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B566DF6" w14:textId="77777777" w:rsidR="00D77E51" w:rsidRDefault="00D77E51" w:rsidP="00DF3077">
      <w:pPr>
        <w:pBdr>
          <w:top w:val="single" w:sz="6" w:space="1" w:color="auto"/>
          <w:left w:val="single" w:sz="6" w:space="1" w:color="auto"/>
          <w:bottom w:val="single" w:sz="6" w:space="7" w:color="auto"/>
          <w:right w:val="single" w:sz="6" w:space="1" w:color="auto"/>
        </w:pBdr>
        <w:spacing w:line="360" w:lineRule="auto"/>
        <w:jc w:val="center"/>
        <w:rPr>
          <w:sz w:val="36"/>
        </w:rPr>
      </w:pPr>
    </w:p>
    <w:p w14:paraId="0DC53F93" w14:textId="77777777" w:rsidR="00D77E51" w:rsidRDefault="00D77E51" w:rsidP="00DF3077">
      <w:pPr>
        <w:pBdr>
          <w:top w:val="single" w:sz="6" w:space="1" w:color="auto"/>
          <w:left w:val="single" w:sz="6" w:space="1" w:color="auto"/>
          <w:bottom w:val="single" w:sz="6" w:space="7" w:color="auto"/>
          <w:right w:val="single" w:sz="6" w:space="1" w:color="auto"/>
        </w:pBdr>
        <w:spacing w:line="360" w:lineRule="auto"/>
        <w:jc w:val="center"/>
        <w:rPr>
          <w:sz w:val="36"/>
        </w:rPr>
      </w:pPr>
    </w:p>
    <w:p w14:paraId="6324AFA2" w14:textId="77777777" w:rsidR="00D77E51" w:rsidRDefault="00D77E51" w:rsidP="00DF3077">
      <w:pPr>
        <w:pBdr>
          <w:top w:val="single" w:sz="6" w:space="1" w:color="auto"/>
          <w:left w:val="single" w:sz="6" w:space="1" w:color="auto"/>
          <w:bottom w:val="single" w:sz="6" w:space="7" w:color="auto"/>
          <w:right w:val="single" w:sz="6" w:space="1" w:color="auto"/>
        </w:pBdr>
        <w:spacing w:line="360" w:lineRule="auto"/>
        <w:jc w:val="center"/>
        <w:rPr>
          <w:b/>
          <w:sz w:val="36"/>
        </w:rPr>
      </w:pPr>
      <w:r>
        <w:rPr>
          <w:b/>
          <w:sz w:val="36"/>
        </w:rPr>
        <w:t>INDOOR AIR QUALITY ASSESSMENT</w:t>
      </w:r>
    </w:p>
    <w:p w14:paraId="1172D3C3" w14:textId="77777777" w:rsidR="00D77E51" w:rsidRDefault="00D77E51" w:rsidP="00DF3077">
      <w:pPr>
        <w:pBdr>
          <w:top w:val="single" w:sz="6" w:space="1" w:color="auto"/>
          <w:left w:val="single" w:sz="6" w:space="1" w:color="auto"/>
          <w:bottom w:val="single" w:sz="6" w:space="7" w:color="auto"/>
          <w:right w:val="single" w:sz="6" w:space="1" w:color="auto"/>
        </w:pBdr>
        <w:spacing w:line="360" w:lineRule="auto"/>
        <w:jc w:val="center"/>
        <w:rPr>
          <w:b/>
        </w:rPr>
      </w:pPr>
    </w:p>
    <w:p w14:paraId="7D32A79E" w14:textId="77777777" w:rsidR="00D77E51" w:rsidRDefault="00D77E51" w:rsidP="00DF3077">
      <w:pPr>
        <w:pBdr>
          <w:top w:val="single" w:sz="6" w:space="1" w:color="auto"/>
          <w:left w:val="single" w:sz="6" w:space="1" w:color="auto"/>
          <w:bottom w:val="single" w:sz="6" w:space="7" w:color="auto"/>
          <w:right w:val="single" w:sz="6" w:space="1" w:color="auto"/>
        </w:pBdr>
        <w:spacing w:line="360" w:lineRule="auto"/>
        <w:jc w:val="center"/>
        <w:rPr>
          <w:b/>
        </w:rPr>
      </w:pPr>
    </w:p>
    <w:p w14:paraId="1B55590E" w14:textId="77777777" w:rsidR="00D77E51" w:rsidRDefault="008B0115" w:rsidP="005C5626">
      <w:pPr>
        <w:pBdr>
          <w:top w:val="single" w:sz="6" w:space="1" w:color="auto"/>
          <w:left w:val="single" w:sz="6" w:space="1" w:color="auto"/>
          <w:bottom w:val="single" w:sz="6" w:space="7" w:color="auto"/>
          <w:right w:val="single" w:sz="6" w:space="1" w:color="auto"/>
        </w:pBdr>
        <w:jc w:val="center"/>
        <w:rPr>
          <w:b/>
          <w:sz w:val="28"/>
        </w:rPr>
      </w:pPr>
      <w:r>
        <w:rPr>
          <w:b/>
          <w:sz w:val="28"/>
        </w:rPr>
        <w:t>State Police Crime Laboratory</w:t>
      </w:r>
    </w:p>
    <w:p w14:paraId="34461CEB" w14:textId="77777777" w:rsidR="008B0115" w:rsidRDefault="008B0115" w:rsidP="005C5626">
      <w:pPr>
        <w:pBdr>
          <w:top w:val="single" w:sz="6" w:space="1" w:color="auto"/>
          <w:left w:val="single" w:sz="6" w:space="1" w:color="auto"/>
          <w:bottom w:val="single" w:sz="6" w:space="7" w:color="auto"/>
          <w:right w:val="single" w:sz="6" w:space="1" w:color="auto"/>
        </w:pBdr>
        <w:jc w:val="center"/>
        <w:rPr>
          <w:b/>
          <w:sz w:val="28"/>
        </w:rPr>
      </w:pPr>
      <w:r>
        <w:rPr>
          <w:b/>
          <w:sz w:val="28"/>
        </w:rPr>
        <w:t>59 Horse Pond Road</w:t>
      </w:r>
    </w:p>
    <w:p w14:paraId="00D02B02" w14:textId="66C58C01" w:rsidR="00D77E51" w:rsidRDefault="008B0115" w:rsidP="005C5626">
      <w:pPr>
        <w:pBdr>
          <w:top w:val="single" w:sz="6" w:space="1" w:color="auto"/>
          <w:left w:val="single" w:sz="6" w:space="1" w:color="auto"/>
          <w:bottom w:val="single" w:sz="6" w:space="7" w:color="auto"/>
          <w:right w:val="single" w:sz="6" w:space="1" w:color="auto"/>
        </w:pBdr>
        <w:jc w:val="center"/>
        <w:rPr>
          <w:b/>
          <w:sz w:val="28"/>
        </w:rPr>
      </w:pPr>
      <w:r>
        <w:rPr>
          <w:b/>
          <w:sz w:val="28"/>
        </w:rPr>
        <w:t>Sudbury</w:t>
      </w:r>
      <w:r w:rsidR="00D77E51">
        <w:rPr>
          <w:b/>
          <w:sz w:val="28"/>
        </w:rPr>
        <w:t>, Massachusetts</w:t>
      </w:r>
    </w:p>
    <w:p w14:paraId="4D0E91B7" w14:textId="77777777" w:rsidR="00D77E51" w:rsidRDefault="00D77E51" w:rsidP="00DF3077">
      <w:pPr>
        <w:pBdr>
          <w:top w:val="single" w:sz="6" w:space="1" w:color="auto"/>
          <w:left w:val="single" w:sz="6" w:space="1" w:color="auto"/>
          <w:bottom w:val="single" w:sz="6" w:space="7" w:color="auto"/>
          <w:right w:val="single" w:sz="6" w:space="1" w:color="auto"/>
        </w:pBdr>
        <w:spacing w:line="360" w:lineRule="auto"/>
        <w:jc w:val="center"/>
        <w:rPr>
          <w:b/>
        </w:rPr>
      </w:pPr>
    </w:p>
    <w:p w14:paraId="42F8F6D8" w14:textId="77777777" w:rsidR="00D77E51" w:rsidRDefault="00D77E51" w:rsidP="00DF3077">
      <w:pPr>
        <w:pBdr>
          <w:top w:val="single" w:sz="6" w:space="1" w:color="auto"/>
          <w:left w:val="single" w:sz="6" w:space="1" w:color="auto"/>
          <w:bottom w:val="single" w:sz="6" w:space="7" w:color="auto"/>
          <w:right w:val="single" w:sz="6" w:space="1" w:color="auto"/>
        </w:pBdr>
        <w:spacing w:line="360" w:lineRule="auto"/>
        <w:jc w:val="center"/>
        <w:rPr>
          <w:b/>
        </w:rPr>
      </w:pPr>
    </w:p>
    <w:p w14:paraId="62E9D4D8" w14:textId="77777777" w:rsidR="00A17273" w:rsidRDefault="00A17273" w:rsidP="00DF3077">
      <w:pPr>
        <w:pBdr>
          <w:top w:val="single" w:sz="6" w:space="1" w:color="auto"/>
          <w:left w:val="single" w:sz="6" w:space="1" w:color="auto"/>
          <w:bottom w:val="single" w:sz="6" w:space="7" w:color="auto"/>
          <w:right w:val="single" w:sz="6" w:space="1" w:color="auto"/>
        </w:pBdr>
        <w:spacing w:line="360" w:lineRule="auto"/>
        <w:jc w:val="center"/>
        <w:rPr>
          <w:b/>
        </w:rPr>
      </w:pPr>
    </w:p>
    <w:p w14:paraId="27EE9481" w14:textId="77777777" w:rsidR="00A17273" w:rsidRDefault="00A17273" w:rsidP="00DF3077">
      <w:pPr>
        <w:pBdr>
          <w:top w:val="single" w:sz="6" w:space="1" w:color="auto"/>
          <w:left w:val="single" w:sz="6" w:space="1" w:color="auto"/>
          <w:bottom w:val="single" w:sz="6" w:space="7" w:color="auto"/>
          <w:right w:val="single" w:sz="6" w:space="1" w:color="auto"/>
        </w:pBdr>
        <w:spacing w:line="360" w:lineRule="auto"/>
        <w:jc w:val="center"/>
        <w:rPr>
          <w:b/>
        </w:rPr>
      </w:pPr>
    </w:p>
    <w:p w14:paraId="642287D8" w14:textId="235528D4" w:rsidR="00255F41" w:rsidRDefault="004A3729" w:rsidP="00DF3077">
      <w:pPr>
        <w:pBdr>
          <w:top w:val="single" w:sz="6" w:space="1" w:color="auto"/>
          <w:left w:val="single" w:sz="6" w:space="1" w:color="auto"/>
          <w:bottom w:val="single" w:sz="6" w:space="7" w:color="auto"/>
          <w:right w:val="single" w:sz="6" w:space="1" w:color="auto"/>
        </w:pBdr>
        <w:spacing w:line="360" w:lineRule="auto"/>
        <w:jc w:val="center"/>
        <w:rPr>
          <w:b/>
        </w:rPr>
      </w:pPr>
      <w:r>
        <w:rPr>
          <w:noProof/>
        </w:rPr>
        <w:drawing>
          <wp:inline distT="0" distB="0" distL="0" distR="0" wp14:anchorId="150C1553" wp14:editId="0B9ACF7F">
            <wp:extent cx="4368800" cy="2787650"/>
            <wp:effectExtent l="0" t="0" r="0" b="0"/>
            <wp:docPr id="1" name="Picture 1" descr="A parking lot with car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arking lot with cars&#10;&#10;Description automatically generated with low confidence"/>
                    <pic:cNvPicPr>
                      <a:picLocks noChangeAspect="1"/>
                    </pic:cNvPicPr>
                  </pic:nvPicPr>
                  <pic:blipFill>
                    <a:blip r:embed="rId8"/>
                    <a:stretch>
                      <a:fillRect/>
                    </a:stretch>
                  </pic:blipFill>
                  <pic:spPr>
                    <a:xfrm>
                      <a:off x="0" y="0"/>
                      <a:ext cx="4368800" cy="2787650"/>
                    </a:xfrm>
                    <a:prstGeom prst="rect">
                      <a:avLst/>
                    </a:prstGeom>
                  </pic:spPr>
                </pic:pic>
              </a:graphicData>
            </a:graphic>
          </wp:inline>
        </w:drawing>
      </w:r>
    </w:p>
    <w:p w14:paraId="1BC25F55" w14:textId="672C2C82" w:rsidR="00255F41" w:rsidRDefault="00255F41" w:rsidP="00DF3077">
      <w:pPr>
        <w:pBdr>
          <w:top w:val="single" w:sz="6" w:space="1" w:color="auto"/>
          <w:left w:val="single" w:sz="6" w:space="1" w:color="auto"/>
          <w:bottom w:val="single" w:sz="6" w:space="7" w:color="auto"/>
          <w:right w:val="single" w:sz="6" w:space="1" w:color="auto"/>
        </w:pBdr>
        <w:spacing w:line="360" w:lineRule="auto"/>
        <w:jc w:val="center"/>
        <w:rPr>
          <w:b/>
        </w:rPr>
      </w:pPr>
    </w:p>
    <w:p w14:paraId="0FB99E6F" w14:textId="77777777" w:rsidR="004A3729" w:rsidRDefault="004A3729" w:rsidP="00DF3077">
      <w:pPr>
        <w:pBdr>
          <w:top w:val="single" w:sz="6" w:space="1" w:color="auto"/>
          <w:left w:val="single" w:sz="6" w:space="1" w:color="auto"/>
          <w:bottom w:val="single" w:sz="6" w:space="7" w:color="auto"/>
          <w:right w:val="single" w:sz="6" w:space="1" w:color="auto"/>
        </w:pBdr>
        <w:spacing w:line="360" w:lineRule="auto"/>
        <w:jc w:val="center"/>
        <w:rPr>
          <w:b/>
        </w:rPr>
      </w:pPr>
    </w:p>
    <w:p w14:paraId="6872283B" w14:textId="77777777" w:rsidR="00D77E51" w:rsidRDefault="00D77E51" w:rsidP="00843F1C">
      <w:pPr>
        <w:pBdr>
          <w:top w:val="single" w:sz="6" w:space="1" w:color="auto"/>
          <w:left w:val="single" w:sz="6" w:space="1" w:color="auto"/>
          <w:bottom w:val="single" w:sz="6" w:space="7" w:color="auto"/>
          <w:right w:val="single" w:sz="6" w:space="1" w:color="auto"/>
        </w:pBdr>
        <w:jc w:val="center"/>
      </w:pPr>
      <w:r>
        <w:t>Prepared by:</w:t>
      </w:r>
    </w:p>
    <w:p w14:paraId="7E7E59DD" w14:textId="77777777" w:rsidR="00D77E51" w:rsidRDefault="00D77E51" w:rsidP="00843F1C">
      <w:pPr>
        <w:pBdr>
          <w:top w:val="single" w:sz="6" w:space="1" w:color="auto"/>
          <w:left w:val="single" w:sz="6" w:space="1" w:color="auto"/>
          <w:bottom w:val="single" w:sz="6" w:space="7" w:color="auto"/>
          <w:right w:val="single" w:sz="6" w:space="1" w:color="auto"/>
        </w:pBdr>
        <w:jc w:val="center"/>
      </w:pPr>
      <w:r>
        <w:t>Massachusetts Department of Public Health</w:t>
      </w:r>
    </w:p>
    <w:p w14:paraId="504A6BD8" w14:textId="77777777" w:rsidR="00D77E51" w:rsidRDefault="000A0693" w:rsidP="00843F1C">
      <w:pPr>
        <w:pBdr>
          <w:top w:val="single" w:sz="6" w:space="1" w:color="auto"/>
          <w:left w:val="single" w:sz="6" w:space="1" w:color="auto"/>
          <w:bottom w:val="single" w:sz="6" w:space="7" w:color="auto"/>
          <w:right w:val="single" w:sz="6" w:space="1" w:color="auto"/>
        </w:pBdr>
        <w:jc w:val="center"/>
      </w:pPr>
      <w:r>
        <w:t>Bureau of Climate and Environmental Health</w:t>
      </w:r>
    </w:p>
    <w:p w14:paraId="52182159" w14:textId="5D49C5C6" w:rsidR="00D77E51" w:rsidRDefault="00D77E51" w:rsidP="00843F1C">
      <w:pPr>
        <w:pBdr>
          <w:top w:val="single" w:sz="6" w:space="1" w:color="auto"/>
          <w:left w:val="single" w:sz="6" w:space="1" w:color="auto"/>
          <w:bottom w:val="single" w:sz="6" w:space="7" w:color="auto"/>
          <w:right w:val="single" w:sz="6" w:space="1" w:color="auto"/>
        </w:pBdr>
        <w:jc w:val="center"/>
      </w:pPr>
      <w:r>
        <w:t xml:space="preserve">Indoor Air Quality Program </w:t>
      </w:r>
    </w:p>
    <w:p w14:paraId="659FC41D" w14:textId="3C4BCD02" w:rsidR="00B5214B" w:rsidRDefault="007C3377" w:rsidP="00843F1C">
      <w:pPr>
        <w:pBdr>
          <w:top w:val="single" w:sz="6" w:space="1" w:color="auto"/>
          <w:left w:val="single" w:sz="6" w:space="1" w:color="auto"/>
          <w:bottom w:val="single" w:sz="6" w:space="7" w:color="auto"/>
          <w:right w:val="single" w:sz="6" w:space="1" w:color="auto"/>
        </w:pBdr>
        <w:jc w:val="center"/>
      </w:pPr>
      <w:r>
        <w:t>March 2024</w:t>
      </w:r>
    </w:p>
    <w:p w14:paraId="7C7A4E0A" w14:textId="7B10BDDB" w:rsidR="00B5214B" w:rsidRDefault="00B5214B" w:rsidP="00843F1C">
      <w:pPr>
        <w:pBdr>
          <w:top w:val="single" w:sz="6" w:space="1" w:color="auto"/>
          <w:left w:val="single" w:sz="6" w:space="1" w:color="auto"/>
          <w:bottom w:val="single" w:sz="6" w:space="7" w:color="auto"/>
          <w:right w:val="single" w:sz="6" w:space="1" w:color="auto"/>
        </w:pBdr>
        <w:jc w:val="center"/>
      </w:pPr>
    </w:p>
    <w:p w14:paraId="7AD7A1A7" w14:textId="77777777" w:rsidR="00B5214B" w:rsidRDefault="00B5214B" w:rsidP="00843F1C">
      <w:pPr>
        <w:pBdr>
          <w:top w:val="single" w:sz="6" w:space="1" w:color="auto"/>
          <w:left w:val="single" w:sz="6" w:space="1" w:color="auto"/>
          <w:bottom w:val="single" w:sz="6" w:space="7" w:color="auto"/>
          <w:right w:val="single" w:sz="6" w:space="1" w:color="auto"/>
        </w:pBdr>
        <w:jc w:val="center"/>
      </w:pPr>
    </w:p>
    <w:p w14:paraId="3BC09A40" w14:textId="579DB9D3" w:rsidR="007B2A63" w:rsidRDefault="007B2A63" w:rsidP="00DF3077">
      <w:pPr>
        <w:keepNext/>
        <w:spacing w:before="600" w:line="360" w:lineRule="auto"/>
        <w:outlineLvl w:val="0"/>
        <w:rPr>
          <w:b/>
          <w:sz w:val="28"/>
        </w:rPr>
      </w:pPr>
      <w:r w:rsidRPr="00B530D3">
        <w:rPr>
          <w:b/>
          <w:sz w:val="28"/>
        </w:rPr>
        <w:lastRenderedPageBreak/>
        <w:t>B</w:t>
      </w:r>
      <w:r w:rsidR="000F682D">
        <w:rPr>
          <w:b/>
          <w:sz w:val="28"/>
        </w:rPr>
        <w:t>ACKGROUND</w:t>
      </w:r>
    </w:p>
    <w:tbl>
      <w:tblPr>
        <w:tblW w:w="9878" w:type="dxa"/>
        <w:tblInd w:w="-115" w:type="dxa"/>
        <w:tblCellMar>
          <w:top w:w="115" w:type="dxa"/>
          <w:left w:w="115" w:type="dxa"/>
          <w:bottom w:w="115" w:type="dxa"/>
          <w:right w:w="115" w:type="dxa"/>
        </w:tblCellMar>
        <w:tblLook w:val="01E0" w:firstRow="1" w:lastRow="1" w:firstColumn="1" w:lastColumn="1" w:noHBand="0" w:noVBand="0"/>
      </w:tblPr>
      <w:tblGrid>
        <w:gridCol w:w="4820"/>
        <w:gridCol w:w="5058"/>
      </w:tblGrid>
      <w:tr w:rsidR="00853B77" w:rsidRPr="00B530D3" w14:paraId="6225C99C" w14:textId="77777777" w:rsidTr="00853B77">
        <w:tc>
          <w:tcPr>
            <w:tcW w:w="4820" w:type="dxa"/>
            <w:shd w:val="clear" w:color="auto" w:fill="auto"/>
            <w:vAlign w:val="center"/>
          </w:tcPr>
          <w:p w14:paraId="0879E572" w14:textId="77777777" w:rsidR="00853B77" w:rsidRPr="00B530D3" w:rsidRDefault="00853B77" w:rsidP="00E162C1">
            <w:pPr>
              <w:rPr>
                <w:b/>
                <w:bCs/>
              </w:rPr>
            </w:pPr>
            <w:r w:rsidRPr="00B530D3">
              <w:rPr>
                <w:b/>
                <w:bCs/>
              </w:rPr>
              <w:t>Building:</w:t>
            </w:r>
          </w:p>
        </w:tc>
        <w:tc>
          <w:tcPr>
            <w:tcW w:w="5058" w:type="dxa"/>
            <w:shd w:val="clear" w:color="auto" w:fill="auto"/>
            <w:vAlign w:val="center"/>
          </w:tcPr>
          <w:p w14:paraId="4763FE76" w14:textId="77777777" w:rsidR="00853B77" w:rsidRPr="00B530D3" w:rsidRDefault="00853B77" w:rsidP="00E162C1">
            <w:pPr>
              <w:rPr>
                <w:bCs/>
              </w:rPr>
            </w:pPr>
            <w:r>
              <w:rPr>
                <w:bCs/>
              </w:rPr>
              <w:t>Massachusetts State Police Crime Laboratory (MSPCL)</w:t>
            </w:r>
          </w:p>
        </w:tc>
      </w:tr>
      <w:tr w:rsidR="00853B77" w:rsidRPr="00B530D3" w14:paraId="45515F59" w14:textId="77777777" w:rsidTr="00853B77">
        <w:tc>
          <w:tcPr>
            <w:tcW w:w="4820" w:type="dxa"/>
            <w:shd w:val="clear" w:color="auto" w:fill="auto"/>
            <w:vAlign w:val="center"/>
          </w:tcPr>
          <w:p w14:paraId="5EB45038" w14:textId="77777777" w:rsidR="00853B77" w:rsidRPr="00B530D3" w:rsidRDefault="00853B77" w:rsidP="00E162C1">
            <w:pPr>
              <w:rPr>
                <w:b/>
                <w:bCs/>
              </w:rPr>
            </w:pPr>
            <w:r w:rsidRPr="00B530D3">
              <w:rPr>
                <w:b/>
                <w:bCs/>
              </w:rPr>
              <w:t>Address:</w:t>
            </w:r>
          </w:p>
        </w:tc>
        <w:tc>
          <w:tcPr>
            <w:tcW w:w="5058" w:type="dxa"/>
            <w:shd w:val="clear" w:color="auto" w:fill="auto"/>
            <w:vAlign w:val="center"/>
          </w:tcPr>
          <w:p w14:paraId="4676596C" w14:textId="77777777" w:rsidR="00853B77" w:rsidRPr="00B530D3" w:rsidRDefault="00853B77" w:rsidP="00E162C1">
            <w:r>
              <w:t>59 Horse Pond Road</w:t>
            </w:r>
          </w:p>
        </w:tc>
      </w:tr>
      <w:tr w:rsidR="00853B77" w:rsidRPr="00B530D3" w14:paraId="67FD3D6B" w14:textId="77777777" w:rsidTr="009F3842">
        <w:trPr>
          <w:trHeight w:val="902"/>
        </w:trPr>
        <w:tc>
          <w:tcPr>
            <w:tcW w:w="4820" w:type="dxa"/>
            <w:shd w:val="clear" w:color="auto" w:fill="auto"/>
            <w:vAlign w:val="center"/>
          </w:tcPr>
          <w:p w14:paraId="5DC3AE60" w14:textId="77777777" w:rsidR="00853B77" w:rsidRPr="00B530D3" w:rsidRDefault="00853B77" w:rsidP="00E162C1">
            <w:pPr>
              <w:rPr>
                <w:b/>
                <w:bCs/>
              </w:rPr>
            </w:pPr>
            <w:r w:rsidRPr="00B530D3">
              <w:rPr>
                <w:b/>
                <w:bCs/>
              </w:rPr>
              <w:t>Assessment Requested by:</w:t>
            </w:r>
          </w:p>
        </w:tc>
        <w:tc>
          <w:tcPr>
            <w:tcW w:w="5058" w:type="dxa"/>
            <w:shd w:val="clear" w:color="auto" w:fill="auto"/>
            <w:vAlign w:val="center"/>
          </w:tcPr>
          <w:p w14:paraId="370578EF" w14:textId="77777777" w:rsidR="00853B77" w:rsidRPr="00B530D3" w:rsidRDefault="00853B77" w:rsidP="00E162C1">
            <w:r>
              <w:t>Division of Capital Asset Management and Maintenance (DCAMM)</w:t>
            </w:r>
          </w:p>
        </w:tc>
      </w:tr>
      <w:tr w:rsidR="00853B77" w:rsidRPr="001E011D" w14:paraId="3D746ACD" w14:textId="77777777" w:rsidTr="00853B77">
        <w:tc>
          <w:tcPr>
            <w:tcW w:w="4820" w:type="dxa"/>
            <w:shd w:val="clear" w:color="auto" w:fill="auto"/>
            <w:vAlign w:val="center"/>
          </w:tcPr>
          <w:p w14:paraId="792A0E7B" w14:textId="77777777" w:rsidR="00853B77" w:rsidRPr="001E011D" w:rsidRDefault="00853B77" w:rsidP="00E162C1">
            <w:pPr>
              <w:rPr>
                <w:b/>
                <w:bCs/>
              </w:rPr>
            </w:pPr>
            <w:r w:rsidRPr="001E011D">
              <w:rPr>
                <w:b/>
                <w:bCs/>
              </w:rPr>
              <w:t>Dates of Assessment:</w:t>
            </w:r>
          </w:p>
        </w:tc>
        <w:tc>
          <w:tcPr>
            <w:tcW w:w="5058" w:type="dxa"/>
            <w:shd w:val="clear" w:color="auto" w:fill="auto"/>
            <w:vAlign w:val="center"/>
          </w:tcPr>
          <w:p w14:paraId="5D7A7201" w14:textId="77777777" w:rsidR="00853B77" w:rsidRPr="001E011D" w:rsidRDefault="00853B77" w:rsidP="00E162C1">
            <w:bookmarkStart w:id="0" w:name="_Hlk161227930"/>
            <w:r w:rsidRPr="001E011D">
              <w:t>January 26, 2024</w:t>
            </w:r>
            <w:r>
              <w:t xml:space="preserve">, and </w:t>
            </w:r>
            <w:r w:rsidRPr="001E011D">
              <w:t>January 31, 2024</w:t>
            </w:r>
            <w:bookmarkEnd w:id="0"/>
          </w:p>
        </w:tc>
      </w:tr>
      <w:tr w:rsidR="00853B77" w:rsidRPr="00B530D3" w14:paraId="18A0AA1B" w14:textId="77777777" w:rsidTr="00853B77">
        <w:trPr>
          <w:trHeight w:val="857"/>
        </w:trPr>
        <w:tc>
          <w:tcPr>
            <w:tcW w:w="4820" w:type="dxa"/>
            <w:shd w:val="clear" w:color="auto" w:fill="auto"/>
            <w:vAlign w:val="center"/>
          </w:tcPr>
          <w:p w14:paraId="36321D87" w14:textId="77777777" w:rsidR="00853B77" w:rsidRPr="00B530D3" w:rsidRDefault="00853B77" w:rsidP="00E162C1">
            <w:pPr>
              <w:rPr>
                <w:b/>
                <w:bCs/>
              </w:rPr>
            </w:pPr>
            <w:r>
              <w:rPr>
                <w:b/>
                <w:bCs/>
              </w:rPr>
              <w:t>Bureau of Climate and Environmental Health/Indoor Air Quality (BCEH</w:t>
            </w:r>
            <w:r w:rsidRPr="00B530D3">
              <w:rPr>
                <w:b/>
                <w:bCs/>
              </w:rPr>
              <w:t>/IAQ</w:t>
            </w:r>
            <w:r>
              <w:rPr>
                <w:b/>
                <w:bCs/>
              </w:rPr>
              <w:t>)</w:t>
            </w:r>
            <w:r w:rsidRPr="00B530D3">
              <w:rPr>
                <w:b/>
                <w:bCs/>
              </w:rPr>
              <w:t xml:space="preserve"> </w:t>
            </w:r>
            <w:r>
              <w:rPr>
                <w:b/>
                <w:bCs/>
              </w:rPr>
              <w:t xml:space="preserve">Program </w:t>
            </w:r>
            <w:r w:rsidRPr="00B530D3">
              <w:rPr>
                <w:b/>
                <w:bCs/>
              </w:rPr>
              <w:t>Staff Conducting Assessment:</w:t>
            </w:r>
          </w:p>
        </w:tc>
        <w:tc>
          <w:tcPr>
            <w:tcW w:w="5058" w:type="dxa"/>
            <w:shd w:val="clear" w:color="auto" w:fill="auto"/>
            <w:vAlign w:val="center"/>
          </w:tcPr>
          <w:p w14:paraId="3BA3A2D4" w14:textId="77777777" w:rsidR="00853B77" w:rsidRDefault="00853B77" w:rsidP="00E162C1">
            <w:r>
              <w:t>Michael Feeney, Director, Indoor Air Quality Program</w:t>
            </w:r>
          </w:p>
          <w:p w14:paraId="0FAA703E" w14:textId="77777777" w:rsidR="00853B77" w:rsidRPr="00B530D3" w:rsidRDefault="00853B77" w:rsidP="00E162C1"/>
        </w:tc>
      </w:tr>
      <w:tr w:rsidR="00853B77" w:rsidRPr="00B530D3" w14:paraId="17C0570F" w14:textId="77777777" w:rsidTr="00853B77">
        <w:trPr>
          <w:trHeight w:val="515"/>
        </w:trPr>
        <w:tc>
          <w:tcPr>
            <w:tcW w:w="4820" w:type="dxa"/>
            <w:shd w:val="clear" w:color="auto" w:fill="auto"/>
            <w:vAlign w:val="center"/>
          </w:tcPr>
          <w:p w14:paraId="66AA8E65" w14:textId="77777777" w:rsidR="00853B77" w:rsidRPr="00B530D3" w:rsidRDefault="00853B77" w:rsidP="00E162C1">
            <w:pPr>
              <w:rPr>
                <w:b/>
                <w:bCs/>
              </w:rPr>
            </w:pPr>
            <w:r w:rsidRPr="00B530D3">
              <w:rPr>
                <w:b/>
                <w:bCs/>
              </w:rPr>
              <w:t>Date of Building Construction:</w:t>
            </w:r>
          </w:p>
        </w:tc>
        <w:tc>
          <w:tcPr>
            <w:tcW w:w="5058" w:type="dxa"/>
            <w:shd w:val="clear" w:color="auto" w:fill="auto"/>
            <w:vAlign w:val="center"/>
          </w:tcPr>
          <w:p w14:paraId="3825A88F" w14:textId="77777777" w:rsidR="00853B77" w:rsidRPr="00B530D3" w:rsidRDefault="00853B77" w:rsidP="00E162C1">
            <w:r>
              <w:t>Unknown, originally built as a school. Remodeled in 1992</w:t>
            </w:r>
          </w:p>
        </w:tc>
      </w:tr>
      <w:tr w:rsidR="00853B77" w:rsidRPr="00B530D3" w14:paraId="06ACFE38" w14:textId="77777777" w:rsidTr="00853B77">
        <w:tc>
          <w:tcPr>
            <w:tcW w:w="4820" w:type="dxa"/>
            <w:shd w:val="clear" w:color="auto" w:fill="auto"/>
            <w:vAlign w:val="center"/>
          </w:tcPr>
          <w:p w14:paraId="48D89D83" w14:textId="77777777" w:rsidR="00853B77" w:rsidRPr="00B530D3" w:rsidRDefault="00853B77" w:rsidP="00E162C1">
            <w:pPr>
              <w:rPr>
                <w:b/>
                <w:bCs/>
              </w:rPr>
            </w:pPr>
            <w:r w:rsidRPr="00B530D3">
              <w:rPr>
                <w:b/>
                <w:bCs/>
              </w:rPr>
              <w:t>Reason for Request:</w:t>
            </w:r>
          </w:p>
        </w:tc>
        <w:tc>
          <w:tcPr>
            <w:tcW w:w="5058" w:type="dxa"/>
            <w:shd w:val="clear" w:color="auto" w:fill="auto"/>
            <w:vAlign w:val="center"/>
          </w:tcPr>
          <w:p w14:paraId="391F73DF" w14:textId="77777777" w:rsidR="00853B77" w:rsidRPr="00B530D3" w:rsidRDefault="00853B77" w:rsidP="00E162C1">
            <w:r>
              <w:t xml:space="preserve">Odors and health concerns due to a heating pipe leak within the room inside </w:t>
            </w:r>
            <w:proofErr w:type="gramStart"/>
            <w:r>
              <w:t>the Room</w:t>
            </w:r>
            <w:proofErr w:type="gramEnd"/>
            <w:r>
              <w:t xml:space="preserve"> 1 laboratory.</w:t>
            </w:r>
          </w:p>
        </w:tc>
      </w:tr>
    </w:tbl>
    <w:p w14:paraId="0CFA4125" w14:textId="01707F43" w:rsidR="00676267" w:rsidRPr="0055119B" w:rsidRDefault="00676267" w:rsidP="00676267">
      <w:pPr>
        <w:pStyle w:val="Heading1"/>
      </w:pPr>
      <w:r w:rsidRPr="0055119B">
        <w:t>B</w:t>
      </w:r>
      <w:r w:rsidR="000F682D">
        <w:t>UILDING DESCRIPTION</w:t>
      </w:r>
    </w:p>
    <w:p w14:paraId="77A1D22C" w14:textId="77777777" w:rsidR="00676267" w:rsidRPr="0055119B" w:rsidRDefault="00676267" w:rsidP="00676267">
      <w:pPr>
        <w:pStyle w:val="BodyText"/>
        <w:spacing w:line="360" w:lineRule="auto"/>
      </w:pPr>
      <w:r w:rsidRPr="0055119B">
        <w:t xml:space="preserve">The MSPCL is a single-story building with mezzanine/attic areas originally built as a school. Most of the </w:t>
      </w:r>
      <w:proofErr w:type="gramStart"/>
      <w:r w:rsidRPr="0055119B">
        <w:t>roof is</w:t>
      </w:r>
      <w:proofErr w:type="gramEnd"/>
      <w:r w:rsidRPr="0055119B">
        <w:t xml:space="preserve"> peaked with shingles, but there is a flat portion cut into the roof where a peak would typically exist. The building contains offices, laboratories, storage areas, and conference rooms. Windows are not openable in the building. </w:t>
      </w:r>
    </w:p>
    <w:p w14:paraId="61E98C86" w14:textId="4BA615D9" w:rsidR="002515EA" w:rsidRPr="00BD1743" w:rsidRDefault="002515EA" w:rsidP="00DF3077">
      <w:pPr>
        <w:pStyle w:val="Heading1"/>
        <w:spacing w:line="360" w:lineRule="auto"/>
      </w:pPr>
      <w:r w:rsidRPr="003B2DA5">
        <w:t>R</w:t>
      </w:r>
      <w:r w:rsidR="000F682D">
        <w:t>ESULTS AND DISCUSSION</w:t>
      </w:r>
    </w:p>
    <w:p w14:paraId="7B3F7541" w14:textId="091B53F9" w:rsidR="00C3160F" w:rsidRDefault="00C3160F" w:rsidP="00C3160F">
      <w:pPr>
        <w:pStyle w:val="BodyText"/>
        <w:spacing w:line="360" w:lineRule="auto"/>
      </w:pPr>
      <w:r w:rsidRPr="006914C0">
        <w:t xml:space="preserve">Approximately 50 employees work in this building. Testing was conducted during normal operations. Methods and indoor air related sampling information can be found in the IAQ Manual and Appendices for IAQ Reports, which can be found at </w:t>
      </w:r>
      <w:hyperlink r:id="rId9" w:history="1">
        <w:r w:rsidRPr="006914C0">
          <w:rPr>
            <w:rStyle w:val="Hyperlink"/>
          </w:rPr>
          <w:t>https://www.mass.gov/lists/indoor-air-quality-manual-and-appendices</w:t>
        </w:r>
      </w:hyperlink>
      <w:r w:rsidRPr="006914C0">
        <w:t>.</w:t>
      </w:r>
      <w:r w:rsidRPr="00A02EDB">
        <w:t xml:space="preserve"> </w:t>
      </w:r>
    </w:p>
    <w:p w14:paraId="09BB3A9D" w14:textId="77777777" w:rsidR="001424E1" w:rsidRPr="002759A3" w:rsidRDefault="001424E1" w:rsidP="001424E1">
      <w:pPr>
        <w:spacing w:line="360" w:lineRule="auto"/>
        <w:ind w:firstLine="720"/>
      </w:pPr>
      <w:r w:rsidRPr="002759A3">
        <w:t>The following is a summary of testing results (Table 1):</w:t>
      </w:r>
    </w:p>
    <w:p w14:paraId="6EC44624" w14:textId="219987E8" w:rsidR="001424E1" w:rsidRPr="00410C0D" w:rsidRDefault="001424E1" w:rsidP="00410C0D">
      <w:pPr>
        <w:pStyle w:val="ListParagraph"/>
        <w:numPr>
          <w:ilvl w:val="0"/>
          <w:numId w:val="23"/>
        </w:numPr>
        <w:spacing w:line="360" w:lineRule="auto"/>
        <w:ind w:left="1440"/>
        <w:rPr>
          <w:b/>
          <w:bCs/>
        </w:rPr>
      </w:pPr>
      <w:r w:rsidRPr="00410C0D">
        <w:rPr>
          <w:b/>
          <w:i/>
        </w:rPr>
        <w:lastRenderedPageBreak/>
        <w:t xml:space="preserve">Carbon dioxide </w:t>
      </w:r>
      <w:r w:rsidRPr="00410C0D">
        <w:rPr>
          <w:bCs/>
          <w:iCs/>
        </w:rPr>
        <w:t xml:space="preserve">was </w:t>
      </w:r>
      <w:r w:rsidRPr="00410C0D">
        <w:t xml:space="preserve">below the MDPH guideline of 800 parts per million (ppm) </w:t>
      </w:r>
      <w:r w:rsidR="004C7469" w:rsidRPr="00410C0D">
        <w:t>in all but one area</w:t>
      </w:r>
      <w:r w:rsidR="002B6CA1" w:rsidRPr="00410C0D">
        <w:t>.</w:t>
      </w:r>
    </w:p>
    <w:p w14:paraId="7AC3BA40" w14:textId="4DF9ACC9" w:rsidR="001424E1" w:rsidRPr="00410C0D" w:rsidRDefault="001424E1" w:rsidP="00410C0D">
      <w:pPr>
        <w:pStyle w:val="ListParagraph"/>
        <w:numPr>
          <w:ilvl w:val="0"/>
          <w:numId w:val="23"/>
        </w:numPr>
        <w:spacing w:line="360" w:lineRule="auto"/>
        <w:ind w:left="1440"/>
        <w:rPr>
          <w:b/>
          <w:bCs/>
        </w:rPr>
      </w:pPr>
      <w:r w:rsidRPr="00410C0D">
        <w:rPr>
          <w:b/>
          <w:i/>
        </w:rPr>
        <w:t>Temperature</w:t>
      </w:r>
      <w:r w:rsidRPr="00410C0D">
        <w:t xml:space="preserve"> was </w:t>
      </w:r>
      <w:r w:rsidR="002B6CA1" w:rsidRPr="00410C0D">
        <w:t xml:space="preserve">mostly within </w:t>
      </w:r>
      <w:r w:rsidRPr="00410C0D">
        <w:t xml:space="preserve">the recommended comfort range of 70°F to 78°F. </w:t>
      </w:r>
    </w:p>
    <w:p w14:paraId="41CD2E19" w14:textId="77777777" w:rsidR="001424E1" w:rsidRPr="00410C0D" w:rsidRDefault="001424E1" w:rsidP="00410C0D">
      <w:pPr>
        <w:numPr>
          <w:ilvl w:val="0"/>
          <w:numId w:val="24"/>
        </w:numPr>
        <w:spacing w:line="360" w:lineRule="auto"/>
        <w:ind w:left="1440"/>
        <w:rPr>
          <w:b/>
          <w:bCs/>
        </w:rPr>
      </w:pPr>
      <w:r w:rsidRPr="00410C0D">
        <w:rPr>
          <w:b/>
          <w:i/>
        </w:rPr>
        <w:t>Relative humidity</w:t>
      </w:r>
      <w:r w:rsidRPr="00410C0D">
        <w:t xml:space="preserve"> was below the recommended range of 40% to 60% in all areas assessed. This is typical of the heating season in New England.</w:t>
      </w:r>
    </w:p>
    <w:p w14:paraId="776E50DE" w14:textId="77777777" w:rsidR="001424E1" w:rsidRPr="00410C0D" w:rsidRDefault="001424E1" w:rsidP="00410C0D">
      <w:pPr>
        <w:numPr>
          <w:ilvl w:val="0"/>
          <w:numId w:val="24"/>
        </w:numPr>
        <w:spacing w:line="360" w:lineRule="auto"/>
        <w:ind w:left="1440"/>
        <w:rPr>
          <w:b/>
          <w:bCs/>
        </w:rPr>
      </w:pPr>
      <w:r w:rsidRPr="00410C0D">
        <w:rPr>
          <w:b/>
          <w:i/>
        </w:rPr>
        <w:t>Carbon monoxide</w:t>
      </w:r>
      <w:r w:rsidRPr="00410C0D">
        <w:t xml:space="preserve"> levels were non-detectable (ND) in all areas assessed.</w:t>
      </w:r>
    </w:p>
    <w:p w14:paraId="5E21420B" w14:textId="77777777" w:rsidR="001424E1" w:rsidRPr="007F07E4" w:rsidRDefault="001424E1" w:rsidP="00410C0D">
      <w:pPr>
        <w:numPr>
          <w:ilvl w:val="0"/>
          <w:numId w:val="25"/>
        </w:numPr>
        <w:spacing w:line="360" w:lineRule="auto"/>
        <w:ind w:left="1440"/>
        <w:rPr>
          <w:b/>
          <w:bCs/>
        </w:rPr>
      </w:pPr>
      <w:r w:rsidRPr="007F07E4">
        <w:rPr>
          <w:b/>
          <w:i/>
        </w:rPr>
        <w:t xml:space="preserve">Fine particulate matter (PM2.5) </w:t>
      </w:r>
      <w:r w:rsidRPr="007F07E4">
        <w:t>concentrations were below the National Ambient Air Quality Standard (NAAQS) level of 35 μg/m</w:t>
      </w:r>
      <w:r w:rsidRPr="007F07E4">
        <w:rPr>
          <w:vertAlign w:val="superscript"/>
        </w:rPr>
        <w:t>3</w:t>
      </w:r>
      <w:r w:rsidRPr="007F07E4">
        <w:t>.</w:t>
      </w:r>
    </w:p>
    <w:p w14:paraId="0CA22792" w14:textId="734A0931" w:rsidR="00B82311" w:rsidRDefault="00F0709E" w:rsidP="009F3704">
      <w:pPr>
        <w:numPr>
          <w:ilvl w:val="0"/>
          <w:numId w:val="24"/>
        </w:numPr>
        <w:spacing w:line="360" w:lineRule="auto"/>
        <w:ind w:left="1440"/>
      </w:pPr>
      <w:r>
        <w:rPr>
          <w:b/>
          <w:i/>
        </w:rPr>
        <w:t xml:space="preserve">Total </w:t>
      </w:r>
      <w:r w:rsidR="001424E1" w:rsidRPr="00F0709E">
        <w:rPr>
          <w:b/>
          <w:i/>
        </w:rPr>
        <w:t>Volatile Organic Compounds</w:t>
      </w:r>
      <w:r>
        <w:rPr>
          <w:b/>
          <w:i/>
        </w:rPr>
        <w:t xml:space="preserve"> (TVOC)</w:t>
      </w:r>
      <w:r w:rsidR="001424E1" w:rsidRPr="007F07E4">
        <w:t xml:space="preserve"> </w:t>
      </w:r>
      <w:r w:rsidR="00AA6781">
        <w:t xml:space="preserve">inside the building </w:t>
      </w:r>
      <w:r w:rsidR="002B6CA1" w:rsidRPr="007F07E4">
        <w:t xml:space="preserve">ranged from </w:t>
      </w:r>
      <w:r w:rsidR="002C75D9" w:rsidRPr="007F07E4">
        <w:t>0.2 to 0.5 ppm</w:t>
      </w:r>
      <w:r w:rsidR="001424E1" w:rsidRPr="007F07E4">
        <w:t>.</w:t>
      </w:r>
    </w:p>
    <w:p w14:paraId="43D4B22D" w14:textId="77777777" w:rsidR="00D77E51" w:rsidRPr="000F682D" w:rsidRDefault="00D77E51" w:rsidP="000F682D">
      <w:pPr>
        <w:pStyle w:val="Heading2"/>
      </w:pPr>
      <w:r w:rsidRPr="000F682D">
        <w:t>Ventilation</w:t>
      </w:r>
    </w:p>
    <w:p w14:paraId="51C453A5" w14:textId="76214A94" w:rsidR="003013A1" w:rsidRDefault="00D77E51" w:rsidP="00BA6892">
      <w:pPr>
        <w:pStyle w:val="BodyText"/>
        <w:spacing w:line="360" w:lineRule="auto"/>
      </w:pPr>
      <w:r w:rsidRPr="008C1B72">
        <w:t xml:space="preserve">It can be seen from Table 1 that carbon dioxide levels were </w:t>
      </w:r>
      <w:r w:rsidR="00B83CE5" w:rsidRPr="008C1B72">
        <w:t xml:space="preserve">below </w:t>
      </w:r>
      <w:r w:rsidRPr="008C1B72">
        <w:t>800 parts per million (ppm) in</w:t>
      </w:r>
      <w:r w:rsidR="00676F52" w:rsidRPr="008C1B72">
        <w:t xml:space="preserve"> </w:t>
      </w:r>
      <w:r w:rsidR="00B83CE5" w:rsidRPr="008C1B72">
        <w:t xml:space="preserve">all but one area, which was a conference </w:t>
      </w:r>
      <w:r w:rsidR="00466102" w:rsidRPr="008C1B72">
        <w:t>room</w:t>
      </w:r>
      <w:r w:rsidR="00B83CE5" w:rsidRPr="008C1B72">
        <w:t xml:space="preserve"> with six occupants present for an undetermined amount of time. </w:t>
      </w:r>
    </w:p>
    <w:p w14:paraId="10BD05EF" w14:textId="1C92AC19" w:rsidR="0078026C" w:rsidRDefault="00676F52" w:rsidP="007F1F67">
      <w:pPr>
        <w:pStyle w:val="BodyText"/>
        <w:spacing w:line="360" w:lineRule="auto"/>
      </w:pPr>
      <w:r>
        <w:t xml:space="preserve">Fresh air ventilation for the building is provided by a </w:t>
      </w:r>
      <w:r w:rsidR="0049115F">
        <w:t>centralized heating, ventilation, and air-</w:t>
      </w:r>
      <w:r>
        <w:t xml:space="preserve">conditioning </w:t>
      </w:r>
      <w:r w:rsidR="002F28C1">
        <w:t xml:space="preserve">(HVAC) </w:t>
      </w:r>
      <w:r>
        <w:t>system</w:t>
      </w:r>
      <w:r w:rsidR="002F28C1">
        <w:t xml:space="preserve"> </w:t>
      </w:r>
      <w:r w:rsidR="005655AD">
        <w:t xml:space="preserve">that delivers fresh air </w:t>
      </w:r>
      <w:r w:rsidR="00556DE9">
        <w:t xml:space="preserve">from vents located on the roof to supply </w:t>
      </w:r>
      <w:r w:rsidR="000F682D">
        <w:t>vents and</w:t>
      </w:r>
      <w:r w:rsidR="00556DE9">
        <w:t xml:space="preserve"> returns/exhausts air through exhaust vents.</w:t>
      </w:r>
      <w:r w:rsidR="007F1F67">
        <w:t xml:space="preserve"> </w:t>
      </w:r>
      <w:r w:rsidR="00345D92">
        <w:t>Unit ventilators (u</w:t>
      </w:r>
      <w:r w:rsidR="007F1F67">
        <w:t>nivents</w:t>
      </w:r>
      <w:r w:rsidR="00345D92">
        <w:t>)</w:t>
      </w:r>
      <w:r w:rsidR="007F1F67">
        <w:t xml:space="preserve">, which were originally installed to provide fresh air, appear to have air </w:t>
      </w:r>
      <w:r w:rsidR="00BE0C00">
        <w:t>intakes</w:t>
      </w:r>
      <w:r w:rsidR="007F1F67">
        <w:t xml:space="preserve"> sealed</w:t>
      </w:r>
      <w:r w:rsidR="002F28C1">
        <w:t xml:space="preserve"> (Picture 1)</w:t>
      </w:r>
      <w:r w:rsidR="007F1F67">
        <w:t xml:space="preserve">. With </w:t>
      </w:r>
      <w:r w:rsidR="004847B7">
        <w:t xml:space="preserve">sealed </w:t>
      </w:r>
      <w:r w:rsidR="007F1F67">
        <w:t>intakes, univent</w:t>
      </w:r>
      <w:r w:rsidR="004847B7">
        <w:t>s</w:t>
      </w:r>
      <w:r w:rsidR="007F1F67">
        <w:t xml:space="preserve"> function to provide heat</w:t>
      </w:r>
      <w:r w:rsidR="002F28C1">
        <w:t xml:space="preserve"> and air circulation</w:t>
      </w:r>
      <w:r w:rsidR="004847B7">
        <w:t xml:space="preserve"> </w:t>
      </w:r>
      <w:proofErr w:type="gramStart"/>
      <w:r w:rsidR="004847B7">
        <w:t>similar to</w:t>
      </w:r>
      <w:proofErr w:type="gramEnd"/>
      <w:r w:rsidR="004847B7">
        <w:t xml:space="preserve"> a radiator/fan coil unit.</w:t>
      </w:r>
      <w:r w:rsidR="004050FB">
        <w:t xml:space="preserve"> </w:t>
      </w:r>
      <w:r w:rsidR="007F1F67">
        <w:t>The</w:t>
      </w:r>
      <w:r w:rsidR="00345D92">
        <w:t xml:space="preserve"> univent </w:t>
      </w:r>
      <w:r w:rsidR="00322EE3">
        <w:t xml:space="preserve">air intakes were </w:t>
      </w:r>
      <w:r w:rsidR="007F1F67">
        <w:t xml:space="preserve">likely </w:t>
      </w:r>
      <w:r w:rsidR="00322EE3">
        <w:t>sealed along the west wall with insulation board to prevent frozen heating coils in winter month. As noted by carbon dioxide measurement</w:t>
      </w:r>
      <w:r w:rsidR="00086E6E">
        <w:t>s</w:t>
      </w:r>
      <w:r w:rsidR="00322EE3">
        <w:t xml:space="preserve">, </w:t>
      </w:r>
      <w:r w:rsidR="003E4518">
        <w:t xml:space="preserve">there appears to be sufficient fresh air in most </w:t>
      </w:r>
      <w:proofErr w:type="gramStart"/>
      <w:r w:rsidR="00AA6781">
        <w:t xml:space="preserve">of </w:t>
      </w:r>
      <w:r w:rsidR="003E4518">
        <w:t>the building</w:t>
      </w:r>
      <w:proofErr w:type="gramEnd"/>
      <w:r w:rsidR="003E4518">
        <w:t xml:space="preserve"> even with the univent air intakes sealed.</w:t>
      </w:r>
      <w:r w:rsidR="004050FB">
        <w:t xml:space="preserve"> </w:t>
      </w:r>
    </w:p>
    <w:p w14:paraId="3E996C9A" w14:textId="05AAAF5A" w:rsidR="00322EE3" w:rsidRDefault="00B83CE5" w:rsidP="00BA6892">
      <w:pPr>
        <w:pStyle w:val="BodyText"/>
        <w:spacing w:line="360" w:lineRule="auto"/>
      </w:pPr>
      <w:r>
        <w:t>Room 1, an adjunct office area used for storage</w:t>
      </w:r>
      <w:r w:rsidR="00810402">
        <w:t>,</w:t>
      </w:r>
      <w:r>
        <w:t xml:space="preserve"> has an abandoned exhaust vent seal</w:t>
      </w:r>
      <w:r w:rsidR="00322EE3">
        <w:t>ed</w:t>
      </w:r>
      <w:r>
        <w:t xml:space="preserve"> with cardboard and tape</w:t>
      </w:r>
      <w:r w:rsidR="007E672D">
        <w:t xml:space="preserve"> (Picture </w:t>
      </w:r>
      <w:r w:rsidR="007F1F67">
        <w:t>2</w:t>
      </w:r>
      <w:r w:rsidR="007E672D">
        <w:t>)</w:t>
      </w:r>
      <w:r>
        <w:t>.</w:t>
      </w:r>
      <w:r w:rsidR="004050FB">
        <w:t xml:space="preserve"> </w:t>
      </w:r>
      <w:r>
        <w:t xml:space="preserve">This vent corresponds to an </w:t>
      </w:r>
      <w:r w:rsidR="00322EE3">
        <w:t>u</w:t>
      </w:r>
      <w:r>
        <w:t xml:space="preserve">nused exhaust vent on the roof at the southwest roof corner of the building (Picture </w:t>
      </w:r>
      <w:r w:rsidR="007F1F67">
        <w:t>3</w:t>
      </w:r>
      <w:r>
        <w:t>).</w:t>
      </w:r>
    </w:p>
    <w:p w14:paraId="1EE8346D" w14:textId="78FB7D1E" w:rsidR="00FA736D" w:rsidRDefault="004050FB" w:rsidP="00BA6892">
      <w:pPr>
        <w:pStyle w:val="BodyText"/>
        <w:spacing w:line="360" w:lineRule="auto"/>
        <w:ind w:firstLine="0"/>
      </w:pPr>
      <w:r>
        <w:t xml:space="preserve"> </w:t>
      </w:r>
      <w:r w:rsidR="00BA6892">
        <w:tab/>
      </w:r>
      <w:r w:rsidR="00FA736D">
        <w:t>M</w:t>
      </w:r>
      <w:r w:rsidR="00556DE9">
        <w:t>any of the laboratories have chemical hoods</w:t>
      </w:r>
      <w:r w:rsidR="006C0571">
        <w:t xml:space="preserve"> (Picture </w:t>
      </w:r>
      <w:r w:rsidR="007F1F67">
        <w:t>4</w:t>
      </w:r>
      <w:r w:rsidR="006C0571">
        <w:t>)</w:t>
      </w:r>
      <w:r w:rsidR="00556DE9">
        <w:t>, which a</w:t>
      </w:r>
      <w:r w:rsidR="0049115F">
        <w:t>lso directly vent outside. S</w:t>
      </w:r>
      <w:r w:rsidR="00556DE9">
        <w:t>ome of the laboratory analysis instruments also</w:t>
      </w:r>
      <w:r w:rsidR="0078026C">
        <w:t xml:space="preserve"> have direct vents</w:t>
      </w:r>
      <w:r w:rsidR="00556DE9">
        <w:t xml:space="preserve"> to contain and remove pollutants and waste heat</w:t>
      </w:r>
      <w:r w:rsidR="0078026C">
        <w:t>. Th</w:t>
      </w:r>
      <w:r w:rsidR="00AA6781">
        <w:t>e vent</w:t>
      </w:r>
      <w:r w:rsidR="0078026C">
        <w:t xml:space="preserve"> </w:t>
      </w:r>
      <w:r w:rsidR="0049115F">
        <w:t>hood</w:t>
      </w:r>
      <w:r w:rsidR="00AA6781">
        <w:t>s</w:t>
      </w:r>
      <w:r w:rsidR="0078026C">
        <w:t xml:space="preserve"> also serve to exhaust air from the building and, when operating correctly, produce negative pressure that keeps laboratory pollutants from </w:t>
      </w:r>
      <w:r w:rsidR="0078026C">
        <w:lastRenderedPageBreak/>
        <w:t xml:space="preserve">passing into other occupied areas. </w:t>
      </w:r>
      <w:r w:rsidR="00137066">
        <w:t>Laboratory hoods require yearly certification to en</w:t>
      </w:r>
      <w:r w:rsidR="004F5E63">
        <w:t>sure appropriate function; the hoods</w:t>
      </w:r>
      <w:r w:rsidR="00137066">
        <w:t xml:space="preserve"> examined had stickers certifying compliance.</w:t>
      </w:r>
    </w:p>
    <w:p w14:paraId="45FC7D2A" w14:textId="77777777" w:rsidR="00676F52" w:rsidRPr="000F682D" w:rsidRDefault="00676F52" w:rsidP="000F682D">
      <w:pPr>
        <w:pStyle w:val="Heading2"/>
      </w:pPr>
      <w:r w:rsidRPr="000F682D">
        <w:t>Temperature and Relative Humidity</w:t>
      </w:r>
    </w:p>
    <w:p w14:paraId="025A9153" w14:textId="27D1CFF5" w:rsidR="00A8014D" w:rsidRPr="00756973" w:rsidRDefault="00D77E51" w:rsidP="00DF3077">
      <w:pPr>
        <w:pStyle w:val="BodyText"/>
        <w:spacing w:line="360" w:lineRule="auto"/>
      </w:pPr>
      <w:r w:rsidRPr="00756973">
        <w:t xml:space="preserve">Temperature readings </w:t>
      </w:r>
      <w:r w:rsidR="00A26F86" w:rsidRPr="00FA458E">
        <w:t>during</w:t>
      </w:r>
      <w:r w:rsidR="00A26F86" w:rsidRPr="00756973">
        <w:t xml:space="preserve"> the assessment </w:t>
      </w:r>
      <w:r w:rsidRPr="00756973">
        <w:t xml:space="preserve">ranged </w:t>
      </w:r>
      <w:r w:rsidRPr="0091786F">
        <w:t xml:space="preserve">from </w:t>
      </w:r>
      <w:r w:rsidR="0091786F" w:rsidRPr="0091786F">
        <w:t>6</w:t>
      </w:r>
      <w:r w:rsidR="00322EE3">
        <w:t>9</w:t>
      </w:r>
      <w:r w:rsidR="00EC2E26" w:rsidRPr="0091786F">
        <w:t>º</w:t>
      </w:r>
      <w:r w:rsidRPr="0091786F">
        <w:t xml:space="preserve">F to </w:t>
      </w:r>
      <w:r w:rsidR="00C0080F">
        <w:t>7</w:t>
      </w:r>
      <w:r w:rsidR="00322EE3">
        <w:t>3</w:t>
      </w:r>
      <w:r w:rsidR="00EC2E26" w:rsidRPr="0091786F">
        <w:t>ºF</w:t>
      </w:r>
      <w:r w:rsidRPr="0091786F">
        <w:t>,</w:t>
      </w:r>
      <w:r w:rsidRPr="00756973">
        <w:t xml:space="preserve"> which were </w:t>
      </w:r>
      <w:r w:rsidR="00C0080F">
        <w:t>mostly within</w:t>
      </w:r>
      <w:r w:rsidR="00743EB2" w:rsidRPr="00756973">
        <w:t xml:space="preserve"> </w:t>
      </w:r>
      <w:r w:rsidR="00783660" w:rsidRPr="00756973">
        <w:t>th</w:t>
      </w:r>
      <w:r w:rsidRPr="00756973">
        <w:t>e MDPH recommended comfort guidelines</w:t>
      </w:r>
      <w:r w:rsidR="00EC70AC">
        <w:t xml:space="preserve"> </w:t>
      </w:r>
      <w:r w:rsidR="00747132">
        <w:t>(Table 1)</w:t>
      </w:r>
      <w:r w:rsidR="00BB7445">
        <w:t>.</w:t>
      </w:r>
      <w:r w:rsidR="006D4AA2">
        <w:t xml:space="preserve"> </w:t>
      </w:r>
      <w:r w:rsidRPr="00756973">
        <w:t xml:space="preserve">The </w:t>
      </w:r>
      <w:r w:rsidRPr="00B365DE">
        <w:t xml:space="preserve">MDPH recommends that indoor air temperatures be maintained in a range of </w:t>
      </w:r>
      <w:r w:rsidR="00322EE3">
        <w:t>70</w:t>
      </w:r>
      <w:r w:rsidR="00062766" w:rsidRPr="00B365DE">
        <w:t xml:space="preserve">ºF </w:t>
      </w:r>
      <w:r w:rsidRPr="00B365DE">
        <w:t>to 78</w:t>
      </w:r>
      <w:r w:rsidR="00062766" w:rsidRPr="00B365DE">
        <w:t>ºF</w:t>
      </w:r>
      <w:r w:rsidRPr="00B365DE">
        <w:t xml:space="preserve"> </w:t>
      </w:r>
      <w:proofErr w:type="gramStart"/>
      <w:r w:rsidRPr="00B365DE">
        <w:t>in order to</w:t>
      </w:r>
      <w:proofErr w:type="gramEnd"/>
      <w:r w:rsidRPr="00B365DE">
        <w:t xml:space="preserve"> provide for the</w:t>
      </w:r>
      <w:r w:rsidRPr="00756973">
        <w:t xml:space="preserve"> comfort of building occupants.</w:t>
      </w:r>
      <w:r w:rsidR="004050FB">
        <w:t xml:space="preserve"> </w:t>
      </w:r>
      <w:r w:rsidR="00A8014D" w:rsidRPr="00756973">
        <w:t>In many cases concerning indoor air quality, fluctuations of temperature in occupied spaces are typically experienced, even in a building with an adequate fresh air supply.</w:t>
      </w:r>
      <w:r w:rsidR="004050FB">
        <w:t xml:space="preserve"> </w:t>
      </w:r>
      <w:r w:rsidR="00C0080F">
        <w:t>Note that laboratory spa</w:t>
      </w:r>
      <w:r w:rsidR="00905B56">
        <w:t>ces are often kept slightly cool</w:t>
      </w:r>
      <w:r w:rsidR="00C0080F">
        <w:t xml:space="preserve">er due to the </w:t>
      </w:r>
      <w:r w:rsidR="00561619">
        <w:t>activities and use of protective equipment by occupants</w:t>
      </w:r>
      <w:r w:rsidR="00C0080F">
        <w:t>.</w:t>
      </w:r>
    </w:p>
    <w:p w14:paraId="6785C131" w14:textId="21D321A7" w:rsidR="00A95189" w:rsidRDefault="00D77E51" w:rsidP="00DF3077">
      <w:pPr>
        <w:pStyle w:val="BodyText"/>
        <w:spacing w:line="360" w:lineRule="auto"/>
      </w:pPr>
      <w:r w:rsidRPr="001A571C">
        <w:t xml:space="preserve">The </w:t>
      </w:r>
      <w:r w:rsidRPr="00FA458E">
        <w:t xml:space="preserve">relative humidity measured </w:t>
      </w:r>
      <w:r w:rsidR="006E4B37">
        <w:t xml:space="preserve">in occupied areas </w:t>
      </w:r>
      <w:r w:rsidR="00783660" w:rsidRPr="00FA458E">
        <w:t>during the assessment</w:t>
      </w:r>
      <w:r w:rsidRPr="00FA458E">
        <w:t xml:space="preserve"> ranged </w:t>
      </w:r>
      <w:r w:rsidRPr="001432B8">
        <w:t xml:space="preserve">from </w:t>
      </w:r>
      <w:r w:rsidR="00322EE3">
        <w:t>24</w:t>
      </w:r>
      <w:r w:rsidR="00BB7445" w:rsidRPr="0091786F">
        <w:t xml:space="preserve"> </w:t>
      </w:r>
      <w:r w:rsidR="00A62208" w:rsidRPr="0091786F">
        <w:t xml:space="preserve">to </w:t>
      </w:r>
      <w:r w:rsidR="00322EE3">
        <w:t>28</w:t>
      </w:r>
      <w:r w:rsidRPr="00FA458E">
        <w:t xml:space="preserve"> percent</w:t>
      </w:r>
      <w:r w:rsidR="00BA55D8" w:rsidRPr="00FA458E">
        <w:t xml:space="preserve"> (Table 1)</w:t>
      </w:r>
      <w:r w:rsidR="00A61DC9">
        <w:t xml:space="preserve">, </w:t>
      </w:r>
      <w:r w:rsidR="00FC27C5">
        <w:t xml:space="preserve">which were </w:t>
      </w:r>
      <w:r w:rsidR="00C0080F">
        <w:t xml:space="preserve">below or </w:t>
      </w:r>
      <w:r w:rsidR="00A61DC9">
        <w:t>wit</w:t>
      </w:r>
      <w:r w:rsidR="00B00003">
        <w:t xml:space="preserve">hin </w:t>
      </w:r>
      <w:r w:rsidR="00582D5D">
        <w:t xml:space="preserve">the </w:t>
      </w:r>
      <w:r w:rsidRPr="001A571C">
        <w:t>MDPH recommended comfort range</w:t>
      </w:r>
      <w:r w:rsidR="00C42BB7">
        <w:t>.</w:t>
      </w:r>
      <w:r w:rsidR="004050FB">
        <w:t xml:space="preserve"> </w:t>
      </w:r>
      <w:r w:rsidRPr="001A571C">
        <w:t>The MDPH recommends a comfort range of 40 to 60 percent for indoor air relative humidity.</w:t>
      </w:r>
      <w:r w:rsidR="004050FB">
        <w:t xml:space="preserve"> </w:t>
      </w:r>
      <w:r w:rsidR="00D85418">
        <w:t xml:space="preserve">The </w:t>
      </w:r>
      <w:r w:rsidR="00A829BE">
        <w:t xml:space="preserve">outdoor </w:t>
      </w:r>
      <w:r w:rsidR="00D85418">
        <w:t>relative humidity</w:t>
      </w:r>
      <w:r w:rsidR="006E4B37">
        <w:t xml:space="preserve"> on the day of assessment was </w:t>
      </w:r>
      <w:r w:rsidR="004847B7">
        <w:t>5</w:t>
      </w:r>
      <w:r w:rsidR="00322EE3">
        <w:t>1</w:t>
      </w:r>
      <w:r w:rsidR="00D85418">
        <w:t xml:space="preserve"> percent</w:t>
      </w:r>
      <w:r w:rsidR="00A829BE">
        <w:t>.</w:t>
      </w:r>
      <w:r w:rsidR="00322EE3">
        <w:t xml:space="preserve"> </w:t>
      </w:r>
      <w:r w:rsidR="00A95189">
        <w:t xml:space="preserve">Relative humidity levels in the building would be expected to drop during the winter months due to heating. The sensation of dryness and irritation is common in a low relative </w:t>
      </w:r>
      <w:proofErr w:type="gramStart"/>
      <w:r w:rsidR="00A95189">
        <w:t>humidity</w:t>
      </w:r>
      <w:proofErr w:type="gramEnd"/>
      <w:r w:rsidR="00A95189">
        <w:t xml:space="preserve"> environment</w:t>
      </w:r>
      <w:r w:rsidR="00A95189" w:rsidRPr="00420D5E">
        <w:t>.</w:t>
      </w:r>
      <w:r w:rsidR="004050FB">
        <w:t xml:space="preserve"> </w:t>
      </w:r>
      <w:r w:rsidR="00A95189" w:rsidRPr="00420D5E">
        <w:t>Low relative humidity is a very common problem during the heating</w:t>
      </w:r>
      <w:r w:rsidR="00A95189">
        <w:t xml:space="preserve"> season in the northeast part of the United States.</w:t>
      </w:r>
    </w:p>
    <w:p w14:paraId="11515CCF" w14:textId="77777777" w:rsidR="00FE42B3" w:rsidRPr="00EA49E8" w:rsidRDefault="00FE42B3" w:rsidP="00EA49E8">
      <w:pPr>
        <w:pStyle w:val="Heading2"/>
      </w:pPr>
      <w:r w:rsidRPr="00EA49E8">
        <w:t>Microbial/Moisture Concerns</w:t>
      </w:r>
    </w:p>
    <w:p w14:paraId="796219CF" w14:textId="74471410" w:rsidR="009B15BB" w:rsidRDefault="00355A33" w:rsidP="00DF3077">
      <w:pPr>
        <w:pStyle w:val="BodyText"/>
        <w:spacing w:line="360" w:lineRule="auto"/>
      </w:pPr>
      <w:r>
        <w:t>For</w:t>
      </w:r>
      <w:r w:rsidR="00582D5D">
        <w:t xml:space="preserve"> building materials to support mold growth, a source of water exposure is necessary.</w:t>
      </w:r>
      <w:r w:rsidR="004050FB">
        <w:t xml:space="preserve"> </w:t>
      </w:r>
      <w:r w:rsidR="00DD5EF1" w:rsidRPr="005E4F7B">
        <w:t xml:space="preserve">Identification and elimination of the source of water moistening building materials is necessary to control mold growth. </w:t>
      </w:r>
      <w:r w:rsidR="004A764A">
        <w:t xml:space="preserve">If sufficiently moist for </w:t>
      </w:r>
      <w:r w:rsidR="0013094A">
        <w:t>long enough</w:t>
      </w:r>
      <w:r w:rsidR="00DD5EF1" w:rsidRPr="009B15BB">
        <w:t xml:space="preserve">, porous materials such as gypsum wallboard, </w:t>
      </w:r>
      <w:r w:rsidR="00DD5EF1" w:rsidRPr="0013166B">
        <w:t>insulation and carpeting can support mold growth</w:t>
      </w:r>
      <w:r w:rsidR="0013166B" w:rsidRPr="0013166B">
        <w:t xml:space="preserve">. </w:t>
      </w:r>
      <w:r w:rsidR="009F3D83" w:rsidRPr="0013166B">
        <w:t>The U.S. Environmental Protection Agency (US E</w:t>
      </w:r>
      <w:r w:rsidR="00DD5EF1" w:rsidRPr="0013166B">
        <w:t>PA</w:t>
      </w:r>
      <w:r w:rsidR="009F3D83" w:rsidRPr="0013166B">
        <w:t>)</w:t>
      </w:r>
      <w:r w:rsidR="00DD5EF1" w:rsidRPr="0013166B">
        <w:t xml:space="preserve"> and the American Conference of Governmental Industrial Hygienists (ACGIH) recommend that porous materials be dried with fans and heating within 24 to 48 hours of becoming wet (US EPA, 200</w:t>
      </w:r>
      <w:r w:rsidR="0013166B" w:rsidRPr="0013166B">
        <w:t>8</w:t>
      </w:r>
      <w:r w:rsidR="00DD5EF1" w:rsidRPr="0013166B">
        <w:t>; ACGIH, 1989). If porous</w:t>
      </w:r>
      <w:r w:rsidR="00DD5EF1" w:rsidRPr="009B15BB">
        <w:t xml:space="preserve"> materials are not dried within this time frame, </w:t>
      </w:r>
      <w:r w:rsidR="00845B74">
        <w:t>they</w:t>
      </w:r>
      <w:r w:rsidR="00DD5EF1" w:rsidRPr="009B15BB">
        <w:t xml:space="preserve"> should be removed and discarded.</w:t>
      </w:r>
    </w:p>
    <w:p w14:paraId="43850546" w14:textId="76B255E3" w:rsidR="00D76F17" w:rsidRDefault="00A00360" w:rsidP="00DF3077">
      <w:pPr>
        <w:pStyle w:val="BodyText"/>
        <w:spacing w:line="360" w:lineRule="auto"/>
      </w:pPr>
      <w:r>
        <w:lastRenderedPageBreak/>
        <w:t xml:space="preserve">Water-damaged </w:t>
      </w:r>
      <w:r w:rsidR="00322EE3">
        <w:t xml:space="preserve">pipe insulation was </w:t>
      </w:r>
      <w:r>
        <w:t xml:space="preserve">observed in </w:t>
      </w:r>
      <w:r w:rsidR="00322EE3">
        <w:t>Room 23</w:t>
      </w:r>
      <w:r w:rsidR="00D76F17">
        <w:t xml:space="preserve"> </w:t>
      </w:r>
      <w:r w:rsidR="004847B7">
        <w:t>o</w:t>
      </w:r>
      <w:r w:rsidR="00D76F17">
        <w:t xml:space="preserve">n a </w:t>
      </w:r>
      <w:r w:rsidR="00C969F1">
        <w:t xml:space="preserve">disconnected </w:t>
      </w:r>
      <w:r w:rsidR="00D76F17">
        <w:t xml:space="preserve">HVAC </w:t>
      </w:r>
      <w:r w:rsidR="00C969F1">
        <w:t>pipe that had previously supplied chilled water</w:t>
      </w:r>
      <w:r w:rsidR="00D76F17">
        <w:t xml:space="preserve"> </w:t>
      </w:r>
      <w:r>
        <w:t>(</w:t>
      </w:r>
      <w:r w:rsidR="00D76F17">
        <w:t>Picture</w:t>
      </w:r>
      <w:r w:rsidR="007E672D">
        <w:t xml:space="preserve"> </w:t>
      </w:r>
      <w:r w:rsidR="0068657B">
        <w:t>5</w:t>
      </w:r>
      <w:r w:rsidR="00D76F17">
        <w:t xml:space="preserve">, </w:t>
      </w:r>
      <w:r>
        <w:t>Table 1).</w:t>
      </w:r>
      <w:r w:rsidR="004050FB">
        <w:t xml:space="preserve"> </w:t>
      </w:r>
      <w:r w:rsidR="007A1491">
        <w:t xml:space="preserve">This water damage likely occurred due to </w:t>
      </w:r>
      <w:r w:rsidR="00D76F17">
        <w:t xml:space="preserve">either a leak from the end of the pipe or </w:t>
      </w:r>
      <w:r w:rsidR="007A1491">
        <w:t>condensation due to chilling of the pipe when it was in use.</w:t>
      </w:r>
      <w:r w:rsidR="00D76F17">
        <w:t xml:space="preserve"> The water leak</w:t>
      </w:r>
      <w:r w:rsidR="007174AD">
        <w:t xml:space="preserve"> or condensation</w:t>
      </w:r>
      <w:r w:rsidR="00D76F17">
        <w:t xml:space="preserve"> also has cause</w:t>
      </w:r>
      <w:r w:rsidR="007174AD">
        <w:t>d</w:t>
      </w:r>
      <w:r w:rsidR="00D76F17">
        <w:t xml:space="preserve"> damage to a hanging light fixture (Picture </w:t>
      </w:r>
      <w:r w:rsidR="0068657B">
        <w:t>6</w:t>
      </w:r>
      <w:r w:rsidR="00D76F17">
        <w:t>).</w:t>
      </w:r>
      <w:r w:rsidR="004050FB">
        <w:t xml:space="preserve"> </w:t>
      </w:r>
      <w:r w:rsidR="00A97178">
        <w:t>N</w:t>
      </w:r>
      <w:r w:rsidR="00D76F17">
        <w:t xml:space="preserve">o leaking was observed during this assessment, which </w:t>
      </w:r>
      <w:r w:rsidR="00A97178">
        <w:t>suggests</w:t>
      </w:r>
      <w:r w:rsidR="00D76F17">
        <w:t xml:space="preserve"> this problem may be related to condensation</w:t>
      </w:r>
      <w:r w:rsidR="009F3704">
        <w:t>.</w:t>
      </w:r>
    </w:p>
    <w:p w14:paraId="07824853" w14:textId="77777777" w:rsidR="00B20823" w:rsidRPr="00F47995" w:rsidRDefault="00B20823" w:rsidP="00DF3077">
      <w:pPr>
        <w:pStyle w:val="Heading2"/>
        <w:spacing w:line="360" w:lineRule="auto"/>
      </w:pPr>
      <w:r w:rsidRPr="00F47995">
        <w:t>Other IAQ Evaluations</w:t>
      </w:r>
    </w:p>
    <w:p w14:paraId="2C1D5FEF" w14:textId="6A8E9796" w:rsidR="00207CEB" w:rsidRDefault="00B20823" w:rsidP="00DF3077">
      <w:pPr>
        <w:pStyle w:val="BodyText"/>
        <w:spacing w:line="360" w:lineRule="auto"/>
      </w:pPr>
      <w:r w:rsidRPr="006E53A4">
        <w:t>Indoor air quality can be negatively influenced by the presence of respiratory irritants,</w:t>
      </w:r>
      <w:r w:rsidRPr="002B63D4">
        <w:t xml:space="preserve"> such as products of combustion. The process of combustion produces </w:t>
      </w:r>
      <w:proofErr w:type="gramStart"/>
      <w:r w:rsidRPr="002B63D4">
        <w:t>a number of</w:t>
      </w:r>
      <w:proofErr w:type="gramEnd"/>
      <w:r w:rsidRPr="002B63D4">
        <w:t xml:space="preserve"> pollutants.</w:t>
      </w:r>
      <w:r w:rsidR="004050FB">
        <w:t xml:space="preserve"> </w:t>
      </w:r>
      <w:r w:rsidRPr="002B63D4">
        <w:t>Common combustion emissions include carbon monoxide, carbon dioxide, water vapor</w:t>
      </w:r>
      <w:r>
        <w:t>,</w:t>
      </w:r>
      <w:r w:rsidRPr="002B63D4">
        <w:t xml:space="preserve"> and smoke (fine airborne particle material). Of these materials, exposure to carbon monoxide and particulate matter with a diameter of 2.5 micrometers (μm) or less (PM2.5) can produce immediate, acute health effects upon exposure. To determine whether combustion products were present in the </w:t>
      </w:r>
      <w:r>
        <w:t>indoor</w:t>
      </w:r>
      <w:r w:rsidRPr="002B63D4">
        <w:t xml:space="preserve"> environment, </w:t>
      </w:r>
      <w:r w:rsidR="000A0693">
        <w:t>BCEH</w:t>
      </w:r>
      <w:r w:rsidR="00091572">
        <w:t>/IAQ</w:t>
      </w:r>
      <w:r w:rsidRPr="002B63D4">
        <w:t xml:space="preserve"> staff obtained measurements for carbon monoxide and PM2.5.</w:t>
      </w:r>
    </w:p>
    <w:p w14:paraId="7DF62E1C" w14:textId="77777777" w:rsidR="00B20823" w:rsidRPr="004A7A5E" w:rsidRDefault="003E67AA" w:rsidP="004A7A5E">
      <w:pPr>
        <w:pStyle w:val="Heading3"/>
      </w:pPr>
      <w:r w:rsidRPr="004A7A5E">
        <w:t>C</w:t>
      </w:r>
      <w:r w:rsidR="00B20823" w:rsidRPr="004A7A5E">
        <w:t>arbon Monoxide</w:t>
      </w:r>
    </w:p>
    <w:p w14:paraId="6853E3A7" w14:textId="50DEBEA2" w:rsidR="00B20823" w:rsidRDefault="00B20823" w:rsidP="00DF3077">
      <w:pPr>
        <w:pStyle w:val="BodyText"/>
        <w:spacing w:line="360" w:lineRule="auto"/>
      </w:pPr>
      <w:r w:rsidRPr="00941BFB">
        <w:rPr>
          <w:i/>
          <w:iCs/>
        </w:rPr>
        <w:t>Carbon monoxide should not be present in a typical, indoor environment</w:t>
      </w:r>
      <w:r w:rsidRPr="00941BFB">
        <w:t>.</w:t>
      </w:r>
      <w:r w:rsidR="004050FB">
        <w:t xml:space="preserve"> </w:t>
      </w:r>
      <w:r w:rsidRPr="00941BFB">
        <w:t xml:space="preserve">If it </w:t>
      </w:r>
      <w:r w:rsidRPr="00941BFB">
        <w:rPr>
          <w:i/>
          <w:iCs/>
        </w:rPr>
        <w:t>is</w:t>
      </w:r>
      <w:r w:rsidRPr="00941BFB">
        <w:t xml:space="preserve"> present, indoor carbon monoxide levels should be less th</w:t>
      </w:r>
      <w:r>
        <w:t>an or equal to outdoor levels.</w:t>
      </w:r>
      <w:r w:rsidR="00837D7C">
        <w:t xml:space="preserve"> </w:t>
      </w:r>
      <w:r w:rsidR="005F46BB">
        <w:t xml:space="preserve">On the day of </w:t>
      </w:r>
      <w:r w:rsidR="004062BA">
        <w:t xml:space="preserve">the </w:t>
      </w:r>
      <w:r w:rsidR="00215AE7">
        <w:t>assessment</w:t>
      </w:r>
      <w:r w:rsidR="005F46BB">
        <w:t>, o</w:t>
      </w:r>
      <w:r>
        <w:t>utdoor c</w:t>
      </w:r>
      <w:r w:rsidRPr="00941BFB">
        <w:t>arbon monoxide con</w:t>
      </w:r>
      <w:r w:rsidR="00DF2249">
        <w:t xml:space="preserve">centrations </w:t>
      </w:r>
      <w:r w:rsidR="0091786F">
        <w:t xml:space="preserve">were </w:t>
      </w:r>
      <w:r w:rsidR="00C50CE5">
        <w:t>non</w:t>
      </w:r>
      <w:r w:rsidR="00E371C3">
        <w:t>-</w:t>
      </w:r>
      <w:proofErr w:type="gramStart"/>
      <w:r w:rsidR="00C50CE5">
        <w:t>detect</w:t>
      </w:r>
      <w:proofErr w:type="gramEnd"/>
      <w:r w:rsidR="00C50CE5">
        <w:t xml:space="preserve"> (ND)</w:t>
      </w:r>
      <w:r w:rsidR="000F0731">
        <w:t xml:space="preserve"> (</w:t>
      </w:r>
      <w:r w:rsidRPr="00941BFB">
        <w:t xml:space="preserve">Table 1). </w:t>
      </w:r>
      <w:r>
        <w:t xml:space="preserve">No </w:t>
      </w:r>
      <w:r w:rsidR="00400EE7">
        <w:t>measurable</w:t>
      </w:r>
      <w:r>
        <w:t xml:space="preserve"> levels of c</w:t>
      </w:r>
      <w:r w:rsidRPr="00941BFB">
        <w:t xml:space="preserve">arbon monoxide </w:t>
      </w:r>
      <w:r>
        <w:t>were detected in</w:t>
      </w:r>
      <w:r w:rsidR="00611D1F">
        <w:t>side</w:t>
      </w:r>
      <w:r>
        <w:t xml:space="preserve"> the building during the assessment</w:t>
      </w:r>
      <w:r w:rsidRPr="00941BFB">
        <w:t xml:space="preserve"> (Table</w:t>
      </w:r>
      <w:r>
        <w:t xml:space="preserve"> </w:t>
      </w:r>
      <w:r w:rsidRPr="00941BFB">
        <w:t>1</w:t>
      </w:r>
      <w:r>
        <w:t>).</w:t>
      </w:r>
    </w:p>
    <w:p w14:paraId="755164B1" w14:textId="77777777" w:rsidR="00B20823" w:rsidRPr="001A571C" w:rsidRDefault="00B20823" w:rsidP="00DF3077">
      <w:pPr>
        <w:pStyle w:val="Heading3"/>
        <w:spacing w:line="360" w:lineRule="auto"/>
      </w:pPr>
      <w:r w:rsidRPr="001A571C">
        <w:t>Particulate Matter</w:t>
      </w:r>
    </w:p>
    <w:p w14:paraId="4E90D123" w14:textId="6B29CD17" w:rsidR="003B23A6" w:rsidRDefault="00B20823" w:rsidP="00DF3077">
      <w:pPr>
        <w:pStyle w:val="BodyText"/>
        <w:spacing w:line="360" w:lineRule="auto"/>
      </w:pPr>
      <w:r w:rsidRPr="008916CF">
        <w:rPr>
          <w:szCs w:val="24"/>
        </w:rPr>
        <w:t>Outdoor PM2.5 concentration</w:t>
      </w:r>
      <w:r w:rsidR="00837D7C" w:rsidRPr="008916CF">
        <w:rPr>
          <w:szCs w:val="24"/>
        </w:rPr>
        <w:t>s were</w:t>
      </w:r>
      <w:r w:rsidRPr="008916CF">
        <w:rPr>
          <w:szCs w:val="24"/>
        </w:rPr>
        <w:t xml:space="preserve"> </w:t>
      </w:r>
      <w:r w:rsidR="003312FC">
        <w:rPr>
          <w:szCs w:val="24"/>
        </w:rPr>
        <w:t>ND</w:t>
      </w:r>
      <w:r w:rsidR="005D0364" w:rsidRPr="00E6716A">
        <w:t>.</w:t>
      </w:r>
      <w:r w:rsidRPr="008916CF">
        <w:rPr>
          <w:szCs w:val="24"/>
        </w:rPr>
        <w:t xml:space="preserve"> PM2.5 levels</w:t>
      </w:r>
      <w:r w:rsidRPr="008916CF">
        <w:t xml:space="preserve"> </w:t>
      </w:r>
      <w:r w:rsidR="006E4B37" w:rsidRPr="008916CF">
        <w:t>in occupied areas</w:t>
      </w:r>
      <w:r w:rsidRPr="008916CF">
        <w:t xml:space="preserve"> ranged from </w:t>
      </w:r>
      <w:r w:rsidR="007E672D">
        <w:t xml:space="preserve">non-detectable (ND) to </w:t>
      </w:r>
      <w:r w:rsidR="00C50CE5">
        <w:t>1</w:t>
      </w:r>
      <w:r w:rsidRPr="00CD073F">
        <w:t xml:space="preserve"> </w:t>
      </w:r>
      <w:r w:rsidR="006E4B37" w:rsidRPr="00CD073F">
        <w:t>μg/m</w:t>
      </w:r>
      <w:r w:rsidR="006E4B37">
        <w:rPr>
          <w:vertAlign w:val="superscript"/>
        </w:rPr>
        <w:t>3</w:t>
      </w:r>
      <w:r w:rsidR="006E4B37">
        <w:t xml:space="preserve"> </w:t>
      </w:r>
      <w:r w:rsidR="00E6716A" w:rsidRPr="00E6716A">
        <w:t xml:space="preserve">which were </w:t>
      </w:r>
      <w:r w:rsidR="006E4B37">
        <w:t xml:space="preserve">all </w:t>
      </w:r>
      <w:r w:rsidR="00E6716A" w:rsidRPr="00E6716A">
        <w:t>below the NAAQS PM2.5 level of 35 μg/m</w:t>
      </w:r>
      <w:r w:rsidR="00E6716A" w:rsidRPr="00E6716A">
        <w:rPr>
          <w:vertAlign w:val="superscript"/>
        </w:rPr>
        <w:t>3</w:t>
      </w:r>
      <w:r w:rsidR="00E6716A" w:rsidRPr="00E6716A">
        <w:t>.</w:t>
      </w:r>
      <w:r w:rsidR="004050FB">
        <w:t xml:space="preserve"> </w:t>
      </w:r>
      <w:r w:rsidR="00E6716A" w:rsidRPr="00E6716A">
        <w:t xml:space="preserve">Frequently, indoor air levels of particulates (including PM2.5) can be at higher levels than those measured outdoors. </w:t>
      </w:r>
      <w:r w:rsidR="00E6716A" w:rsidRPr="00E6716A">
        <w:rPr>
          <w:szCs w:val="24"/>
        </w:rPr>
        <w:t xml:space="preserve">Sources of indoor airborne particulates may include but are not limited to </w:t>
      </w:r>
      <w:r w:rsidR="00E6716A" w:rsidRPr="00E6716A">
        <w:rPr>
          <w:szCs w:val="24"/>
        </w:rPr>
        <w:lastRenderedPageBreak/>
        <w:t xml:space="preserve">particles generated during the operation of fan belts in the HVAC system, use of stoves and/or microwave ovens in kitchen areas; use of photocopiers, fax machines and </w:t>
      </w:r>
      <w:r w:rsidR="003312FC">
        <w:rPr>
          <w:szCs w:val="24"/>
        </w:rPr>
        <w:t>printers</w:t>
      </w:r>
      <w:r w:rsidR="00E6716A" w:rsidRPr="00E6716A">
        <w:rPr>
          <w:szCs w:val="24"/>
        </w:rPr>
        <w:t>; operation of an ordinary vacuum cleaner and heavy foot traffic.</w:t>
      </w:r>
      <w:r w:rsidR="00FD73A5">
        <w:t xml:space="preserve"> </w:t>
      </w:r>
    </w:p>
    <w:p w14:paraId="24B408DA" w14:textId="03B15FA2" w:rsidR="007167F8" w:rsidRPr="00E6716A" w:rsidRDefault="007167F8" w:rsidP="00DF3077">
      <w:pPr>
        <w:pStyle w:val="Heading3"/>
        <w:spacing w:line="360" w:lineRule="auto"/>
      </w:pPr>
      <w:r>
        <w:t>Volatile Organic Compounds</w:t>
      </w:r>
    </w:p>
    <w:p w14:paraId="29C46492" w14:textId="0015B816" w:rsidR="007167F8" w:rsidRPr="0098757F" w:rsidRDefault="007E672D" w:rsidP="00DF3077">
      <w:pPr>
        <w:pStyle w:val="BodyText"/>
        <w:spacing w:line="360" w:lineRule="auto"/>
        <w:rPr>
          <w:szCs w:val="24"/>
        </w:rPr>
      </w:pPr>
      <w:r>
        <w:rPr>
          <w:szCs w:val="24"/>
        </w:rPr>
        <w:t>Volatile organic compounds (VOCs) were measured throughout the building to ascertain if the propylene glycol leak migrated beyond the Ro</w:t>
      </w:r>
      <w:r w:rsidR="003312FC">
        <w:rPr>
          <w:szCs w:val="24"/>
        </w:rPr>
        <w:t>o</w:t>
      </w:r>
      <w:r>
        <w:rPr>
          <w:szCs w:val="24"/>
        </w:rPr>
        <w:t xml:space="preserve">m 1 </w:t>
      </w:r>
      <w:r w:rsidR="0068657B">
        <w:rPr>
          <w:szCs w:val="24"/>
        </w:rPr>
        <w:t>evidence</w:t>
      </w:r>
      <w:r>
        <w:rPr>
          <w:szCs w:val="24"/>
        </w:rPr>
        <w:t xml:space="preserve"> area. All </w:t>
      </w:r>
      <w:r w:rsidR="00461DE7">
        <w:rPr>
          <w:szCs w:val="24"/>
        </w:rPr>
        <w:t xml:space="preserve">other </w:t>
      </w:r>
      <w:r>
        <w:rPr>
          <w:szCs w:val="24"/>
        </w:rPr>
        <w:t>measurement</w:t>
      </w:r>
      <w:r w:rsidR="00810402">
        <w:rPr>
          <w:szCs w:val="24"/>
        </w:rPr>
        <w:t>s</w:t>
      </w:r>
      <w:r>
        <w:rPr>
          <w:szCs w:val="24"/>
        </w:rPr>
        <w:t xml:space="preserve"> were</w:t>
      </w:r>
      <w:r w:rsidR="00BE0C00">
        <w:rPr>
          <w:szCs w:val="24"/>
        </w:rPr>
        <w:t xml:space="preserve"> e</w:t>
      </w:r>
      <w:r>
        <w:rPr>
          <w:szCs w:val="24"/>
        </w:rPr>
        <w:t xml:space="preserve">qual to the outdoor measurement (Table 1) </w:t>
      </w:r>
      <w:r w:rsidR="00461DE7">
        <w:rPr>
          <w:szCs w:val="24"/>
        </w:rPr>
        <w:t>apart from</w:t>
      </w:r>
      <w:r>
        <w:rPr>
          <w:szCs w:val="24"/>
        </w:rPr>
        <w:t xml:space="preserve"> the conference room.</w:t>
      </w:r>
      <w:r w:rsidR="004050FB">
        <w:rPr>
          <w:szCs w:val="24"/>
        </w:rPr>
        <w:t xml:space="preserve"> </w:t>
      </w:r>
      <w:r>
        <w:rPr>
          <w:szCs w:val="24"/>
        </w:rPr>
        <w:t>VOCs</w:t>
      </w:r>
      <w:r w:rsidR="00461DE7">
        <w:rPr>
          <w:szCs w:val="24"/>
        </w:rPr>
        <w:t xml:space="preserve"> there</w:t>
      </w:r>
      <w:r>
        <w:rPr>
          <w:szCs w:val="24"/>
        </w:rPr>
        <w:t xml:space="preserve"> were traced to </w:t>
      </w:r>
      <w:proofErr w:type="gramStart"/>
      <w:r>
        <w:rPr>
          <w:szCs w:val="24"/>
        </w:rPr>
        <w:t>use of</w:t>
      </w:r>
      <w:proofErr w:type="gramEnd"/>
      <w:r>
        <w:rPr>
          <w:szCs w:val="24"/>
        </w:rPr>
        <w:t xml:space="preserve"> sanitizing wipes prior to </w:t>
      </w:r>
      <w:r w:rsidR="00065697">
        <w:rPr>
          <w:szCs w:val="24"/>
        </w:rPr>
        <w:t>testing.</w:t>
      </w:r>
    </w:p>
    <w:p w14:paraId="6E52F28D" w14:textId="77777777" w:rsidR="007B051B" w:rsidRDefault="007B051B" w:rsidP="00004486">
      <w:pPr>
        <w:pStyle w:val="Heading3"/>
      </w:pPr>
      <w:r>
        <w:t>Odors</w:t>
      </w:r>
    </w:p>
    <w:p w14:paraId="71EDFDDC" w14:textId="28243D67" w:rsidR="00473E26" w:rsidRDefault="00287FD5" w:rsidP="00DF3077">
      <w:pPr>
        <w:pStyle w:val="BodyText"/>
        <w:spacing w:line="360" w:lineRule="auto"/>
        <w:rPr>
          <w:szCs w:val="24"/>
        </w:rPr>
      </w:pPr>
      <w:r w:rsidRPr="00490D26">
        <w:rPr>
          <w:szCs w:val="24"/>
        </w:rPr>
        <w:t xml:space="preserve">The odor of marijuana was noted in </w:t>
      </w:r>
      <w:r w:rsidR="00E371C3">
        <w:rPr>
          <w:szCs w:val="24"/>
        </w:rPr>
        <w:t xml:space="preserve">Room 15 which contains </w:t>
      </w:r>
      <w:r w:rsidRPr="00490D26">
        <w:rPr>
          <w:szCs w:val="24"/>
        </w:rPr>
        <w:t xml:space="preserve">evidence </w:t>
      </w:r>
      <w:r w:rsidR="007B051B" w:rsidRPr="00490D26">
        <w:rPr>
          <w:szCs w:val="24"/>
        </w:rPr>
        <w:t>drying cabinets</w:t>
      </w:r>
      <w:r w:rsidRPr="00490D26">
        <w:rPr>
          <w:szCs w:val="24"/>
        </w:rPr>
        <w:t>.</w:t>
      </w:r>
      <w:r w:rsidR="004050FB">
        <w:rPr>
          <w:szCs w:val="24"/>
        </w:rPr>
        <w:t xml:space="preserve"> </w:t>
      </w:r>
      <w:r w:rsidR="00E371C3">
        <w:rPr>
          <w:szCs w:val="24"/>
        </w:rPr>
        <w:t>As noted in a previous report, the evidence dry cabinets were venting directly into this room.</w:t>
      </w:r>
      <w:r w:rsidR="004050FB">
        <w:rPr>
          <w:szCs w:val="24"/>
        </w:rPr>
        <w:t xml:space="preserve"> </w:t>
      </w:r>
      <w:r w:rsidR="00E371C3">
        <w:rPr>
          <w:szCs w:val="24"/>
        </w:rPr>
        <w:t xml:space="preserve">Such drying </w:t>
      </w:r>
      <w:r w:rsidR="00466102">
        <w:rPr>
          <w:szCs w:val="24"/>
        </w:rPr>
        <w:t>activities</w:t>
      </w:r>
      <w:r w:rsidR="00E371C3">
        <w:rPr>
          <w:szCs w:val="24"/>
        </w:rPr>
        <w:t xml:space="preserve"> resulted </w:t>
      </w:r>
      <w:r w:rsidR="00466102">
        <w:rPr>
          <w:szCs w:val="24"/>
        </w:rPr>
        <w:t>in tiles</w:t>
      </w:r>
      <w:r w:rsidR="00E371C3">
        <w:rPr>
          <w:szCs w:val="24"/>
        </w:rPr>
        <w:t xml:space="preserve"> in the suspended ceiling becoming coated with oils associated with marijuana, which </w:t>
      </w:r>
      <w:r w:rsidR="004847B7">
        <w:rPr>
          <w:szCs w:val="24"/>
        </w:rPr>
        <w:t xml:space="preserve">may cause </w:t>
      </w:r>
      <w:r w:rsidR="00E371C3">
        <w:rPr>
          <w:szCs w:val="24"/>
        </w:rPr>
        <w:t xml:space="preserve">this residual odor. </w:t>
      </w:r>
      <w:r w:rsidR="005E4DB7">
        <w:rPr>
          <w:szCs w:val="24"/>
        </w:rPr>
        <w:t>To</w:t>
      </w:r>
      <w:r w:rsidR="00E371C3">
        <w:rPr>
          <w:szCs w:val="24"/>
        </w:rPr>
        <w:t xml:space="preserve"> reduce odors, </w:t>
      </w:r>
      <w:r w:rsidR="005E4DB7">
        <w:rPr>
          <w:szCs w:val="24"/>
        </w:rPr>
        <w:t>replace</w:t>
      </w:r>
      <w:r w:rsidR="00E371C3">
        <w:rPr>
          <w:szCs w:val="24"/>
        </w:rPr>
        <w:t xml:space="preserve"> </w:t>
      </w:r>
      <w:r w:rsidR="005E4DB7">
        <w:rPr>
          <w:szCs w:val="24"/>
        </w:rPr>
        <w:t xml:space="preserve">the affected </w:t>
      </w:r>
      <w:r w:rsidR="00E371C3">
        <w:rPr>
          <w:szCs w:val="24"/>
        </w:rPr>
        <w:t>suspended ceiling tiles.</w:t>
      </w:r>
    </w:p>
    <w:p w14:paraId="1EDB0AA7" w14:textId="32A91542" w:rsidR="00695649" w:rsidRPr="00695649" w:rsidRDefault="00695649" w:rsidP="001B2A6F">
      <w:pPr>
        <w:pStyle w:val="Heading3"/>
      </w:pPr>
      <w:r>
        <w:t xml:space="preserve">Hazardous Substance Use </w:t>
      </w:r>
      <w:r w:rsidRPr="00695649">
        <w:t>in Laboratories</w:t>
      </w:r>
    </w:p>
    <w:p w14:paraId="5230E16C" w14:textId="15DA9523" w:rsidR="00473E26" w:rsidRDefault="008B6286" w:rsidP="00543048">
      <w:pPr>
        <w:pStyle w:val="BodyText"/>
        <w:spacing w:line="360" w:lineRule="auto"/>
        <w:ind w:firstLine="360"/>
        <w:rPr>
          <w:szCs w:val="24"/>
        </w:rPr>
      </w:pPr>
      <w:r>
        <w:rPr>
          <w:szCs w:val="24"/>
        </w:rPr>
        <w:t>C</w:t>
      </w:r>
      <w:r w:rsidR="00473E26">
        <w:rPr>
          <w:szCs w:val="24"/>
        </w:rPr>
        <w:t xml:space="preserve">hemicals </w:t>
      </w:r>
      <w:r>
        <w:rPr>
          <w:szCs w:val="24"/>
        </w:rPr>
        <w:t xml:space="preserve">were in use in many parts of this building. Many chemicals </w:t>
      </w:r>
      <w:r w:rsidR="00AE49E2">
        <w:rPr>
          <w:szCs w:val="24"/>
        </w:rPr>
        <w:t>can be sources of respiratory irritation upon exposure</w:t>
      </w:r>
      <w:r>
        <w:rPr>
          <w:szCs w:val="24"/>
        </w:rPr>
        <w:t>, and some</w:t>
      </w:r>
      <w:r w:rsidR="00AE49E2">
        <w:rPr>
          <w:szCs w:val="24"/>
        </w:rPr>
        <w:t xml:space="preserve"> have established </w:t>
      </w:r>
      <w:r w:rsidR="00B81986">
        <w:t>US Occupational Safety Administration (OSHA) permissible exposure limit</w:t>
      </w:r>
      <w:r w:rsidR="00AE49E2">
        <w:t>s</w:t>
      </w:r>
      <w:r w:rsidR="00B81986">
        <w:t xml:space="preserve"> (PEL</w:t>
      </w:r>
      <w:r w:rsidR="00AE49E2">
        <w:t>s</w:t>
      </w:r>
      <w:r w:rsidR="00B81986">
        <w:t xml:space="preserve">). </w:t>
      </w:r>
      <w:r w:rsidR="00B81986" w:rsidRPr="00B81986">
        <w:t>P</w:t>
      </w:r>
      <w:r w:rsidR="00B81986">
        <w:t>EL</w:t>
      </w:r>
      <w:r w:rsidR="00AE49E2">
        <w:t>s</w:t>
      </w:r>
      <w:r w:rsidR="00B81986">
        <w:t xml:space="preserve"> </w:t>
      </w:r>
      <w:r w:rsidR="00AE49E2">
        <w:t xml:space="preserve">in OSHA </w:t>
      </w:r>
      <w:r w:rsidR="00B81986">
        <w:t>regulation</w:t>
      </w:r>
      <w:r w:rsidR="00AE49E2">
        <w:t>s</w:t>
      </w:r>
      <w:r w:rsidR="00B81986">
        <w:t xml:space="preserve"> establish </w:t>
      </w:r>
      <w:r w:rsidR="007C3FEB">
        <w:t>a</w:t>
      </w:r>
      <w:r w:rsidR="00B81986">
        <w:t xml:space="preserve"> </w:t>
      </w:r>
      <w:r w:rsidR="00B81986" w:rsidRPr="00B81986">
        <w:t xml:space="preserve">limit </w:t>
      </w:r>
      <w:r w:rsidR="00B81986">
        <w:t xml:space="preserve">for </w:t>
      </w:r>
      <w:r w:rsidR="00B81986" w:rsidRPr="00B81986">
        <w:t>chemical</w:t>
      </w:r>
      <w:r w:rsidR="00B81986">
        <w:t xml:space="preserve"> exposure that </w:t>
      </w:r>
      <w:r w:rsidR="00B81986" w:rsidRPr="00B81986">
        <w:t xml:space="preserve">a worker may be exposed </w:t>
      </w:r>
      <w:r w:rsidR="00B81986">
        <w:t xml:space="preserve">to </w:t>
      </w:r>
      <w:r w:rsidR="00B81986" w:rsidRPr="00B81986">
        <w:t>continuously for eight hours</w:t>
      </w:r>
      <w:r w:rsidR="001D33B6">
        <w:t xml:space="preserve"> (OSHA, 2024)</w:t>
      </w:r>
      <w:r w:rsidR="00B81986">
        <w:t>.</w:t>
      </w:r>
      <w:r w:rsidR="004050FB">
        <w:t xml:space="preserve"> </w:t>
      </w:r>
    </w:p>
    <w:p w14:paraId="3844D9DB" w14:textId="5C3A1B16" w:rsidR="00DF3077" w:rsidRPr="006A0237" w:rsidRDefault="00E371C3" w:rsidP="00DF3077">
      <w:pPr>
        <w:pStyle w:val="BodyText1"/>
        <w:numPr>
          <w:ilvl w:val="0"/>
          <w:numId w:val="18"/>
        </w:numPr>
        <w:spacing w:line="360" w:lineRule="auto"/>
      </w:pPr>
      <w:r w:rsidRPr="006A0237">
        <w:rPr>
          <w:szCs w:val="24"/>
        </w:rPr>
        <w:t xml:space="preserve">The vault within Room 15 contains an ozone generator to reduce odors. Ozone </w:t>
      </w:r>
      <w:r w:rsidRPr="006A0237">
        <w:t>is a respiratory irritant</w:t>
      </w:r>
      <w:r w:rsidR="004847B7" w:rsidRPr="006A0237">
        <w:t xml:space="preserve"> (US EPA, 2003)</w:t>
      </w:r>
      <w:r w:rsidRPr="006A0237">
        <w:t>.</w:t>
      </w:r>
      <w:r w:rsidR="004050FB" w:rsidRPr="006A0237">
        <w:t xml:space="preserve"> </w:t>
      </w:r>
      <w:r w:rsidRPr="006A0237">
        <w:t xml:space="preserve">As a general </w:t>
      </w:r>
      <w:r w:rsidR="00466102" w:rsidRPr="006A0237">
        <w:t xml:space="preserve">recommendation, </w:t>
      </w:r>
      <w:r w:rsidRPr="006A0237">
        <w:t xml:space="preserve">air purifiers that produce </w:t>
      </w:r>
      <w:proofErr w:type="gramStart"/>
      <w:r w:rsidRPr="006A0237">
        <w:t>ozone</w:t>
      </w:r>
      <w:proofErr w:type="gramEnd"/>
      <w:r w:rsidRPr="006A0237">
        <w:t xml:space="preserve"> are not </w:t>
      </w:r>
      <w:r w:rsidR="00810402">
        <w:t xml:space="preserve">to </w:t>
      </w:r>
      <w:r w:rsidRPr="006A0237">
        <w:t xml:space="preserve">be used in occupied areas. Given that this </w:t>
      </w:r>
      <w:r w:rsidR="00473E26" w:rsidRPr="006A0237">
        <w:t>generator</w:t>
      </w:r>
      <w:r w:rsidRPr="006A0237">
        <w:t xml:space="preserve"> is used for odor control, </w:t>
      </w:r>
      <w:proofErr w:type="gramStart"/>
      <w:r w:rsidRPr="006A0237">
        <w:t>a number of</w:t>
      </w:r>
      <w:proofErr w:type="gramEnd"/>
      <w:r w:rsidRPr="006A0237">
        <w:t xml:space="preserve"> precautions should be considered to protect employees.</w:t>
      </w:r>
      <w:r w:rsidR="004050FB" w:rsidRPr="006A0237">
        <w:t xml:space="preserve"> </w:t>
      </w:r>
      <w:bookmarkStart w:id="1" w:name="_Hlk158042042"/>
      <w:r w:rsidR="00473E26" w:rsidRPr="006A0237">
        <w:t>The US Occupational Safety Administration (OSHA) established a permissible exposure limit (PEL)</w:t>
      </w:r>
      <w:r w:rsidR="00CA2CD0" w:rsidRPr="006A0237">
        <w:t xml:space="preserve"> for ozone</w:t>
      </w:r>
      <w:r w:rsidR="00473E26" w:rsidRPr="006A0237">
        <w:t xml:space="preserve"> of 0.1 ppm over an 8-hour work period</w:t>
      </w:r>
      <w:bookmarkEnd w:id="1"/>
      <w:r w:rsidR="00473E26" w:rsidRPr="006A0237">
        <w:t xml:space="preserve">. It </w:t>
      </w:r>
      <w:r w:rsidR="00CA2CD0" w:rsidRPr="006A0237">
        <w:t>is</w:t>
      </w:r>
      <w:r w:rsidR="00473E26" w:rsidRPr="006A0237">
        <w:t xml:space="preserve"> unknown whether </w:t>
      </w:r>
      <w:r w:rsidR="00473E26" w:rsidRPr="006A0237">
        <w:lastRenderedPageBreak/>
        <w:t xml:space="preserve">monitoring is conducted in the vault </w:t>
      </w:r>
      <w:r w:rsidR="006A0237" w:rsidRPr="006A0237">
        <w:t>to</w:t>
      </w:r>
      <w:r w:rsidR="00473E26" w:rsidRPr="006A0237">
        <w:t xml:space="preserve"> determine whether equipment in maintaining ozone levels below OSHA regulations.</w:t>
      </w:r>
    </w:p>
    <w:p w14:paraId="4466766F" w14:textId="32A2AFD8" w:rsidR="00DF3077" w:rsidRDefault="00473E26" w:rsidP="00DF3077">
      <w:pPr>
        <w:pStyle w:val="BodyText1"/>
        <w:numPr>
          <w:ilvl w:val="0"/>
          <w:numId w:val="18"/>
        </w:numPr>
        <w:spacing w:line="360" w:lineRule="auto"/>
      </w:pPr>
      <w:r>
        <w:t xml:space="preserve">Room 23 </w:t>
      </w:r>
      <w:r w:rsidR="00DF3077">
        <w:t>contains</w:t>
      </w:r>
      <w:r>
        <w:t xml:space="preserve"> a series of analysis </w:t>
      </w:r>
      <w:r w:rsidR="00AE49E2">
        <w:t>machine</w:t>
      </w:r>
      <w:r w:rsidR="009F3704">
        <w:t>s</w:t>
      </w:r>
      <w:r>
        <w:t xml:space="preserve"> that reportedly use carbon disulfide during the an</w:t>
      </w:r>
      <w:r w:rsidR="00AE49E2">
        <w:t>al</w:t>
      </w:r>
      <w:r>
        <w:t>ysis of res</w:t>
      </w:r>
      <w:r w:rsidR="00AE49E2">
        <w:t>idues</w:t>
      </w:r>
      <w:r>
        <w:t>.</w:t>
      </w:r>
      <w:r w:rsidR="004050FB">
        <w:t xml:space="preserve"> </w:t>
      </w:r>
      <w:r w:rsidR="00AE49E2">
        <w:t xml:space="preserve">The US Occupational Safety Administration (OSHA) established a permissible exposure limit (PEL) of 20 ppm </w:t>
      </w:r>
      <w:r w:rsidR="00FB1B5D">
        <w:t xml:space="preserve">for this material </w:t>
      </w:r>
      <w:r w:rsidR="00AE49E2">
        <w:t>over an 8-hour work period.</w:t>
      </w:r>
      <w:r w:rsidR="004050FB">
        <w:t xml:space="preserve"> </w:t>
      </w:r>
    </w:p>
    <w:p w14:paraId="29DA4BEE" w14:textId="00284ACE" w:rsidR="00AE49E2" w:rsidRDefault="000C14A0" w:rsidP="00DF3077">
      <w:pPr>
        <w:pStyle w:val="BodyText1"/>
        <w:numPr>
          <w:ilvl w:val="0"/>
          <w:numId w:val="18"/>
        </w:numPr>
        <w:spacing w:line="360" w:lineRule="auto"/>
      </w:pPr>
      <w:r>
        <w:t xml:space="preserve">N-hexane is in use in </w:t>
      </w:r>
      <w:r w:rsidR="00AE49E2">
        <w:t>Room 20.</w:t>
      </w:r>
      <w:r w:rsidR="004050FB">
        <w:t xml:space="preserve"> </w:t>
      </w:r>
      <w:r w:rsidR="00AE49E2">
        <w:t xml:space="preserve">How n-hexane is used was not </w:t>
      </w:r>
      <w:r w:rsidR="00466102">
        <w:t>determined</w:t>
      </w:r>
      <w:r w:rsidR="00AE49E2">
        <w:t xml:space="preserve"> by IAQ staff.</w:t>
      </w:r>
      <w:r w:rsidR="00AE49E2" w:rsidRPr="00AE49E2">
        <w:t xml:space="preserve"> </w:t>
      </w:r>
      <w:bookmarkStart w:id="2" w:name="_Hlk158044191"/>
      <w:r w:rsidR="00AE49E2">
        <w:t>The US Occupational Safety Administration (OSHA) established a permissible exposure limit (PEL) of 50</w:t>
      </w:r>
      <w:r w:rsidR="00DF3077">
        <w:t>0</w:t>
      </w:r>
      <w:r w:rsidR="00AE49E2">
        <w:t xml:space="preserve"> ppm </w:t>
      </w:r>
      <w:r w:rsidR="00FB1B5D">
        <w:t xml:space="preserve">for this material </w:t>
      </w:r>
      <w:r w:rsidR="00AE49E2">
        <w:t>over an 8-hour work period.</w:t>
      </w:r>
      <w:r w:rsidR="004050FB">
        <w:t xml:space="preserve"> </w:t>
      </w:r>
    </w:p>
    <w:bookmarkEnd w:id="2"/>
    <w:p w14:paraId="20E0705C" w14:textId="77777777" w:rsidR="000F682D" w:rsidRDefault="000F682D" w:rsidP="000C14A0">
      <w:pPr>
        <w:pStyle w:val="BodyText"/>
        <w:spacing w:line="360" w:lineRule="auto"/>
      </w:pPr>
    </w:p>
    <w:p w14:paraId="0DE2B687" w14:textId="0A9568C1" w:rsidR="00277E1D" w:rsidRDefault="00490D26" w:rsidP="000C14A0">
      <w:pPr>
        <w:pStyle w:val="BodyText"/>
        <w:spacing w:line="360" w:lineRule="auto"/>
      </w:pPr>
      <w:r w:rsidRPr="000C14A0">
        <w:t xml:space="preserve"> </w:t>
      </w:r>
      <w:proofErr w:type="gramStart"/>
      <w:r w:rsidR="00277E1D">
        <w:t>A number of</w:t>
      </w:r>
      <w:proofErr w:type="gramEnd"/>
      <w:r w:rsidR="00277E1D">
        <w:t xml:space="preserve"> organic solvents are used in Room 1. Of note was a waste bottle in chemical hood #1 that was labelled with </w:t>
      </w:r>
      <w:proofErr w:type="gramStart"/>
      <w:r w:rsidR="00277E1D">
        <w:t>a number of</w:t>
      </w:r>
      <w:proofErr w:type="gramEnd"/>
      <w:r w:rsidR="00277E1D">
        <w:t xml:space="preserve"> chemical</w:t>
      </w:r>
      <w:r w:rsidR="00543048">
        <w:t>s</w:t>
      </w:r>
      <w:r w:rsidR="00277E1D">
        <w:t xml:space="preserve">, some of which may adversely react when combined (Picture </w:t>
      </w:r>
      <w:r w:rsidR="0068657B">
        <w:t>7</w:t>
      </w:r>
      <w:r w:rsidR="00277E1D">
        <w:t>).</w:t>
      </w:r>
      <w:r w:rsidR="004050FB">
        <w:t xml:space="preserve"> </w:t>
      </w:r>
      <w:r w:rsidR="00543048">
        <w:t>T</w:t>
      </w:r>
      <w:r w:rsidR="00277E1D">
        <w:t xml:space="preserve">he materials listed on the waste bottle label </w:t>
      </w:r>
      <w:r w:rsidR="00EB20A4">
        <w:t xml:space="preserve">also </w:t>
      </w:r>
      <w:r w:rsidR="00277E1D">
        <w:t>have OSHA PEL</w:t>
      </w:r>
      <w:r w:rsidR="00EB20A4">
        <w:t>s</w:t>
      </w:r>
      <w:r w:rsidR="00277E1D">
        <w:t>, which include:</w:t>
      </w:r>
    </w:p>
    <w:p w14:paraId="4D810AF2" w14:textId="310C57D9" w:rsidR="00277E1D" w:rsidRDefault="00277E1D" w:rsidP="00277E1D">
      <w:pPr>
        <w:pStyle w:val="BodyText1"/>
        <w:numPr>
          <w:ilvl w:val="0"/>
          <w:numId w:val="18"/>
        </w:numPr>
        <w:spacing w:line="360" w:lineRule="auto"/>
      </w:pPr>
      <w:r>
        <w:t>Acetone-</w:t>
      </w:r>
      <w:r w:rsidRPr="00DF3077">
        <w:t xml:space="preserve"> </w:t>
      </w:r>
      <w:r>
        <w:t>PEL is 1000 ppm over an 8-hour work period.</w:t>
      </w:r>
      <w:r w:rsidR="004050FB">
        <w:t xml:space="preserve"> </w:t>
      </w:r>
    </w:p>
    <w:p w14:paraId="6A8DBEB4" w14:textId="3ECEA9AA" w:rsidR="00277E1D" w:rsidRDefault="00277E1D" w:rsidP="00277E1D">
      <w:pPr>
        <w:pStyle w:val="BodyText1"/>
        <w:numPr>
          <w:ilvl w:val="0"/>
          <w:numId w:val="18"/>
        </w:numPr>
        <w:spacing w:line="360" w:lineRule="auto"/>
      </w:pPr>
      <w:r>
        <w:t>Methanol-</w:t>
      </w:r>
      <w:r w:rsidRPr="006804A9">
        <w:t xml:space="preserve"> </w:t>
      </w:r>
      <w:r>
        <w:t>PEL is 200 ppm over an 8-hour work period.</w:t>
      </w:r>
      <w:r w:rsidR="004050FB">
        <w:t xml:space="preserve"> </w:t>
      </w:r>
    </w:p>
    <w:p w14:paraId="5AD9E298" w14:textId="037877B8" w:rsidR="00277E1D" w:rsidRDefault="00277E1D" w:rsidP="00277E1D">
      <w:pPr>
        <w:pStyle w:val="BodyText1"/>
        <w:numPr>
          <w:ilvl w:val="0"/>
          <w:numId w:val="18"/>
        </w:numPr>
        <w:spacing w:line="360" w:lineRule="auto"/>
      </w:pPr>
      <w:r>
        <w:t>Hydrochloric acid- is a ceiling limit of</w:t>
      </w:r>
      <w:r w:rsidR="004050FB">
        <w:t xml:space="preserve"> </w:t>
      </w:r>
      <w:r>
        <w:t>5 ppm.</w:t>
      </w:r>
      <w:r w:rsidR="004050FB">
        <w:t xml:space="preserve"> </w:t>
      </w:r>
    </w:p>
    <w:p w14:paraId="73D6CDF0" w14:textId="62B1F970" w:rsidR="00277E1D" w:rsidRDefault="00277E1D" w:rsidP="00277E1D">
      <w:pPr>
        <w:pStyle w:val="BodyText1"/>
        <w:numPr>
          <w:ilvl w:val="0"/>
          <w:numId w:val="18"/>
        </w:numPr>
        <w:spacing w:line="360" w:lineRule="auto"/>
      </w:pPr>
      <w:r>
        <w:t>Nitric Acid-</w:t>
      </w:r>
      <w:r w:rsidRPr="006804A9">
        <w:t xml:space="preserve"> </w:t>
      </w:r>
      <w:r>
        <w:t>PEL of 2 ppm over an 8-hour work period.</w:t>
      </w:r>
      <w:r w:rsidR="004050FB">
        <w:t xml:space="preserve"> </w:t>
      </w:r>
    </w:p>
    <w:p w14:paraId="12A75F89" w14:textId="092AED9D" w:rsidR="00277E1D" w:rsidRDefault="00277E1D" w:rsidP="00277E1D">
      <w:pPr>
        <w:pStyle w:val="BodyText1"/>
        <w:numPr>
          <w:ilvl w:val="0"/>
          <w:numId w:val="18"/>
        </w:numPr>
        <w:spacing w:line="360" w:lineRule="auto"/>
      </w:pPr>
      <w:r>
        <w:t>Sulfuric Acid - PEL of 1</w:t>
      </w:r>
      <w:r w:rsidR="000A60C4">
        <w:t xml:space="preserve"> </w:t>
      </w:r>
      <w:r>
        <w:t>mg/m</w:t>
      </w:r>
      <w:r w:rsidRPr="000A60C4">
        <w:rPr>
          <w:vertAlign w:val="superscript"/>
        </w:rPr>
        <w:t>3</w:t>
      </w:r>
      <w:r>
        <w:t xml:space="preserve"> over an 8-hour work period.</w:t>
      </w:r>
      <w:r w:rsidR="004050FB">
        <w:t xml:space="preserve"> </w:t>
      </w:r>
    </w:p>
    <w:p w14:paraId="3A08BB40" w14:textId="77777777" w:rsidR="00277E1D" w:rsidRDefault="00277E1D" w:rsidP="00277E1D">
      <w:pPr>
        <w:numPr>
          <w:ilvl w:val="0"/>
          <w:numId w:val="17"/>
        </w:numPr>
        <w:spacing w:line="360" w:lineRule="auto"/>
      </w:pPr>
      <w:r>
        <w:t>De-ionized water- reacts violently when added to acid</w:t>
      </w:r>
    </w:p>
    <w:p w14:paraId="7557C2A3" w14:textId="77777777" w:rsidR="000F682D" w:rsidRDefault="000F682D" w:rsidP="000A60C4">
      <w:pPr>
        <w:spacing w:line="360" w:lineRule="auto"/>
        <w:ind w:firstLine="360"/>
      </w:pPr>
    </w:p>
    <w:p w14:paraId="7C044DBA" w14:textId="5D432E65" w:rsidR="00277E1D" w:rsidRDefault="00277E1D" w:rsidP="000A60C4">
      <w:pPr>
        <w:spacing w:line="360" w:lineRule="auto"/>
        <w:ind w:firstLine="360"/>
      </w:pPr>
      <w:r>
        <w:t xml:space="preserve">In general, organic compounds and acids should be disposed of separately to prevent chemical reactions. </w:t>
      </w:r>
      <w:r w:rsidR="000A60C4">
        <w:t>In addition, it</w:t>
      </w:r>
      <w:r>
        <w:t xml:space="preserve"> is not clear </w:t>
      </w:r>
      <w:r w:rsidR="000A60C4">
        <w:t xml:space="preserve">how </w:t>
      </w:r>
      <w:r>
        <w:t>these materials are placed inside the waste jar</w:t>
      </w:r>
      <w:r w:rsidR="00814D92">
        <w:t xml:space="preserve"> including</w:t>
      </w:r>
      <w:r>
        <w:t xml:space="preserve"> the order by which each is added to the waste bottle or the quantity/volume. Such information should be readily discernable to a non-lab technician in case of chemical spill.</w:t>
      </w:r>
      <w:r w:rsidR="004050FB">
        <w:t xml:space="preserve"> </w:t>
      </w:r>
    </w:p>
    <w:p w14:paraId="270C211E" w14:textId="2F191039" w:rsidR="00B12C8C" w:rsidRDefault="00695649" w:rsidP="00695649">
      <w:pPr>
        <w:spacing w:line="360" w:lineRule="auto"/>
        <w:ind w:firstLine="360"/>
      </w:pPr>
      <w:r>
        <w:t xml:space="preserve">IAQ staff observed possible practices that </w:t>
      </w:r>
      <w:r w:rsidR="00FB0E73">
        <w:t xml:space="preserve">would </w:t>
      </w:r>
      <w:r>
        <w:t xml:space="preserve">result in the inadvertent mixing of residual </w:t>
      </w:r>
      <w:r w:rsidR="00347699">
        <w:t>chemicals</w:t>
      </w:r>
      <w:r>
        <w:t xml:space="preserve"> as detailed in </w:t>
      </w:r>
      <w:r w:rsidR="00B12C8C">
        <w:t xml:space="preserve">the </w:t>
      </w:r>
      <w:r>
        <w:t>previous report.</w:t>
      </w:r>
      <w:r w:rsidR="004050FB">
        <w:t xml:space="preserve"> </w:t>
      </w:r>
      <w:r>
        <w:t>Other possible chemical odor sources exist in Room 1.</w:t>
      </w:r>
      <w:r w:rsidR="004050FB">
        <w:t xml:space="preserve"> </w:t>
      </w:r>
    </w:p>
    <w:p w14:paraId="55CB35C4" w14:textId="7A7B1594" w:rsidR="004847B7" w:rsidRDefault="00B17EB4" w:rsidP="00695649">
      <w:pPr>
        <w:spacing w:line="360" w:lineRule="auto"/>
        <w:ind w:firstLine="360"/>
      </w:pPr>
      <w:r>
        <w:t>For best</w:t>
      </w:r>
      <w:r w:rsidR="00277E1D">
        <w:t xml:space="preserve"> practice, organic compounds (</w:t>
      </w:r>
      <w:r>
        <w:t xml:space="preserve">e.g., </w:t>
      </w:r>
      <w:r w:rsidR="00277E1D">
        <w:t>methanol and acetone) and acids (</w:t>
      </w:r>
      <w:r>
        <w:t xml:space="preserve">e.g., </w:t>
      </w:r>
      <w:r w:rsidR="00277E1D">
        <w:t xml:space="preserve">hydrochloric, nitric, and sulfuric) are separated to prevent chemical interactions. As noted regarding the waste container in chemical hood #1, strong acids may violently react with water </w:t>
      </w:r>
      <w:r w:rsidR="00277E1D">
        <w:lastRenderedPageBreak/>
        <w:t xml:space="preserve">under certain conditions or </w:t>
      </w:r>
      <w:proofErr w:type="gramStart"/>
      <w:r w:rsidR="00277E1D">
        <w:t>combine with</w:t>
      </w:r>
      <w:proofErr w:type="gramEnd"/>
      <w:r w:rsidR="00277E1D">
        <w:t xml:space="preserve"> organic compounds to produce odors</w:t>
      </w:r>
      <w:r w:rsidR="004847B7">
        <w:t>.</w:t>
      </w:r>
      <w:r w:rsidR="004050FB">
        <w:t xml:space="preserve"> </w:t>
      </w:r>
      <w:r w:rsidR="004847B7">
        <w:t>A</w:t>
      </w:r>
      <w:r w:rsidR="00277E1D">
        <w:t xml:space="preserve"> violent reaction will occur if water is mixed</w:t>
      </w:r>
      <w:r w:rsidR="004847B7">
        <w:t xml:space="preserve"> into acid</w:t>
      </w:r>
      <w:r w:rsidR="00277E1D">
        <w:t>.</w:t>
      </w:r>
    </w:p>
    <w:p w14:paraId="26D984C3" w14:textId="5600601C" w:rsidR="00277E1D" w:rsidRDefault="00277E1D" w:rsidP="00695649">
      <w:pPr>
        <w:spacing w:line="360" w:lineRule="auto"/>
        <w:ind w:firstLine="360"/>
      </w:pPr>
      <w:r>
        <w:t>Other conditions were note</w:t>
      </w:r>
      <w:r w:rsidR="00C1237F">
        <w:t>d in</w:t>
      </w:r>
      <w:r>
        <w:t xml:space="preserve"> Room 1 regarding storage of </w:t>
      </w:r>
      <w:r w:rsidR="0098717E">
        <w:t xml:space="preserve">chemicals and chemical </w:t>
      </w:r>
      <w:r>
        <w:t>waste. Actions to reduce or eliminate these conditions are highly recommended</w:t>
      </w:r>
      <w:r w:rsidR="0098717E">
        <w:t>:</w:t>
      </w:r>
    </w:p>
    <w:p w14:paraId="47D73B3B" w14:textId="1D8A63D2" w:rsidR="00277E1D" w:rsidRDefault="00347699" w:rsidP="004847B7">
      <w:pPr>
        <w:numPr>
          <w:ilvl w:val="0"/>
          <w:numId w:val="16"/>
        </w:numPr>
        <w:spacing w:line="360" w:lineRule="auto"/>
      </w:pPr>
      <w:r>
        <w:t>Flammable</w:t>
      </w:r>
      <w:r w:rsidR="00277E1D">
        <w:t xml:space="preserve"> chemicals should be stored in a flameproof cabinet</w:t>
      </w:r>
      <w:r w:rsidR="004847B7">
        <w:t xml:space="preserve">. </w:t>
      </w:r>
      <w:r w:rsidR="00277E1D">
        <w:t xml:space="preserve">No </w:t>
      </w:r>
      <w:r w:rsidR="0098717E">
        <w:t>flameproof</w:t>
      </w:r>
      <w:r w:rsidR="00277E1D">
        <w:t xml:space="preserve"> cabinet exists in Room 1.</w:t>
      </w:r>
      <w:r w:rsidR="004050FB">
        <w:t xml:space="preserve"> </w:t>
      </w:r>
      <w:r w:rsidR="00277E1D">
        <w:t xml:space="preserve">Stock bottles were stored in a cabinet beneath a chemical </w:t>
      </w:r>
      <w:r w:rsidR="0098717E">
        <w:t xml:space="preserve">hood </w:t>
      </w:r>
      <w:r w:rsidR="00277E1D">
        <w:t>nearest</w:t>
      </w:r>
      <w:r w:rsidR="0098717E">
        <w:t xml:space="preserve"> to</w:t>
      </w:r>
      <w:r w:rsidR="00277E1D">
        <w:t xml:space="preserve"> the hallway in Room 1 that has no flameproof cabinet features. The rear </w:t>
      </w:r>
      <w:r w:rsidR="0098717E">
        <w:t>of this</w:t>
      </w:r>
      <w:r w:rsidR="00277E1D">
        <w:t xml:space="preserve"> cabinet is open to the room’s wall (Picture</w:t>
      </w:r>
      <w:r>
        <w:t xml:space="preserve"> </w:t>
      </w:r>
      <w:r w:rsidR="0068657B">
        <w:t>8</w:t>
      </w:r>
      <w:r w:rsidR="00277E1D">
        <w:t>).</w:t>
      </w:r>
    </w:p>
    <w:p w14:paraId="00B0A4BE" w14:textId="22566910" w:rsidR="00277E1D" w:rsidRDefault="00277E1D" w:rsidP="00DB08AF">
      <w:pPr>
        <w:numPr>
          <w:ilvl w:val="0"/>
          <w:numId w:val="16"/>
        </w:numPr>
        <w:spacing w:line="360" w:lineRule="auto"/>
      </w:pPr>
      <w:r>
        <w:t>Materials used in the lab should be stored and disposed</w:t>
      </w:r>
      <w:r w:rsidR="0098717E">
        <w:t xml:space="preserve"> of</w:t>
      </w:r>
      <w:r>
        <w:t xml:space="preserve"> in a proper manner.</w:t>
      </w:r>
      <w:r w:rsidR="004050FB">
        <w:t xml:space="preserve"> </w:t>
      </w:r>
      <w:r>
        <w:t>The following conditions were noted</w:t>
      </w:r>
      <w:r w:rsidR="0098717E">
        <w:t>:</w:t>
      </w:r>
    </w:p>
    <w:p w14:paraId="13ACC1ED" w14:textId="3C2DFF79" w:rsidR="00277E1D" w:rsidRDefault="00277E1D" w:rsidP="00DB08AF">
      <w:pPr>
        <w:numPr>
          <w:ilvl w:val="1"/>
          <w:numId w:val="16"/>
        </w:numPr>
        <w:spacing w:line="360" w:lineRule="auto"/>
      </w:pPr>
      <w:r>
        <w:t xml:space="preserve">An intact bottle of methanol was disposed </w:t>
      </w:r>
      <w:r w:rsidR="008C3518">
        <w:t xml:space="preserve">of </w:t>
      </w:r>
      <w:r>
        <w:t xml:space="preserve">in a cardboard disposal unit intended for discarding broken, clean glass (Picture </w:t>
      </w:r>
      <w:r w:rsidR="0068657B">
        <w:t>9</w:t>
      </w:r>
      <w:r>
        <w:t>). In this condition, vapors from the bottle would be drawn to the</w:t>
      </w:r>
      <w:r w:rsidR="008C3518">
        <w:t xml:space="preserve"> user of </w:t>
      </w:r>
      <w:r>
        <w:t xml:space="preserve">chemical hood #1 or sink. </w:t>
      </w:r>
      <w:r w:rsidR="002B1FBF">
        <w:t>This</w:t>
      </w:r>
      <w:r>
        <w:t xml:space="preserve"> condition</w:t>
      </w:r>
      <w:r w:rsidR="002B1FBF">
        <w:t xml:space="preserve"> also poses</w:t>
      </w:r>
      <w:r>
        <w:t xml:space="preserve"> a fire hazard for technicians and emergency responders.</w:t>
      </w:r>
    </w:p>
    <w:p w14:paraId="65985DB7" w14:textId="1EB86755" w:rsidR="00277E1D" w:rsidRDefault="00277E1D" w:rsidP="00DB08AF">
      <w:pPr>
        <w:numPr>
          <w:ilvl w:val="1"/>
          <w:numId w:val="16"/>
        </w:numPr>
        <w:spacing w:line="360" w:lineRule="auto"/>
      </w:pPr>
      <w:r>
        <w:t>A red bag was</w:t>
      </w:r>
      <w:r w:rsidR="002B1FBF">
        <w:t>te</w:t>
      </w:r>
      <w:r>
        <w:t xml:space="preserve"> container with used swabs was found open on the floor at the base of chemical hood #2 (Picture </w:t>
      </w:r>
      <w:r w:rsidR="0068657B">
        <w:t>10</w:t>
      </w:r>
      <w:r>
        <w:t xml:space="preserve">). The purpose of red bag containers is to dispose of biological hazards and to prevent exposure to individuals. </w:t>
      </w:r>
      <w:r w:rsidR="0009671E">
        <w:t>With the bag open,</w:t>
      </w:r>
      <w:r>
        <w:t xml:space="preserve"> technicians using chemical hood #2 may be exposed to hazards </w:t>
      </w:r>
      <w:r w:rsidR="0009671E">
        <w:t>from the</w:t>
      </w:r>
      <w:r>
        <w:t xml:space="preserve"> red bag container.</w:t>
      </w:r>
    </w:p>
    <w:p w14:paraId="215018CD" w14:textId="53B0021A" w:rsidR="00277E1D" w:rsidRDefault="00277E1D" w:rsidP="009F3704">
      <w:pPr>
        <w:numPr>
          <w:ilvl w:val="1"/>
          <w:numId w:val="16"/>
        </w:numPr>
        <w:spacing w:line="360" w:lineRule="auto"/>
      </w:pPr>
      <w:r>
        <w:t xml:space="preserve">Acids with a low pH should be stored in a cabinet that is designed </w:t>
      </w:r>
      <w:r w:rsidR="0009671E">
        <w:t xml:space="preserve">for </w:t>
      </w:r>
      <w:r>
        <w:t>acid storage.</w:t>
      </w:r>
    </w:p>
    <w:p w14:paraId="18D42E11" w14:textId="75FC1C73" w:rsidR="00277E1D" w:rsidRDefault="00277E1D" w:rsidP="00DB08AF">
      <w:pPr>
        <w:numPr>
          <w:ilvl w:val="1"/>
          <w:numId w:val="16"/>
        </w:numPr>
        <w:spacing w:line="360" w:lineRule="auto"/>
      </w:pPr>
      <w:r>
        <w:t xml:space="preserve">Chemicals that can react violently were </w:t>
      </w:r>
      <w:r w:rsidR="0009671E">
        <w:t xml:space="preserve">found </w:t>
      </w:r>
      <w:r>
        <w:t>stored together. Such materials should be stored separately.</w:t>
      </w:r>
    </w:p>
    <w:p w14:paraId="1EF8017E" w14:textId="324896DE" w:rsidR="00277E1D" w:rsidRDefault="00277E1D" w:rsidP="00DB08AF">
      <w:pPr>
        <w:numPr>
          <w:ilvl w:val="1"/>
          <w:numId w:val="16"/>
        </w:numPr>
        <w:spacing w:line="360" w:lineRule="auto"/>
      </w:pPr>
      <w:r>
        <w:t>Flammable materials should be stored with labels facing forwards for ready identification in case of an emergency. Stock bottle</w:t>
      </w:r>
      <w:r w:rsidR="00543048">
        <w:t xml:space="preserve"> labels </w:t>
      </w:r>
      <w:r w:rsidR="00BA3AEB">
        <w:t xml:space="preserve">were found </w:t>
      </w:r>
      <w:r w:rsidR="00543048">
        <w:t xml:space="preserve">facing backwards or sideways </w:t>
      </w:r>
      <w:r>
        <w:t xml:space="preserve">(Picture </w:t>
      </w:r>
      <w:r w:rsidR="0068657B">
        <w:t>8</w:t>
      </w:r>
      <w:r>
        <w:t>).</w:t>
      </w:r>
    </w:p>
    <w:p w14:paraId="2B5E04E8" w14:textId="07CB404A" w:rsidR="00277E1D" w:rsidRDefault="00277E1D" w:rsidP="00DB08AF">
      <w:pPr>
        <w:numPr>
          <w:ilvl w:val="1"/>
          <w:numId w:val="16"/>
        </w:numPr>
        <w:spacing w:line="360" w:lineRule="auto"/>
      </w:pPr>
      <w:r>
        <w:t>Evidence processing was conducted on an open table with the technician s</w:t>
      </w:r>
      <w:r w:rsidR="00BA3AEB">
        <w:t>t</w:t>
      </w:r>
      <w:r>
        <w:t>anding between the process and chemical hoods. In this position, the chemical hoods draw the used materials across the technician</w:t>
      </w:r>
      <w:r w:rsidR="00504492">
        <w:t>’</w:t>
      </w:r>
      <w:r>
        <w:t xml:space="preserve">s breathing zone, which may cause eye and </w:t>
      </w:r>
      <w:r w:rsidR="00504492">
        <w:t>respiratory</w:t>
      </w:r>
      <w:r>
        <w:t xml:space="preserve"> irritation. Significant </w:t>
      </w:r>
      <w:r w:rsidR="00504492">
        <w:t>levels</w:t>
      </w:r>
      <w:r>
        <w:t xml:space="preserve"> of VOCs were measured around this equipment after use. </w:t>
      </w:r>
      <w:r w:rsidR="009A1E89">
        <w:t>Chemicals</w:t>
      </w:r>
      <w:r>
        <w:t xml:space="preserve"> that produce flammable gases or vapors </w:t>
      </w:r>
      <w:r>
        <w:lastRenderedPageBreak/>
        <w:t>should be used in an area with proper exhaust ventilation</w:t>
      </w:r>
      <w:r w:rsidR="009A1E89">
        <w:t>,</w:t>
      </w:r>
      <w:r>
        <w:t xml:space="preserve"> such as</w:t>
      </w:r>
      <w:r w:rsidR="009A1E89">
        <w:t xml:space="preserve"> the</w:t>
      </w:r>
      <w:r>
        <w:t xml:space="preserve"> chemical hood</w:t>
      </w:r>
      <w:r w:rsidR="009A1E89">
        <w:t>,</w:t>
      </w:r>
      <w:r>
        <w:t xml:space="preserve"> to prevent exposure.</w:t>
      </w:r>
    </w:p>
    <w:p w14:paraId="743EF956" w14:textId="1BA1D0FC" w:rsidR="00277E1D" w:rsidRDefault="00695649" w:rsidP="00277E1D">
      <w:pPr>
        <w:spacing w:line="360" w:lineRule="auto"/>
      </w:pPr>
      <w:r w:rsidRPr="00432932">
        <w:t xml:space="preserve">As noted in </w:t>
      </w:r>
      <w:r w:rsidR="009A1E89" w:rsidRPr="00432932">
        <w:t xml:space="preserve">the </w:t>
      </w:r>
      <w:r w:rsidRPr="00432932">
        <w:t>previous report, a</w:t>
      </w:r>
      <w:r w:rsidR="00277E1D" w:rsidRPr="00432932">
        <w:t>cetone and bleach may produce chloroform</w:t>
      </w:r>
      <w:r w:rsidR="00DB08AF" w:rsidRPr="00432932">
        <w:t xml:space="preserve"> (DPH, 2024)</w:t>
      </w:r>
      <w:r w:rsidRPr="00432932">
        <w:t xml:space="preserve">. If this interaction of residual chemical were to occur during the evidence photography process, the </w:t>
      </w:r>
      <w:r w:rsidR="00347699" w:rsidRPr="00432932">
        <w:t>technicians</w:t>
      </w:r>
      <w:r w:rsidRPr="00432932">
        <w:t xml:space="preserve"> would be in the pathway of airflow to the chemical hoods.</w:t>
      </w:r>
    </w:p>
    <w:p w14:paraId="171D3ADB" w14:textId="63DC5D1D" w:rsidR="0068657B" w:rsidRDefault="0068657B" w:rsidP="00277E1D">
      <w:pPr>
        <w:spacing w:line="360" w:lineRule="auto"/>
      </w:pPr>
      <w:r>
        <w:tab/>
        <w:t xml:space="preserve">Room 23 contained an ammonia-contain product stored in a </w:t>
      </w:r>
      <w:proofErr w:type="gramStart"/>
      <w:r>
        <w:t xml:space="preserve">flame </w:t>
      </w:r>
      <w:r w:rsidR="00BE0C00">
        <w:t>proof</w:t>
      </w:r>
      <w:proofErr w:type="gramEnd"/>
      <w:r>
        <w:t xml:space="preserve"> cabinet (Pi</w:t>
      </w:r>
      <w:r w:rsidR="00BE0C00">
        <w:t>cture</w:t>
      </w:r>
      <w:r>
        <w:t xml:space="preserve"> 11).</w:t>
      </w:r>
      <w:r w:rsidR="004050FB">
        <w:t xml:space="preserve"> </w:t>
      </w:r>
      <w:r>
        <w:t xml:space="preserve">Ammonia can be reactive with organic solvents and is not a flammable </w:t>
      </w:r>
      <w:r w:rsidR="00BE0C00">
        <w:t>material</w:t>
      </w:r>
      <w:r>
        <w:t>.</w:t>
      </w:r>
    </w:p>
    <w:p w14:paraId="2D5E9DAA" w14:textId="6529F9C8" w:rsidR="00D77E51" w:rsidRDefault="000F682D" w:rsidP="00DF3077">
      <w:pPr>
        <w:pStyle w:val="Heading1"/>
        <w:spacing w:line="360" w:lineRule="auto"/>
      </w:pPr>
      <w:r>
        <w:t>CONCLUSSIONS AND RECOMMENDATIONS</w:t>
      </w:r>
    </w:p>
    <w:p w14:paraId="27329396" w14:textId="10EE8BAC" w:rsidR="00C7030D" w:rsidRDefault="00BA2025" w:rsidP="00DF3077">
      <w:pPr>
        <w:pStyle w:val="BodyText"/>
        <w:spacing w:line="360" w:lineRule="auto"/>
      </w:pPr>
      <w:r>
        <w:t xml:space="preserve">The indoor air quality issues in </w:t>
      </w:r>
      <w:proofErr w:type="gramStart"/>
      <w:r>
        <w:t xml:space="preserve">the </w:t>
      </w:r>
      <w:r w:rsidR="00474FCD">
        <w:t>M</w:t>
      </w:r>
      <w:r>
        <w:t>SPCL</w:t>
      </w:r>
      <w:proofErr w:type="gramEnd"/>
      <w:r>
        <w:t xml:space="preserve"> are complicated. The processing of evidence </w:t>
      </w:r>
      <w:r w:rsidR="00731278">
        <w:t>in the MSPCL requires the use of flammable chemicals that require storage in appropriate flameproof cabinets. Based on observation</w:t>
      </w:r>
      <w:r w:rsidR="00301E7F">
        <w:t>s made during the two visits</w:t>
      </w:r>
      <w:r w:rsidR="00731278">
        <w:t>, the IAQ Program recommends that the MSPCL consider retaining the services of a certified industrial hygienist</w:t>
      </w:r>
      <w:r w:rsidR="00C7030D">
        <w:t xml:space="preserve"> (CIH)</w:t>
      </w:r>
      <w:r w:rsidR="00731278">
        <w:t xml:space="preserve"> to prov</w:t>
      </w:r>
      <w:r w:rsidR="00301E7F">
        <w:t>ide</w:t>
      </w:r>
      <w:r w:rsidR="00731278">
        <w:t xml:space="preserve"> recommendations</w:t>
      </w:r>
      <w:r w:rsidR="00543048">
        <w:t xml:space="preserve">, which may include </w:t>
      </w:r>
      <w:r w:rsidR="00731278">
        <w:t xml:space="preserve">regular air sampling for hazardous materials used at the MSPCL. </w:t>
      </w:r>
      <w:r w:rsidR="009F3704">
        <w:t>If contracted, the i</w:t>
      </w:r>
      <w:r w:rsidR="00731278">
        <w:t>ndustrial hygiene analysis should include recommendations of the best working practices</w:t>
      </w:r>
      <w:r w:rsidR="00BB1B24">
        <w:t xml:space="preserve"> for</w:t>
      </w:r>
      <w:r w:rsidR="00731278">
        <w:t xml:space="preserve"> MSPCL to </w:t>
      </w:r>
      <w:r w:rsidR="00CE255A">
        <w:t>meet</w:t>
      </w:r>
      <w:r w:rsidR="00731278">
        <w:t xml:space="preserve"> worker safety </w:t>
      </w:r>
      <w:r w:rsidR="00CE255A">
        <w:t xml:space="preserve">standards for </w:t>
      </w:r>
      <w:r w:rsidR="00731278">
        <w:t>hazardous materials handling, venting, storage, and disposal</w:t>
      </w:r>
      <w:r w:rsidR="004050FB">
        <w:t xml:space="preserve"> </w:t>
      </w:r>
      <w:r w:rsidR="00731278">
        <w:t xml:space="preserve">practices as outlined in </w:t>
      </w:r>
      <w:r w:rsidR="00410D80">
        <w:t>OSHA</w:t>
      </w:r>
      <w:r w:rsidR="00731278">
        <w:t xml:space="preserve"> regulations for laboratories. </w:t>
      </w:r>
      <w:r w:rsidR="00C7030D">
        <w:t>If retained, the CIH should examine at minimum, the followin</w:t>
      </w:r>
      <w:r w:rsidR="00556DBA">
        <w:t>g:</w:t>
      </w:r>
    </w:p>
    <w:p w14:paraId="676B01E8" w14:textId="659482C0" w:rsidR="00C7030D" w:rsidRDefault="00C7030D" w:rsidP="00C7030D">
      <w:pPr>
        <w:pStyle w:val="BodyText"/>
        <w:numPr>
          <w:ilvl w:val="0"/>
          <w:numId w:val="19"/>
        </w:numPr>
        <w:spacing w:line="360" w:lineRule="auto"/>
      </w:pPr>
      <w:r>
        <w:t>The use and venting of carbon disulfide</w:t>
      </w:r>
      <w:r w:rsidR="000F682D">
        <w:t>.</w:t>
      </w:r>
    </w:p>
    <w:p w14:paraId="7B645E9A" w14:textId="0D68FD42" w:rsidR="00C7030D" w:rsidRDefault="00C7030D" w:rsidP="00C7030D">
      <w:pPr>
        <w:pStyle w:val="BodyText"/>
        <w:numPr>
          <w:ilvl w:val="0"/>
          <w:numId w:val="19"/>
        </w:numPr>
        <w:spacing w:line="360" w:lineRule="auto"/>
      </w:pPr>
      <w:r>
        <w:t>The use of an ozone generator in the vault</w:t>
      </w:r>
      <w:r w:rsidR="000F682D">
        <w:t>.</w:t>
      </w:r>
    </w:p>
    <w:p w14:paraId="6B9D78F4" w14:textId="0FC889F9" w:rsidR="00C7030D" w:rsidRDefault="00C7030D" w:rsidP="00C7030D">
      <w:pPr>
        <w:pStyle w:val="BodyText"/>
        <w:numPr>
          <w:ilvl w:val="0"/>
          <w:numId w:val="19"/>
        </w:numPr>
        <w:spacing w:line="360" w:lineRule="auto"/>
      </w:pPr>
      <w:r>
        <w:t>All practices</w:t>
      </w:r>
      <w:r w:rsidR="00556DBA">
        <w:t xml:space="preserve"> for</w:t>
      </w:r>
      <w:r>
        <w:t xml:space="preserve"> the use </w:t>
      </w:r>
      <w:r w:rsidR="00556DBA">
        <w:t xml:space="preserve">of </w:t>
      </w:r>
      <w:proofErr w:type="gramStart"/>
      <w:r>
        <w:t>chemical</w:t>
      </w:r>
      <w:proofErr w:type="gramEnd"/>
      <w:r>
        <w:t xml:space="preserve"> that have an OSHA PEL</w:t>
      </w:r>
      <w:r w:rsidR="000F682D">
        <w:t>.</w:t>
      </w:r>
    </w:p>
    <w:p w14:paraId="30AF988B" w14:textId="1B61C364" w:rsidR="00731278" w:rsidRDefault="00C7030D" w:rsidP="00C7030D">
      <w:pPr>
        <w:pStyle w:val="BodyText"/>
        <w:numPr>
          <w:ilvl w:val="0"/>
          <w:numId w:val="19"/>
        </w:numPr>
        <w:spacing w:line="360" w:lineRule="auto"/>
      </w:pPr>
      <w:r>
        <w:t>The function of chemical hoods</w:t>
      </w:r>
      <w:r w:rsidR="000F682D">
        <w:t>.</w:t>
      </w:r>
    </w:p>
    <w:p w14:paraId="1EBAB4D2" w14:textId="0FCD4C29" w:rsidR="00807B6F" w:rsidRDefault="00807B6F" w:rsidP="00C7030D">
      <w:pPr>
        <w:pStyle w:val="BodyText"/>
        <w:numPr>
          <w:ilvl w:val="0"/>
          <w:numId w:val="19"/>
        </w:numPr>
        <w:spacing w:line="360" w:lineRule="auto"/>
      </w:pPr>
      <w:r>
        <w:t>Proper storage methods for organic compounds and acids</w:t>
      </w:r>
      <w:r w:rsidR="000F682D">
        <w:t>.</w:t>
      </w:r>
    </w:p>
    <w:p w14:paraId="386D0B65" w14:textId="51EF6DB3" w:rsidR="00807B6F" w:rsidRDefault="00807B6F" w:rsidP="00C7030D">
      <w:pPr>
        <w:pStyle w:val="BodyText"/>
        <w:numPr>
          <w:ilvl w:val="0"/>
          <w:numId w:val="19"/>
        </w:numPr>
        <w:spacing w:line="360" w:lineRule="auto"/>
      </w:pPr>
      <w:r>
        <w:t xml:space="preserve">Proper disposal methods for chemical </w:t>
      </w:r>
      <w:proofErr w:type="gramStart"/>
      <w:r>
        <w:t>wastes</w:t>
      </w:r>
      <w:proofErr w:type="gramEnd"/>
      <w:r w:rsidR="000F682D">
        <w:t>.</w:t>
      </w:r>
    </w:p>
    <w:p w14:paraId="4B273E32" w14:textId="77777777" w:rsidR="000F682D" w:rsidRDefault="000F682D" w:rsidP="00807B6F">
      <w:pPr>
        <w:pStyle w:val="BodyText"/>
        <w:spacing w:line="360" w:lineRule="auto"/>
        <w:ind w:firstLine="0"/>
      </w:pPr>
    </w:p>
    <w:p w14:paraId="440A3176" w14:textId="69505DB1" w:rsidR="00BA2025" w:rsidRDefault="00BE264D" w:rsidP="00807B6F">
      <w:pPr>
        <w:pStyle w:val="BodyText"/>
        <w:spacing w:line="360" w:lineRule="auto"/>
        <w:ind w:firstLine="0"/>
      </w:pPr>
      <w:r>
        <w:t xml:space="preserve">Other </w:t>
      </w:r>
      <w:r w:rsidR="00340713">
        <w:t>conditions</w:t>
      </w:r>
      <w:r>
        <w:t xml:space="preserve"> that may affect IAQ in the building were noted. </w:t>
      </w:r>
      <w:r w:rsidR="00BA2025">
        <w:t>In vie</w:t>
      </w:r>
      <w:r w:rsidR="00BA2025" w:rsidRPr="00BA2025">
        <w:t xml:space="preserve">w of the </w:t>
      </w:r>
      <w:proofErr w:type="gramStart"/>
      <w:r w:rsidR="00BA2025" w:rsidRPr="00BA2025">
        <w:t>findings at the time of</w:t>
      </w:r>
      <w:proofErr w:type="gramEnd"/>
      <w:r w:rsidR="00BA2025" w:rsidRPr="00BA2025">
        <w:t xml:space="preserve"> the visit, the following </w:t>
      </w:r>
      <w:r w:rsidR="00490D26">
        <w:t xml:space="preserve">additional </w:t>
      </w:r>
      <w:r w:rsidR="00BA2025" w:rsidRPr="00BA2025">
        <w:t>recommendations are made:</w:t>
      </w:r>
    </w:p>
    <w:p w14:paraId="774B98D9" w14:textId="5B08F195" w:rsidR="004F4D7A" w:rsidRDefault="004F4D7A" w:rsidP="004F4D7A">
      <w:pPr>
        <w:pStyle w:val="Heading2"/>
      </w:pPr>
      <w:r>
        <w:t xml:space="preserve">Ventilation </w:t>
      </w:r>
      <w:r w:rsidR="00AD266E">
        <w:t>Recommendations</w:t>
      </w:r>
    </w:p>
    <w:p w14:paraId="56185B40" w14:textId="463A7281" w:rsidR="009B0B91" w:rsidRDefault="00137066" w:rsidP="008B4DE6">
      <w:pPr>
        <w:pStyle w:val="BodyTextNumberedConclusion"/>
        <w:numPr>
          <w:ilvl w:val="0"/>
          <w:numId w:val="27"/>
        </w:numPr>
        <w:ind w:hanging="360"/>
      </w:pPr>
      <w:r>
        <w:t xml:space="preserve">Ensure that laboratory hoods are checked and certified </w:t>
      </w:r>
      <w:r w:rsidR="003E01F9">
        <w:t xml:space="preserve">annually </w:t>
      </w:r>
      <w:r>
        <w:t>as required</w:t>
      </w:r>
      <w:r w:rsidR="009F3704">
        <w:t>.</w:t>
      </w:r>
    </w:p>
    <w:p w14:paraId="3CED7DF2" w14:textId="58993865" w:rsidR="00FB1CCB" w:rsidRPr="00FB1CCB" w:rsidRDefault="00FB1CCB" w:rsidP="008B4DE6">
      <w:pPr>
        <w:pStyle w:val="BodyTextNumberedConclusion"/>
        <w:numPr>
          <w:ilvl w:val="0"/>
          <w:numId w:val="27"/>
        </w:numPr>
        <w:ind w:hanging="360"/>
      </w:pPr>
      <w:r>
        <w:lastRenderedPageBreak/>
        <w:t xml:space="preserve">Ensure that </w:t>
      </w:r>
      <w:r w:rsidR="005F58F3">
        <w:t>equipment and task-based exhaust vents are functional and on when needed.</w:t>
      </w:r>
    </w:p>
    <w:p w14:paraId="61989506" w14:textId="7822109B" w:rsidR="00837DA2" w:rsidRPr="00837DA2" w:rsidRDefault="008D54A7" w:rsidP="008B4DE6">
      <w:pPr>
        <w:pStyle w:val="BodyTextNumberedConclusion"/>
        <w:numPr>
          <w:ilvl w:val="0"/>
          <w:numId w:val="27"/>
        </w:numPr>
        <w:ind w:hanging="360"/>
      </w:pPr>
      <w:r>
        <w:t xml:space="preserve">Operate </w:t>
      </w:r>
      <w:r w:rsidR="00FB1CCB">
        <w:t xml:space="preserve">general </w:t>
      </w:r>
      <w:r>
        <w:t xml:space="preserve">supply and </w:t>
      </w:r>
      <w:proofErr w:type="gramStart"/>
      <w:r>
        <w:t>return ventilation at all times</w:t>
      </w:r>
      <w:proofErr w:type="gramEnd"/>
      <w:r>
        <w:t xml:space="preserve"> that the building is occupied.</w:t>
      </w:r>
    </w:p>
    <w:p w14:paraId="419C14E5" w14:textId="4D1E2541" w:rsidR="00EC486E" w:rsidRDefault="00B84020" w:rsidP="008B4DE6">
      <w:pPr>
        <w:pStyle w:val="BodyTextNumberedConclusion"/>
        <w:numPr>
          <w:ilvl w:val="0"/>
          <w:numId w:val="27"/>
        </w:numPr>
        <w:ind w:hanging="360"/>
      </w:pPr>
      <w:r w:rsidRPr="005F3BB8">
        <w:t>F</w:t>
      </w:r>
      <w:r>
        <w:t>or buildings in New England, periods of low relative humidity during the winter are often unavoidable.</w:t>
      </w:r>
      <w:r w:rsidR="004050FB">
        <w:t xml:space="preserve"> </w:t>
      </w:r>
      <w:r>
        <w:t xml:space="preserve">Therefore, scrupulous cleaning practices should be adopted </w:t>
      </w:r>
      <w:r w:rsidR="00515C8A">
        <w:t>to minimize</w:t>
      </w:r>
      <w:r>
        <w:t xml:space="preserve"> common indoor air contaminants whose irritant effects can be enhanced when the relative humidity is low.</w:t>
      </w:r>
      <w:r w:rsidR="004050FB">
        <w:t xml:space="preserve"> </w:t>
      </w:r>
      <w:r>
        <w:t xml:space="preserve">To </w:t>
      </w:r>
      <w:proofErr w:type="gramStart"/>
      <w:r>
        <w:t>control for</w:t>
      </w:r>
      <w:proofErr w:type="gramEnd"/>
      <w:r>
        <w:t xml:space="preserve"> dust, a high efficiency particulate arrestance (HEPA) filter equipped vacuum cleaner in conjunction with wet wiping of all surfaces is recommended.</w:t>
      </w:r>
      <w:r w:rsidR="004050FB">
        <w:t xml:space="preserve"> </w:t>
      </w:r>
      <w:r>
        <w:t>Avoid the use of feather dusters.</w:t>
      </w:r>
      <w:r w:rsidR="004050FB">
        <w:t xml:space="preserve"> </w:t>
      </w:r>
      <w:r>
        <w:t>Drinking water during the day can help</w:t>
      </w:r>
      <w:r w:rsidR="00515C8A">
        <w:t xml:space="preserve"> </w:t>
      </w:r>
      <w:r>
        <w:t>ease some symptoms associated with a dry environment (throat and sinus irritations).</w:t>
      </w:r>
      <w:r w:rsidR="004050FB">
        <w:t xml:space="preserve"> </w:t>
      </w:r>
    </w:p>
    <w:p w14:paraId="73B6F496" w14:textId="5FA42948" w:rsidR="00BE264D" w:rsidRDefault="00BE264D" w:rsidP="008B4DE6">
      <w:pPr>
        <w:pStyle w:val="BodyTextNumberedConclusion"/>
        <w:numPr>
          <w:ilvl w:val="0"/>
          <w:numId w:val="27"/>
        </w:numPr>
        <w:ind w:hanging="360"/>
      </w:pPr>
      <w:r>
        <w:t xml:space="preserve">Examine the vent above the ceiling in Picture </w:t>
      </w:r>
      <w:r w:rsidR="00DB08AF">
        <w:t>2</w:t>
      </w:r>
      <w:r>
        <w:t xml:space="preserve">. Consider removing the equipment and permanently seal </w:t>
      </w:r>
      <w:r w:rsidR="00BF28AB">
        <w:t>any</w:t>
      </w:r>
      <w:r>
        <w:t xml:space="preserve"> opening</w:t>
      </w:r>
      <w:r w:rsidR="00BF28AB">
        <w:t>s</w:t>
      </w:r>
      <w:r>
        <w:t xml:space="preserve"> associate</w:t>
      </w:r>
      <w:r w:rsidR="00BF28AB">
        <w:t>d</w:t>
      </w:r>
      <w:r>
        <w:t xml:space="preserve"> with this equipment.</w:t>
      </w:r>
    </w:p>
    <w:p w14:paraId="1237D22A" w14:textId="55AC30E8" w:rsidR="00AD266E" w:rsidRDefault="00AD266E" w:rsidP="00AD266E">
      <w:pPr>
        <w:pStyle w:val="Heading2"/>
      </w:pPr>
      <w:r>
        <w:t>Water Damage Recommendations</w:t>
      </w:r>
    </w:p>
    <w:p w14:paraId="48864089" w14:textId="55417596" w:rsidR="00F708D5" w:rsidRDefault="00F708D5" w:rsidP="008B4DE6">
      <w:pPr>
        <w:pStyle w:val="BodyTextNumberedConclusion"/>
        <w:numPr>
          <w:ilvl w:val="0"/>
          <w:numId w:val="27"/>
        </w:numPr>
        <w:ind w:hanging="360"/>
      </w:pPr>
      <w:r>
        <w:t>Re</w:t>
      </w:r>
      <w:r w:rsidR="00020F72">
        <w:t>move</w:t>
      </w:r>
      <w:r>
        <w:t xml:space="preserve"> water-damaged pipe insulation in Room 23. </w:t>
      </w:r>
      <w:r w:rsidR="0059699F">
        <w:t xml:space="preserve">If this portion of pipe is no longer needed, ensure it is no longer supplied with </w:t>
      </w:r>
      <w:r w:rsidR="00020F72">
        <w:t xml:space="preserve">chilled water. If it </w:t>
      </w:r>
      <w:proofErr w:type="gramStart"/>
      <w:r w:rsidR="00020F72">
        <w:t>will continue</w:t>
      </w:r>
      <w:proofErr w:type="gramEnd"/>
      <w:r w:rsidR="00020F72">
        <w:t xml:space="preserve"> to be used, ensure replacement insulation is of sufficient R value to prevent condensation on the outside of the pipe.</w:t>
      </w:r>
    </w:p>
    <w:p w14:paraId="46D07129" w14:textId="75274ADB" w:rsidR="00020F72" w:rsidRDefault="00020F72" w:rsidP="00020F72">
      <w:pPr>
        <w:pStyle w:val="Heading2"/>
      </w:pPr>
      <w:r>
        <w:t>Other Recommendations</w:t>
      </w:r>
    </w:p>
    <w:p w14:paraId="30AC107C" w14:textId="7C5E4B93" w:rsidR="00BE264D" w:rsidRDefault="00BE264D" w:rsidP="008B4DE6">
      <w:pPr>
        <w:pStyle w:val="BodyTextNumberedConclusion"/>
        <w:numPr>
          <w:ilvl w:val="0"/>
          <w:numId w:val="27"/>
        </w:numPr>
        <w:ind w:hanging="360"/>
      </w:pPr>
      <w:r>
        <w:t>Remove the suspend ceiling tiles outside the drug st</w:t>
      </w:r>
      <w:r w:rsidR="005C5626">
        <w:t>orage</w:t>
      </w:r>
      <w:r>
        <w:t xml:space="preserve"> </w:t>
      </w:r>
      <w:r w:rsidR="005C5626">
        <w:t>vault.</w:t>
      </w:r>
      <w:r w:rsidR="004050FB">
        <w:t xml:space="preserve"> </w:t>
      </w:r>
      <w:r>
        <w:t>Replace with new ceiling tiles to remove marijuana odor.</w:t>
      </w:r>
    </w:p>
    <w:p w14:paraId="0BCFE256" w14:textId="21CCF49D" w:rsidR="00BE264D" w:rsidRDefault="00BE264D" w:rsidP="008B4DE6">
      <w:pPr>
        <w:pStyle w:val="BodyTextNumberedConclusion"/>
        <w:numPr>
          <w:ilvl w:val="0"/>
          <w:numId w:val="27"/>
        </w:numPr>
        <w:ind w:hanging="360"/>
      </w:pPr>
      <w:r>
        <w:t>Remove the stored materials inside th</w:t>
      </w:r>
      <w:r w:rsidR="00BF28AB">
        <w:t xml:space="preserve">e </w:t>
      </w:r>
      <w:r>
        <w:t xml:space="preserve">Room 1 suite formerly used for </w:t>
      </w:r>
      <w:r w:rsidR="005C5626">
        <w:t>admi</w:t>
      </w:r>
      <w:r w:rsidR="0033122C">
        <w:t>nistrative</w:t>
      </w:r>
      <w:r>
        <w:t xml:space="preserve"> staff.</w:t>
      </w:r>
      <w:r w:rsidR="004050FB">
        <w:t xml:space="preserve"> </w:t>
      </w:r>
      <w:r>
        <w:t xml:space="preserve">Have the floor vacuumed once </w:t>
      </w:r>
      <w:r w:rsidR="00BF28AB">
        <w:t xml:space="preserve">the </w:t>
      </w:r>
      <w:r>
        <w:t>materials</w:t>
      </w:r>
      <w:r w:rsidR="00BF28AB">
        <w:t xml:space="preserve"> are</w:t>
      </w:r>
      <w:r>
        <w:t xml:space="preserve"> removed.</w:t>
      </w:r>
    </w:p>
    <w:p w14:paraId="651E4B14" w14:textId="37DBAE6F" w:rsidR="0068657B" w:rsidRDefault="00BE264D" w:rsidP="008B4DE6">
      <w:pPr>
        <w:pStyle w:val="BodyTextNumberedConclusion"/>
        <w:numPr>
          <w:ilvl w:val="0"/>
          <w:numId w:val="27"/>
        </w:numPr>
        <w:ind w:hanging="360"/>
      </w:pPr>
      <w:r>
        <w:t xml:space="preserve">As </w:t>
      </w:r>
      <w:r w:rsidR="00450B2E">
        <w:t xml:space="preserve">recommended </w:t>
      </w:r>
      <w:r>
        <w:t xml:space="preserve">in previous reports, processing of evidence using acetone should be done inside chemical hoods to reduce </w:t>
      </w:r>
      <w:r w:rsidR="005C5626">
        <w:t>technician</w:t>
      </w:r>
      <w:r>
        <w:t xml:space="preserve"> exposure.</w:t>
      </w:r>
    </w:p>
    <w:p w14:paraId="1CE7B79D" w14:textId="40BF17E4" w:rsidR="0068657B" w:rsidRDefault="0068657B" w:rsidP="008B4DE6">
      <w:pPr>
        <w:pStyle w:val="BodyTextNumberedConclusion"/>
        <w:numPr>
          <w:ilvl w:val="0"/>
          <w:numId w:val="27"/>
        </w:numPr>
        <w:ind w:hanging="360"/>
      </w:pPr>
      <w:r>
        <w:t xml:space="preserve">Remove ammonia-containing </w:t>
      </w:r>
      <w:r w:rsidR="005C5626">
        <w:t>product</w:t>
      </w:r>
      <w:r w:rsidR="00450B2E">
        <w:t>s</w:t>
      </w:r>
      <w:r>
        <w:t xml:space="preserve"> from </w:t>
      </w:r>
      <w:r w:rsidR="00450B2E">
        <w:t xml:space="preserve">the </w:t>
      </w:r>
      <w:r>
        <w:t>flameproof cabinet in Room 23.</w:t>
      </w:r>
    </w:p>
    <w:p w14:paraId="26883843" w14:textId="7E0450FA" w:rsidR="00BE264D" w:rsidRDefault="00BE264D" w:rsidP="008B4DE6">
      <w:pPr>
        <w:pStyle w:val="BodyTextNumberedConclusion"/>
        <w:numPr>
          <w:ilvl w:val="0"/>
          <w:numId w:val="27"/>
        </w:numPr>
        <w:ind w:hanging="360"/>
      </w:pPr>
      <w:r>
        <w:t xml:space="preserve">Do not dispose of empty chemical bottles into the clean </w:t>
      </w:r>
      <w:r w:rsidR="0068657B">
        <w:t>glass</w:t>
      </w:r>
      <w:r>
        <w:t xml:space="preserve"> disposal box.</w:t>
      </w:r>
    </w:p>
    <w:p w14:paraId="602B71C3" w14:textId="77777777" w:rsidR="002B2F3D" w:rsidRPr="00AE42B5" w:rsidRDefault="002B2F3D" w:rsidP="008B4DE6">
      <w:pPr>
        <w:pStyle w:val="BodyTextNumberedConclusion"/>
        <w:numPr>
          <w:ilvl w:val="0"/>
          <w:numId w:val="27"/>
        </w:numPr>
        <w:ind w:hanging="360"/>
      </w:pPr>
      <w:r w:rsidRPr="00AE42B5">
        <w:t>Clean carpeting annually or semi-annually in soiled high traffic areas as per the recommendations of the Institute of Inspection, Cleaning and Restoration Certification (IICRC, 2012).</w:t>
      </w:r>
    </w:p>
    <w:p w14:paraId="7DB822AC" w14:textId="4BAF709F" w:rsidR="00520881" w:rsidRDefault="0012500A" w:rsidP="008B4DE6">
      <w:pPr>
        <w:pStyle w:val="BodyTextNumberedConclusion"/>
        <w:numPr>
          <w:ilvl w:val="0"/>
          <w:numId w:val="27"/>
        </w:numPr>
        <w:ind w:hanging="360"/>
      </w:pPr>
      <w:r w:rsidRPr="005F3BB8">
        <w:lastRenderedPageBreak/>
        <w:t>R</w:t>
      </w:r>
      <w:r>
        <w:t>efer to resource manuals and other related indoor air quality documents for further building-wide evaluations and advice on maintaining public buildings.</w:t>
      </w:r>
      <w:r w:rsidR="004050FB">
        <w:t xml:space="preserve"> </w:t>
      </w:r>
      <w:r>
        <w:t xml:space="preserve">Copies of these materials are located on the MDPH’s website: </w:t>
      </w:r>
      <w:hyperlink r:id="rId10" w:history="1">
        <w:r w:rsidR="00E371C3" w:rsidRPr="003D0B19">
          <w:rPr>
            <w:rStyle w:val="Hyperlink"/>
            <w:szCs w:val="24"/>
          </w:rPr>
          <w:t>http://mass.gov/dph/iaq</w:t>
        </w:r>
      </w:hyperlink>
      <w:r w:rsidRPr="00482646">
        <w:t>.</w:t>
      </w:r>
    </w:p>
    <w:p w14:paraId="6858DE86" w14:textId="77777777" w:rsidR="004019CC" w:rsidRDefault="004019CC" w:rsidP="004019CC">
      <w:pPr>
        <w:pStyle w:val="BodyTextNumberedConclusion"/>
        <w:numPr>
          <w:ilvl w:val="0"/>
          <w:numId w:val="0"/>
        </w:numPr>
        <w:ind w:left="720"/>
        <w:sectPr w:rsidR="004019CC" w:rsidSect="008B3100">
          <w:footerReference w:type="even" r:id="rId11"/>
          <w:footerReference w:type="default" r:id="rId12"/>
          <w:pgSz w:w="12240" w:h="15840"/>
          <w:pgMar w:top="1440" w:right="1440" w:bottom="1440" w:left="1440" w:header="720" w:footer="720" w:gutter="0"/>
          <w:cols w:space="720"/>
          <w:titlePg/>
        </w:sectPr>
      </w:pPr>
    </w:p>
    <w:p w14:paraId="1C1722B6" w14:textId="415BE42E" w:rsidR="00D77E51" w:rsidRDefault="008419E6" w:rsidP="004019CC">
      <w:pPr>
        <w:pStyle w:val="Heading1"/>
        <w:spacing w:before="0" w:line="360" w:lineRule="auto"/>
      </w:pPr>
      <w:r>
        <w:lastRenderedPageBreak/>
        <w:t>REFERENCES</w:t>
      </w:r>
    </w:p>
    <w:p w14:paraId="3E9B6E45" w14:textId="75F3DDF9" w:rsidR="001A571C" w:rsidRPr="0012783B" w:rsidRDefault="001A571C" w:rsidP="00BA6892">
      <w:pPr>
        <w:pStyle w:val="BodyText2"/>
        <w:spacing w:after="0"/>
        <w:rPr>
          <w:szCs w:val="24"/>
        </w:rPr>
      </w:pPr>
      <w:r w:rsidRPr="0012783B">
        <w:rPr>
          <w:szCs w:val="24"/>
        </w:rPr>
        <w:t>ACGIH.</w:t>
      </w:r>
      <w:r w:rsidR="004050FB" w:rsidRPr="0012783B">
        <w:rPr>
          <w:szCs w:val="24"/>
        </w:rPr>
        <w:t xml:space="preserve"> </w:t>
      </w:r>
      <w:r w:rsidRPr="0012783B">
        <w:rPr>
          <w:szCs w:val="24"/>
        </w:rPr>
        <w:t>1989.</w:t>
      </w:r>
      <w:r w:rsidR="004050FB" w:rsidRPr="0012783B">
        <w:rPr>
          <w:szCs w:val="24"/>
        </w:rPr>
        <w:t xml:space="preserve"> </w:t>
      </w:r>
      <w:r w:rsidRPr="0012783B">
        <w:rPr>
          <w:szCs w:val="24"/>
        </w:rPr>
        <w:t>Guidelines for the Assessment of Bioaerosols in the Indoor Environment.</w:t>
      </w:r>
      <w:r w:rsidR="004050FB" w:rsidRPr="0012783B">
        <w:rPr>
          <w:szCs w:val="24"/>
        </w:rPr>
        <w:t xml:space="preserve"> </w:t>
      </w:r>
      <w:r w:rsidRPr="0012783B">
        <w:rPr>
          <w:szCs w:val="24"/>
        </w:rPr>
        <w:t>American Conference of Governmental Industrial Hygienists, Cincinnati, OH.</w:t>
      </w:r>
    </w:p>
    <w:p w14:paraId="04EC25D5" w14:textId="77777777" w:rsidR="00BA6892" w:rsidRPr="0012783B" w:rsidRDefault="00BA6892" w:rsidP="00BA6892">
      <w:pPr>
        <w:pStyle w:val="BodyText2"/>
        <w:spacing w:after="0"/>
        <w:rPr>
          <w:szCs w:val="24"/>
        </w:rPr>
      </w:pPr>
    </w:p>
    <w:p w14:paraId="411A1575" w14:textId="169B3607" w:rsidR="00DB08AF" w:rsidRPr="0012783B" w:rsidRDefault="00543048" w:rsidP="00DB08AF">
      <w:pPr>
        <w:pStyle w:val="BodyText2"/>
        <w:rPr>
          <w:b/>
          <w:szCs w:val="24"/>
        </w:rPr>
      </w:pPr>
      <w:r w:rsidRPr="0012783B">
        <w:rPr>
          <w:szCs w:val="24"/>
        </w:rPr>
        <w:t>MDPH.</w:t>
      </w:r>
      <w:r w:rsidR="004050FB" w:rsidRPr="0012783B">
        <w:rPr>
          <w:szCs w:val="24"/>
        </w:rPr>
        <w:t xml:space="preserve"> </w:t>
      </w:r>
      <w:r w:rsidRPr="0012783B">
        <w:rPr>
          <w:szCs w:val="24"/>
        </w:rPr>
        <w:t>2024.</w:t>
      </w:r>
      <w:r w:rsidR="004050FB" w:rsidRPr="0012783B">
        <w:rPr>
          <w:szCs w:val="24"/>
        </w:rPr>
        <w:t xml:space="preserve"> </w:t>
      </w:r>
      <w:r w:rsidR="00DB08AF" w:rsidRPr="0012783B">
        <w:rPr>
          <w:bCs/>
          <w:szCs w:val="24"/>
        </w:rPr>
        <w:t>ODOR ASSESSMENT State Police Crime Laboratory Room 1, 59 Horse Pond Road, Sudbury, Massachusetts.</w:t>
      </w:r>
      <w:r w:rsidR="004050FB" w:rsidRPr="0012783B">
        <w:rPr>
          <w:bCs/>
          <w:szCs w:val="24"/>
        </w:rPr>
        <w:t xml:space="preserve"> </w:t>
      </w:r>
      <w:r w:rsidR="00DB08AF" w:rsidRPr="0012783B">
        <w:rPr>
          <w:bCs/>
          <w:szCs w:val="24"/>
        </w:rPr>
        <w:t>MA Department of Public Health, Boston, MA.</w:t>
      </w:r>
    </w:p>
    <w:p w14:paraId="72741506" w14:textId="2BFAA70B" w:rsidR="002515EA" w:rsidRDefault="00BA6892" w:rsidP="00BA6892">
      <w:pPr>
        <w:pStyle w:val="BodyText2"/>
        <w:spacing w:after="0"/>
        <w:rPr>
          <w:color w:val="0000FF"/>
          <w:u w:val="single"/>
        </w:rPr>
      </w:pPr>
      <w:r w:rsidRPr="0012783B">
        <w:rPr>
          <w:szCs w:val="24"/>
        </w:rPr>
        <w:t>M</w:t>
      </w:r>
      <w:r w:rsidR="002515EA" w:rsidRPr="0012783B">
        <w:rPr>
          <w:szCs w:val="24"/>
        </w:rPr>
        <w:t>DPH. 2015.</w:t>
      </w:r>
      <w:r w:rsidR="004050FB" w:rsidRPr="0012783B">
        <w:rPr>
          <w:szCs w:val="24"/>
        </w:rPr>
        <w:t xml:space="preserve"> </w:t>
      </w:r>
      <w:r w:rsidR="002515EA" w:rsidRPr="0012783B">
        <w:t>Indoor Air Quality Manual.</w:t>
      </w:r>
      <w:r w:rsidR="004050FB" w:rsidRPr="0012783B">
        <w:t xml:space="preserve"> </w:t>
      </w:r>
      <w:r w:rsidR="002515EA" w:rsidRPr="0012783B">
        <w:t xml:space="preserve">Available at: </w:t>
      </w:r>
      <w:hyperlink r:id="rId13" w:anchor="indoor-air-quality-manual-" w:history="1">
        <w:r w:rsidR="006702FE">
          <w:rPr>
            <w:rStyle w:val="Hyperlink"/>
          </w:rPr>
          <w:t>Indoor air quality - manual and appendices | Mass.gov</w:t>
        </w:r>
      </w:hyperlink>
    </w:p>
    <w:p w14:paraId="7D9897FE" w14:textId="77777777" w:rsidR="00C748C7" w:rsidRPr="0012783B" w:rsidRDefault="00C748C7" w:rsidP="00BA6892">
      <w:pPr>
        <w:pStyle w:val="BodyText2"/>
        <w:spacing w:after="0"/>
        <w:rPr>
          <w:szCs w:val="24"/>
        </w:rPr>
      </w:pPr>
    </w:p>
    <w:p w14:paraId="6A576D4E" w14:textId="4AE9A81D" w:rsidR="00BA6892" w:rsidRDefault="00B332A7" w:rsidP="00BA6892">
      <w:pPr>
        <w:pStyle w:val="BodyText2"/>
        <w:spacing w:after="0"/>
        <w:rPr>
          <w:szCs w:val="24"/>
        </w:rPr>
      </w:pPr>
      <w:r w:rsidRPr="00A172CA">
        <w:rPr>
          <w:szCs w:val="24"/>
        </w:rPr>
        <w:t xml:space="preserve">OSHA. 2024. Permissible Exposure Limits – Annotated Tables. </w:t>
      </w:r>
      <w:r w:rsidR="00A172CA" w:rsidRPr="00A172CA">
        <w:rPr>
          <w:szCs w:val="24"/>
        </w:rPr>
        <w:t>Occupational Safety and Health Administration</w:t>
      </w:r>
      <w:r w:rsidR="00A172CA">
        <w:rPr>
          <w:szCs w:val="24"/>
        </w:rPr>
        <w:t xml:space="preserve">. </w:t>
      </w:r>
      <w:hyperlink r:id="rId14" w:history="1">
        <w:r w:rsidR="00A172CA" w:rsidRPr="0082717F">
          <w:rPr>
            <w:rStyle w:val="Hyperlink"/>
            <w:szCs w:val="24"/>
          </w:rPr>
          <w:t>https://www.osha.gov/annotated-pels</w:t>
        </w:r>
      </w:hyperlink>
      <w:r w:rsidR="00A172CA">
        <w:rPr>
          <w:szCs w:val="24"/>
        </w:rPr>
        <w:t>.</w:t>
      </w:r>
    </w:p>
    <w:p w14:paraId="6232E39A" w14:textId="77777777" w:rsidR="00A172CA" w:rsidRPr="00B332A7" w:rsidRDefault="00A172CA" w:rsidP="00BA6892">
      <w:pPr>
        <w:pStyle w:val="BodyText2"/>
        <w:spacing w:after="0"/>
        <w:rPr>
          <w:b/>
          <w:bCs/>
          <w:szCs w:val="24"/>
          <w:highlight w:val="yellow"/>
        </w:rPr>
      </w:pPr>
    </w:p>
    <w:p w14:paraId="3C1FE964" w14:textId="29EFF80D" w:rsidR="0012783B" w:rsidRPr="0012783B" w:rsidRDefault="0012783B" w:rsidP="0012783B">
      <w:pPr>
        <w:spacing w:after="240"/>
        <w:rPr>
          <w:szCs w:val="24"/>
        </w:rPr>
      </w:pPr>
      <w:bookmarkStart w:id="3" w:name="_Hlk145323393"/>
      <w:r w:rsidRPr="0012783B">
        <w:rPr>
          <w:szCs w:val="24"/>
        </w:rPr>
        <w:t xml:space="preserve">US EPA. 2003. “Ozone Generators that are Sold as Air Cleaners: An Assessment of Effectiveness and Health Consequences”. United States Environmental Protection Agency, Office of Air and Radiation, Indoor Environments Division, Washington, DC. Last updated </w:t>
      </w:r>
      <w:proofErr w:type="gramStart"/>
      <w:r w:rsidRPr="0012783B">
        <w:rPr>
          <w:szCs w:val="24"/>
        </w:rPr>
        <w:t>September,</w:t>
      </w:r>
      <w:proofErr w:type="gramEnd"/>
      <w:r w:rsidRPr="0012783B">
        <w:rPr>
          <w:szCs w:val="24"/>
        </w:rPr>
        <w:t xml:space="preserve"> 2018. </w:t>
      </w:r>
      <w:hyperlink r:id="rId15" w:history="1">
        <w:r w:rsidRPr="0012783B">
          <w:rPr>
            <w:color w:val="0000FF"/>
            <w:szCs w:val="24"/>
            <w:u w:val="single"/>
          </w:rPr>
          <w:t>https://www.epa.gov/indoor-air-quality-iaq/ozone-generators-are-sold-air-cleaners</w:t>
        </w:r>
      </w:hyperlink>
      <w:r w:rsidRPr="0012783B">
        <w:rPr>
          <w:szCs w:val="24"/>
        </w:rPr>
        <w:t xml:space="preserve"> </w:t>
      </w:r>
    </w:p>
    <w:p w14:paraId="2C4E8C8E" w14:textId="77777777" w:rsidR="009129C8" w:rsidRPr="009129C8" w:rsidRDefault="009129C8" w:rsidP="009129C8">
      <w:pPr>
        <w:spacing w:after="240"/>
      </w:pPr>
      <w:r w:rsidRPr="009129C8">
        <w:t xml:space="preserve">US EPA. 2008. “Mold Remediation in Schools and Commercial Buildings”. EPA 402-K-01-001. United States Environmental Protection Agency, Office of Air and Radiation, Indoor Environments Division, Washington, DC. September 2008. </w:t>
      </w:r>
      <w:hyperlink r:id="rId16" w:history="1">
        <w:r w:rsidRPr="009129C8">
          <w:rPr>
            <w:color w:val="0000FF"/>
            <w:u w:val="single"/>
          </w:rPr>
          <w:t>http://www.epa.gov/mold/mold-remediation-schools-and-commercial-buildings-guide</w:t>
        </w:r>
      </w:hyperlink>
      <w:r w:rsidRPr="009129C8">
        <w:t>.</w:t>
      </w:r>
    </w:p>
    <w:bookmarkEnd w:id="3"/>
    <w:p w14:paraId="7729CF92" w14:textId="77777777" w:rsidR="00194B93" w:rsidRDefault="00194B93" w:rsidP="00DF3077">
      <w:pPr>
        <w:pStyle w:val="BodyText2"/>
        <w:spacing w:line="360" w:lineRule="auto"/>
        <w:rPr>
          <w:szCs w:val="24"/>
        </w:rPr>
      </w:pPr>
    </w:p>
    <w:p w14:paraId="5D57FF5D" w14:textId="77777777" w:rsidR="00FD3440" w:rsidRDefault="00FD3440" w:rsidP="00DF3077">
      <w:pPr>
        <w:pStyle w:val="BodyText2"/>
        <w:spacing w:line="360" w:lineRule="auto"/>
        <w:rPr>
          <w:szCs w:val="24"/>
        </w:rPr>
        <w:sectPr w:rsidR="00FD3440" w:rsidSect="008B3100">
          <w:pgSz w:w="12240" w:h="15840"/>
          <w:pgMar w:top="1440" w:right="1440" w:bottom="1440" w:left="1440" w:header="720" w:footer="720" w:gutter="0"/>
          <w:cols w:space="720"/>
          <w:titlePg/>
        </w:sectPr>
      </w:pPr>
    </w:p>
    <w:p w14:paraId="63EEEDCA" w14:textId="77777777" w:rsidR="00FD2B2B" w:rsidRPr="00FD2B2B" w:rsidRDefault="00FD2B2B" w:rsidP="00FD2B2B">
      <w:pPr>
        <w:spacing w:line="480" w:lineRule="auto"/>
        <w:rPr>
          <w:rFonts w:eastAsiaTheme="minorHAnsi"/>
          <w:b/>
          <w:bCs/>
          <w:szCs w:val="24"/>
        </w:rPr>
      </w:pPr>
      <w:r w:rsidRPr="00FD2B2B">
        <w:rPr>
          <w:rFonts w:eastAsiaTheme="minorHAnsi"/>
          <w:b/>
          <w:bCs/>
          <w:szCs w:val="24"/>
        </w:rPr>
        <w:lastRenderedPageBreak/>
        <w:t>Picture 1</w:t>
      </w:r>
    </w:p>
    <w:p w14:paraId="6025487B" w14:textId="77777777" w:rsidR="00FD2B2B" w:rsidRPr="00FD2B2B" w:rsidRDefault="00FD2B2B" w:rsidP="00FD2B2B">
      <w:pPr>
        <w:spacing w:line="480" w:lineRule="auto"/>
        <w:rPr>
          <w:rFonts w:eastAsiaTheme="minorHAnsi"/>
          <w:b/>
          <w:bCs/>
          <w:szCs w:val="24"/>
        </w:rPr>
      </w:pPr>
      <w:r w:rsidRPr="00FD2B2B">
        <w:rPr>
          <w:rFonts w:eastAsiaTheme="minorHAnsi"/>
          <w:b/>
          <w:bCs/>
          <w:noProof/>
          <w:szCs w:val="24"/>
        </w:rPr>
        <w:drawing>
          <wp:inline distT="0" distB="0" distL="0" distR="0" wp14:anchorId="3F9C3A35" wp14:editId="6ABDF1BE">
            <wp:extent cx="5861304" cy="3291840"/>
            <wp:effectExtent l="0" t="0" r="6350" b="3810"/>
            <wp:docPr id="8" name="Picture 8" descr="Sealed univent fresh air intak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Sealed univent fresh air intakes"/>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0" y="0"/>
                      <a:ext cx="5861304" cy="3291840"/>
                    </a:xfrm>
                    <a:prstGeom prst="rect">
                      <a:avLst/>
                    </a:prstGeom>
                    <a:noFill/>
                    <a:ln>
                      <a:noFill/>
                    </a:ln>
                  </pic:spPr>
                </pic:pic>
              </a:graphicData>
            </a:graphic>
          </wp:inline>
        </w:drawing>
      </w:r>
    </w:p>
    <w:p w14:paraId="115A7851" w14:textId="77777777" w:rsidR="00FD2B2B" w:rsidRPr="00FD2B2B" w:rsidRDefault="00FD2B2B" w:rsidP="00FD2B2B">
      <w:pPr>
        <w:spacing w:line="480" w:lineRule="auto"/>
        <w:jc w:val="center"/>
        <w:rPr>
          <w:rFonts w:eastAsiaTheme="minorHAnsi"/>
          <w:b/>
          <w:bCs/>
          <w:szCs w:val="24"/>
        </w:rPr>
      </w:pPr>
      <w:r w:rsidRPr="00FD2B2B">
        <w:rPr>
          <w:rFonts w:eastAsiaTheme="minorHAnsi"/>
          <w:b/>
          <w:bCs/>
          <w:szCs w:val="24"/>
        </w:rPr>
        <w:t>Sealed univent fresh air intakes</w:t>
      </w:r>
    </w:p>
    <w:p w14:paraId="56C688E7" w14:textId="77777777" w:rsidR="00FD2B2B" w:rsidRPr="00FD2B2B" w:rsidRDefault="00FD2B2B" w:rsidP="00FD2B2B">
      <w:pPr>
        <w:spacing w:line="480" w:lineRule="auto"/>
        <w:rPr>
          <w:rFonts w:eastAsiaTheme="minorHAnsi"/>
          <w:b/>
          <w:bCs/>
          <w:szCs w:val="24"/>
        </w:rPr>
      </w:pPr>
      <w:r w:rsidRPr="00FD2B2B">
        <w:rPr>
          <w:rFonts w:eastAsiaTheme="minorHAnsi"/>
          <w:b/>
          <w:bCs/>
          <w:szCs w:val="24"/>
        </w:rPr>
        <w:t>Picture 2</w:t>
      </w:r>
    </w:p>
    <w:p w14:paraId="197ED8B7" w14:textId="77777777" w:rsidR="00FD2B2B" w:rsidRPr="00FD2B2B" w:rsidRDefault="00FD2B2B" w:rsidP="00FD2B2B">
      <w:pPr>
        <w:spacing w:line="480" w:lineRule="auto"/>
        <w:rPr>
          <w:rFonts w:eastAsiaTheme="minorHAnsi"/>
          <w:b/>
          <w:bCs/>
          <w:szCs w:val="24"/>
        </w:rPr>
      </w:pPr>
      <w:r w:rsidRPr="00FD2B2B">
        <w:rPr>
          <w:rFonts w:eastAsiaTheme="minorHAnsi"/>
          <w:b/>
          <w:bCs/>
          <w:noProof/>
          <w:szCs w:val="24"/>
        </w:rPr>
        <w:drawing>
          <wp:inline distT="0" distB="0" distL="0" distR="0" wp14:anchorId="15361F2A" wp14:editId="19299175">
            <wp:extent cx="5861304" cy="3291840"/>
            <wp:effectExtent l="0" t="0" r="6350" b="3810"/>
            <wp:docPr id="2" name="Picture 2" descr="Sealed exhaust vent in Roo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ealed exhaust vent in Room 1"/>
                    <pic:cNvPicPr>
                      <a:picLocks noChangeAspect="1" noChangeArrowheads="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0" y="0"/>
                      <a:ext cx="5861304" cy="3291840"/>
                    </a:xfrm>
                    <a:prstGeom prst="rect">
                      <a:avLst/>
                    </a:prstGeom>
                    <a:noFill/>
                    <a:ln>
                      <a:noFill/>
                    </a:ln>
                  </pic:spPr>
                </pic:pic>
              </a:graphicData>
            </a:graphic>
          </wp:inline>
        </w:drawing>
      </w:r>
    </w:p>
    <w:p w14:paraId="324CB34E" w14:textId="77777777" w:rsidR="00FD2B2B" w:rsidRPr="00FD2B2B" w:rsidRDefault="00FD2B2B" w:rsidP="00FD2B2B">
      <w:pPr>
        <w:spacing w:line="480" w:lineRule="auto"/>
        <w:jc w:val="center"/>
        <w:rPr>
          <w:rFonts w:eastAsiaTheme="minorHAnsi"/>
          <w:b/>
          <w:bCs/>
          <w:szCs w:val="24"/>
        </w:rPr>
      </w:pPr>
      <w:r w:rsidRPr="00FD2B2B">
        <w:rPr>
          <w:rFonts w:eastAsiaTheme="minorHAnsi"/>
          <w:b/>
          <w:bCs/>
          <w:szCs w:val="24"/>
        </w:rPr>
        <w:t>Sealed exhaust vent in Room 1</w:t>
      </w:r>
    </w:p>
    <w:p w14:paraId="4357B754" w14:textId="77777777" w:rsidR="00FD2B2B" w:rsidRPr="00FD2B2B" w:rsidRDefault="00FD2B2B" w:rsidP="00FD2B2B">
      <w:pPr>
        <w:spacing w:line="480" w:lineRule="auto"/>
        <w:rPr>
          <w:rFonts w:eastAsiaTheme="minorHAnsi"/>
          <w:b/>
          <w:bCs/>
          <w:szCs w:val="24"/>
        </w:rPr>
      </w:pPr>
      <w:r w:rsidRPr="00FD2B2B">
        <w:rPr>
          <w:rFonts w:eastAsiaTheme="minorHAnsi"/>
          <w:b/>
          <w:bCs/>
          <w:szCs w:val="24"/>
        </w:rPr>
        <w:lastRenderedPageBreak/>
        <w:t>Picture 3</w:t>
      </w:r>
    </w:p>
    <w:p w14:paraId="1720F566" w14:textId="77777777" w:rsidR="00FD2B2B" w:rsidRPr="00FD2B2B" w:rsidRDefault="00FD2B2B" w:rsidP="00FD2B2B">
      <w:pPr>
        <w:spacing w:line="480" w:lineRule="auto"/>
        <w:rPr>
          <w:rFonts w:eastAsiaTheme="minorHAnsi"/>
          <w:b/>
          <w:bCs/>
          <w:szCs w:val="24"/>
        </w:rPr>
      </w:pPr>
      <w:r w:rsidRPr="00FD2B2B">
        <w:rPr>
          <w:rFonts w:eastAsiaTheme="minorHAnsi"/>
          <w:b/>
          <w:bCs/>
          <w:noProof/>
          <w:szCs w:val="24"/>
        </w:rPr>
        <w:drawing>
          <wp:inline distT="0" distB="0" distL="0" distR="0" wp14:anchorId="7EC8CA9D" wp14:editId="4F01F53A">
            <wp:extent cx="5861304" cy="3291840"/>
            <wp:effectExtent l="0" t="0" r="6350" b="3810"/>
            <wp:docPr id="7" name="Picture 7" descr="Rooftop equipment that is likely associated with the vent in 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Rooftop equipment that is likely associated with the vent in Picture 2"/>
                    <pic:cNvPicPr>
                      <a:picLocks noChangeAspect="1" noChangeArrowheads="1"/>
                    </pic:cNvPicPr>
                  </pic:nvPicPr>
                  <pic:blipFill>
                    <a:blip r:embed="rId19" cstate="screen">
                      <a:extLst>
                        <a:ext uri="{28A0092B-C50C-407E-A947-70E740481C1C}">
                          <a14:useLocalDpi xmlns:a14="http://schemas.microsoft.com/office/drawing/2010/main"/>
                        </a:ext>
                      </a:extLst>
                    </a:blip>
                    <a:srcRect/>
                    <a:stretch>
                      <a:fillRect/>
                    </a:stretch>
                  </pic:blipFill>
                  <pic:spPr bwMode="auto">
                    <a:xfrm>
                      <a:off x="0" y="0"/>
                      <a:ext cx="5861304" cy="3291840"/>
                    </a:xfrm>
                    <a:prstGeom prst="rect">
                      <a:avLst/>
                    </a:prstGeom>
                    <a:noFill/>
                    <a:ln>
                      <a:noFill/>
                    </a:ln>
                  </pic:spPr>
                </pic:pic>
              </a:graphicData>
            </a:graphic>
          </wp:inline>
        </w:drawing>
      </w:r>
    </w:p>
    <w:p w14:paraId="66730266" w14:textId="274DF293" w:rsidR="00FD2B2B" w:rsidRPr="00FD2B2B" w:rsidRDefault="00A21CF2" w:rsidP="00FD2B2B">
      <w:pPr>
        <w:spacing w:line="480" w:lineRule="auto"/>
        <w:jc w:val="center"/>
        <w:rPr>
          <w:rFonts w:eastAsiaTheme="minorHAnsi"/>
          <w:b/>
          <w:bCs/>
          <w:szCs w:val="24"/>
        </w:rPr>
      </w:pPr>
      <w:r w:rsidRPr="00A21CF2">
        <w:rPr>
          <w:rFonts w:eastAsiaTheme="minorHAnsi"/>
          <w:b/>
          <w:bCs/>
          <w:szCs w:val="24"/>
        </w:rPr>
        <w:t>Rooftop e</w:t>
      </w:r>
      <w:r w:rsidRPr="00FD2B2B">
        <w:rPr>
          <w:rFonts w:eastAsiaTheme="minorHAnsi"/>
          <w:b/>
          <w:bCs/>
          <w:szCs w:val="24"/>
        </w:rPr>
        <w:t>quipment</w:t>
      </w:r>
      <w:r w:rsidR="00FD2B2B" w:rsidRPr="00FD2B2B">
        <w:rPr>
          <w:rFonts w:eastAsiaTheme="minorHAnsi"/>
          <w:b/>
          <w:bCs/>
          <w:szCs w:val="24"/>
        </w:rPr>
        <w:t xml:space="preserve"> </w:t>
      </w:r>
      <w:r w:rsidRPr="00A21CF2">
        <w:rPr>
          <w:rFonts w:eastAsiaTheme="minorHAnsi"/>
          <w:b/>
          <w:bCs/>
          <w:szCs w:val="24"/>
        </w:rPr>
        <w:t xml:space="preserve">that is likely </w:t>
      </w:r>
      <w:r w:rsidR="00FD2B2B" w:rsidRPr="00FD2B2B">
        <w:rPr>
          <w:rFonts w:eastAsiaTheme="minorHAnsi"/>
          <w:b/>
          <w:bCs/>
          <w:szCs w:val="24"/>
        </w:rPr>
        <w:t>associated with the vent in Picture 2</w:t>
      </w:r>
    </w:p>
    <w:p w14:paraId="652FF3AC" w14:textId="77777777" w:rsidR="00FD2B2B" w:rsidRPr="00FD2B2B" w:rsidRDefault="00FD2B2B" w:rsidP="00FD2B2B">
      <w:pPr>
        <w:spacing w:line="480" w:lineRule="auto"/>
        <w:rPr>
          <w:rFonts w:eastAsiaTheme="minorHAnsi"/>
          <w:b/>
          <w:bCs/>
          <w:szCs w:val="24"/>
        </w:rPr>
      </w:pPr>
      <w:r w:rsidRPr="00FD2B2B">
        <w:rPr>
          <w:rFonts w:eastAsiaTheme="minorHAnsi"/>
          <w:b/>
          <w:bCs/>
          <w:szCs w:val="24"/>
        </w:rPr>
        <w:t>Picture 4</w:t>
      </w:r>
    </w:p>
    <w:p w14:paraId="7BA3E78B" w14:textId="77777777" w:rsidR="00FD2B2B" w:rsidRPr="00FD2B2B" w:rsidRDefault="00FD2B2B" w:rsidP="00FD2B2B">
      <w:pPr>
        <w:spacing w:line="480" w:lineRule="auto"/>
        <w:rPr>
          <w:rFonts w:eastAsiaTheme="minorHAnsi"/>
          <w:b/>
          <w:bCs/>
          <w:szCs w:val="24"/>
        </w:rPr>
      </w:pPr>
      <w:r w:rsidRPr="00FD2B2B">
        <w:rPr>
          <w:rFonts w:eastAsiaTheme="minorHAnsi"/>
          <w:b/>
          <w:bCs/>
          <w:noProof/>
          <w:szCs w:val="24"/>
        </w:rPr>
        <w:drawing>
          <wp:inline distT="0" distB="0" distL="0" distR="0" wp14:anchorId="62197BBC" wp14:editId="7D0BF6A4">
            <wp:extent cx="5943600" cy="3340100"/>
            <wp:effectExtent l="0" t="0" r="0" b="0"/>
            <wp:docPr id="14" name="Picture 14" descr="Example of chemical h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Example of chemical hood"/>
                    <pic:cNvPicPr>
                      <a:picLocks noChangeAspect="1" noChangeArrowheads="1"/>
                    </pic:cNvPicPr>
                  </pic:nvPicPr>
                  <pic:blipFill>
                    <a:blip r:embed="rId20" cstate="screen">
                      <a:extLst>
                        <a:ext uri="{28A0092B-C50C-407E-A947-70E740481C1C}">
                          <a14:useLocalDpi xmlns:a14="http://schemas.microsoft.com/office/drawing/2010/main"/>
                        </a:ext>
                      </a:extLst>
                    </a:blip>
                    <a:srcRect/>
                    <a:stretch>
                      <a:fillRect/>
                    </a:stretch>
                  </pic:blipFill>
                  <pic:spPr bwMode="auto">
                    <a:xfrm>
                      <a:off x="0" y="0"/>
                      <a:ext cx="5943600" cy="3340100"/>
                    </a:xfrm>
                    <a:prstGeom prst="rect">
                      <a:avLst/>
                    </a:prstGeom>
                    <a:noFill/>
                    <a:ln>
                      <a:noFill/>
                    </a:ln>
                  </pic:spPr>
                </pic:pic>
              </a:graphicData>
            </a:graphic>
          </wp:inline>
        </w:drawing>
      </w:r>
    </w:p>
    <w:p w14:paraId="59F6CC6F" w14:textId="77777777" w:rsidR="00FD2B2B" w:rsidRPr="00FD2B2B" w:rsidRDefault="00FD2B2B" w:rsidP="00FD2B2B">
      <w:pPr>
        <w:spacing w:line="480" w:lineRule="auto"/>
        <w:jc w:val="center"/>
        <w:rPr>
          <w:rFonts w:eastAsiaTheme="minorHAnsi"/>
          <w:b/>
          <w:bCs/>
          <w:szCs w:val="24"/>
        </w:rPr>
      </w:pPr>
      <w:r w:rsidRPr="00FD2B2B">
        <w:rPr>
          <w:rFonts w:eastAsiaTheme="minorHAnsi"/>
          <w:b/>
          <w:bCs/>
          <w:szCs w:val="24"/>
        </w:rPr>
        <w:t>Example of chemical hood</w:t>
      </w:r>
    </w:p>
    <w:p w14:paraId="646A68B3" w14:textId="77777777" w:rsidR="00FD2B2B" w:rsidRPr="00FD2B2B" w:rsidRDefault="00FD2B2B" w:rsidP="00FD2B2B">
      <w:pPr>
        <w:spacing w:line="480" w:lineRule="auto"/>
        <w:rPr>
          <w:rFonts w:eastAsiaTheme="minorHAnsi"/>
          <w:b/>
          <w:bCs/>
          <w:szCs w:val="24"/>
        </w:rPr>
      </w:pPr>
      <w:r w:rsidRPr="00FD2B2B">
        <w:rPr>
          <w:rFonts w:eastAsiaTheme="minorHAnsi"/>
          <w:b/>
          <w:bCs/>
          <w:szCs w:val="24"/>
        </w:rPr>
        <w:lastRenderedPageBreak/>
        <w:t>Picture 5</w:t>
      </w:r>
    </w:p>
    <w:p w14:paraId="613F7E75" w14:textId="77777777" w:rsidR="00FD2B2B" w:rsidRPr="00FD2B2B" w:rsidRDefault="00FD2B2B" w:rsidP="00FD2B2B">
      <w:pPr>
        <w:spacing w:line="480" w:lineRule="auto"/>
        <w:rPr>
          <w:rFonts w:eastAsiaTheme="minorHAnsi"/>
          <w:b/>
          <w:bCs/>
          <w:szCs w:val="24"/>
        </w:rPr>
      </w:pPr>
      <w:r w:rsidRPr="00FD2B2B">
        <w:rPr>
          <w:rFonts w:eastAsiaTheme="minorHAnsi"/>
          <w:b/>
          <w:bCs/>
          <w:noProof/>
          <w:szCs w:val="24"/>
        </w:rPr>
        <w:drawing>
          <wp:inline distT="0" distB="0" distL="0" distR="0" wp14:anchorId="2EF2203F" wp14:editId="6A7747D7">
            <wp:extent cx="5696712" cy="3200400"/>
            <wp:effectExtent l="0" t="0" r="0" b="0"/>
            <wp:docPr id="13" name="Picture 13" descr="Water-damaged pipe insulation in Room 23; pipe appears to be an abandoned part of the HVAC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Water-damaged pipe insulation in Room 23; pipe appears to be an abandoned part of the HVAC system"/>
                    <pic:cNvPicPr>
                      <a:picLocks noChangeAspect="1" noChangeArrowheads="1"/>
                    </pic:cNvPicPr>
                  </pic:nvPicPr>
                  <pic:blipFill>
                    <a:blip r:embed="rId21" cstate="screen">
                      <a:extLst>
                        <a:ext uri="{28A0092B-C50C-407E-A947-70E740481C1C}">
                          <a14:useLocalDpi xmlns:a14="http://schemas.microsoft.com/office/drawing/2010/main"/>
                        </a:ext>
                      </a:extLst>
                    </a:blip>
                    <a:srcRect/>
                    <a:stretch>
                      <a:fillRect/>
                    </a:stretch>
                  </pic:blipFill>
                  <pic:spPr bwMode="auto">
                    <a:xfrm>
                      <a:off x="0" y="0"/>
                      <a:ext cx="5696712" cy="3200400"/>
                    </a:xfrm>
                    <a:prstGeom prst="rect">
                      <a:avLst/>
                    </a:prstGeom>
                    <a:noFill/>
                    <a:ln>
                      <a:noFill/>
                    </a:ln>
                  </pic:spPr>
                </pic:pic>
              </a:graphicData>
            </a:graphic>
          </wp:inline>
        </w:drawing>
      </w:r>
    </w:p>
    <w:p w14:paraId="34C6272F" w14:textId="71BD7321" w:rsidR="00FD2B2B" w:rsidRDefault="00FD2B2B" w:rsidP="00CD4603">
      <w:pPr>
        <w:jc w:val="center"/>
        <w:rPr>
          <w:rFonts w:eastAsiaTheme="minorHAnsi"/>
          <w:b/>
          <w:bCs/>
          <w:szCs w:val="24"/>
        </w:rPr>
      </w:pPr>
      <w:r w:rsidRPr="00FD2B2B">
        <w:rPr>
          <w:rFonts w:eastAsiaTheme="minorHAnsi"/>
          <w:b/>
          <w:bCs/>
          <w:szCs w:val="24"/>
        </w:rPr>
        <w:t>Water</w:t>
      </w:r>
      <w:r w:rsidR="006D5E1D">
        <w:rPr>
          <w:rFonts w:eastAsiaTheme="minorHAnsi"/>
          <w:b/>
          <w:bCs/>
          <w:szCs w:val="24"/>
        </w:rPr>
        <w:t>-</w:t>
      </w:r>
      <w:r w:rsidRPr="00FD2B2B">
        <w:rPr>
          <w:rFonts w:eastAsiaTheme="minorHAnsi"/>
          <w:b/>
          <w:bCs/>
          <w:szCs w:val="24"/>
        </w:rPr>
        <w:t>damaged pipe insulation in Room 23</w:t>
      </w:r>
      <w:r w:rsidR="00CD4603">
        <w:rPr>
          <w:rFonts w:eastAsiaTheme="minorHAnsi"/>
          <w:b/>
          <w:bCs/>
          <w:szCs w:val="24"/>
        </w:rPr>
        <w:t>; p</w:t>
      </w:r>
      <w:r w:rsidRPr="00FD2B2B">
        <w:rPr>
          <w:rFonts w:eastAsiaTheme="minorHAnsi"/>
          <w:b/>
          <w:bCs/>
          <w:szCs w:val="24"/>
        </w:rPr>
        <w:t xml:space="preserve">ipe appears to be </w:t>
      </w:r>
      <w:r w:rsidR="00CD4603">
        <w:rPr>
          <w:rFonts w:eastAsiaTheme="minorHAnsi"/>
          <w:b/>
          <w:bCs/>
          <w:szCs w:val="24"/>
        </w:rPr>
        <w:t>an abandoned part</w:t>
      </w:r>
      <w:r w:rsidR="00D006E8">
        <w:rPr>
          <w:rFonts w:eastAsiaTheme="minorHAnsi"/>
          <w:b/>
          <w:bCs/>
          <w:szCs w:val="24"/>
        </w:rPr>
        <w:t xml:space="preserve"> of</w:t>
      </w:r>
      <w:r w:rsidRPr="00FD2B2B">
        <w:rPr>
          <w:rFonts w:eastAsiaTheme="minorHAnsi"/>
          <w:b/>
          <w:bCs/>
          <w:szCs w:val="24"/>
        </w:rPr>
        <w:t xml:space="preserve"> the HVAC system</w:t>
      </w:r>
    </w:p>
    <w:p w14:paraId="419893F7" w14:textId="77777777" w:rsidR="006D5E1D" w:rsidRPr="00FD2B2B" w:rsidRDefault="006D5E1D" w:rsidP="006D5E1D">
      <w:pPr>
        <w:jc w:val="center"/>
        <w:rPr>
          <w:rFonts w:eastAsiaTheme="minorHAnsi"/>
          <w:b/>
          <w:bCs/>
          <w:szCs w:val="24"/>
        </w:rPr>
      </w:pPr>
    </w:p>
    <w:p w14:paraId="30DA0DE4" w14:textId="77777777" w:rsidR="00FD2B2B" w:rsidRPr="00FD2B2B" w:rsidRDefault="00FD2B2B" w:rsidP="00FD2B2B">
      <w:pPr>
        <w:spacing w:line="480" w:lineRule="auto"/>
        <w:rPr>
          <w:rFonts w:eastAsiaTheme="minorHAnsi"/>
          <w:b/>
          <w:bCs/>
          <w:szCs w:val="24"/>
        </w:rPr>
      </w:pPr>
      <w:r w:rsidRPr="00FD2B2B">
        <w:rPr>
          <w:rFonts w:eastAsiaTheme="minorHAnsi"/>
          <w:b/>
          <w:bCs/>
          <w:szCs w:val="24"/>
        </w:rPr>
        <w:t>Picture 6</w:t>
      </w:r>
    </w:p>
    <w:p w14:paraId="3853B92C" w14:textId="77777777" w:rsidR="00FD2B2B" w:rsidRPr="00FD2B2B" w:rsidRDefault="00FD2B2B" w:rsidP="00FD2B2B">
      <w:pPr>
        <w:spacing w:line="480" w:lineRule="auto"/>
        <w:rPr>
          <w:rFonts w:eastAsiaTheme="minorHAnsi"/>
          <w:b/>
          <w:bCs/>
          <w:szCs w:val="24"/>
        </w:rPr>
      </w:pPr>
      <w:r w:rsidRPr="00FD2B2B">
        <w:rPr>
          <w:rFonts w:eastAsiaTheme="minorHAnsi"/>
          <w:b/>
          <w:bCs/>
          <w:noProof/>
          <w:szCs w:val="24"/>
        </w:rPr>
        <w:drawing>
          <wp:inline distT="0" distB="0" distL="0" distR="0" wp14:anchorId="3A302A56" wp14:editId="25DEABF3">
            <wp:extent cx="5779008" cy="3246120"/>
            <wp:effectExtent l="0" t="0" r="0" b="0"/>
            <wp:docPr id="4" name="Picture 4" descr="Water-damaged light fixture below pipe in 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Water-damaged light fixture below pipe in Picture 5"/>
                    <pic:cNvPicPr>
                      <a:picLocks noChangeAspect="1" noChangeArrowheads="1"/>
                    </pic:cNvPicPr>
                  </pic:nvPicPr>
                  <pic:blipFill>
                    <a:blip r:embed="rId22" cstate="screen">
                      <a:extLst>
                        <a:ext uri="{28A0092B-C50C-407E-A947-70E740481C1C}">
                          <a14:useLocalDpi xmlns:a14="http://schemas.microsoft.com/office/drawing/2010/main"/>
                        </a:ext>
                      </a:extLst>
                    </a:blip>
                    <a:srcRect/>
                    <a:stretch>
                      <a:fillRect/>
                    </a:stretch>
                  </pic:blipFill>
                  <pic:spPr bwMode="auto">
                    <a:xfrm>
                      <a:off x="0" y="0"/>
                      <a:ext cx="5779008" cy="3246120"/>
                    </a:xfrm>
                    <a:prstGeom prst="rect">
                      <a:avLst/>
                    </a:prstGeom>
                    <a:noFill/>
                    <a:ln>
                      <a:noFill/>
                    </a:ln>
                  </pic:spPr>
                </pic:pic>
              </a:graphicData>
            </a:graphic>
          </wp:inline>
        </w:drawing>
      </w:r>
    </w:p>
    <w:p w14:paraId="7EF3A28D" w14:textId="05A23CB8" w:rsidR="00FD2B2B" w:rsidRPr="00FD2B2B" w:rsidRDefault="00FD2B2B" w:rsidP="00FD2B2B">
      <w:pPr>
        <w:spacing w:line="480" w:lineRule="auto"/>
        <w:jc w:val="center"/>
        <w:rPr>
          <w:rFonts w:eastAsiaTheme="minorHAnsi"/>
          <w:b/>
          <w:bCs/>
          <w:szCs w:val="24"/>
        </w:rPr>
      </w:pPr>
      <w:r w:rsidRPr="00FD2B2B">
        <w:rPr>
          <w:rFonts w:eastAsiaTheme="minorHAnsi"/>
          <w:b/>
          <w:bCs/>
          <w:szCs w:val="24"/>
        </w:rPr>
        <w:t>Water</w:t>
      </w:r>
      <w:r w:rsidR="00D006E8">
        <w:rPr>
          <w:rFonts w:eastAsiaTheme="minorHAnsi"/>
          <w:b/>
          <w:bCs/>
          <w:szCs w:val="24"/>
        </w:rPr>
        <w:t>-</w:t>
      </w:r>
      <w:r w:rsidRPr="00FD2B2B">
        <w:rPr>
          <w:rFonts w:eastAsiaTheme="minorHAnsi"/>
          <w:b/>
          <w:bCs/>
          <w:szCs w:val="24"/>
        </w:rPr>
        <w:t>damage</w:t>
      </w:r>
      <w:r w:rsidR="00D006E8">
        <w:rPr>
          <w:rFonts w:eastAsiaTheme="minorHAnsi"/>
          <w:b/>
          <w:bCs/>
          <w:szCs w:val="24"/>
        </w:rPr>
        <w:t>d</w:t>
      </w:r>
      <w:r w:rsidRPr="00FD2B2B">
        <w:rPr>
          <w:rFonts w:eastAsiaTheme="minorHAnsi"/>
          <w:b/>
          <w:bCs/>
          <w:szCs w:val="24"/>
        </w:rPr>
        <w:t xml:space="preserve"> light fixture below pipe in Picture 5</w:t>
      </w:r>
    </w:p>
    <w:p w14:paraId="63AFE5B2" w14:textId="77777777" w:rsidR="00FD2B2B" w:rsidRPr="00FD2B2B" w:rsidRDefault="00FD2B2B" w:rsidP="00FD2B2B">
      <w:pPr>
        <w:spacing w:line="480" w:lineRule="auto"/>
        <w:rPr>
          <w:rFonts w:eastAsiaTheme="minorHAnsi"/>
          <w:b/>
          <w:bCs/>
          <w:szCs w:val="24"/>
        </w:rPr>
      </w:pPr>
      <w:r w:rsidRPr="00FD2B2B">
        <w:rPr>
          <w:rFonts w:eastAsiaTheme="minorHAnsi"/>
          <w:b/>
          <w:bCs/>
          <w:szCs w:val="24"/>
        </w:rPr>
        <w:lastRenderedPageBreak/>
        <w:t>Picture 7</w:t>
      </w:r>
    </w:p>
    <w:p w14:paraId="6E0BBBD9" w14:textId="77777777" w:rsidR="00FD2B2B" w:rsidRPr="00FD2B2B" w:rsidRDefault="00FD2B2B" w:rsidP="00FD2B2B">
      <w:pPr>
        <w:spacing w:line="480" w:lineRule="auto"/>
        <w:rPr>
          <w:rFonts w:eastAsiaTheme="minorHAnsi"/>
          <w:b/>
          <w:bCs/>
          <w:szCs w:val="24"/>
        </w:rPr>
      </w:pPr>
      <w:r w:rsidRPr="00FD2B2B">
        <w:rPr>
          <w:rFonts w:eastAsiaTheme="minorHAnsi"/>
          <w:b/>
          <w:bCs/>
          <w:noProof/>
          <w:szCs w:val="24"/>
        </w:rPr>
        <w:drawing>
          <wp:inline distT="0" distB="0" distL="0" distR="0" wp14:anchorId="58DAAADA" wp14:editId="350542C1">
            <wp:extent cx="5696712" cy="3200400"/>
            <wp:effectExtent l="0" t="0" r="0" b="0"/>
            <wp:docPr id="11" name="Picture 11" descr="Chemical waste bottle in Roo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Chemical waste bottle in Room 1"/>
                    <pic:cNvPicPr>
                      <a:picLocks noChangeAspect="1" noChangeArrowheads="1"/>
                    </pic:cNvPicPr>
                  </pic:nvPicPr>
                  <pic:blipFill>
                    <a:blip r:embed="rId23" cstate="screen">
                      <a:extLst>
                        <a:ext uri="{28A0092B-C50C-407E-A947-70E740481C1C}">
                          <a14:useLocalDpi xmlns:a14="http://schemas.microsoft.com/office/drawing/2010/main"/>
                        </a:ext>
                      </a:extLst>
                    </a:blip>
                    <a:srcRect/>
                    <a:stretch>
                      <a:fillRect/>
                    </a:stretch>
                  </pic:blipFill>
                  <pic:spPr bwMode="auto">
                    <a:xfrm>
                      <a:off x="0" y="0"/>
                      <a:ext cx="5696712" cy="3200400"/>
                    </a:xfrm>
                    <a:prstGeom prst="rect">
                      <a:avLst/>
                    </a:prstGeom>
                    <a:noFill/>
                    <a:ln>
                      <a:noFill/>
                    </a:ln>
                  </pic:spPr>
                </pic:pic>
              </a:graphicData>
            </a:graphic>
          </wp:inline>
        </w:drawing>
      </w:r>
    </w:p>
    <w:p w14:paraId="53325A09" w14:textId="77777777" w:rsidR="00FD2B2B" w:rsidRPr="00FD2B2B" w:rsidRDefault="00FD2B2B" w:rsidP="00FD2B2B">
      <w:pPr>
        <w:spacing w:line="480" w:lineRule="auto"/>
        <w:jc w:val="center"/>
        <w:rPr>
          <w:rFonts w:eastAsiaTheme="minorHAnsi"/>
          <w:b/>
          <w:bCs/>
          <w:szCs w:val="24"/>
        </w:rPr>
      </w:pPr>
      <w:r w:rsidRPr="00FD2B2B">
        <w:rPr>
          <w:rFonts w:eastAsiaTheme="minorHAnsi"/>
          <w:b/>
          <w:bCs/>
          <w:szCs w:val="24"/>
        </w:rPr>
        <w:t>Chemical waste bottle in Room 1</w:t>
      </w:r>
    </w:p>
    <w:p w14:paraId="0B7AF47D" w14:textId="77777777" w:rsidR="008F7CD5" w:rsidRDefault="00FD2B2B" w:rsidP="008F7CD5">
      <w:pPr>
        <w:rPr>
          <w:b/>
          <w:bCs/>
          <w:szCs w:val="24"/>
        </w:rPr>
      </w:pPr>
      <w:r w:rsidRPr="00FD2B2B">
        <w:rPr>
          <w:rFonts w:eastAsiaTheme="minorHAnsi"/>
          <w:b/>
          <w:bCs/>
          <w:szCs w:val="24"/>
        </w:rPr>
        <w:t>Picture 8</w:t>
      </w:r>
      <w:r w:rsidRPr="00FD2B2B">
        <w:rPr>
          <w:b/>
          <w:bCs/>
          <w:szCs w:val="24"/>
        </w:rPr>
        <w:t xml:space="preserve"> </w:t>
      </w:r>
    </w:p>
    <w:p w14:paraId="75C67E32" w14:textId="77777777" w:rsidR="008F7CD5" w:rsidRDefault="008F7CD5" w:rsidP="008F7CD5">
      <w:pPr>
        <w:rPr>
          <w:b/>
          <w:bCs/>
          <w:szCs w:val="24"/>
        </w:rPr>
      </w:pPr>
    </w:p>
    <w:p w14:paraId="6B7F7E89" w14:textId="18B5A4AB" w:rsidR="008F7CD5" w:rsidRDefault="00FD2B2B" w:rsidP="008F7CD5">
      <w:pPr>
        <w:rPr>
          <w:b/>
          <w:bCs/>
          <w:szCs w:val="24"/>
        </w:rPr>
      </w:pPr>
      <w:r w:rsidRPr="00FD2B2B">
        <w:rPr>
          <w:rFonts w:eastAsiaTheme="minorHAnsi"/>
          <w:b/>
          <w:bCs/>
          <w:noProof/>
          <w:szCs w:val="24"/>
        </w:rPr>
        <w:drawing>
          <wp:inline distT="0" distB="0" distL="0" distR="0" wp14:anchorId="49C5850E" wp14:editId="2D15B674">
            <wp:extent cx="5696712" cy="3200400"/>
            <wp:effectExtent l="0" t="0" r="0" b="0"/>
            <wp:docPr id="1265610196" name="Picture 1265610196" descr="Flammable chemicals stored beneath chemical hood in Room 1; note rear of cabinet open to the wall and stock bottle labels not all facing fr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5610196" name="Picture 1265610196" descr="Flammable chemicals stored beneath chemical hood in Room 1; note rear of cabinet open to the wall and stock bottle labels not all facing front"/>
                    <pic:cNvPicPr>
                      <a:picLocks noChangeAspect="1" noChangeArrowheads="1"/>
                    </pic:cNvPicPr>
                  </pic:nvPicPr>
                  <pic:blipFill>
                    <a:blip r:embed="rId24" cstate="screen">
                      <a:extLst>
                        <a:ext uri="{28A0092B-C50C-407E-A947-70E740481C1C}">
                          <a14:useLocalDpi xmlns:a14="http://schemas.microsoft.com/office/drawing/2010/main"/>
                        </a:ext>
                      </a:extLst>
                    </a:blip>
                    <a:srcRect/>
                    <a:stretch>
                      <a:fillRect/>
                    </a:stretch>
                  </pic:blipFill>
                  <pic:spPr bwMode="auto">
                    <a:xfrm>
                      <a:off x="0" y="0"/>
                      <a:ext cx="5696712" cy="3200400"/>
                    </a:xfrm>
                    <a:prstGeom prst="rect">
                      <a:avLst/>
                    </a:prstGeom>
                    <a:noFill/>
                    <a:ln>
                      <a:noFill/>
                    </a:ln>
                  </pic:spPr>
                </pic:pic>
              </a:graphicData>
            </a:graphic>
          </wp:inline>
        </w:drawing>
      </w:r>
    </w:p>
    <w:p w14:paraId="796A7C8C" w14:textId="77777777" w:rsidR="008F7CD5" w:rsidRDefault="008F7CD5" w:rsidP="008F7CD5">
      <w:pPr>
        <w:rPr>
          <w:b/>
          <w:bCs/>
          <w:szCs w:val="24"/>
        </w:rPr>
      </w:pPr>
    </w:p>
    <w:p w14:paraId="2E61C4E2" w14:textId="75DD5467" w:rsidR="00FD2B2B" w:rsidRPr="00FD2B2B" w:rsidRDefault="00FD2B2B" w:rsidP="008F7CD5">
      <w:pPr>
        <w:jc w:val="center"/>
        <w:rPr>
          <w:rFonts w:eastAsiaTheme="minorHAnsi"/>
          <w:b/>
          <w:bCs/>
          <w:szCs w:val="24"/>
        </w:rPr>
      </w:pPr>
      <w:r w:rsidRPr="00FD2B2B">
        <w:rPr>
          <w:rFonts w:eastAsiaTheme="minorHAnsi"/>
          <w:b/>
          <w:bCs/>
          <w:szCs w:val="24"/>
        </w:rPr>
        <w:t>Flammable chemicals stored beneath chemical hood in Room 1</w:t>
      </w:r>
      <w:r w:rsidR="008F7CD5">
        <w:rPr>
          <w:rFonts w:eastAsiaTheme="minorHAnsi"/>
          <w:b/>
          <w:bCs/>
          <w:szCs w:val="24"/>
        </w:rPr>
        <w:t>; n</w:t>
      </w:r>
      <w:r w:rsidRPr="00FD2B2B">
        <w:rPr>
          <w:rFonts w:eastAsiaTheme="minorHAnsi"/>
          <w:b/>
          <w:bCs/>
          <w:szCs w:val="24"/>
        </w:rPr>
        <w:t>ote rear of cabinet open to the wall</w:t>
      </w:r>
      <w:r w:rsidR="00BA3AEB">
        <w:rPr>
          <w:rFonts w:eastAsiaTheme="minorHAnsi"/>
          <w:b/>
          <w:bCs/>
          <w:szCs w:val="24"/>
        </w:rPr>
        <w:t xml:space="preserve"> and stock bottle labels not all facing front</w:t>
      </w:r>
    </w:p>
    <w:p w14:paraId="77CAD16A" w14:textId="05390D96" w:rsidR="00FD2B2B" w:rsidRPr="00FD2B2B" w:rsidRDefault="00FD2B2B" w:rsidP="00FD2B2B">
      <w:pPr>
        <w:spacing w:line="480" w:lineRule="auto"/>
        <w:rPr>
          <w:rFonts w:eastAsiaTheme="minorHAnsi"/>
          <w:b/>
          <w:bCs/>
          <w:szCs w:val="24"/>
        </w:rPr>
      </w:pPr>
      <w:r w:rsidRPr="00FD2B2B">
        <w:rPr>
          <w:rFonts w:eastAsiaTheme="minorHAnsi"/>
          <w:b/>
          <w:bCs/>
          <w:szCs w:val="24"/>
        </w:rPr>
        <w:lastRenderedPageBreak/>
        <w:t>Picture 9</w:t>
      </w:r>
    </w:p>
    <w:p w14:paraId="3AD0BC01" w14:textId="77777777" w:rsidR="00FD2B2B" w:rsidRPr="00FD2B2B" w:rsidRDefault="00FD2B2B" w:rsidP="00FD2B2B">
      <w:pPr>
        <w:spacing w:line="480" w:lineRule="auto"/>
        <w:rPr>
          <w:rFonts w:eastAsiaTheme="minorHAnsi"/>
          <w:b/>
          <w:bCs/>
          <w:szCs w:val="24"/>
        </w:rPr>
      </w:pPr>
      <w:r w:rsidRPr="00FD2B2B">
        <w:rPr>
          <w:rFonts w:eastAsiaTheme="minorHAnsi"/>
          <w:b/>
          <w:bCs/>
          <w:noProof/>
          <w:szCs w:val="24"/>
        </w:rPr>
        <w:drawing>
          <wp:inline distT="0" distB="0" distL="0" distR="0" wp14:anchorId="2404136C" wp14:editId="76D38EAF">
            <wp:extent cx="5861304" cy="3291840"/>
            <wp:effectExtent l="0" t="0" r="6350" b="3810"/>
            <wp:docPr id="10" name="Picture 10" descr="Intact methanol bottle disposed of in container for clean broken gl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Intact methanol bottle disposed of in container for clean broken glass"/>
                    <pic:cNvPicPr>
                      <a:picLocks noChangeAspect="1" noChangeArrowheads="1"/>
                    </pic:cNvPicPr>
                  </pic:nvPicPr>
                  <pic:blipFill>
                    <a:blip r:embed="rId25" cstate="screen">
                      <a:extLst>
                        <a:ext uri="{28A0092B-C50C-407E-A947-70E740481C1C}">
                          <a14:useLocalDpi xmlns:a14="http://schemas.microsoft.com/office/drawing/2010/main"/>
                        </a:ext>
                      </a:extLst>
                    </a:blip>
                    <a:srcRect/>
                    <a:stretch>
                      <a:fillRect/>
                    </a:stretch>
                  </pic:blipFill>
                  <pic:spPr bwMode="auto">
                    <a:xfrm>
                      <a:off x="0" y="0"/>
                      <a:ext cx="5861304" cy="3291840"/>
                    </a:xfrm>
                    <a:prstGeom prst="rect">
                      <a:avLst/>
                    </a:prstGeom>
                    <a:noFill/>
                    <a:ln>
                      <a:noFill/>
                    </a:ln>
                  </pic:spPr>
                </pic:pic>
              </a:graphicData>
            </a:graphic>
          </wp:inline>
        </w:drawing>
      </w:r>
    </w:p>
    <w:p w14:paraId="74C94CCD" w14:textId="3155D759" w:rsidR="00FD2B2B" w:rsidRPr="00FD2B2B" w:rsidRDefault="00FD2B2B" w:rsidP="00FD2B2B">
      <w:pPr>
        <w:spacing w:line="480" w:lineRule="auto"/>
        <w:jc w:val="center"/>
        <w:rPr>
          <w:rFonts w:eastAsiaTheme="minorHAnsi"/>
          <w:b/>
          <w:bCs/>
          <w:szCs w:val="24"/>
        </w:rPr>
      </w:pPr>
      <w:r w:rsidRPr="00FD2B2B">
        <w:rPr>
          <w:rFonts w:eastAsiaTheme="minorHAnsi"/>
          <w:b/>
          <w:bCs/>
          <w:szCs w:val="24"/>
        </w:rPr>
        <w:t>Intact methanol bottle disposed of in container</w:t>
      </w:r>
      <w:r w:rsidR="00BA6B92">
        <w:rPr>
          <w:rFonts w:eastAsiaTheme="minorHAnsi"/>
          <w:b/>
          <w:bCs/>
          <w:szCs w:val="24"/>
        </w:rPr>
        <w:t xml:space="preserve"> for clean </w:t>
      </w:r>
      <w:r w:rsidR="009E68A2" w:rsidRPr="00FD2B2B">
        <w:rPr>
          <w:rFonts w:eastAsiaTheme="minorHAnsi"/>
          <w:b/>
          <w:bCs/>
          <w:szCs w:val="24"/>
        </w:rPr>
        <w:t xml:space="preserve">broken </w:t>
      </w:r>
      <w:r w:rsidR="00BA6B92">
        <w:rPr>
          <w:rFonts w:eastAsiaTheme="minorHAnsi"/>
          <w:b/>
          <w:bCs/>
          <w:szCs w:val="24"/>
        </w:rPr>
        <w:t>glass</w:t>
      </w:r>
    </w:p>
    <w:p w14:paraId="69943787" w14:textId="77777777" w:rsidR="00FD2B2B" w:rsidRPr="00FD2B2B" w:rsidRDefault="00FD2B2B" w:rsidP="00FD2B2B">
      <w:pPr>
        <w:spacing w:line="480" w:lineRule="auto"/>
        <w:rPr>
          <w:rFonts w:eastAsiaTheme="minorHAnsi"/>
          <w:b/>
          <w:bCs/>
          <w:szCs w:val="24"/>
        </w:rPr>
      </w:pPr>
      <w:r w:rsidRPr="00FD2B2B">
        <w:rPr>
          <w:rFonts w:eastAsiaTheme="minorHAnsi"/>
          <w:b/>
          <w:bCs/>
          <w:szCs w:val="24"/>
        </w:rPr>
        <w:t>Picture 10</w:t>
      </w:r>
    </w:p>
    <w:p w14:paraId="762314F9" w14:textId="77777777" w:rsidR="00FD2B2B" w:rsidRPr="00FD2B2B" w:rsidRDefault="00FD2B2B" w:rsidP="00FD2B2B">
      <w:pPr>
        <w:spacing w:line="480" w:lineRule="auto"/>
        <w:rPr>
          <w:rFonts w:eastAsiaTheme="minorHAnsi"/>
          <w:b/>
          <w:bCs/>
          <w:szCs w:val="24"/>
        </w:rPr>
      </w:pPr>
      <w:r w:rsidRPr="00FD2B2B">
        <w:rPr>
          <w:rFonts w:eastAsiaTheme="minorHAnsi"/>
          <w:b/>
          <w:bCs/>
          <w:noProof/>
          <w:szCs w:val="24"/>
        </w:rPr>
        <w:drawing>
          <wp:inline distT="0" distB="0" distL="0" distR="0" wp14:anchorId="39CA1EF9" wp14:editId="387EE2E7">
            <wp:extent cx="5943600" cy="3340100"/>
            <wp:effectExtent l="0" t="0" r="0" b="0"/>
            <wp:docPr id="3" name="Picture 3" descr="Overfilled red bag waste container containing used cotton swab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Overfilled red bag waste container containing used cotton swabs"/>
                    <pic:cNvPicPr>
                      <a:picLocks noChangeAspect="1" noChangeArrowheads="1"/>
                    </pic:cNvPicPr>
                  </pic:nvPicPr>
                  <pic:blipFill>
                    <a:blip r:embed="rId26" cstate="screen">
                      <a:extLst>
                        <a:ext uri="{28A0092B-C50C-407E-A947-70E740481C1C}">
                          <a14:useLocalDpi xmlns:a14="http://schemas.microsoft.com/office/drawing/2010/main"/>
                        </a:ext>
                      </a:extLst>
                    </a:blip>
                    <a:srcRect/>
                    <a:stretch>
                      <a:fillRect/>
                    </a:stretch>
                  </pic:blipFill>
                  <pic:spPr bwMode="auto">
                    <a:xfrm>
                      <a:off x="0" y="0"/>
                      <a:ext cx="5943600" cy="3340100"/>
                    </a:xfrm>
                    <a:prstGeom prst="rect">
                      <a:avLst/>
                    </a:prstGeom>
                    <a:noFill/>
                    <a:ln>
                      <a:noFill/>
                    </a:ln>
                  </pic:spPr>
                </pic:pic>
              </a:graphicData>
            </a:graphic>
          </wp:inline>
        </w:drawing>
      </w:r>
    </w:p>
    <w:p w14:paraId="3AE899FB" w14:textId="7E463881" w:rsidR="00FD2B2B" w:rsidRPr="00FD2B2B" w:rsidRDefault="00FD2B2B" w:rsidP="00FD2B2B">
      <w:pPr>
        <w:spacing w:line="480" w:lineRule="auto"/>
        <w:jc w:val="center"/>
        <w:rPr>
          <w:rFonts w:eastAsiaTheme="minorHAnsi"/>
          <w:b/>
          <w:bCs/>
          <w:szCs w:val="24"/>
        </w:rPr>
      </w:pPr>
      <w:r w:rsidRPr="00FD2B2B">
        <w:rPr>
          <w:rFonts w:eastAsiaTheme="minorHAnsi"/>
          <w:b/>
          <w:bCs/>
          <w:szCs w:val="24"/>
        </w:rPr>
        <w:t xml:space="preserve">Overfilled red bag waste container </w:t>
      </w:r>
      <w:r w:rsidR="008F7CD5">
        <w:rPr>
          <w:rFonts w:eastAsiaTheme="minorHAnsi"/>
          <w:b/>
          <w:bCs/>
          <w:szCs w:val="24"/>
        </w:rPr>
        <w:t>containing</w:t>
      </w:r>
      <w:r w:rsidRPr="00FD2B2B">
        <w:rPr>
          <w:rFonts w:eastAsiaTheme="minorHAnsi"/>
          <w:b/>
          <w:bCs/>
          <w:szCs w:val="24"/>
        </w:rPr>
        <w:t xml:space="preserve"> used cotton swabs</w:t>
      </w:r>
    </w:p>
    <w:p w14:paraId="18D6288C" w14:textId="77777777" w:rsidR="00FD2B2B" w:rsidRPr="00FD2B2B" w:rsidRDefault="00FD2B2B" w:rsidP="00FD2B2B">
      <w:pPr>
        <w:spacing w:line="480" w:lineRule="auto"/>
        <w:rPr>
          <w:rFonts w:eastAsiaTheme="minorHAnsi"/>
          <w:b/>
          <w:bCs/>
          <w:szCs w:val="24"/>
        </w:rPr>
      </w:pPr>
      <w:r w:rsidRPr="00FD2B2B">
        <w:rPr>
          <w:rFonts w:eastAsiaTheme="minorHAnsi"/>
          <w:b/>
          <w:bCs/>
          <w:szCs w:val="24"/>
        </w:rPr>
        <w:lastRenderedPageBreak/>
        <w:t>Picture 11</w:t>
      </w:r>
    </w:p>
    <w:p w14:paraId="6ADE3D14" w14:textId="77777777" w:rsidR="00FD2B2B" w:rsidRPr="00FD2B2B" w:rsidRDefault="00FD2B2B" w:rsidP="00FD2B2B">
      <w:pPr>
        <w:spacing w:line="480" w:lineRule="auto"/>
        <w:jc w:val="center"/>
        <w:rPr>
          <w:rFonts w:eastAsiaTheme="minorHAnsi"/>
          <w:b/>
          <w:bCs/>
          <w:szCs w:val="24"/>
        </w:rPr>
      </w:pPr>
      <w:r w:rsidRPr="00FD2B2B">
        <w:rPr>
          <w:rFonts w:eastAsiaTheme="minorHAnsi"/>
          <w:b/>
          <w:bCs/>
          <w:noProof/>
          <w:szCs w:val="24"/>
        </w:rPr>
        <w:drawing>
          <wp:inline distT="0" distB="0" distL="0" distR="0" wp14:anchorId="66541D13" wp14:editId="1E297BCB">
            <wp:extent cx="5943600" cy="3340100"/>
            <wp:effectExtent l="0" t="0" r="0" b="0"/>
            <wp:docPr id="5" name="Picture 5" descr="Lysol, which contains ammonia, stored inside flame-proof cabi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Lysol, which contains ammonia, stored inside flame-proof cabinet"/>
                    <pic:cNvPicPr>
                      <a:picLocks noChangeAspect="1" noChangeArrowheads="1"/>
                    </pic:cNvPicPr>
                  </pic:nvPicPr>
                  <pic:blipFill>
                    <a:blip r:embed="rId27" cstate="screen">
                      <a:extLst>
                        <a:ext uri="{28A0092B-C50C-407E-A947-70E740481C1C}">
                          <a14:useLocalDpi xmlns:a14="http://schemas.microsoft.com/office/drawing/2010/main"/>
                        </a:ext>
                      </a:extLst>
                    </a:blip>
                    <a:srcRect/>
                    <a:stretch>
                      <a:fillRect/>
                    </a:stretch>
                  </pic:blipFill>
                  <pic:spPr bwMode="auto">
                    <a:xfrm>
                      <a:off x="0" y="0"/>
                      <a:ext cx="5943600" cy="3340100"/>
                    </a:xfrm>
                    <a:prstGeom prst="rect">
                      <a:avLst/>
                    </a:prstGeom>
                    <a:noFill/>
                    <a:ln>
                      <a:noFill/>
                    </a:ln>
                  </pic:spPr>
                </pic:pic>
              </a:graphicData>
            </a:graphic>
          </wp:inline>
        </w:drawing>
      </w:r>
    </w:p>
    <w:p w14:paraId="6ADA0746" w14:textId="01B1E77B" w:rsidR="00FD2B2B" w:rsidRPr="00FD2B2B" w:rsidRDefault="008F7CD5" w:rsidP="00FD2B2B">
      <w:pPr>
        <w:spacing w:line="480" w:lineRule="auto"/>
        <w:jc w:val="center"/>
        <w:rPr>
          <w:rFonts w:eastAsiaTheme="minorHAnsi"/>
          <w:b/>
          <w:bCs/>
          <w:szCs w:val="24"/>
        </w:rPr>
      </w:pPr>
      <w:r>
        <w:rPr>
          <w:rFonts w:eastAsiaTheme="minorHAnsi"/>
          <w:b/>
          <w:bCs/>
          <w:szCs w:val="24"/>
        </w:rPr>
        <w:t xml:space="preserve">Lysol, which contains ammonia, </w:t>
      </w:r>
      <w:r w:rsidR="00FD2B2B" w:rsidRPr="00FD2B2B">
        <w:rPr>
          <w:rFonts w:eastAsiaTheme="minorHAnsi"/>
          <w:b/>
          <w:bCs/>
          <w:szCs w:val="24"/>
        </w:rPr>
        <w:t>stored inside flameproof cabinet</w:t>
      </w:r>
    </w:p>
    <w:p w14:paraId="342CB1AF" w14:textId="77777777" w:rsidR="00534330" w:rsidRDefault="00534330" w:rsidP="00534330">
      <w:pPr>
        <w:spacing w:line="360" w:lineRule="auto"/>
        <w:jc w:val="center"/>
        <w:rPr>
          <w:rFonts w:eastAsia="Calibri"/>
          <w:b/>
          <w:bCs/>
          <w:sz w:val="22"/>
          <w:szCs w:val="22"/>
        </w:rPr>
        <w:sectPr w:rsidR="00534330" w:rsidSect="00FA2536">
          <w:footerReference w:type="default" r:id="rId28"/>
          <w:pgSz w:w="12240" w:h="15840"/>
          <w:pgMar w:top="1440" w:right="1440" w:bottom="1440" w:left="1440" w:header="720" w:footer="720" w:gutter="0"/>
          <w:cols w:space="720"/>
          <w:docGrid w:linePitch="326"/>
        </w:sectPr>
      </w:pPr>
    </w:p>
    <w:tbl>
      <w:tblPr>
        <w:tblW w:w="14590"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1909"/>
        <w:gridCol w:w="920"/>
        <w:gridCol w:w="1136"/>
        <w:gridCol w:w="810"/>
        <w:gridCol w:w="1080"/>
        <w:gridCol w:w="900"/>
        <w:gridCol w:w="954"/>
        <w:gridCol w:w="1206"/>
        <w:gridCol w:w="1170"/>
        <w:gridCol w:w="810"/>
        <w:gridCol w:w="970"/>
        <w:gridCol w:w="2725"/>
      </w:tblGrid>
      <w:tr w:rsidR="00534330" w:rsidRPr="00FB2422" w14:paraId="134CB672" w14:textId="77777777" w:rsidTr="008419E6">
        <w:trPr>
          <w:cantSplit/>
          <w:trHeight w:val="350"/>
          <w:tblHeader/>
          <w:jc w:val="center"/>
        </w:trPr>
        <w:tc>
          <w:tcPr>
            <w:tcW w:w="1909" w:type="dxa"/>
            <w:vMerge w:val="restart"/>
            <w:vAlign w:val="bottom"/>
          </w:tcPr>
          <w:p w14:paraId="31A94A03" w14:textId="77777777" w:rsidR="00534330" w:rsidRPr="00FB2422" w:rsidRDefault="00534330" w:rsidP="00E162C1">
            <w:pPr>
              <w:keepNext/>
              <w:jc w:val="center"/>
              <w:outlineLvl w:val="0"/>
              <w:rPr>
                <w:b/>
                <w:sz w:val="20"/>
              </w:rPr>
            </w:pPr>
            <w:r w:rsidRPr="00FB2422">
              <w:rPr>
                <w:b/>
                <w:sz w:val="20"/>
              </w:rPr>
              <w:lastRenderedPageBreak/>
              <w:t>Location</w:t>
            </w:r>
          </w:p>
        </w:tc>
        <w:tc>
          <w:tcPr>
            <w:tcW w:w="920" w:type="dxa"/>
            <w:vMerge w:val="restart"/>
            <w:vAlign w:val="bottom"/>
          </w:tcPr>
          <w:p w14:paraId="46891AD9" w14:textId="77777777" w:rsidR="00534330" w:rsidRPr="00FB2422" w:rsidRDefault="00534330" w:rsidP="00E162C1">
            <w:pPr>
              <w:jc w:val="center"/>
              <w:rPr>
                <w:b/>
                <w:sz w:val="20"/>
              </w:rPr>
            </w:pPr>
            <w:r w:rsidRPr="00FB2422">
              <w:rPr>
                <w:b/>
                <w:sz w:val="20"/>
              </w:rPr>
              <w:t>Carbon</w:t>
            </w:r>
          </w:p>
          <w:p w14:paraId="14D7D4CC" w14:textId="77777777" w:rsidR="00534330" w:rsidRPr="00FB2422" w:rsidRDefault="00534330" w:rsidP="00E162C1">
            <w:pPr>
              <w:jc w:val="center"/>
              <w:rPr>
                <w:b/>
                <w:sz w:val="20"/>
              </w:rPr>
            </w:pPr>
            <w:r w:rsidRPr="00FB2422">
              <w:rPr>
                <w:b/>
                <w:sz w:val="20"/>
              </w:rPr>
              <w:t>Dioxide</w:t>
            </w:r>
          </w:p>
          <w:p w14:paraId="370B410B" w14:textId="77777777" w:rsidR="00534330" w:rsidRPr="00FB2422" w:rsidRDefault="00534330" w:rsidP="00E162C1">
            <w:pPr>
              <w:jc w:val="center"/>
              <w:rPr>
                <w:b/>
                <w:sz w:val="20"/>
              </w:rPr>
            </w:pPr>
            <w:r w:rsidRPr="00FB2422">
              <w:rPr>
                <w:b/>
                <w:sz w:val="20"/>
              </w:rPr>
              <w:t>(ppm)</w:t>
            </w:r>
          </w:p>
        </w:tc>
        <w:tc>
          <w:tcPr>
            <w:tcW w:w="1136" w:type="dxa"/>
            <w:vMerge w:val="restart"/>
            <w:vAlign w:val="bottom"/>
          </w:tcPr>
          <w:p w14:paraId="45CB1FE8" w14:textId="77777777" w:rsidR="00534330" w:rsidRPr="00FB2422" w:rsidRDefault="00534330" w:rsidP="00E162C1">
            <w:pPr>
              <w:jc w:val="center"/>
              <w:rPr>
                <w:b/>
                <w:sz w:val="20"/>
              </w:rPr>
            </w:pPr>
            <w:r w:rsidRPr="00FB2422">
              <w:rPr>
                <w:b/>
                <w:sz w:val="20"/>
              </w:rPr>
              <w:t>Carbon Monoxide</w:t>
            </w:r>
          </w:p>
          <w:p w14:paraId="1C93EA1D" w14:textId="77777777" w:rsidR="00534330" w:rsidRPr="00FB2422" w:rsidRDefault="00534330" w:rsidP="00E162C1">
            <w:pPr>
              <w:jc w:val="center"/>
              <w:rPr>
                <w:b/>
                <w:sz w:val="20"/>
              </w:rPr>
            </w:pPr>
            <w:r w:rsidRPr="00FB2422">
              <w:rPr>
                <w:b/>
                <w:sz w:val="20"/>
              </w:rPr>
              <w:t>(ppm)</w:t>
            </w:r>
          </w:p>
        </w:tc>
        <w:tc>
          <w:tcPr>
            <w:tcW w:w="810" w:type="dxa"/>
            <w:vMerge w:val="restart"/>
            <w:vAlign w:val="bottom"/>
          </w:tcPr>
          <w:p w14:paraId="71892469" w14:textId="77777777" w:rsidR="00534330" w:rsidRPr="00FB2422" w:rsidRDefault="00534330" w:rsidP="00E162C1">
            <w:pPr>
              <w:jc w:val="center"/>
              <w:rPr>
                <w:b/>
                <w:sz w:val="20"/>
              </w:rPr>
            </w:pPr>
            <w:r w:rsidRPr="00FB2422">
              <w:rPr>
                <w:b/>
                <w:sz w:val="20"/>
              </w:rPr>
              <w:t>Temp</w:t>
            </w:r>
          </w:p>
          <w:p w14:paraId="3546D418" w14:textId="77777777" w:rsidR="00534330" w:rsidRPr="00FB2422" w:rsidRDefault="00534330" w:rsidP="00E162C1">
            <w:pPr>
              <w:jc w:val="center"/>
              <w:rPr>
                <w:b/>
                <w:sz w:val="20"/>
              </w:rPr>
            </w:pPr>
            <w:r w:rsidRPr="00FB2422">
              <w:rPr>
                <w:b/>
                <w:sz w:val="20"/>
              </w:rPr>
              <w:t>(°F)</w:t>
            </w:r>
          </w:p>
        </w:tc>
        <w:tc>
          <w:tcPr>
            <w:tcW w:w="1080" w:type="dxa"/>
            <w:vMerge w:val="restart"/>
            <w:vAlign w:val="bottom"/>
          </w:tcPr>
          <w:p w14:paraId="7943719C" w14:textId="77777777" w:rsidR="00534330" w:rsidRPr="00FB2422" w:rsidRDefault="00534330" w:rsidP="00E162C1">
            <w:pPr>
              <w:jc w:val="center"/>
              <w:rPr>
                <w:b/>
                <w:sz w:val="20"/>
              </w:rPr>
            </w:pPr>
            <w:r w:rsidRPr="00FB2422">
              <w:rPr>
                <w:b/>
                <w:sz w:val="20"/>
              </w:rPr>
              <w:t>Relative</w:t>
            </w:r>
          </w:p>
          <w:p w14:paraId="2B6A6628" w14:textId="77777777" w:rsidR="00534330" w:rsidRPr="00FB2422" w:rsidRDefault="00534330" w:rsidP="00E162C1">
            <w:pPr>
              <w:jc w:val="center"/>
              <w:rPr>
                <w:b/>
                <w:sz w:val="20"/>
              </w:rPr>
            </w:pPr>
            <w:r w:rsidRPr="00FB2422">
              <w:rPr>
                <w:b/>
                <w:sz w:val="20"/>
              </w:rPr>
              <w:t>Humidity</w:t>
            </w:r>
          </w:p>
          <w:p w14:paraId="2BDDE95E" w14:textId="77777777" w:rsidR="00534330" w:rsidRPr="00FB2422" w:rsidRDefault="00534330" w:rsidP="00E162C1">
            <w:pPr>
              <w:jc w:val="center"/>
              <w:rPr>
                <w:b/>
                <w:sz w:val="20"/>
              </w:rPr>
            </w:pPr>
            <w:r w:rsidRPr="00FB2422">
              <w:rPr>
                <w:b/>
                <w:sz w:val="20"/>
              </w:rPr>
              <w:t>(%)</w:t>
            </w:r>
          </w:p>
        </w:tc>
        <w:tc>
          <w:tcPr>
            <w:tcW w:w="900" w:type="dxa"/>
            <w:vMerge w:val="restart"/>
            <w:vAlign w:val="bottom"/>
          </w:tcPr>
          <w:p w14:paraId="7B4E9702" w14:textId="77777777" w:rsidR="00534330" w:rsidRPr="00FB2422" w:rsidRDefault="00534330" w:rsidP="00E162C1">
            <w:pPr>
              <w:jc w:val="center"/>
              <w:rPr>
                <w:b/>
                <w:sz w:val="20"/>
              </w:rPr>
            </w:pPr>
            <w:r w:rsidRPr="00FB2422">
              <w:rPr>
                <w:b/>
                <w:sz w:val="20"/>
              </w:rPr>
              <w:t>PM2.5</w:t>
            </w:r>
          </w:p>
          <w:p w14:paraId="11041C18" w14:textId="77777777" w:rsidR="00534330" w:rsidRPr="00FB2422" w:rsidRDefault="00534330" w:rsidP="00E162C1">
            <w:pPr>
              <w:jc w:val="center"/>
              <w:rPr>
                <w:b/>
                <w:sz w:val="20"/>
              </w:rPr>
            </w:pPr>
            <w:r w:rsidRPr="00FB2422">
              <w:rPr>
                <w:b/>
                <w:sz w:val="20"/>
              </w:rPr>
              <w:t>(</w:t>
            </w:r>
            <w:proofErr w:type="gramStart"/>
            <w:r w:rsidRPr="00FB2422">
              <w:rPr>
                <w:b/>
                <w:sz w:val="20"/>
              </w:rPr>
              <w:t>µg</w:t>
            </w:r>
            <w:proofErr w:type="gramEnd"/>
            <w:r w:rsidRPr="00FB2422">
              <w:rPr>
                <w:b/>
                <w:sz w:val="20"/>
              </w:rPr>
              <w:t>/m</w:t>
            </w:r>
            <w:r w:rsidRPr="00FB2422">
              <w:rPr>
                <w:b/>
                <w:sz w:val="20"/>
                <w:vertAlign w:val="superscript"/>
              </w:rPr>
              <w:t>3</w:t>
            </w:r>
            <w:r w:rsidRPr="00FB2422">
              <w:rPr>
                <w:b/>
                <w:sz w:val="20"/>
              </w:rPr>
              <w:t>)</w:t>
            </w:r>
          </w:p>
        </w:tc>
        <w:tc>
          <w:tcPr>
            <w:tcW w:w="954" w:type="dxa"/>
            <w:vMerge w:val="restart"/>
            <w:vAlign w:val="bottom"/>
          </w:tcPr>
          <w:p w14:paraId="65B67BA4" w14:textId="77777777" w:rsidR="00534330" w:rsidRPr="00FB2422" w:rsidRDefault="00534330" w:rsidP="00E162C1">
            <w:pPr>
              <w:jc w:val="center"/>
              <w:rPr>
                <w:b/>
                <w:sz w:val="20"/>
              </w:rPr>
            </w:pPr>
            <w:r w:rsidRPr="00FB2422">
              <w:rPr>
                <w:b/>
                <w:sz w:val="20"/>
              </w:rPr>
              <w:t>TVOCs</w:t>
            </w:r>
          </w:p>
          <w:p w14:paraId="24B221E4" w14:textId="77777777" w:rsidR="00534330" w:rsidRPr="00FB2422" w:rsidRDefault="00534330" w:rsidP="00E162C1">
            <w:pPr>
              <w:jc w:val="center"/>
              <w:rPr>
                <w:b/>
                <w:sz w:val="20"/>
              </w:rPr>
            </w:pPr>
            <w:r w:rsidRPr="00FB2422">
              <w:rPr>
                <w:b/>
                <w:sz w:val="20"/>
              </w:rPr>
              <w:t>(ppm)</w:t>
            </w:r>
          </w:p>
        </w:tc>
        <w:tc>
          <w:tcPr>
            <w:tcW w:w="1206" w:type="dxa"/>
            <w:vMerge w:val="restart"/>
            <w:vAlign w:val="bottom"/>
          </w:tcPr>
          <w:p w14:paraId="60CADD1A" w14:textId="77777777" w:rsidR="00534330" w:rsidRPr="00FB2422" w:rsidRDefault="00534330" w:rsidP="00E162C1">
            <w:pPr>
              <w:jc w:val="center"/>
              <w:rPr>
                <w:b/>
                <w:sz w:val="20"/>
              </w:rPr>
            </w:pPr>
            <w:r w:rsidRPr="00FB2422">
              <w:rPr>
                <w:b/>
                <w:sz w:val="20"/>
              </w:rPr>
              <w:t>Occupants</w:t>
            </w:r>
          </w:p>
          <w:p w14:paraId="61910DE7" w14:textId="77777777" w:rsidR="00534330" w:rsidRPr="00FB2422" w:rsidRDefault="00534330" w:rsidP="00E162C1">
            <w:pPr>
              <w:jc w:val="center"/>
              <w:rPr>
                <w:b/>
                <w:sz w:val="20"/>
              </w:rPr>
            </w:pPr>
            <w:r w:rsidRPr="00FB2422">
              <w:rPr>
                <w:b/>
                <w:sz w:val="20"/>
              </w:rPr>
              <w:t>in Room</w:t>
            </w:r>
          </w:p>
        </w:tc>
        <w:tc>
          <w:tcPr>
            <w:tcW w:w="1170" w:type="dxa"/>
            <w:vMerge w:val="restart"/>
            <w:vAlign w:val="bottom"/>
          </w:tcPr>
          <w:p w14:paraId="14CF407F" w14:textId="77777777" w:rsidR="00534330" w:rsidRPr="00FB2422" w:rsidRDefault="00534330" w:rsidP="00E162C1">
            <w:pPr>
              <w:jc w:val="center"/>
              <w:rPr>
                <w:b/>
                <w:sz w:val="20"/>
              </w:rPr>
            </w:pPr>
            <w:r w:rsidRPr="00FB2422">
              <w:rPr>
                <w:b/>
                <w:sz w:val="20"/>
              </w:rPr>
              <w:t>Windows</w:t>
            </w:r>
          </w:p>
          <w:p w14:paraId="6DE9F8FD" w14:textId="77777777" w:rsidR="00534330" w:rsidRPr="00FB2422" w:rsidRDefault="00534330" w:rsidP="00E162C1">
            <w:pPr>
              <w:jc w:val="center"/>
              <w:rPr>
                <w:b/>
                <w:sz w:val="20"/>
              </w:rPr>
            </w:pPr>
            <w:r w:rsidRPr="00FB2422">
              <w:rPr>
                <w:b/>
                <w:sz w:val="20"/>
              </w:rPr>
              <w:t>Openable</w:t>
            </w:r>
          </w:p>
        </w:tc>
        <w:tc>
          <w:tcPr>
            <w:tcW w:w="1780" w:type="dxa"/>
            <w:gridSpan w:val="2"/>
            <w:tcBorders>
              <w:left w:val="nil"/>
              <w:bottom w:val="nil"/>
            </w:tcBorders>
            <w:vAlign w:val="bottom"/>
          </w:tcPr>
          <w:p w14:paraId="4401EC3C" w14:textId="77777777" w:rsidR="00534330" w:rsidRPr="00FB2422" w:rsidRDefault="00534330" w:rsidP="00E162C1">
            <w:pPr>
              <w:jc w:val="center"/>
              <w:rPr>
                <w:b/>
                <w:sz w:val="20"/>
              </w:rPr>
            </w:pPr>
            <w:r w:rsidRPr="00FB2422">
              <w:rPr>
                <w:b/>
                <w:sz w:val="20"/>
              </w:rPr>
              <w:t>Ventilation</w:t>
            </w:r>
          </w:p>
        </w:tc>
        <w:tc>
          <w:tcPr>
            <w:tcW w:w="2725" w:type="dxa"/>
            <w:vMerge w:val="restart"/>
            <w:vAlign w:val="bottom"/>
          </w:tcPr>
          <w:p w14:paraId="18D08A0C" w14:textId="77777777" w:rsidR="00534330" w:rsidRPr="00FB2422" w:rsidRDefault="00534330" w:rsidP="00E162C1">
            <w:pPr>
              <w:jc w:val="center"/>
              <w:rPr>
                <w:b/>
                <w:sz w:val="20"/>
              </w:rPr>
            </w:pPr>
            <w:r w:rsidRPr="00FB2422">
              <w:rPr>
                <w:b/>
                <w:sz w:val="20"/>
              </w:rPr>
              <w:t>Remarks</w:t>
            </w:r>
          </w:p>
        </w:tc>
      </w:tr>
      <w:tr w:rsidR="00534330" w:rsidRPr="00FB2422" w14:paraId="1973D772" w14:textId="77777777" w:rsidTr="008419E6">
        <w:trPr>
          <w:cantSplit/>
          <w:trHeight w:val="350"/>
          <w:tblHeader/>
          <w:jc w:val="center"/>
        </w:trPr>
        <w:tc>
          <w:tcPr>
            <w:tcW w:w="1909" w:type="dxa"/>
            <w:vMerge/>
            <w:vAlign w:val="bottom"/>
          </w:tcPr>
          <w:p w14:paraId="00FFDCDB" w14:textId="77777777" w:rsidR="00534330" w:rsidRPr="00FB2422" w:rsidRDefault="00534330" w:rsidP="00E162C1">
            <w:pPr>
              <w:keepNext/>
              <w:jc w:val="center"/>
              <w:outlineLvl w:val="0"/>
              <w:rPr>
                <w:b/>
                <w:sz w:val="20"/>
              </w:rPr>
            </w:pPr>
          </w:p>
        </w:tc>
        <w:tc>
          <w:tcPr>
            <w:tcW w:w="920" w:type="dxa"/>
            <w:vMerge/>
            <w:vAlign w:val="bottom"/>
          </w:tcPr>
          <w:p w14:paraId="72C85BD4" w14:textId="77777777" w:rsidR="00534330" w:rsidRPr="00FB2422" w:rsidRDefault="00534330" w:rsidP="00E162C1">
            <w:pPr>
              <w:jc w:val="center"/>
              <w:rPr>
                <w:b/>
                <w:sz w:val="20"/>
              </w:rPr>
            </w:pPr>
          </w:p>
        </w:tc>
        <w:tc>
          <w:tcPr>
            <w:tcW w:w="1136" w:type="dxa"/>
            <w:vMerge/>
          </w:tcPr>
          <w:p w14:paraId="0B77BC8C" w14:textId="77777777" w:rsidR="00534330" w:rsidRPr="00FB2422" w:rsidRDefault="00534330" w:rsidP="00E162C1">
            <w:pPr>
              <w:jc w:val="center"/>
              <w:rPr>
                <w:b/>
                <w:sz w:val="20"/>
              </w:rPr>
            </w:pPr>
          </w:p>
        </w:tc>
        <w:tc>
          <w:tcPr>
            <w:tcW w:w="810" w:type="dxa"/>
            <w:vMerge/>
            <w:vAlign w:val="bottom"/>
          </w:tcPr>
          <w:p w14:paraId="0B88EE80" w14:textId="77777777" w:rsidR="00534330" w:rsidRPr="00FB2422" w:rsidRDefault="00534330" w:rsidP="00E162C1">
            <w:pPr>
              <w:jc w:val="center"/>
              <w:rPr>
                <w:b/>
                <w:sz w:val="20"/>
              </w:rPr>
            </w:pPr>
          </w:p>
        </w:tc>
        <w:tc>
          <w:tcPr>
            <w:tcW w:w="1080" w:type="dxa"/>
            <w:vMerge/>
            <w:vAlign w:val="bottom"/>
          </w:tcPr>
          <w:p w14:paraId="1F325B5A" w14:textId="77777777" w:rsidR="00534330" w:rsidRPr="00FB2422" w:rsidRDefault="00534330" w:rsidP="00E162C1">
            <w:pPr>
              <w:jc w:val="center"/>
              <w:rPr>
                <w:b/>
                <w:sz w:val="20"/>
              </w:rPr>
            </w:pPr>
          </w:p>
        </w:tc>
        <w:tc>
          <w:tcPr>
            <w:tcW w:w="900" w:type="dxa"/>
            <w:vMerge/>
            <w:vAlign w:val="bottom"/>
          </w:tcPr>
          <w:p w14:paraId="69E73DAC" w14:textId="77777777" w:rsidR="00534330" w:rsidRPr="00FB2422" w:rsidRDefault="00534330" w:rsidP="00E162C1">
            <w:pPr>
              <w:jc w:val="center"/>
              <w:rPr>
                <w:b/>
                <w:sz w:val="20"/>
              </w:rPr>
            </w:pPr>
          </w:p>
        </w:tc>
        <w:tc>
          <w:tcPr>
            <w:tcW w:w="954" w:type="dxa"/>
            <w:vMerge/>
          </w:tcPr>
          <w:p w14:paraId="6735CF3E" w14:textId="77777777" w:rsidR="00534330" w:rsidRPr="00FB2422" w:rsidRDefault="00534330" w:rsidP="00E162C1">
            <w:pPr>
              <w:jc w:val="center"/>
              <w:rPr>
                <w:b/>
                <w:sz w:val="20"/>
              </w:rPr>
            </w:pPr>
          </w:p>
        </w:tc>
        <w:tc>
          <w:tcPr>
            <w:tcW w:w="1206" w:type="dxa"/>
            <w:vMerge/>
            <w:vAlign w:val="bottom"/>
          </w:tcPr>
          <w:p w14:paraId="165C5C9C" w14:textId="77777777" w:rsidR="00534330" w:rsidRPr="00FB2422" w:rsidRDefault="00534330" w:rsidP="00E162C1">
            <w:pPr>
              <w:jc w:val="center"/>
              <w:rPr>
                <w:b/>
                <w:sz w:val="20"/>
              </w:rPr>
            </w:pPr>
          </w:p>
        </w:tc>
        <w:tc>
          <w:tcPr>
            <w:tcW w:w="1170" w:type="dxa"/>
            <w:vMerge/>
            <w:vAlign w:val="bottom"/>
          </w:tcPr>
          <w:p w14:paraId="70599367" w14:textId="77777777" w:rsidR="00534330" w:rsidRPr="00FB2422" w:rsidRDefault="00534330" w:rsidP="00E162C1">
            <w:pPr>
              <w:jc w:val="center"/>
              <w:rPr>
                <w:b/>
                <w:sz w:val="20"/>
              </w:rPr>
            </w:pPr>
          </w:p>
        </w:tc>
        <w:tc>
          <w:tcPr>
            <w:tcW w:w="810" w:type="dxa"/>
            <w:tcBorders>
              <w:left w:val="nil"/>
              <w:bottom w:val="nil"/>
            </w:tcBorders>
            <w:vAlign w:val="bottom"/>
          </w:tcPr>
          <w:p w14:paraId="3778C23E" w14:textId="77777777" w:rsidR="00534330" w:rsidRPr="00FB2422" w:rsidRDefault="00534330" w:rsidP="00E162C1">
            <w:pPr>
              <w:jc w:val="center"/>
              <w:rPr>
                <w:b/>
                <w:sz w:val="20"/>
              </w:rPr>
            </w:pPr>
            <w:r w:rsidRPr="00FB2422">
              <w:rPr>
                <w:b/>
                <w:sz w:val="20"/>
              </w:rPr>
              <w:t>Intake</w:t>
            </w:r>
          </w:p>
        </w:tc>
        <w:tc>
          <w:tcPr>
            <w:tcW w:w="970" w:type="dxa"/>
            <w:tcBorders>
              <w:left w:val="nil"/>
              <w:bottom w:val="nil"/>
            </w:tcBorders>
            <w:vAlign w:val="bottom"/>
          </w:tcPr>
          <w:p w14:paraId="2EC086B0" w14:textId="77777777" w:rsidR="00534330" w:rsidRPr="00FB2422" w:rsidRDefault="00534330" w:rsidP="00E162C1">
            <w:pPr>
              <w:jc w:val="center"/>
              <w:rPr>
                <w:b/>
                <w:sz w:val="20"/>
              </w:rPr>
            </w:pPr>
            <w:r w:rsidRPr="00FB2422">
              <w:rPr>
                <w:b/>
                <w:sz w:val="20"/>
              </w:rPr>
              <w:t>Exhaust</w:t>
            </w:r>
          </w:p>
        </w:tc>
        <w:tc>
          <w:tcPr>
            <w:tcW w:w="2725" w:type="dxa"/>
            <w:vMerge/>
            <w:vAlign w:val="bottom"/>
          </w:tcPr>
          <w:p w14:paraId="2AFBD053" w14:textId="77777777" w:rsidR="00534330" w:rsidRPr="00FB2422" w:rsidRDefault="00534330" w:rsidP="00E162C1">
            <w:pPr>
              <w:jc w:val="center"/>
              <w:rPr>
                <w:b/>
                <w:sz w:val="20"/>
              </w:rPr>
            </w:pPr>
          </w:p>
        </w:tc>
      </w:tr>
      <w:tr w:rsidR="00534330" w:rsidRPr="00FB2422" w14:paraId="2177E633" w14:textId="77777777" w:rsidTr="008419E6">
        <w:trPr>
          <w:trHeight w:val="570"/>
          <w:jc w:val="center"/>
        </w:trPr>
        <w:tc>
          <w:tcPr>
            <w:tcW w:w="1909" w:type="dxa"/>
            <w:vAlign w:val="center"/>
          </w:tcPr>
          <w:p w14:paraId="0C1CFB59" w14:textId="77777777" w:rsidR="00534330" w:rsidRPr="00FB2422" w:rsidRDefault="00534330" w:rsidP="00E162C1">
            <w:pPr>
              <w:spacing w:before="60" w:after="60"/>
              <w:rPr>
                <w:sz w:val="20"/>
              </w:rPr>
            </w:pPr>
            <w:r w:rsidRPr="00FB2422">
              <w:rPr>
                <w:sz w:val="20"/>
              </w:rPr>
              <w:t>Background (outdoors)</w:t>
            </w:r>
          </w:p>
        </w:tc>
        <w:tc>
          <w:tcPr>
            <w:tcW w:w="920" w:type="dxa"/>
            <w:vAlign w:val="center"/>
          </w:tcPr>
          <w:p w14:paraId="4EE32B05" w14:textId="77777777" w:rsidR="00534330" w:rsidRPr="00FB2422" w:rsidRDefault="00534330" w:rsidP="00E162C1">
            <w:pPr>
              <w:spacing w:before="60" w:after="60"/>
              <w:jc w:val="center"/>
              <w:rPr>
                <w:sz w:val="20"/>
              </w:rPr>
            </w:pPr>
            <w:r w:rsidRPr="00FB2422">
              <w:rPr>
                <w:sz w:val="20"/>
              </w:rPr>
              <w:t>344</w:t>
            </w:r>
          </w:p>
        </w:tc>
        <w:tc>
          <w:tcPr>
            <w:tcW w:w="1136" w:type="dxa"/>
            <w:vAlign w:val="center"/>
          </w:tcPr>
          <w:p w14:paraId="7BF646AA" w14:textId="77777777" w:rsidR="00534330" w:rsidRPr="00FB2422" w:rsidRDefault="00534330" w:rsidP="00E162C1">
            <w:pPr>
              <w:spacing w:before="60" w:after="60"/>
              <w:jc w:val="center"/>
              <w:rPr>
                <w:sz w:val="20"/>
              </w:rPr>
            </w:pPr>
            <w:r w:rsidRPr="00FB2422">
              <w:rPr>
                <w:sz w:val="20"/>
              </w:rPr>
              <w:t>ND</w:t>
            </w:r>
          </w:p>
        </w:tc>
        <w:tc>
          <w:tcPr>
            <w:tcW w:w="810" w:type="dxa"/>
            <w:vAlign w:val="center"/>
          </w:tcPr>
          <w:p w14:paraId="3201DE85" w14:textId="77777777" w:rsidR="00534330" w:rsidRPr="00FB2422" w:rsidRDefault="00534330" w:rsidP="00E162C1">
            <w:pPr>
              <w:spacing w:before="60" w:after="60"/>
              <w:jc w:val="center"/>
              <w:rPr>
                <w:sz w:val="20"/>
              </w:rPr>
            </w:pPr>
            <w:r w:rsidRPr="00FB2422">
              <w:rPr>
                <w:sz w:val="20"/>
              </w:rPr>
              <w:t>41</w:t>
            </w:r>
          </w:p>
        </w:tc>
        <w:tc>
          <w:tcPr>
            <w:tcW w:w="1080" w:type="dxa"/>
            <w:vAlign w:val="center"/>
          </w:tcPr>
          <w:p w14:paraId="0CC26A6A" w14:textId="77777777" w:rsidR="00534330" w:rsidRPr="00FB2422" w:rsidRDefault="00534330" w:rsidP="00E162C1">
            <w:pPr>
              <w:spacing w:before="60" w:after="60"/>
              <w:jc w:val="center"/>
              <w:rPr>
                <w:sz w:val="20"/>
              </w:rPr>
            </w:pPr>
            <w:r w:rsidRPr="00FB2422">
              <w:rPr>
                <w:sz w:val="20"/>
              </w:rPr>
              <w:t>51</w:t>
            </w:r>
          </w:p>
        </w:tc>
        <w:tc>
          <w:tcPr>
            <w:tcW w:w="900" w:type="dxa"/>
            <w:vAlign w:val="center"/>
          </w:tcPr>
          <w:p w14:paraId="19790CAC" w14:textId="77777777" w:rsidR="00534330" w:rsidRPr="00FB2422" w:rsidRDefault="00534330" w:rsidP="00E162C1">
            <w:pPr>
              <w:spacing w:before="60" w:after="60"/>
              <w:jc w:val="center"/>
              <w:rPr>
                <w:sz w:val="20"/>
              </w:rPr>
            </w:pPr>
            <w:r w:rsidRPr="00FB2422">
              <w:rPr>
                <w:sz w:val="20"/>
              </w:rPr>
              <w:t>ND</w:t>
            </w:r>
          </w:p>
        </w:tc>
        <w:tc>
          <w:tcPr>
            <w:tcW w:w="954" w:type="dxa"/>
            <w:vAlign w:val="center"/>
          </w:tcPr>
          <w:p w14:paraId="53E7E3BF" w14:textId="77777777" w:rsidR="00534330" w:rsidRPr="00FB2422" w:rsidRDefault="00534330" w:rsidP="00E162C1">
            <w:pPr>
              <w:spacing w:before="60" w:after="60"/>
              <w:jc w:val="center"/>
              <w:rPr>
                <w:sz w:val="20"/>
              </w:rPr>
            </w:pPr>
            <w:r w:rsidRPr="00FB2422">
              <w:rPr>
                <w:sz w:val="20"/>
              </w:rPr>
              <w:t>0.2</w:t>
            </w:r>
          </w:p>
        </w:tc>
        <w:tc>
          <w:tcPr>
            <w:tcW w:w="1206" w:type="dxa"/>
            <w:vAlign w:val="center"/>
          </w:tcPr>
          <w:p w14:paraId="0218F83F" w14:textId="77777777" w:rsidR="00534330" w:rsidRPr="00FB2422" w:rsidRDefault="00534330" w:rsidP="00E162C1">
            <w:pPr>
              <w:spacing w:before="60" w:after="60"/>
              <w:jc w:val="center"/>
              <w:rPr>
                <w:sz w:val="20"/>
              </w:rPr>
            </w:pPr>
          </w:p>
        </w:tc>
        <w:tc>
          <w:tcPr>
            <w:tcW w:w="1170" w:type="dxa"/>
            <w:vAlign w:val="center"/>
          </w:tcPr>
          <w:p w14:paraId="12F844E8" w14:textId="77777777" w:rsidR="00534330" w:rsidRPr="00FB2422" w:rsidRDefault="00534330" w:rsidP="00E162C1">
            <w:pPr>
              <w:spacing w:before="60" w:after="60"/>
              <w:jc w:val="center"/>
              <w:rPr>
                <w:sz w:val="20"/>
              </w:rPr>
            </w:pPr>
          </w:p>
        </w:tc>
        <w:tc>
          <w:tcPr>
            <w:tcW w:w="810" w:type="dxa"/>
            <w:vAlign w:val="center"/>
          </w:tcPr>
          <w:p w14:paraId="59783EB7" w14:textId="77777777" w:rsidR="00534330" w:rsidRPr="00FB2422" w:rsidRDefault="00534330" w:rsidP="00E162C1">
            <w:pPr>
              <w:spacing w:before="60" w:after="60"/>
              <w:jc w:val="center"/>
              <w:rPr>
                <w:sz w:val="20"/>
              </w:rPr>
            </w:pPr>
          </w:p>
        </w:tc>
        <w:tc>
          <w:tcPr>
            <w:tcW w:w="970" w:type="dxa"/>
            <w:vAlign w:val="center"/>
          </w:tcPr>
          <w:p w14:paraId="750AD96E" w14:textId="77777777" w:rsidR="00534330" w:rsidRPr="00FB2422" w:rsidRDefault="00534330" w:rsidP="00E162C1">
            <w:pPr>
              <w:spacing w:before="60" w:after="60"/>
              <w:jc w:val="center"/>
              <w:rPr>
                <w:sz w:val="20"/>
              </w:rPr>
            </w:pPr>
          </w:p>
        </w:tc>
        <w:tc>
          <w:tcPr>
            <w:tcW w:w="2725" w:type="dxa"/>
            <w:tcBorders>
              <w:left w:val="nil"/>
            </w:tcBorders>
            <w:vAlign w:val="center"/>
          </w:tcPr>
          <w:p w14:paraId="3C4440D4" w14:textId="77777777" w:rsidR="00534330" w:rsidRPr="00FB2422" w:rsidRDefault="00534330" w:rsidP="00E162C1">
            <w:pPr>
              <w:spacing w:before="60" w:after="60"/>
              <w:rPr>
                <w:sz w:val="20"/>
              </w:rPr>
            </w:pPr>
          </w:p>
        </w:tc>
      </w:tr>
      <w:tr w:rsidR="00534330" w:rsidRPr="00FB2422" w14:paraId="742721FA" w14:textId="77777777" w:rsidTr="008419E6">
        <w:trPr>
          <w:trHeight w:val="570"/>
          <w:jc w:val="center"/>
        </w:trPr>
        <w:tc>
          <w:tcPr>
            <w:tcW w:w="1909" w:type="dxa"/>
            <w:vAlign w:val="center"/>
          </w:tcPr>
          <w:p w14:paraId="0FC6FC8F" w14:textId="77777777" w:rsidR="00534330" w:rsidRPr="00FB2422" w:rsidRDefault="00534330" w:rsidP="00E162C1">
            <w:pPr>
              <w:spacing w:before="60" w:after="60"/>
              <w:rPr>
                <w:sz w:val="20"/>
              </w:rPr>
            </w:pPr>
            <w:r w:rsidRPr="00FB2422">
              <w:rPr>
                <w:sz w:val="20"/>
              </w:rPr>
              <w:t>Conference room</w:t>
            </w:r>
          </w:p>
        </w:tc>
        <w:tc>
          <w:tcPr>
            <w:tcW w:w="920" w:type="dxa"/>
            <w:vAlign w:val="center"/>
          </w:tcPr>
          <w:p w14:paraId="5FD3BF1B" w14:textId="77777777" w:rsidR="00534330" w:rsidRPr="00FB2422" w:rsidRDefault="00534330" w:rsidP="00E162C1">
            <w:pPr>
              <w:spacing w:before="60" w:after="60"/>
              <w:jc w:val="center"/>
              <w:rPr>
                <w:sz w:val="20"/>
              </w:rPr>
            </w:pPr>
            <w:r w:rsidRPr="00FB2422">
              <w:rPr>
                <w:sz w:val="20"/>
              </w:rPr>
              <w:t>862</w:t>
            </w:r>
          </w:p>
        </w:tc>
        <w:tc>
          <w:tcPr>
            <w:tcW w:w="1136" w:type="dxa"/>
            <w:vAlign w:val="center"/>
          </w:tcPr>
          <w:p w14:paraId="595761BF" w14:textId="77777777" w:rsidR="00534330" w:rsidRPr="00FB2422" w:rsidRDefault="00534330" w:rsidP="00E162C1">
            <w:pPr>
              <w:spacing w:before="60" w:after="60"/>
              <w:jc w:val="center"/>
              <w:rPr>
                <w:sz w:val="20"/>
              </w:rPr>
            </w:pPr>
            <w:r w:rsidRPr="00FB2422">
              <w:rPr>
                <w:sz w:val="20"/>
              </w:rPr>
              <w:t>ND</w:t>
            </w:r>
          </w:p>
        </w:tc>
        <w:tc>
          <w:tcPr>
            <w:tcW w:w="810" w:type="dxa"/>
            <w:vAlign w:val="center"/>
          </w:tcPr>
          <w:p w14:paraId="084DCEA8" w14:textId="77777777" w:rsidR="00534330" w:rsidRPr="00FB2422" w:rsidRDefault="00534330" w:rsidP="00E162C1">
            <w:pPr>
              <w:spacing w:before="60" w:after="60"/>
              <w:jc w:val="center"/>
              <w:rPr>
                <w:sz w:val="20"/>
              </w:rPr>
            </w:pPr>
            <w:r w:rsidRPr="00FB2422">
              <w:rPr>
                <w:sz w:val="20"/>
              </w:rPr>
              <w:t>71</w:t>
            </w:r>
          </w:p>
        </w:tc>
        <w:tc>
          <w:tcPr>
            <w:tcW w:w="1080" w:type="dxa"/>
            <w:vAlign w:val="center"/>
          </w:tcPr>
          <w:p w14:paraId="2BFDB695" w14:textId="77777777" w:rsidR="00534330" w:rsidRPr="00FB2422" w:rsidRDefault="00534330" w:rsidP="00E162C1">
            <w:pPr>
              <w:spacing w:before="60" w:after="60"/>
              <w:jc w:val="center"/>
              <w:rPr>
                <w:sz w:val="20"/>
              </w:rPr>
            </w:pPr>
            <w:r w:rsidRPr="00FB2422">
              <w:rPr>
                <w:sz w:val="20"/>
              </w:rPr>
              <w:t>28</w:t>
            </w:r>
          </w:p>
        </w:tc>
        <w:tc>
          <w:tcPr>
            <w:tcW w:w="900" w:type="dxa"/>
            <w:vAlign w:val="center"/>
          </w:tcPr>
          <w:p w14:paraId="3F524AC5" w14:textId="77777777" w:rsidR="00534330" w:rsidRPr="00FB2422" w:rsidRDefault="00534330" w:rsidP="00E162C1">
            <w:pPr>
              <w:spacing w:before="60" w:after="60"/>
              <w:jc w:val="center"/>
              <w:rPr>
                <w:sz w:val="20"/>
              </w:rPr>
            </w:pPr>
            <w:r w:rsidRPr="00FB2422">
              <w:rPr>
                <w:sz w:val="20"/>
              </w:rPr>
              <w:t>ND</w:t>
            </w:r>
          </w:p>
        </w:tc>
        <w:tc>
          <w:tcPr>
            <w:tcW w:w="954" w:type="dxa"/>
            <w:vAlign w:val="center"/>
          </w:tcPr>
          <w:p w14:paraId="530B3CD5" w14:textId="77777777" w:rsidR="00534330" w:rsidRPr="00FB2422" w:rsidRDefault="00534330" w:rsidP="00E162C1">
            <w:pPr>
              <w:spacing w:before="60" w:after="60"/>
              <w:jc w:val="center"/>
              <w:rPr>
                <w:sz w:val="20"/>
              </w:rPr>
            </w:pPr>
            <w:r w:rsidRPr="00FB2422">
              <w:rPr>
                <w:sz w:val="20"/>
              </w:rPr>
              <w:t>0.5</w:t>
            </w:r>
          </w:p>
        </w:tc>
        <w:tc>
          <w:tcPr>
            <w:tcW w:w="1206" w:type="dxa"/>
            <w:vAlign w:val="center"/>
          </w:tcPr>
          <w:p w14:paraId="7129AC57" w14:textId="77777777" w:rsidR="00534330" w:rsidRPr="00FB2422" w:rsidRDefault="00534330" w:rsidP="00E162C1">
            <w:pPr>
              <w:spacing w:before="60" w:after="60"/>
              <w:jc w:val="center"/>
              <w:rPr>
                <w:sz w:val="20"/>
              </w:rPr>
            </w:pPr>
            <w:r w:rsidRPr="00FB2422">
              <w:rPr>
                <w:sz w:val="20"/>
              </w:rPr>
              <w:t>6</w:t>
            </w:r>
          </w:p>
        </w:tc>
        <w:tc>
          <w:tcPr>
            <w:tcW w:w="1170" w:type="dxa"/>
            <w:vAlign w:val="center"/>
          </w:tcPr>
          <w:p w14:paraId="66C57433" w14:textId="77777777" w:rsidR="00534330" w:rsidRPr="00FB2422" w:rsidRDefault="00534330" w:rsidP="00E162C1">
            <w:pPr>
              <w:spacing w:before="60" w:after="60"/>
              <w:jc w:val="center"/>
              <w:rPr>
                <w:sz w:val="20"/>
              </w:rPr>
            </w:pPr>
            <w:r w:rsidRPr="00FB2422">
              <w:rPr>
                <w:sz w:val="20"/>
              </w:rPr>
              <w:t>Y</w:t>
            </w:r>
          </w:p>
        </w:tc>
        <w:tc>
          <w:tcPr>
            <w:tcW w:w="810" w:type="dxa"/>
            <w:vAlign w:val="center"/>
          </w:tcPr>
          <w:p w14:paraId="4007A643" w14:textId="77777777" w:rsidR="00534330" w:rsidRPr="00FB2422" w:rsidRDefault="00534330" w:rsidP="00E162C1">
            <w:pPr>
              <w:spacing w:before="60" w:after="60"/>
              <w:jc w:val="center"/>
              <w:rPr>
                <w:sz w:val="20"/>
              </w:rPr>
            </w:pPr>
            <w:r w:rsidRPr="00FB2422">
              <w:rPr>
                <w:sz w:val="20"/>
              </w:rPr>
              <w:t>Y</w:t>
            </w:r>
          </w:p>
        </w:tc>
        <w:tc>
          <w:tcPr>
            <w:tcW w:w="970" w:type="dxa"/>
            <w:vAlign w:val="center"/>
          </w:tcPr>
          <w:p w14:paraId="00823B19" w14:textId="77777777" w:rsidR="00534330" w:rsidRPr="00FB2422" w:rsidRDefault="00534330" w:rsidP="00E162C1">
            <w:pPr>
              <w:spacing w:before="60" w:after="60"/>
              <w:jc w:val="center"/>
              <w:rPr>
                <w:sz w:val="20"/>
              </w:rPr>
            </w:pPr>
            <w:r w:rsidRPr="00FB2422">
              <w:rPr>
                <w:sz w:val="20"/>
              </w:rPr>
              <w:t>N</w:t>
            </w:r>
          </w:p>
        </w:tc>
        <w:tc>
          <w:tcPr>
            <w:tcW w:w="2725" w:type="dxa"/>
            <w:tcBorders>
              <w:left w:val="nil"/>
            </w:tcBorders>
            <w:vAlign w:val="center"/>
          </w:tcPr>
          <w:p w14:paraId="1F21F0FF" w14:textId="77777777" w:rsidR="00534330" w:rsidRPr="00FB2422" w:rsidRDefault="00534330" w:rsidP="00E162C1">
            <w:pPr>
              <w:spacing w:before="60" w:after="60"/>
              <w:rPr>
                <w:sz w:val="20"/>
              </w:rPr>
            </w:pPr>
            <w:r w:rsidRPr="00FB2422">
              <w:rPr>
                <w:sz w:val="20"/>
              </w:rPr>
              <w:t>1 water</w:t>
            </w:r>
            <w:r>
              <w:rPr>
                <w:sz w:val="20"/>
              </w:rPr>
              <w:t>-</w:t>
            </w:r>
            <w:r w:rsidRPr="00FB2422">
              <w:rPr>
                <w:sz w:val="20"/>
              </w:rPr>
              <w:t xml:space="preserve">damaged ceiling tile. VOCs </w:t>
            </w:r>
            <w:proofErr w:type="gramStart"/>
            <w:r w:rsidRPr="00FB2422">
              <w:rPr>
                <w:sz w:val="20"/>
              </w:rPr>
              <w:t>likely</w:t>
            </w:r>
            <w:proofErr w:type="gramEnd"/>
            <w:r w:rsidRPr="00FB2422">
              <w:rPr>
                <w:sz w:val="20"/>
              </w:rPr>
              <w:t xml:space="preserve"> due to cleaning wipes used in the room</w:t>
            </w:r>
          </w:p>
        </w:tc>
      </w:tr>
      <w:tr w:rsidR="00534330" w:rsidRPr="00FB2422" w14:paraId="3B793D9D" w14:textId="77777777" w:rsidTr="008419E6">
        <w:trPr>
          <w:trHeight w:val="570"/>
          <w:jc w:val="center"/>
        </w:trPr>
        <w:tc>
          <w:tcPr>
            <w:tcW w:w="1909" w:type="dxa"/>
            <w:vAlign w:val="center"/>
          </w:tcPr>
          <w:p w14:paraId="1C4F7A22" w14:textId="77777777" w:rsidR="00534330" w:rsidRPr="00FB2422" w:rsidRDefault="00534330" w:rsidP="00E162C1">
            <w:pPr>
              <w:spacing w:before="60" w:after="60"/>
              <w:rPr>
                <w:sz w:val="20"/>
              </w:rPr>
            </w:pPr>
            <w:r w:rsidRPr="00FB2422">
              <w:rPr>
                <w:sz w:val="20"/>
              </w:rPr>
              <w:t>11</w:t>
            </w:r>
          </w:p>
        </w:tc>
        <w:tc>
          <w:tcPr>
            <w:tcW w:w="920" w:type="dxa"/>
            <w:vAlign w:val="center"/>
          </w:tcPr>
          <w:p w14:paraId="300D216D" w14:textId="77777777" w:rsidR="00534330" w:rsidRPr="00FB2422" w:rsidRDefault="00534330" w:rsidP="00E162C1">
            <w:pPr>
              <w:spacing w:before="60" w:after="60"/>
              <w:jc w:val="center"/>
              <w:rPr>
                <w:sz w:val="20"/>
              </w:rPr>
            </w:pPr>
            <w:r w:rsidRPr="00FB2422">
              <w:rPr>
                <w:sz w:val="20"/>
              </w:rPr>
              <w:t>467</w:t>
            </w:r>
          </w:p>
        </w:tc>
        <w:tc>
          <w:tcPr>
            <w:tcW w:w="1136" w:type="dxa"/>
            <w:vAlign w:val="center"/>
          </w:tcPr>
          <w:p w14:paraId="02C8197C" w14:textId="77777777" w:rsidR="00534330" w:rsidRPr="00FB2422" w:rsidRDefault="00534330" w:rsidP="00E162C1">
            <w:pPr>
              <w:spacing w:before="60" w:after="60"/>
              <w:jc w:val="center"/>
              <w:rPr>
                <w:sz w:val="20"/>
              </w:rPr>
            </w:pPr>
            <w:r w:rsidRPr="00FB2422">
              <w:rPr>
                <w:sz w:val="20"/>
              </w:rPr>
              <w:t>ND</w:t>
            </w:r>
          </w:p>
        </w:tc>
        <w:tc>
          <w:tcPr>
            <w:tcW w:w="810" w:type="dxa"/>
            <w:vAlign w:val="center"/>
          </w:tcPr>
          <w:p w14:paraId="51865714" w14:textId="77777777" w:rsidR="00534330" w:rsidRPr="00FB2422" w:rsidRDefault="00534330" w:rsidP="00E162C1">
            <w:pPr>
              <w:spacing w:before="60" w:after="60"/>
              <w:jc w:val="center"/>
              <w:rPr>
                <w:sz w:val="20"/>
              </w:rPr>
            </w:pPr>
            <w:r w:rsidRPr="00FB2422">
              <w:rPr>
                <w:sz w:val="20"/>
              </w:rPr>
              <w:t>71</w:t>
            </w:r>
          </w:p>
        </w:tc>
        <w:tc>
          <w:tcPr>
            <w:tcW w:w="1080" w:type="dxa"/>
            <w:vAlign w:val="center"/>
          </w:tcPr>
          <w:p w14:paraId="29C77A7A" w14:textId="77777777" w:rsidR="00534330" w:rsidRPr="00FB2422" w:rsidRDefault="00534330" w:rsidP="00E162C1">
            <w:pPr>
              <w:spacing w:before="60" w:after="60"/>
              <w:jc w:val="center"/>
              <w:rPr>
                <w:sz w:val="20"/>
              </w:rPr>
            </w:pPr>
            <w:r w:rsidRPr="00FB2422">
              <w:rPr>
                <w:sz w:val="20"/>
              </w:rPr>
              <w:t>25</w:t>
            </w:r>
          </w:p>
        </w:tc>
        <w:tc>
          <w:tcPr>
            <w:tcW w:w="900" w:type="dxa"/>
            <w:vAlign w:val="center"/>
          </w:tcPr>
          <w:p w14:paraId="64B26D7D" w14:textId="77777777" w:rsidR="00534330" w:rsidRPr="00FB2422" w:rsidRDefault="00534330" w:rsidP="00E162C1">
            <w:pPr>
              <w:spacing w:before="60" w:after="60"/>
              <w:jc w:val="center"/>
              <w:rPr>
                <w:sz w:val="20"/>
              </w:rPr>
            </w:pPr>
            <w:r w:rsidRPr="00FB2422">
              <w:rPr>
                <w:sz w:val="20"/>
              </w:rPr>
              <w:t>ND</w:t>
            </w:r>
          </w:p>
        </w:tc>
        <w:tc>
          <w:tcPr>
            <w:tcW w:w="954" w:type="dxa"/>
            <w:vAlign w:val="center"/>
          </w:tcPr>
          <w:p w14:paraId="2C1F4614" w14:textId="77777777" w:rsidR="00534330" w:rsidRPr="00FB2422" w:rsidRDefault="00534330" w:rsidP="00E162C1">
            <w:pPr>
              <w:spacing w:before="60" w:after="60"/>
              <w:jc w:val="center"/>
              <w:rPr>
                <w:sz w:val="20"/>
              </w:rPr>
            </w:pPr>
            <w:r w:rsidRPr="00FB2422">
              <w:rPr>
                <w:sz w:val="20"/>
              </w:rPr>
              <w:t>0.2</w:t>
            </w:r>
          </w:p>
        </w:tc>
        <w:tc>
          <w:tcPr>
            <w:tcW w:w="1206" w:type="dxa"/>
            <w:vAlign w:val="center"/>
          </w:tcPr>
          <w:p w14:paraId="46D035CC" w14:textId="77777777" w:rsidR="00534330" w:rsidRPr="00FB2422" w:rsidRDefault="00534330" w:rsidP="00E162C1">
            <w:pPr>
              <w:spacing w:before="60" w:after="60"/>
              <w:jc w:val="center"/>
              <w:rPr>
                <w:sz w:val="20"/>
              </w:rPr>
            </w:pPr>
            <w:r w:rsidRPr="00FB2422">
              <w:rPr>
                <w:sz w:val="20"/>
              </w:rPr>
              <w:t>1</w:t>
            </w:r>
          </w:p>
        </w:tc>
        <w:tc>
          <w:tcPr>
            <w:tcW w:w="1170" w:type="dxa"/>
            <w:vAlign w:val="center"/>
          </w:tcPr>
          <w:p w14:paraId="3CACA65B" w14:textId="77777777" w:rsidR="00534330" w:rsidRPr="00FB2422" w:rsidRDefault="00534330" w:rsidP="00E162C1">
            <w:pPr>
              <w:spacing w:before="60" w:after="60"/>
              <w:jc w:val="center"/>
              <w:rPr>
                <w:sz w:val="20"/>
              </w:rPr>
            </w:pPr>
            <w:r w:rsidRPr="00FB2422">
              <w:rPr>
                <w:sz w:val="20"/>
              </w:rPr>
              <w:t>Y</w:t>
            </w:r>
          </w:p>
        </w:tc>
        <w:tc>
          <w:tcPr>
            <w:tcW w:w="810" w:type="dxa"/>
            <w:vAlign w:val="center"/>
          </w:tcPr>
          <w:p w14:paraId="4676C354" w14:textId="77777777" w:rsidR="00534330" w:rsidRPr="00FB2422" w:rsidRDefault="00534330" w:rsidP="00E162C1">
            <w:pPr>
              <w:spacing w:before="60" w:after="60"/>
              <w:jc w:val="center"/>
              <w:rPr>
                <w:sz w:val="20"/>
              </w:rPr>
            </w:pPr>
            <w:r w:rsidRPr="00FB2422">
              <w:rPr>
                <w:sz w:val="20"/>
              </w:rPr>
              <w:t>Y</w:t>
            </w:r>
          </w:p>
        </w:tc>
        <w:tc>
          <w:tcPr>
            <w:tcW w:w="970" w:type="dxa"/>
            <w:vAlign w:val="center"/>
          </w:tcPr>
          <w:p w14:paraId="5530584A" w14:textId="77777777" w:rsidR="00534330" w:rsidRPr="00FB2422" w:rsidRDefault="00534330" w:rsidP="00E162C1">
            <w:pPr>
              <w:spacing w:before="60" w:after="60"/>
              <w:jc w:val="center"/>
              <w:rPr>
                <w:sz w:val="20"/>
              </w:rPr>
            </w:pPr>
            <w:r w:rsidRPr="00FB2422">
              <w:rPr>
                <w:sz w:val="20"/>
              </w:rPr>
              <w:t>Y</w:t>
            </w:r>
          </w:p>
        </w:tc>
        <w:tc>
          <w:tcPr>
            <w:tcW w:w="2725" w:type="dxa"/>
            <w:tcBorders>
              <w:left w:val="nil"/>
            </w:tcBorders>
            <w:vAlign w:val="center"/>
          </w:tcPr>
          <w:p w14:paraId="3AB7E281" w14:textId="77777777" w:rsidR="00534330" w:rsidRPr="00FB2422" w:rsidRDefault="00534330" w:rsidP="00E162C1">
            <w:pPr>
              <w:spacing w:before="60" w:after="60"/>
              <w:rPr>
                <w:sz w:val="20"/>
              </w:rPr>
            </w:pPr>
          </w:p>
        </w:tc>
      </w:tr>
      <w:tr w:rsidR="00534330" w:rsidRPr="00FB2422" w14:paraId="00EC3E32" w14:textId="77777777" w:rsidTr="008419E6">
        <w:trPr>
          <w:trHeight w:val="570"/>
          <w:jc w:val="center"/>
        </w:trPr>
        <w:tc>
          <w:tcPr>
            <w:tcW w:w="1909" w:type="dxa"/>
            <w:vAlign w:val="center"/>
          </w:tcPr>
          <w:p w14:paraId="353D8634" w14:textId="77777777" w:rsidR="00534330" w:rsidRPr="00FB2422" w:rsidRDefault="00534330" w:rsidP="00E162C1">
            <w:pPr>
              <w:spacing w:before="60" w:after="60"/>
              <w:rPr>
                <w:sz w:val="20"/>
              </w:rPr>
            </w:pPr>
            <w:r w:rsidRPr="00FB2422">
              <w:rPr>
                <w:sz w:val="20"/>
              </w:rPr>
              <w:t>13</w:t>
            </w:r>
          </w:p>
        </w:tc>
        <w:tc>
          <w:tcPr>
            <w:tcW w:w="920" w:type="dxa"/>
            <w:vAlign w:val="center"/>
          </w:tcPr>
          <w:p w14:paraId="14524E63" w14:textId="77777777" w:rsidR="00534330" w:rsidRPr="00FB2422" w:rsidRDefault="00534330" w:rsidP="00E162C1">
            <w:pPr>
              <w:spacing w:before="60" w:after="60"/>
              <w:jc w:val="center"/>
              <w:rPr>
                <w:sz w:val="20"/>
              </w:rPr>
            </w:pPr>
            <w:r w:rsidRPr="00FB2422">
              <w:rPr>
                <w:sz w:val="20"/>
              </w:rPr>
              <w:t>458</w:t>
            </w:r>
          </w:p>
        </w:tc>
        <w:tc>
          <w:tcPr>
            <w:tcW w:w="1136" w:type="dxa"/>
            <w:vAlign w:val="center"/>
          </w:tcPr>
          <w:p w14:paraId="3495E91B" w14:textId="77777777" w:rsidR="00534330" w:rsidRPr="00FB2422" w:rsidRDefault="00534330" w:rsidP="00E162C1">
            <w:pPr>
              <w:spacing w:before="60" w:after="60"/>
              <w:jc w:val="center"/>
              <w:rPr>
                <w:sz w:val="20"/>
              </w:rPr>
            </w:pPr>
            <w:r w:rsidRPr="00FB2422">
              <w:rPr>
                <w:sz w:val="20"/>
              </w:rPr>
              <w:t>ND</w:t>
            </w:r>
          </w:p>
        </w:tc>
        <w:tc>
          <w:tcPr>
            <w:tcW w:w="810" w:type="dxa"/>
            <w:vAlign w:val="center"/>
          </w:tcPr>
          <w:p w14:paraId="761C9309" w14:textId="77777777" w:rsidR="00534330" w:rsidRPr="00FB2422" w:rsidRDefault="00534330" w:rsidP="00E162C1">
            <w:pPr>
              <w:spacing w:before="60" w:after="60"/>
              <w:jc w:val="center"/>
              <w:rPr>
                <w:sz w:val="20"/>
              </w:rPr>
            </w:pPr>
            <w:r w:rsidRPr="00FB2422">
              <w:rPr>
                <w:sz w:val="20"/>
              </w:rPr>
              <w:t>71</w:t>
            </w:r>
          </w:p>
        </w:tc>
        <w:tc>
          <w:tcPr>
            <w:tcW w:w="1080" w:type="dxa"/>
            <w:vAlign w:val="center"/>
          </w:tcPr>
          <w:p w14:paraId="4141C57E" w14:textId="77777777" w:rsidR="00534330" w:rsidRPr="00FB2422" w:rsidRDefault="00534330" w:rsidP="00E162C1">
            <w:pPr>
              <w:spacing w:before="60" w:after="60"/>
              <w:jc w:val="center"/>
              <w:rPr>
                <w:sz w:val="20"/>
              </w:rPr>
            </w:pPr>
            <w:r w:rsidRPr="00FB2422">
              <w:rPr>
                <w:sz w:val="20"/>
              </w:rPr>
              <w:t>24</w:t>
            </w:r>
          </w:p>
        </w:tc>
        <w:tc>
          <w:tcPr>
            <w:tcW w:w="900" w:type="dxa"/>
            <w:vAlign w:val="center"/>
          </w:tcPr>
          <w:p w14:paraId="13424B1E" w14:textId="77777777" w:rsidR="00534330" w:rsidRPr="00FB2422" w:rsidRDefault="00534330" w:rsidP="00E162C1">
            <w:pPr>
              <w:spacing w:before="60" w:after="60"/>
              <w:jc w:val="center"/>
              <w:rPr>
                <w:sz w:val="20"/>
              </w:rPr>
            </w:pPr>
            <w:r w:rsidRPr="00FB2422">
              <w:rPr>
                <w:sz w:val="20"/>
              </w:rPr>
              <w:t>ND</w:t>
            </w:r>
          </w:p>
        </w:tc>
        <w:tc>
          <w:tcPr>
            <w:tcW w:w="954" w:type="dxa"/>
            <w:vAlign w:val="center"/>
          </w:tcPr>
          <w:p w14:paraId="7148774A" w14:textId="77777777" w:rsidR="00534330" w:rsidRPr="00FB2422" w:rsidRDefault="00534330" w:rsidP="00E162C1">
            <w:pPr>
              <w:spacing w:before="60" w:after="60"/>
              <w:jc w:val="center"/>
              <w:rPr>
                <w:sz w:val="20"/>
              </w:rPr>
            </w:pPr>
            <w:r w:rsidRPr="00FB2422">
              <w:rPr>
                <w:sz w:val="20"/>
              </w:rPr>
              <w:t>0.2</w:t>
            </w:r>
          </w:p>
        </w:tc>
        <w:tc>
          <w:tcPr>
            <w:tcW w:w="1206" w:type="dxa"/>
            <w:vAlign w:val="center"/>
          </w:tcPr>
          <w:p w14:paraId="04155756" w14:textId="77777777" w:rsidR="00534330" w:rsidRPr="00FB2422" w:rsidRDefault="00534330" w:rsidP="00E162C1">
            <w:pPr>
              <w:spacing w:before="60" w:after="60"/>
              <w:jc w:val="center"/>
              <w:rPr>
                <w:sz w:val="20"/>
              </w:rPr>
            </w:pPr>
            <w:r w:rsidRPr="00FB2422">
              <w:rPr>
                <w:sz w:val="20"/>
              </w:rPr>
              <w:t>0</w:t>
            </w:r>
          </w:p>
        </w:tc>
        <w:tc>
          <w:tcPr>
            <w:tcW w:w="1170" w:type="dxa"/>
            <w:vAlign w:val="center"/>
          </w:tcPr>
          <w:p w14:paraId="41C41EB0" w14:textId="77777777" w:rsidR="00534330" w:rsidRPr="00FB2422" w:rsidRDefault="00534330" w:rsidP="00E162C1">
            <w:pPr>
              <w:spacing w:before="60" w:after="60"/>
              <w:jc w:val="center"/>
              <w:rPr>
                <w:sz w:val="20"/>
              </w:rPr>
            </w:pPr>
            <w:r w:rsidRPr="00FB2422">
              <w:rPr>
                <w:sz w:val="20"/>
              </w:rPr>
              <w:t>N</w:t>
            </w:r>
          </w:p>
        </w:tc>
        <w:tc>
          <w:tcPr>
            <w:tcW w:w="810" w:type="dxa"/>
            <w:vAlign w:val="center"/>
          </w:tcPr>
          <w:p w14:paraId="1BDA125E" w14:textId="77777777" w:rsidR="00534330" w:rsidRPr="00FB2422" w:rsidRDefault="00534330" w:rsidP="00E162C1">
            <w:pPr>
              <w:spacing w:before="60" w:after="60"/>
              <w:jc w:val="center"/>
              <w:rPr>
                <w:sz w:val="20"/>
              </w:rPr>
            </w:pPr>
            <w:r w:rsidRPr="00FB2422">
              <w:rPr>
                <w:sz w:val="20"/>
              </w:rPr>
              <w:t>Y</w:t>
            </w:r>
          </w:p>
        </w:tc>
        <w:tc>
          <w:tcPr>
            <w:tcW w:w="970" w:type="dxa"/>
            <w:vAlign w:val="center"/>
          </w:tcPr>
          <w:p w14:paraId="17FF5E1E" w14:textId="77777777" w:rsidR="00534330" w:rsidRPr="00FB2422" w:rsidRDefault="00534330" w:rsidP="00E162C1">
            <w:pPr>
              <w:spacing w:before="60" w:after="60"/>
              <w:jc w:val="center"/>
              <w:rPr>
                <w:sz w:val="20"/>
              </w:rPr>
            </w:pPr>
            <w:r w:rsidRPr="00FB2422">
              <w:rPr>
                <w:sz w:val="20"/>
              </w:rPr>
              <w:t>Y</w:t>
            </w:r>
          </w:p>
        </w:tc>
        <w:tc>
          <w:tcPr>
            <w:tcW w:w="2725" w:type="dxa"/>
            <w:tcBorders>
              <w:left w:val="nil"/>
            </w:tcBorders>
            <w:vAlign w:val="center"/>
          </w:tcPr>
          <w:p w14:paraId="3ACA60B1" w14:textId="77777777" w:rsidR="00534330" w:rsidRPr="00FB2422" w:rsidRDefault="00534330" w:rsidP="00E162C1">
            <w:pPr>
              <w:spacing w:before="60" w:after="60"/>
              <w:rPr>
                <w:sz w:val="20"/>
              </w:rPr>
            </w:pPr>
          </w:p>
        </w:tc>
      </w:tr>
      <w:tr w:rsidR="00534330" w:rsidRPr="00FB2422" w14:paraId="50FBDC99" w14:textId="77777777" w:rsidTr="008419E6">
        <w:trPr>
          <w:trHeight w:val="570"/>
          <w:jc w:val="center"/>
        </w:trPr>
        <w:tc>
          <w:tcPr>
            <w:tcW w:w="1909" w:type="dxa"/>
            <w:vAlign w:val="center"/>
          </w:tcPr>
          <w:p w14:paraId="021ABA1E" w14:textId="77777777" w:rsidR="00534330" w:rsidRPr="00FB2422" w:rsidRDefault="00534330" w:rsidP="00E162C1">
            <w:pPr>
              <w:spacing w:before="60" w:after="60"/>
              <w:rPr>
                <w:sz w:val="20"/>
              </w:rPr>
            </w:pPr>
            <w:r w:rsidRPr="00FB2422">
              <w:rPr>
                <w:sz w:val="20"/>
              </w:rPr>
              <w:t>15</w:t>
            </w:r>
          </w:p>
        </w:tc>
        <w:tc>
          <w:tcPr>
            <w:tcW w:w="920" w:type="dxa"/>
            <w:vAlign w:val="center"/>
          </w:tcPr>
          <w:p w14:paraId="5662BBFB" w14:textId="77777777" w:rsidR="00534330" w:rsidRPr="00FB2422" w:rsidRDefault="00534330" w:rsidP="00E162C1">
            <w:pPr>
              <w:spacing w:before="60" w:after="60"/>
              <w:jc w:val="center"/>
              <w:rPr>
                <w:sz w:val="20"/>
              </w:rPr>
            </w:pPr>
            <w:r w:rsidRPr="00FB2422">
              <w:rPr>
                <w:sz w:val="20"/>
              </w:rPr>
              <w:t>494</w:t>
            </w:r>
          </w:p>
        </w:tc>
        <w:tc>
          <w:tcPr>
            <w:tcW w:w="1136" w:type="dxa"/>
            <w:vAlign w:val="center"/>
          </w:tcPr>
          <w:p w14:paraId="24D28288" w14:textId="77777777" w:rsidR="00534330" w:rsidRPr="00FB2422" w:rsidRDefault="00534330" w:rsidP="00E162C1">
            <w:pPr>
              <w:spacing w:before="60" w:after="60"/>
              <w:jc w:val="center"/>
              <w:rPr>
                <w:sz w:val="20"/>
              </w:rPr>
            </w:pPr>
            <w:r w:rsidRPr="00FB2422">
              <w:rPr>
                <w:sz w:val="20"/>
              </w:rPr>
              <w:t>ND</w:t>
            </w:r>
          </w:p>
        </w:tc>
        <w:tc>
          <w:tcPr>
            <w:tcW w:w="810" w:type="dxa"/>
            <w:vAlign w:val="center"/>
          </w:tcPr>
          <w:p w14:paraId="3AE66DAE" w14:textId="77777777" w:rsidR="00534330" w:rsidRPr="00FB2422" w:rsidRDefault="00534330" w:rsidP="00E162C1">
            <w:pPr>
              <w:spacing w:before="60" w:after="60"/>
              <w:jc w:val="center"/>
              <w:rPr>
                <w:sz w:val="20"/>
              </w:rPr>
            </w:pPr>
            <w:r w:rsidRPr="00FB2422">
              <w:rPr>
                <w:sz w:val="20"/>
              </w:rPr>
              <w:t>71</w:t>
            </w:r>
          </w:p>
        </w:tc>
        <w:tc>
          <w:tcPr>
            <w:tcW w:w="1080" w:type="dxa"/>
            <w:vAlign w:val="center"/>
          </w:tcPr>
          <w:p w14:paraId="350A709F" w14:textId="77777777" w:rsidR="00534330" w:rsidRPr="00FB2422" w:rsidRDefault="00534330" w:rsidP="00E162C1">
            <w:pPr>
              <w:spacing w:before="60" w:after="60"/>
              <w:jc w:val="center"/>
              <w:rPr>
                <w:sz w:val="20"/>
              </w:rPr>
            </w:pPr>
            <w:r w:rsidRPr="00FB2422">
              <w:rPr>
                <w:sz w:val="20"/>
              </w:rPr>
              <w:t>25</w:t>
            </w:r>
          </w:p>
        </w:tc>
        <w:tc>
          <w:tcPr>
            <w:tcW w:w="900" w:type="dxa"/>
            <w:vAlign w:val="center"/>
          </w:tcPr>
          <w:p w14:paraId="6C8F5761" w14:textId="77777777" w:rsidR="00534330" w:rsidRPr="00FB2422" w:rsidRDefault="00534330" w:rsidP="00E162C1">
            <w:pPr>
              <w:spacing w:before="60" w:after="60"/>
              <w:jc w:val="center"/>
              <w:rPr>
                <w:sz w:val="20"/>
              </w:rPr>
            </w:pPr>
            <w:r w:rsidRPr="00FB2422">
              <w:rPr>
                <w:sz w:val="20"/>
              </w:rPr>
              <w:t>ND</w:t>
            </w:r>
          </w:p>
        </w:tc>
        <w:tc>
          <w:tcPr>
            <w:tcW w:w="954" w:type="dxa"/>
            <w:vAlign w:val="center"/>
          </w:tcPr>
          <w:p w14:paraId="5218195A" w14:textId="77777777" w:rsidR="00534330" w:rsidRPr="00FB2422" w:rsidRDefault="00534330" w:rsidP="00E162C1">
            <w:pPr>
              <w:spacing w:before="60" w:after="60"/>
              <w:jc w:val="center"/>
              <w:rPr>
                <w:sz w:val="20"/>
              </w:rPr>
            </w:pPr>
            <w:r w:rsidRPr="00FB2422">
              <w:rPr>
                <w:sz w:val="20"/>
              </w:rPr>
              <w:t>0.2</w:t>
            </w:r>
          </w:p>
        </w:tc>
        <w:tc>
          <w:tcPr>
            <w:tcW w:w="1206" w:type="dxa"/>
            <w:vAlign w:val="center"/>
          </w:tcPr>
          <w:p w14:paraId="019167F1" w14:textId="77777777" w:rsidR="00534330" w:rsidRPr="00FB2422" w:rsidRDefault="00534330" w:rsidP="00E162C1">
            <w:pPr>
              <w:spacing w:before="60" w:after="60"/>
              <w:jc w:val="center"/>
              <w:rPr>
                <w:sz w:val="20"/>
              </w:rPr>
            </w:pPr>
            <w:r w:rsidRPr="00FB2422">
              <w:rPr>
                <w:sz w:val="20"/>
              </w:rPr>
              <w:t>3</w:t>
            </w:r>
          </w:p>
        </w:tc>
        <w:tc>
          <w:tcPr>
            <w:tcW w:w="1170" w:type="dxa"/>
            <w:vAlign w:val="center"/>
          </w:tcPr>
          <w:p w14:paraId="424D3EA6" w14:textId="77777777" w:rsidR="00534330" w:rsidRPr="00FB2422" w:rsidRDefault="00534330" w:rsidP="00E162C1">
            <w:pPr>
              <w:spacing w:before="60" w:after="60"/>
              <w:jc w:val="center"/>
              <w:rPr>
                <w:sz w:val="20"/>
              </w:rPr>
            </w:pPr>
            <w:r w:rsidRPr="00FB2422">
              <w:rPr>
                <w:sz w:val="20"/>
              </w:rPr>
              <w:t>N</w:t>
            </w:r>
          </w:p>
        </w:tc>
        <w:tc>
          <w:tcPr>
            <w:tcW w:w="810" w:type="dxa"/>
            <w:vAlign w:val="center"/>
          </w:tcPr>
          <w:p w14:paraId="286945B1" w14:textId="77777777" w:rsidR="00534330" w:rsidRPr="00FB2422" w:rsidRDefault="00534330" w:rsidP="00E162C1">
            <w:pPr>
              <w:spacing w:before="60" w:after="60"/>
              <w:jc w:val="center"/>
              <w:rPr>
                <w:sz w:val="20"/>
              </w:rPr>
            </w:pPr>
            <w:r w:rsidRPr="00FB2422">
              <w:rPr>
                <w:sz w:val="20"/>
              </w:rPr>
              <w:t>Y</w:t>
            </w:r>
          </w:p>
        </w:tc>
        <w:tc>
          <w:tcPr>
            <w:tcW w:w="970" w:type="dxa"/>
            <w:vAlign w:val="center"/>
          </w:tcPr>
          <w:p w14:paraId="69A35F01" w14:textId="77777777" w:rsidR="00534330" w:rsidRPr="00FB2422" w:rsidRDefault="00534330" w:rsidP="00E162C1">
            <w:pPr>
              <w:spacing w:before="60" w:after="60"/>
              <w:jc w:val="center"/>
              <w:rPr>
                <w:sz w:val="20"/>
              </w:rPr>
            </w:pPr>
            <w:r w:rsidRPr="00FB2422">
              <w:rPr>
                <w:sz w:val="20"/>
              </w:rPr>
              <w:t>Y</w:t>
            </w:r>
          </w:p>
        </w:tc>
        <w:tc>
          <w:tcPr>
            <w:tcW w:w="2725" w:type="dxa"/>
            <w:tcBorders>
              <w:left w:val="nil"/>
            </w:tcBorders>
            <w:vAlign w:val="center"/>
          </w:tcPr>
          <w:p w14:paraId="3B80A30C" w14:textId="77777777" w:rsidR="00534330" w:rsidRPr="00FB2422" w:rsidRDefault="00534330" w:rsidP="00E162C1">
            <w:pPr>
              <w:spacing w:before="60" w:after="60"/>
              <w:rPr>
                <w:sz w:val="20"/>
              </w:rPr>
            </w:pPr>
            <w:r w:rsidRPr="00FB2422">
              <w:rPr>
                <w:sz w:val="20"/>
              </w:rPr>
              <w:t>Odor of marijuana residue on suspended ceiling tiles</w:t>
            </w:r>
          </w:p>
        </w:tc>
      </w:tr>
      <w:tr w:rsidR="00534330" w:rsidRPr="00FB2422" w14:paraId="087C602B" w14:textId="77777777" w:rsidTr="008419E6">
        <w:trPr>
          <w:trHeight w:val="570"/>
          <w:jc w:val="center"/>
        </w:trPr>
        <w:tc>
          <w:tcPr>
            <w:tcW w:w="1909" w:type="dxa"/>
            <w:vAlign w:val="center"/>
          </w:tcPr>
          <w:p w14:paraId="694AC03B" w14:textId="77777777" w:rsidR="00534330" w:rsidRPr="00FB2422" w:rsidRDefault="00534330" w:rsidP="00E162C1">
            <w:pPr>
              <w:spacing w:before="60" w:after="60"/>
              <w:rPr>
                <w:sz w:val="20"/>
              </w:rPr>
            </w:pPr>
            <w:r w:rsidRPr="00FB2422">
              <w:rPr>
                <w:sz w:val="20"/>
              </w:rPr>
              <w:t>17 cubicles east</w:t>
            </w:r>
          </w:p>
        </w:tc>
        <w:tc>
          <w:tcPr>
            <w:tcW w:w="920" w:type="dxa"/>
            <w:vAlign w:val="center"/>
          </w:tcPr>
          <w:p w14:paraId="73BD91CA" w14:textId="77777777" w:rsidR="00534330" w:rsidRPr="00FB2422" w:rsidRDefault="00534330" w:rsidP="00E162C1">
            <w:pPr>
              <w:spacing w:before="60" w:after="60"/>
              <w:jc w:val="center"/>
              <w:rPr>
                <w:sz w:val="20"/>
              </w:rPr>
            </w:pPr>
            <w:r w:rsidRPr="00FB2422">
              <w:rPr>
                <w:sz w:val="20"/>
              </w:rPr>
              <w:t>499</w:t>
            </w:r>
          </w:p>
        </w:tc>
        <w:tc>
          <w:tcPr>
            <w:tcW w:w="1136" w:type="dxa"/>
            <w:vAlign w:val="center"/>
          </w:tcPr>
          <w:p w14:paraId="4A8EE3F9" w14:textId="77777777" w:rsidR="00534330" w:rsidRPr="00FB2422" w:rsidRDefault="00534330" w:rsidP="00E162C1">
            <w:pPr>
              <w:spacing w:before="60" w:after="60"/>
              <w:jc w:val="center"/>
              <w:rPr>
                <w:sz w:val="20"/>
              </w:rPr>
            </w:pPr>
            <w:r w:rsidRPr="00FB2422">
              <w:rPr>
                <w:sz w:val="20"/>
              </w:rPr>
              <w:t>ND</w:t>
            </w:r>
          </w:p>
        </w:tc>
        <w:tc>
          <w:tcPr>
            <w:tcW w:w="810" w:type="dxa"/>
            <w:vAlign w:val="center"/>
          </w:tcPr>
          <w:p w14:paraId="66CCAF61" w14:textId="77777777" w:rsidR="00534330" w:rsidRPr="00FB2422" w:rsidRDefault="00534330" w:rsidP="00E162C1">
            <w:pPr>
              <w:spacing w:before="60" w:after="60"/>
              <w:jc w:val="center"/>
              <w:rPr>
                <w:sz w:val="20"/>
              </w:rPr>
            </w:pPr>
            <w:r w:rsidRPr="00FB2422">
              <w:rPr>
                <w:sz w:val="20"/>
              </w:rPr>
              <w:t>72</w:t>
            </w:r>
          </w:p>
        </w:tc>
        <w:tc>
          <w:tcPr>
            <w:tcW w:w="1080" w:type="dxa"/>
            <w:vAlign w:val="center"/>
          </w:tcPr>
          <w:p w14:paraId="557119F8" w14:textId="77777777" w:rsidR="00534330" w:rsidRPr="00FB2422" w:rsidRDefault="00534330" w:rsidP="00E162C1">
            <w:pPr>
              <w:spacing w:before="60" w:after="60"/>
              <w:jc w:val="center"/>
              <w:rPr>
                <w:sz w:val="20"/>
              </w:rPr>
            </w:pPr>
            <w:r w:rsidRPr="00FB2422">
              <w:rPr>
                <w:sz w:val="20"/>
              </w:rPr>
              <w:t>25</w:t>
            </w:r>
          </w:p>
        </w:tc>
        <w:tc>
          <w:tcPr>
            <w:tcW w:w="900" w:type="dxa"/>
            <w:vAlign w:val="center"/>
          </w:tcPr>
          <w:p w14:paraId="6EFE10FD" w14:textId="77777777" w:rsidR="00534330" w:rsidRPr="00FB2422" w:rsidRDefault="00534330" w:rsidP="00E162C1">
            <w:pPr>
              <w:spacing w:before="60" w:after="60"/>
              <w:jc w:val="center"/>
              <w:rPr>
                <w:sz w:val="20"/>
              </w:rPr>
            </w:pPr>
            <w:r w:rsidRPr="00FB2422">
              <w:rPr>
                <w:sz w:val="20"/>
              </w:rPr>
              <w:t>ND</w:t>
            </w:r>
          </w:p>
        </w:tc>
        <w:tc>
          <w:tcPr>
            <w:tcW w:w="954" w:type="dxa"/>
            <w:vAlign w:val="center"/>
          </w:tcPr>
          <w:p w14:paraId="23DEA835" w14:textId="77777777" w:rsidR="00534330" w:rsidRPr="00FB2422" w:rsidRDefault="00534330" w:rsidP="00E162C1">
            <w:pPr>
              <w:spacing w:before="60" w:after="60"/>
              <w:jc w:val="center"/>
              <w:rPr>
                <w:sz w:val="20"/>
              </w:rPr>
            </w:pPr>
            <w:r w:rsidRPr="00FB2422">
              <w:rPr>
                <w:sz w:val="20"/>
              </w:rPr>
              <w:t>0.2</w:t>
            </w:r>
          </w:p>
        </w:tc>
        <w:tc>
          <w:tcPr>
            <w:tcW w:w="1206" w:type="dxa"/>
            <w:vAlign w:val="center"/>
          </w:tcPr>
          <w:p w14:paraId="2FE7BB1E" w14:textId="77777777" w:rsidR="00534330" w:rsidRPr="00FB2422" w:rsidRDefault="00534330" w:rsidP="00E162C1">
            <w:pPr>
              <w:spacing w:before="60" w:after="60"/>
              <w:jc w:val="center"/>
              <w:rPr>
                <w:sz w:val="20"/>
              </w:rPr>
            </w:pPr>
            <w:r w:rsidRPr="00FB2422">
              <w:rPr>
                <w:sz w:val="20"/>
              </w:rPr>
              <w:t>2</w:t>
            </w:r>
          </w:p>
        </w:tc>
        <w:tc>
          <w:tcPr>
            <w:tcW w:w="1170" w:type="dxa"/>
            <w:vAlign w:val="center"/>
          </w:tcPr>
          <w:p w14:paraId="68023AC6" w14:textId="77777777" w:rsidR="00534330" w:rsidRPr="00FB2422" w:rsidRDefault="00534330" w:rsidP="00E162C1">
            <w:pPr>
              <w:spacing w:before="60" w:after="60"/>
              <w:jc w:val="center"/>
              <w:rPr>
                <w:sz w:val="20"/>
              </w:rPr>
            </w:pPr>
            <w:r w:rsidRPr="00FB2422">
              <w:rPr>
                <w:sz w:val="20"/>
              </w:rPr>
              <w:t>N</w:t>
            </w:r>
          </w:p>
        </w:tc>
        <w:tc>
          <w:tcPr>
            <w:tcW w:w="810" w:type="dxa"/>
            <w:vAlign w:val="center"/>
          </w:tcPr>
          <w:p w14:paraId="3895A5B5" w14:textId="77777777" w:rsidR="00534330" w:rsidRPr="00FB2422" w:rsidRDefault="00534330" w:rsidP="00E162C1">
            <w:pPr>
              <w:spacing w:before="60" w:after="60"/>
              <w:jc w:val="center"/>
              <w:rPr>
                <w:sz w:val="20"/>
              </w:rPr>
            </w:pPr>
            <w:r w:rsidRPr="00FB2422">
              <w:rPr>
                <w:sz w:val="20"/>
              </w:rPr>
              <w:t>Y</w:t>
            </w:r>
          </w:p>
        </w:tc>
        <w:tc>
          <w:tcPr>
            <w:tcW w:w="970" w:type="dxa"/>
            <w:vAlign w:val="center"/>
          </w:tcPr>
          <w:p w14:paraId="6002DA2F" w14:textId="77777777" w:rsidR="00534330" w:rsidRPr="00FB2422" w:rsidRDefault="00534330" w:rsidP="00E162C1">
            <w:pPr>
              <w:spacing w:before="60" w:after="60"/>
              <w:jc w:val="center"/>
              <w:rPr>
                <w:sz w:val="20"/>
              </w:rPr>
            </w:pPr>
            <w:r w:rsidRPr="00FB2422">
              <w:rPr>
                <w:sz w:val="20"/>
              </w:rPr>
              <w:t>Y</w:t>
            </w:r>
          </w:p>
        </w:tc>
        <w:tc>
          <w:tcPr>
            <w:tcW w:w="2725" w:type="dxa"/>
            <w:tcBorders>
              <w:left w:val="nil"/>
            </w:tcBorders>
            <w:vAlign w:val="center"/>
          </w:tcPr>
          <w:p w14:paraId="68791736" w14:textId="77777777" w:rsidR="00534330" w:rsidRPr="00FB2422" w:rsidRDefault="00534330" w:rsidP="00E162C1">
            <w:pPr>
              <w:spacing w:before="60" w:after="60"/>
              <w:rPr>
                <w:sz w:val="20"/>
              </w:rPr>
            </w:pPr>
          </w:p>
        </w:tc>
      </w:tr>
      <w:tr w:rsidR="00534330" w:rsidRPr="00FB2422" w14:paraId="6800ED1B" w14:textId="77777777" w:rsidTr="008419E6">
        <w:trPr>
          <w:trHeight w:val="570"/>
          <w:jc w:val="center"/>
        </w:trPr>
        <w:tc>
          <w:tcPr>
            <w:tcW w:w="1909" w:type="dxa"/>
            <w:vAlign w:val="center"/>
          </w:tcPr>
          <w:p w14:paraId="2681F42A" w14:textId="77777777" w:rsidR="00534330" w:rsidRPr="00FB2422" w:rsidRDefault="00534330" w:rsidP="00E162C1">
            <w:pPr>
              <w:spacing w:before="60" w:after="60"/>
              <w:rPr>
                <w:sz w:val="20"/>
              </w:rPr>
            </w:pPr>
            <w:r w:rsidRPr="00FB2422">
              <w:rPr>
                <w:sz w:val="20"/>
              </w:rPr>
              <w:t>17 cubicles north</w:t>
            </w:r>
          </w:p>
        </w:tc>
        <w:tc>
          <w:tcPr>
            <w:tcW w:w="920" w:type="dxa"/>
            <w:vAlign w:val="center"/>
          </w:tcPr>
          <w:p w14:paraId="6280BEFB" w14:textId="77777777" w:rsidR="00534330" w:rsidRPr="00FB2422" w:rsidRDefault="00534330" w:rsidP="00E162C1">
            <w:pPr>
              <w:spacing w:before="60" w:after="60"/>
              <w:jc w:val="center"/>
              <w:rPr>
                <w:sz w:val="20"/>
              </w:rPr>
            </w:pPr>
            <w:r w:rsidRPr="00FB2422">
              <w:rPr>
                <w:sz w:val="20"/>
              </w:rPr>
              <w:t>480</w:t>
            </w:r>
          </w:p>
        </w:tc>
        <w:tc>
          <w:tcPr>
            <w:tcW w:w="1136" w:type="dxa"/>
            <w:vAlign w:val="center"/>
          </w:tcPr>
          <w:p w14:paraId="002B8738" w14:textId="77777777" w:rsidR="00534330" w:rsidRPr="00FB2422" w:rsidRDefault="00534330" w:rsidP="00E162C1">
            <w:pPr>
              <w:spacing w:before="60" w:after="60"/>
              <w:jc w:val="center"/>
              <w:rPr>
                <w:sz w:val="20"/>
              </w:rPr>
            </w:pPr>
            <w:r w:rsidRPr="00FB2422">
              <w:rPr>
                <w:sz w:val="20"/>
              </w:rPr>
              <w:t>ND</w:t>
            </w:r>
          </w:p>
        </w:tc>
        <w:tc>
          <w:tcPr>
            <w:tcW w:w="810" w:type="dxa"/>
            <w:vAlign w:val="center"/>
          </w:tcPr>
          <w:p w14:paraId="20EF0F44" w14:textId="77777777" w:rsidR="00534330" w:rsidRPr="00FB2422" w:rsidRDefault="00534330" w:rsidP="00E162C1">
            <w:pPr>
              <w:spacing w:before="60" w:after="60"/>
              <w:jc w:val="center"/>
              <w:rPr>
                <w:sz w:val="20"/>
              </w:rPr>
            </w:pPr>
            <w:r w:rsidRPr="00FB2422">
              <w:rPr>
                <w:sz w:val="20"/>
              </w:rPr>
              <w:t>72</w:t>
            </w:r>
          </w:p>
        </w:tc>
        <w:tc>
          <w:tcPr>
            <w:tcW w:w="1080" w:type="dxa"/>
            <w:vAlign w:val="center"/>
          </w:tcPr>
          <w:p w14:paraId="0E2965B8" w14:textId="77777777" w:rsidR="00534330" w:rsidRPr="00FB2422" w:rsidRDefault="00534330" w:rsidP="00E162C1">
            <w:pPr>
              <w:spacing w:before="60" w:after="60"/>
              <w:jc w:val="center"/>
              <w:rPr>
                <w:sz w:val="20"/>
              </w:rPr>
            </w:pPr>
            <w:r w:rsidRPr="00FB2422">
              <w:rPr>
                <w:sz w:val="20"/>
              </w:rPr>
              <w:t>25</w:t>
            </w:r>
          </w:p>
        </w:tc>
        <w:tc>
          <w:tcPr>
            <w:tcW w:w="900" w:type="dxa"/>
            <w:vAlign w:val="center"/>
          </w:tcPr>
          <w:p w14:paraId="653006AE" w14:textId="77777777" w:rsidR="00534330" w:rsidRPr="00FB2422" w:rsidRDefault="00534330" w:rsidP="00E162C1">
            <w:pPr>
              <w:spacing w:before="60" w:after="60"/>
              <w:jc w:val="center"/>
              <w:rPr>
                <w:sz w:val="20"/>
              </w:rPr>
            </w:pPr>
            <w:r w:rsidRPr="00FB2422">
              <w:rPr>
                <w:sz w:val="20"/>
              </w:rPr>
              <w:t>ND</w:t>
            </w:r>
          </w:p>
        </w:tc>
        <w:tc>
          <w:tcPr>
            <w:tcW w:w="954" w:type="dxa"/>
            <w:vAlign w:val="center"/>
          </w:tcPr>
          <w:p w14:paraId="7E7D1BF2" w14:textId="77777777" w:rsidR="00534330" w:rsidRPr="00FB2422" w:rsidRDefault="00534330" w:rsidP="00E162C1">
            <w:pPr>
              <w:spacing w:before="60" w:after="60"/>
              <w:jc w:val="center"/>
              <w:rPr>
                <w:sz w:val="20"/>
              </w:rPr>
            </w:pPr>
            <w:r w:rsidRPr="00FB2422">
              <w:rPr>
                <w:sz w:val="20"/>
              </w:rPr>
              <w:t>0.2</w:t>
            </w:r>
          </w:p>
        </w:tc>
        <w:tc>
          <w:tcPr>
            <w:tcW w:w="1206" w:type="dxa"/>
            <w:vAlign w:val="center"/>
          </w:tcPr>
          <w:p w14:paraId="20A611D8" w14:textId="77777777" w:rsidR="00534330" w:rsidRPr="00FB2422" w:rsidRDefault="00534330" w:rsidP="00E162C1">
            <w:pPr>
              <w:spacing w:before="60" w:after="60"/>
              <w:jc w:val="center"/>
              <w:rPr>
                <w:sz w:val="20"/>
              </w:rPr>
            </w:pPr>
            <w:r w:rsidRPr="00FB2422">
              <w:rPr>
                <w:sz w:val="20"/>
              </w:rPr>
              <w:t>4</w:t>
            </w:r>
          </w:p>
        </w:tc>
        <w:tc>
          <w:tcPr>
            <w:tcW w:w="1170" w:type="dxa"/>
            <w:vAlign w:val="center"/>
          </w:tcPr>
          <w:p w14:paraId="1E0759EC" w14:textId="77777777" w:rsidR="00534330" w:rsidRPr="00FB2422" w:rsidRDefault="00534330" w:rsidP="00E162C1">
            <w:pPr>
              <w:spacing w:before="60" w:after="60"/>
              <w:jc w:val="center"/>
              <w:rPr>
                <w:sz w:val="20"/>
              </w:rPr>
            </w:pPr>
            <w:r w:rsidRPr="00FB2422">
              <w:rPr>
                <w:sz w:val="20"/>
              </w:rPr>
              <w:t>N</w:t>
            </w:r>
          </w:p>
        </w:tc>
        <w:tc>
          <w:tcPr>
            <w:tcW w:w="810" w:type="dxa"/>
            <w:vAlign w:val="center"/>
          </w:tcPr>
          <w:p w14:paraId="1B116D08" w14:textId="77777777" w:rsidR="00534330" w:rsidRPr="00FB2422" w:rsidRDefault="00534330" w:rsidP="00E162C1">
            <w:pPr>
              <w:spacing w:before="60" w:after="60"/>
              <w:jc w:val="center"/>
              <w:rPr>
                <w:sz w:val="20"/>
              </w:rPr>
            </w:pPr>
            <w:r w:rsidRPr="00FB2422">
              <w:rPr>
                <w:sz w:val="20"/>
              </w:rPr>
              <w:t>Y</w:t>
            </w:r>
          </w:p>
        </w:tc>
        <w:tc>
          <w:tcPr>
            <w:tcW w:w="970" w:type="dxa"/>
            <w:vAlign w:val="center"/>
          </w:tcPr>
          <w:p w14:paraId="06908B86" w14:textId="77777777" w:rsidR="00534330" w:rsidRPr="00FB2422" w:rsidRDefault="00534330" w:rsidP="00E162C1">
            <w:pPr>
              <w:spacing w:before="60" w:after="60"/>
              <w:jc w:val="center"/>
              <w:rPr>
                <w:sz w:val="20"/>
              </w:rPr>
            </w:pPr>
            <w:r w:rsidRPr="00FB2422">
              <w:rPr>
                <w:sz w:val="20"/>
              </w:rPr>
              <w:t>Y</w:t>
            </w:r>
          </w:p>
        </w:tc>
        <w:tc>
          <w:tcPr>
            <w:tcW w:w="2725" w:type="dxa"/>
            <w:tcBorders>
              <w:left w:val="nil"/>
            </w:tcBorders>
            <w:vAlign w:val="center"/>
          </w:tcPr>
          <w:p w14:paraId="72454F52" w14:textId="77777777" w:rsidR="00534330" w:rsidRPr="00FB2422" w:rsidRDefault="00534330" w:rsidP="00E162C1">
            <w:pPr>
              <w:spacing w:before="60" w:after="60"/>
              <w:rPr>
                <w:sz w:val="20"/>
              </w:rPr>
            </w:pPr>
          </w:p>
        </w:tc>
      </w:tr>
      <w:tr w:rsidR="00534330" w:rsidRPr="00FB2422" w14:paraId="132736B0" w14:textId="77777777" w:rsidTr="008419E6">
        <w:trPr>
          <w:trHeight w:val="570"/>
          <w:jc w:val="center"/>
        </w:trPr>
        <w:tc>
          <w:tcPr>
            <w:tcW w:w="1909" w:type="dxa"/>
            <w:vAlign w:val="center"/>
          </w:tcPr>
          <w:p w14:paraId="06950971" w14:textId="77777777" w:rsidR="00534330" w:rsidRPr="00FB2422" w:rsidRDefault="00534330" w:rsidP="00E162C1">
            <w:pPr>
              <w:spacing w:before="60" w:after="60"/>
              <w:rPr>
                <w:sz w:val="20"/>
              </w:rPr>
            </w:pPr>
            <w:r w:rsidRPr="00FB2422">
              <w:rPr>
                <w:sz w:val="20"/>
              </w:rPr>
              <w:t>17 cubicles west</w:t>
            </w:r>
          </w:p>
        </w:tc>
        <w:tc>
          <w:tcPr>
            <w:tcW w:w="920" w:type="dxa"/>
            <w:vAlign w:val="center"/>
          </w:tcPr>
          <w:p w14:paraId="1E97E55B" w14:textId="77777777" w:rsidR="00534330" w:rsidRPr="00FB2422" w:rsidRDefault="00534330" w:rsidP="00E162C1">
            <w:pPr>
              <w:spacing w:before="60" w:after="60"/>
              <w:jc w:val="center"/>
              <w:rPr>
                <w:sz w:val="20"/>
              </w:rPr>
            </w:pPr>
            <w:r w:rsidRPr="00FB2422">
              <w:rPr>
                <w:sz w:val="20"/>
              </w:rPr>
              <w:t>512</w:t>
            </w:r>
          </w:p>
        </w:tc>
        <w:tc>
          <w:tcPr>
            <w:tcW w:w="1136" w:type="dxa"/>
            <w:vAlign w:val="center"/>
          </w:tcPr>
          <w:p w14:paraId="44469B77" w14:textId="77777777" w:rsidR="00534330" w:rsidRPr="00FB2422" w:rsidRDefault="00534330" w:rsidP="00E162C1">
            <w:pPr>
              <w:spacing w:before="60" w:after="60"/>
              <w:jc w:val="center"/>
              <w:rPr>
                <w:sz w:val="20"/>
              </w:rPr>
            </w:pPr>
            <w:r w:rsidRPr="00FB2422">
              <w:rPr>
                <w:sz w:val="20"/>
              </w:rPr>
              <w:t>ND</w:t>
            </w:r>
          </w:p>
        </w:tc>
        <w:tc>
          <w:tcPr>
            <w:tcW w:w="810" w:type="dxa"/>
            <w:vAlign w:val="center"/>
          </w:tcPr>
          <w:p w14:paraId="63C7020A" w14:textId="77777777" w:rsidR="00534330" w:rsidRPr="00FB2422" w:rsidRDefault="00534330" w:rsidP="00E162C1">
            <w:pPr>
              <w:spacing w:before="60" w:after="60"/>
              <w:jc w:val="center"/>
              <w:rPr>
                <w:sz w:val="20"/>
              </w:rPr>
            </w:pPr>
            <w:r w:rsidRPr="00FB2422">
              <w:rPr>
                <w:sz w:val="20"/>
              </w:rPr>
              <w:t>72</w:t>
            </w:r>
          </w:p>
        </w:tc>
        <w:tc>
          <w:tcPr>
            <w:tcW w:w="1080" w:type="dxa"/>
            <w:vAlign w:val="center"/>
          </w:tcPr>
          <w:p w14:paraId="64A6235B" w14:textId="77777777" w:rsidR="00534330" w:rsidRPr="00FB2422" w:rsidRDefault="00534330" w:rsidP="00E162C1">
            <w:pPr>
              <w:spacing w:before="60" w:after="60"/>
              <w:jc w:val="center"/>
              <w:rPr>
                <w:sz w:val="20"/>
              </w:rPr>
            </w:pPr>
            <w:r w:rsidRPr="00FB2422">
              <w:rPr>
                <w:sz w:val="20"/>
              </w:rPr>
              <w:t>25</w:t>
            </w:r>
          </w:p>
        </w:tc>
        <w:tc>
          <w:tcPr>
            <w:tcW w:w="900" w:type="dxa"/>
            <w:vAlign w:val="center"/>
          </w:tcPr>
          <w:p w14:paraId="54A73F36" w14:textId="77777777" w:rsidR="00534330" w:rsidRPr="00FB2422" w:rsidRDefault="00534330" w:rsidP="00E162C1">
            <w:pPr>
              <w:spacing w:before="60" w:after="60"/>
              <w:jc w:val="center"/>
              <w:rPr>
                <w:sz w:val="20"/>
              </w:rPr>
            </w:pPr>
            <w:r w:rsidRPr="00FB2422">
              <w:rPr>
                <w:sz w:val="20"/>
              </w:rPr>
              <w:t>ND</w:t>
            </w:r>
          </w:p>
        </w:tc>
        <w:tc>
          <w:tcPr>
            <w:tcW w:w="954" w:type="dxa"/>
            <w:vAlign w:val="center"/>
          </w:tcPr>
          <w:p w14:paraId="2F30DCB3" w14:textId="77777777" w:rsidR="00534330" w:rsidRPr="00FB2422" w:rsidRDefault="00534330" w:rsidP="00E162C1">
            <w:pPr>
              <w:spacing w:before="60" w:after="60"/>
              <w:jc w:val="center"/>
              <w:rPr>
                <w:sz w:val="20"/>
              </w:rPr>
            </w:pPr>
            <w:r w:rsidRPr="00FB2422">
              <w:rPr>
                <w:sz w:val="20"/>
              </w:rPr>
              <w:t>0.2</w:t>
            </w:r>
          </w:p>
        </w:tc>
        <w:tc>
          <w:tcPr>
            <w:tcW w:w="1206" w:type="dxa"/>
            <w:vAlign w:val="center"/>
          </w:tcPr>
          <w:p w14:paraId="008F8FF4" w14:textId="77777777" w:rsidR="00534330" w:rsidRPr="00FB2422" w:rsidRDefault="00534330" w:rsidP="00E162C1">
            <w:pPr>
              <w:spacing w:before="60" w:after="60"/>
              <w:jc w:val="center"/>
              <w:rPr>
                <w:sz w:val="20"/>
              </w:rPr>
            </w:pPr>
            <w:r w:rsidRPr="00FB2422">
              <w:rPr>
                <w:sz w:val="20"/>
              </w:rPr>
              <w:t>2</w:t>
            </w:r>
          </w:p>
        </w:tc>
        <w:tc>
          <w:tcPr>
            <w:tcW w:w="1170" w:type="dxa"/>
            <w:vAlign w:val="center"/>
          </w:tcPr>
          <w:p w14:paraId="1E923DB6" w14:textId="77777777" w:rsidR="00534330" w:rsidRPr="00FB2422" w:rsidRDefault="00534330" w:rsidP="00E162C1">
            <w:pPr>
              <w:spacing w:before="60" w:after="60"/>
              <w:jc w:val="center"/>
              <w:rPr>
                <w:sz w:val="20"/>
              </w:rPr>
            </w:pPr>
            <w:r w:rsidRPr="00FB2422">
              <w:rPr>
                <w:sz w:val="20"/>
              </w:rPr>
              <w:t>N</w:t>
            </w:r>
          </w:p>
        </w:tc>
        <w:tc>
          <w:tcPr>
            <w:tcW w:w="810" w:type="dxa"/>
            <w:vAlign w:val="center"/>
          </w:tcPr>
          <w:p w14:paraId="6B564030" w14:textId="77777777" w:rsidR="00534330" w:rsidRPr="00FB2422" w:rsidRDefault="00534330" w:rsidP="00E162C1">
            <w:pPr>
              <w:spacing w:before="60" w:after="60"/>
              <w:jc w:val="center"/>
              <w:rPr>
                <w:sz w:val="20"/>
              </w:rPr>
            </w:pPr>
            <w:r w:rsidRPr="00FB2422">
              <w:rPr>
                <w:sz w:val="20"/>
              </w:rPr>
              <w:t>Y</w:t>
            </w:r>
          </w:p>
        </w:tc>
        <w:tc>
          <w:tcPr>
            <w:tcW w:w="970" w:type="dxa"/>
            <w:vAlign w:val="center"/>
          </w:tcPr>
          <w:p w14:paraId="66E96B4E" w14:textId="77777777" w:rsidR="00534330" w:rsidRPr="00FB2422" w:rsidRDefault="00534330" w:rsidP="00E162C1">
            <w:pPr>
              <w:spacing w:before="60" w:after="60"/>
              <w:jc w:val="center"/>
              <w:rPr>
                <w:sz w:val="20"/>
              </w:rPr>
            </w:pPr>
            <w:r w:rsidRPr="00FB2422">
              <w:rPr>
                <w:sz w:val="20"/>
              </w:rPr>
              <w:t>Y</w:t>
            </w:r>
          </w:p>
        </w:tc>
        <w:tc>
          <w:tcPr>
            <w:tcW w:w="2725" w:type="dxa"/>
            <w:tcBorders>
              <w:left w:val="nil"/>
            </w:tcBorders>
            <w:vAlign w:val="center"/>
          </w:tcPr>
          <w:p w14:paraId="23C68D4B" w14:textId="77777777" w:rsidR="00534330" w:rsidRPr="00FB2422" w:rsidRDefault="00534330" w:rsidP="00E162C1">
            <w:pPr>
              <w:spacing w:before="60" w:after="60"/>
              <w:rPr>
                <w:sz w:val="20"/>
              </w:rPr>
            </w:pPr>
          </w:p>
        </w:tc>
      </w:tr>
      <w:tr w:rsidR="00534330" w:rsidRPr="00FB2422" w14:paraId="48D045C8" w14:textId="77777777" w:rsidTr="008419E6">
        <w:trPr>
          <w:trHeight w:val="570"/>
          <w:jc w:val="center"/>
        </w:trPr>
        <w:tc>
          <w:tcPr>
            <w:tcW w:w="1909" w:type="dxa"/>
            <w:vAlign w:val="center"/>
          </w:tcPr>
          <w:p w14:paraId="6269B981" w14:textId="77777777" w:rsidR="00534330" w:rsidRPr="00FB2422" w:rsidRDefault="00534330" w:rsidP="00E162C1">
            <w:pPr>
              <w:spacing w:before="60" w:after="60"/>
              <w:rPr>
                <w:sz w:val="20"/>
              </w:rPr>
            </w:pPr>
            <w:r w:rsidRPr="00FB2422">
              <w:rPr>
                <w:sz w:val="20"/>
              </w:rPr>
              <w:t>23</w:t>
            </w:r>
          </w:p>
        </w:tc>
        <w:tc>
          <w:tcPr>
            <w:tcW w:w="920" w:type="dxa"/>
            <w:vAlign w:val="center"/>
          </w:tcPr>
          <w:p w14:paraId="0CFE7337" w14:textId="77777777" w:rsidR="00534330" w:rsidRPr="00FB2422" w:rsidRDefault="00534330" w:rsidP="00E162C1">
            <w:pPr>
              <w:spacing w:before="60" w:after="60"/>
              <w:jc w:val="center"/>
              <w:rPr>
                <w:sz w:val="20"/>
              </w:rPr>
            </w:pPr>
            <w:r w:rsidRPr="00FB2422">
              <w:rPr>
                <w:sz w:val="20"/>
              </w:rPr>
              <w:t>421</w:t>
            </w:r>
          </w:p>
        </w:tc>
        <w:tc>
          <w:tcPr>
            <w:tcW w:w="1136" w:type="dxa"/>
            <w:vAlign w:val="center"/>
          </w:tcPr>
          <w:p w14:paraId="1896C74B" w14:textId="77777777" w:rsidR="00534330" w:rsidRPr="00FB2422" w:rsidRDefault="00534330" w:rsidP="00E162C1">
            <w:pPr>
              <w:spacing w:before="60" w:after="60"/>
              <w:jc w:val="center"/>
              <w:rPr>
                <w:sz w:val="20"/>
              </w:rPr>
            </w:pPr>
            <w:r w:rsidRPr="00FB2422">
              <w:rPr>
                <w:sz w:val="20"/>
              </w:rPr>
              <w:t>ND</w:t>
            </w:r>
          </w:p>
        </w:tc>
        <w:tc>
          <w:tcPr>
            <w:tcW w:w="810" w:type="dxa"/>
            <w:vAlign w:val="center"/>
          </w:tcPr>
          <w:p w14:paraId="6B685891" w14:textId="77777777" w:rsidR="00534330" w:rsidRPr="00FB2422" w:rsidRDefault="00534330" w:rsidP="00E162C1">
            <w:pPr>
              <w:spacing w:before="60" w:after="60"/>
              <w:jc w:val="center"/>
              <w:rPr>
                <w:sz w:val="20"/>
              </w:rPr>
            </w:pPr>
            <w:r w:rsidRPr="00FB2422">
              <w:rPr>
                <w:sz w:val="20"/>
              </w:rPr>
              <w:t>71</w:t>
            </w:r>
          </w:p>
        </w:tc>
        <w:tc>
          <w:tcPr>
            <w:tcW w:w="1080" w:type="dxa"/>
            <w:vAlign w:val="center"/>
          </w:tcPr>
          <w:p w14:paraId="1D1AA817" w14:textId="77777777" w:rsidR="00534330" w:rsidRPr="00FB2422" w:rsidRDefault="00534330" w:rsidP="00E162C1">
            <w:pPr>
              <w:spacing w:before="60" w:after="60"/>
              <w:jc w:val="center"/>
              <w:rPr>
                <w:sz w:val="20"/>
              </w:rPr>
            </w:pPr>
            <w:r w:rsidRPr="00FB2422">
              <w:rPr>
                <w:sz w:val="20"/>
              </w:rPr>
              <w:t>24</w:t>
            </w:r>
          </w:p>
        </w:tc>
        <w:tc>
          <w:tcPr>
            <w:tcW w:w="900" w:type="dxa"/>
            <w:vAlign w:val="center"/>
          </w:tcPr>
          <w:p w14:paraId="22AF461C" w14:textId="77777777" w:rsidR="00534330" w:rsidRPr="00FB2422" w:rsidRDefault="00534330" w:rsidP="00E162C1">
            <w:pPr>
              <w:spacing w:before="60" w:after="60"/>
              <w:jc w:val="center"/>
              <w:rPr>
                <w:sz w:val="20"/>
              </w:rPr>
            </w:pPr>
            <w:r w:rsidRPr="00FB2422">
              <w:rPr>
                <w:sz w:val="20"/>
              </w:rPr>
              <w:t>ND</w:t>
            </w:r>
          </w:p>
        </w:tc>
        <w:tc>
          <w:tcPr>
            <w:tcW w:w="954" w:type="dxa"/>
            <w:vAlign w:val="center"/>
          </w:tcPr>
          <w:p w14:paraId="39216C26" w14:textId="77777777" w:rsidR="00534330" w:rsidRPr="00FB2422" w:rsidRDefault="00534330" w:rsidP="00E162C1">
            <w:pPr>
              <w:spacing w:before="60" w:after="60"/>
              <w:jc w:val="center"/>
              <w:rPr>
                <w:sz w:val="20"/>
              </w:rPr>
            </w:pPr>
            <w:r w:rsidRPr="00FB2422">
              <w:rPr>
                <w:sz w:val="20"/>
              </w:rPr>
              <w:t>0.2</w:t>
            </w:r>
          </w:p>
        </w:tc>
        <w:tc>
          <w:tcPr>
            <w:tcW w:w="1206" w:type="dxa"/>
            <w:vAlign w:val="center"/>
          </w:tcPr>
          <w:p w14:paraId="523ECEB0" w14:textId="77777777" w:rsidR="00534330" w:rsidRPr="00FB2422" w:rsidRDefault="00534330" w:rsidP="00E162C1">
            <w:pPr>
              <w:spacing w:before="60" w:after="60"/>
              <w:jc w:val="center"/>
              <w:rPr>
                <w:sz w:val="20"/>
              </w:rPr>
            </w:pPr>
            <w:r w:rsidRPr="00FB2422">
              <w:rPr>
                <w:sz w:val="20"/>
              </w:rPr>
              <w:t>2</w:t>
            </w:r>
          </w:p>
        </w:tc>
        <w:tc>
          <w:tcPr>
            <w:tcW w:w="1170" w:type="dxa"/>
            <w:vAlign w:val="center"/>
          </w:tcPr>
          <w:p w14:paraId="4E8C0A75" w14:textId="77777777" w:rsidR="00534330" w:rsidRPr="00FB2422" w:rsidRDefault="00534330" w:rsidP="00E162C1">
            <w:pPr>
              <w:spacing w:before="60" w:after="60"/>
              <w:jc w:val="center"/>
              <w:rPr>
                <w:sz w:val="20"/>
              </w:rPr>
            </w:pPr>
            <w:r w:rsidRPr="00FB2422">
              <w:rPr>
                <w:sz w:val="20"/>
              </w:rPr>
              <w:t>N</w:t>
            </w:r>
          </w:p>
        </w:tc>
        <w:tc>
          <w:tcPr>
            <w:tcW w:w="810" w:type="dxa"/>
            <w:vAlign w:val="center"/>
          </w:tcPr>
          <w:p w14:paraId="6D7A0025" w14:textId="77777777" w:rsidR="00534330" w:rsidRPr="00FB2422" w:rsidRDefault="00534330" w:rsidP="00E162C1">
            <w:pPr>
              <w:spacing w:before="60" w:after="60"/>
              <w:jc w:val="center"/>
              <w:rPr>
                <w:sz w:val="20"/>
              </w:rPr>
            </w:pPr>
            <w:r w:rsidRPr="00FB2422">
              <w:rPr>
                <w:sz w:val="20"/>
              </w:rPr>
              <w:t>Y</w:t>
            </w:r>
          </w:p>
        </w:tc>
        <w:tc>
          <w:tcPr>
            <w:tcW w:w="970" w:type="dxa"/>
            <w:vAlign w:val="center"/>
          </w:tcPr>
          <w:p w14:paraId="7C647CE1" w14:textId="77777777" w:rsidR="00534330" w:rsidRPr="00FB2422" w:rsidRDefault="00534330" w:rsidP="00E162C1">
            <w:pPr>
              <w:spacing w:before="60" w:after="60"/>
              <w:jc w:val="center"/>
              <w:rPr>
                <w:sz w:val="20"/>
              </w:rPr>
            </w:pPr>
            <w:r w:rsidRPr="00FB2422">
              <w:rPr>
                <w:sz w:val="20"/>
              </w:rPr>
              <w:t>Y</w:t>
            </w:r>
          </w:p>
        </w:tc>
        <w:tc>
          <w:tcPr>
            <w:tcW w:w="2725" w:type="dxa"/>
            <w:tcBorders>
              <w:left w:val="nil"/>
            </w:tcBorders>
            <w:vAlign w:val="center"/>
          </w:tcPr>
          <w:p w14:paraId="3617C43E" w14:textId="77777777" w:rsidR="00534330" w:rsidRPr="00FB2422" w:rsidRDefault="00534330" w:rsidP="00E162C1">
            <w:pPr>
              <w:spacing w:before="60" w:after="60"/>
              <w:rPr>
                <w:sz w:val="20"/>
              </w:rPr>
            </w:pPr>
            <w:r w:rsidRPr="00FB2422">
              <w:rPr>
                <w:sz w:val="20"/>
              </w:rPr>
              <w:t>Chemical hoods, carbon disulfide used in analyzers, ammonia-containing cleaner stored in flame proof cabinet, water damage to pipe insulation, water damage to hanging light fixture</w:t>
            </w:r>
          </w:p>
        </w:tc>
      </w:tr>
      <w:tr w:rsidR="00534330" w:rsidRPr="00FB2422" w14:paraId="0E77CB12" w14:textId="77777777" w:rsidTr="008419E6">
        <w:trPr>
          <w:trHeight w:val="570"/>
          <w:jc w:val="center"/>
        </w:trPr>
        <w:tc>
          <w:tcPr>
            <w:tcW w:w="1909" w:type="dxa"/>
            <w:vAlign w:val="center"/>
          </w:tcPr>
          <w:p w14:paraId="7911D987" w14:textId="77777777" w:rsidR="00534330" w:rsidRPr="00FB2422" w:rsidRDefault="00534330" w:rsidP="00E162C1">
            <w:pPr>
              <w:spacing w:before="60" w:after="60"/>
              <w:rPr>
                <w:sz w:val="20"/>
              </w:rPr>
            </w:pPr>
            <w:r w:rsidRPr="00FB2422">
              <w:rPr>
                <w:sz w:val="20"/>
              </w:rPr>
              <w:lastRenderedPageBreak/>
              <w:t>22</w:t>
            </w:r>
          </w:p>
        </w:tc>
        <w:tc>
          <w:tcPr>
            <w:tcW w:w="920" w:type="dxa"/>
            <w:vAlign w:val="center"/>
          </w:tcPr>
          <w:p w14:paraId="3CD30202" w14:textId="77777777" w:rsidR="00534330" w:rsidRPr="00FB2422" w:rsidRDefault="00534330" w:rsidP="00E162C1">
            <w:pPr>
              <w:spacing w:before="60" w:after="60"/>
              <w:jc w:val="center"/>
              <w:rPr>
                <w:sz w:val="20"/>
              </w:rPr>
            </w:pPr>
            <w:r w:rsidRPr="00FB2422">
              <w:rPr>
                <w:sz w:val="20"/>
              </w:rPr>
              <w:t>434</w:t>
            </w:r>
          </w:p>
        </w:tc>
        <w:tc>
          <w:tcPr>
            <w:tcW w:w="1136" w:type="dxa"/>
            <w:vAlign w:val="center"/>
          </w:tcPr>
          <w:p w14:paraId="0600EB36" w14:textId="77777777" w:rsidR="00534330" w:rsidRPr="00FB2422" w:rsidRDefault="00534330" w:rsidP="00E162C1">
            <w:pPr>
              <w:spacing w:before="60" w:after="60"/>
              <w:jc w:val="center"/>
              <w:rPr>
                <w:sz w:val="20"/>
              </w:rPr>
            </w:pPr>
            <w:r w:rsidRPr="00FB2422">
              <w:rPr>
                <w:sz w:val="20"/>
              </w:rPr>
              <w:t>ND</w:t>
            </w:r>
          </w:p>
        </w:tc>
        <w:tc>
          <w:tcPr>
            <w:tcW w:w="810" w:type="dxa"/>
            <w:vAlign w:val="center"/>
          </w:tcPr>
          <w:p w14:paraId="6C4C19FB" w14:textId="77777777" w:rsidR="00534330" w:rsidRPr="00FB2422" w:rsidRDefault="00534330" w:rsidP="00E162C1">
            <w:pPr>
              <w:spacing w:before="60" w:after="60"/>
              <w:jc w:val="center"/>
              <w:rPr>
                <w:sz w:val="20"/>
              </w:rPr>
            </w:pPr>
            <w:r w:rsidRPr="00FB2422">
              <w:rPr>
                <w:sz w:val="20"/>
              </w:rPr>
              <w:t>72</w:t>
            </w:r>
          </w:p>
        </w:tc>
        <w:tc>
          <w:tcPr>
            <w:tcW w:w="1080" w:type="dxa"/>
            <w:vAlign w:val="center"/>
          </w:tcPr>
          <w:p w14:paraId="3E8DA832" w14:textId="77777777" w:rsidR="00534330" w:rsidRPr="00FB2422" w:rsidRDefault="00534330" w:rsidP="00E162C1">
            <w:pPr>
              <w:spacing w:before="60" w:after="60"/>
              <w:jc w:val="center"/>
              <w:rPr>
                <w:sz w:val="20"/>
              </w:rPr>
            </w:pPr>
            <w:r w:rsidRPr="00FB2422">
              <w:rPr>
                <w:sz w:val="20"/>
              </w:rPr>
              <w:t>24</w:t>
            </w:r>
          </w:p>
        </w:tc>
        <w:tc>
          <w:tcPr>
            <w:tcW w:w="900" w:type="dxa"/>
            <w:vAlign w:val="center"/>
          </w:tcPr>
          <w:p w14:paraId="5B7A634C" w14:textId="77777777" w:rsidR="00534330" w:rsidRPr="00FB2422" w:rsidRDefault="00534330" w:rsidP="00E162C1">
            <w:pPr>
              <w:spacing w:before="60" w:after="60"/>
              <w:jc w:val="center"/>
              <w:rPr>
                <w:sz w:val="20"/>
              </w:rPr>
            </w:pPr>
            <w:r w:rsidRPr="00FB2422">
              <w:rPr>
                <w:sz w:val="20"/>
              </w:rPr>
              <w:t>ND</w:t>
            </w:r>
          </w:p>
        </w:tc>
        <w:tc>
          <w:tcPr>
            <w:tcW w:w="954" w:type="dxa"/>
            <w:vAlign w:val="center"/>
          </w:tcPr>
          <w:p w14:paraId="01405259" w14:textId="77777777" w:rsidR="00534330" w:rsidRPr="00FB2422" w:rsidRDefault="00534330" w:rsidP="00E162C1">
            <w:pPr>
              <w:spacing w:before="60" w:after="60"/>
              <w:jc w:val="center"/>
              <w:rPr>
                <w:sz w:val="20"/>
              </w:rPr>
            </w:pPr>
            <w:r w:rsidRPr="00FB2422">
              <w:rPr>
                <w:sz w:val="20"/>
              </w:rPr>
              <w:t>0.2</w:t>
            </w:r>
          </w:p>
        </w:tc>
        <w:tc>
          <w:tcPr>
            <w:tcW w:w="1206" w:type="dxa"/>
            <w:vAlign w:val="center"/>
          </w:tcPr>
          <w:p w14:paraId="1BA3DDDA" w14:textId="77777777" w:rsidR="00534330" w:rsidRPr="00FB2422" w:rsidRDefault="00534330" w:rsidP="00E162C1">
            <w:pPr>
              <w:spacing w:before="60" w:after="60"/>
              <w:jc w:val="center"/>
              <w:rPr>
                <w:sz w:val="20"/>
              </w:rPr>
            </w:pPr>
            <w:r w:rsidRPr="00FB2422">
              <w:rPr>
                <w:sz w:val="20"/>
              </w:rPr>
              <w:t>0</w:t>
            </w:r>
          </w:p>
        </w:tc>
        <w:tc>
          <w:tcPr>
            <w:tcW w:w="1170" w:type="dxa"/>
            <w:vAlign w:val="center"/>
          </w:tcPr>
          <w:p w14:paraId="7882AC8A" w14:textId="77777777" w:rsidR="00534330" w:rsidRPr="00FB2422" w:rsidRDefault="00534330" w:rsidP="00E162C1">
            <w:pPr>
              <w:spacing w:before="60" w:after="60"/>
              <w:jc w:val="center"/>
              <w:rPr>
                <w:sz w:val="20"/>
              </w:rPr>
            </w:pPr>
            <w:r w:rsidRPr="00FB2422">
              <w:rPr>
                <w:sz w:val="20"/>
              </w:rPr>
              <w:t>N</w:t>
            </w:r>
          </w:p>
        </w:tc>
        <w:tc>
          <w:tcPr>
            <w:tcW w:w="810" w:type="dxa"/>
            <w:vAlign w:val="center"/>
          </w:tcPr>
          <w:p w14:paraId="48222640" w14:textId="77777777" w:rsidR="00534330" w:rsidRPr="00FB2422" w:rsidRDefault="00534330" w:rsidP="00E162C1">
            <w:pPr>
              <w:spacing w:before="60" w:after="60"/>
              <w:jc w:val="center"/>
              <w:rPr>
                <w:sz w:val="20"/>
              </w:rPr>
            </w:pPr>
            <w:r w:rsidRPr="00FB2422">
              <w:rPr>
                <w:sz w:val="20"/>
              </w:rPr>
              <w:t>Y</w:t>
            </w:r>
          </w:p>
        </w:tc>
        <w:tc>
          <w:tcPr>
            <w:tcW w:w="970" w:type="dxa"/>
            <w:vAlign w:val="center"/>
          </w:tcPr>
          <w:p w14:paraId="61224E13" w14:textId="77777777" w:rsidR="00534330" w:rsidRPr="00FB2422" w:rsidRDefault="00534330" w:rsidP="00E162C1">
            <w:pPr>
              <w:spacing w:before="60" w:after="60"/>
              <w:jc w:val="center"/>
              <w:rPr>
                <w:sz w:val="20"/>
              </w:rPr>
            </w:pPr>
            <w:r w:rsidRPr="00FB2422">
              <w:rPr>
                <w:sz w:val="20"/>
              </w:rPr>
              <w:t>Y</w:t>
            </w:r>
          </w:p>
        </w:tc>
        <w:tc>
          <w:tcPr>
            <w:tcW w:w="2725" w:type="dxa"/>
            <w:tcBorders>
              <w:left w:val="nil"/>
            </w:tcBorders>
            <w:vAlign w:val="center"/>
          </w:tcPr>
          <w:p w14:paraId="7C1A0D29" w14:textId="77777777" w:rsidR="00534330" w:rsidRPr="00FB2422" w:rsidRDefault="00534330" w:rsidP="00E162C1">
            <w:pPr>
              <w:spacing w:before="60" w:after="60"/>
              <w:rPr>
                <w:sz w:val="20"/>
              </w:rPr>
            </w:pPr>
            <w:r w:rsidRPr="00FB2422">
              <w:rPr>
                <w:sz w:val="20"/>
              </w:rPr>
              <w:t>Chemical hoods, analyzers in use, n-hexane use in this room</w:t>
            </w:r>
          </w:p>
        </w:tc>
      </w:tr>
      <w:tr w:rsidR="00534330" w:rsidRPr="00FB2422" w14:paraId="4D3CD130" w14:textId="77777777" w:rsidTr="008419E6">
        <w:trPr>
          <w:trHeight w:val="570"/>
          <w:jc w:val="center"/>
        </w:trPr>
        <w:tc>
          <w:tcPr>
            <w:tcW w:w="1909" w:type="dxa"/>
            <w:vAlign w:val="center"/>
          </w:tcPr>
          <w:p w14:paraId="24B617AE" w14:textId="77777777" w:rsidR="00534330" w:rsidRPr="00FB2422" w:rsidRDefault="00534330" w:rsidP="00E162C1">
            <w:pPr>
              <w:spacing w:before="60" w:after="60"/>
              <w:rPr>
                <w:sz w:val="20"/>
              </w:rPr>
            </w:pPr>
            <w:r w:rsidRPr="00FB2422">
              <w:rPr>
                <w:sz w:val="20"/>
              </w:rPr>
              <w:t>20</w:t>
            </w:r>
          </w:p>
        </w:tc>
        <w:tc>
          <w:tcPr>
            <w:tcW w:w="920" w:type="dxa"/>
            <w:vAlign w:val="center"/>
          </w:tcPr>
          <w:p w14:paraId="78B73324" w14:textId="77777777" w:rsidR="00534330" w:rsidRPr="00FB2422" w:rsidRDefault="00534330" w:rsidP="00E162C1">
            <w:pPr>
              <w:spacing w:before="60" w:after="60"/>
              <w:jc w:val="center"/>
              <w:rPr>
                <w:sz w:val="20"/>
              </w:rPr>
            </w:pPr>
            <w:r w:rsidRPr="00FB2422">
              <w:rPr>
                <w:sz w:val="20"/>
              </w:rPr>
              <w:t>417</w:t>
            </w:r>
          </w:p>
        </w:tc>
        <w:tc>
          <w:tcPr>
            <w:tcW w:w="1136" w:type="dxa"/>
            <w:vAlign w:val="center"/>
          </w:tcPr>
          <w:p w14:paraId="2731F07A" w14:textId="77777777" w:rsidR="00534330" w:rsidRPr="00FB2422" w:rsidRDefault="00534330" w:rsidP="00E162C1">
            <w:pPr>
              <w:spacing w:before="60" w:after="60"/>
              <w:jc w:val="center"/>
              <w:rPr>
                <w:sz w:val="20"/>
              </w:rPr>
            </w:pPr>
            <w:r w:rsidRPr="00FB2422">
              <w:rPr>
                <w:sz w:val="20"/>
              </w:rPr>
              <w:t>ND</w:t>
            </w:r>
          </w:p>
        </w:tc>
        <w:tc>
          <w:tcPr>
            <w:tcW w:w="810" w:type="dxa"/>
            <w:vAlign w:val="center"/>
          </w:tcPr>
          <w:p w14:paraId="41E350A9" w14:textId="77777777" w:rsidR="00534330" w:rsidRPr="00FB2422" w:rsidRDefault="00534330" w:rsidP="00E162C1">
            <w:pPr>
              <w:spacing w:before="60" w:after="60"/>
              <w:jc w:val="center"/>
              <w:rPr>
                <w:sz w:val="20"/>
              </w:rPr>
            </w:pPr>
            <w:r w:rsidRPr="00FB2422">
              <w:rPr>
                <w:sz w:val="20"/>
              </w:rPr>
              <w:t>71</w:t>
            </w:r>
          </w:p>
        </w:tc>
        <w:tc>
          <w:tcPr>
            <w:tcW w:w="1080" w:type="dxa"/>
            <w:vAlign w:val="center"/>
          </w:tcPr>
          <w:p w14:paraId="489A4327" w14:textId="77777777" w:rsidR="00534330" w:rsidRPr="00FB2422" w:rsidRDefault="00534330" w:rsidP="00E162C1">
            <w:pPr>
              <w:spacing w:before="60" w:after="60"/>
              <w:jc w:val="center"/>
              <w:rPr>
                <w:sz w:val="20"/>
              </w:rPr>
            </w:pPr>
            <w:r w:rsidRPr="00FB2422">
              <w:rPr>
                <w:sz w:val="20"/>
              </w:rPr>
              <w:t>24</w:t>
            </w:r>
          </w:p>
        </w:tc>
        <w:tc>
          <w:tcPr>
            <w:tcW w:w="900" w:type="dxa"/>
            <w:vAlign w:val="center"/>
          </w:tcPr>
          <w:p w14:paraId="610F0E40" w14:textId="77777777" w:rsidR="00534330" w:rsidRPr="00FB2422" w:rsidRDefault="00534330" w:rsidP="00E162C1">
            <w:pPr>
              <w:spacing w:before="60" w:after="60"/>
              <w:jc w:val="center"/>
              <w:rPr>
                <w:sz w:val="20"/>
              </w:rPr>
            </w:pPr>
            <w:r w:rsidRPr="00FB2422">
              <w:rPr>
                <w:sz w:val="20"/>
              </w:rPr>
              <w:t>ND</w:t>
            </w:r>
          </w:p>
        </w:tc>
        <w:tc>
          <w:tcPr>
            <w:tcW w:w="954" w:type="dxa"/>
            <w:vAlign w:val="center"/>
          </w:tcPr>
          <w:p w14:paraId="19A29A59" w14:textId="77777777" w:rsidR="00534330" w:rsidRPr="00FB2422" w:rsidRDefault="00534330" w:rsidP="00E162C1">
            <w:pPr>
              <w:spacing w:before="60" w:after="60"/>
              <w:jc w:val="center"/>
              <w:rPr>
                <w:sz w:val="20"/>
              </w:rPr>
            </w:pPr>
            <w:r w:rsidRPr="00FB2422">
              <w:rPr>
                <w:sz w:val="20"/>
              </w:rPr>
              <w:t>0.2</w:t>
            </w:r>
          </w:p>
        </w:tc>
        <w:tc>
          <w:tcPr>
            <w:tcW w:w="1206" w:type="dxa"/>
            <w:vAlign w:val="center"/>
          </w:tcPr>
          <w:p w14:paraId="0E080DCB" w14:textId="77777777" w:rsidR="00534330" w:rsidRPr="00FB2422" w:rsidRDefault="00534330" w:rsidP="00E162C1">
            <w:pPr>
              <w:spacing w:before="60" w:after="60"/>
              <w:jc w:val="center"/>
              <w:rPr>
                <w:sz w:val="20"/>
              </w:rPr>
            </w:pPr>
            <w:r w:rsidRPr="00FB2422">
              <w:rPr>
                <w:sz w:val="20"/>
              </w:rPr>
              <w:t>0</w:t>
            </w:r>
          </w:p>
        </w:tc>
        <w:tc>
          <w:tcPr>
            <w:tcW w:w="1170" w:type="dxa"/>
            <w:vAlign w:val="center"/>
          </w:tcPr>
          <w:p w14:paraId="6605E6D5" w14:textId="77777777" w:rsidR="00534330" w:rsidRPr="00FB2422" w:rsidRDefault="00534330" w:rsidP="00E162C1">
            <w:pPr>
              <w:spacing w:before="60" w:after="60"/>
              <w:jc w:val="center"/>
              <w:rPr>
                <w:sz w:val="20"/>
              </w:rPr>
            </w:pPr>
            <w:r w:rsidRPr="00FB2422">
              <w:rPr>
                <w:sz w:val="20"/>
              </w:rPr>
              <w:t>N</w:t>
            </w:r>
          </w:p>
        </w:tc>
        <w:tc>
          <w:tcPr>
            <w:tcW w:w="810" w:type="dxa"/>
            <w:vAlign w:val="center"/>
          </w:tcPr>
          <w:p w14:paraId="0B755B2A" w14:textId="77777777" w:rsidR="00534330" w:rsidRPr="00FB2422" w:rsidRDefault="00534330" w:rsidP="00E162C1">
            <w:pPr>
              <w:spacing w:before="60" w:after="60"/>
              <w:jc w:val="center"/>
              <w:rPr>
                <w:sz w:val="20"/>
              </w:rPr>
            </w:pPr>
            <w:r w:rsidRPr="00FB2422">
              <w:rPr>
                <w:sz w:val="20"/>
              </w:rPr>
              <w:t>Y</w:t>
            </w:r>
          </w:p>
        </w:tc>
        <w:tc>
          <w:tcPr>
            <w:tcW w:w="970" w:type="dxa"/>
            <w:vAlign w:val="center"/>
          </w:tcPr>
          <w:p w14:paraId="30370F4F" w14:textId="77777777" w:rsidR="00534330" w:rsidRPr="00FB2422" w:rsidRDefault="00534330" w:rsidP="00E162C1">
            <w:pPr>
              <w:spacing w:before="60" w:after="60"/>
              <w:jc w:val="center"/>
              <w:rPr>
                <w:sz w:val="20"/>
              </w:rPr>
            </w:pPr>
            <w:r w:rsidRPr="00FB2422">
              <w:rPr>
                <w:sz w:val="20"/>
              </w:rPr>
              <w:t>Y</w:t>
            </w:r>
          </w:p>
        </w:tc>
        <w:tc>
          <w:tcPr>
            <w:tcW w:w="2725" w:type="dxa"/>
            <w:tcBorders>
              <w:left w:val="nil"/>
            </w:tcBorders>
            <w:vAlign w:val="center"/>
          </w:tcPr>
          <w:p w14:paraId="4B531441" w14:textId="77777777" w:rsidR="00534330" w:rsidRPr="00FB2422" w:rsidRDefault="00534330" w:rsidP="00E162C1">
            <w:pPr>
              <w:spacing w:before="60" w:after="60"/>
              <w:rPr>
                <w:sz w:val="20"/>
              </w:rPr>
            </w:pPr>
            <w:r w:rsidRPr="00FB2422">
              <w:rPr>
                <w:sz w:val="20"/>
              </w:rPr>
              <w:t>Vented flame-proof cabinet</w:t>
            </w:r>
          </w:p>
        </w:tc>
      </w:tr>
      <w:tr w:rsidR="00534330" w:rsidRPr="00FB2422" w14:paraId="43B11831" w14:textId="77777777" w:rsidTr="008419E6">
        <w:trPr>
          <w:trHeight w:val="570"/>
          <w:jc w:val="center"/>
        </w:trPr>
        <w:tc>
          <w:tcPr>
            <w:tcW w:w="1909" w:type="dxa"/>
            <w:vAlign w:val="center"/>
          </w:tcPr>
          <w:p w14:paraId="3131F488" w14:textId="77777777" w:rsidR="00534330" w:rsidRPr="00FB2422" w:rsidRDefault="00534330" w:rsidP="00E162C1">
            <w:pPr>
              <w:spacing w:before="60" w:after="60"/>
              <w:rPr>
                <w:sz w:val="20"/>
              </w:rPr>
            </w:pPr>
            <w:r w:rsidRPr="00FB2422">
              <w:rPr>
                <w:sz w:val="20"/>
              </w:rPr>
              <w:t>16</w:t>
            </w:r>
          </w:p>
        </w:tc>
        <w:tc>
          <w:tcPr>
            <w:tcW w:w="920" w:type="dxa"/>
            <w:vAlign w:val="center"/>
          </w:tcPr>
          <w:p w14:paraId="647ED3EE" w14:textId="77777777" w:rsidR="00534330" w:rsidRPr="00FB2422" w:rsidRDefault="00534330" w:rsidP="00E162C1">
            <w:pPr>
              <w:spacing w:before="60" w:after="60"/>
              <w:jc w:val="center"/>
              <w:rPr>
                <w:sz w:val="20"/>
              </w:rPr>
            </w:pPr>
            <w:r w:rsidRPr="00FB2422">
              <w:rPr>
                <w:sz w:val="20"/>
              </w:rPr>
              <w:t>413</w:t>
            </w:r>
          </w:p>
        </w:tc>
        <w:tc>
          <w:tcPr>
            <w:tcW w:w="1136" w:type="dxa"/>
            <w:vAlign w:val="center"/>
          </w:tcPr>
          <w:p w14:paraId="70953916" w14:textId="77777777" w:rsidR="00534330" w:rsidRPr="00FB2422" w:rsidRDefault="00534330" w:rsidP="00E162C1">
            <w:pPr>
              <w:spacing w:before="60" w:after="60"/>
              <w:jc w:val="center"/>
              <w:rPr>
                <w:sz w:val="20"/>
              </w:rPr>
            </w:pPr>
            <w:r w:rsidRPr="00FB2422">
              <w:rPr>
                <w:sz w:val="20"/>
              </w:rPr>
              <w:t>ND</w:t>
            </w:r>
          </w:p>
        </w:tc>
        <w:tc>
          <w:tcPr>
            <w:tcW w:w="810" w:type="dxa"/>
            <w:vAlign w:val="center"/>
          </w:tcPr>
          <w:p w14:paraId="27BBE2DA" w14:textId="77777777" w:rsidR="00534330" w:rsidRPr="00FB2422" w:rsidRDefault="00534330" w:rsidP="00E162C1">
            <w:pPr>
              <w:spacing w:before="60" w:after="60"/>
              <w:jc w:val="center"/>
              <w:rPr>
                <w:sz w:val="20"/>
              </w:rPr>
            </w:pPr>
            <w:r w:rsidRPr="00FB2422">
              <w:rPr>
                <w:sz w:val="20"/>
              </w:rPr>
              <w:t>72</w:t>
            </w:r>
          </w:p>
        </w:tc>
        <w:tc>
          <w:tcPr>
            <w:tcW w:w="1080" w:type="dxa"/>
            <w:vAlign w:val="center"/>
          </w:tcPr>
          <w:p w14:paraId="6DFA815C" w14:textId="77777777" w:rsidR="00534330" w:rsidRPr="00FB2422" w:rsidRDefault="00534330" w:rsidP="00E162C1">
            <w:pPr>
              <w:spacing w:before="60" w:after="60"/>
              <w:jc w:val="center"/>
              <w:rPr>
                <w:sz w:val="20"/>
              </w:rPr>
            </w:pPr>
            <w:r w:rsidRPr="00FB2422">
              <w:rPr>
                <w:sz w:val="20"/>
              </w:rPr>
              <w:t>24</w:t>
            </w:r>
          </w:p>
        </w:tc>
        <w:tc>
          <w:tcPr>
            <w:tcW w:w="900" w:type="dxa"/>
            <w:vAlign w:val="center"/>
          </w:tcPr>
          <w:p w14:paraId="3E41A128" w14:textId="77777777" w:rsidR="00534330" w:rsidRPr="00FB2422" w:rsidRDefault="00534330" w:rsidP="00E162C1">
            <w:pPr>
              <w:spacing w:before="60" w:after="60"/>
              <w:jc w:val="center"/>
              <w:rPr>
                <w:sz w:val="20"/>
              </w:rPr>
            </w:pPr>
            <w:r w:rsidRPr="00FB2422">
              <w:rPr>
                <w:sz w:val="20"/>
              </w:rPr>
              <w:t>ND</w:t>
            </w:r>
          </w:p>
        </w:tc>
        <w:tc>
          <w:tcPr>
            <w:tcW w:w="954" w:type="dxa"/>
            <w:vAlign w:val="center"/>
          </w:tcPr>
          <w:p w14:paraId="76D04362" w14:textId="77777777" w:rsidR="00534330" w:rsidRPr="00FB2422" w:rsidRDefault="00534330" w:rsidP="00E162C1">
            <w:pPr>
              <w:spacing w:before="60" w:after="60"/>
              <w:jc w:val="center"/>
              <w:rPr>
                <w:sz w:val="20"/>
              </w:rPr>
            </w:pPr>
            <w:r w:rsidRPr="00FB2422">
              <w:rPr>
                <w:sz w:val="20"/>
              </w:rPr>
              <w:t>0.2</w:t>
            </w:r>
          </w:p>
        </w:tc>
        <w:tc>
          <w:tcPr>
            <w:tcW w:w="1206" w:type="dxa"/>
            <w:vAlign w:val="center"/>
          </w:tcPr>
          <w:p w14:paraId="2EB60E39" w14:textId="77777777" w:rsidR="00534330" w:rsidRPr="00FB2422" w:rsidRDefault="00534330" w:rsidP="00E162C1">
            <w:pPr>
              <w:spacing w:before="60" w:after="60"/>
              <w:jc w:val="center"/>
              <w:rPr>
                <w:sz w:val="20"/>
              </w:rPr>
            </w:pPr>
            <w:r w:rsidRPr="00FB2422">
              <w:rPr>
                <w:sz w:val="20"/>
              </w:rPr>
              <w:t>0</w:t>
            </w:r>
          </w:p>
        </w:tc>
        <w:tc>
          <w:tcPr>
            <w:tcW w:w="1170" w:type="dxa"/>
            <w:vAlign w:val="center"/>
          </w:tcPr>
          <w:p w14:paraId="194C71DB" w14:textId="77777777" w:rsidR="00534330" w:rsidRPr="00FB2422" w:rsidRDefault="00534330" w:rsidP="00E162C1">
            <w:pPr>
              <w:spacing w:before="60" w:after="60"/>
              <w:jc w:val="center"/>
              <w:rPr>
                <w:sz w:val="20"/>
              </w:rPr>
            </w:pPr>
            <w:r w:rsidRPr="00FB2422">
              <w:rPr>
                <w:sz w:val="20"/>
              </w:rPr>
              <w:t>N</w:t>
            </w:r>
          </w:p>
        </w:tc>
        <w:tc>
          <w:tcPr>
            <w:tcW w:w="810" w:type="dxa"/>
            <w:vAlign w:val="center"/>
          </w:tcPr>
          <w:p w14:paraId="24B8AD89" w14:textId="77777777" w:rsidR="00534330" w:rsidRPr="00FB2422" w:rsidRDefault="00534330" w:rsidP="00E162C1">
            <w:pPr>
              <w:spacing w:before="60" w:after="60"/>
              <w:jc w:val="center"/>
              <w:rPr>
                <w:sz w:val="20"/>
              </w:rPr>
            </w:pPr>
            <w:r w:rsidRPr="00FB2422">
              <w:rPr>
                <w:sz w:val="20"/>
              </w:rPr>
              <w:t>Y</w:t>
            </w:r>
          </w:p>
        </w:tc>
        <w:tc>
          <w:tcPr>
            <w:tcW w:w="970" w:type="dxa"/>
            <w:vAlign w:val="center"/>
          </w:tcPr>
          <w:p w14:paraId="5BE6257A" w14:textId="77777777" w:rsidR="00534330" w:rsidRPr="00FB2422" w:rsidRDefault="00534330" w:rsidP="00E162C1">
            <w:pPr>
              <w:spacing w:before="60" w:after="60"/>
              <w:jc w:val="center"/>
              <w:rPr>
                <w:sz w:val="20"/>
              </w:rPr>
            </w:pPr>
            <w:r w:rsidRPr="00FB2422">
              <w:rPr>
                <w:sz w:val="20"/>
              </w:rPr>
              <w:t>Y</w:t>
            </w:r>
          </w:p>
        </w:tc>
        <w:tc>
          <w:tcPr>
            <w:tcW w:w="2725" w:type="dxa"/>
            <w:tcBorders>
              <w:left w:val="nil"/>
            </w:tcBorders>
            <w:vAlign w:val="center"/>
          </w:tcPr>
          <w:p w14:paraId="2738A8D1" w14:textId="77777777" w:rsidR="00534330" w:rsidRPr="00FB2422" w:rsidRDefault="00534330" w:rsidP="00E162C1">
            <w:pPr>
              <w:spacing w:before="60" w:after="60"/>
              <w:rPr>
                <w:sz w:val="20"/>
              </w:rPr>
            </w:pPr>
            <w:r w:rsidRPr="00FB2422">
              <w:rPr>
                <w:sz w:val="20"/>
              </w:rPr>
              <w:t>Chemical hoods</w:t>
            </w:r>
          </w:p>
        </w:tc>
      </w:tr>
      <w:tr w:rsidR="00534330" w:rsidRPr="00FB2422" w14:paraId="504CA642" w14:textId="77777777" w:rsidTr="008419E6">
        <w:trPr>
          <w:trHeight w:val="570"/>
          <w:jc w:val="center"/>
        </w:trPr>
        <w:tc>
          <w:tcPr>
            <w:tcW w:w="1909" w:type="dxa"/>
            <w:vAlign w:val="center"/>
          </w:tcPr>
          <w:p w14:paraId="7BF9E777" w14:textId="77777777" w:rsidR="00534330" w:rsidRPr="00FB2422" w:rsidRDefault="00534330" w:rsidP="00E162C1">
            <w:pPr>
              <w:spacing w:before="60" w:after="60"/>
              <w:rPr>
                <w:sz w:val="20"/>
              </w:rPr>
            </w:pPr>
            <w:r w:rsidRPr="00FB2422">
              <w:rPr>
                <w:sz w:val="20"/>
              </w:rPr>
              <w:t>1 chemical hood section</w:t>
            </w:r>
          </w:p>
        </w:tc>
        <w:tc>
          <w:tcPr>
            <w:tcW w:w="920" w:type="dxa"/>
            <w:vAlign w:val="center"/>
          </w:tcPr>
          <w:p w14:paraId="3D31AE00" w14:textId="77777777" w:rsidR="00534330" w:rsidRPr="00FB2422" w:rsidRDefault="00534330" w:rsidP="00E162C1">
            <w:pPr>
              <w:spacing w:before="60" w:after="60"/>
              <w:jc w:val="center"/>
              <w:rPr>
                <w:sz w:val="20"/>
              </w:rPr>
            </w:pPr>
            <w:r w:rsidRPr="00FB2422">
              <w:rPr>
                <w:sz w:val="20"/>
              </w:rPr>
              <w:t>450</w:t>
            </w:r>
          </w:p>
        </w:tc>
        <w:tc>
          <w:tcPr>
            <w:tcW w:w="1136" w:type="dxa"/>
            <w:vAlign w:val="center"/>
          </w:tcPr>
          <w:p w14:paraId="35ED13E3" w14:textId="77777777" w:rsidR="00534330" w:rsidRPr="00FB2422" w:rsidRDefault="00534330" w:rsidP="00E162C1">
            <w:pPr>
              <w:spacing w:before="60" w:after="60"/>
              <w:jc w:val="center"/>
              <w:rPr>
                <w:sz w:val="20"/>
              </w:rPr>
            </w:pPr>
            <w:r w:rsidRPr="00FB2422">
              <w:rPr>
                <w:sz w:val="20"/>
              </w:rPr>
              <w:t>ND</w:t>
            </w:r>
          </w:p>
        </w:tc>
        <w:tc>
          <w:tcPr>
            <w:tcW w:w="810" w:type="dxa"/>
            <w:vAlign w:val="center"/>
          </w:tcPr>
          <w:p w14:paraId="6320B5CB" w14:textId="77777777" w:rsidR="00534330" w:rsidRPr="00FB2422" w:rsidRDefault="00534330" w:rsidP="00E162C1">
            <w:pPr>
              <w:spacing w:before="60" w:after="60"/>
              <w:jc w:val="center"/>
              <w:rPr>
                <w:sz w:val="20"/>
              </w:rPr>
            </w:pPr>
            <w:r w:rsidRPr="00FB2422">
              <w:rPr>
                <w:sz w:val="20"/>
              </w:rPr>
              <w:t>71</w:t>
            </w:r>
          </w:p>
        </w:tc>
        <w:tc>
          <w:tcPr>
            <w:tcW w:w="1080" w:type="dxa"/>
            <w:vAlign w:val="center"/>
          </w:tcPr>
          <w:p w14:paraId="78EB0DC6" w14:textId="77777777" w:rsidR="00534330" w:rsidRPr="00FB2422" w:rsidRDefault="00534330" w:rsidP="00E162C1">
            <w:pPr>
              <w:spacing w:before="60" w:after="60"/>
              <w:jc w:val="center"/>
              <w:rPr>
                <w:sz w:val="20"/>
              </w:rPr>
            </w:pPr>
            <w:r w:rsidRPr="00FB2422">
              <w:rPr>
                <w:sz w:val="20"/>
              </w:rPr>
              <w:t>24</w:t>
            </w:r>
          </w:p>
        </w:tc>
        <w:tc>
          <w:tcPr>
            <w:tcW w:w="900" w:type="dxa"/>
            <w:vAlign w:val="center"/>
          </w:tcPr>
          <w:p w14:paraId="6C7C6DBF" w14:textId="77777777" w:rsidR="00534330" w:rsidRPr="00FB2422" w:rsidRDefault="00534330" w:rsidP="00E162C1">
            <w:pPr>
              <w:spacing w:before="60" w:after="60"/>
              <w:jc w:val="center"/>
              <w:rPr>
                <w:sz w:val="20"/>
              </w:rPr>
            </w:pPr>
            <w:r w:rsidRPr="00FB2422">
              <w:rPr>
                <w:sz w:val="20"/>
              </w:rPr>
              <w:t>ND</w:t>
            </w:r>
          </w:p>
        </w:tc>
        <w:tc>
          <w:tcPr>
            <w:tcW w:w="954" w:type="dxa"/>
            <w:vAlign w:val="center"/>
          </w:tcPr>
          <w:p w14:paraId="7C8B2C4C" w14:textId="77777777" w:rsidR="00534330" w:rsidRPr="00FB2422" w:rsidRDefault="00534330" w:rsidP="00E162C1">
            <w:pPr>
              <w:spacing w:before="60" w:after="60"/>
              <w:jc w:val="center"/>
              <w:rPr>
                <w:sz w:val="20"/>
              </w:rPr>
            </w:pPr>
            <w:r w:rsidRPr="00FB2422">
              <w:rPr>
                <w:sz w:val="20"/>
              </w:rPr>
              <w:t>0.2</w:t>
            </w:r>
          </w:p>
        </w:tc>
        <w:tc>
          <w:tcPr>
            <w:tcW w:w="1206" w:type="dxa"/>
            <w:vAlign w:val="center"/>
          </w:tcPr>
          <w:p w14:paraId="022F5FD1" w14:textId="77777777" w:rsidR="00534330" w:rsidRPr="00FB2422" w:rsidRDefault="00534330" w:rsidP="00E162C1">
            <w:pPr>
              <w:spacing w:before="60" w:after="60"/>
              <w:jc w:val="center"/>
              <w:rPr>
                <w:sz w:val="20"/>
              </w:rPr>
            </w:pPr>
            <w:r w:rsidRPr="00FB2422">
              <w:rPr>
                <w:sz w:val="20"/>
              </w:rPr>
              <w:t>0</w:t>
            </w:r>
          </w:p>
        </w:tc>
        <w:tc>
          <w:tcPr>
            <w:tcW w:w="1170" w:type="dxa"/>
            <w:vAlign w:val="center"/>
          </w:tcPr>
          <w:p w14:paraId="6E7B804F" w14:textId="77777777" w:rsidR="00534330" w:rsidRPr="00FB2422" w:rsidRDefault="00534330" w:rsidP="00E162C1">
            <w:pPr>
              <w:spacing w:before="60" w:after="60"/>
              <w:jc w:val="center"/>
              <w:rPr>
                <w:sz w:val="20"/>
              </w:rPr>
            </w:pPr>
            <w:r w:rsidRPr="00FB2422">
              <w:rPr>
                <w:sz w:val="20"/>
              </w:rPr>
              <w:t>N</w:t>
            </w:r>
          </w:p>
        </w:tc>
        <w:tc>
          <w:tcPr>
            <w:tcW w:w="810" w:type="dxa"/>
            <w:vAlign w:val="center"/>
          </w:tcPr>
          <w:p w14:paraId="12F63710" w14:textId="77777777" w:rsidR="00534330" w:rsidRPr="00FB2422" w:rsidRDefault="00534330" w:rsidP="00E162C1">
            <w:pPr>
              <w:spacing w:before="60" w:after="60"/>
              <w:jc w:val="center"/>
              <w:rPr>
                <w:sz w:val="20"/>
              </w:rPr>
            </w:pPr>
            <w:r w:rsidRPr="00FB2422">
              <w:rPr>
                <w:sz w:val="20"/>
              </w:rPr>
              <w:t>Y</w:t>
            </w:r>
          </w:p>
        </w:tc>
        <w:tc>
          <w:tcPr>
            <w:tcW w:w="970" w:type="dxa"/>
            <w:vAlign w:val="center"/>
          </w:tcPr>
          <w:p w14:paraId="0AAB1BA3" w14:textId="77777777" w:rsidR="00534330" w:rsidRPr="00FB2422" w:rsidRDefault="00534330" w:rsidP="00E162C1">
            <w:pPr>
              <w:spacing w:before="60" w:after="60"/>
              <w:jc w:val="center"/>
              <w:rPr>
                <w:sz w:val="20"/>
              </w:rPr>
            </w:pPr>
            <w:r w:rsidRPr="00FB2422">
              <w:rPr>
                <w:sz w:val="20"/>
              </w:rPr>
              <w:t>Y</w:t>
            </w:r>
          </w:p>
        </w:tc>
        <w:tc>
          <w:tcPr>
            <w:tcW w:w="2725" w:type="dxa"/>
            <w:tcBorders>
              <w:left w:val="nil"/>
            </w:tcBorders>
            <w:vAlign w:val="center"/>
          </w:tcPr>
          <w:p w14:paraId="614FDFE1" w14:textId="77777777" w:rsidR="00534330" w:rsidRPr="00FB2422" w:rsidRDefault="00534330" w:rsidP="00E162C1">
            <w:pPr>
              <w:spacing w:before="60" w:after="60"/>
              <w:rPr>
                <w:sz w:val="20"/>
              </w:rPr>
            </w:pPr>
            <w:r w:rsidRPr="00FB2422">
              <w:rPr>
                <w:sz w:val="20"/>
              </w:rPr>
              <w:t>Chemical hoods, odor above sink, acetone and ethanol use</w:t>
            </w:r>
          </w:p>
        </w:tc>
      </w:tr>
      <w:tr w:rsidR="00534330" w:rsidRPr="00FB2422" w14:paraId="5CEC4124" w14:textId="77777777" w:rsidTr="008419E6">
        <w:trPr>
          <w:trHeight w:val="570"/>
          <w:jc w:val="center"/>
        </w:trPr>
        <w:tc>
          <w:tcPr>
            <w:tcW w:w="1909" w:type="dxa"/>
            <w:vAlign w:val="center"/>
          </w:tcPr>
          <w:p w14:paraId="279324EB" w14:textId="77777777" w:rsidR="00534330" w:rsidRPr="00FB2422" w:rsidRDefault="00534330" w:rsidP="00E162C1">
            <w:pPr>
              <w:spacing w:before="60" w:after="60"/>
              <w:rPr>
                <w:sz w:val="20"/>
              </w:rPr>
            </w:pPr>
            <w:r w:rsidRPr="00FB2422">
              <w:rPr>
                <w:sz w:val="20"/>
              </w:rPr>
              <w:t>1 unused area formerly used for administration</w:t>
            </w:r>
          </w:p>
        </w:tc>
        <w:tc>
          <w:tcPr>
            <w:tcW w:w="920" w:type="dxa"/>
            <w:vAlign w:val="center"/>
          </w:tcPr>
          <w:p w14:paraId="52FC1746" w14:textId="77777777" w:rsidR="00534330" w:rsidRPr="00FB2422" w:rsidRDefault="00534330" w:rsidP="00E162C1">
            <w:pPr>
              <w:spacing w:before="60" w:after="60"/>
              <w:jc w:val="center"/>
              <w:rPr>
                <w:sz w:val="20"/>
              </w:rPr>
            </w:pPr>
            <w:r w:rsidRPr="00FB2422">
              <w:rPr>
                <w:sz w:val="20"/>
              </w:rPr>
              <w:t>453</w:t>
            </w:r>
          </w:p>
        </w:tc>
        <w:tc>
          <w:tcPr>
            <w:tcW w:w="1136" w:type="dxa"/>
            <w:vAlign w:val="center"/>
          </w:tcPr>
          <w:p w14:paraId="2C15B258" w14:textId="77777777" w:rsidR="00534330" w:rsidRPr="00FB2422" w:rsidRDefault="00534330" w:rsidP="00E162C1">
            <w:pPr>
              <w:spacing w:before="60" w:after="60"/>
              <w:jc w:val="center"/>
              <w:rPr>
                <w:sz w:val="20"/>
              </w:rPr>
            </w:pPr>
            <w:r w:rsidRPr="00FB2422">
              <w:rPr>
                <w:sz w:val="20"/>
              </w:rPr>
              <w:t>ND</w:t>
            </w:r>
          </w:p>
        </w:tc>
        <w:tc>
          <w:tcPr>
            <w:tcW w:w="810" w:type="dxa"/>
            <w:vAlign w:val="center"/>
          </w:tcPr>
          <w:p w14:paraId="5767B29C" w14:textId="77777777" w:rsidR="00534330" w:rsidRPr="00FB2422" w:rsidRDefault="00534330" w:rsidP="00E162C1">
            <w:pPr>
              <w:spacing w:before="60" w:after="60"/>
              <w:jc w:val="center"/>
              <w:rPr>
                <w:sz w:val="20"/>
              </w:rPr>
            </w:pPr>
            <w:r w:rsidRPr="00FB2422">
              <w:rPr>
                <w:sz w:val="20"/>
              </w:rPr>
              <w:t>70</w:t>
            </w:r>
          </w:p>
        </w:tc>
        <w:tc>
          <w:tcPr>
            <w:tcW w:w="1080" w:type="dxa"/>
            <w:vAlign w:val="center"/>
          </w:tcPr>
          <w:p w14:paraId="403BDFF1" w14:textId="77777777" w:rsidR="00534330" w:rsidRPr="00FB2422" w:rsidRDefault="00534330" w:rsidP="00E162C1">
            <w:pPr>
              <w:spacing w:before="60" w:after="60"/>
              <w:jc w:val="center"/>
              <w:rPr>
                <w:sz w:val="20"/>
              </w:rPr>
            </w:pPr>
            <w:r w:rsidRPr="00FB2422">
              <w:rPr>
                <w:sz w:val="20"/>
              </w:rPr>
              <w:t>22</w:t>
            </w:r>
          </w:p>
        </w:tc>
        <w:tc>
          <w:tcPr>
            <w:tcW w:w="900" w:type="dxa"/>
            <w:vAlign w:val="center"/>
          </w:tcPr>
          <w:p w14:paraId="540AEF26" w14:textId="77777777" w:rsidR="00534330" w:rsidRPr="00FB2422" w:rsidRDefault="00534330" w:rsidP="00E162C1">
            <w:pPr>
              <w:spacing w:before="60" w:after="60"/>
              <w:jc w:val="center"/>
              <w:rPr>
                <w:sz w:val="20"/>
              </w:rPr>
            </w:pPr>
            <w:r w:rsidRPr="00FB2422">
              <w:rPr>
                <w:sz w:val="20"/>
              </w:rPr>
              <w:t>ND</w:t>
            </w:r>
          </w:p>
        </w:tc>
        <w:tc>
          <w:tcPr>
            <w:tcW w:w="954" w:type="dxa"/>
            <w:vAlign w:val="center"/>
          </w:tcPr>
          <w:p w14:paraId="42857366" w14:textId="77777777" w:rsidR="00534330" w:rsidRPr="00FB2422" w:rsidRDefault="00534330" w:rsidP="00E162C1">
            <w:pPr>
              <w:spacing w:before="60" w:after="60"/>
              <w:jc w:val="center"/>
              <w:rPr>
                <w:sz w:val="20"/>
              </w:rPr>
            </w:pPr>
            <w:r w:rsidRPr="00FB2422">
              <w:rPr>
                <w:sz w:val="20"/>
              </w:rPr>
              <w:t>0.2</w:t>
            </w:r>
          </w:p>
        </w:tc>
        <w:tc>
          <w:tcPr>
            <w:tcW w:w="1206" w:type="dxa"/>
            <w:vAlign w:val="center"/>
          </w:tcPr>
          <w:p w14:paraId="14A8EDCB" w14:textId="77777777" w:rsidR="00534330" w:rsidRPr="00FB2422" w:rsidRDefault="00534330" w:rsidP="00E162C1">
            <w:pPr>
              <w:spacing w:before="60" w:after="60"/>
              <w:jc w:val="center"/>
              <w:rPr>
                <w:sz w:val="20"/>
              </w:rPr>
            </w:pPr>
            <w:r w:rsidRPr="00FB2422">
              <w:rPr>
                <w:sz w:val="20"/>
              </w:rPr>
              <w:t>0</w:t>
            </w:r>
          </w:p>
        </w:tc>
        <w:tc>
          <w:tcPr>
            <w:tcW w:w="1170" w:type="dxa"/>
            <w:vAlign w:val="center"/>
          </w:tcPr>
          <w:p w14:paraId="2FB74124" w14:textId="77777777" w:rsidR="00534330" w:rsidRPr="00FB2422" w:rsidRDefault="00534330" w:rsidP="00E162C1">
            <w:pPr>
              <w:spacing w:before="60" w:after="60"/>
              <w:jc w:val="center"/>
              <w:rPr>
                <w:sz w:val="20"/>
              </w:rPr>
            </w:pPr>
            <w:r w:rsidRPr="00FB2422">
              <w:rPr>
                <w:sz w:val="20"/>
              </w:rPr>
              <w:t>N</w:t>
            </w:r>
          </w:p>
        </w:tc>
        <w:tc>
          <w:tcPr>
            <w:tcW w:w="810" w:type="dxa"/>
            <w:vAlign w:val="center"/>
          </w:tcPr>
          <w:p w14:paraId="244AC4FE" w14:textId="77777777" w:rsidR="00534330" w:rsidRPr="00FB2422" w:rsidRDefault="00534330" w:rsidP="00E162C1">
            <w:pPr>
              <w:spacing w:before="60" w:after="60"/>
              <w:jc w:val="center"/>
              <w:rPr>
                <w:sz w:val="20"/>
              </w:rPr>
            </w:pPr>
            <w:r w:rsidRPr="00FB2422">
              <w:rPr>
                <w:sz w:val="20"/>
              </w:rPr>
              <w:t>Y</w:t>
            </w:r>
          </w:p>
        </w:tc>
        <w:tc>
          <w:tcPr>
            <w:tcW w:w="970" w:type="dxa"/>
            <w:vAlign w:val="center"/>
          </w:tcPr>
          <w:p w14:paraId="6373FF9D" w14:textId="77777777" w:rsidR="00534330" w:rsidRPr="00FB2422" w:rsidRDefault="00534330" w:rsidP="00E162C1">
            <w:pPr>
              <w:spacing w:before="60" w:after="60"/>
              <w:rPr>
                <w:sz w:val="20"/>
              </w:rPr>
            </w:pPr>
            <w:r w:rsidRPr="00FB2422">
              <w:rPr>
                <w:sz w:val="20"/>
              </w:rPr>
              <w:t>Transfer air vent</w:t>
            </w:r>
          </w:p>
        </w:tc>
        <w:tc>
          <w:tcPr>
            <w:tcW w:w="2725" w:type="dxa"/>
            <w:tcBorders>
              <w:left w:val="nil"/>
            </w:tcBorders>
            <w:vAlign w:val="center"/>
          </w:tcPr>
          <w:p w14:paraId="742224D7" w14:textId="77777777" w:rsidR="00534330" w:rsidRPr="00FB2422" w:rsidRDefault="00534330" w:rsidP="00E162C1">
            <w:pPr>
              <w:spacing w:before="60" w:after="60"/>
              <w:rPr>
                <w:sz w:val="20"/>
              </w:rPr>
            </w:pPr>
            <w:r w:rsidRPr="00FB2422">
              <w:rPr>
                <w:sz w:val="20"/>
              </w:rPr>
              <w:t>Cubicle divider against univent, univent deactivated, clutter</w:t>
            </w:r>
          </w:p>
        </w:tc>
      </w:tr>
      <w:tr w:rsidR="00534330" w:rsidRPr="00FB2422" w14:paraId="36959BAA" w14:textId="77777777" w:rsidTr="008419E6">
        <w:trPr>
          <w:trHeight w:val="570"/>
          <w:jc w:val="center"/>
        </w:trPr>
        <w:tc>
          <w:tcPr>
            <w:tcW w:w="1909" w:type="dxa"/>
            <w:vAlign w:val="center"/>
          </w:tcPr>
          <w:p w14:paraId="6E8BF7CA" w14:textId="77777777" w:rsidR="00534330" w:rsidRPr="00FB2422" w:rsidRDefault="00534330" w:rsidP="00E162C1">
            <w:pPr>
              <w:spacing w:before="60" w:after="60"/>
              <w:rPr>
                <w:sz w:val="20"/>
              </w:rPr>
            </w:pPr>
            <w:r w:rsidRPr="00FB2422">
              <w:rPr>
                <w:sz w:val="20"/>
              </w:rPr>
              <w:t>1 evidence</w:t>
            </w:r>
          </w:p>
        </w:tc>
        <w:tc>
          <w:tcPr>
            <w:tcW w:w="920" w:type="dxa"/>
            <w:vAlign w:val="center"/>
          </w:tcPr>
          <w:p w14:paraId="0AADE7F0" w14:textId="77777777" w:rsidR="00534330" w:rsidRPr="00FB2422" w:rsidRDefault="00534330" w:rsidP="00E162C1">
            <w:pPr>
              <w:spacing w:before="60" w:after="60"/>
              <w:jc w:val="center"/>
              <w:rPr>
                <w:sz w:val="20"/>
              </w:rPr>
            </w:pPr>
            <w:r w:rsidRPr="00FB2422">
              <w:rPr>
                <w:sz w:val="20"/>
              </w:rPr>
              <w:t>410</w:t>
            </w:r>
          </w:p>
        </w:tc>
        <w:tc>
          <w:tcPr>
            <w:tcW w:w="1136" w:type="dxa"/>
            <w:vAlign w:val="center"/>
          </w:tcPr>
          <w:p w14:paraId="4CA796DD" w14:textId="77777777" w:rsidR="00534330" w:rsidRPr="00FB2422" w:rsidRDefault="00534330" w:rsidP="00E162C1">
            <w:pPr>
              <w:spacing w:before="60" w:after="60"/>
              <w:jc w:val="center"/>
              <w:rPr>
                <w:sz w:val="20"/>
              </w:rPr>
            </w:pPr>
            <w:r w:rsidRPr="00FB2422">
              <w:rPr>
                <w:sz w:val="20"/>
              </w:rPr>
              <w:t>ND</w:t>
            </w:r>
          </w:p>
        </w:tc>
        <w:tc>
          <w:tcPr>
            <w:tcW w:w="810" w:type="dxa"/>
            <w:vAlign w:val="center"/>
          </w:tcPr>
          <w:p w14:paraId="54536A5C" w14:textId="77777777" w:rsidR="00534330" w:rsidRPr="00FB2422" w:rsidRDefault="00534330" w:rsidP="00E162C1">
            <w:pPr>
              <w:spacing w:before="60" w:after="60"/>
              <w:jc w:val="center"/>
              <w:rPr>
                <w:sz w:val="20"/>
              </w:rPr>
            </w:pPr>
            <w:r w:rsidRPr="00FB2422">
              <w:rPr>
                <w:sz w:val="20"/>
              </w:rPr>
              <w:t>70</w:t>
            </w:r>
          </w:p>
        </w:tc>
        <w:tc>
          <w:tcPr>
            <w:tcW w:w="1080" w:type="dxa"/>
            <w:vAlign w:val="center"/>
          </w:tcPr>
          <w:p w14:paraId="1F242F9A" w14:textId="77777777" w:rsidR="00534330" w:rsidRPr="00FB2422" w:rsidRDefault="00534330" w:rsidP="00E162C1">
            <w:pPr>
              <w:spacing w:before="60" w:after="60"/>
              <w:jc w:val="center"/>
              <w:rPr>
                <w:sz w:val="20"/>
              </w:rPr>
            </w:pPr>
            <w:r w:rsidRPr="00FB2422">
              <w:rPr>
                <w:sz w:val="20"/>
              </w:rPr>
              <w:t>25</w:t>
            </w:r>
          </w:p>
        </w:tc>
        <w:tc>
          <w:tcPr>
            <w:tcW w:w="900" w:type="dxa"/>
            <w:vAlign w:val="center"/>
          </w:tcPr>
          <w:p w14:paraId="4A42FB2A" w14:textId="77777777" w:rsidR="00534330" w:rsidRPr="00FB2422" w:rsidRDefault="00534330" w:rsidP="00E162C1">
            <w:pPr>
              <w:spacing w:before="60" w:after="60"/>
              <w:jc w:val="center"/>
              <w:rPr>
                <w:sz w:val="20"/>
              </w:rPr>
            </w:pPr>
            <w:r w:rsidRPr="00FB2422">
              <w:rPr>
                <w:sz w:val="20"/>
              </w:rPr>
              <w:t>1</w:t>
            </w:r>
          </w:p>
        </w:tc>
        <w:tc>
          <w:tcPr>
            <w:tcW w:w="954" w:type="dxa"/>
            <w:vAlign w:val="center"/>
          </w:tcPr>
          <w:p w14:paraId="06AA5A65" w14:textId="77777777" w:rsidR="00534330" w:rsidRPr="00FB2422" w:rsidRDefault="00534330" w:rsidP="00E162C1">
            <w:pPr>
              <w:spacing w:before="60" w:after="60"/>
              <w:jc w:val="center"/>
              <w:rPr>
                <w:sz w:val="20"/>
              </w:rPr>
            </w:pPr>
            <w:r w:rsidRPr="00FB2422">
              <w:rPr>
                <w:sz w:val="20"/>
              </w:rPr>
              <w:t>0.5</w:t>
            </w:r>
          </w:p>
        </w:tc>
        <w:tc>
          <w:tcPr>
            <w:tcW w:w="1206" w:type="dxa"/>
            <w:vAlign w:val="center"/>
          </w:tcPr>
          <w:p w14:paraId="505A89E4" w14:textId="77777777" w:rsidR="00534330" w:rsidRPr="00FB2422" w:rsidRDefault="00534330" w:rsidP="00E162C1">
            <w:pPr>
              <w:spacing w:before="60" w:after="60"/>
              <w:jc w:val="center"/>
              <w:rPr>
                <w:sz w:val="20"/>
              </w:rPr>
            </w:pPr>
            <w:r w:rsidRPr="00FB2422">
              <w:rPr>
                <w:sz w:val="20"/>
              </w:rPr>
              <w:t>0</w:t>
            </w:r>
          </w:p>
        </w:tc>
        <w:tc>
          <w:tcPr>
            <w:tcW w:w="1170" w:type="dxa"/>
            <w:vAlign w:val="center"/>
          </w:tcPr>
          <w:p w14:paraId="3C68C852" w14:textId="77777777" w:rsidR="00534330" w:rsidRPr="00FB2422" w:rsidRDefault="00534330" w:rsidP="00E162C1">
            <w:pPr>
              <w:spacing w:before="60" w:after="60"/>
              <w:jc w:val="center"/>
              <w:rPr>
                <w:sz w:val="20"/>
              </w:rPr>
            </w:pPr>
            <w:r w:rsidRPr="00FB2422">
              <w:rPr>
                <w:sz w:val="20"/>
              </w:rPr>
              <w:t>N</w:t>
            </w:r>
          </w:p>
        </w:tc>
        <w:tc>
          <w:tcPr>
            <w:tcW w:w="810" w:type="dxa"/>
            <w:vAlign w:val="center"/>
          </w:tcPr>
          <w:p w14:paraId="1AD9B920" w14:textId="77777777" w:rsidR="00534330" w:rsidRPr="00FB2422" w:rsidRDefault="00534330" w:rsidP="00E162C1">
            <w:pPr>
              <w:spacing w:before="60" w:after="60"/>
              <w:jc w:val="center"/>
              <w:rPr>
                <w:sz w:val="20"/>
              </w:rPr>
            </w:pPr>
            <w:r w:rsidRPr="00FB2422">
              <w:rPr>
                <w:sz w:val="20"/>
              </w:rPr>
              <w:t>Y</w:t>
            </w:r>
          </w:p>
        </w:tc>
        <w:tc>
          <w:tcPr>
            <w:tcW w:w="970" w:type="dxa"/>
            <w:vAlign w:val="center"/>
          </w:tcPr>
          <w:p w14:paraId="2D9FB11B" w14:textId="77777777" w:rsidR="00534330" w:rsidRPr="00FB2422" w:rsidRDefault="00534330" w:rsidP="00E162C1">
            <w:pPr>
              <w:spacing w:before="60" w:after="60"/>
              <w:jc w:val="center"/>
              <w:rPr>
                <w:sz w:val="20"/>
              </w:rPr>
            </w:pPr>
            <w:r w:rsidRPr="00FB2422">
              <w:rPr>
                <w:sz w:val="20"/>
              </w:rPr>
              <w:t>Transfer air vent</w:t>
            </w:r>
          </w:p>
        </w:tc>
        <w:tc>
          <w:tcPr>
            <w:tcW w:w="2725" w:type="dxa"/>
            <w:tcBorders>
              <w:left w:val="nil"/>
            </w:tcBorders>
            <w:vAlign w:val="center"/>
          </w:tcPr>
          <w:p w14:paraId="625A204A" w14:textId="77777777" w:rsidR="00534330" w:rsidRPr="00FB2422" w:rsidRDefault="00534330" w:rsidP="00E162C1">
            <w:pPr>
              <w:spacing w:before="60" w:after="60"/>
              <w:rPr>
                <w:sz w:val="20"/>
              </w:rPr>
            </w:pPr>
            <w:r w:rsidRPr="00FB2422">
              <w:rPr>
                <w:sz w:val="20"/>
              </w:rPr>
              <w:t>Location of propylene glycol heating system leak; VOCs attributed to spraying of pipe chase walls from leak</w:t>
            </w:r>
          </w:p>
        </w:tc>
      </w:tr>
      <w:tr w:rsidR="00534330" w:rsidRPr="00FB2422" w14:paraId="3180C78E" w14:textId="77777777" w:rsidTr="008419E6">
        <w:trPr>
          <w:trHeight w:val="570"/>
          <w:jc w:val="center"/>
        </w:trPr>
        <w:tc>
          <w:tcPr>
            <w:tcW w:w="1909" w:type="dxa"/>
            <w:vAlign w:val="center"/>
          </w:tcPr>
          <w:p w14:paraId="24818800" w14:textId="77777777" w:rsidR="00534330" w:rsidRPr="00FB2422" w:rsidRDefault="00534330" w:rsidP="00E162C1">
            <w:pPr>
              <w:spacing w:before="60" w:after="60"/>
              <w:rPr>
                <w:sz w:val="20"/>
              </w:rPr>
            </w:pPr>
            <w:r w:rsidRPr="00FB2422">
              <w:rPr>
                <w:sz w:val="20"/>
              </w:rPr>
              <w:t>1 room outside evidence</w:t>
            </w:r>
          </w:p>
        </w:tc>
        <w:tc>
          <w:tcPr>
            <w:tcW w:w="920" w:type="dxa"/>
            <w:vAlign w:val="center"/>
          </w:tcPr>
          <w:p w14:paraId="184B272B" w14:textId="77777777" w:rsidR="00534330" w:rsidRPr="00FB2422" w:rsidRDefault="00534330" w:rsidP="00E162C1">
            <w:pPr>
              <w:spacing w:before="60" w:after="60"/>
              <w:jc w:val="center"/>
              <w:rPr>
                <w:sz w:val="20"/>
              </w:rPr>
            </w:pPr>
            <w:r w:rsidRPr="00FB2422">
              <w:rPr>
                <w:sz w:val="20"/>
              </w:rPr>
              <w:t>451</w:t>
            </w:r>
          </w:p>
        </w:tc>
        <w:tc>
          <w:tcPr>
            <w:tcW w:w="1136" w:type="dxa"/>
            <w:vAlign w:val="center"/>
          </w:tcPr>
          <w:p w14:paraId="162A54D2" w14:textId="77777777" w:rsidR="00534330" w:rsidRPr="00FB2422" w:rsidRDefault="00534330" w:rsidP="00E162C1">
            <w:pPr>
              <w:spacing w:before="60" w:after="60"/>
              <w:jc w:val="center"/>
              <w:rPr>
                <w:sz w:val="20"/>
              </w:rPr>
            </w:pPr>
            <w:r w:rsidRPr="00FB2422">
              <w:rPr>
                <w:sz w:val="20"/>
              </w:rPr>
              <w:t>ND</w:t>
            </w:r>
          </w:p>
        </w:tc>
        <w:tc>
          <w:tcPr>
            <w:tcW w:w="810" w:type="dxa"/>
            <w:vAlign w:val="center"/>
          </w:tcPr>
          <w:p w14:paraId="7104B89B" w14:textId="77777777" w:rsidR="00534330" w:rsidRPr="00FB2422" w:rsidRDefault="00534330" w:rsidP="00E162C1">
            <w:pPr>
              <w:spacing w:before="60" w:after="60"/>
              <w:jc w:val="center"/>
              <w:rPr>
                <w:sz w:val="20"/>
              </w:rPr>
            </w:pPr>
            <w:r w:rsidRPr="00FB2422">
              <w:rPr>
                <w:sz w:val="20"/>
              </w:rPr>
              <w:t>69</w:t>
            </w:r>
          </w:p>
        </w:tc>
        <w:tc>
          <w:tcPr>
            <w:tcW w:w="1080" w:type="dxa"/>
            <w:vAlign w:val="center"/>
          </w:tcPr>
          <w:p w14:paraId="5D2AF49D" w14:textId="77777777" w:rsidR="00534330" w:rsidRPr="00FB2422" w:rsidRDefault="00534330" w:rsidP="00E162C1">
            <w:pPr>
              <w:spacing w:before="60" w:after="60"/>
              <w:jc w:val="center"/>
              <w:rPr>
                <w:sz w:val="20"/>
              </w:rPr>
            </w:pPr>
            <w:r w:rsidRPr="00FB2422">
              <w:rPr>
                <w:sz w:val="20"/>
              </w:rPr>
              <w:t>25</w:t>
            </w:r>
          </w:p>
        </w:tc>
        <w:tc>
          <w:tcPr>
            <w:tcW w:w="900" w:type="dxa"/>
            <w:vAlign w:val="center"/>
          </w:tcPr>
          <w:p w14:paraId="53F710DD" w14:textId="77777777" w:rsidR="00534330" w:rsidRPr="00FB2422" w:rsidRDefault="00534330" w:rsidP="00E162C1">
            <w:pPr>
              <w:spacing w:before="60" w:after="60"/>
              <w:jc w:val="center"/>
              <w:rPr>
                <w:sz w:val="20"/>
              </w:rPr>
            </w:pPr>
            <w:r w:rsidRPr="00FB2422">
              <w:rPr>
                <w:sz w:val="20"/>
              </w:rPr>
              <w:t>1</w:t>
            </w:r>
          </w:p>
        </w:tc>
        <w:tc>
          <w:tcPr>
            <w:tcW w:w="954" w:type="dxa"/>
            <w:vAlign w:val="center"/>
          </w:tcPr>
          <w:p w14:paraId="484EC25B" w14:textId="77777777" w:rsidR="00534330" w:rsidRPr="00FB2422" w:rsidRDefault="00534330" w:rsidP="00E162C1">
            <w:pPr>
              <w:spacing w:before="60" w:after="60"/>
              <w:jc w:val="center"/>
              <w:rPr>
                <w:sz w:val="20"/>
              </w:rPr>
            </w:pPr>
            <w:r w:rsidRPr="00FB2422">
              <w:rPr>
                <w:sz w:val="20"/>
              </w:rPr>
              <w:t>0.2</w:t>
            </w:r>
          </w:p>
        </w:tc>
        <w:tc>
          <w:tcPr>
            <w:tcW w:w="1206" w:type="dxa"/>
            <w:vAlign w:val="center"/>
          </w:tcPr>
          <w:p w14:paraId="1082EF42" w14:textId="77777777" w:rsidR="00534330" w:rsidRPr="00FB2422" w:rsidRDefault="00534330" w:rsidP="00E162C1">
            <w:pPr>
              <w:spacing w:before="60" w:after="60"/>
              <w:jc w:val="center"/>
              <w:rPr>
                <w:sz w:val="20"/>
              </w:rPr>
            </w:pPr>
            <w:r w:rsidRPr="00FB2422">
              <w:rPr>
                <w:sz w:val="20"/>
              </w:rPr>
              <w:t>0</w:t>
            </w:r>
          </w:p>
        </w:tc>
        <w:tc>
          <w:tcPr>
            <w:tcW w:w="1170" w:type="dxa"/>
            <w:vAlign w:val="center"/>
          </w:tcPr>
          <w:p w14:paraId="0A21746C" w14:textId="77777777" w:rsidR="00534330" w:rsidRPr="00FB2422" w:rsidRDefault="00534330" w:rsidP="00E162C1">
            <w:pPr>
              <w:spacing w:before="60" w:after="60"/>
              <w:jc w:val="center"/>
              <w:rPr>
                <w:sz w:val="20"/>
              </w:rPr>
            </w:pPr>
            <w:r w:rsidRPr="00FB2422">
              <w:rPr>
                <w:sz w:val="20"/>
              </w:rPr>
              <w:t>N</w:t>
            </w:r>
          </w:p>
        </w:tc>
        <w:tc>
          <w:tcPr>
            <w:tcW w:w="810" w:type="dxa"/>
            <w:vAlign w:val="center"/>
          </w:tcPr>
          <w:p w14:paraId="407C049D" w14:textId="77777777" w:rsidR="00534330" w:rsidRPr="00FB2422" w:rsidRDefault="00534330" w:rsidP="00E162C1">
            <w:pPr>
              <w:spacing w:before="60" w:after="60"/>
              <w:jc w:val="center"/>
              <w:rPr>
                <w:sz w:val="20"/>
              </w:rPr>
            </w:pPr>
            <w:r w:rsidRPr="00FB2422">
              <w:rPr>
                <w:sz w:val="20"/>
              </w:rPr>
              <w:t>Y</w:t>
            </w:r>
          </w:p>
        </w:tc>
        <w:tc>
          <w:tcPr>
            <w:tcW w:w="970" w:type="dxa"/>
            <w:vAlign w:val="center"/>
          </w:tcPr>
          <w:p w14:paraId="70C9C968" w14:textId="77777777" w:rsidR="00534330" w:rsidRPr="00FB2422" w:rsidRDefault="00534330" w:rsidP="00E162C1">
            <w:pPr>
              <w:spacing w:before="60" w:after="60"/>
              <w:jc w:val="center"/>
              <w:rPr>
                <w:sz w:val="20"/>
              </w:rPr>
            </w:pPr>
            <w:r w:rsidRPr="00FB2422">
              <w:rPr>
                <w:sz w:val="20"/>
              </w:rPr>
              <w:t>Y</w:t>
            </w:r>
          </w:p>
        </w:tc>
        <w:tc>
          <w:tcPr>
            <w:tcW w:w="2725" w:type="dxa"/>
            <w:tcBorders>
              <w:left w:val="nil"/>
            </w:tcBorders>
            <w:vAlign w:val="center"/>
          </w:tcPr>
          <w:p w14:paraId="08409AD6" w14:textId="77777777" w:rsidR="00534330" w:rsidRPr="00FB2422" w:rsidRDefault="00534330" w:rsidP="00E162C1">
            <w:pPr>
              <w:spacing w:before="60" w:after="60"/>
              <w:rPr>
                <w:sz w:val="20"/>
              </w:rPr>
            </w:pPr>
          </w:p>
        </w:tc>
      </w:tr>
      <w:tr w:rsidR="00534330" w:rsidRPr="00FB2422" w14:paraId="5A562E9F" w14:textId="77777777" w:rsidTr="008419E6">
        <w:trPr>
          <w:trHeight w:val="570"/>
          <w:jc w:val="center"/>
        </w:trPr>
        <w:tc>
          <w:tcPr>
            <w:tcW w:w="1909" w:type="dxa"/>
            <w:vAlign w:val="center"/>
          </w:tcPr>
          <w:p w14:paraId="347454D3" w14:textId="77777777" w:rsidR="00534330" w:rsidRPr="00FB2422" w:rsidRDefault="00534330" w:rsidP="00E162C1">
            <w:pPr>
              <w:spacing w:before="60" w:after="60"/>
              <w:rPr>
                <w:sz w:val="20"/>
              </w:rPr>
            </w:pPr>
            <w:r w:rsidRPr="00FB2422">
              <w:rPr>
                <w:sz w:val="20"/>
              </w:rPr>
              <w:t>1 SEM</w:t>
            </w:r>
          </w:p>
        </w:tc>
        <w:tc>
          <w:tcPr>
            <w:tcW w:w="920" w:type="dxa"/>
            <w:vAlign w:val="center"/>
          </w:tcPr>
          <w:p w14:paraId="6DE6EC01" w14:textId="77777777" w:rsidR="00534330" w:rsidRPr="00FB2422" w:rsidRDefault="00534330" w:rsidP="00E162C1">
            <w:pPr>
              <w:spacing w:before="60" w:after="60"/>
              <w:jc w:val="center"/>
              <w:rPr>
                <w:sz w:val="20"/>
              </w:rPr>
            </w:pPr>
            <w:r w:rsidRPr="00FB2422">
              <w:rPr>
                <w:sz w:val="20"/>
              </w:rPr>
              <w:t>456</w:t>
            </w:r>
          </w:p>
        </w:tc>
        <w:tc>
          <w:tcPr>
            <w:tcW w:w="1136" w:type="dxa"/>
            <w:vAlign w:val="center"/>
          </w:tcPr>
          <w:p w14:paraId="4EF8DBE5" w14:textId="77777777" w:rsidR="00534330" w:rsidRPr="00FB2422" w:rsidRDefault="00534330" w:rsidP="00E162C1">
            <w:pPr>
              <w:spacing w:before="60" w:after="60"/>
              <w:jc w:val="center"/>
              <w:rPr>
                <w:sz w:val="20"/>
              </w:rPr>
            </w:pPr>
            <w:r w:rsidRPr="00FB2422">
              <w:rPr>
                <w:sz w:val="20"/>
              </w:rPr>
              <w:t>ND</w:t>
            </w:r>
          </w:p>
        </w:tc>
        <w:tc>
          <w:tcPr>
            <w:tcW w:w="810" w:type="dxa"/>
            <w:vAlign w:val="center"/>
          </w:tcPr>
          <w:p w14:paraId="3C18D202" w14:textId="77777777" w:rsidR="00534330" w:rsidRPr="00FB2422" w:rsidRDefault="00534330" w:rsidP="00E162C1">
            <w:pPr>
              <w:spacing w:before="60" w:after="60"/>
              <w:jc w:val="center"/>
              <w:rPr>
                <w:sz w:val="20"/>
              </w:rPr>
            </w:pPr>
            <w:r w:rsidRPr="00FB2422">
              <w:rPr>
                <w:sz w:val="20"/>
              </w:rPr>
              <w:t>71</w:t>
            </w:r>
          </w:p>
        </w:tc>
        <w:tc>
          <w:tcPr>
            <w:tcW w:w="1080" w:type="dxa"/>
            <w:vAlign w:val="center"/>
          </w:tcPr>
          <w:p w14:paraId="1F3D6D32" w14:textId="77777777" w:rsidR="00534330" w:rsidRPr="00FB2422" w:rsidRDefault="00534330" w:rsidP="00E162C1">
            <w:pPr>
              <w:spacing w:before="60" w:after="60"/>
              <w:jc w:val="center"/>
              <w:rPr>
                <w:sz w:val="20"/>
              </w:rPr>
            </w:pPr>
            <w:r w:rsidRPr="00FB2422">
              <w:rPr>
                <w:sz w:val="20"/>
              </w:rPr>
              <w:t>24</w:t>
            </w:r>
          </w:p>
        </w:tc>
        <w:tc>
          <w:tcPr>
            <w:tcW w:w="900" w:type="dxa"/>
            <w:vAlign w:val="center"/>
          </w:tcPr>
          <w:p w14:paraId="1292E22C" w14:textId="77777777" w:rsidR="00534330" w:rsidRPr="00FB2422" w:rsidRDefault="00534330" w:rsidP="00E162C1">
            <w:pPr>
              <w:spacing w:before="60" w:after="60"/>
              <w:jc w:val="center"/>
              <w:rPr>
                <w:sz w:val="20"/>
              </w:rPr>
            </w:pPr>
            <w:r w:rsidRPr="00FB2422">
              <w:rPr>
                <w:sz w:val="20"/>
              </w:rPr>
              <w:t>1</w:t>
            </w:r>
          </w:p>
        </w:tc>
        <w:tc>
          <w:tcPr>
            <w:tcW w:w="954" w:type="dxa"/>
            <w:vAlign w:val="center"/>
          </w:tcPr>
          <w:p w14:paraId="27FB5EA5" w14:textId="77777777" w:rsidR="00534330" w:rsidRPr="00FB2422" w:rsidRDefault="00534330" w:rsidP="00E162C1">
            <w:pPr>
              <w:spacing w:before="60" w:after="60"/>
              <w:jc w:val="center"/>
              <w:rPr>
                <w:sz w:val="20"/>
              </w:rPr>
            </w:pPr>
            <w:r w:rsidRPr="00FB2422">
              <w:rPr>
                <w:sz w:val="20"/>
              </w:rPr>
              <w:t>0.2</w:t>
            </w:r>
          </w:p>
        </w:tc>
        <w:tc>
          <w:tcPr>
            <w:tcW w:w="1206" w:type="dxa"/>
            <w:vAlign w:val="center"/>
          </w:tcPr>
          <w:p w14:paraId="716A9D4E" w14:textId="77777777" w:rsidR="00534330" w:rsidRPr="00FB2422" w:rsidRDefault="00534330" w:rsidP="00E162C1">
            <w:pPr>
              <w:spacing w:before="60" w:after="60"/>
              <w:jc w:val="center"/>
              <w:rPr>
                <w:sz w:val="20"/>
              </w:rPr>
            </w:pPr>
            <w:r w:rsidRPr="00FB2422">
              <w:rPr>
                <w:sz w:val="20"/>
              </w:rPr>
              <w:t>0</w:t>
            </w:r>
          </w:p>
        </w:tc>
        <w:tc>
          <w:tcPr>
            <w:tcW w:w="1170" w:type="dxa"/>
            <w:vAlign w:val="center"/>
          </w:tcPr>
          <w:p w14:paraId="2221B079" w14:textId="77777777" w:rsidR="00534330" w:rsidRPr="00FB2422" w:rsidRDefault="00534330" w:rsidP="00E162C1">
            <w:pPr>
              <w:spacing w:before="60" w:after="60"/>
              <w:jc w:val="center"/>
              <w:rPr>
                <w:sz w:val="20"/>
              </w:rPr>
            </w:pPr>
            <w:r w:rsidRPr="00FB2422">
              <w:rPr>
                <w:sz w:val="20"/>
              </w:rPr>
              <w:t>N</w:t>
            </w:r>
          </w:p>
        </w:tc>
        <w:tc>
          <w:tcPr>
            <w:tcW w:w="810" w:type="dxa"/>
            <w:vAlign w:val="center"/>
          </w:tcPr>
          <w:p w14:paraId="017BE49B" w14:textId="77777777" w:rsidR="00534330" w:rsidRPr="00FB2422" w:rsidRDefault="00534330" w:rsidP="00E162C1">
            <w:pPr>
              <w:spacing w:before="60" w:after="60"/>
              <w:jc w:val="center"/>
              <w:rPr>
                <w:sz w:val="20"/>
              </w:rPr>
            </w:pPr>
            <w:r w:rsidRPr="00FB2422">
              <w:rPr>
                <w:sz w:val="20"/>
              </w:rPr>
              <w:t>Y</w:t>
            </w:r>
          </w:p>
        </w:tc>
        <w:tc>
          <w:tcPr>
            <w:tcW w:w="970" w:type="dxa"/>
            <w:vAlign w:val="center"/>
          </w:tcPr>
          <w:p w14:paraId="08FDCF33" w14:textId="77777777" w:rsidR="00534330" w:rsidRPr="00FB2422" w:rsidRDefault="00534330" w:rsidP="00E162C1">
            <w:pPr>
              <w:spacing w:before="60" w:after="60"/>
              <w:jc w:val="center"/>
              <w:rPr>
                <w:sz w:val="20"/>
              </w:rPr>
            </w:pPr>
            <w:r w:rsidRPr="00FB2422">
              <w:rPr>
                <w:sz w:val="20"/>
              </w:rPr>
              <w:t>N</w:t>
            </w:r>
          </w:p>
        </w:tc>
        <w:tc>
          <w:tcPr>
            <w:tcW w:w="2725" w:type="dxa"/>
            <w:tcBorders>
              <w:left w:val="nil"/>
            </w:tcBorders>
            <w:vAlign w:val="center"/>
          </w:tcPr>
          <w:p w14:paraId="0C02968C" w14:textId="77777777" w:rsidR="00534330" w:rsidRPr="00FB2422" w:rsidRDefault="00534330" w:rsidP="00E162C1">
            <w:pPr>
              <w:spacing w:before="60" w:after="60"/>
              <w:rPr>
                <w:sz w:val="20"/>
              </w:rPr>
            </w:pPr>
          </w:p>
        </w:tc>
      </w:tr>
      <w:tr w:rsidR="00534330" w:rsidRPr="00FB2422" w14:paraId="4E49FDAE" w14:textId="77777777" w:rsidTr="008419E6">
        <w:trPr>
          <w:trHeight w:val="570"/>
          <w:jc w:val="center"/>
        </w:trPr>
        <w:tc>
          <w:tcPr>
            <w:tcW w:w="1909" w:type="dxa"/>
            <w:vAlign w:val="center"/>
          </w:tcPr>
          <w:p w14:paraId="37475CF8" w14:textId="77777777" w:rsidR="00534330" w:rsidRPr="00FB2422" w:rsidRDefault="00534330" w:rsidP="00E162C1">
            <w:pPr>
              <w:spacing w:before="60" w:after="60"/>
              <w:rPr>
                <w:sz w:val="20"/>
              </w:rPr>
            </w:pPr>
            <w:r w:rsidRPr="00FB2422">
              <w:rPr>
                <w:sz w:val="20"/>
              </w:rPr>
              <w:t xml:space="preserve">2 </w:t>
            </w:r>
            <w:proofErr w:type="gramStart"/>
            <w:r w:rsidRPr="00FB2422">
              <w:rPr>
                <w:sz w:val="20"/>
              </w:rPr>
              <w:t>office</w:t>
            </w:r>
            <w:proofErr w:type="gramEnd"/>
          </w:p>
        </w:tc>
        <w:tc>
          <w:tcPr>
            <w:tcW w:w="920" w:type="dxa"/>
            <w:vAlign w:val="center"/>
          </w:tcPr>
          <w:p w14:paraId="47C6781A" w14:textId="77777777" w:rsidR="00534330" w:rsidRPr="00FB2422" w:rsidRDefault="00534330" w:rsidP="00E162C1">
            <w:pPr>
              <w:spacing w:before="60" w:after="60"/>
              <w:jc w:val="center"/>
              <w:rPr>
                <w:sz w:val="20"/>
              </w:rPr>
            </w:pPr>
            <w:r w:rsidRPr="00FB2422">
              <w:rPr>
                <w:sz w:val="20"/>
              </w:rPr>
              <w:t>478</w:t>
            </w:r>
          </w:p>
        </w:tc>
        <w:tc>
          <w:tcPr>
            <w:tcW w:w="1136" w:type="dxa"/>
            <w:vAlign w:val="center"/>
          </w:tcPr>
          <w:p w14:paraId="23FA4767" w14:textId="77777777" w:rsidR="00534330" w:rsidRPr="00FB2422" w:rsidRDefault="00534330" w:rsidP="00E162C1">
            <w:pPr>
              <w:spacing w:before="60" w:after="60"/>
              <w:jc w:val="center"/>
              <w:rPr>
                <w:sz w:val="20"/>
              </w:rPr>
            </w:pPr>
            <w:r w:rsidRPr="00FB2422">
              <w:rPr>
                <w:sz w:val="20"/>
              </w:rPr>
              <w:t>ND</w:t>
            </w:r>
          </w:p>
        </w:tc>
        <w:tc>
          <w:tcPr>
            <w:tcW w:w="810" w:type="dxa"/>
            <w:vAlign w:val="center"/>
          </w:tcPr>
          <w:p w14:paraId="5391F89C" w14:textId="77777777" w:rsidR="00534330" w:rsidRPr="00FB2422" w:rsidRDefault="00534330" w:rsidP="00E162C1">
            <w:pPr>
              <w:spacing w:before="60" w:after="60"/>
              <w:jc w:val="center"/>
              <w:rPr>
                <w:sz w:val="20"/>
              </w:rPr>
            </w:pPr>
            <w:r w:rsidRPr="00FB2422">
              <w:rPr>
                <w:sz w:val="20"/>
              </w:rPr>
              <w:t>71</w:t>
            </w:r>
          </w:p>
        </w:tc>
        <w:tc>
          <w:tcPr>
            <w:tcW w:w="1080" w:type="dxa"/>
            <w:vAlign w:val="center"/>
          </w:tcPr>
          <w:p w14:paraId="21FB495F" w14:textId="77777777" w:rsidR="00534330" w:rsidRPr="00FB2422" w:rsidRDefault="00534330" w:rsidP="00E162C1">
            <w:pPr>
              <w:spacing w:before="60" w:after="60"/>
              <w:jc w:val="center"/>
              <w:rPr>
                <w:sz w:val="20"/>
              </w:rPr>
            </w:pPr>
            <w:r w:rsidRPr="00FB2422">
              <w:rPr>
                <w:sz w:val="20"/>
              </w:rPr>
              <w:t>24</w:t>
            </w:r>
          </w:p>
        </w:tc>
        <w:tc>
          <w:tcPr>
            <w:tcW w:w="900" w:type="dxa"/>
            <w:vAlign w:val="center"/>
          </w:tcPr>
          <w:p w14:paraId="403A8D0A" w14:textId="77777777" w:rsidR="00534330" w:rsidRPr="00FB2422" w:rsidRDefault="00534330" w:rsidP="00E162C1">
            <w:pPr>
              <w:spacing w:before="60" w:after="60"/>
              <w:jc w:val="center"/>
              <w:rPr>
                <w:sz w:val="20"/>
              </w:rPr>
            </w:pPr>
            <w:r w:rsidRPr="00FB2422">
              <w:rPr>
                <w:sz w:val="20"/>
              </w:rPr>
              <w:t>1</w:t>
            </w:r>
          </w:p>
        </w:tc>
        <w:tc>
          <w:tcPr>
            <w:tcW w:w="954" w:type="dxa"/>
            <w:vAlign w:val="center"/>
          </w:tcPr>
          <w:p w14:paraId="21419612" w14:textId="77777777" w:rsidR="00534330" w:rsidRPr="00FB2422" w:rsidRDefault="00534330" w:rsidP="00E162C1">
            <w:pPr>
              <w:spacing w:before="60" w:after="60"/>
              <w:jc w:val="center"/>
              <w:rPr>
                <w:sz w:val="20"/>
              </w:rPr>
            </w:pPr>
            <w:r w:rsidRPr="00FB2422">
              <w:rPr>
                <w:sz w:val="20"/>
              </w:rPr>
              <w:t>0.2</w:t>
            </w:r>
          </w:p>
        </w:tc>
        <w:tc>
          <w:tcPr>
            <w:tcW w:w="1206" w:type="dxa"/>
            <w:vAlign w:val="center"/>
          </w:tcPr>
          <w:p w14:paraId="6C26F76B" w14:textId="77777777" w:rsidR="00534330" w:rsidRPr="00FB2422" w:rsidRDefault="00534330" w:rsidP="00E162C1">
            <w:pPr>
              <w:spacing w:before="60" w:after="60"/>
              <w:jc w:val="center"/>
              <w:rPr>
                <w:sz w:val="20"/>
              </w:rPr>
            </w:pPr>
            <w:r w:rsidRPr="00FB2422">
              <w:rPr>
                <w:sz w:val="20"/>
              </w:rPr>
              <w:t>0</w:t>
            </w:r>
          </w:p>
        </w:tc>
        <w:tc>
          <w:tcPr>
            <w:tcW w:w="1170" w:type="dxa"/>
            <w:vAlign w:val="center"/>
          </w:tcPr>
          <w:p w14:paraId="2DEEBDA2" w14:textId="77777777" w:rsidR="00534330" w:rsidRPr="00FB2422" w:rsidRDefault="00534330" w:rsidP="00E162C1">
            <w:pPr>
              <w:spacing w:before="60" w:after="60"/>
              <w:jc w:val="center"/>
              <w:rPr>
                <w:sz w:val="20"/>
              </w:rPr>
            </w:pPr>
            <w:r w:rsidRPr="00FB2422">
              <w:rPr>
                <w:sz w:val="20"/>
              </w:rPr>
              <w:t>N</w:t>
            </w:r>
          </w:p>
        </w:tc>
        <w:tc>
          <w:tcPr>
            <w:tcW w:w="810" w:type="dxa"/>
            <w:vAlign w:val="center"/>
          </w:tcPr>
          <w:p w14:paraId="3AEDA9C6" w14:textId="77777777" w:rsidR="00534330" w:rsidRPr="00FB2422" w:rsidRDefault="00534330" w:rsidP="00E162C1">
            <w:pPr>
              <w:spacing w:before="60" w:after="60"/>
              <w:jc w:val="center"/>
              <w:rPr>
                <w:sz w:val="20"/>
              </w:rPr>
            </w:pPr>
            <w:r w:rsidRPr="00FB2422">
              <w:rPr>
                <w:sz w:val="20"/>
              </w:rPr>
              <w:t>Y</w:t>
            </w:r>
          </w:p>
        </w:tc>
        <w:tc>
          <w:tcPr>
            <w:tcW w:w="970" w:type="dxa"/>
            <w:vAlign w:val="center"/>
          </w:tcPr>
          <w:p w14:paraId="4A96D411" w14:textId="77777777" w:rsidR="00534330" w:rsidRPr="00FB2422" w:rsidRDefault="00534330" w:rsidP="00E162C1">
            <w:pPr>
              <w:spacing w:before="60" w:after="60"/>
              <w:jc w:val="center"/>
              <w:rPr>
                <w:sz w:val="20"/>
              </w:rPr>
            </w:pPr>
            <w:r w:rsidRPr="00FB2422">
              <w:rPr>
                <w:sz w:val="20"/>
              </w:rPr>
              <w:t>Y</w:t>
            </w:r>
          </w:p>
        </w:tc>
        <w:tc>
          <w:tcPr>
            <w:tcW w:w="2725" w:type="dxa"/>
            <w:tcBorders>
              <w:left w:val="nil"/>
            </w:tcBorders>
            <w:vAlign w:val="center"/>
          </w:tcPr>
          <w:p w14:paraId="1752606D" w14:textId="77777777" w:rsidR="00534330" w:rsidRPr="00FB2422" w:rsidRDefault="00534330" w:rsidP="00E162C1">
            <w:pPr>
              <w:spacing w:before="60" w:after="60"/>
              <w:rPr>
                <w:sz w:val="20"/>
              </w:rPr>
            </w:pPr>
          </w:p>
        </w:tc>
      </w:tr>
      <w:tr w:rsidR="00534330" w:rsidRPr="00FB2422" w14:paraId="751122F6" w14:textId="77777777" w:rsidTr="008419E6">
        <w:trPr>
          <w:trHeight w:val="570"/>
          <w:jc w:val="center"/>
        </w:trPr>
        <w:tc>
          <w:tcPr>
            <w:tcW w:w="1909" w:type="dxa"/>
            <w:vAlign w:val="center"/>
          </w:tcPr>
          <w:p w14:paraId="0795CC03" w14:textId="77777777" w:rsidR="00534330" w:rsidRPr="00FB2422" w:rsidRDefault="00534330" w:rsidP="00E162C1">
            <w:pPr>
              <w:spacing w:before="60" w:after="60"/>
              <w:rPr>
                <w:sz w:val="20"/>
              </w:rPr>
            </w:pPr>
            <w:r w:rsidRPr="00FB2422">
              <w:rPr>
                <w:sz w:val="20"/>
              </w:rPr>
              <w:t xml:space="preserve">2 </w:t>
            </w:r>
            <w:proofErr w:type="gramStart"/>
            <w:r w:rsidRPr="00FB2422">
              <w:rPr>
                <w:sz w:val="20"/>
              </w:rPr>
              <w:t>office</w:t>
            </w:r>
            <w:proofErr w:type="gramEnd"/>
          </w:p>
        </w:tc>
        <w:tc>
          <w:tcPr>
            <w:tcW w:w="920" w:type="dxa"/>
            <w:vAlign w:val="center"/>
          </w:tcPr>
          <w:p w14:paraId="18C053BA" w14:textId="77777777" w:rsidR="00534330" w:rsidRPr="00FB2422" w:rsidRDefault="00534330" w:rsidP="00E162C1">
            <w:pPr>
              <w:spacing w:before="60" w:after="60"/>
              <w:jc w:val="center"/>
              <w:rPr>
                <w:sz w:val="20"/>
              </w:rPr>
            </w:pPr>
            <w:r w:rsidRPr="00FB2422">
              <w:rPr>
                <w:sz w:val="20"/>
              </w:rPr>
              <w:t>477</w:t>
            </w:r>
          </w:p>
        </w:tc>
        <w:tc>
          <w:tcPr>
            <w:tcW w:w="1136" w:type="dxa"/>
            <w:vAlign w:val="center"/>
          </w:tcPr>
          <w:p w14:paraId="2558C8BC" w14:textId="77777777" w:rsidR="00534330" w:rsidRPr="00FB2422" w:rsidRDefault="00534330" w:rsidP="00E162C1">
            <w:pPr>
              <w:spacing w:before="60" w:after="60"/>
              <w:jc w:val="center"/>
              <w:rPr>
                <w:sz w:val="20"/>
              </w:rPr>
            </w:pPr>
            <w:r w:rsidRPr="00FB2422">
              <w:rPr>
                <w:sz w:val="20"/>
              </w:rPr>
              <w:t>ND</w:t>
            </w:r>
          </w:p>
        </w:tc>
        <w:tc>
          <w:tcPr>
            <w:tcW w:w="810" w:type="dxa"/>
            <w:vAlign w:val="center"/>
          </w:tcPr>
          <w:p w14:paraId="5A1996AF" w14:textId="77777777" w:rsidR="00534330" w:rsidRPr="00FB2422" w:rsidRDefault="00534330" w:rsidP="00E162C1">
            <w:pPr>
              <w:spacing w:before="60" w:after="60"/>
              <w:jc w:val="center"/>
              <w:rPr>
                <w:sz w:val="20"/>
              </w:rPr>
            </w:pPr>
            <w:r w:rsidRPr="00FB2422">
              <w:rPr>
                <w:sz w:val="20"/>
              </w:rPr>
              <w:t>72</w:t>
            </w:r>
          </w:p>
        </w:tc>
        <w:tc>
          <w:tcPr>
            <w:tcW w:w="1080" w:type="dxa"/>
            <w:vAlign w:val="center"/>
          </w:tcPr>
          <w:p w14:paraId="22B68EDE" w14:textId="77777777" w:rsidR="00534330" w:rsidRPr="00FB2422" w:rsidRDefault="00534330" w:rsidP="00E162C1">
            <w:pPr>
              <w:spacing w:before="60" w:after="60"/>
              <w:jc w:val="center"/>
              <w:rPr>
                <w:sz w:val="20"/>
              </w:rPr>
            </w:pPr>
            <w:r w:rsidRPr="00FB2422">
              <w:rPr>
                <w:sz w:val="20"/>
              </w:rPr>
              <w:t>24</w:t>
            </w:r>
          </w:p>
        </w:tc>
        <w:tc>
          <w:tcPr>
            <w:tcW w:w="900" w:type="dxa"/>
            <w:vAlign w:val="center"/>
          </w:tcPr>
          <w:p w14:paraId="5093A593" w14:textId="77777777" w:rsidR="00534330" w:rsidRPr="00FB2422" w:rsidRDefault="00534330" w:rsidP="00E162C1">
            <w:pPr>
              <w:spacing w:before="60" w:after="60"/>
              <w:jc w:val="center"/>
              <w:rPr>
                <w:sz w:val="20"/>
              </w:rPr>
            </w:pPr>
            <w:r w:rsidRPr="00FB2422">
              <w:rPr>
                <w:sz w:val="20"/>
              </w:rPr>
              <w:t>1</w:t>
            </w:r>
          </w:p>
        </w:tc>
        <w:tc>
          <w:tcPr>
            <w:tcW w:w="954" w:type="dxa"/>
            <w:vAlign w:val="center"/>
          </w:tcPr>
          <w:p w14:paraId="4B43EAD1" w14:textId="77777777" w:rsidR="00534330" w:rsidRPr="00FB2422" w:rsidRDefault="00534330" w:rsidP="00E162C1">
            <w:pPr>
              <w:spacing w:before="60" w:after="60"/>
              <w:jc w:val="center"/>
              <w:rPr>
                <w:sz w:val="20"/>
              </w:rPr>
            </w:pPr>
            <w:r w:rsidRPr="00FB2422">
              <w:rPr>
                <w:sz w:val="20"/>
              </w:rPr>
              <w:t>0.2</w:t>
            </w:r>
          </w:p>
        </w:tc>
        <w:tc>
          <w:tcPr>
            <w:tcW w:w="1206" w:type="dxa"/>
            <w:vAlign w:val="center"/>
          </w:tcPr>
          <w:p w14:paraId="07943BC8" w14:textId="77777777" w:rsidR="00534330" w:rsidRPr="00FB2422" w:rsidRDefault="00534330" w:rsidP="00E162C1">
            <w:pPr>
              <w:spacing w:before="60" w:after="60"/>
              <w:jc w:val="center"/>
              <w:rPr>
                <w:sz w:val="20"/>
              </w:rPr>
            </w:pPr>
            <w:r w:rsidRPr="00FB2422">
              <w:rPr>
                <w:sz w:val="20"/>
              </w:rPr>
              <w:t>0</w:t>
            </w:r>
          </w:p>
        </w:tc>
        <w:tc>
          <w:tcPr>
            <w:tcW w:w="1170" w:type="dxa"/>
            <w:vAlign w:val="center"/>
          </w:tcPr>
          <w:p w14:paraId="5CC611B1" w14:textId="77777777" w:rsidR="00534330" w:rsidRPr="00FB2422" w:rsidRDefault="00534330" w:rsidP="00E162C1">
            <w:pPr>
              <w:spacing w:before="60" w:after="60"/>
              <w:jc w:val="center"/>
              <w:rPr>
                <w:sz w:val="20"/>
              </w:rPr>
            </w:pPr>
            <w:r w:rsidRPr="00FB2422">
              <w:rPr>
                <w:sz w:val="20"/>
              </w:rPr>
              <w:t>N</w:t>
            </w:r>
          </w:p>
        </w:tc>
        <w:tc>
          <w:tcPr>
            <w:tcW w:w="810" w:type="dxa"/>
            <w:vAlign w:val="center"/>
          </w:tcPr>
          <w:p w14:paraId="35A18952" w14:textId="77777777" w:rsidR="00534330" w:rsidRPr="00FB2422" w:rsidRDefault="00534330" w:rsidP="00E162C1">
            <w:pPr>
              <w:spacing w:before="60" w:after="60"/>
              <w:jc w:val="center"/>
              <w:rPr>
                <w:sz w:val="20"/>
              </w:rPr>
            </w:pPr>
            <w:r w:rsidRPr="00FB2422">
              <w:rPr>
                <w:sz w:val="20"/>
              </w:rPr>
              <w:t>Y</w:t>
            </w:r>
          </w:p>
        </w:tc>
        <w:tc>
          <w:tcPr>
            <w:tcW w:w="970" w:type="dxa"/>
            <w:vAlign w:val="center"/>
          </w:tcPr>
          <w:p w14:paraId="111DD659" w14:textId="77777777" w:rsidR="00534330" w:rsidRPr="00FB2422" w:rsidRDefault="00534330" w:rsidP="00E162C1">
            <w:pPr>
              <w:spacing w:before="60" w:after="60"/>
              <w:jc w:val="center"/>
              <w:rPr>
                <w:sz w:val="20"/>
              </w:rPr>
            </w:pPr>
            <w:r w:rsidRPr="00FB2422">
              <w:rPr>
                <w:sz w:val="20"/>
              </w:rPr>
              <w:t>Y</w:t>
            </w:r>
          </w:p>
        </w:tc>
        <w:tc>
          <w:tcPr>
            <w:tcW w:w="2725" w:type="dxa"/>
            <w:tcBorders>
              <w:left w:val="nil"/>
            </w:tcBorders>
            <w:vAlign w:val="center"/>
          </w:tcPr>
          <w:p w14:paraId="40B4D9B7" w14:textId="77777777" w:rsidR="00534330" w:rsidRPr="00FB2422" w:rsidRDefault="00534330" w:rsidP="00E162C1">
            <w:pPr>
              <w:spacing w:before="60" w:after="60"/>
              <w:rPr>
                <w:sz w:val="20"/>
              </w:rPr>
            </w:pPr>
          </w:p>
        </w:tc>
      </w:tr>
      <w:tr w:rsidR="00534330" w:rsidRPr="00FB2422" w14:paraId="411F5654" w14:textId="77777777" w:rsidTr="008419E6">
        <w:trPr>
          <w:trHeight w:val="570"/>
          <w:jc w:val="center"/>
        </w:trPr>
        <w:tc>
          <w:tcPr>
            <w:tcW w:w="1909" w:type="dxa"/>
            <w:vAlign w:val="center"/>
          </w:tcPr>
          <w:p w14:paraId="2D771D45" w14:textId="77777777" w:rsidR="00534330" w:rsidRPr="00FB2422" w:rsidRDefault="00534330" w:rsidP="00E162C1">
            <w:pPr>
              <w:spacing w:before="60" w:after="60"/>
              <w:rPr>
                <w:sz w:val="20"/>
              </w:rPr>
            </w:pPr>
            <w:r w:rsidRPr="00FB2422">
              <w:rPr>
                <w:sz w:val="20"/>
              </w:rPr>
              <w:lastRenderedPageBreak/>
              <w:t>4</w:t>
            </w:r>
          </w:p>
        </w:tc>
        <w:tc>
          <w:tcPr>
            <w:tcW w:w="920" w:type="dxa"/>
            <w:vAlign w:val="center"/>
          </w:tcPr>
          <w:p w14:paraId="4DAABB1B" w14:textId="77777777" w:rsidR="00534330" w:rsidRPr="00FB2422" w:rsidRDefault="00534330" w:rsidP="00E162C1">
            <w:pPr>
              <w:spacing w:before="60" w:after="60"/>
              <w:jc w:val="center"/>
              <w:rPr>
                <w:sz w:val="20"/>
              </w:rPr>
            </w:pPr>
            <w:r w:rsidRPr="00FB2422">
              <w:rPr>
                <w:sz w:val="20"/>
              </w:rPr>
              <w:t>528</w:t>
            </w:r>
          </w:p>
        </w:tc>
        <w:tc>
          <w:tcPr>
            <w:tcW w:w="1136" w:type="dxa"/>
            <w:vAlign w:val="center"/>
          </w:tcPr>
          <w:p w14:paraId="29D8C8E3" w14:textId="77777777" w:rsidR="00534330" w:rsidRPr="00FB2422" w:rsidRDefault="00534330" w:rsidP="00E162C1">
            <w:pPr>
              <w:spacing w:before="60" w:after="60"/>
              <w:jc w:val="center"/>
              <w:rPr>
                <w:sz w:val="20"/>
              </w:rPr>
            </w:pPr>
            <w:r w:rsidRPr="00FB2422">
              <w:rPr>
                <w:sz w:val="20"/>
              </w:rPr>
              <w:t>ND</w:t>
            </w:r>
          </w:p>
        </w:tc>
        <w:tc>
          <w:tcPr>
            <w:tcW w:w="810" w:type="dxa"/>
            <w:vAlign w:val="center"/>
          </w:tcPr>
          <w:p w14:paraId="7C9F6A47" w14:textId="77777777" w:rsidR="00534330" w:rsidRPr="00FB2422" w:rsidRDefault="00534330" w:rsidP="00E162C1">
            <w:pPr>
              <w:spacing w:before="60" w:after="60"/>
              <w:jc w:val="center"/>
              <w:rPr>
                <w:sz w:val="20"/>
              </w:rPr>
            </w:pPr>
            <w:r w:rsidRPr="00FB2422">
              <w:rPr>
                <w:sz w:val="20"/>
              </w:rPr>
              <w:t>72</w:t>
            </w:r>
          </w:p>
        </w:tc>
        <w:tc>
          <w:tcPr>
            <w:tcW w:w="1080" w:type="dxa"/>
            <w:vAlign w:val="center"/>
          </w:tcPr>
          <w:p w14:paraId="0ABD2061" w14:textId="77777777" w:rsidR="00534330" w:rsidRPr="00FB2422" w:rsidRDefault="00534330" w:rsidP="00E162C1">
            <w:pPr>
              <w:spacing w:before="60" w:after="60"/>
              <w:jc w:val="center"/>
              <w:rPr>
                <w:sz w:val="20"/>
              </w:rPr>
            </w:pPr>
            <w:r w:rsidRPr="00FB2422">
              <w:rPr>
                <w:sz w:val="20"/>
              </w:rPr>
              <w:t>24</w:t>
            </w:r>
          </w:p>
        </w:tc>
        <w:tc>
          <w:tcPr>
            <w:tcW w:w="900" w:type="dxa"/>
            <w:vAlign w:val="center"/>
          </w:tcPr>
          <w:p w14:paraId="148FE303" w14:textId="77777777" w:rsidR="00534330" w:rsidRPr="00FB2422" w:rsidRDefault="00534330" w:rsidP="00E162C1">
            <w:pPr>
              <w:spacing w:before="60" w:after="60"/>
              <w:jc w:val="center"/>
              <w:rPr>
                <w:sz w:val="20"/>
              </w:rPr>
            </w:pPr>
            <w:r w:rsidRPr="00FB2422">
              <w:rPr>
                <w:sz w:val="20"/>
              </w:rPr>
              <w:t>1</w:t>
            </w:r>
          </w:p>
        </w:tc>
        <w:tc>
          <w:tcPr>
            <w:tcW w:w="954" w:type="dxa"/>
            <w:vAlign w:val="center"/>
          </w:tcPr>
          <w:p w14:paraId="6F049F49" w14:textId="77777777" w:rsidR="00534330" w:rsidRPr="00FB2422" w:rsidRDefault="00534330" w:rsidP="00E162C1">
            <w:pPr>
              <w:spacing w:before="60" w:after="60"/>
              <w:jc w:val="center"/>
              <w:rPr>
                <w:sz w:val="20"/>
              </w:rPr>
            </w:pPr>
            <w:r w:rsidRPr="00FB2422">
              <w:rPr>
                <w:sz w:val="20"/>
              </w:rPr>
              <w:t>0.2</w:t>
            </w:r>
          </w:p>
        </w:tc>
        <w:tc>
          <w:tcPr>
            <w:tcW w:w="1206" w:type="dxa"/>
            <w:vAlign w:val="center"/>
          </w:tcPr>
          <w:p w14:paraId="1F5FB260" w14:textId="77777777" w:rsidR="00534330" w:rsidRPr="00FB2422" w:rsidRDefault="00534330" w:rsidP="00E162C1">
            <w:pPr>
              <w:spacing w:before="60" w:after="60"/>
              <w:jc w:val="center"/>
              <w:rPr>
                <w:sz w:val="20"/>
              </w:rPr>
            </w:pPr>
            <w:r w:rsidRPr="00FB2422">
              <w:rPr>
                <w:sz w:val="20"/>
              </w:rPr>
              <w:t>4</w:t>
            </w:r>
          </w:p>
        </w:tc>
        <w:tc>
          <w:tcPr>
            <w:tcW w:w="1170" w:type="dxa"/>
            <w:vAlign w:val="center"/>
          </w:tcPr>
          <w:p w14:paraId="354AD448" w14:textId="77777777" w:rsidR="00534330" w:rsidRPr="00FB2422" w:rsidRDefault="00534330" w:rsidP="00E162C1">
            <w:pPr>
              <w:spacing w:before="60" w:after="60"/>
              <w:jc w:val="center"/>
              <w:rPr>
                <w:sz w:val="20"/>
              </w:rPr>
            </w:pPr>
            <w:r w:rsidRPr="00FB2422">
              <w:rPr>
                <w:sz w:val="20"/>
              </w:rPr>
              <w:t>N</w:t>
            </w:r>
          </w:p>
        </w:tc>
        <w:tc>
          <w:tcPr>
            <w:tcW w:w="810" w:type="dxa"/>
            <w:vAlign w:val="center"/>
          </w:tcPr>
          <w:p w14:paraId="12BEABF8" w14:textId="77777777" w:rsidR="00534330" w:rsidRPr="00FB2422" w:rsidRDefault="00534330" w:rsidP="00E162C1">
            <w:pPr>
              <w:spacing w:before="60" w:after="60"/>
              <w:jc w:val="center"/>
              <w:rPr>
                <w:sz w:val="20"/>
              </w:rPr>
            </w:pPr>
            <w:r w:rsidRPr="00FB2422">
              <w:rPr>
                <w:sz w:val="20"/>
              </w:rPr>
              <w:t>Y</w:t>
            </w:r>
          </w:p>
        </w:tc>
        <w:tc>
          <w:tcPr>
            <w:tcW w:w="970" w:type="dxa"/>
            <w:vAlign w:val="center"/>
          </w:tcPr>
          <w:p w14:paraId="37D80C75" w14:textId="77777777" w:rsidR="00534330" w:rsidRPr="00FB2422" w:rsidRDefault="00534330" w:rsidP="00E162C1">
            <w:pPr>
              <w:spacing w:before="60" w:after="60"/>
              <w:jc w:val="center"/>
              <w:rPr>
                <w:sz w:val="20"/>
              </w:rPr>
            </w:pPr>
            <w:r w:rsidRPr="00FB2422">
              <w:rPr>
                <w:sz w:val="20"/>
              </w:rPr>
              <w:t>Y</w:t>
            </w:r>
          </w:p>
        </w:tc>
        <w:tc>
          <w:tcPr>
            <w:tcW w:w="2725" w:type="dxa"/>
            <w:tcBorders>
              <w:left w:val="nil"/>
            </w:tcBorders>
            <w:vAlign w:val="center"/>
          </w:tcPr>
          <w:p w14:paraId="7662A34A" w14:textId="77777777" w:rsidR="00534330" w:rsidRPr="00FB2422" w:rsidRDefault="00534330" w:rsidP="00E162C1">
            <w:pPr>
              <w:spacing w:before="60" w:after="60"/>
              <w:rPr>
                <w:sz w:val="20"/>
              </w:rPr>
            </w:pPr>
          </w:p>
        </w:tc>
      </w:tr>
      <w:tr w:rsidR="00534330" w:rsidRPr="00FB2422" w14:paraId="324487AD" w14:textId="77777777" w:rsidTr="008419E6">
        <w:trPr>
          <w:trHeight w:val="570"/>
          <w:jc w:val="center"/>
        </w:trPr>
        <w:tc>
          <w:tcPr>
            <w:tcW w:w="1909" w:type="dxa"/>
            <w:vAlign w:val="center"/>
          </w:tcPr>
          <w:p w14:paraId="6A3FA583" w14:textId="77777777" w:rsidR="00534330" w:rsidRPr="00FB2422" w:rsidRDefault="00534330" w:rsidP="00E162C1">
            <w:pPr>
              <w:spacing w:before="60" w:after="60"/>
              <w:rPr>
                <w:sz w:val="20"/>
              </w:rPr>
            </w:pPr>
            <w:r w:rsidRPr="00FB2422">
              <w:rPr>
                <w:sz w:val="20"/>
              </w:rPr>
              <w:t>5</w:t>
            </w:r>
          </w:p>
        </w:tc>
        <w:tc>
          <w:tcPr>
            <w:tcW w:w="920" w:type="dxa"/>
            <w:vAlign w:val="center"/>
          </w:tcPr>
          <w:p w14:paraId="26BD79FE" w14:textId="77777777" w:rsidR="00534330" w:rsidRPr="00FB2422" w:rsidRDefault="00534330" w:rsidP="00E162C1">
            <w:pPr>
              <w:spacing w:before="60" w:after="60"/>
              <w:jc w:val="center"/>
              <w:rPr>
                <w:sz w:val="20"/>
              </w:rPr>
            </w:pPr>
            <w:r w:rsidRPr="00FB2422">
              <w:rPr>
                <w:sz w:val="20"/>
              </w:rPr>
              <w:t>552</w:t>
            </w:r>
          </w:p>
        </w:tc>
        <w:tc>
          <w:tcPr>
            <w:tcW w:w="1136" w:type="dxa"/>
            <w:vAlign w:val="center"/>
          </w:tcPr>
          <w:p w14:paraId="4DFDD239" w14:textId="77777777" w:rsidR="00534330" w:rsidRPr="00FB2422" w:rsidRDefault="00534330" w:rsidP="00E162C1">
            <w:pPr>
              <w:spacing w:before="60" w:after="60"/>
              <w:jc w:val="center"/>
              <w:rPr>
                <w:sz w:val="20"/>
              </w:rPr>
            </w:pPr>
            <w:r w:rsidRPr="00FB2422">
              <w:rPr>
                <w:sz w:val="20"/>
              </w:rPr>
              <w:t>ND</w:t>
            </w:r>
          </w:p>
        </w:tc>
        <w:tc>
          <w:tcPr>
            <w:tcW w:w="810" w:type="dxa"/>
            <w:vAlign w:val="center"/>
          </w:tcPr>
          <w:p w14:paraId="1D76C374" w14:textId="77777777" w:rsidR="00534330" w:rsidRPr="00FB2422" w:rsidRDefault="00534330" w:rsidP="00E162C1">
            <w:pPr>
              <w:spacing w:before="60" w:after="60"/>
              <w:jc w:val="center"/>
              <w:rPr>
                <w:sz w:val="20"/>
              </w:rPr>
            </w:pPr>
            <w:r w:rsidRPr="00FB2422">
              <w:rPr>
                <w:sz w:val="20"/>
              </w:rPr>
              <w:t>73</w:t>
            </w:r>
          </w:p>
        </w:tc>
        <w:tc>
          <w:tcPr>
            <w:tcW w:w="1080" w:type="dxa"/>
            <w:vAlign w:val="center"/>
          </w:tcPr>
          <w:p w14:paraId="7034FE72" w14:textId="77777777" w:rsidR="00534330" w:rsidRPr="00FB2422" w:rsidRDefault="00534330" w:rsidP="00E162C1">
            <w:pPr>
              <w:spacing w:before="60" w:after="60"/>
              <w:jc w:val="center"/>
              <w:rPr>
                <w:sz w:val="20"/>
              </w:rPr>
            </w:pPr>
            <w:r w:rsidRPr="00FB2422">
              <w:rPr>
                <w:sz w:val="20"/>
              </w:rPr>
              <w:t>24</w:t>
            </w:r>
          </w:p>
        </w:tc>
        <w:tc>
          <w:tcPr>
            <w:tcW w:w="900" w:type="dxa"/>
            <w:vAlign w:val="center"/>
          </w:tcPr>
          <w:p w14:paraId="3C125C4B" w14:textId="77777777" w:rsidR="00534330" w:rsidRPr="00FB2422" w:rsidRDefault="00534330" w:rsidP="00E162C1">
            <w:pPr>
              <w:spacing w:before="60" w:after="60"/>
              <w:jc w:val="center"/>
              <w:rPr>
                <w:sz w:val="20"/>
              </w:rPr>
            </w:pPr>
            <w:r w:rsidRPr="00FB2422">
              <w:rPr>
                <w:sz w:val="20"/>
              </w:rPr>
              <w:t>1</w:t>
            </w:r>
          </w:p>
        </w:tc>
        <w:tc>
          <w:tcPr>
            <w:tcW w:w="954" w:type="dxa"/>
            <w:vAlign w:val="center"/>
          </w:tcPr>
          <w:p w14:paraId="276B6CE8" w14:textId="77777777" w:rsidR="00534330" w:rsidRPr="00FB2422" w:rsidRDefault="00534330" w:rsidP="00E162C1">
            <w:pPr>
              <w:spacing w:before="60" w:after="60"/>
              <w:jc w:val="center"/>
              <w:rPr>
                <w:sz w:val="20"/>
              </w:rPr>
            </w:pPr>
            <w:r w:rsidRPr="00FB2422">
              <w:rPr>
                <w:sz w:val="20"/>
              </w:rPr>
              <w:t>0.2</w:t>
            </w:r>
          </w:p>
        </w:tc>
        <w:tc>
          <w:tcPr>
            <w:tcW w:w="1206" w:type="dxa"/>
            <w:vAlign w:val="center"/>
          </w:tcPr>
          <w:p w14:paraId="5F3DDAF1" w14:textId="77777777" w:rsidR="00534330" w:rsidRPr="00FB2422" w:rsidRDefault="00534330" w:rsidP="00E162C1">
            <w:pPr>
              <w:spacing w:before="60" w:after="60"/>
              <w:jc w:val="center"/>
              <w:rPr>
                <w:sz w:val="20"/>
              </w:rPr>
            </w:pPr>
            <w:r w:rsidRPr="00FB2422">
              <w:rPr>
                <w:sz w:val="20"/>
              </w:rPr>
              <w:t>5</w:t>
            </w:r>
          </w:p>
        </w:tc>
        <w:tc>
          <w:tcPr>
            <w:tcW w:w="1170" w:type="dxa"/>
            <w:vAlign w:val="center"/>
          </w:tcPr>
          <w:p w14:paraId="63054782" w14:textId="77777777" w:rsidR="00534330" w:rsidRPr="00FB2422" w:rsidRDefault="00534330" w:rsidP="00E162C1">
            <w:pPr>
              <w:spacing w:before="60" w:after="60"/>
              <w:jc w:val="center"/>
              <w:rPr>
                <w:sz w:val="20"/>
              </w:rPr>
            </w:pPr>
            <w:r w:rsidRPr="00FB2422">
              <w:rPr>
                <w:sz w:val="20"/>
              </w:rPr>
              <w:t>N</w:t>
            </w:r>
          </w:p>
        </w:tc>
        <w:tc>
          <w:tcPr>
            <w:tcW w:w="810" w:type="dxa"/>
            <w:vAlign w:val="center"/>
          </w:tcPr>
          <w:p w14:paraId="5C953F02" w14:textId="77777777" w:rsidR="00534330" w:rsidRPr="00FB2422" w:rsidRDefault="00534330" w:rsidP="00E162C1">
            <w:pPr>
              <w:spacing w:before="60" w:after="60"/>
              <w:jc w:val="center"/>
              <w:rPr>
                <w:sz w:val="20"/>
              </w:rPr>
            </w:pPr>
            <w:r w:rsidRPr="00FB2422">
              <w:rPr>
                <w:sz w:val="20"/>
              </w:rPr>
              <w:t>Y</w:t>
            </w:r>
          </w:p>
        </w:tc>
        <w:tc>
          <w:tcPr>
            <w:tcW w:w="970" w:type="dxa"/>
            <w:vAlign w:val="center"/>
          </w:tcPr>
          <w:p w14:paraId="649F286F" w14:textId="77777777" w:rsidR="00534330" w:rsidRPr="00FB2422" w:rsidRDefault="00534330" w:rsidP="00E162C1">
            <w:pPr>
              <w:spacing w:before="60" w:after="60"/>
              <w:jc w:val="center"/>
              <w:rPr>
                <w:sz w:val="20"/>
              </w:rPr>
            </w:pPr>
            <w:r w:rsidRPr="00FB2422">
              <w:rPr>
                <w:sz w:val="20"/>
              </w:rPr>
              <w:t>Y</w:t>
            </w:r>
          </w:p>
        </w:tc>
        <w:tc>
          <w:tcPr>
            <w:tcW w:w="2725" w:type="dxa"/>
            <w:tcBorders>
              <w:left w:val="nil"/>
            </w:tcBorders>
            <w:vAlign w:val="center"/>
          </w:tcPr>
          <w:p w14:paraId="48DF1C11" w14:textId="77777777" w:rsidR="00534330" w:rsidRPr="00FB2422" w:rsidRDefault="00534330" w:rsidP="00E162C1">
            <w:pPr>
              <w:spacing w:before="60" w:after="60"/>
              <w:rPr>
                <w:sz w:val="20"/>
              </w:rPr>
            </w:pPr>
          </w:p>
        </w:tc>
      </w:tr>
      <w:tr w:rsidR="00534330" w:rsidRPr="00FB2422" w14:paraId="644049F7" w14:textId="77777777" w:rsidTr="008419E6">
        <w:trPr>
          <w:trHeight w:val="570"/>
          <w:jc w:val="center"/>
        </w:trPr>
        <w:tc>
          <w:tcPr>
            <w:tcW w:w="1909" w:type="dxa"/>
            <w:vAlign w:val="center"/>
          </w:tcPr>
          <w:p w14:paraId="0A15C6FA" w14:textId="77777777" w:rsidR="00534330" w:rsidRPr="00FB2422" w:rsidRDefault="00534330" w:rsidP="00E162C1">
            <w:pPr>
              <w:spacing w:before="60" w:after="60"/>
              <w:rPr>
                <w:sz w:val="20"/>
              </w:rPr>
            </w:pPr>
            <w:r w:rsidRPr="00FB2422">
              <w:rPr>
                <w:sz w:val="20"/>
              </w:rPr>
              <w:t xml:space="preserve">5 </w:t>
            </w:r>
            <w:proofErr w:type="gramStart"/>
            <w:r w:rsidRPr="00FB2422">
              <w:rPr>
                <w:sz w:val="20"/>
              </w:rPr>
              <w:t>office</w:t>
            </w:r>
            <w:proofErr w:type="gramEnd"/>
          </w:p>
        </w:tc>
        <w:tc>
          <w:tcPr>
            <w:tcW w:w="920" w:type="dxa"/>
            <w:vAlign w:val="center"/>
          </w:tcPr>
          <w:p w14:paraId="007F111B" w14:textId="77777777" w:rsidR="00534330" w:rsidRPr="00FB2422" w:rsidRDefault="00534330" w:rsidP="00E162C1">
            <w:pPr>
              <w:spacing w:before="60" w:after="60"/>
              <w:jc w:val="center"/>
              <w:rPr>
                <w:sz w:val="20"/>
              </w:rPr>
            </w:pPr>
            <w:r w:rsidRPr="00FB2422">
              <w:rPr>
                <w:sz w:val="20"/>
              </w:rPr>
              <w:t>538</w:t>
            </w:r>
          </w:p>
        </w:tc>
        <w:tc>
          <w:tcPr>
            <w:tcW w:w="1136" w:type="dxa"/>
            <w:vAlign w:val="center"/>
          </w:tcPr>
          <w:p w14:paraId="25BFF9B3" w14:textId="77777777" w:rsidR="00534330" w:rsidRPr="00FB2422" w:rsidRDefault="00534330" w:rsidP="00E162C1">
            <w:pPr>
              <w:spacing w:before="60" w:after="60"/>
              <w:jc w:val="center"/>
              <w:rPr>
                <w:sz w:val="20"/>
              </w:rPr>
            </w:pPr>
            <w:r w:rsidRPr="00FB2422">
              <w:rPr>
                <w:sz w:val="20"/>
              </w:rPr>
              <w:t>ND</w:t>
            </w:r>
          </w:p>
        </w:tc>
        <w:tc>
          <w:tcPr>
            <w:tcW w:w="810" w:type="dxa"/>
            <w:vAlign w:val="center"/>
          </w:tcPr>
          <w:p w14:paraId="50DB070B" w14:textId="77777777" w:rsidR="00534330" w:rsidRPr="00FB2422" w:rsidRDefault="00534330" w:rsidP="00E162C1">
            <w:pPr>
              <w:spacing w:before="60" w:after="60"/>
              <w:jc w:val="center"/>
              <w:rPr>
                <w:sz w:val="20"/>
              </w:rPr>
            </w:pPr>
            <w:r w:rsidRPr="00FB2422">
              <w:rPr>
                <w:sz w:val="20"/>
              </w:rPr>
              <w:t>73</w:t>
            </w:r>
          </w:p>
        </w:tc>
        <w:tc>
          <w:tcPr>
            <w:tcW w:w="1080" w:type="dxa"/>
            <w:vAlign w:val="center"/>
          </w:tcPr>
          <w:p w14:paraId="7DAA0D1E" w14:textId="77777777" w:rsidR="00534330" w:rsidRPr="00FB2422" w:rsidRDefault="00534330" w:rsidP="00E162C1">
            <w:pPr>
              <w:spacing w:before="60" w:after="60"/>
              <w:jc w:val="center"/>
              <w:rPr>
                <w:sz w:val="20"/>
              </w:rPr>
            </w:pPr>
            <w:r w:rsidRPr="00FB2422">
              <w:rPr>
                <w:sz w:val="20"/>
              </w:rPr>
              <w:t>24</w:t>
            </w:r>
          </w:p>
        </w:tc>
        <w:tc>
          <w:tcPr>
            <w:tcW w:w="900" w:type="dxa"/>
            <w:vAlign w:val="center"/>
          </w:tcPr>
          <w:p w14:paraId="7FC6316E" w14:textId="77777777" w:rsidR="00534330" w:rsidRPr="00FB2422" w:rsidRDefault="00534330" w:rsidP="00E162C1">
            <w:pPr>
              <w:spacing w:before="60" w:after="60"/>
              <w:jc w:val="center"/>
              <w:rPr>
                <w:sz w:val="20"/>
              </w:rPr>
            </w:pPr>
            <w:r w:rsidRPr="00FB2422">
              <w:rPr>
                <w:sz w:val="20"/>
              </w:rPr>
              <w:t>1</w:t>
            </w:r>
          </w:p>
        </w:tc>
        <w:tc>
          <w:tcPr>
            <w:tcW w:w="954" w:type="dxa"/>
            <w:vAlign w:val="center"/>
          </w:tcPr>
          <w:p w14:paraId="71633AC6" w14:textId="77777777" w:rsidR="00534330" w:rsidRPr="00FB2422" w:rsidRDefault="00534330" w:rsidP="00E162C1">
            <w:pPr>
              <w:spacing w:before="60" w:after="60"/>
              <w:jc w:val="center"/>
              <w:rPr>
                <w:sz w:val="20"/>
              </w:rPr>
            </w:pPr>
            <w:r w:rsidRPr="00FB2422">
              <w:rPr>
                <w:sz w:val="20"/>
              </w:rPr>
              <w:t>0.2</w:t>
            </w:r>
          </w:p>
        </w:tc>
        <w:tc>
          <w:tcPr>
            <w:tcW w:w="1206" w:type="dxa"/>
            <w:vAlign w:val="center"/>
          </w:tcPr>
          <w:p w14:paraId="06D2BAD7" w14:textId="77777777" w:rsidR="00534330" w:rsidRPr="00FB2422" w:rsidRDefault="00534330" w:rsidP="00E162C1">
            <w:pPr>
              <w:spacing w:before="60" w:after="60"/>
              <w:jc w:val="center"/>
              <w:rPr>
                <w:sz w:val="20"/>
              </w:rPr>
            </w:pPr>
            <w:r w:rsidRPr="00FB2422">
              <w:rPr>
                <w:sz w:val="20"/>
              </w:rPr>
              <w:t>1</w:t>
            </w:r>
          </w:p>
        </w:tc>
        <w:tc>
          <w:tcPr>
            <w:tcW w:w="1170" w:type="dxa"/>
            <w:vAlign w:val="center"/>
          </w:tcPr>
          <w:p w14:paraId="5D5675CA" w14:textId="77777777" w:rsidR="00534330" w:rsidRPr="00FB2422" w:rsidRDefault="00534330" w:rsidP="00E162C1">
            <w:pPr>
              <w:spacing w:before="60" w:after="60"/>
              <w:jc w:val="center"/>
              <w:rPr>
                <w:sz w:val="20"/>
              </w:rPr>
            </w:pPr>
            <w:r w:rsidRPr="00FB2422">
              <w:rPr>
                <w:sz w:val="20"/>
              </w:rPr>
              <w:t>N</w:t>
            </w:r>
          </w:p>
        </w:tc>
        <w:tc>
          <w:tcPr>
            <w:tcW w:w="810" w:type="dxa"/>
            <w:vAlign w:val="center"/>
          </w:tcPr>
          <w:p w14:paraId="58F19C40" w14:textId="77777777" w:rsidR="00534330" w:rsidRPr="00FB2422" w:rsidRDefault="00534330" w:rsidP="00E162C1">
            <w:pPr>
              <w:spacing w:before="60" w:after="60"/>
              <w:jc w:val="center"/>
              <w:rPr>
                <w:sz w:val="20"/>
              </w:rPr>
            </w:pPr>
            <w:r w:rsidRPr="00FB2422">
              <w:rPr>
                <w:sz w:val="20"/>
              </w:rPr>
              <w:t>Y</w:t>
            </w:r>
          </w:p>
        </w:tc>
        <w:tc>
          <w:tcPr>
            <w:tcW w:w="970" w:type="dxa"/>
            <w:vAlign w:val="center"/>
          </w:tcPr>
          <w:p w14:paraId="4804233C" w14:textId="77777777" w:rsidR="00534330" w:rsidRPr="00FB2422" w:rsidRDefault="00534330" w:rsidP="00E162C1">
            <w:pPr>
              <w:spacing w:before="60" w:after="60"/>
              <w:jc w:val="center"/>
              <w:rPr>
                <w:sz w:val="20"/>
              </w:rPr>
            </w:pPr>
            <w:r w:rsidRPr="00FB2422">
              <w:rPr>
                <w:sz w:val="20"/>
              </w:rPr>
              <w:t>N</w:t>
            </w:r>
          </w:p>
        </w:tc>
        <w:tc>
          <w:tcPr>
            <w:tcW w:w="2725" w:type="dxa"/>
            <w:tcBorders>
              <w:left w:val="nil"/>
            </w:tcBorders>
            <w:vAlign w:val="center"/>
          </w:tcPr>
          <w:p w14:paraId="61C8826C" w14:textId="77777777" w:rsidR="00534330" w:rsidRPr="00FB2422" w:rsidRDefault="00534330" w:rsidP="00E162C1">
            <w:pPr>
              <w:spacing w:before="60" w:after="60"/>
              <w:rPr>
                <w:sz w:val="20"/>
              </w:rPr>
            </w:pPr>
          </w:p>
        </w:tc>
      </w:tr>
      <w:tr w:rsidR="00534330" w:rsidRPr="00FB2422" w14:paraId="48A99E29" w14:textId="77777777" w:rsidTr="008419E6">
        <w:trPr>
          <w:trHeight w:val="570"/>
          <w:jc w:val="center"/>
        </w:trPr>
        <w:tc>
          <w:tcPr>
            <w:tcW w:w="1909" w:type="dxa"/>
            <w:vAlign w:val="center"/>
          </w:tcPr>
          <w:p w14:paraId="116275AE" w14:textId="77777777" w:rsidR="00534330" w:rsidRPr="00FB2422" w:rsidRDefault="00534330" w:rsidP="00E162C1">
            <w:pPr>
              <w:spacing w:before="60" w:after="60"/>
              <w:rPr>
                <w:sz w:val="20"/>
              </w:rPr>
            </w:pPr>
            <w:r w:rsidRPr="00FB2422">
              <w:rPr>
                <w:sz w:val="20"/>
              </w:rPr>
              <w:t xml:space="preserve">Lobby </w:t>
            </w:r>
          </w:p>
        </w:tc>
        <w:tc>
          <w:tcPr>
            <w:tcW w:w="920" w:type="dxa"/>
            <w:vAlign w:val="center"/>
          </w:tcPr>
          <w:p w14:paraId="09494BBD" w14:textId="77777777" w:rsidR="00534330" w:rsidRPr="00FB2422" w:rsidRDefault="00534330" w:rsidP="00E162C1">
            <w:pPr>
              <w:spacing w:before="60" w:after="60"/>
              <w:jc w:val="center"/>
              <w:rPr>
                <w:sz w:val="20"/>
              </w:rPr>
            </w:pPr>
            <w:r w:rsidRPr="00FB2422">
              <w:rPr>
                <w:sz w:val="20"/>
              </w:rPr>
              <w:t>482</w:t>
            </w:r>
          </w:p>
        </w:tc>
        <w:tc>
          <w:tcPr>
            <w:tcW w:w="1136" w:type="dxa"/>
            <w:vAlign w:val="center"/>
          </w:tcPr>
          <w:p w14:paraId="5BEB35A0" w14:textId="77777777" w:rsidR="00534330" w:rsidRPr="00FB2422" w:rsidRDefault="00534330" w:rsidP="00E162C1">
            <w:pPr>
              <w:spacing w:before="60" w:after="60"/>
              <w:jc w:val="center"/>
              <w:rPr>
                <w:sz w:val="20"/>
              </w:rPr>
            </w:pPr>
            <w:r w:rsidRPr="00FB2422">
              <w:rPr>
                <w:sz w:val="20"/>
              </w:rPr>
              <w:t>ND</w:t>
            </w:r>
          </w:p>
        </w:tc>
        <w:tc>
          <w:tcPr>
            <w:tcW w:w="810" w:type="dxa"/>
            <w:vAlign w:val="center"/>
          </w:tcPr>
          <w:p w14:paraId="69751C28" w14:textId="77777777" w:rsidR="00534330" w:rsidRPr="00FB2422" w:rsidRDefault="00534330" w:rsidP="00E162C1">
            <w:pPr>
              <w:spacing w:before="60" w:after="60"/>
              <w:jc w:val="center"/>
              <w:rPr>
                <w:sz w:val="20"/>
              </w:rPr>
            </w:pPr>
            <w:r w:rsidRPr="00FB2422">
              <w:rPr>
                <w:sz w:val="20"/>
              </w:rPr>
              <w:t>72</w:t>
            </w:r>
          </w:p>
        </w:tc>
        <w:tc>
          <w:tcPr>
            <w:tcW w:w="1080" w:type="dxa"/>
            <w:vAlign w:val="center"/>
          </w:tcPr>
          <w:p w14:paraId="4CC60CFD" w14:textId="77777777" w:rsidR="00534330" w:rsidRPr="00FB2422" w:rsidRDefault="00534330" w:rsidP="00E162C1">
            <w:pPr>
              <w:spacing w:before="60" w:after="60"/>
              <w:jc w:val="center"/>
              <w:rPr>
                <w:sz w:val="20"/>
              </w:rPr>
            </w:pPr>
            <w:r w:rsidRPr="00FB2422">
              <w:rPr>
                <w:sz w:val="20"/>
              </w:rPr>
              <w:t>24</w:t>
            </w:r>
          </w:p>
        </w:tc>
        <w:tc>
          <w:tcPr>
            <w:tcW w:w="900" w:type="dxa"/>
            <w:vAlign w:val="center"/>
          </w:tcPr>
          <w:p w14:paraId="64ED134F" w14:textId="77777777" w:rsidR="00534330" w:rsidRPr="00FB2422" w:rsidRDefault="00534330" w:rsidP="00E162C1">
            <w:pPr>
              <w:spacing w:before="60" w:after="60"/>
              <w:jc w:val="center"/>
              <w:rPr>
                <w:sz w:val="20"/>
              </w:rPr>
            </w:pPr>
            <w:r w:rsidRPr="00FB2422">
              <w:rPr>
                <w:sz w:val="20"/>
              </w:rPr>
              <w:t>1</w:t>
            </w:r>
          </w:p>
        </w:tc>
        <w:tc>
          <w:tcPr>
            <w:tcW w:w="954" w:type="dxa"/>
            <w:vAlign w:val="center"/>
          </w:tcPr>
          <w:p w14:paraId="760AAFE3" w14:textId="77777777" w:rsidR="00534330" w:rsidRPr="00FB2422" w:rsidRDefault="00534330" w:rsidP="00E162C1">
            <w:pPr>
              <w:spacing w:before="60" w:after="60"/>
              <w:jc w:val="center"/>
              <w:rPr>
                <w:sz w:val="20"/>
              </w:rPr>
            </w:pPr>
            <w:r w:rsidRPr="00FB2422">
              <w:rPr>
                <w:sz w:val="20"/>
              </w:rPr>
              <w:t>0.2</w:t>
            </w:r>
          </w:p>
        </w:tc>
        <w:tc>
          <w:tcPr>
            <w:tcW w:w="1206" w:type="dxa"/>
            <w:vAlign w:val="center"/>
          </w:tcPr>
          <w:p w14:paraId="130A90C7" w14:textId="77777777" w:rsidR="00534330" w:rsidRPr="00FB2422" w:rsidRDefault="00534330" w:rsidP="00E162C1">
            <w:pPr>
              <w:spacing w:before="60" w:after="60"/>
              <w:jc w:val="center"/>
              <w:rPr>
                <w:sz w:val="20"/>
              </w:rPr>
            </w:pPr>
            <w:r w:rsidRPr="00FB2422">
              <w:rPr>
                <w:sz w:val="20"/>
              </w:rPr>
              <w:t>0</w:t>
            </w:r>
          </w:p>
        </w:tc>
        <w:tc>
          <w:tcPr>
            <w:tcW w:w="1170" w:type="dxa"/>
            <w:vAlign w:val="center"/>
          </w:tcPr>
          <w:p w14:paraId="1760D8C5" w14:textId="77777777" w:rsidR="00534330" w:rsidRPr="00FB2422" w:rsidRDefault="00534330" w:rsidP="00E162C1">
            <w:pPr>
              <w:spacing w:before="60" w:after="60"/>
              <w:jc w:val="center"/>
              <w:rPr>
                <w:sz w:val="20"/>
              </w:rPr>
            </w:pPr>
            <w:r w:rsidRPr="00FB2422">
              <w:rPr>
                <w:sz w:val="20"/>
              </w:rPr>
              <w:t>N</w:t>
            </w:r>
          </w:p>
        </w:tc>
        <w:tc>
          <w:tcPr>
            <w:tcW w:w="810" w:type="dxa"/>
            <w:vAlign w:val="center"/>
          </w:tcPr>
          <w:p w14:paraId="7968B310" w14:textId="77777777" w:rsidR="00534330" w:rsidRPr="00FB2422" w:rsidRDefault="00534330" w:rsidP="00E162C1">
            <w:pPr>
              <w:spacing w:before="60" w:after="60"/>
              <w:jc w:val="center"/>
              <w:rPr>
                <w:sz w:val="20"/>
              </w:rPr>
            </w:pPr>
            <w:r w:rsidRPr="00FB2422">
              <w:rPr>
                <w:sz w:val="20"/>
              </w:rPr>
              <w:t>Y</w:t>
            </w:r>
          </w:p>
        </w:tc>
        <w:tc>
          <w:tcPr>
            <w:tcW w:w="970" w:type="dxa"/>
            <w:vAlign w:val="center"/>
          </w:tcPr>
          <w:p w14:paraId="40AA612D" w14:textId="77777777" w:rsidR="00534330" w:rsidRPr="00FB2422" w:rsidRDefault="00534330" w:rsidP="00E162C1">
            <w:pPr>
              <w:spacing w:before="60" w:after="60"/>
              <w:jc w:val="center"/>
              <w:rPr>
                <w:sz w:val="20"/>
              </w:rPr>
            </w:pPr>
            <w:r w:rsidRPr="00FB2422">
              <w:rPr>
                <w:sz w:val="20"/>
              </w:rPr>
              <w:t>Y</w:t>
            </w:r>
          </w:p>
        </w:tc>
        <w:tc>
          <w:tcPr>
            <w:tcW w:w="2725" w:type="dxa"/>
            <w:tcBorders>
              <w:left w:val="nil"/>
            </w:tcBorders>
            <w:vAlign w:val="center"/>
          </w:tcPr>
          <w:p w14:paraId="635ED8A2" w14:textId="77777777" w:rsidR="00534330" w:rsidRPr="00FB2422" w:rsidRDefault="00534330" w:rsidP="00E162C1">
            <w:pPr>
              <w:spacing w:before="60" w:after="60"/>
              <w:rPr>
                <w:sz w:val="20"/>
              </w:rPr>
            </w:pPr>
          </w:p>
        </w:tc>
      </w:tr>
    </w:tbl>
    <w:p w14:paraId="2E256689" w14:textId="77777777" w:rsidR="00534330" w:rsidRPr="00FB2422" w:rsidRDefault="00534330" w:rsidP="00534330"/>
    <w:p w14:paraId="4408D347" w14:textId="77777777" w:rsidR="00953E6A" w:rsidRDefault="00953E6A" w:rsidP="00384516">
      <w:pPr>
        <w:spacing w:line="360" w:lineRule="auto"/>
        <w:rPr>
          <w:rFonts w:eastAsia="Calibri"/>
          <w:b/>
          <w:bCs/>
          <w:sz w:val="22"/>
          <w:szCs w:val="22"/>
        </w:rPr>
      </w:pPr>
    </w:p>
    <w:p w14:paraId="4C79FACE" w14:textId="77777777" w:rsidR="00953E6A" w:rsidRDefault="00953E6A" w:rsidP="00384516">
      <w:pPr>
        <w:spacing w:line="360" w:lineRule="auto"/>
        <w:rPr>
          <w:rFonts w:eastAsia="Calibri"/>
          <w:b/>
          <w:bCs/>
          <w:sz w:val="22"/>
          <w:szCs w:val="22"/>
        </w:rPr>
      </w:pPr>
    </w:p>
    <w:p w14:paraId="4955EE8F" w14:textId="77777777" w:rsidR="00FD2B2B" w:rsidRPr="00FD2B2B" w:rsidRDefault="00FD2B2B" w:rsidP="00384516">
      <w:pPr>
        <w:spacing w:line="480" w:lineRule="auto"/>
        <w:rPr>
          <w:rFonts w:eastAsiaTheme="minorHAnsi"/>
          <w:b/>
          <w:bCs/>
          <w:szCs w:val="24"/>
        </w:rPr>
      </w:pPr>
    </w:p>
    <w:sectPr w:rsidR="00FD2B2B" w:rsidRPr="00FD2B2B" w:rsidSect="004A3D2D">
      <w:headerReference w:type="default" r:id="rId29"/>
      <w:footerReference w:type="default" r:id="rId30"/>
      <w:headerReference w:type="first" r:id="rId31"/>
      <w:footerReference w:type="first" r:id="rId32"/>
      <w:pgSz w:w="15840" w:h="12240" w:orient="landscape"/>
      <w:pgMar w:top="1440" w:right="1440" w:bottom="1440" w:left="144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0A6995" w14:textId="77777777" w:rsidR="00A416CC" w:rsidRDefault="00A416CC">
      <w:r>
        <w:separator/>
      </w:r>
    </w:p>
  </w:endnote>
  <w:endnote w:type="continuationSeparator" w:id="0">
    <w:p w14:paraId="42FF52E8" w14:textId="77777777" w:rsidR="00A416CC" w:rsidRDefault="00A416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85EB0D" w14:textId="77777777" w:rsidR="00B81986" w:rsidRDefault="00B81986">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8</w:t>
    </w:r>
    <w:r>
      <w:rPr>
        <w:rStyle w:val="PageNumber"/>
      </w:rPr>
      <w:fldChar w:fldCharType="end"/>
    </w:r>
  </w:p>
  <w:p w14:paraId="0B9751C7" w14:textId="77777777" w:rsidR="00B81986" w:rsidRDefault="00B8198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68E50C" w14:textId="77777777" w:rsidR="00B81986" w:rsidRDefault="00B81986">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11</w:t>
    </w:r>
    <w:r>
      <w:rPr>
        <w:rStyle w:val="PageNumber"/>
      </w:rPr>
      <w:fldChar w:fldCharType="end"/>
    </w:r>
  </w:p>
  <w:p w14:paraId="5227C6B7" w14:textId="77777777" w:rsidR="00B81986" w:rsidRDefault="00B8198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FA40EA" w14:textId="77777777" w:rsidR="00534330" w:rsidRPr="004A3D2D" w:rsidRDefault="00534330" w:rsidP="004A3D2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F5EB37" w14:textId="77777777" w:rsidR="00534330" w:rsidRDefault="00534330" w:rsidP="00FB37EB">
    <w:pPr>
      <w:jc w:val="right"/>
      <w:rPr>
        <w:sz w:val="20"/>
      </w:rPr>
    </w:pPr>
  </w:p>
  <w:tbl>
    <w:tblPr>
      <w:tblW w:w="9057" w:type="dxa"/>
      <w:jc w:val="center"/>
      <w:tblLayout w:type="fixed"/>
      <w:tblLook w:val="0000" w:firstRow="0" w:lastRow="0" w:firstColumn="0" w:lastColumn="0" w:noHBand="0" w:noVBand="0"/>
    </w:tblPr>
    <w:tblGrid>
      <w:gridCol w:w="3850"/>
      <w:gridCol w:w="2188"/>
      <w:gridCol w:w="3019"/>
    </w:tblGrid>
    <w:tr w:rsidR="00534330" w:rsidRPr="00F374D5" w14:paraId="5696A17F" w14:textId="77777777" w:rsidTr="007B078D">
      <w:trPr>
        <w:trHeight w:val="313"/>
        <w:jc w:val="center"/>
      </w:trPr>
      <w:tc>
        <w:tcPr>
          <w:tcW w:w="3850" w:type="dxa"/>
          <w:tcBorders>
            <w:top w:val="nil"/>
            <w:left w:val="nil"/>
            <w:bottom w:val="nil"/>
            <w:right w:val="nil"/>
          </w:tcBorders>
          <w:shd w:val="clear" w:color="auto" w:fill="auto"/>
          <w:noWrap/>
          <w:vAlign w:val="bottom"/>
        </w:tcPr>
        <w:p w14:paraId="7D4D7851" w14:textId="77777777" w:rsidR="00534330" w:rsidRPr="00D41BC4" w:rsidRDefault="00534330" w:rsidP="00B433C9">
          <w:pPr>
            <w:rPr>
              <w:rFonts w:ascii="Times" w:hAnsi="Times" w:cs="Times"/>
              <w:sz w:val="18"/>
              <w:szCs w:val="18"/>
            </w:rPr>
          </w:pPr>
          <w:r w:rsidRPr="00EF7A14">
            <w:rPr>
              <w:sz w:val="20"/>
            </w:rPr>
            <w:t>µg/m</w:t>
          </w:r>
          <w:r w:rsidRPr="00EF7A14">
            <w:rPr>
              <w:sz w:val="20"/>
              <w:vertAlign w:val="superscript"/>
            </w:rPr>
            <w:t>3</w:t>
          </w:r>
          <w:r w:rsidRPr="00D41BC4">
            <w:rPr>
              <w:rFonts w:ascii="Times" w:hAnsi="Times" w:cs="Times"/>
              <w:sz w:val="18"/>
              <w:szCs w:val="18"/>
            </w:rPr>
            <w:t>= micrograms per cubic meter</w:t>
          </w:r>
        </w:p>
      </w:tc>
      <w:tc>
        <w:tcPr>
          <w:tcW w:w="2188" w:type="dxa"/>
          <w:tcBorders>
            <w:top w:val="nil"/>
            <w:left w:val="nil"/>
            <w:bottom w:val="nil"/>
            <w:right w:val="nil"/>
          </w:tcBorders>
          <w:shd w:val="clear" w:color="auto" w:fill="auto"/>
          <w:noWrap/>
          <w:vAlign w:val="bottom"/>
        </w:tcPr>
        <w:p w14:paraId="200DA560" w14:textId="77777777" w:rsidR="00534330" w:rsidRPr="00D41BC4" w:rsidRDefault="00534330" w:rsidP="00B433C9">
          <w:pPr>
            <w:rPr>
              <w:rFonts w:ascii="Times" w:hAnsi="Times" w:cs="Times"/>
              <w:sz w:val="18"/>
              <w:szCs w:val="18"/>
            </w:rPr>
          </w:pPr>
          <w:r w:rsidRPr="00D41BC4">
            <w:rPr>
              <w:rFonts w:ascii="Times" w:hAnsi="Times" w:cs="Times"/>
              <w:sz w:val="18"/>
              <w:szCs w:val="18"/>
            </w:rPr>
            <w:t>ND = non-detect</w:t>
          </w:r>
        </w:p>
      </w:tc>
      <w:tc>
        <w:tcPr>
          <w:tcW w:w="3019" w:type="dxa"/>
          <w:tcBorders>
            <w:top w:val="nil"/>
            <w:left w:val="nil"/>
            <w:bottom w:val="nil"/>
            <w:right w:val="nil"/>
          </w:tcBorders>
          <w:shd w:val="clear" w:color="auto" w:fill="auto"/>
          <w:noWrap/>
          <w:vAlign w:val="bottom"/>
        </w:tcPr>
        <w:p w14:paraId="468E27B8" w14:textId="77777777" w:rsidR="00534330" w:rsidRPr="00D41BC4" w:rsidRDefault="00534330" w:rsidP="00B433C9">
          <w:pPr>
            <w:rPr>
              <w:rFonts w:ascii="Times" w:hAnsi="Times" w:cs="Times"/>
              <w:sz w:val="18"/>
              <w:szCs w:val="18"/>
            </w:rPr>
          </w:pPr>
          <w:r w:rsidRPr="00D41BC4">
            <w:rPr>
              <w:rFonts w:ascii="Times" w:hAnsi="Times" w:cs="Times"/>
              <w:sz w:val="18"/>
              <w:szCs w:val="18"/>
            </w:rPr>
            <w:t>ppm = parts per million</w:t>
          </w:r>
        </w:p>
      </w:tc>
    </w:tr>
  </w:tbl>
  <w:p w14:paraId="6BBE754D" w14:textId="77777777" w:rsidR="00534330" w:rsidRDefault="00534330" w:rsidP="00993FC9">
    <w:pPr>
      <w:tabs>
        <w:tab w:val="left" w:pos="4070"/>
      </w:tabs>
      <w:rPr>
        <w:sz w:val="20"/>
      </w:rPr>
    </w:pPr>
    <w:r>
      <w:rPr>
        <w:sz w:val="20"/>
      </w:rPr>
      <w:tab/>
    </w:r>
  </w:p>
  <w:p w14:paraId="04A707F5" w14:textId="77777777" w:rsidR="00534330" w:rsidRDefault="00534330" w:rsidP="00B433C9">
    <w:pPr>
      <w:tabs>
        <w:tab w:val="left" w:pos="9180"/>
      </w:tabs>
    </w:pPr>
    <w:r>
      <w:rPr>
        <w:b/>
        <w:sz w:val="20"/>
      </w:rPr>
      <w:t>Comfort Guidelines</w:t>
    </w:r>
  </w:p>
  <w:tbl>
    <w:tblPr>
      <w:tblW w:w="14598" w:type="dxa"/>
      <w:tblInd w:w="-856" w:type="dxa"/>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2718"/>
      <w:gridCol w:w="4860"/>
      <w:gridCol w:w="3600"/>
      <w:gridCol w:w="3420"/>
    </w:tblGrid>
    <w:tr w:rsidR="00534330" w14:paraId="349F33B1" w14:textId="77777777" w:rsidTr="00953E6A">
      <w:tc>
        <w:tcPr>
          <w:tcW w:w="2718" w:type="dxa"/>
        </w:tcPr>
        <w:p w14:paraId="16E8F495" w14:textId="77777777" w:rsidR="00534330" w:rsidRDefault="00534330" w:rsidP="00B433C9">
          <w:pPr>
            <w:jc w:val="right"/>
            <w:rPr>
              <w:sz w:val="20"/>
              <w:lang w:val="fr-FR"/>
            </w:rPr>
          </w:pPr>
          <w:r>
            <w:rPr>
              <w:sz w:val="20"/>
              <w:lang w:val="fr-FR"/>
            </w:rPr>
            <w:t xml:space="preserve">Carbon </w:t>
          </w:r>
          <w:proofErr w:type="spellStart"/>
          <w:proofErr w:type="gramStart"/>
          <w:r>
            <w:rPr>
              <w:sz w:val="20"/>
              <w:lang w:val="fr-FR"/>
            </w:rPr>
            <w:t>Dioxide</w:t>
          </w:r>
          <w:proofErr w:type="spellEnd"/>
          <w:r>
            <w:rPr>
              <w:sz w:val="20"/>
              <w:lang w:val="fr-FR"/>
            </w:rPr>
            <w:t>:</w:t>
          </w:r>
          <w:proofErr w:type="gramEnd"/>
        </w:p>
      </w:tc>
      <w:tc>
        <w:tcPr>
          <w:tcW w:w="4860" w:type="dxa"/>
        </w:tcPr>
        <w:p w14:paraId="01FBC2E9" w14:textId="77777777" w:rsidR="00534330" w:rsidRDefault="00534330" w:rsidP="00B433C9">
          <w:pPr>
            <w:rPr>
              <w:sz w:val="20"/>
            </w:rPr>
          </w:pPr>
          <w:r>
            <w:rPr>
              <w:sz w:val="20"/>
            </w:rPr>
            <w:t>&lt; 800 ppm = preferred</w:t>
          </w:r>
        </w:p>
      </w:tc>
      <w:tc>
        <w:tcPr>
          <w:tcW w:w="3600" w:type="dxa"/>
        </w:tcPr>
        <w:p w14:paraId="327122C3" w14:textId="77777777" w:rsidR="00534330" w:rsidRDefault="00534330" w:rsidP="00B433C9">
          <w:pPr>
            <w:jc w:val="right"/>
            <w:rPr>
              <w:sz w:val="20"/>
            </w:rPr>
          </w:pPr>
          <w:r>
            <w:rPr>
              <w:sz w:val="20"/>
            </w:rPr>
            <w:t>Temperature:</w:t>
          </w:r>
        </w:p>
      </w:tc>
      <w:tc>
        <w:tcPr>
          <w:tcW w:w="3420" w:type="dxa"/>
        </w:tcPr>
        <w:p w14:paraId="394F5C93" w14:textId="77777777" w:rsidR="00534330" w:rsidRDefault="00534330" w:rsidP="00B433C9">
          <w:pPr>
            <w:rPr>
              <w:sz w:val="20"/>
            </w:rPr>
          </w:pPr>
          <w:r>
            <w:rPr>
              <w:sz w:val="20"/>
            </w:rPr>
            <w:t>70 - 78 °F</w:t>
          </w:r>
        </w:p>
      </w:tc>
    </w:tr>
    <w:tr w:rsidR="00534330" w14:paraId="5F7CE074" w14:textId="77777777" w:rsidTr="00953E6A">
      <w:tc>
        <w:tcPr>
          <w:tcW w:w="2718" w:type="dxa"/>
        </w:tcPr>
        <w:p w14:paraId="5A8EE14B" w14:textId="77777777" w:rsidR="00534330" w:rsidRDefault="00534330" w:rsidP="00B433C9">
          <w:pPr>
            <w:jc w:val="right"/>
            <w:rPr>
              <w:sz w:val="20"/>
            </w:rPr>
          </w:pPr>
        </w:p>
      </w:tc>
      <w:tc>
        <w:tcPr>
          <w:tcW w:w="4860" w:type="dxa"/>
        </w:tcPr>
        <w:p w14:paraId="3665EBD7" w14:textId="77777777" w:rsidR="00534330" w:rsidRDefault="00534330" w:rsidP="00B433C9">
          <w:pPr>
            <w:rPr>
              <w:sz w:val="20"/>
            </w:rPr>
          </w:pPr>
          <w:r>
            <w:rPr>
              <w:sz w:val="20"/>
            </w:rPr>
            <w:t>&gt; 800 ppm = indicative of ventilation problems</w:t>
          </w:r>
        </w:p>
      </w:tc>
      <w:tc>
        <w:tcPr>
          <w:tcW w:w="3600" w:type="dxa"/>
        </w:tcPr>
        <w:p w14:paraId="7F1558AA" w14:textId="77777777" w:rsidR="00534330" w:rsidRDefault="00534330" w:rsidP="00B433C9">
          <w:pPr>
            <w:jc w:val="right"/>
            <w:rPr>
              <w:sz w:val="20"/>
            </w:rPr>
          </w:pPr>
          <w:r>
            <w:rPr>
              <w:sz w:val="20"/>
            </w:rPr>
            <w:t>Relative Humidity:</w:t>
          </w:r>
        </w:p>
      </w:tc>
      <w:tc>
        <w:tcPr>
          <w:tcW w:w="3420" w:type="dxa"/>
        </w:tcPr>
        <w:p w14:paraId="70F76F7C" w14:textId="77777777" w:rsidR="00534330" w:rsidRDefault="00534330" w:rsidP="00B433C9">
          <w:pPr>
            <w:rPr>
              <w:sz w:val="20"/>
            </w:rPr>
          </w:pPr>
          <w:r>
            <w:rPr>
              <w:sz w:val="20"/>
            </w:rPr>
            <w:t>40 - 60%</w:t>
          </w:r>
        </w:p>
      </w:tc>
    </w:tr>
  </w:tbl>
  <w:p w14:paraId="54BBBE72" w14:textId="77777777" w:rsidR="00534330" w:rsidRDefault="00534330" w:rsidP="00B433C9">
    <w:pPr>
      <w:pStyle w:val="Footer"/>
      <w:jc w:val="center"/>
    </w:pPr>
  </w:p>
  <w:p w14:paraId="4186025E" w14:textId="77777777" w:rsidR="00534330" w:rsidRPr="00FB37EB" w:rsidRDefault="00534330" w:rsidP="00B433C9">
    <w:pPr>
      <w:pStyle w:val="Footer"/>
      <w:jc w:val="center"/>
    </w:pPr>
    <w:r>
      <w:t xml:space="preserve">Table 1, page </w:t>
    </w:r>
    <w:r>
      <w:rPr>
        <w:rStyle w:val="PageNumber"/>
      </w:rPr>
      <w:fldChar w:fldCharType="begin"/>
    </w:r>
    <w:r>
      <w:rPr>
        <w:rStyle w:val="PageNumber"/>
      </w:rPr>
      <w:instrText xml:space="preserve"> PAGE </w:instrText>
    </w:r>
    <w:r>
      <w:rPr>
        <w:rStyle w:val="PageNumber"/>
      </w:rPr>
      <w:fldChar w:fldCharType="separate"/>
    </w:r>
    <w:r>
      <w:rPr>
        <w:rStyle w:val="PageNumber"/>
      </w:rPr>
      <w:t>1</w:t>
    </w:r>
    <w:r>
      <w:rPr>
        <w:rStyle w:val="PageNumber"/>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057" w:type="dxa"/>
      <w:jc w:val="center"/>
      <w:tblLayout w:type="fixed"/>
      <w:tblLook w:val="0000" w:firstRow="0" w:lastRow="0" w:firstColumn="0" w:lastColumn="0" w:noHBand="0" w:noVBand="0"/>
    </w:tblPr>
    <w:tblGrid>
      <w:gridCol w:w="3850"/>
      <w:gridCol w:w="2188"/>
      <w:gridCol w:w="3019"/>
    </w:tblGrid>
    <w:tr w:rsidR="00534330" w:rsidRPr="00F374D5" w14:paraId="72E2FCF3" w14:textId="77777777" w:rsidTr="00B433C9">
      <w:trPr>
        <w:trHeight w:val="313"/>
        <w:jc w:val="center"/>
      </w:trPr>
      <w:tc>
        <w:tcPr>
          <w:tcW w:w="3850" w:type="dxa"/>
          <w:tcBorders>
            <w:top w:val="nil"/>
            <w:left w:val="nil"/>
            <w:bottom w:val="nil"/>
            <w:right w:val="nil"/>
          </w:tcBorders>
          <w:shd w:val="clear" w:color="auto" w:fill="auto"/>
          <w:noWrap/>
          <w:vAlign w:val="bottom"/>
        </w:tcPr>
        <w:p w14:paraId="4AEB5CE8" w14:textId="77777777" w:rsidR="00534330" w:rsidRPr="00D41BC4" w:rsidRDefault="00534330" w:rsidP="00A33A98">
          <w:pPr>
            <w:rPr>
              <w:rFonts w:ascii="Times" w:hAnsi="Times" w:cs="Times"/>
              <w:sz w:val="18"/>
              <w:szCs w:val="18"/>
            </w:rPr>
          </w:pPr>
          <w:r w:rsidRPr="00EF7A14">
            <w:rPr>
              <w:sz w:val="20"/>
            </w:rPr>
            <w:t>µg/m</w:t>
          </w:r>
          <w:r w:rsidRPr="00EF7A14">
            <w:rPr>
              <w:sz w:val="20"/>
              <w:vertAlign w:val="superscript"/>
            </w:rPr>
            <w:t>3</w:t>
          </w:r>
          <w:r w:rsidRPr="00D41BC4">
            <w:rPr>
              <w:rFonts w:ascii="Times" w:hAnsi="Times" w:cs="Times"/>
              <w:sz w:val="18"/>
              <w:szCs w:val="18"/>
            </w:rPr>
            <w:t>= micrograms per cubic meter</w:t>
          </w:r>
        </w:p>
      </w:tc>
      <w:tc>
        <w:tcPr>
          <w:tcW w:w="2188" w:type="dxa"/>
          <w:tcBorders>
            <w:top w:val="nil"/>
            <w:left w:val="nil"/>
            <w:bottom w:val="nil"/>
            <w:right w:val="nil"/>
          </w:tcBorders>
          <w:shd w:val="clear" w:color="auto" w:fill="auto"/>
          <w:noWrap/>
          <w:vAlign w:val="bottom"/>
        </w:tcPr>
        <w:p w14:paraId="425811D7" w14:textId="77777777" w:rsidR="00534330" w:rsidRPr="00D41BC4" w:rsidRDefault="00534330" w:rsidP="00A33A98">
          <w:pPr>
            <w:rPr>
              <w:rFonts w:ascii="Times" w:hAnsi="Times" w:cs="Times"/>
              <w:sz w:val="18"/>
              <w:szCs w:val="18"/>
            </w:rPr>
          </w:pPr>
          <w:r w:rsidRPr="00D41BC4">
            <w:rPr>
              <w:rFonts w:ascii="Times" w:hAnsi="Times" w:cs="Times"/>
              <w:sz w:val="18"/>
              <w:szCs w:val="18"/>
            </w:rPr>
            <w:t>ND = non-detect</w:t>
          </w:r>
        </w:p>
      </w:tc>
      <w:tc>
        <w:tcPr>
          <w:tcW w:w="3019" w:type="dxa"/>
          <w:tcBorders>
            <w:top w:val="nil"/>
            <w:left w:val="nil"/>
            <w:bottom w:val="nil"/>
            <w:right w:val="nil"/>
          </w:tcBorders>
          <w:shd w:val="clear" w:color="auto" w:fill="auto"/>
          <w:noWrap/>
          <w:vAlign w:val="bottom"/>
        </w:tcPr>
        <w:p w14:paraId="47B12B9D" w14:textId="77777777" w:rsidR="00534330" w:rsidRPr="00D41BC4" w:rsidRDefault="00534330" w:rsidP="00A33A98">
          <w:pPr>
            <w:rPr>
              <w:rFonts w:ascii="Times" w:hAnsi="Times" w:cs="Times"/>
              <w:sz w:val="18"/>
              <w:szCs w:val="18"/>
            </w:rPr>
          </w:pPr>
          <w:r w:rsidRPr="00D41BC4">
            <w:rPr>
              <w:rFonts w:ascii="Times" w:hAnsi="Times" w:cs="Times"/>
              <w:sz w:val="18"/>
              <w:szCs w:val="18"/>
            </w:rPr>
            <w:t>ppm = parts per million</w:t>
          </w:r>
        </w:p>
      </w:tc>
    </w:tr>
  </w:tbl>
  <w:p w14:paraId="090EEB18" w14:textId="77777777" w:rsidR="00534330" w:rsidRDefault="00534330" w:rsidP="006F3AA1">
    <w:pPr>
      <w:jc w:val="right"/>
      <w:rPr>
        <w:sz w:val="20"/>
      </w:rPr>
    </w:pPr>
  </w:p>
  <w:p w14:paraId="1C5DB217" w14:textId="77777777" w:rsidR="00534330" w:rsidRDefault="00534330" w:rsidP="006F3AA1">
    <w:pPr>
      <w:tabs>
        <w:tab w:val="left" w:pos="9180"/>
      </w:tabs>
    </w:pPr>
    <w:r>
      <w:rPr>
        <w:b/>
        <w:sz w:val="20"/>
      </w:rPr>
      <w:t>Comfort Guidelines</w:t>
    </w:r>
  </w:p>
  <w:tbl>
    <w:tblPr>
      <w:tblW w:w="14598" w:type="dxa"/>
      <w:tblInd w:w="-856" w:type="dxa"/>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2718"/>
      <w:gridCol w:w="4860"/>
      <w:gridCol w:w="3600"/>
      <w:gridCol w:w="3420"/>
    </w:tblGrid>
    <w:tr w:rsidR="00534330" w14:paraId="7C8835AF" w14:textId="77777777" w:rsidTr="004A3D2D">
      <w:tc>
        <w:tcPr>
          <w:tcW w:w="2718" w:type="dxa"/>
        </w:tcPr>
        <w:p w14:paraId="5185E2F0" w14:textId="77777777" w:rsidR="00534330" w:rsidRDefault="00534330" w:rsidP="000965CB">
          <w:pPr>
            <w:jc w:val="right"/>
            <w:rPr>
              <w:sz w:val="20"/>
              <w:lang w:val="fr-FR"/>
            </w:rPr>
          </w:pPr>
          <w:r>
            <w:rPr>
              <w:sz w:val="20"/>
              <w:lang w:val="fr-FR"/>
            </w:rPr>
            <w:t xml:space="preserve">Carbon </w:t>
          </w:r>
          <w:proofErr w:type="spellStart"/>
          <w:proofErr w:type="gramStart"/>
          <w:r>
            <w:rPr>
              <w:sz w:val="20"/>
              <w:lang w:val="fr-FR"/>
            </w:rPr>
            <w:t>Dioxide</w:t>
          </w:r>
          <w:proofErr w:type="spellEnd"/>
          <w:r>
            <w:rPr>
              <w:sz w:val="20"/>
              <w:lang w:val="fr-FR"/>
            </w:rPr>
            <w:t>:</w:t>
          </w:r>
          <w:proofErr w:type="gramEnd"/>
        </w:p>
      </w:tc>
      <w:tc>
        <w:tcPr>
          <w:tcW w:w="4860" w:type="dxa"/>
        </w:tcPr>
        <w:p w14:paraId="185FEF13" w14:textId="77777777" w:rsidR="00534330" w:rsidRDefault="00534330" w:rsidP="000965CB">
          <w:pPr>
            <w:rPr>
              <w:sz w:val="20"/>
            </w:rPr>
          </w:pPr>
          <w:r>
            <w:rPr>
              <w:sz w:val="20"/>
            </w:rPr>
            <w:t>&lt; 800 ppm = preferred</w:t>
          </w:r>
        </w:p>
      </w:tc>
      <w:tc>
        <w:tcPr>
          <w:tcW w:w="3600" w:type="dxa"/>
        </w:tcPr>
        <w:p w14:paraId="3363763B" w14:textId="77777777" w:rsidR="00534330" w:rsidRDefault="00534330" w:rsidP="000965CB">
          <w:pPr>
            <w:jc w:val="right"/>
            <w:rPr>
              <w:sz w:val="20"/>
            </w:rPr>
          </w:pPr>
          <w:r>
            <w:rPr>
              <w:sz w:val="20"/>
            </w:rPr>
            <w:t>Temperature:</w:t>
          </w:r>
        </w:p>
      </w:tc>
      <w:tc>
        <w:tcPr>
          <w:tcW w:w="3420" w:type="dxa"/>
        </w:tcPr>
        <w:p w14:paraId="09BB9678" w14:textId="77777777" w:rsidR="00534330" w:rsidRDefault="00534330" w:rsidP="000965CB">
          <w:pPr>
            <w:rPr>
              <w:sz w:val="20"/>
            </w:rPr>
          </w:pPr>
          <w:r>
            <w:rPr>
              <w:sz w:val="20"/>
            </w:rPr>
            <w:t>70 - 78 °F</w:t>
          </w:r>
        </w:p>
      </w:tc>
    </w:tr>
    <w:tr w:rsidR="00534330" w14:paraId="65FF451C" w14:textId="77777777" w:rsidTr="004A3D2D">
      <w:tc>
        <w:tcPr>
          <w:tcW w:w="2718" w:type="dxa"/>
        </w:tcPr>
        <w:p w14:paraId="10806E57" w14:textId="77777777" w:rsidR="00534330" w:rsidRDefault="00534330" w:rsidP="000965CB">
          <w:pPr>
            <w:jc w:val="right"/>
            <w:rPr>
              <w:sz w:val="20"/>
            </w:rPr>
          </w:pPr>
        </w:p>
      </w:tc>
      <w:tc>
        <w:tcPr>
          <w:tcW w:w="4860" w:type="dxa"/>
        </w:tcPr>
        <w:p w14:paraId="2A15CB82" w14:textId="77777777" w:rsidR="00534330" w:rsidRDefault="00534330" w:rsidP="000965CB">
          <w:pPr>
            <w:rPr>
              <w:sz w:val="20"/>
            </w:rPr>
          </w:pPr>
          <w:r>
            <w:rPr>
              <w:sz w:val="20"/>
            </w:rPr>
            <w:t>&gt; 800 ppm = indicative of ventilation problems</w:t>
          </w:r>
        </w:p>
      </w:tc>
      <w:tc>
        <w:tcPr>
          <w:tcW w:w="3600" w:type="dxa"/>
        </w:tcPr>
        <w:p w14:paraId="212D1425" w14:textId="77777777" w:rsidR="00534330" w:rsidRDefault="00534330" w:rsidP="000965CB">
          <w:pPr>
            <w:jc w:val="right"/>
            <w:rPr>
              <w:sz w:val="20"/>
            </w:rPr>
          </w:pPr>
          <w:r>
            <w:rPr>
              <w:sz w:val="20"/>
            </w:rPr>
            <w:t>Relative Humidity:</w:t>
          </w:r>
        </w:p>
      </w:tc>
      <w:tc>
        <w:tcPr>
          <w:tcW w:w="3420" w:type="dxa"/>
        </w:tcPr>
        <w:p w14:paraId="596A81B8" w14:textId="77777777" w:rsidR="00534330" w:rsidRDefault="00534330" w:rsidP="000965CB">
          <w:pPr>
            <w:rPr>
              <w:sz w:val="20"/>
            </w:rPr>
          </w:pPr>
          <w:r>
            <w:rPr>
              <w:sz w:val="20"/>
            </w:rPr>
            <w:t>40 - 60%</w:t>
          </w:r>
        </w:p>
      </w:tc>
    </w:tr>
  </w:tbl>
  <w:p w14:paraId="0D0B3823" w14:textId="77777777" w:rsidR="00534330" w:rsidRDefault="00534330" w:rsidP="00F32CF9">
    <w:pPr>
      <w:pStyle w:val="Footer"/>
      <w:jc w:val="center"/>
    </w:pPr>
  </w:p>
  <w:p w14:paraId="02755EF3" w14:textId="77777777" w:rsidR="00534330" w:rsidRDefault="00534330" w:rsidP="00F32CF9">
    <w:pPr>
      <w:pStyle w:val="Footer"/>
      <w:jc w:val="center"/>
    </w:pPr>
    <w:r>
      <w:t xml:space="preserve">Table 1, page </w:t>
    </w: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AACDE7" w14:textId="77777777" w:rsidR="00A416CC" w:rsidRDefault="00A416CC">
      <w:r>
        <w:separator/>
      </w:r>
    </w:p>
  </w:footnote>
  <w:footnote w:type="continuationSeparator" w:id="0">
    <w:p w14:paraId="10BF0F09" w14:textId="77777777" w:rsidR="00A416CC" w:rsidRDefault="00A416C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4400" w:type="dxa"/>
      <w:tblInd w:w="-714" w:type="dxa"/>
      <w:tblLook w:val="0000" w:firstRow="0" w:lastRow="0" w:firstColumn="0" w:lastColumn="0" w:noHBand="0" w:noVBand="0"/>
    </w:tblPr>
    <w:tblGrid>
      <w:gridCol w:w="5333"/>
      <w:gridCol w:w="4267"/>
      <w:gridCol w:w="2470"/>
      <w:gridCol w:w="2330"/>
    </w:tblGrid>
    <w:tr w:rsidR="00534330" w:rsidRPr="00354E42" w14:paraId="5B0B4C74" w14:textId="77777777" w:rsidTr="004A3D2D">
      <w:trPr>
        <w:cantSplit/>
      </w:trPr>
      <w:tc>
        <w:tcPr>
          <w:tcW w:w="12070" w:type="dxa"/>
          <w:gridSpan w:val="3"/>
        </w:tcPr>
        <w:p w14:paraId="423CF284" w14:textId="77777777" w:rsidR="00534330" w:rsidRPr="00354E42" w:rsidRDefault="00534330" w:rsidP="00BA157A">
          <w:pPr>
            <w:pStyle w:val="Header"/>
            <w:spacing w:before="60" w:after="60"/>
            <w:rPr>
              <w:b/>
              <w:sz w:val="22"/>
              <w:szCs w:val="22"/>
            </w:rPr>
          </w:pPr>
          <w:r w:rsidRPr="00354E42">
            <w:rPr>
              <w:b/>
              <w:sz w:val="22"/>
              <w:szCs w:val="22"/>
            </w:rPr>
            <w:t>Location:</w:t>
          </w:r>
          <w:r>
            <w:rPr>
              <w:b/>
              <w:sz w:val="22"/>
              <w:szCs w:val="22"/>
            </w:rPr>
            <w:t xml:space="preserve"> MA State Police Crime Lab</w:t>
          </w:r>
        </w:p>
      </w:tc>
      <w:tc>
        <w:tcPr>
          <w:tcW w:w="2330" w:type="dxa"/>
        </w:tcPr>
        <w:p w14:paraId="37308280" w14:textId="77777777" w:rsidR="00534330" w:rsidRPr="00354E42" w:rsidRDefault="00534330" w:rsidP="00BA157A">
          <w:pPr>
            <w:pStyle w:val="Header"/>
            <w:tabs>
              <w:tab w:val="clear" w:pos="4320"/>
              <w:tab w:val="clear" w:pos="8640"/>
            </w:tabs>
            <w:spacing w:before="60" w:after="60"/>
            <w:rPr>
              <w:b/>
              <w:sz w:val="22"/>
              <w:szCs w:val="22"/>
            </w:rPr>
          </w:pPr>
          <w:r w:rsidRPr="00354E42">
            <w:rPr>
              <w:b/>
              <w:sz w:val="22"/>
              <w:szCs w:val="22"/>
            </w:rPr>
            <w:t>Indoor Air Results</w:t>
          </w:r>
        </w:p>
      </w:tc>
    </w:tr>
    <w:tr w:rsidR="00534330" w:rsidRPr="00354E42" w14:paraId="47926BCA" w14:textId="77777777" w:rsidTr="004A3D2D">
      <w:trPr>
        <w:cantSplit/>
      </w:trPr>
      <w:tc>
        <w:tcPr>
          <w:tcW w:w="5333" w:type="dxa"/>
        </w:tcPr>
        <w:p w14:paraId="5B80E3D1" w14:textId="77777777" w:rsidR="00534330" w:rsidRPr="00354E42" w:rsidRDefault="00534330" w:rsidP="00BA157A">
          <w:pPr>
            <w:pStyle w:val="Header"/>
            <w:tabs>
              <w:tab w:val="clear" w:pos="4320"/>
              <w:tab w:val="clear" w:pos="8640"/>
            </w:tabs>
            <w:spacing w:before="60" w:after="60"/>
            <w:rPr>
              <w:b/>
              <w:sz w:val="22"/>
              <w:szCs w:val="22"/>
            </w:rPr>
          </w:pPr>
          <w:r w:rsidRPr="00354E42">
            <w:rPr>
              <w:b/>
              <w:sz w:val="22"/>
              <w:szCs w:val="22"/>
            </w:rPr>
            <w:t>Address:</w:t>
          </w:r>
          <w:r>
            <w:rPr>
              <w:b/>
              <w:sz w:val="22"/>
              <w:szCs w:val="22"/>
            </w:rPr>
            <w:t xml:space="preserve"> 59 Horse Pond Road, Sudbury</w:t>
          </w:r>
        </w:p>
      </w:tc>
      <w:tc>
        <w:tcPr>
          <w:tcW w:w="4267" w:type="dxa"/>
        </w:tcPr>
        <w:p w14:paraId="7AB0B56B" w14:textId="77777777" w:rsidR="00534330" w:rsidRPr="00354E42" w:rsidRDefault="00534330" w:rsidP="00BA157A">
          <w:pPr>
            <w:pStyle w:val="Header"/>
            <w:tabs>
              <w:tab w:val="clear" w:pos="4320"/>
              <w:tab w:val="clear" w:pos="8640"/>
            </w:tabs>
            <w:spacing w:before="60" w:after="60"/>
            <w:jc w:val="center"/>
            <w:rPr>
              <w:b/>
              <w:sz w:val="22"/>
              <w:szCs w:val="22"/>
            </w:rPr>
          </w:pPr>
          <w:r w:rsidRPr="00354E42">
            <w:rPr>
              <w:b/>
              <w:sz w:val="22"/>
              <w:szCs w:val="22"/>
            </w:rPr>
            <w:t>Table 1</w:t>
          </w:r>
          <w:r>
            <w:rPr>
              <w:b/>
              <w:sz w:val="22"/>
              <w:szCs w:val="22"/>
            </w:rPr>
            <w:t xml:space="preserve"> (continued)</w:t>
          </w:r>
        </w:p>
      </w:tc>
      <w:tc>
        <w:tcPr>
          <w:tcW w:w="2470" w:type="dxa"/>
        </w:tcPr>
        <w:p w14:paraId="682CCAAC" w14:textId="77777777" w:rsidR="00534330" w:rsidRPr="00354E42" w:rsidRDefault="00534330" w:rsidP="00BA157A">
          <w:pPr>
            <w:pStyle w:val="Header"/>
            <w:tabs>
              <w:tab w:val="clear" w:pos="4320"/>
              <w:tab w:val="clear" w:pos="8640"/>
            </w:tabs>
            <w:spacing w:before="60" w:after="60"/>
            <w:rPr>
              <w:b/>
              <w:sz w:val="22"/>
              <w:szCs w:val="22"/>
            </w:rPr>
          </w:pPr>
        </w:p>
      </w:tc>
      <w:tc>
        <w:tcPr>
          <w:tcW w:w="2330" w:type="dxa"/>
        </w:tcPr>
        <w:p w14:paraId="19680B9E" w14:textId="77777777" w:rsidR="00534330" w:rsidRPr="00354E42" w:rsidRDefault="00534330" w:rsidP="00BA157A">
          <w:pPr>
            <w:pStyle w:val="Header"/>
            <w:tabs>
              <w:tab w:val="clear" w:pos="4320"/>
              <w:tab w:val="clear" w:pos="8640"/>
            </w:tabs>
            <w:spacing w:before="60" w:after="60"/>
            <w:rPr>
              <w:b/>
              <w:sz w:val="22"/>
              <w:szCs w:val="22"/>
            </w:rPr>
          </w:pPr>
          <w:r w:rsidRPr="00354E42">
            <w:rPr>
              <w:b/>
              <w:sz w:val="22"/>
              <w:szCs w:val="22"/>
            </w:rPr>
            <w:t>Date:</w:t>
          </w:r>
          <w:r>
            <w:rPr>
              <w:b/>
              <w:sz w:val="22"/>
              <w:szCs w:val="22"/>
            </w:rPr>
            <w:t xml:space="preserve"> 1/31/24</w:t>
          </w:r>
        </w:p>
      </w:tc>
    </w:tr>
  </w:tbl>
  <w:p w14:paraId="573DF17C" w14:textId="77777777" w:rsidR="00534330" w:rsidRPr="00FB37EB" w:rsidRDefault="00534330" w:rsidP="00FB37E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4400" w:type="dxa"/>
      <w:tblInd w:w="-739" w:type="dxa"/>
      <w:tblLook w:val="0000" w:firstRow="0" w:lastRow="0" w:firstColumn="0" w:lastColumn="0" w:noHBand="0" w:noVBand="0"/>
    </w:tblPr>
    <w:tblGrid>
      <w:gridCol w:w="5337"/>
      <w:gridCol w:w="4260"/>
      <w:gridCol w:w="2472"/>
      <w:gridCol w:w="2331"/>
    </w:tblGrid>
    <w:tr w:rsidR="00534330" w:rsidRPr="00354E42" w14:paraId="6CF1E956" w14:textId="77777777" w:rsidTr="004A3D2D">
      <w:trPr>
        <w:cantSplit/>
      </w:trPr>
      <w:tc>
        <w:tcPr>
          <w:tcW w:w="12069" w:type="dxa"/>
          <w:gridSpan w:val="3"/>
        </w:tcPr>
        <w:p w14:paraId="50B47CC6" w14:textId="77777777" w:rsidR="00534330" w:rsidRPr="00354E42" w:rsidRDefault="00534330" w:rsidP="006D616E">
          <w:pPr>
            <w:pStyle w:val="Header"/>
            <w:spacing w:before="60" w:after="60"/>
            <w:rPr>
              <w:b/>
              <w:sz w:val="22"/>
              <w:szCs w:val="22"/>
            </w:rPr>
          </w:pPr>
          <w:r w:rsidRPr="00354E42">
            <w:rPr>
              <w:b/>
              <w:sz w:val="22"/>
              <w:szCs w:val="22"/>
            </w:rPr>
            <w:t>Location:</w:t>
          </w:r>
          <w:r>
            <w:rPr>
              <w:b/>
              <w:sz w:val="22"/>
              <w:szCs w:val="22"/>
            </w:rPr>
            <w:t xml:space="preserve"> MA State Police Crime Lab</w:t>
          </w:r>
        </w:p>
      </w:tc>
      <w:tc>
        <w:tcPr>
          <w:tcW w:w="2331" w:type="dxa"/>
        </w:tcPr>
        <w:p w14:paraId="3723A15B" w14:textId="77777777" w:rsidR="00534330" w:rsidRPr="00354E42" w:rsidRDefault="00534330" w:rsidP="00A33A98">
          <w:pPr>
            <w:pStyle w:val="Header"/>
            <w:tabs>
              <w:tab w:val="clear" w:pos="4320"/>
              <w:tab w:val="clear" w:pos="8640"/>
            </w:tabs>
            <w:spacing w:before="60" w:after="60"/>
            <w:rPr>
              <w:b/>
              <w:sz w:val="22"/>
              <w:szCs w:val="22"/>
            </w:rPr>
          </w:pPr>
          <w:r w:rsidRPr="00354E42">
            <w:rPr>
              <w:b/>
              <w:sz w:val="22"/>
              <w:szCs w:val="22"/>
            </w:rPr>
            <w:t>Indoor Air Results</w:t>
          </w:r>
        </w:p>
      </w:tc>
    </w:tr>
    <w:tr w:rsidR="00534330" w:rsidRPr="00354E42" w14:paraId="303DC4D1" w14:textId="77777777" w:rsidTr="004A3D2D">
      <w:trPr>
        <w:cantSplit/>
      </w:trPr>
      <w:tc>
        <w:tcPr>
          <w:tcW w:w="5337" w:type="dxa"/>
        </w:tcPr>
        <w:p w14:paraId="17917ACF" w14:textId="77777777" w:rsidR="00534330" w:rsidRPr="00354E42" w:rsidRDefault="00534330" w:rsidP="002B4CCF">
          <w:pPr>
            <w:pStyle w:val="Header"/>
            <w:tabs>
              <w:tab w:val="clear" w:pos="4320"/>
              <w:tab w:val="clear" w:pos="8640"/>
            </w:tabs>
            <w:spacing w:before="60" w:after="60"/>
            <w:rPr>
              <w:b/>
              <w:sz w:val="22"/>
              <w:szCs w:val="22"/>
            </w:rPr>
          </w:pPr>
          <w:r w:rsidRPr="00354E42">
            <w:rPr>
              <w:b/>
              <w:sz w:val="22"/>
              <w:szCs w:val="22"/>
            </w:rPr>
            <w:t>Address:</w:t>
          </w:r>
          <w:r>
            <w:rPr>
              <w:b/>
              <w:sz w:val="22"/>
              <w:szCs w:val="22"/>
            </w:rPr>
            <w:t xml:space="preserve"> 59 Horse Pond Road, Sudbury</w:t>
          </w:r>
        </w:p>
      </w:tc>
      <w:tc>
        <w:tcPr>
          <w:tcW w:w="4260" w:type="dxa"/>
        </w:tcPr>
        <w:p w14:paraId="432126B3" w14:textId="77777777" w:rsidR="00534330" w:rsidRPr="00354E42" w:rsidRDefault="00534330" w:rsidP="00A33A98">
          <w:pPr>
            <w:pStyle w:val="Header"/>
            <w:tabs>
              <w:tab w:val="clear" w:pos="4320"/>
              <w:tab w:val="clear" w:pos="8640"/>
            </w:tabs>
            <w:spacing w:before="60" w:after="60"/>
            <w:jc w:val="center"/>
            <w:rPr>
              <w:b/>
              <w:sz w:val="22"/>
              <w:szCs w:val="22"/>
            </w:rPr>
          </w:pPr>
          <w:r w:rsidRPr="00354E42">
            <w:rPr>
              <w:b/>
              <w:sz w:val="22"/>
              <w:szCs w:val="22"/>
            </w:rPr>
            <w:t>Table 1</w:t>
          </w:r>
        </w:p>
      </w:tc>
      <w:tc>
        <w:tcPr>
          <w:tcW w:w="2472" w:type="dxa"/>
        </w:tcPr>
        <w:p w14:paraId="69D67026" w14:textId="77777777" w:rsidR="00534330" w:rsidRPr="00354E42" w:rsidRDefault="00534330" w:rsidP="00A33A98">
          <w:pPr>
            <w:pStyle w:val="Header"/>
            <w:tabs>
              <w:tab w:val="clear" w:pos="4320"/>
              <w:tab w:val="clear" w:pos="8640"/>
            </w:tabs>
            <w:spacing w:before="60" w:after="60"/>
            <w:rPr>
              <w:b/>
              <w:sz w:val="22"/>
              <w:szCs w:val="22"/>
            </w:rPr>
          </w:pPr>
        </w:p>
      </w:tc>
      <w:tc>
        <w:tcPr>
          <w:tcW w:w="2331" w:type="dxa"/>
        </w:tcPr>
        <w:p w14:paraId="62995AD0" w14:textId="77777777" w:rsidR="00534330" w:rsidRPr="00354E42" w:rsidRDefault="00534330" w:rsidP="0092302B">
          <w:pPr>
            <w:pStyle w:val="Header"/>
            <w:tabs>
              <w:tab w:val="clear" w:pos="4320"/>
              <w:tab w:val="clear" w:pos="8640"/>
            </w:tabs>
            <w:spacing w:before="60" w:after="60"/>
            <w:rPr>
              <w:b/>
              <w:sz w:val="22"/>
              <w:szCs w:val="22"/>
            </w:rPr>
          </w:pPr>
          <w:r w:rsidRPr="00354E42">
            <w:rPr>
              <w:b/>
              <w:sz w:val="22"/>
              <w:szCs w:val="22"/>
            </w:rPr>
            <w:t>Date:</w:t>
          </w:r>
          <w:r>
            <w:rPr>
              <w:b/>
              <w:sz w:val="22"/>
              <w:szCs w:val="22"/>
            </w:rPr>
            <w:t xml:space="preserve"> 1/31/24</w:t>
          </w:r>
        </w:p>
      </w:tc>
    </w:tr>
  </w:tbl>
  <w:p w14:paraId="4CB444F1" w14:textId="77777777" w:rsidR="00534330" w:rsidRDefault="0053433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B"/>
    <w:multiLevelType w:val="multilevel"/>
    <w:tmpl w:val="FFFFFFFF"/>
    <w:lvl w:ilvl="0">
      <w:start w:val="1"/>
      <w:numFmt w:val="decimal"/>
      <w:lvlText w:val="%1."/>
      <w:legacy w:legacy="1" w:legacySpace="0" w:legacyIndent="720"/>
      <w:lvlJc w:val="left"/>
      <w:pPr>
        <w:ind w:left="720" w:hanging="720"/>
      </w:pPr>
    </w:lvl>
    <w:lvl w:ilvl="1">
      <w:start w:val="1"/>
      <w:numFmt w:val="decimal"/>
      <w:lvlText w:val="%1.%2."/>
      <w:legacy w:legacy="1" w:legacySpace="0" w:legacyIndent="720"/>
      <w:lvlJc w:val="left"/>
      <w:pPr>
        <w:ind w:left="1440" w:hanging="720"/>
      </w:pPr>
    </w:lvl>
    <w:lvl w:ilvl="2">
      <w:start w:val="1"/>
      <w:numFmt w:val="decimal"/>
      <w:lvlText w:val="%1.%2.%3."/>
      <w:legacy w:legacy="1" w:legacySpace="0" w:legacyIndent="720"/>
      <w:lvlJc w:val="left"/>
      <w:pPr>
        <w:ind w:left="2160" w:hanging="720"/>
      </w:pPr>
    </w:lvl>
    <w:lvl w:ilvl="3">
      <w:start w:val="1"/>
      <w:numFmt w:val="decimal"/>
      <w:pStyle w:val="Heading4"/>
      <w:lvlText w:val="%1.%2.%3.%4."/>
      <w:legacy w:legacy="1" w:legacySpace="0" w:legacyIndent="720"/>
      <w:lvlJc w:val="left"/>
      <w:pPr>
        <w:ind w:left="2880" w:hanging="720"/>
      </w:pPr>
    </w:lvl>
    <w:lvl w:ilvl="4">
      <w:start w:val="1"/>
      <w:numFmt w:val="decimal"/>
      <w:pStyle w:val="Heading5"/>
      <w:lvlText w:val="%1.%2.%3.%4.%5."/>
      <w:legacy w:legacy="1" w:legacySpace="0" w:legacyIndent="720"/>
      <w:lvlJc w:val="left"/>
      <w:pPr>
        <w:ind w:left="3600" w:hanging="720"/>
      </w:pPr>
    </w:lvl>
    <w:lvl w:ilvl="5">
      <w:start w:val="1"/>
      <w:numFmt w:val="decimal"/>
      <w:pStyle w:val="Heading6"/>
      <w:lvlText w:val="%1.%2.%3.%4.%5.%6."/>
      <w:legacy w:legacy="1" w:legacySpace="0" w:legacyIndent="720"/>
      <w:lvlJc w:val="left"/>
      <w:pPr>
        <w:ind w:left="4320" w:hanging="720"/>
      </w:pPr>
    </w:lvl>
    <w:lvl w:ilvl="6">
      <w:start w:val="1"/>
      <w:numFmt w:val="decimal"/>
      <w:pStyle w:val="Heading7"/>
      <w:lvlText w:val="%1.%2.%3.%4.%5.%6.%7."/>
      <w:legacy w:legacy="1" w:legacySpace="0" w:legacyIndent="720"/>
      <w:lvlJc w:val="left"/>
      <w:pPr>
        <w:ind w:left="5040" w:hanging="720"/>
      </w:pPr>
    </w:lvl>
    <w:lvl w:ilvl="7">
      <w:start w:val="1"/>
      <w:numFmt w:val="decimal"/>
      <w:pStyle w:val="Heading8"/>
      <w:lvlText w:val="%1.%2.%3.%4.%5.%6.%7.%8."/>
      <w:legacy w:legacy="1" w:legacySpace="0" w:legacyIndent="720"/>
      <w:lvlJc w:val="left"/>
      <w:pPr>
        <w:ind w:left="5760" w:hanging="720"/>
      </w:pPr>
    </w:lvl>
    <w:lvl w:ilvl="8">
      <w:start w:val="1"/>
      <w:numFmt w:val="decimal"/>
      <w:pStyle w:val="Heading9"/>
      <w:lvlText w:val="%1.%2.%3.%4.%5.%6.%7.%8.%9."/>
      <w:legacy w:legacy="1" w:legacySpace="0" w:legacyIndent="720"/>
      <w:lvlJc w:val="left"/>
      <w:pPr>
        <w:ind w:left="6480" w:hanging="720"/>
      </w:pPr>
    </w:lvl>
  </w:abstractNum>
  <w:abstractNum w:abstractNumId="1" w15:restartNumberingAfterBreak="0">
    <w:nsid w:val="02227F9D"/>
    <w:multiLevelType w:val="hybridMultilevel"/>
    <w:tmpl w:val="D9F2BBB0"/>
    <w:lvl w:ilvl="0" w:tplc="480C7062">
      <w:start w:val="1"/>
      <w:numFmt w:val="decimal"/>
      <w:lvlText w:val="%1."/>
      <w:lvlJc w:val="left"/>
      <w:pPr>
        <w:ind w:left="720" w:hanging="504"/>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4EF0745"/>
    <w:multiLevelType w:val="hybridMultilevel"/>
    <w:tmpl w:val="17A2E48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099370DD"/>
    <w:multiLevelType w:val="hybridMultilevel"/>
    <w:tmpl w:val="50C03A2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13304039"/>
    <w:multiLevelType w:val="multilevel"/>
    <w:tmpl w:val="2460C25C"/>
    <w:styleLink w:val="StyleNumbered"/>
    <w:lvl w:ilvl="0">
      <w:start w:val="1"/>
      <w:numFmt w:val="decimal"/>
      <w:lvlText w:val="%1."/>
      <w:lvlJc w:val="right"/>
      <w:pPr>
        <w:tabs>
          <w:tab w:val="num" w:pos="720"/>
        </w:tabs>
        <w:ind w:left="720" w:hanging="576"/>
      </w:pPr>
      <w:rPr>
        <w:rFonts w:ascii="Times New Roman" w:hAnsi="Times New Roman" w:hint="default"/>
        <w:sz w:val="24"/>
      </w:rPr>
    </w:lvl>
    <w:lvl w:ilvl="1">
      <w:start w:val="1"/>
      <w:numFmt w:val="lowerLetter"/>
      <w:lvlText w:val="%2."/>
      <w:lvlJc w:val="left"/>
      <w:pPr>
        <w:tabs>
          <w:tab w:val="num" w:pos="1440"/>
        </w:tabs>
        <w:ind w:left="1440" w:hanging="720"/>
      </w:pPr>
      <w:rPr>
        <w:rFonts w:hint="default"/>
      </w:rPr>
    </w:lvl>
    <w:lvl w:ilvl="2">
      <w:start w:val="1"/>
      <w:numFmt w:val="lowerRoman"/>
      <w:lvlText w:val="%3."/>
      <w:lvlJc w:val="right"/>
      <w:pPr>
        <w:tabs>
          <w:tab w:val="num" w:pos="2880"/>
        </w:tabs>
        <w:ind w:left="2880" w:hanging="180"/>
      </w:pPr>
      <w:rPr>
        <w:rFonts w:hint="default"/>
      </w:rPr>
    </w:lvl>
    <w:lvl w:ilvl="3">
      <w:start w:val="1"/>
      <w:numFmt w:val="decimal"/>
      <w:lvlText w:val="%4."/>
      <w:lvlJc w:val="left"/>
      <w:pPr>
        <w:tabs>
          <w:tab w:val="num" w:pos="3600"/>
        </w:tabs>
        <w:ind w:left="3600" w:hanging="360"/>
      </w:pPr>
      <w:rPr>
        <w:rFonts w:hint="default"/>
      </w:rPr>
    </w:lvl>
    <w:lvl w:ilvl="4">
      <w:start w:val="1"/>
      <w:numFmt w:val="lowerLetter"/>
      <w:lvlText w:val="%5."/>
      <w:lvlJc w:val="left"/>
      <w:pPr>
        <w:tabs>
          <w:tab w:val="num" w:pos="4320"/>
        </w:tabs>
        <w:ind w:left="4320" w:hanging="360"/>
      </w:pPr>
      <w:rPr>
        <w:rFonts w:hint="default"/>
      </w:rPr>
    </w:lvl>
    <w:lvl w:ilvl="5">
      <w:start w:val="1"/>
      <w:numFmt w:val="lowerRoman"/>
      <w:lvlText w:val="%6."/>
      <w:lvlJc w:val="right"/>
      <w:pPr>
        <w:tabs>
          <w:tab w:val="num" w:pos="5040"/>
        </w:tabs>
        <w:ind w:left="5040" w:hanging="180"/>
      </w:pPr>
      <w:rPr>
        <w:rFonts w:hint="default"/>
      </w:rPr>
    </w:lvl>
    <w:lvl w:ilvl="6">
      <w:start w:val="1"/>
      <w:numFmt w:val="decimal"/>
      <w:lvlText w:val="%7."/>
      <w:lvlJc w:val="left"/>
      <w:pPr>
        <w:tabs>
          <w:tab w:val="num" w:pos="5760"/>
        </w:tabs>
        <w:ind w:left="5760" w:hanging="360"/>
      </w:pPr>
      <w:rPr>
        <w:rFonts w:hint="default"/>
      </w:rPr>
    </w:lvl>
    <w:lvl w:ilvl="7">
      <w:start w:val="1"/>
      <w:numFmt w:val="lowerLetter"/>
      <w:lvlText w:val="%8."/>
      <w:lvlJc w:val="left"/>
      <w:pPr>
        <w:tabs>
          <w:tab w:val="num" w:pos="6480"/>
        </w:tabs>
        <w:ind w:left="6480" w:hanging="360"/>
      </w:pPr>
      <w:rPr>
        <w:rFonts w:hint="default"/>
      </w:rPr>
    </w:lvl>
    <w:lvl w:ilvl="8">
      <w:start w:val="1"/>
      <w:numFmt w:val="lowerRoman"/>
      <w:lvlText w:val="%9."/>
      <w:lvlJc w:val="right"/>
      <w:pPr>
        <w:tabs>
          <w:tab w:val="num" w:pos="7200"/>
        </w:tabs>
        <w:ind w:left="7200" w:hanging="180"/>
      </w:pPr>
      <w:rPr>
        <w:rFonts w:hint="default"/>
      </w:rPr>
    </w:lvl>
  </w:abstractNum>
  <w:abstractNum w:abstractNumId="5" w15:restartNumberingAfterBreak="0">
    <w:nsid w:val="26C87ADF"/>
    <w:multiLevelType w:val="multilevel"/>
    <w:tmpl w:val="6B343F38"/>
    <w:styleLink w:val="StyleNumbered1"/>
    <w:lvl w:ilvl="0">
      <w:start w:val="1"/>
      <w:numFmt w:val="decimal"/>
      <w:lvlText w:val="%1."/>
      <w:lvlJc w:val="right"/>
      <w:pPr>
        <w:tabs>
          <w:tab w:val="num" w:pos="720"/>
        </w:tabs>
        <w:ind w:left="720" w:hanging="360"/>
      </w:pPr>
      <w:rPr>
        <w:rFonts w:hint="default"/>
        <w:spacing w:val="-3"/>
        <w:sz w:val="24"/>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6" w15:restartNumberingAfterBreak="0">
    <w:nsid w:val="2AD03316"/>
    <w:multiLevelType w:val="hybridMultilevel"/>
    <w:tmpl w:val="0728E7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AD30EED"/>
    <w:multiLevelType w:val="multilevel"/>
    <w:tmpl w:val="1762915E"/>
    <w:numStyleLink w:val="StyleBulletedSymbolsymbolBoldLeft0Hanging0251"/>
  </w:abstractNum>
  <w:abstractNum w:abstractNumId="8" w15:restartNumberingAfterBreak="0">
    <w:nsid w:val="310306A6"/>
    <w:multiLevelType w:val="singleLevel"/>
    <w:tmpl w:val="87C8961A"/>
    <w:lvl w:ilvl="0">
      <w:start w:val="1"/>
      <w:numFmt w:val="decimal"/>
      <w:pStyle w:val="TOC6"/>
      <w:lvlText w:val="%1."/>
      <w:lvlJc w:val="right"/>
      <w:pPr>
        <w:tabs>
          <w:tab w:val="num" w:pos="360"/>
        </w:tabs>
        <w:ind w:left="360" w:hanging="360"/>
      </w:pPr>
      <w:rPr>
        <w:rFonts w:ascii="Times New Roman" w:hAnsi="Times New Roman" w:hint="default"/>
        <w:b w:val="0"/>
        <w:i w:val="0"/>
        <w:sz w:val="24"/>
      </w:rPr>
    </w:lvl>
  </w:abstractNum>
  <w:abstractNum w:abstractNumId="9" w15:restartNumberingAfterBreak="0">
    <w:nsid w:val="35263CB0"/>
    <w:multiLevelType w:val="hybridMultilevel"/>
    <w:tmpl w:val="C5087042"/>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3EDD64C6"/>
    <w:multiLevelType w:val="multilevel"/>
    <w:tmpl w:val="1762915E"/>
    <w:numStyleLink w:val="StyleBulletedSymbolsymbolBoldLeft0Hanging0251"/>
  </w:abstractNum>
  <w:abstractNum w:abstractNumId="11" w15:restartNumberingAfterBreak="0">
    <w:nsid w:val="40C74C09"/>
    <w:multiLevelType w:val="hybridMultilevel"/>
    <w:tmpl w:val="E7CE64D4"/>
    <w:lvl w:ilvl="0" w:tplc="A63CED48">
      <w:start w:val="1"/>
      <w:numFmt w:val="decimal"/>
      <w:lvlText w:val="%1."/>
      <w:lvlJc w:val="right"/>
      <w:pPr>
        <w:tabs>
          <w:tab w:val="num" w:pos="1152"/>
        </w:tabs>
        <w:ind w:left="1152" w:hanging="72"/>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2" w15:restartNumberingAfterBreak="0">
    <w:nsid w:val="42A90D9F"/>
    <w:multiLevelType w:val="multilevel"/>
    <w:tmpl w:val="6DFCBD0E"/>
    <w:lvl w:ilvl="0">
      <w:start w:val="1"/>
      <w:numFmt w:val="decimal"/>
      <w:lvlText w:val="%1."/>
      <w:lvlJc w:val="left"/>
      <w:pPr>
        <w:tabs>
          <w:tab w:val="num" w:pos="720"/>
        </w:tabs>
        <w:ind w:left="720" w:hanging="720"/>
      </w:pPr>
      <w:rPr>
        <w:rFonts w:hint="default"/>
        <w:sz w:val="24"/>
      </w:rPr>
    </w:lvl>
    <w:lvl w:ilvl="1">
      <w:start w:val="1"/>
      <w:numFmt w:val="lowerLetter"/>
      <w:lvlText w:val="%2."/>
      <w:lvlJc w:val="left"/>
      <w:pPr>
        <w:tabs>
          <w:tab w:val="num" w:pos="1080"/>
        </w:tabs>
        <w:ind w:left="1080" w:hanging="360"/>
      </w:pPr>
      <w:rPr>
        <w:rFonts w:hint="default"/>
      </w:rPr>
    </w:lvl>
    <w:lvl w:ilvl="2">
      <w:start w:val="1"/>
      <w:numFmt w:val="lowerRoman"/>
      <w:lvlText w:val="%3."/>
      <w:lvlJc w:val="right"/>
      <w:pPr>
        <w:tabs>
          <w:tab w:val="num" w:pos="1800"/>
        </w:tabs>
        <w:ind w:left="1800" w:hanging="18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13" w15:restartNumberingAfterBreak="0">
    <w:nsid w:val="43124A33"/>
    <w:multiLevelType w:val="multilevel"/>
    <w:tmpl w:val="1762915E"/>
    <w:styleLink w:val="StyleBulletedSymbolsymbolBoldLeft0Hanging0251"/>
    <w:lvl w:ilvl="0">
      <w:start w:val="1"/>
      <w:numFmt w:val="bullet"/>
      <w:lvlText w:val=""/>
      <w:lvlJc w:val="left"/>
      <w:pPr>
        <w:ind w:left="720" w:hanging="720"/>
      </w:pPr>
      <w:rPr>
        <w:rFonts w:ascii="Symbol" w:hAnsi="Symbol" w:hint="default"/>
        <w:b/>
        <w:bCs/>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4" w15:restartNumberingAfterBreak="0">
    <w:nsid w:val="468223FE"/>
    <w:multiLevelType w:val="hybridMultilevel"/>
    <w:tmpl w:val="FBAA66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C0100F1"/>
    <w:multiLevelType w:val="hybridMultilevel"/>
    <w:tmpl w:val="87EE58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CD96E83"/>
    <w:multiLevelType w:val="multilevel"/>
    <w:tmpl w:val="E33E7682"/>
    <w:lvl w:ilvl="0">
      <w:start w:val="1"/>
      <w:numFmt w:val="decimal"/>
      <w:pStyle w:val="BodyTextNumberedConclusion"/>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7" w15:restartNumberingAfterBreak="0">
    <w:nsid w:val="57580576"/>
    <w:multiLevelType w:val="hybridMultilevel"/>
    <w:tmpl w:val="3FC84F76"/>
    <w:lvl w:ilvl="0" w:tplc="D4FA16E8">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59653710"/>
    <w:multiLevelType w:val="hybridMultilevel"/>
    <w:tmpl w:val="5EA8AABE"/>
    <w:lvl w:ilvl="0" w:tplc="42FC4A04">
      <w:start w:val="1"/>
      <w:numFmt w:val="decimal"/>
      <w:lvlText w:val="%1."/>
      <w:lvlJc w:val="right"/>
      <w:pPr>
        <w:tabs>
          <w:tab w:val="num" w:pos="720"/>
        </w:tabs>
        <w:ind w:left="720" w:hanging="360"/>
      </w:pPr>
      <w:rPr>
        <w:rFonts w:ascii="Times New Roman" w:hAnsi="Times New Roman" w:hint="default"/>
        <w:b w:val="0"/>
        <w:i w:val="0"/>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5A547F6E"/>
    <w:multiLevelType w:val="hybridMultilevel"/>
    <w:tmpl w:val="FA3EE7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D31797F"/>
    <w:multiLevelType w:val="hybridMultilevel"/>
    <w:tmpl w:val="9752C7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4FC6D8A"/>
    <w:multiLevelType w:val="multilevel"/>
    <w:tmpl w:val="1762915E"/>
    <w:numStyleLink w:val="StyleBulletedSymbolsymbolBoldLeft0Hanging0251"/>
  </w:abstractNum>
  <w:abstractNum w:abstractNumId="22" w15:restartNumberingAfterBreak="0">
    <w:nsid w:val="702B7672"/>
    <w:multiLevelType w:val="hybridMultilevel"/>
    <w:tmpl w:val="A232C9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1993A02"/>
    <w:multiLevelType w:val="hybridMultilevel"/>
    <w:tmpl w:val="CEC280A2"/>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4" w15:restartNumberingAfterBreak="0">
    <w:nsid w:val="79690EA7"/>
    <w:multiLevelType w:val="hybridMultilevel"/>
    <w:tmpl w:val="66CE8E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BD55E8B"/>
    <w:multiLevelType w:val="hybridMultilevel"/>
    <w:tmpl w:val="8C0E7E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461000244">
    <w:abstractNumId w:val="0"/>
  </w:num>
  <w:num w:numId="2" w16cid:durableId="1178469471">
    <w:abstractNumId w:val="8"/>
  </w:num>
  <w:num w:numId="3" w16cid:durableId="811674386">
    <w:abstractNumId w:val="4"/>
  </w:num>
  <w:num w:numId="4" w16cid:durableId="1079250281">
    <w:abstractNumId w:val="5"/>
  </w:num>
  <w:num w:numId="5" w16cid:durableId="534080004">
    <w:abstractNumId w:val="23"/>
  </w:num>
  <w:num w:numId="6" w16cid:durableId="2143184407">
    <w:abstractNumId w:val="17"/>
  </w:num>
  <w:num w:numId="7" w16cid:durableId="1090664575">
    <w:abstractNumId w:val="18"/>
  </w:num>
  <w:num w:numId="8" w16cid:durableId="908534409">
    <w:abstractNumId w:val="2"/>
  </w:num>
  <w:num w:numId="9" w16cid:durableId="40633740">
    <w:abstractNumId w:val="9"/>
  </w:num>
  <w:num w:numId="10" w16cid:durableId="791364851">
    <w:abstractNumId w:val="25"/>
  </w:num>
  <w:num w:numId="11" w16cid:durableId="1721901035">
    <w:abstractNumId w:val="11"/>
  </w:num>
  <w:num w:numId="12" w16cid:durableId="961226400">
    <w:abstractNumId w:val="12"/>
  </w:num>
  <w:num w:numId="13" w16cid:durableId="1792161891">
    <w:abstractNumId w:val="8"/>
  </w:num>
  <w:num w:numId="14" w16cid:durableId="1255170206">
    <w:abstractNumId w:val="6"/>
  </w:num>
  <w:num w:numId="15" w16cid:durableId="158158383">
    <w:abstractNumId w:val="15"/>
  </w:num>
  <w:num w:numId="16" w16cid:durableId="1079600899">
    <w:abstractNumId w:val="22"/>
  </w:num>
  <w:num w:numId="17" w16cid:durableId="1796948862">
    <w:abstractNumId w:val="24"/>
  </w:num>
  <w:num w:numId="18" w16cid:durableId="499396779">
    <w:abstractNumId w:val="14"/>
  </w:num>
  <w:num w:numId="19" w16cid:durableId="600844402">
    <w:abstractNumId w:val="19"/>
  </w:num>
  <w:num w:numId="20" w16cid:durableId="293801915">
    <w:abstractNumId w:val="20"/>
  </w:num>
  <w:num w:numId="21" w16cid:durableId="1085955593">
    <w:abstractNumId w:val="3"/>
  </w:num>
  <w:num w:numId="22" w16cid:durableId="1168132110">
    <w:abstractNumId w:val="13"/>
  </w:num>
  <w:num w:numId="23" w16cid:durableId="1468545174">
    <w:abstractNumId w:val="10"/>
  </w:num>
  <w:num w:numId="24" w16cid:durableId="2133787309">
    <w:abstractNumId w:val="7"/>
  </w:num>
  <w:num w:numId="25" w16cid:durableId="1545480507">
    <w:abstractNumId w:val="21"/>
  </w:num>
  <w:num w:numId="26" w16cid:durableId="1757628951">
    <w:abstractNumId w:val="8"/>
  </w:num>
  <w:num w:numId="27" w16cid:durableId="985662984">
    <w:abstractNumId w:val="1"/>
  </w:num>
  <w:num w:numId="28" w16cid:durableId="162805052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BBD475AB-8EFA-4414-9CB2-22A98A4FDA57}"/>
    <w:docVar w:name="dgnword-eventsink" w:val="42411088"/>
  </w:docVars>
  <w:rsids>
    <w:rsidRoot w:val="007C4A18"/>
    <w:rsid w:val="000038B5"/>
    <w:rsid w:val="00004486"/>
    <w:rsid w:val="000075C0"/>
    <w:rsid w:val="000144B1"/>
    <w:rsid w:val="00016BF0"/>
    <w:rsid w:val="00020F72"/>
    <w:rsid w:val="0002128B"/>
    <w:rsid w:val="0002415F"/>
    <w:rsid w:val="00025A79"/>
    <w:rsid w:val="00032F04"/>
    <w:rsid w:val="000354FC"/>
    <w:rsid w:val="00035787"/>
    <w:rsid w:val="000403EA"/>
    <w:rsid w:val="000405BD"/>
    <w:rsid w:val="0004287B"/>
    <w:rsid w:val="00042C13"/>
    <w:rsid w:val="000445B9"/>
    <w:rsid w:val="000455A1"/>
    <w:rsid w:val="000515B7"/>
    <w:rsid w:val="00051744"/>
    <w:rsid w:val="00051D0C"/>
    <w:rsid w:val="00052401"/>
    <w:rsid w:val="00053C23"/>
    <w:rsid w:val="00055451"/>
    <w:rsid w:val="00056442"/>
    <w:rsid w:val="00062766"/>
    <w:rsid w:val="0006325F"/>
    <w:rsid w:val="00063E8C"/>
    <w:rsid w:val="00064569"/>
    <w:rsid w:val="00065697"/>
    <w:rsid w:val="0007042A"/>
    <w:rsid w:val="00072D4E"/>
    <w:rsid w:val="00076423"/>
    <w:rsid w:val="00077895"/>
    <w:rsid w:val="00081C2F"/>
    <w:rsid w:val="0008406E"/>
    <w:rsid w:val="000844A0"/>
    <w:rsid w:val="00084E04"/>
    <w:rsid w:val="000864B5"/>
    <w:rsid w:val="00086E6E"/>
    <w:rsid w:val="00090E91"/>
    <w:rsid w:val="00091572"/>
    <w:rsid w:val="00092FF9"/>
    <w:rsid w:val="0009646E"/>
    <w:rsid w:val="0009671E"/>
    <w:rsid w:val="000A0693"/>
    <w:rsid w:val="000A2896"/>
    <w:rsid w:val="000A2E16"/>
    <w:rsid w:val="000A60C4"/>
    <w:rsid w:val="000A72A0"/>
    <w:rsid w:val="000A7B6A"/>
    <w:rsid w:val="000B1F52"/>
    <w:rsid w:val="000B6DA2"/>
    <w:rsid w:val="000C09CF"/>
    <w:rsid w:val="000C14A0"/>
    <w:rsid w:val="000C6745"/>
    <w:rsid w:val="000C6C7E"/>
    <w:rsid w:val="000C7FDD"/>
    <w:rsid w:val="000D3183"/>
    <w:rsid w:val="000D334D"/>
    <w:rsid w:val="000D72D9"/>
    <w:rsid w:val="000E3087"/>
    <w:rsid w:val="000E3506"/>
    <w:rsid w:val="000E4F07"/>
    <w:rsid w:val="000E5F7A"/>
    <w:rsid w:val="000E721A"/>
    <w:rsid w:val="000F0731"/>
    <w:rsid w:val="000F176E"/>
    <w:rsid w:val="000F2B18"/>
    <w:rsid w:val="000F3010"/>
    <w:rsid w:val="000F3DCA"/>
    <w:rsid w:val="000F5EE5"/>
    <w:rsid w:val="000F682D"/>
    <w:rsid w:val="001060C3"/>
    <w:rsid w:val="001071C8"/>
    <w:rsid w:val="0011710B"/>
    <w:rsid w:val="00120993"/>
    <w:rsid w:val="00123760"/>
    <w:rsid w:val="00124C2C"/>
    <w:rsid w:val="0012500A"/>
    <w:rsid w:val="0012783B"/>
    <w:rsid w:val="0013094A"/>
    <w:rsid w:val="0013166B"/>
    <w:rsid w:val="00133709"/>
    <w:rsid w:val="001348DA"/>
    <w:rsid w:val="00135446"/>
    <w:rsid w:val="001356AF"/>
    <w:rsid w:val="00137066"/>
    <w:rsid w:val="001371F0"/>
    <w:rsid w:val="00140548"/>
    <w:rsid w:val="001424E1"/>
    <w:rsid w:val="001432B8"/>
    <w:rsid w:val="001472BB"/>
    <w:rsid w:val="00147E1F"/>
    <w:rsid w:val="0016312E"/>
    <w:rsid w:val="001637AD"/>
    <w:rsid w:val="0016428F"/>
    <w:rsid w:val="00164B16"/>
    <w:rsid w:val="00164BDA"/>
    <w:rsid w:val="00164C73"/>
    <w:rsid w:val="00166563"/>
    <w:rsid w:val="0016728E"/>
    <w:rsid w:val="0016782B"/>
    <w:rsid w:val="0017365D"/>
    <w:rsid w:val="00176C1C"/>
    <w:rsid w:val="00177D9C"/>
    <w:rsid w:val="0018111C"/>
    <w:rsid w:val="0018703F"/>
    <w:rsid w:val="001872FA"/>
    <w:rsid w:val="00193A41"/>
    <w:rsid w:val="001945E0"/>
    <w:rsid w:val="00194B93"/>
    <w:rsid w:val="00194BA2"/>
    <w:rsid w:val="00194E3F"/>
    <w:rsid w:val="00196075"/>
    <w:rsid w:val="001A0CBA"/>
    <w:rsid w:val="001A1FF2"/>
    <w:rsid w:val="001A2472"/>
    <w:rsid w:val="001A273B"/>
    <w:rsid w:val="001A3254"/>
    <w:rsid w:val="001A3DF9"/>
    <w:rsid w:val="001A56B7"/>
    <w:rsid w:val="001A571C"/>
    <w:rsid w:val="001B2A6F"/>
    <w:rsid w:val="001B313D"/>
    <w:rsid w:val="001B3E82"/>
    <w:rsid w:val="001B74DF"/>
    <w:rsid w:val="001C0B00"/>
    <w:rsid w:val="001C13AC"/>
    <w:rsid w:val="001C71A7"/>
    <w:rsid w:val="001D33B6"/>
    <w:rsid w:val="001D44B2"/>
    <w:rsid w:val="001D4B00"/>
    <w:rsid w:val="001D4EEE"/>
    <w:rsid w:val="001E0ABF"/>
    <w:rsid w:val="001F3D81"/>
    <w:rsid w:val="001F5CED"/>
    <w:rsid w:val="001F65C7"/>
    <w:rsid w:val="002010EE"/>
    <w:rsid w:val="00202766"/>
    <w:rsid w:val="002063D6"/>
    <w:rsid w:val="00207358"/>
    <w:rsid w:val="0020757C"/>
    <w:rsid w:val="00207977"/>
    <w:rsid w:val="00207CEB"/>
    <w:rsid w:val="002115C8"/>
    <w:rsid w:val="00212A1E"/>
    <w:rsid w:val="00213500"/>
    <w:rsid w:val="00215947"/>
    <w:rsid w:val="00215AE7"/>
    <w:rsid w:val="00220324"/>
    <w:rsid w:val="00221368"/>
    <w:rsid w:val="0022493D"/>
    <w:rsid w:val="0022599C"/>
    <w:rsid w:val="0022723C"/>
    <w:rsid w:val="00231833"/>
    <w:rsid w:val="00232629"/>
    <w:rsid w:val="0023419C"/>
    <w:rsid w:val="00240DC2"/>
    <w:rsid w:val="00242B04"/>
    <w:rsid w:val="002442BB"/>
    <w:rsid w:val="002471BE"/>
    <w:rsid w:val="002475C2"/>
    <w:rsid w:val="00247A05"/>
    <w:rsid w:val="00250BEB"/>
    <w:rsid w:val="002515EA"/>
    <w:rsid w:val="00251D65"/>
    <w:rsid w:val="0025241C"/>
    <w:rsid w:val="002539AF"/>
    <w:rsid w:val="00254561"/>
    <w:rsid w:val="00255F41"/>
    <w:rsid w:val="00256008"/>
    <w:rsid w:val="0025666B"/>
    <w:rsid w:val="002579A6"/>
    <w:rsid w:val="00261918"/>
    <w:rsid w:val="00263055"/>
    <w:rsid w:val="002642B9"/>
    <w:rsid w:val="00265AEE"/>
    <w:rsid w:val="00266F67"/>
    <w:rsid w:val="00273E22"/>
    <w:rsid w:val="00275987"/>
    <w:rsid w:val="002766B4"/>
    <w:rsid w:val="00277E1D"/>
    <w:rsid w:val="00283B4F"/>
    <w:rsid w:val="00283F58"/>
    <w:rsid w:val="002850AA"/>
    <w:rsid w:val="00287FD5"/>
    <w:rsid w:val="00292CEA"/>
    <w:rsid w:val="00293A6F"/>
    <w:rsid w:val="00295164"/>
    <w:rsid w:val="002971FC"/>
    <w:rsid w:val="002A02EB"/>
    <w:rsid w:val="002A03AD"/>
    <w:rsid w:val="002A1611"/>
    <w:rsid w:val="002A540E"/>
    <w:rsid w:val="002B035F"/>
    <w:rsid w:val="002B1FBF"/>
    <w:rsid w:val="002B2F3D"/>
    <w:rsid w:val="002B45FC"/>
    <w:rsid w:val="002B653C"/>
    <w:rsid w:val="002B6CA1"/>
    <w:rsid w:val="002C3562"/>
    <w:rsid w:val="002C5E66"/>
    <w:rsid w:val="002C670D"/>
    <w:rsid w:val="002C6792"/>
    <w:rsid w:val="002C6C21"/>
    <w:rsid w:val="002C75D9"/>
    <w:rsid w:val="002D03C1"/>
    <w:rsid w:val="002D054F"/>
    <w:rsid w:val="002D5DA0"/>
    <w:rsid w:val="002D7367"/>
    <w:rsid w:val="002E24D8"/>
    <w:rsid w:val="002E3B20"/>
    <w:rsid w:val="002E4F9B"/>
    <w:rsid w:val="002E5E4C"/>
    <w:rsid w:val="002E6C8C"/>
    <w:rsid w:val="002F1142"/>
    <w:rsid w:val="002F28C1"/>
    <w:rsid w:val="002F2E55"/>
    <w:rsid w:val="002F5542"/>
    <w:rsid w:val="003013A1"/>
    <w:rsid w:val="00301E7F"/>
    <w:rsid w:val="003032C2"/>
    <w:rsid w:val="003057DA"/>
    <w:rsid w:val="00306E16"/>
    <w:rsid w:val="00307BFE"/>
    <w:rsid w:val="00312771"/>
    <w:rsid w:val="003134BF"/>
    <w:rsid w:val="0031572A"/>
    <w:rsid w:val="00322ECA"/>
    <w:rsid w:val="00322EE3"/>
    <w:rsid w:val="00325606"/>
    <w:rsid w:val="003266A6"/>
    <w:rsid w:val="0033122C"/>
    <w:rsid w:val="003312FC"/>
    <w:rsid w:val="00333C82"/>
    <w:rsid w:val="00335550"/>
    <w:rsid w:val="00340713"/>
    <w:rsid w:val="003425EF"/>
    <w:rsid w:val="003455FE"/>
    <w:rsid w:val="00345D92"/>
    <w:rsid w:val="00346B22"/>
    <w:rsid w:val="00347699"/>
    <w:rsid w:val="0035424E"/>
    <w:rsid w:val="00355A33"/>
    <w:rsid w:val="0036046C"/>
    <w:rsid w:val="00361783"/>
    <w:rsid w:val="00361D0A"/>
    <w:rsid w:val="00363F43"/>
    <w:rsid w:val="0036445C"/>
    <w:rsid w:val="00366847"/>
    <w:rsid w:val="003703E6"/>
    <w:rsid w:val="003726F5"/>
    <w:rsid w:val="00384516"/>
    <w:rsid w:val="00391501"/>
    <w:rsid w:val="00391DE9"/>
    <w:rsid w:val="00392604"/>
    <w:rsid w:val="00392614"/>
    <w:rsid w:val="00393194"/>
    <w:rsid w:val="003952EF"/>
    <w:rsid w:val="003A3995"/>
    <w:rsid w:val="003A7975"/>
    <w:rsid w:val="003B2312"/>
    <w:rsid w:val="003B23A6"/>
    <w:rsid w:val="003B42D7"/>
    <w:rsid w:val="003B5F6F"/>
    <w:rsid w:val="003B652D"/>
    <w:rsid w:val="003C3911"/>
    <w:rsid w:val="003C6DD8"/>
    <w:rsid w:val="003D458D"/>
    <w:rsid w:val="003D54B4"/>
    <w:rsid w:val="003E01F9"/>
    <w:rsid w:val="003E0F93"/>
    <w:rsid w:val="003E1B1B"/>
    <w:rsid w:val="003E4518"/>
    <w:rsid w:val="003E6478"/>
    <w:rsid w:val="003E67AA"/>
    <w:rsid w:val="003E7A81"/>
    <w:rsid w:val="003F397B"/>
    <w:rsid w:val="003F5643"/>
    <w:rsid w:val="003F706A"/>
    <w:rsid w:val="003F7C96"/>
    <w:rsid w:val="00400531"/>
    <w:rsid w:val="00400893"/>
    <w:rsid w:val="00400BD2"/>
    <w:rsid w:val="00400EE7"/>
    <w:rsid w:val="00401002"/>
    <w:rsid w:val="004019CC"/>
    <w:rsid w:val="00401E3A"/>
    <w:rsid w:val="00401EFF"/>
    <w:rsid w:val="004050FB"/>
    <w:rsid w:val="004062BA"/>
    <w:rsid w:val="00410C0D"/>
    <w:rsid w:val="00410CDC"/>
    <w:rsid w:val="00410D80"/>
    <w:rsid w:val="00411FE7"/>
    <w:rsid w:val="0041591F"/>
    <w:rsid w:val="00416DD6"/>
    <w:rsid w:val="00420D5E"/>
    <w:rsid w:val="004216BD"/>
    <w:rsid w:val="00430212"/>
    <w:rsid w:val="004309EA"/>
    <w:rsid w:val="004317C7"/>
    <w:rsid w:val="00432615"/>
    <w:rsid w:val="00432932"/>
    <w:rsid w:val="0043376B"/>
    <w:rsid w:val="0043399C"/>
    <w:rsid w:val="0043519E"/>
    <w:rsid w:val="00435E3D"/>
    <w:rsid w:val="00437B1C"/>
    <w:rsid w:val="00437E75"/>
    <w:rsid w:val="00440823"/>
    <w:rsid w:val="00441D82"/>
    <w:rsid w:val="00443D7D"/>
    <w:rsid w:val="00445E28"/>
    <w:rsid w:val="00446C84"/>
    <w:rsid w:val="00450157"/>
    <w:rsid w:val="0045054F"/>
    <w:rsid w:val="00450B2E"/>
    <w:rsid w:val="0045129A"/>
    <w:rsid w:val="00453ABB"/>
    <w:rsid w:val="00460D79"/>
    <w:rsid w:val="00461DE7"/>
    <w:rsid w:val="00466102"/>
    <w:rsid w:val="00466293"/>
    <w:rsid w:val="00467204"/>
    <w:rsid w:val="004701D8"/>
    <w:rsid w:val="00470826"/>
    <w:rsid w:val="004726D8"/>
    <w:rsid w:val="004735CF"/>
    <w:rsid w:val="00473E26"/>
    <w:rsid w:val="00474094"/>
    <w:rsid w:val="00474FCD"/>
    <w:rsid w:val="00482646"/>
    <w:rsid w:val="0048365C"/>
    <w:rsid w:val="004847B7"/>
    <w:rsid w:val="00486E62"/>
    <w:rsid w:val="00490D26"/>
    <w:rsid w:val="0049115F"/>
    <w:rsid w:val="00493D80"/>
    <w:rsid w:val="004A3729"/>
    <w:rsid w:val="004A3D2D"/>
    <w:rsid w:val="004A764A"/>
    <w:rsid w:val="004A7A36"/>
    <w:rsid w:val="004A7A5E"/>
    <w:rsid w:val="004A7A80"/>
    <w:rsid w:val="004B065F"/>
    <w:rsid w:val="004B2FB7"/>
    <w:rsid w:val="004B3051"/>
    <w:rsid w:val="004C5C81"/>
    <w:rsid w:val="004C7469"/>
    <w:rsid w:val="004D528F"/>
    <w:rsid w:val="004D6CCA"/>
    <w:rsid w:val="004E1BA1"/>
    <w:rsid w:val="004E2F22"/>
    <w:rsid w:val="004E5880"/>
    <w:rsid w:val="004E73D6"/>
    <w:rsid w:val="004F2108"/>
    <w:rsid w:val="004F265E"/>
    <w:rsid w:val="004F4D7A"/>
    <w:rsid w:val="004F5E63"/>
    <w:rsid w:val="004F6CF2"/>
    <w:rsid w:val="004F70F6"/>
    <w:rsid w:val="00500667"/>
    <w:rsid w:val="00503C45"/>
    <w:rsid w:val="00504492"/>
    <w:rsid w:val="00504FA5"/>
    <w:rsid w:val="005069DF"/>
    <w:rsid w:val="0051410F"/>
    <w:rsid w:val="00514986"/>
    <w:rsid w:val="005151C0"/>
    <w:rsid w:val="005152B6"/>
    <w:rsid w:val="00515C8A"/>
    <w:rsid w:val="00516B13"/>
    <w:rsid w:val="00520881"/>
    <w:rsid w:val="00520A92"/>
    <w:rsid w:val="00521397"/>
    <w:rsid w:val="00523649"/>
    <w:rsid w:val="00524009"/>
    <w:rsid w:val="00524869"/>
    <w:rsid w:val="00524BCD"/>
    <w:rsid w:val="00527551"/>
    <w:rsid w:val="00530219"/>
    <w:rsid w:val="00533F01"/>
    <w:rsid w:val="00534330"/>
    <w:rsid w:val="00534946"/>
    <w:rsid w:val="00534F1B"/>
    <w:rsid w:val="005375CA"/>
    <w:rsid w:val="0054276A"/>
    <w:rsid w:val="00543048"/>
    <w:rsid w:val="00546C65"/>
    <w:rsid w:val="005516C2"/>
    <w:rsid w:val="00554E62"/>
    <w:rsid w:val="00556DBA"/>
    <w:rsid w:val="00556DE9"/>
    <w:rsid w:val="00557F93"/>
    <w:rsid w:val="00561032"/>
    <w:rsid w:val="00561619"/>
    <w:rsid w:val="005647E1"/>
    <w:rsid w:val="005655AD"/>
    <w:rsid w:val="00571BB4"/>
    <w:rsid w:val="00575D38"/>
    <w:rsid w:val="00576005"/>
    <w:rsid w:val="00576CED"/>
    <w:rsid w:val="00576F10"/>
    <w:rsid w:val="0058059E"/>
    <w:rsid w:val="00582D5D"/>
    <w:rsid w:val="00583C64"/>
    <w:rsid w:val="00590E03"/>
    <w:rsid w:val="00591826"/>
    <w:rsid w:val="00592A63"/>
    <w:rsid w:val="005946A2"/>
    <w:rsid w:val="00595EAF"/>
    <w:rsid w:val="00596645"/>
    <w:rsid w:val="0059699F"/>
    <w:rsid w:val="005A16A2"/>
    <w:rsid w:val="005A17B0"/>
    <w:rsid w:val="005A2836"/>
    <w:rsid w:val="005A4CB5"/>
    <w:rsid w:val="005B1CBC"/>
    <w:rsid w:val="005B24AA"/>
    <w:rsid w:val="005B2F0D"/>
    <w:rsid w:val="005B30FA"/>
    <w:rsid w:val="005B4065"/>
    <w:rsid w:val="005B42C3"/>
    <w:rsid w:val="005B5160"/>
    <w:rsid w:val="005C0987"/>
    <w:rsid w:val="005C5626"/>
    <w:rsid w:val="005D0364"/>
    <w:rsid w:val="005D21CE"/>
    <w:rsid w:val="005D61E2"/>
    <w:rsid w:val="005D7377"/>
    <w:rsid w:val="005D7C76"/>
    <w:rsid w:val="005E194E"/>
    <w:rsid w:val="005E2906"/>
    <w:rsid w:val="005E4DB7"/>
    <w:rsid w:val="005E5E52"/>
    <w:rsid w:val="005F135A"/>
    <w:rsid w:val="005F28D9"/>
    <w:rsid w:val="005F3BB8"/>
    <w:rsid w:val="005F46BB"/>
    <w:rsid w:val="005F58F3"/>
    <w:rsid w:val="005F6B30"/>
    <w:rsid w:val="005F70F2"/>
    <w:rsid w:val="00606617"/>
    <w:rsid w:val="00606D69"/>
    <w:rsid w:val="00606E9D"/>
    <w:rsid w:val="00610F14"/>
    <w:rsid w:val="00611D1F"/>
    <w:rsid w:val="00611FB5"/>
    <w:rsid w:val="00612960"/>
    <w:rsid w:val="00612A37"/>
    <w:rsid w:val="00613014"/>
    <w:rsid w:val="00613648"/>
    <w:rsid w:val="00613713"/>
    <w:rsid w:val="00624FF4"/>
    <w:rsid w:val="006340B8"/>
    <w:rsid w:val="006404DE"/>
    <w:rsid w:val="00640505"/>
    <w:rsid w:val="00642274"/>
    <w:rsid w:val="00643166"/>
    <w:rsid w:val="006435E3"/>
    <w:rsid w:val="006453C6"/>
    <w:rsid w:val="006466DE"/>
    <w:rsid w:val="00646928"/>
    <w:rsid w:val="006473AE"/>
    <w:rsid w:val="006501A6"/>
    <w:rsid w:val="006550A5"/>
    <w:rsid w:val="00656414"/>
    <w:rsid w:val="00656DA6"/>
    <w:rsid w:val="00661333"/>
    <w:rsid w:val="00662176"/>
    <w:rsid w:val="006652E8"/>
    <w:rsid w:val="00665423"/>
    <w:rsid w:val="006702FE"/>
    <w:rsid w:val="00673419"/>
    <w:rsid w:val="00676267"/>
    <w:rsid w:val="00676F3D"/>
    <w:rsid w:val="00676F52"/>
    <w:rsid w:val="006804A9"/>
    <w:rsid w:val="0068132D"/>
    <w:rsid w:val="0068657B"/>
    <w:rsid w:val="00687053"/>
    <w:rsid w:val="00691E93"/>
    <w:rsid w:val="0069201C"/>
    <w:rsid w:val="00694B99"/>
    <w:rsid w:val="00695649"/>
    <w:rsid w:val="006A0211"/>
    <w:rsid w:val="006A0237"/>
    <w:rsid w:val="006A1AA4"/>
    <w:rsid w:val="006A74BF"/>
    <w:rsid w:val="006B09FE"/>
    <w:rsid w:val="006C0571"/>
    <w:rsid w:val="006C3609"/>
    <w:rsid w:val="006C71E8"/>
    <w:rsid w:val="006C7326"/>
    <w:rsid w:val="006D0F26"/>
    <w:rsid w:val="006D1D68"/>
    <w:rsid w:val="006D4AA2"/>
    <w:rsid w:val="006D5E1D"/>
    <w:rsid w:val="006D77B8"/>
    <w:rsid w:val="006E31E7"/>
    <w:rsid w:val="006E339F"/>
    <w:rsid w:val="006E4B37"/>
    <w:rsid w:val="006E53A4"/>
    <w:rsid w:val="006E7E65"/>
    <w:rsid w:val="006F3279"/>
    <w:rsid w:val="006F5808"/>
    <w:rsid w:val="00702711"/>
    <w:rsid w:val="00704FA5"/>
    <w:rsid w:val="00705DDB"/>
    <w:rsid w:val="00707702"/>
    <w:rsid w:val="00710343"/>
    <w:rsid w:val="0071374A"/>
    <w:rsid w:val="007167F8"/>
    <w:rsid w:val="007174AD"/>
    <w:rsid w:val="00721418"/>
    <w:rsid w:val="00721479"/>
    <w:rsid w:val="00722191"/>
    <w:rsid w:val="00722DF6"/>
    <w:rsid w:val="00731278"/>
    <w:rsid w:val="007417B4"/>
    <w:rsid w:val="00743EB2"/>
    <w:rsid w:val="007470EE"/>
    <w:rsid w:val="00747132"/>
    <w:rsid w:val="007471FA"/>
    <w:rsid w:val="007542B6"/>
    <w:rsid w:val="00754608"/>
    <w:rsid w:val="00756365"/>
    <w:rsid w:val="007565CD"/>
    <w:rsid w:val="007567B0"/>
    <w:rsid w:val="00756973"/>
    <w:rsid w:val="00756E8A"/>
    <w:rsid w:val="00756F81"/>
    <w:rsid w:val="007612B2"/>
    <w:rsid w:val="00770CB5"/>
    <w:rsid w:val="00775C1E"/>
    <w:rsid w:val="00776ABF"/>
    <w:rsid w:val="00777C44"/>
    <w:rsid w:val="0078026C"/>
    <w:rsid w:val="007815A6"/>
    <w:rsid w:val="007820E8"/>
    <w:rsid w:val="0078314D"/>
    <w:rsid w:val="00783660"/>
    <w:rsid w:val="00786B34"/>
    <w:rsid w:val="0079100D"/>
    <w:rsid w:val="00792FD4"/>
    <w:rsid w:val="00793456"/>
    <w:rsid w:val="007941B2"/>
    <w:rsid w:val="00794818"/>
    <w:rsid w:val="00796448"/>
    <w:rsid w:val="007A066C"/>
    <w:rsid w:val="007A1491"/>
    <w:rsid w:val="007A4834"/>
    <w:rsid w:val="007A561C"/>
    <w:rsid w:val="007B051B"/>
    <w:rsid w:val="007B2A63"/>
    <w:rsid w:val="007B703B"/>
    <w:rsid w:val="007B7868"/>
    <w:rsid w:val="007C3377"/>
    <w:rsid w:val="007C3FEB"/>
    <w:rsid w:val="007C49BA"/>
    <w:rsid w:val="007C4A18"/>
    <w:rsid w:val="007C55CB"/>
    <w:rsid w:val="007C5E18"/>
    <w:rsid w:val="007C6406"/>
    <w:rsid w:val="007D167E"/>
    <w:rsid w:val="007E026F"/>
    <w:rsid w:val="007E2686"/>
    <w:rsid w:val="007E5E23"/>
    <w:rsid w:val="007E672D"/>
    <w:rsid w:val="007F0488"/>
    <w:rsid w:val="007F07E4"/>
    <w:rsid w:val="007F17FF"/>
    <w:rsid w:val="007F1F67"/>
    <w:rsid w:val="007F25A6"/>
    <w:rsid w:val="007F4519"/>
    <w:rsid w:val="008021ED"/>
    <w:rsid w:val="00803323"/>
    <w:rsid w:val="008033D7"/>
    <w:rsid w:val="00804AE4"/>
    <w:rsid w:val="0080590E"/>
    <w:rsid w:val="00807B6F"/>
    <w:rsid w:val="00810203"/>
    <w:rsid w:val="00810402"/>
    <w:rsid w:val="008113DF"/>
    <w:rsid w:val="0081443E"/>
    <w:rsid w:val="00814D92"/>
    <w:rsid w:val="008154DB"/>
    <w:rsid w:val="0081627C"/>
    <w:rsid w:val="00816B32"/>
    <w:rsid w:val="00817909"/>
    <w:rsid w:val="008226D3"/>
    <w:rsid w:val="00822823"/>
    <w:rsid w:val="0082347F"/>
    <w:rsid w:val="00823584"/>
    <w:rsid w:val="0082358D"/>
    <w:rsid w:val="00823B7A"/>
    <w:rsid w:val="00825CD1"/>
    <w:rsid w:val="008301AA"/>
    <w:rsid w:val="00831F35"/>
    <w:rsid w:val="00837D7C"/>
    <w:rsid w:val="00837DA2"/>
    <w:rsid w:val="008419E6"/>
    <w:rsid w:val="0084294D"/>
    <w:rsid w:val="0084327F"/>
    <w:rsid w:val="00843A7F"/>
    <w:rsid w:val="00843F1C"/>
    <w:rsid w:val="00845B74"/>
    <w:rsid w:val="008509CD"/>
    <w:rsid w:val="008514E4"/>
    <w:rsid w:val="0085292A"/>
    <w:rsid w:val="00853B77"/>
    <w:rsid w:val="00853CEB"/>
    <w:rsid w:val="00857435"/>
    <w:rsid w:val="00861A5C"/>
    <w:rsid w:val="00862417"/>
    <w:rsid w:val="008636C2"/>
    <w:rsid w:val="00866CC8"/>
    <w:rsid w:val="00871477"/>
    <w:rsid w:val="00883D01"/>
    <w:rsid w:val="00886675"/>
    <w:rsid w:val="00890B64"/>
    <w:rsid w:val="00890D2F"/>
    <w:rsid w:val="008916CF"/>
    <w:rsid w:val="00893E48"/>
    <w:rsid w:val="008A2103"/>
    <w:rsid w:val="008A2DC6"/>
    <w:rsid w:val="008A2EF6"/>
    <w:rsid w:val="008A48EC"/>
    <w:rsid w:val="008A7247"/>
    <w:rsid w:val="008A768D"/>
    <w:rsid w:val="008B0115"/>
    <w:rsid w:val="008B05EB"/>
    <w:rsid w:val="008B1407"/>
    <w:rsid w:val="008B3100"/>
    <w:rsid w:val="008B4DE6"/>
    <w:rsid w:val="008B6286"/>
    <w:rsid w:val="008B6C01"/>
    <w:rsid w:val="008B77B2"/>
    <w:rsid w:val="008C07B5"/>
    <w:rsid w:val="008C1B72"/>
    <w:rsid w:val="008C32D3"/>
    <w:rsid w:val="008C3518"/>
    <w:rsid w:val="008C3F52"/>
    <w:rsid w:val="008C4FBE"/>
    <w:rsid w:val="008C6E7D"/>
    <w:rsid w:val="008D0C93"/>
    <w:rsid w:val="008D3EB4"/>
    <w:rsid w:val="008D4B6A"/>
    <w:rsid w:val="008D505E"/>
    <w:rsid w:val="008D54A7"/>
    <w:rsid w:val="008D5D70"/>
    <w:rsid w:val="008D79DC"/>
    <w:rsid w:val="008E0D1B"/>
    <w:rsid w:val="008E3D17"/>
    <w:rsid w:val="008E4939"/>
    <w:rsid w:val="008F0606"/>
    <w:rsid w:val="008F0A5E"/>
    <w:rsid w:val="008F6AFB"/>
    <w:rsid w:val="008F7CD5"/>
    <w:rsid w:val="009002AC"/>
    <w:rsid w:val="00901846"/>
    <w:rsid w:val="00902ACF"/>
    <w:rsid w:val="00904BE2"/>
    <w:rsid w:val="00905B56"/>
    <w:rsid w:val="00910CA2"/>
    <w:rsid w:val="00912326"/>
    <w:rsid w:val="009129C8"/>
    <w:rsid w:val="00912BE9"/>
    <w:rsid w:val="00916430"/>
    <w:rsid w:val="009172FE"/>
    <w:rsid w:val="0091786F"/>
    <w:rsid w:val="009219E4"/>
    <w:rsid w:val="00921C96"/>
    <w:rsid w:val="0092517A"/>
    <w:rsid w:val="00930CE6"/>
    <w:rsid w:val="00931B87"/>
    <w:rsid w:val="00932276"/>
    <w:rsid w:val="00934204"/>
    <w:rsid w:val="0094182E"/>
    <w:rsid w:val="00950E38"/>
    <w:rsid w:val="00952D38"/>
    <w:rsid w:val="00953E6A"/>
    <w:rsid w:val="009561CD"/>
    <w:rsid w:val="00962CCB"/>
    <w:rsid w:val="00962F39"/>
    <w:rsid w:val="00963D49"/>
    <w:rsid w:val="00964E66"/>
    <w:rsid w:val="00971167"/>
    <w:rsid w:val="009736E2"/>
    <w:rsid w:val="00973D29"/>
    <w:rsid w:val="00974296"/>
    <w:rsid w:val="009777B3"/>
    <w:rsid w:val="00982D40"/>
    <w:rsid w:val="00984AD8"/>
    <w:rsid w:val="00985ABC"/>
    <w:rsid w:val="0098717E"/>
    <w:rsid w:val="0098757F"/>
    <w:rsid w:val="00990786"/>
    <w:rsid w:val="00990E61"/>
    <w:rsid w:val="009A05C5"/>
    <w:rsid w:val="009A06D9"/>
    <w:rsid w:val="009A165A"/>
    <w:rsid w:val="009A1E89"/>
    <w:rsid w:val="009A514E"/>
    <w:rsid w:val="009A5FF1"/>
    <w:rsid w:val="009A68D3"/>
    <w:rsid w:val="009B0B91"/>
    <w:rsid w:val="009B15BB"/>
    <w:rsid w:val="009B2A42"/>
    <w:rsid w:val="009B2EC8"/>
    <w:rsid w:val="009B53BE"/>
    <w:rsid w:val="009B5729"/>
    <w:rsid w:val="009B6EE1"/>
    <w:rsid w:val="009C0882"/>
    <w:rsid w:val="009D0D47"/>
    <w:rsid w:val="009D44D1"/>
    <w:rsid w:val="009D4684"/>
    <w:rsid w:val="009D5125"/>
    <w:rsid w:val="009E0771"/>
    <w:rsid w:val="009E1ECD"/>
    <w:rsid w:val="009E225B"/>
    <w:rsid w:val="009E68A2"/>
    <w:rsid w:val="009E6FA4"/>
    <w:rsid w:val="009E7743"/>
    <w:rsid w:val="009F0F9C"/>
    <w:rsid w:val="009F11A8"/>
    <w:rsid w:val="009F3216"/>
    <w:rsid w:val="009F3704"/>
    <w:rsid w:val="009F3842"/>
    <w:rsid w:val="009F3D83"/>
    <w:rsid w:val="009F46B7"/>
    <w:rsid w:val="009F68C5"/>
    <w:rsid w:val="009F6A7A"/>
    <w:rsid w:val="00A000D9"/>
    <w:rsid w:val="00A00360"/>
    <w:rsid w:val="00A03770"/>
    <w:rsid w:val="00A0442B"/>
    <w:rsid w:val="00A04BAF"/>
    <w:rsid w:val="00A05867"/>
    <w:rsid w:val="00A05C81"/>
    <w:rsid w:val="00A134FB"/>
    <w:rsid w:val="00A17273"/>
    <w:rsid w:val="00A172CA"/>
    <w:rsid w:val="00A21C42"/>
    <w:rsid w:val="00A21CF2"/>
    <w:rsid w:val="00A2265C"/>
    <w:rsid w:val="00A26F86"/>
    <w:rsid w:val="00A31A5C"/>
    <w:rsid w:val="00A33B11"/>
    <w:rsid w:val="00A416CC"/>
    <w:rsid w:val="00A43B7D"/>
    <w:rsid w:val="00A456C2"/>
    <w:rsid w:val="00A50003"/>
    <w:rsid w:val="00A53B3D"/>
    <w:rsid w:val="00A54DB1"/>
    <w:rsid w:val="00A600D6"/>
    <w:rsid w:val="00A61DC9"/>
    <w:rsid w:val="00A62208"/>
    <w:rsid w:val="00A62367"/>
    <w:rsid w:val="00A6280F"/>
    <w:rsid w:val="00A62969"/>
    <w:rsid w:val="00A66D78"/>
    <w:rsid w:val="00A7308B"/>
    <w:rsid w:val="00A73A05"/>
    <w:rsid w:val="00A73D13"/>
    <w:rsid w:val="00A8014D"/>
    <w:rsid w:val="00A829BE"/>
    <w:rsid w:val="00A83A38"/>
    <w:rsid w:val="00A849A4"/>
    <w:rsid w:val="00A909CA"/>
    <w:rsid w:val="00A91284"/>
    <w:rsid w:val="00A93FD3"/>
    <w:rsid w:val="00A95189"/>
    <w:rsid w:val="00A97178"/>
    <w:rsid w:val="00AA09D8"/>
    <w:rsid w:val="00AA6781"/>
    <w:rsid w:val="00AA6CC0"/>
    <w:rsid w:val="00AA7D8C"/>
    <w:rsid w:val="00AB1A30"/>
    <w:rsid w:val="00AB2D7B"/>
    <w:rsid w:val="00AB52CC"/>
    <w:rsid w:val="00AB5E27"/>
    <w:rsid w:val="00AC2D83"/>
    <w:rsid w:val="00AC31C5"/>
    <w:rsid w:val="00AC45E8"/>
    <w:rsid w:val="00AD0C7A"/>
    <w:rsid w:val="00AD266E"/>
    <w:rsid w:val="00AD4A40"/>
    <w:rsid w:val="00AD50C7"/>
    <w:rsid w:val="00AE1684"/>
    <w:rsid w:val="00AE1E8D"/>
    <w:rsid w:val="00AE49E2"/>
    <w:rsid w:val="00AE7E46"/>
    <w:rsid w:val="00AF1F6C"/>
    <w:rsid w:val="00AF4D92"/>
    <w:rsid w:val="00B00003"/>
    <w:rsid w:val="00B03A65"/>
    <w:rsid w:val="00B05DA7"/>
    <w:rsid w:val="00B11E4C"/>
    <w:rsid w:val="00B12C8C"/>
    <w:rsid w:val="00B12F4C"/>
    <w:rsid w:val="00B14854"/>
    <w:rsid w:val="00B17EB4"/>
    <w:rsid w:val="00B20823"/>
    <w:rsid w:val="00B214F4"/>
    <w:rsid w:val="00B2308F"/>
    <w:rsid w:val="00B23E18"/>
    <w:rsid w:val="00B26CA7"/>
    <w:rsid w:val="00B332A7"/>
    <w:rsid w:val="00B365DE"/>
    <w:rsid w:val="00B36641"/>
    <w:rsid w:val="00B37D63"/>
    <w:rsid w:val="00B453F1"/>
    <w:rsid w:val="00B472FB"/>
    <w:rsid w:val="00B513DB"/>
    <w:rsid w:val="00B5214B"/>
    <w:rsid w:val="00B54B68"/>
    <w:rsid w:val="00B608A8"/>
    <w:rsid w:val="00B70D9A"/>
    <w:rsid w:val="00B738E0"/>
    <w:rsid w:val="00B77291"/>
    <w:rsid w:val="00B81986"/>
    <w:rsid w:val="00B82311"/>
    <w:rsid w:val="00B83CE5"/>
    <w:rsid w:val="00B84020"/>
    <w:rsid w:val="00B849DE"/>
    <w:rsid w:val="00B86E27"/>
    <w:rsid w:val="00B93D3B"/>
    <w:rsid w:val="00B94D8D"/>
    <w:rsid w:val="00B96927"/>
    <w:rsid w:val="00B97498"/>
    <w:rsid w:val="00B975AD"/>
    <w:rsid w:val="00BA2025"/>
    <w:rsid w:val="00BA299D"/>
    <w:rsid w:val="00BA3AEB"/>
    <w:rsid w:val="00BA48EC"/>
    <w:rsid w:val="00BA55D8"/>
    <w:rsid w:val="00BA5C28"/>
    <w:rsid w:val="00BA642E"/>
    <w:rsid w:val="00BA6892"/>
    <w:rsid w:val="00BA6B92"/>
    <w:rsid w:val="00BB19F3"/>
    <w:rsid w:val="00BB1B24"/>
    <w:rsid w:val="00BB46FD"/>
    <w:rsid w:val="00BB53C6"/>
    <w:rsid w:val="00BB7445"/>
    <w:rsid w:val="00BC0975"/>
    <w:rsid w:val="00BC2161"/>
    <w:rsid w:val="00BC50A6"/>
    <w:rsid w:val="00BC5307"/>
    <w:rsid w:val="00BC76F5"/>
    <w:rsid w:val="00BD3C43"/>
    <w:rsid w:val="00BD6649"/>
    <w:rsid w:val="00BD7FBD"/>
    <w:rsid w:val="00BE0C00"/>
    <w:rsid w:val="00BE264D"/>
    <w:rsid w:val="00BE4A4A"/>
    <w:rsid w:val="00BE7170"/>
    <w:rsid w:val="00BF28AB"/>
    <w:rsid w:val="00BF3245"/>
    <w:rsid w:val="00C00492"/>
    <w:rsid w:val="00C0080F"/>
    <w:rsid w:val="00C0254F"/>
    <w:rsid w:val="00C0275A"/>
    <w:rsid w:val="00C03210"/>
    <w:rsid w:val="00C03AED"/>
    <w:rsid w:val="00C079B8"/>
    <w:rsid w:val="00C10E10"/>
    <w:rsid w:val="00C1237F"/>
    <w:rsid w:val="00C12A97"/>
    <w:rsid w:val="00C15A67"/>
    <w:rsid w:val="00C16A8F"/>
    <w:rsid w:val="00C21348"/>
    <w:rsid w:val="00C21454"/>
    <w:rsid w:val="00C217C2"/>
    <w:rsid w:val="00C2609B"/>
    <w:rsid w:val="00C2631F"/>
    <w:rsid w:val="00C2685B"/>
    <w:rsid w:val="00C27492"/>
    <w:rsid w:val="00C27717"/>
    <w:rsid w:val="00C3000D"/>
    <w:rsid w:val="00C30BDC"/>
    <w:rsid w:val="00C30E50"/>
    <w:rsid w:val="00C30E78"/>
    <w:rsid w:val="00C3160F"/>
    <w:rsid w:val="00C31D84"/>
    <w:rsid w:val="00C31DEC"/>
    <w:rsid w:val="00C333BE"/>
    <w:rsid w:val="00C40CFF"/>
    <w:rsid w:val="00C42BB7"/>
    <w:rsid w:val="00C46FD6"/>
    <w:rsid w:val="00C47DF1"/>
    <w:rsid w:val="00C50CE5"/>
    <w:rsid w:val="00C50DD2"/>
    <w:rsid w:val="00C51FD8"/>
    <w:rsid w:val="00C52935"/>
    <w:rsid w:val="00C54E0E"/>
    <w:rsid w:val="00C63C32"/>
    <w:rsid w:val="00C653D5"/>
    <w:rsid w:val="00C662F9"/>
    <w:rsid w:val="00C7030D"/>
    <w:rsid w:val="00C70D79"/>
    <w:rsid w:val="00C748C7"/>
    <w:rsid w:val="00C75DF6"/>
    <w:rsid w:val="00C75EE8"/>
    <w:rsid w:val="00C760F7"/>
    <w:rsid w:val="00C822C7"/>
    <w:rsid w:val="00C86ACE"/>
    <w:rsid w:val="00C90F1E"/>
    <w:rsid w:val="00C9152F"/>
    <w:rsid w:val="00C925E1"/>
    <w:rsid w:val="00C969F1"/>
    <w:rsid w:val="00CA0CD4"/>
    <w:rsid w:val="00CA15F9"/>
    <w:rsid w:val="00CA1ED0"/>
    <w:rsid w:val="00CA2CD0"/>
    <w:rsid w:val="00CA3EBB"/>
    <w:rsid w:val="00CA4CC8"/>
    <w:rsid w:val="00CB15D8"/>
    <w:rsid w:val="00CC08EC"/>
    <w:rsid w:val="00CC1303"/>
    <w:rsid w:val="00CC4463"/>
    <w:rsid w:val="00CC5061"/>
    <w:rsid w:val="00CD056B"/>
    <w:rsid w:val="00CD1863"/>
    <w:rsid w:val="00CD4603"/>
    <w:rsid w:val="00CD46C5"/>
    <w:rsid w:val="00CE255A"/>
    <w:rsid w:val="00CE611F"/>
    <w:rsid w:val="00CF0714"/>
    <w:rsid w:val="00CF3A54"/>
    <w:rsid w:val="00CF41F1"/>
    <w:rsid w:val="00CF4447"/>
    <w:rsid w:val="00D006E8"/>
    <w:rsid w:val="00D00E5F"/>
    <w:rsid w:val="00D01050"/>
    <w:rsid w:val="00D02E39"/>
    <w:rsid w:val="00D033B9"/>
    <w:rsid w:val="00D03F11"/>
    <w:rsid w:val="00D055AE"/>
    <w:rsid w:val="00D108F8"/>
    <w:rsid w:val="00D1221E"/>
    <w:rsid w:val="00D12756"/>
    <w:rsid w:val="00D14E25"/>
    <w:rsid w:val="00D165AA"/>
    <w:rsid w:val="00D170FF"/>
    <w:rsid w:val="00D206EB"/>
    <w:rsid w:val="00D20ECA"/>
    <w:rsid w:val="00D27466"/>
    <w:rsid w:val="00D2789F"/>
    <w:rsid w:val="00D404DF"/>
    <w:rsid w:val="00D42CFE"/>
    <w:rsid w:val="00D431EA"/>
    <w:rsid w:val="00D4364F"/>
    <w:rsid w:val="00D460D3"/>
    <w:rsid w:val="00D53A14"/>
    <w:rsid w:val="00D5401B"/>
    <w:rsid w:val="00D5462E"/>
    <w:rsid w:val="00D6756D"/>
    <w:rsid w:val="00D73B1D"/>
    <w:rsid w:val="00D751BF"/>
    <w:rsid w:val="00D76F17"/>
    <w:rsid w:val="00D77E51"/>
    <w:rsid w:val="00D81A12"/>
    <w:rsid w:val="00D85418"/>
    <w:rsid w:val="00D87B2D"/>
    <w:rsid w:val="00D91811"/>
    <w:rsid w:val="00D96686"/>
    <w:rsid w:val="00D96D5D"/>
    <w:rsid w:val="00D974B4"/>
    <w:rsid w:val="00D976F6"/>
    <w:rsid w:val="00DA2ED6"/>
    <w:rsid w:val="00DA41EF"/>
    <w:rsid w:val="00DA4E1A"/>
    <w:rsid w:val="00DA5E0A"/>
    <w:rsid w:val="00DB08AF"/>
    <w:rsid w:val="00DB2136"/>
    <w:rsid w:val="00DB30A1"/>
    <w:rsid w:val="00DB6AA0"/>
    <w:rsid w:val="00DC2B70"/>
    <w:rsid w:val="00DC3569"/>
    <w:rsid w:val="00DC3F49"/>
    <w:rsid w:val="00DC431A"/>
    <w:rsid w:val="00DC5267"/>
    <w:rsid w:val="00DC731A"/>
    <w:rsid w:val="00DD286A"/>
    <w:rsid w:val="00DD55E8"/>
    <w:rsid w:val="00DD5EF1"/>
    <w:rsid w:val="00DD5FB0"/>
    <w:rsid w:val="00DD67B3"/>
    <w:rsid w:val="00DE19FF"/>
    <w:rsid w:val="00DE1D0C"/>
    <w:rsid w:val="00DE3A85"/>
    <w:rsid w:val="00DE5F7B"/>
    <w:rsid w:val="00DE658C"/>
    <w:rsid w:val="00DF1388"/>
    <w:rsid w:val="00DF2249"/>
    <w:rsid w:val="00DF3077"/>
    <w:rsid w:val="00E0059E"/>
    <w:rsid w:val="00E0129C"/>
    <w:rsid w:val="00E03A16"/>
    <w:rsid w:val="00E04DEA"/>
    <w:rsid w:val="00E11548"/>
    <w:rsid w:val="00E153CF"/>
    <w:rsid w:val="00E17F80"/>
    <w:rsid w:val="00E20F1D"/>
    <w:rsid w:val="00E2577B"/>
    <w:rsid w:val="00E25CFA"/>
    <w:rsid w:val="00E268B6"/>
    <w:rsid w:val="00E26C1E"/>
    <w:rsid w:val="00E33A0F"/>
    <w:rsid w:val="00E371C3"/>
    <w:rsid w:val="00E37A6D"/>
    <w:rsid w:val="00E4009A"/>
    <w:rsid w:val="00E42EF1"/>
    <w:rsid w:val="00E43A59"/>
    <w:rsid w:val="00E55CAC"/>
    <w:rsid w:val="00E56EA5"/>
    <w:rsid w:val="00E615E1"/>
    <w:rsid w:val="00E618BD"/>
    <w:rsid w:val="00E62A86"/>
    <w:rsid w:val="00E633E9"/>
    <w:rsid w:val="00E63B1F"/>
    <w:rsid w:val="00E64350"/>
    <w:rsid w:val="00E64586"/>
    <w:rsid w:val="00E65DDB"/>
    <w:rsid w:val="00E6716A"/>
    <w:rsid w:val="00E70084"/>
    <w:rsid w:val="00E723BA"/>
    <w:rsid w:val="00E7338B"/>
    <w:rsid w:val="00E736AB"/>
    <w:rsid w:val="00E7607E"/>
    <w:rsid w:val="00E762E0"/>
    <w:rsid w:val="00E778F7"/>
    <w:rsid w:val="00E81380"/>
    <w:rsid w:val="00E814F7"/>
    <w:rsid w:val="00E81B50"/>
    <w:rsid w:val="00E8330C"/>
    <w:rsid w:val="00E836CF"/>
    <w:rsid w:val="00E86717"/>
    <w:rsid w:val="00E87974"/>
    <w:rsid w:val="00E913E3"/>
    <w:rsid w:val="00E92BAD"/>
    <w:rsid w:val="00E96CFA"/>
    <w:rsid w:val="00EA1564"/>
    <w:rsid w:val="00EA26AB"/>
    <w:rsid w:val="00EA305B"/>
    <w:rsid w:val="00EA49E8"/>
    <w:rsid w:val="00EA6447"/>
    <w:rsid w:val="00EB0619"/>
    <w:rsid w:val="00EB0F69"/>
    <w:rsid w:val="00EB20A4"/>
    <w:rsid w:val="00EB242A"/>
    <w:rsid w:val="00EB6472"/>
    <w:rsid w:val="00EC0411"/>
    <w:rsid w:val="00EC2E26"/>
    <w:rsid w:val="00EC327B"/>
    <w:rsid w:val="00EC3628"/>
    <w:rsid w:val="00EC486E"/>
    <w:rsid w:val="00EC57EC"/>
    <w:rsid w:val="00EC5EB5"/>
    <w:rsid w:val="00EC70AC"/>
    <w:rsid w:val="00ED04CB"/>
    <w:rsid w:val="00ED5109"/>
    <w:rsid w:val="00EE002A"/>
    <w:rsid w:val="00EE4059"/>
    <w:rsid w:val="00EE6436"/>
    <w:rsid w:val="00EE6EFB"/>
    <w:rsid w:val="00EF033E"/>
    <w:rsid w:val="00EF2489"/>
    <w:rsid w:val="00EF395E"/>
    <w:rsid w:val="00EF4EE5"/>
    <w:rsid w:val="00F0234D"/>
    <w:rsid w:val="00F0261E"/>
    <w:rsid w:val="00F028BB"/>
    <w:rsid w:val="00F046AB"/>
    <w:rsid w:val="00F056C1"/>
    <w:rsid w:val="00F06566"/>
    <w:rsid w:val="00F0709E"/>
    <w:rsid w:val="00F07745"/>
    <w:rsid w:val="00F128CB"/>
    <w:rsid w:val="00F12CA0"/>
    <w:rsid w:val="00F1357E"/>
    <w:rsid w:val="00F15467"/>
    <w:rsid w:val="00F23E66"/>
    <w:rsid w:val="00F23F23"/>
    <w:rsid w:val="00F3003F"/>
    <w:rsid w:val="00F3022C"/>
    <w:rsid w:val="00F32245"/>
    <w:rsid w:val="00F364AD"/>
    <w:rsid w:val="00F4531F"/>
    <w:rsid w:val="00F455E6"/>
    <w:rsid w:val="00F46A2F"/>
    <w:rsid w:val="00F47017"/>
    <w:rsid w:val="00F47995"/>
    <w:rsid w:val="00F519F1"/>
    <w:rsid w:val="00F5550D"/>
    <w:rsid w:val="00F57257"/>
    <w:rsid w:val="00F573A2"/>
    <w:rsid w:val="00F61EE0"/>
    <w:rsid w:val="00F64339"/>
    <w:rsid w:val="00F64A60"/>
    <w:rsid w:val="00F659D2"/>
    <w:rsid w:val="00F6744C"/>
    <w:rsid w:val="00F708D5"/>
    <w:rsid w:val="00F71BBC"/>
    <w:rsid w:val="00F7251F"/>
    <w:rsid w:val="00F734C4"/>
    <w:rsid w:val="00F74A54"/>
    <w:rsid w:val="00F74FE3"/>
    <w:rsid w:val="00F82DC3"/>
    <w:rsid w:val="00F85477"/>
    <w:rsid w:val="00F94ACF"/>
    <w:rsid w:val="00F979ED"/>
    <w:rsid w:val="00FA2213"/>
    <w:rsid w:val="00FA458E"/>
    <w:rsid w:val="00FA5C03"/>
    <w:rsid w:val="00FA736D"/>
    <w:rsid w:val="00FA7B2F"/>
    <w:rsid w:val="00FB0E73"/>
    <w:rsid w:val="00FB0F9F"/>
    <w:rsid w:val="00FB1955"/>
    <w:rsid w:val="00FB1AD3"/>
    <w:rsid w:val="00FB1B5D"/>
    <w:rsid w:val="00FB1BA3"/>
    <w:rsid w:val="00FB1CCB"/>
    <w:rsid w:val="00FB295A"/>
    <w:rsid w:val="00FB54D8"/>
    <w:rsid w:val="00FC27C5"/>
    <w:rsid w:val="00FC3D0B"/>
    <w:rsid w:val="00FC63CE"/>
    <w:rsid w:val="00FD264C"/>
    <w:rsid w:val="00FD2B2B"/>
    <w:rsid w:val="00FD3440"/>
    <w:rsid w:val="00FD4110"/>
    <w:rsid w:val="00FD73A5"/>
    <w:rsid w:val="00FE32D1"/>
    <w:rsid w:val="00FE42B3"/>
    <w:rsid w:val="00FE6D44"/>
    <w:rsid w:val="00FF0E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0176F28"/>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D5EF1"/>
    <w:rPr>
      <w:sz w:val="24"/>
    </w:rPr>
  </w:style>
  <w:style w:type="paragraph" w:styleId="Heading1">
    <w:name w:val="heading 1"/>
    <w:basedOn w:val="Normal"/>
    <w:next w:val="Normal"/>
    <w:qFormat/>
    <w:rsid w:val="007F17FF"/>
    <w:pPr>
      <w:keepNext/>
      <w:spacing w:before="600" w:line="480" w:lineRule="auto"/>
      <w:outlineLvl w:val="0"/>
    </w:pPr>
    <w:rPr>
      <w:b/>
      <w:sz w:val="28"/>
    </w:rPr>
  </w:style>
  <w:style w:type="paragraph" w:styleId="Heading2">
    <w:name w:val="heading 2"/>
    <w:basedOn w:val="Normal"/>
    <w:next w:val="Normal"/>
    <w:qFormat/>
    <w:rsid w:val="007F17FF"/>
    <w:pPr>
      <w:keepNext/>
      <w:spacing w:before="480" w:line="480" w:lineRule="auto"/>
      <w:ind w:firstLine="720"/>
      <w:outlineLvl w:val="1"/>
    </w:pPr>
    <w:rPr>
      <w:b/>
    </w:rPr>
  </w:style>
  <w:style w:type="paragraph" w:styleId="Heading3">
    <w:name w:val="heading 3"/>
    <w:basedOn w:val="Normal"/>
    <w:next w:val="Normal"/>
    <w:qFormat/>
    <w:rsid w:val="001A571C"/>
    <w:pPr>
      <w:keepNext/>
      <w:spacing w:before="600" w:after="60" w:line="480" w:lineRule="auto"/>
      <w:ind w:firstLine="720"/>
      <w:outlineLvl w:val="2"/>
    </w:pPr>
    <w:rPr>
      <w:i/>
    </w:rPr>
  </w:style>
  <w:style w:type="paragraph" w:styleId="Heading4">
    <w:name w:val="heading 4"/>
    <w:basedOn w:val="Normal"/>
    <w:next w:val="Normal"/>
    <w:qFormat/>
    <w:pPr>
      <w:keepNext/>
      <w:numPr>
        <w:ilvl w:val="3"/>
        <w:numId w:val="1"/>
      </w:numPr>
      <w:spacing w:before="240" w:after="60"/>
      <w:outlineLvl w:val="3"/>
    </w:pPr>
    <w:rPr>
      <w:b/>
      <w:i/>
    </w:rPr>
  </w:style>
  <w:style w:type="paragraph" w:styleId="Heading5">
    <w:name w:val="heading 5"/>
    <w:basedOn w:val="Normal"/>
    <w:next w:val="Normal"/>
    <w:qFormat/>
    <w:pPr>
      <w:numPr>
        <w:ilvl w:val="4"/>
        <w:numId w:val="1"/>
      </w:numPr>
      <w:spacing w:before="240" w:after="60"/>
      <w:outlineLvl w:val="4"/>
    </w:pPr>
    <w:rPr>
      <w:rFonts w:ascii="Arial" w:hAnsi="Arial"/>
      <w:sz w:val="22"/>
    </w:rPr>
  </w:style>
  <w:style w:type="paragraph" w:styleId="Heading6">
    <w:name w:val="heading 6"/>
    <w:basedOn w:val="Normal"/>
    <w:next w:val="Normal"/>
    <w:qFormat/>
    <w:pPr>
      <w:numPr>
        <w:ilvl w:val="5"/>
        <w:numId w:val="1"/>
      </w:numPr>
      <w:spacing w:before="240" w:after="60"/>
      <w:outlineLvl w:val="5"/>
    </w:pPr>
    <w:rPr>
      <w:rFonts w:ascii="Arial" w:hAnsi="Arial"/>
      <w:i/>
      <w:sz w:val="22"/>
    </w:rPr>
  </w:style>
  <w:style w:type="paragraph" w:styleId="Heading7">
    <w:name w:val="heading 7"/>
    <w:basedOn w:val="Normal"/>
    <w:next w:val="Normal"/>
    <w:qFormat/>
    <w:pPr>
      <w:numPr>
        <w:ilvl w:val="6"/>
        <w:numId w:val="1"/>
      </w:numPr>
      <w:spacing w:before="240" w:after="60"/>
      <w:outlineLvl w:val="6"/>
    </w:pPr>
    <w:rPr>
      <w:rFonts w:ascii="Arial" w:hAnsi="Arial"/>
      <w:sz w:val="20"/>
    </w:rPr>
  </w:style>
  <w:style w:type="paragraph" w:styleId="Heading8">
    <w:name w:val="heading 8"/>
    <w:basedOn w:val="Normal"/>
    <w:next w:val="Normal"/>
    <w:qFormat/>
    <w:pPr>
      <w:numPr>
        <w:ilvl w:val="7"/>
        <w:numId w:val="1"/>
      </w:numPr>
      <w:spacing w:before="240" w:after="60"/>
      <w:outlineLvl w:val="7"/>
    </w:pPr>
    <w:rPr>
      <w:rFonts w:ascii="Arial" w:hAnsi="Arial"/>
      <w:i/>
      <w:sz w:val="20"/>
    </w:rPr>
  </w:style>
  <w:style w:type="paragraph" w:styleId="Heading9">
    <w:name w:val="heading 9"/>
    <w:basedOn w:val="Normal"/>
    <w:next w:val="Normal"/>
    <w:qFormat/>
    <w:pPr>
      <w:numPr>
        <w:ilvl w:val="8"/>
        <w:numId w:val="1"/>
      </w:numPr>
      <w:spacing w:before="240" w:after="60"/>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paragraph" w:styleId="BodyText">
    <w:name w:val="Body Text"/>
    <w:basedOn w:val="Normal"/>
    <w:link w:val="BodyTextChar"/>
    <w:rsid w:val="007F17FF"/>
    <w:pPr>
      <w:spacing w:line="480" w:lineRule="auto"/>
      <w:ind w:firstLine="720"/>
    </w:pPr>
  </w:style>
  <w:style w:type="paragraph" w:styleId="BodyTextIndent">
    <w:name w:val="Body Text Indent"/>
    <w:basedOn w:val="Normal"/>
    <w:pPr>
      <w:spacing w:line="480" w:lineRule="auto"/>
      <w:ind w:firstLine="720"/>
    </w:pPr>
  </w:style>
  <w:style w:type="paragraph" w:styleId="DocumentMap">
    <w:name w:val="Document Map"/>
    <w:basedOn w:val="Normal"/>
    <w:semiHidden/>
    <w:pPr>
      <w:shd w:val="clear" w:color="auto" w:fill="000080"/>
    </w:pPr>
    <w:rPr>
      <w:rFonts w:ascii="Tahoma" w:hAnsi="Tahoma"/>
    </w:rPr>
  </w:style>
  <w:style w:type="paragraph" w:styleId="BodyText3">
    <w:name w:val="Body Text 3"/>
    <w:basedOn w:val="Normal"/>
    <w:rsid w:val="001A571C"/>
    <w:pPr>
      <w:suppressAutoHyphens/>
      <w:spacing w:after="240"/>
      <w:ind w:left="720" w:right="720"/>
    </w:pPr>
  </w:style>
  <w:style w:type="paragraph" w:styleId="BodyText2">
    <w:name w:val="Body Text 2"/>
    <w:basedOn w:val="Normal"/>
    <w:link w:val="BodyText2Char"/>
    <w:rsid w:val="004F6CF2"/>
    <w:pPr>
      <w:spacing w:after="240"/>
    </w:pPr>
  </w:style>
  <w:style w:type="paragraph" w:styleId="BodyTextIndent3">
    <w:name w:val="Body Text Indent 3"/>
    <w:basedOn w:val="Normal"/>
    <w:pPr>
      <w:spacing w:line="480" w:lineRule="auto"/>
      <w:ind w:firstLine="720"/>
    </w:pPr>
  </w:style>
  <w:style w:type="paragraph" w:styleId="TOC6">
    <w:name w:val="toc 6"/>
    <w:basedOn w:val="Normal"/>
    <w:next w:val="Normal"/>
    <w:autoRedefine/>
    <w:semiHidden/>
    <w:rsid w:val="005F3BB8"/>
    <w:pPr>
      <w:numPr>
        <w:numId w:val="2"/>
      </w:numPr>
      <w:spacing w:line="360" w:lineRule="auto"/>
    </w:pPr>
  </w:style>
  <w:style w:type="character" w:styleId="Hyperlink">
    <w:name w:val="Hyperlink"/>
    <w:rPr>
      <w:color w:val="0000FF"/>
      <w:u w:val="single"/>
    </w:rPr>
  </w:style>
  <w:style w:type="character" w:customStyle="1" w:styleId="tiny1">
    <w:name w:val="tiny1"/>
    <w:rPr>
      <w:rFonts w:ascii="Verdana" w:hAnsi="Verdana" w:hint="default"/>
      <w:sz w:val="15"/>
      <w:szCs w:val="15"/>
    </w:rPr>
  </w:style>
  <w:style w:type="paragraph" w:styleId="BodyTextIndent2">
    <w:name w:val="Body Text Indent 2"/>
    <w:basedOn w:val="Normal"/>
    <w:pPr>
      <w:spacing w:line="480" w:lineRule="auto"/>
      <w:ind w:firstLine="720"/>
    </w:pPr>
  </w:style>
  <w:style w:type="paragraph" w:styleId="PlainText">
    <w:name w:val="Plain Text"/>
    <w:basedOn w:val="Normal"/>
    <w:rPr>
      <w:rFonts w:ascii="Courier New" w:hAnsi="Courier New"/>
      <w:sz w:val="20"/>
    </w:rPr>
  </w:style>
  <w:style w:type="paragraph" w:styleId="BalloonText">
    <w:name w:val="Balloon Text"/>
    <w:basedOn w:val="Normal"/>
    <w:semiHidden/>
    <w:rPr>
      <w:rFonts w:ascii="Tahoma" w:hAnsi="Tahoma" w:cs="Tahoma"/>
      <w:sz w:val="16"/>
      <w:szCs w:val="16"/>
    </w:rPr>
  </w:style>
  <w:style w:type="paragraph" w:styleId="TOC2">
    <w:name w:val="toc 2"/>
    <w:basedOn w:val="Normal"/>
    <w:next w:val="Normal"/>
    <w:autoRedefine/>
    <w:semiHidden/>
    <w:rsid w:val="00E56EA5"/>
    <w:pPr>
      <w:ind w:left="240"/>
    </w:pPr>
  </w:style>
  <w:style w:type="paragraph" w:styleId="Header">
    <w:name w:val="header"/>
    <w:basedOn w:val="Normal"/>
    <w:link w:val="HeaderChar"/>
    <w:uiPriority w:val="99"/>
    <w:rsid w:val="00770CB5"/>
    <w:pPr>
      <w:tabs>
        <w:tab w:val="center" w:pos="4320"/>
        <w:tab w:val="right" w:pos="8640"/>
      </w:tabs>
    </w:pPr>
  </w:style>
  <w:style w:type="paragraph" w:customStyle="1" w:styleId="NormalFirstline05">
    <w:name w:val="Normal + First line:  0.5&quot;"/>
    <w:aliases w:val="Line spacing:  Double"/>
    <w:basedOn w:val="BodyTextIndent2"/>
    <w:rsid w:val="00051744"/>
    <w:pPr>
      <w:ind w:firstLine="0"/>
    </w:pPr>
  </w:style>
  <w:style w:type="numbering" w:customStyle="1" w:styleId="StyleNumbered">
    <w:name w:val="Style Numbered"/>
    <w:basedOn w:val="NoList"/>
    <w:rsid w:val="00051744"/>
    <w:pPr>
      <w:numPr>
        <w:numId w:val="3"/>
      </w:numPr>
    </w:pPr>
  </w:style>
  <w:style w:type="character" w:customStyle="1" w:styleId="BodyTextChar">
    <w:name w:val="Body Text Char"/>
    <w:link w:val="BodyText"/>
    <w:rsid w:val="00D165AA"/>
    <w:rPr>
      <w:sz w:val="24"/>
      <w:lang w:val="en-US" w:eastAsia="en-US" w:bidi="ar-SA"/>
    </w:rPr>
  </w:style>
  <w:style w:type="paragraph" w:styleId="FootnoteText">
    <w:name w:val="footnote text"/>
    <w:basedOn w:val="Normal"/>
    <w:semiHidden/>
    <w:rsid w:val="00721479"/>
    <w:rPr>
      <w:sz w:val="20"/>
    </w:rPr>
  </w:style>
  <w:style w:type="character" w:styleId="FootnoteReference">
    <w:name w:val="footnote reference"/>
    <w:semiHidden/>
    <w:rsid w:val="00721479"/>
    <w:rPr>
      <w:vertAlign w:val="superscript"/>
    </w:rPr>
  </w:style>
  <w:style w:type="numbering" w:customStyle="1" w:styleId="StyleNumbered1">
    <w:name w:val="Style Numbered1"/>
    <w:basedOn w:val="NoList"/>
    <w:rsid w:val="00CA3EBB"/>
    <w:pPr>
      <w:numPr>
        <w:numId w:val="4"/>
      </w:numPr>
    </w:pPr>
  </w:style>
  <w:style w:type="character" w:customStyle="1" w:styleId="BodyTextChar1">
    <w:name w:val="Body Text Char1"/>
    <w:rsid w:val="0016428F"/>
    <w:rPr>
      <w:sz w:val="24"/>
      <w:lang w:val="en-US" w:eastAsia="en-US" w:bidi="ar-SA"/>
    </w:rPr>
  </w:style>
  <w:style w:type="character" w:styleId="FollowedHyperlink">
    <w:name w:val="FollowedHyperlink"/>
    <w:rsid w:val="00704FA5"/>
    <w:rPr>
      <w:color w:val="800080"/>
      <w:u w:val="single"/>
    </w:rPr>
  </w:style>
  <w:style w:type="character" w:styleId="Emphasis">
    <w:name w:val="Emphasis"/>
    <w:qFormat/>
    <w:rsid w:val="00EB6472"/>
    <w:rPr>
      <w:i/>
      <w:iCs/>
    </w:rPr>
  </w:style>
  <w:style w:type="character" w:customStyle="1" w:styleId="CharChar8">
    <w:name w:val="Char Char8"/>
    <w:locked/>
    <w:rsid w:val="00C925E1"/>
    <w:rPr>
      <w:rFonts w:cs="Times New Roman"/>
      <w:sz w:val="24"/>
      <w:lang w:val="en-US" w:eastAsia="en-US" w:bidi="ar-SA"/>
    </w:rPr>
  </w:style>
  <w:style w:type="character" w:customStyle="1" w:styleId="CharChar2">
    <w:name w:val="Char Char2"/>
    <w:rsid w:val="009F6A7A"/>
    <w:rPr>
      <w:sz w:val="24"/>
      <w:lang w:val="en-US" w:eastAsia="en-US" w:bidi="ar-SA"/>
    </w:rPr>
  </w:style>
  <w:style w:type="character" w:customStyle="1" w:styleId="BodyTextChar2">
    <w:name w:val="Body Text Char2"/>
    <w:uiPriority w:val="99"/>
    <w:rsid w:val="00CC4463"/>
    <w:rPr>
      <w:sz w:val="24"/>
    </w:rPr>
  </w:style>
  <w:style w:type="paragraph" w:customStyle="1" w:styleId="BodyText1">
    <w:name w:val="Body Text1"/>
    <w:basedOn w:val="BodyText"/>
    <w:link w:val="bodytextChar0"/>
    <w:qFormat/>
    <w:rsid w:val="007167F8"/>
  </w:style>
  <w:style w:type="character" w:customStyle="1" w:styleId="bodytextChar0">
    <w:name w:val="body text Char"/>
    <w:link w:val="BodyText1"/>
    <w:rsid w:val="007167F8"/>
    <w:rPr>
      <w:sz w:val="24"/>
    </w:rPr>
  </w:style>
  <w:style w:type="character" w:customStyle="1" w:styleId="BodyText2Char">
    <w:name w:val="Body Text 2 Char"/>
    <w:link w:val="BodyText2"/>
    <w:locked/>
    <w:rsid w:val="00194B93"/>
    <w:rPr>
      <w:sz w:val="24"/>
    </w:rPr>
  </w:style>
  <w:style w:type="paragraph" w:customStyle="1" w:styleId="Default">
    <w:name w:val="Default"/>
    <w:rsid w:val="005B5160"/>
    <w:pPr>
      <w:autoSpaceDE w:val="0"/>
      <w:autoSpaceDN w:val="0"/>
      <w:adjustRightInd w:val="0"/>
    </w:pPr>
    <w:rPr>
      <w:rFonts w:ascii="Arial" w:hAnsi="Arial" w:cs="Arial"/>
      <w:color w:val="000000"/>
      <w:sz w:val="24"/>
      <w:szCs w:val="24"/>
    </w:rPr>
  </w:style>
  <w:style w:type="character" w:styleId="UnresolvedMention">
    <w:name w:val="Unresolved Mention"/>
    <w:uiPriority w:val="99"/>
    <w:semiHidden/>
    <w:unhideWhenUsed/>
    <w:rsid w:val="00E371C3"/>
    <w:rPr>
      <w:color w:val="605E5C"/>
      <w:shd w:val="clear" w:color="auto" w:fill="E1DFDD"/>
    </w:rPr>
  </w:style>
  <w:style w:type="paragraph" w:styleId="ListParagraph">
    <w:name w:val="List Paragraph"/>
    <w:basedOn w:val="Normal"/>
    <w:uiPriority w:val="34"/>
    <w:qFormat/>
    <w:rsid w:val="001424E1"/>
    <w:pPr>
      <w:ind w:left="720"/>
      <w:contextualSpacing/>
    </w:pPr>
  </w:style>
  <w:style w:type="numbering" w:customStyle="1" w:styleId="StyleBulletedSymbolsymbolBoldLeft0Hanging0251">
    <w:name w:val="Style Bulleted Symbol (symbol) Bold Left:  0&quot; Hanging:  0.25&quot;1"/>
    <w:basedOn w:val="NoList"/>
    <w:rsid w:val="001424E1"/>
    <w:pPr>
      <w:numPr>
        <w:numId w:val="22"/>
      </w:numPr>
    </w:pPr>
  </w:style>
  <w:style w:type="character" w:customStyle="1" w:styleId="HeaderChar">
    <w:name w:val="Header Char"/>
    <w:basedOn w:val="DefaultParagraphFont"/>
    <w:link w:val="Header"/>
    <w:uiPriority w:val="99"/>
    <w:rsid w:val="00534330"/>
    <w:rPr>
      <w:sz w:val="24"/>
    </w:rPr>
  </w:style>
  <w:style w:type="character" w:customStyle="1" w:styleId="FooterChar">
    <w:name w:val="Footer Char"/>
    <w:basedOn w:val="DefaultParagraphFont"/>
    <w:link w:val="Footer"/>
    <w:uiPriority w:val="99"/>
    <w:rsid w:val="00534330"/>
    <w:rPr>
      <w:sz w:val="24"/>
    </w:rPr>
  </w:style>
  <w:style w:type="paragraph" w:customStyle="1" w:styleId="BodyTextNumberedConclusion">
    <w:name w:val="Body Text Numbered Conclusion"/>
    <w:basedOn w:val="BodyTextIndent2"/>
    <w:link w:val="BodyTextNumberedConclusionChar"/>
    <w:autoRedefine/>
    <w:rsid w:val="008B4DE6"/>
    <w:pPr>
      <w:numPr>
        <w:numId w:val="28"/>
      </w:numPr>
      <w:spacing w:line="360" w:lineRule="auto"/>
      <w:ind w:hanging="360"/>
    </w:pPr>
  </w:style>
  <w:style w:type="character" w:customStyle="1" w:styleId="BodyTextNumberedConclusionChar">
    <w:name w:val="Body Text Numbered Conclusion Char"/>
    <w:link w:val="BodyTextNumberedConclusion"/>
    <w:rsid w:val="008B4DE6"/>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31968223">
      <w:bodyDiv w:val="1"/>
      <w:marLeft w:val="0"/>
      <w:marRight w:val="0"/>
      <w:marTop w:val="0"/>
      <w:marBottom w:val="0"/>
      <w:divBdr>
        <w:top w:val="none" w:sz="0" w:space="0" w:color="auto"/>
        <w:left w:val="none" w:sz="0" w:space="0" w:color="auto"/>
        <w:bottom w:val="none" w:sz="0" w:space="0" w:color="auto"/>
        <w:right w:val="none" w:sz="0" w:space="0" w:color="auto"/>
      </w:divBdr>
    </w:div>
    <w:div w:id="1319309851">
      <w:bodyDiv w:val="1"/>
      <w:marLeft w:val="0"/>
      <w:marRight w:val="0"/>
      <w:marTop w:val="0"/>
      <w:marBottom w:val="0"/>
      <w:divBdr>
        <w:top w:val="none" w:sz="0" w:space="0" w:color="auto"/>
        <w:left w:val="none" w:sz="0" w:space="0" w:color="auto"/>
        <w:bottom w:val="none" w:sz="0" w:space="0" w:color="auto"/>
        <w:right w:val="none" w:sz="0" w:space="0" w:color="auto"/>
      </w:divBdr>
    </w:div>
    <w:div w:id="14840029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mass.gov/lists/indoor-air-quality-manual-and-appendices" TargetMode="External"/><Relationship Id="rId18" Type="http://schemas.openxmlformats.org/officeDocument/2006/relationships/image" Target="media/image3.jpeg"/><Relationship Id="rId26"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6.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2.jpeg"/><Relationship Id="rId25" Type="http://schemas.openxmlformats.org/officeDocument/2006/relationships/image" Target="media/image10.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epa.gov/mold/mold-remediation-schools-and-commercial-buildings-guide" TargetMode="External"/><Relationship Id="rId20" Type="http://schemas.openxmlformats.org/officeDocument/2006/relationships/image" Target="media/image5.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9.jpeg"/><Relationship Id="rId32"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hyperlink" Target="https://www.epa.gov/indoor-air-quality-iaq/ozone-generators-are-sold-air-cleaners" TargetMode="External"/><Relationship Id="rId23" Type="http://schemas.openxmlformats.org/officeDocument/2006/relationships/image" Target="media/image8.jpeg"/><Relationship Id="rId28" Type="http://schemas.openxmlformats.org/officeDocument/2006/relationships/footer" Target="footer3.xml"/><Relationship Id="rId10" Type="http://schemas.openxmlformats.org/officeDocument/2006/relationships/hyperlink" Target="http://mass.gov/dph/iaq" TargetMode="External"/><Relationship Id="rId19" Type="http://schemas.openxmlformats.org/officeDocument/2006/relationships/image" Target="media/image4.jpeg"/><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www.mass.gov/lists/indoor-air-quality-manual-and-appendices" TargetMode="External"/><Relationship Id="rId14" Type="http://schemas.openxmlformats.org/officeDocument/2006/relationships/hyperlink" Target="https://www.osha.gov/annotated-pels" TargetMode="External"/><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5D86AF-8019-4020-B41C-152B6C9933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3520</Words>
  <Characters>19053</Characters>
  <Application>Microsoft Office Word</Application>
  <DocSecurity>0</DocSecurity>
  <Lines>158</Lines>
  <Paragraphs>45</Paragraphs>
  <ScaleCrop>false</ScaleCrop>
  <Company/>
  <LinksUpToDate>false</LinksUpToDate>
  <CharactersWithSpaces>22528</CharactersWithSpaces>
  <SharedDoc>false</SharedDoc>
  <HLinks>
    <vt:vector size="30" baseType="variant">
      <vt:variant>
        <vt:i4>720898</vt:i4>
      </vt:variant>
      <vt:variant>
        <vt:i4>12</vt:i4>
      </vt:variant>
      <vt:variant>
        <vt:i4>0</vt:i4>
      </vt:variant>
      <vt:variant>
        <vt:i4>5</vt:i4>
      </vt:variant>
      <vt:variant>
        <vt:lpwstr>http://www2.epa.gov/indoor-air-quality-iaq/ozone-generators-are-sold-air-cleaners</vt:lpwstr>
      </vt:variant>
      <vt:variant>
        <vt:lpwstr/>
      </vt:variant>
      <vt:variant>
        <vt:i4>5111863</vt:i4>
      </vt:variant>
      <vt:variant>
        <vt:i4>9</vt:i4>
      </vt:variant>
      <vt:variant>
        <vt:i4>0</vt:i4>
      </vt:variant>
      <vt:variant>
        <vt:i4>5</vt:i4>
      </vt:variant>
      <vt:variant>
        <vt:lpwstr>http://www.epa.gov/iaq/molds/mold_remediation.html</vt:lpwstr>
      </vt:variant>
      <vt:variant>
        <vt:lpwstr/>
      </vt:variant>
      <vt:variant>
        <vt:i4>4456461</vt:i4>
      </vt:variant>
      <vt:variant>
        <vt:i4>6</vt:i4>
      </vt:variant>
      <vt:variant>
        <vt:i4>0</vt:i4>
      </vt:variant>
      <vt:variant>
        <vt:i4>5</vt:i4>
      </vt:variant>
      <vt:variant>
        <vt:lpwstr>http://www.mass.gov/eohhs/gov/departments/dph/programs/environmental-health/exposure-topics/iaq/iaq-rpts/general-appendices-for-iaq-reports.html</vt:lpwstr>
      </vt:variant>
      <vt:variant>
        <vt:lpwstr/>
      </vt:variant>
      <vt:variant>
        <vt:i4>6619247</vt:i4>
      </vt:variant>
      <vt:variant>
        <vt:i4>3</vt:i4>
      </vt:variant>
      <vt:variant>
        <vt:i4>0</vt:i4>
      </vt:variant>
      <vt:variant>
        <vt:i4>5</vt:i4>
      </vt:variant>
      <vt:variant>
        <vt:lpwstr>http://mass.gov/dph/iaq</vt:lpwstr>
      </vt:variant>
      <vt:variant>
        <vt:lpwstr/>
      </vt:variant>
      <vt:variant>
        <vt:i4>4456461</vt:i4>
      </vt:variant>
      <vt:variant>
        <vt:i4>0</vt:i4>
      </vt:variant>
      <vt:variant>
        <vt:i4>0</vt:i4>
      </vt:variant>
      <vt:variant>
        <vt:i4>5</vt:i4>
      </vt:variant>
      <vt:variant>
        <vt:lpwstr>http://www.mass.gov/eohhs/gov/departments/dph/programs/environmental-health/exposure-topics/iaq/iaq-rpts/general-appendices-for-iaq-reports.html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2025-03-26T18:40:00Z</dcterms:created>
  <dcterms:modified xsi:type="dcterms:W3CDTF">2025-03-26T18:41:00Z</dcterms:modified>
</cp:coreProperties>
</file>