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B5050"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2914BD78" w14:textId="77777777"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1BB5651C" w14:textId="77777777" w:rsidR="00785AE0" w:rsidRDefault="00785AE0" w:rsidP="00785AE0"/>
    <w:p w14:paraId="18F4A5B6" w14:textId="091FA562" w:rsidR="009805EA" w:rsidRDefault="009805EA" w:rsidP="00785AE0">
      <w:r>
        <w:tab/>
      </w:r>
      <w:r>
        <w:tab/>
      </w:r>
      <w:r>
        <w:tab/>
      </w:r>
      <w:r>
        <w:tab/>
      </w:r>
      <w:r>
        <w:tab/>
      </w:r>
      <w:r>
        <w:tab/>
      </w:r>
      <w:r>
        <w:tab/>
      </w:r>
      <w:r>
        <w:tab/>
        <w:t>Adjudicatory Case No.</w:t>
      </w:r>
      <w:r w:rsidR="00A64862">
        <w:t xml:space="preserve"> 2021-043</w:t>
      </w:r>
    </w:p>
    <w:p w14:paraId="7C85F5FB" w14:textId="77777777" w:rsidR="009805EA" w:rsidRDefault="009805EA" w:rsidP="00785AE0"/>
    <w:p w14:paraId="3A3A873C" w14:textId="77777777" w:rsidR="00785AE0" w:rsidRDefault="00785AE0" w:rsidP="00785AE0">
      <w:pPr>
        <w:rPr>
          <w:u w:val="single"/>
        </w:rPr>
      </w:pPr>
    </w:p>
    <w:p w14:paraId="7262D5BF"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14:paraId="54AEEF21" w14:textId="77777777" w:rsidR="00785AE0" w:rsidRPr="00D97AD1" w:rsidRDefault="00785AE0" w:rsidP="00785AE0">
      <w:r w:rsidRPr="00D97AD1">
        <w:tab/>
      </w:r>
      <w:r w:rsidRPr="00D97AD1">
        <w:tab/>
      </w:r>
      <w:r w:rsidRPr="00D97AD1">
        <w:tab/>
      </w:r>
      <w:r w:rsidRPr="00D97AD1">
        <w:tab/>
      </w:r>
      <w:r w:rsidRPr="00D97AD1">
        <w:tab/>
        <w:t>)</w:t>
      </w:r>
    </w:p>
    <w:p w14:paraId="5618B0CF" w14:textId="77777777" w:rsidR="00785AE0" w:rsidRPr="00D97AD1" w:rsidRDefault="00785AE0" w:rsidP="00785AE0">
      <w:r w:rsidRPr="00D97AD1">
        <w:t>In the Matter of</w:t>
      </w:r>
      <w:r w:rsidRPr="00D97AD1">
        <w:tab/>
      </w:r>
      <w:r w:rsidRPr="00D97AD1">
        <w:tab/>
      </w:r>
      <w:r w:rsidRPr="00D97AD1">
        <w:tab/>
        <w:t>)</w:t>
      </w:r>
    </w:p>
    <w:p w14:paraId="0C43DDA7" w14:textId="77777777" w:rsidR="00785AE0" w:rsidRPr="00D97AD1" w:rsidRDefault="00785AE0" w:rsidP="00785AE0">
      <w:r w:rsidRPr="00D97AD1">
        <w:tab/>
      </w:r>
      <w:r w:rsidRPr="00D97AD1">
        <w:tab/>
      </w:r>
      <w:r w:rsidRPr="00D97AD1">
        <w:tab/>
      </w:r>
      <w:r w:rsidRPr="00D97AD1">
        <w:tab/>
      </w:r>
      <w:r w:rsidRPr="00D97AD1">
        <w:tab/>
        <w:t>)</w:t>
      </w:r>
    </w:p>
    <w:p w14:paraId="229B0B17" w14:textId="77777777" w:rsidR="00785AE0" w:rsidRPr="008C53F3" w:rsidRDefault="007065BB" w:rsidP="00655653">
      <w:pPr>
        <w:pStyle w:val="Header"/>
        <w:tabs>
          <w:tab w:val="clear" w:pos="4320"/>
          <w:tab w:val="center" w:pos="3600"/>
        </w:tabs>
      </w:pPr>
      <w:r w:rsidRPr="008C53F3">
        <w:t>RONALD ABRAMSON, M.D</w:t>
      </w:r>
      <w:r w:rsidR="00B310DD" w:rsidRPr="008C53F3">
        <w:t>.</w:t>
      </w:r>
      <w:r w:rsidR="00655653" w:rsidRPr="008C53F3">
        <w:tab/>
        <w:t xml:space="preserve"> </w:t>
      </w:r>
      <w:r w:rsidR="00785AE0" w:rsidRPr="008C53F3">
        <w:t>)</w:t>
      </w:r>
    </w:p>
    <w:p w14:paraId="31052668" w14:textId="77777777" w:rsidR="00785AE0" w:rsidRPr="008C53F3" w:rsidRDefault="00785AE0" w:rsidP="00785AE0">
      <w:r w:rsidRPr="008C53F3">
        <w:rPr>
          <w:u w:val="single"/>
        </w:rPr>
        <w:tab/>
      </w:r>
      <w:r w:rsidRPr="008C53F3">
        <w:rPr>
          <w:u w:val="single"/>
        </w:rPr>
        <w:tab/>
      </w:r>
      <w:r w:rsidRPr="008C53F3">
        <w:rPr>
          <w:u w:val="single"/>
        </w:rPr>
        <w:tab/>
      </w:r>
      <w:r w:rsidRPr="008C53F3">
        <w:rPr>
          <w:u w:val="single"/>
        </w:rPr>
        <w:tab/>
      </w:r>
      <w:r w:rsidRPr="008C53F3">
        <w:rPr>
          <w:u w:val="single"/>
        </w:rPr>
        <w:tab/>
      </w:r>
      <w:r w:rsidRPr="008C53F3">
        <w:t>)</w:t>
      </w:r>
    </w:p>
    <w:p w14:paraId="2D9F2E56" w14:textId="77777777" w:rsidR="00785AE0" w:rsidRPr="008C53F3" w:rsidRDefault="00785AE0" w:rsidP="00785AE0"/>
    <w:p w14:paraId="4EC168D1" w14:textId="77777777" w:rsidR="00785AE0" w:rsidRPr="008C53F3" w:rsidRDefault="00785AE0" w:rsidP="00785AE0"/>
    <w:p w14:paraId="6CDEF004" w14:textId="77777777" w:rsidR="009805EA" w:rsidRPr="008C53F3" w:rsidRDefault="009805EA" w:rsidP="009805EA">
      <w:pPr>
        <w:jc w:val="center"/>
        <w:rPr>
          <w:b/>
          <w:u w:val="single"/>
        </w:rPr>
      </w:pPr>
      <w:r w:rsidRPr="008C53F3">
        <w:rPr>
          <w:b/>
          <w:u w:val="single"/>
        </w:rPr>
        <w:t>STATEMENT OF ALLEGATIONS</w:t>
      </w:r>
    </w:p>
    <w:p w14:paraId="3FAABE57" w14:textId="77777777" w:rsidR="009805EA" w:rsidRPr="008C53F3" w:rsidRDefault="009805EA" w:rsidP="009805EA">
      <w:pPr>
        <w:pStyle w:val="BodyText"/>
      </w:pPr>
    </w:p>
    <w:p w14:paraId="1454F73C" w14:textId="77777777" w:rsidR="00C34A25" w:rsidRDefault="009805EA" w:rsidP="00CD7D01">
      <w:pPr>
        <w:spacing w:line="480" w:lineRule="auto"/>
      </w:pPr>
      <w:r w:rsidRPr="008C53F3">
        <w:tab/>
        <w:t xml:space="preserve">The </w:t>
      </w:r>
      <w:r w:rsidR="00A067E0" w:rsidRPr="008C53F3">
        <w:t xml:space="preserve">Board of Registration in Medicine (Board) </w:t>
      </w:r>
      <w:r w:rsidRPr="008C53F3">
        <w:t>has determined that good cause exists to believe the following acts occurred and constitute a violation for which a licensee may be sanctioned by the Board.  The Board therefore alleges that</w:t>
      </w:r>
      <w:r w:rsidR="00774ADC" w:rsidRPr="008C53F3">
        <w:t xml:space="preserve"> </w:t>
      </w:r>
      <w:r w:rsidR="007065BB" w:rsidRPr="008C53F3">
        <w:t xml:space="preserve">RONALD ABRAMSON, M.D. </w:t>
      </w:r>
      <w:r w:rsidR="00437ABE" w:rsidRPr="008C53F3">
        <w:t>(R</w:t>
      </w:r>
      <w:r w:rsidRPr="008C53F3">
        <w:t>espondent</w:t>
      </w:r>
      <w:r w:rsidR="00437ABE" w:rsidRPr="008C53F3">
        <w:t>)</w:t>
      </w:r>
      <w:r w:rsidRPr="008C53F3">
        <w:t xml:space="preserve"> has practiced medicine in violation of law, regulations, or goo</w:t>
      </w:r>
      <w:r w:rsidR="00B547C5" w:rsidRPr="008C53F3">
        <w:t xml:space="preserve">d and accepted </w:t>
      </w:r>
      <w:r w:rsidR="00B547C5">
        <w:t>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7065BB">
        <w:t xml:space="preserve">. 17-403.  </w:t>
      </w:r>
    </w:p>
    <w:p w14:paraId="1A9D744B" w14:textId="77777777" w:rsidR="00DC0C93" w:rsidRDefault="00DC0C93" w:rsidP="00DC0C93">
      <w:pPr>
        <w:pStyle w:val="Heading1"/>
        <w:spacing w:line="480" w:lineRule="auto"/>
        <w:ind w:right="90"/>
      </w:pPr>
      <w:r>
        <w:t>Biographical Information</w:t>
      </w:r>
    </w:p>
    <w:p w14:paraId="25831D44" w14:textId="77777777" w:rsidR="008C53F3" w:rsidRDefault="008C53F3" w:rsidP="008C53F3">
      <w:pPr>
        <w:numPr>
          <w:ilvl w:val="0"/>
          <w:numId w:val="1"/>
        </w:numPr>
        <w:spacing w:line="480" w:lineRule="auto"/>
      </w:pPr>
      <w:r w:rsidRPr="00D97AD1">
        <w:t xml:space="preserve">The Respondent </w:t>
      </w:r>
      <w:r w:rsidR="00660560">
        <w:t xml:space="preserve">is a 1967 graduate of </w:t>
      </w:r>
      <w:r w:rsidRPr="00741C00">
        <w:t>the University of Louisville School of Medicine.  He is certified by the American Board of Psychiatry and Neurology in psychiatry.  He has been licensed to practice medicine in Massachusetts under certificate number 30745 since 1967.  He has a solo practice in Wayland, Massachusetts.</w:t>
      </w:r>
    </w:p>
    <w:p w14:paraId="32068023" w14:textId="77777777" w:rsidR="00785AE0" w:rsidRDefault="00785AE0" w:rsidP="00785AE0">
      <w:pPr>
        <w:spacing w:line="480" w:lineRule="auto"/>
        <w:jc w:val="center"/>
        <w:rPr>
          <w:u w:val="single"/>
        </w:rPr>
      </w:pPr>
      <w:r w:rsidRPr="00785AE0">
        <w:rPr>
          <w:u w:val="single"/>
        </w:rPr>
        <w:t>Factual Allegations</w:t>
      </w:r>
    </w:p>
    <w:p w14:paraId="3E6E8EAA" w14:textId="77777777" w:rsidR="008C53F3" w:rsidRDefault="008C53F3" w:rsidP="008C53F3">
      <w:pPr>
        <w:numPr>
          <w:ilvl w:val="0"/>
          <w:numId w:val="1"/>
        </w:numPr>
        <w:spacing w:line="480" w:lineRule="auto"/>
      </w:pPr>
      <w:r>
        <w:t>The Massachusetts Prescription Awareness Tool (MassPAT) is an online database that lists all Schedule II to V prescriptions as well as gabapentin prescriptions filled by patients at pharmacies.</w:t>
      </w:r>
    </w:p>
    <w:p w14:paraId="3263E254" w14:textId="77777777" w:rsidR="008C53F3" w:rsidRDefault="008C53F3" w:rsidP="008C53F3">
      <w:pPr>
        <w:numPr>
          <w:ilvl w:val="0"/>
          <w:numId w:val="1"/>
        </w:numPr>
        <w:spacing w:line="480" w:lineRule="auto"/>
      </w:pPr>
      <w:r>
        <w:lastRenderedPageBreak/>
        <w:t xml:space="preserve">Beginning in October 2016, physicians were mandated to check MassPAT prior to prescribing narcotics listed in Schedules II and III.     </w:t>
      </w:r>
    </w:p>
    <w:p w14:paraId="3CEE90CD" w14:textId="77777777" w:rsidR="008C53F3" w:rsidRDefault="008C53F3" w:rsidP="008C53F3">
      <w:pPr>
        <w:numPr>
          <w:ilvl w:val="0"/>
          <w:numId w:val="1"/>
        </w:numPr>
        <w:spacing w:line="480" w:lineRule="auto"/>
      </w:pPr>
      <w:r>
        <w:t xml:space="preserve">Beginning in June 2019, physicians were mandated to check MassPAT prior to prescribing benzodiazepines.  </w:t>
      </w:r>
    </w:p>
    <w:p w14:paraId="2735CB9C" w14:textId="77777777" w:rsidR="008C53F3" w:rsidRDefault="008C53F3" w:rsidP="008C53F3">
      <w:pPr>
        <w:numPr>
          <w:ilvl w:val="0"/>
          <w:numId w:val="1"/>
        </w:numPr>
        <w:spacing w:line="480" w:lineRule="auto"/>
      </w:pPr>
      <w:r>
        <w:t>A review of the Respondent’s MassPAT inquiries from March 2018 to November 2020 shows that the Respondent failed to check MassPAT prior to prescribing Schedule II and Schedule III narcotics to the following patients:</w:t>
      </w:r>
    </w:p>
    <w:p w14:paraId="55D0EFEB" w14:textId="77777777" w:rsidR="008C53F3" w:rsidRDefault="008C53F3" w:rsidP="008C53F3">
      <w:pPr>
        <w:numPr>
          <w:ilvl w:val="1"/>
          <w:numId w:val="4"/>
        </w:numPr>
        <w:spacing w:line="480" w:lineRule="auto"/>
      </w:pPr>
      <w:r>
        <w:t>Patient A.</w:t>
      </w:r>
    </w:p>
    <w:p w14:paraId="4B90F8D1" w14:textId="77777777" w:rsidR="008C53F3" w:rsidRDefault="008C53F3" w:rsidP="008C53F3">
      <w:pPr>
        <w:numPr>
          <w:ilvl w:val="1"/>
          <w:numId w:val="4"/>
        </w:numPr>
        <w:spacing w:line="480" w:lineRule="auto"/>
      </w:pPr>
      <w:r>
        <w:t>Patient B.</w:t>
      </w:r>
    </w:p>
    <w:p w14:paraId="13A639BA" w14:textId="77777777" w:rsidR="008C53F3" w:rsidRDefault="008C53F3" w:rsidP="008C53F3">
      <w:pPr>
        <w:numPr>
          <w:ilvl w:val="0"/>
          <w:numId w:val="1"/>
        </w:numPr>
        <w:spacing w:line="480" w:lineRule="auto"/>
      </w:pPr>
      <w:r>
        <w:t>A review of the Respondent’s MassPAT inquiries from June 13, 2019 to November 2020 shows that the Respondent failed to check MassPAT prior prescribing benzodiazepines to the following patients:</w:t>
      </w:r>
    </w:p>
    <w:p w14:paraId="6B015934" w14:textId="77777777" w:rsidR="008C53F3" w:rsidRDefault="008C53F3" w:rsidP="008C53F3">
      <w:pPr>
        <w:numPr>
          <w:ilvl w:val="1"/>
          <w:numId w:val="4"/>
        </w:numPr>
        <w:spacing w:line="480" w:lineRule="auto"/>
      </w:pPr>
      <w:r>
        <w:t>Patient C.</w:t>
      </w:r>
    </w:p>
    <w:p w14:paraId="2DC8086B" w14:textId="77777777" w:rsidR="008C53F3" w:rsidRPr="00D97AD1" w:rsidRDefault="008C53F3" w:rsidP="008C53F3">
      <w:pPr>
        <w:numPr>
          <w:ilvl w:val="1"/>
          <w:numId w:val="4"/>
        </w:numPr>
        <w:spacing w:line="480" w:lineRule="auto"/>
      </w:pPr>
      <w:r>
        <w:t>Patient D.</w:t>
      </w:r>
    </w:p>
    <w:p w14:paraId="6DF7B354" w14:textId="77777777" w:rsidR="008C53F3" w:rsidRPr="0078554A" w:rsidRDefault="008C53F3" w:rsidP="008C53F3">
      <w:pPr>
        <w:numPr>
          <w:ilvl w:val="0"/>
          <w:numId w:val="1"/>
        </w:numPr>
        <w:spacing w:line="480" w:lineRule="auto"/>
      </w:pPr>
      <w:r w:rsidRPr="0078554A">
        <w:t xml:space="preserve">All four patients were or have been Respondent’s long-term psychotherapy patients.  </w:t>
      </w:r>
    </w:p>
    <w:p w14:paraId="52A7A223" w14:textId="77777777" w:rsidR="002D51FB" w:rsidRPr="008C53F3" w:rsidRDefault="008C53F3" w:rsidP="008C53F3">
      <w:pPr>
        <w:numPr>
          <w:ilvl w:val="0"/>
          <w:numId w:val="1"/>
        </w:numPr>
        <w:spacing w:line="480" w:lineRule="auto"/>
      </w:pPr>
      <w:r w:rsidRPr="0078554A">
        <w:t xml:space="preserve">There is currently no evidence that the four patients were inappropriately obtaining controlled substances from more than one provider.  </w:t>
      </w:r>
    </w:p>
    <w:p w14:paraId="0404060A" w14:textId="77777777" w:rsidR="00DC0C93" w:rsidRDefault="00DC0C93" w:rsidP="00DC0C93">
      <w:pPr>
        <w:spacing w:line="480" w:lineRule="auto"/>
        <w:jc w:val="center"/>
        <w:rPr>
          <w:u w:val="single"/>
        </w:rPr>
      </w:pPr>
      <w:r>
        <w:rPr>
          <w:u w:val="single"/>
        </w:rPr>
        <w:t>Legal Basis for Proposed Relief</w:t>
      </w:r>
    </w:p>
    <w:p w14:paraId="296861A2" w14:textId="77777777" w:rsidR="008C53F3" w:rsidRPr="00CC13CB" w:rsidRDefault="00DC0C93" w:rsidP="008C53F3">
      <w:pPr>
        <w:pStyle w:val="ListParagraph"/>
        <w:spacing w:line="480" w:lineRule="auto"/>
        <w:ind w:left="0"/>
      </w:pPr>
      <w:r>
        <w:tab/>
        <w:t>A.</w:t>
      </w:r>
      <w:r>
        <w:tab/>
      </w:r>
      <w:r w:rsidR="008C53F3" w:rsidRPr="00CC13CB">
        <w:t>Pursuant to G.L. c. 112, §5, eighth par. (b),  and 243 C.M.R. 1.03(5)(a)11, the Board may discipline a physician upon proof satisfactory to a majority of the Board that said physician has committed an offense against any provisions of the laws of the Commonwealth relating to the practice of medicine, or any rule or regulation adopted thereunder,</w:t>
      </w:r>
      <w:r w:rsidR="008C53F3">
        <w:t xml:space="preserve"> to wit:</w:t>
      </w:r>
    </w:p>
    <w:p w14:paraId="24765FF1" w14:textId="77777777" w:rsidR="008C53F3" w:rsidRPr="006A4249" w:rsidRDefault="008C53F3" w:rsidP="008C53F3">
      <w:pPr>
        <w:numPr>
          <w:ilvl w:val="1"/>
          <w:numId w:val="5"/>
        </w:numPr>
        <w:spacing w:line="480" w:lineRule="auto"/>
      </w:pPr>
      <w:r>
        <w:lastRenderedPageBreak/>
        <w:t xml:space="preserve">105 CMR 700.00 as it pertains to mandatory review of the MassPAT system for the issuance of certain prescriptions.   </w:t>
      </w:r>
    </w:p>
    <w:p w14:paraId="6C4B5D17" w14:textId="77777777"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223F3292" w14:textId="77777777" w:rsidR="00DC0C93" w:rsidRPr="00F07290" w:rsidRDefault="00DC0C93" w:rsidP="00DC0C93">
      <w:pPr>
        <w:spacing w:line="480" w:lineRule="auto"/>
        <w:jc w:val="center"/>
        <w:rPr>
          <w:u w:val="single"/>
        </w:rPr>
      </w:pPr>
      <w:r w:rsidRPr="00F07290">
        <w:rPr>
          <w:u w:val="single"/>
        </w:rPr>
        <w:t>Nature of Relief Sought</w:t>
      </w:r>
    </w:p>
    <w:p w14:paraId="6D83BE36" w14:textId="77777777"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72252024" w14:textId="77777777" w:rsidR="00DC0C93" w:rsidRDefault="00DC0C93" w:rsidP="00785AE0">
      <w:pPr>
        <w:pStyle w:val="Heading1"/>
        <w:rPr>
          <w:bCs/>
        </w:rPr>
      </w:pPr>
      <w:r>
        <w:rPr>
          <w:bCs/>
        </w:rPr>
        <w:t>Order</w:t>
      </w:r>
    </w:p>
    <w:p w14:paraId="154EEF1B" w14:textId="77777777" w:rsidR="00DC0C93" w:rsidRDefault="00DC0C93" w:rsidP="00785AE0">
      <w:pPr>
        <w:jc w:val="center"/>
        <w:rPr>
          <w:bCs/>
        </w:rPr>
      </w:pPr>
    </w:p>
    <w:p w14:paraId="10379330"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3F164AA4" w14:textId="77777777" w:rsidR="00DC0C93" w:rsidRDefault="00DC0C93" w:rsidP="00DC0C93">
      <w:pPr>
        <w:ind w:right="90"/>
      </w:pPr>
      <w:r>
        <w:tab/>
      </w:r>
      <w:r>
        <w:tab/>
      </w:r>
      <w:r>
        <w:tab/>
      </w:r>
      <w:r>
        <w:tab/>
      </w:r>
      <w:r>
        <w:tab/>
      </w:r>
      <w:r>
        <w:tab/>
        <w:t>By the Board of Registration in Medicine,</w:t>
      </w:r>
    </w:p>
    <w:p w14:paraId="553A43E1" w14:textId="77777777" w:rsidR="00DC0C93" w:rsidRDefault="00DC0C93" w:rsidP="00DC0C93">
      <w:pPr>
        <w:ind w:right="90"/>
      </w:pPr>
    </w:p>
    <w:p w14:paraId="374AE176" w14:textId="77777777" w:rsidR="00DC0C93" w:rsidRDefault="00DC0C93" w:rsidP="00DC0C93">
      <w:pPr>
        <w:ind w:right="90"/>
      </w:pPr>
    </w:p>
    <w:p w14:paraId="4EB833B9" w14:textId="77777777" w:rsidR="00C677EB" w:rsidRDefault="00C677EB" w:rsidP="00DC0C93">
      <w:pPr>
        <w:ind w:right="90"/>
      </w:pPr>
    </w:p>
    <w:p w14:paraId="0BA52178" w14:textId="1DAA67DD" w:rsidR="00DC0C93" w:rsidRDefault="00DC0C93" w:rsidP="00DC0C93">
      <w:pPr>
        <w:ind w:right="90"/>
        <w:rPr>
          <w:u w:val="single"/>
        </w:rPr>
      </w:pPr>
      <w:r>
        <w:tab/>
      </w:r>
      <w:r>
        <w:tab/>
      </w:r>
      <w:r>
        <w:tab/>
      </w:r>
      <w:r>
        <w:tab/>
      </w:r>
      <w:r>
        <w:tab/>
      </w:r>
      <w:r>
        <w:tab/>
      </w:r>
      <w:r w:rsidR="00A64862">
        <w:rPr>
          <w:u w:val="single"/>
        </w:rPr>
        <w:t>Signed by Julian Robinson, M.D.</w:t>
      </w:r>
      <w:r w:rsidR="00A64862">
        <w:rPr>
          <w:u w:val="single"/>
        </w:rPr>
        <w:tab/>
      </w:r>
    </w:p>
    <w:p w14:paraId="5901A33A" w14:textId="26859D39" w:rsidR="00C500C2" w:rsidRDefault="00B9793F" w:rsidP="00C500C2">
      <w:pPr>
        <w:ind w:right="90"/>
      </w:pPr>
      <w:r>
        <w:tab/>
      </w:r>
      <w:r>
        <w:tab/>
      </w:r>
      <w:r>
        <w:tab/>
      </w:r>
      <w:r>
        <w:tab/>
      </w:r>
      <w:r>
        <w:tab/>
      </w:r>
      <w:r>
        <w:tab/>
      </w:r>
      <w:r w:rsidR="00A64862">
        <w:t>Julian Robinson</w:t>
      </w:r>
      <w:r>
        <w:t>, M.D.</w:t>
      </w:r>
    </w:p>
    <w:p w14:paraId="2EDFCF79" w14:textId="77777777" w:rsidR="00B9793F" w:rsidRDefault="00B9793F" w:rsidP="00C500C2">
      <w:pPr>
        <w:ind w:right="90"/>
      </w:pPr>
      <w:r>
        <w:tab/>
      </w:r>
      <w:r>
        <w:tab/>
      </w:r>
      <w:r>
        <w:tab/>
      </w:r>
      <w:r>
        <w:tab/>
      </w:r>
      <w:r>
        <w:tab/>
      </w:r>
      <w:r>
        <w:tab/>
        <w:t>Board Chair</w:t>
      </w:r>
    </w:p>
    <w:p w14:paraId="5B2721E8" w14:textId="77777777" w:rsidR="001A6BE0" w:rsidRDefault="001A6BE0" w:rsidP="00C500C2">
      <w:pPr>
        <w:ind w:right="90"/>
      </w:pPr>
    </w:p>
    <w:p w14:paraId="074CB007" w14:textId="4FC0796A" w:rsidR="00DC0C93" w:rsidRPr="00887012" w:rsidRDefault="00C677EB" w:rsidP="00C500C2">
      <w:pPr>
        <w:ind w:right="90"/>
      </w:pPr>
      <w:r>
        <w:t xml:space="preserve">Date:  </w:t>
      </w:r>
      <w:r w:rsidR="00A64862">
        <w:t>November 4, 2021</w:t>
      </w:r>
      <w:bookmarkStart w:id="0" w:name="_GoBack"/>
      <w:bookmarkEnd w:id="0"/>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73F9B" w14:textId="77777777" w:rsidR="00417A9B" w:rsidRDefault="00417A9B">
      <w:r>
        <w:separator/>
      </w:r>
    </w:p>
  </w:endnote>
  <w:endnote w:type="continuationSeparator" w:id="0">
    <w:p w14:paraId="6BAFCD5D" w14:textId="77777777" w:rsidR="00417A9B" w:rsidRDefault="0041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DA3BB"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F0F82"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7CF2" w14:textId="77777777" w:rsidR="00DC0C93" w:rsidRDefault="00DC0C93" w:rsidP="003C4DD6">
    <w:pPr>
      <w:pStyle w:val="Footer"/>
      <w:framePr w:wrap="around" w:vAnchor="text" w:hAnchor="margin" w:xAlign="center" w:y="1"/>
      <w:rPr>
        <w:rStyle w:val="PageNumber"/>
      </w:rPr>
    </w:pPr>
  </w:p>
  <w:p w14:paraId="57CAF9CC"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8C53F3">
      <w:rPr>
        <w:sz w:val="20"/>
      </w:rPr>
      <w:t>RONALD ABRAMSON,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51F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51FB">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1862"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9C1DB" w14:textId="77777777" w:rsidR="00417A9B" w:rsidRDefault="00417A9B">
      <w:r>
        <w:separator/>
      </w:r>
    </w:p>
  </w:footnote>
  <w:footnote w:type="continuationSeparator" w:id="0">
    <w:p w14:paraId="3A94E3C7" w14:textId="77777777" w:rsidR="00417A9B" w:rsidRDefault="00417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228BB"/>
    <w:multiLevelType w:val="hybridMultilevel"/>
    <w:tmpl w:val="A6E2C94C"/>
    <w:lvl w:ilvl="0" w:tplc="5308EDA8">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40342A"/>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2749EC"/>
    <w:multiLevelType w:val="hybridMultilevel"/>
    <w:tmpl w:val="BBD67C0E"/>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7585"/>
    <w:rsid w:val="000700C3"/>
    <w:rsid w:val="00087A8B"/>
    <w:rsid w:val="00090CB6"/>
    <w:rsid w:val="000940FF"/>
    <w:rsid w:val="0009735C"/>
    <w:rsid w:val="00102747"/>
    <w:rsid w:val="001047DF"/>
    <w:rsid w:val="001A6BE0"/>
    <w:rsid w:val="001B696E"/>
    <w:rsid w:val="00232CE0"/>
    <w:rsid w:val="002350FE"/>
    <w:rsid w:val="002D51FB"/>
    <w:rsid w:val="002E5988"/>
    <w:rsid w:val="002E7A9C"/>
    <w:rsid w:val="00353275"/>
    <w:rsid w:val="00362303"/>
    <w:rsid w:val="003C4DD6"/>
    <w:rsid w:val="003E6229"/>
    <w:rsid w:val="00417A9B"/>
    <w:rsid w:val="00437ABE"/>
    <w:rsid w:val="00446A95"/>
    <w:rsid w:val="004928B5"/>
    <w:rsid w:val="004C24C4"/>
    <w:rsid w:val="004D6911"/>
    <w:rsid w:val="004F47EC"/>
    <w:rsid w:val="004F7356"/>
    <w:rsid w:val="00520808"/>
    <w:rsid w:val="005777CC"/>
    <w:rsid w:val="005D539C"/>
    <w:rsid w:val="00604FF9"/>
    <w:rsid w:val="0061741B"/>
    <w:rsid w:val="0065317C"/>
    <w:rsid w:val="00655653"/>
    <w:rsid w:val="00660560"/>
    <w:rsid w:val="006D28F5"/>
    <w:rsid w:val="007065BB"/>
    <w:rsid w:val="00712EE7"/>
    <w:rsid w:val="00756397"/>
    <w:rsid w:val="00774ADC"/>
    <w:rsid w:val="00785AE0"/>
    <w:rsid w:val="007A2831"/>
    <w:rsid w:val="007B2FBA"/>
    <w:rsid w:val="007C1B2E"/>
    <w:rsid w:val="008135C4"/>
    <w:rsid w:val="0084274E"/>
    <w:rsid w:val="0085414E"/>
    <w:rsid w:val="008669DF"/>
    <w:rsid w:val="00871E91"/>
    <w:rsid w:val="008805BD"/>
    <w:rsid w:val="00887012"/>
    <w:rsid w:val="008C3B34"/>
    <w:rsid w:val="008C53F3"/>
    <w:rsid w:val="008C59BA"/>
    <w:rsid w:val="008F4FD7"/>
    <w:rsid w:val="0091077A"/>
    <w:rsid w:val="009310C8"/>
    <w:rsid w:val="009805EA"/>
    <w:rsid w:val="009A11E0"/>
    <w:rsid w:val="00A067E0"/>
    <w:rsid w:val="00A55D7F"/>
    <w:rsid w:val="00A56582"/>
    <w:rsid w:val="00A64862"/>
    <w:rsid w:val="00A95411"/>
    <w:rsid w:val="00AB4B9D"/>
    <w:rsid w:val="00B0265F"/>
    <w:rsid w:val="00B310DD"/>
    <w:rsid w:val="00B547C5"/>
    <w:rsid w:val="00B5510D"/>
    <w:rsid w:val="00B9793F"/>
    <w:rsid w:val="00BE06C4"/>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19FE691D"/>
  <w15:chartTrackingRefBased/>
  <w15:docId w15:val="{DE935B45-22E2-476D-B74B-22F1F8BB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8C53F3"/>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3</cp:revision>
  <cp:lastPrinted>2016-05-24T17:41:00Z</cp:lastPrinted>
  <dcterms:created xsi:type="dcterms:W3CDTF">2021-11-10T15:24:00Z</dcterms:created>
  <dcterms:modified xsi:type="dcterms:W3CDTF">2021-11-10T16:54:00Z</dcterms:modified>
</cp:coreProperties>
</file>