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5D" w:rsidRPr="007B015D" w:rsidRDefault="007B015D" w:rsidP="007B015D">
      <w:pPr>
        <w:jc w:val="center"/>
        <w:rPr>
          <w:szCs w:val="24"/>
        </w:rPr>
      </w:pPr>
      <w:bookmarkStart w:id="0" w:name="_GoBack"/>
      <w:bookmarkEnd w:id="0"/>
      <w:smartTag w:uri="urn:schemas-microsoft-com:office:smarttags" w:element="Street">
        <w:smartTag w:uri="urn:schemas-microsoft-com:office:smarttags" w:element="PlaceType">
          <w:r w:rsidRPr="007B015D">
            <w:rPr>
              <w:szCs w:val="24"/>
            </w:rPr>
            <w:t>COMMONWEALTH</w:t>
          </w:r>
        </w:smartTag>
        <w:r w:rsidRPr="007B015D">
          <w:rPr>
            <w:szCs w:val="24"/>
          </w:rPr>
          <w:t xml:space="preserve"> OF </w:t>
        </w:r>
        <w:smartTag w:uri="urn:schemas-microsoft-com:office:smarttags" w:element="PlaceName">
          <w:r w:rsidRPr="007B015D">
            <w:rPr>
              <w:szCs w:val="24"/>
            </w:rPr>
            <w:t>MASSACHUSETTS</w:t>
          </w:r>
        </w:smartTag>
      </w:smartTag>
    </w:p>
    <w:p w:rsidR="007B015D" w:rsidRPr="007B015D" w:rsidRDefault="007B015D" w:rsidP="007B015D">
      <w:pPr>
        <w:rPr>
          <w:szCs w:val="24"/>
        </w:rPr>
      </w:pPr>
    </w:p>
    <w:p w:rsidR="007B015D" w:rsidRPr="007B015D" w:rsidRDefault="007B015D" w:rsidP="007B015D">
      <w:pPr>
        <w:rPr>
          <w:szCs w:val="24"/>
        </w:rPr>
      </w:pPr>
      <w:r w:rsidRPr="007B015D">
        <w:rPr>
          <w:szCs w:val="24"/>
        </w:rPr>
        <w:t>Middlesex, SS.</w:t>
      </w:r>
      <w:r w:rsidRPr="007B015D">
        <w:rPr>
          <w:szCs w:val="24"/>
        </w:rPr>
        <w:tab/>
      </w:r>
      <w:r w:rsidRPr="007B015D">
        <w:rPr>
          <w:szCs w:val="24"/>
        </w:rPr>
        <w:tab/>
      </w:r>
      <w:r w:rsidRPr="007B015D">
        <w:rPr>
          <w:szCs w:val="24"/>
        </w:rPr>
        <w:tab/>
      </w:r>
      <w:r w:rsidRPr="007B015D">
        <w:rPr>
          <w:szCs w:val="24"/>
        </w:rPr>
        <w:tab/>
      </w:r>
      <w:r w:rsidRPr="007B015D">
        <w:rPr>
          <w:szCs w:val="24"/>
        </w:rPr>
        <w:tab/>
      </w:r>
      <w:r w:rsidRPr="007B015D">
        <w:rPr>
          <w:szCs w:val="24"/>
        </w:rPr>
        <w:tab/>
        <w:t>Board of Registration in Medicine</w:t>
      </w:r>
    </w:p>
    <w:p w:rsidR="007B015D" w:rsidRPr="007B015D" w:rsidRDefault="007B015D" w:rsidP="007B015D">
      <w:pPr>
        <w:rPr>
          <w:szCs w:val="24"/>
        </w:rPr>
      </w:pPr>
    </w:p>
    <w:p w:rsidR="007B015D" w:rsidRPr="007B015D" w:rsidRDefault="007B015D" w:rsidP="007B015D">
      <w:pPr>
        <w:rPr>
          <w:szCs w:val="24"/>
        </w:rPr>
      </w:pPr>
      <w:r w:rsidRPr="007B015D">
        <w:rPr>
          <w:szCs w:val="24"/>
        </w:rPr>
        <w:tab/>
      </w:r>
      <w:r w:rsidRPr="007B015D">
        <w:rPr>
          <w:szCs w:val="24"/>
        </w:rPr>
        <w:tab/>
      </w:r>
      <w:r w:rsidRPr="007B015D">
        <w:rPr>
          <w:szCs w:val="24"/>
        </w:rPr>
        <w:tab/>
      </w:r>
      <w:r w:rsidRPr="007B015D">
        <w:rPr>
          <w:szCs w:val="24"/>
        </w:rPr>
        <w:tab/>
      </w:r>
      <w:r w:rsidRPr="007B015D">
        <w:rPr>
          <w:szCs w:val="24"/>
        </w:rPr>
        <w:tab/>
      </w:r>
      <w:r w:rsidRPr="007B015D">
        <w:rPr>
          <w:szCs w:val="24"/>
        </w:rPr>
        <w:tab/>
      </w:r>
      <w:r w:rsidRPr="007B015D">
        <w:rPr>
          <w:szCs w:val="24"/>
        </w:rPr>
        <w:tab/>
      </w:r>
      <w:r w:rsidRPr="007B015D">
        <w:rPr>
          <w:szCs w:val="24"/>
        </w:rPr>
        <w:tab/>
      </w:r>
      <w:proofErr w:type="gramStart"/>
      <w:r w:rsidRPr="007B015D">
        <w:rPr>
          <w:szCs w:val="24"/>
        </w:rPr>
        <w:t>Adjudicatory Case No.</w:t>
      </w:r>
      <w:proofErr w:type="gramEnd"/>
    </w:p>
    <w:p w:rsidR="007B015D" w:rsidRPr="007B015D" w:rsidRDefault="007B015D" w:rsidP="007B015D">
      <w:pPr>
        <w:rPr>
          <w:szCs w:val="24"/>
        </w:rPr>
      </w:pPr>
    </w:p>
    <w:p w:rsidR="007B015D" w:rsidRPr="007B015D" w:rsidRDefault="007B015D" w:rsidP="007B015D">
      <w:pPr>
        <w:pBdr>
          <w:top w:val="single" w:sz="4" w:space="1" w:color="auto"/>
          <w:bottom w:val="single" w:sz="4" w:space="1" w:color="auto"/>
          <w:right w:val="single" w:sz="4" w:space="0" w:color="auto"/>
        </w:pBdr>
        <w:ind w:right="5490"/>
        <w:rPr>
          <w:szCs w:val="24"/>
        </w:rPr>
      </w:pPr>
      <w:r w:rsidRPr="007B015D">
        <w:rPr>
          <w:szCs w:val="24"/>
        </w:rPr>
        <w:tab/>
      </w:r>
      <w:r w:rsidRPr="007B015D">
        <w:rPr>
          <w:szCs w:val="24"/>
        </w:rPr>
        <w:tab/>
      </w:r>
      <w:r w:rsidRPr="007B015D">
        <w:rPr>
          <w:szCs w:val="24"/>
        </w:rPr>
        <w:tab/>
      </w:r>
      <w:r w:rsidRPr="007B015D">
        <w:rPr>
          <w:szCs w:val="24"/>
        </w:rPr>
        <w:tab/>
      </w:r>
      <w:r w:rsidRPr="007B015D">
        <w:rPr>
          <w:szCs w:val="24"/>
        </w:rPr>
        <w:tab/>
      </w:r>
    </w:p>
    <w:p w:rsidR="007B015D" w:rsidRPr="007B015D" w:rsidRDefault="007B015D" w:rsidP="007B015D">
      <w:pPr>
        <w:pBdr>
          <w:top w:val="single" w:sz="4" w:space="1" w:color="auto"/>
          <w:bottom w:val="single" w:sz="4" w:space="1" w:color="auto"/>
          <w:right w:val="single" w:sz="4" w:space="0" w:color="auto"/>
        </w:pBdr>
        <w:ind w:right="5490"/>
        <w:rPr>
          <w:szCs w:val="24"/>
        </w:rPr>
      </w:pPr>
      <w:r w:rsidRPr="007B015D">
        <w:rPr>
          <w:szCs w:val="24"/>
        </w:rPr>
        <w:t>In the Matter of</w:t>
      </w:r>
      <w:r w:rsidRPr="007B015D">
        <w:rPr>
          <w:szCs w:val="24"/>
        </w:rPr>
        <w:tab/>
      </w:r>
      <w:r w:rsidRPr="007B015D">
        <w:rPr>
          <w:szCs w:val="24"/>
        </w:rPr>
        <w:tab/>
      </w:r>
      <w:r w:rsidRPr="007B015D">
        <w:rPr>
          <w:szCs w:val="24"/>
        </w:rPr>
        <w:tab/>
      </w:r>
    </w:p>
    <w:p w:rsidR="007B015D" w:rsidRPr="007B015D" w:rsidRDefault="007B015D" w:rsidP="007B015D">
      <w:pPr>
        <w:pBdr>
          <w:top w:val="single" w:sz="4" w:space="1" w:color="auto"/>
          <w:bottom w:val="single" w:sz="4" w:space="1" w:color="auto"/>
          <w:right w:val="single" w:sz="4" w:space="0" w:color="auto"/>
        </w:pBdr>
        <w:ind w:right="5490"/>
        <w:rPr>
          <w:szCs w:val="24"/>
        </w:rPr>
      </w:pPr>
      <w:r w:rsidRPr="007B015D">
        <w:rPr>
          <w:szCs w:val="24"/>
        </w:rPr>
        <w:tab/>
      </w:r>
      <w:r w:rsidRPr="007B015D">
        <w:rPr>
          <w:szCs w:val="24"/>
        </w:rPr>
        <w:tab/>
      </w:r>
      <w:r w:rsidRPr="007B015D">
        <w:rPr>
          <w:szCs w:val="24"/>
        </w:rPr>
        <w:tab/>
      </w:r>
      <w:r w:rsidRPr="007B015D">
        <w:rPr>
          <w:szCs w:val="24"/>
        </w:rPr>
        <w:tab/>
      </w:r>
      <w:r w:rsidRPr="007B015D">
        <w:rPr>
          <w:szCs w:val="24"/>
        </w:rPr>
        <w:tab/>
      </w:r>
    </w:p>
    <w:p w:rsidR="007B015D" w:rsidRPr="007B015D" w:rsidRDefault="007B015D" w:rsidP="007B015D">
      <w:pPr>
        <w:pBdr>
          <w:top w:val="single" w:sz="4" w:space="1" w:color="auto"/>
          <w:bottom w:val="single" w:sz="4" w:space="1" w:color="auto"/>
          <w:right w:val="single" w:sz="4" w:space="0" w:color="auto"/>
        </w:pBdr>
        <w:ind w:right="5490"/>
        <w:rPr>
          <w:szCs w:val="24"/>
        </w:rPr>
      </w:pPr>
      <w:r w:rsidRPr="007B015D">
        <w:rPr>
          <w:szCs w:val="24"/>
        </w:rPr>
        <w:t>SHANNON M. BYLER, M.D.</w:t>
      </w:r>
      <w:r w:rsidRPr="007B015D">
        <w:rPr>
          <w:szCs w:val="24"/>
        </w:rPr>
        <w:tab/>
      </w:r>
    </w:p>
    <w:p w:rsidR="007B015D" w:rsidRPr="007B015D" w:rsidRDefault="007B015D" w:rsidP="007B015D">
      <w:pPr>
        <w:pBdr>
          <w:top w:val="single" w:sz="4" w:space="1" w:color="auto"/>
          <w:bottom w:val="single" w:sz="4" w:space="1" w:color="auto"/>
          <w:right w:val="single" w:sz="4" w:space="0" w:color="auto"/>
        </w:pBdr>
        <w:ind w:right="5490"/>
        <w:rPr>
          <w:szCs w:val="24"/>
        </w:rPr>
      </w:pPr>
    </w:p>
    <w:p w:rsidR="007B015D" w:rsidRPr="007B015D" w:rsidRDefault="007B015D" w:rsidP="007B015D">
      <w:pPr>
        <w:rPr>
          <w:szCs w:val="24"/>
        </w:rPr>
      </w:pP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C35E90" w:rsidRPr="007B015D">
        <w:rPr>
          <w:szCs w:val="24"/>
        </w:rPr>
        <w:t>SHANNON M. BYLER, M.D.</w:t>
      </w:r>
      <w:r w:rsidR="00A067E0" w:rsidRPr="00B310DD">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w:t>
      </w:r>
      <w:proofErr w:type="gramStart"/>
      <w:r w:rsidR="00FA329A">
        <w:t>to</w:t>
      </w:r>
      <w:proofErr w:type="gramEnd"/>
      <w:r w:rsidR="00FA329A">
        <w:t xml:space="preserve"> show cause</w:t>
      </w:r>
      <w:r w:rsidR="00655653">
        <w:t xml:space="preserve"> is</w:t>
      </w:r>
      <w:r w:rsidR="002350FE">
        <w:rPr>
          <w:b/>
          <w:color w:val="FF0000"/>
        </w:rPr>
        <w:t xml:space="preserve"> </w:t>
      </w:r>
      <w:r w:rsidR="00887012" w:rsidRPr="00C500C2">
        <w:t>Docket No</w:t>
      </w:r>
      <w:r w:rsidR="00C35E90">
        <w:t>. 16-334.</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8805BD" w:rsidRDefault="00C35E90" w:rsidP="00785AE0">
      <w:pPr>
        <w:numPr>
          <w:ilvl w:val="0"/>
          <w:numId w:val="1"/>
        </w:numPr>
        <w:spacing w:line="480" w:lineRule="auto"/>
      </w:pPr>
      <w:r>
        <w:t>The Respondent was born on December 21, 1987.  She graduated from Boston University School of Medicine in May 2015.  She received a limited license to practice medicine in Massachusetts in May 2015 under certificate number 263384 to begin training at Boston Children’s Hospital Pediatric Residency Program.  From November 2015 to February 2016, the Respondent took a medical leave of absence from her residency program.  In February 2016, the Respondent resumed participation in her residency program.</w:t>
      </w:r>
    </w:p>
    <w:p w:rsidR="00785AE0" w:rsidRDefault="008805BD" w:rsidP="00785AE0">
      <w:pPr>
        <w:spacing w:line="480" w:lineRule="auto"/>
        <w:jc w:val="center"/>
        <w:rPr>
          <w:u w:val="single"/>
        </w:rPr>
      </w:pPr>
      <w:r>
        <w:rPr>
          <w:u w:val="single"/>
        </w:rPr>
        <w:br w:type="page"/>
      </w:r>
      <w:r w:rsidR="00785AE0" w:rsidRPr="00785AE0">
        <w:rPr>
          <w:u w:val="single"/>
        </w:rPr>
        <w:lastRenderedPageBreak/>
        <w:t>Factual Allegations</w:t>
      </w:r>
    </w:p>
    <w:p w:rsidR="00C35E90" w:rsidRDefault="00C35E90" w:rsidP="00C35E90">
      <w:pPr>
        <w:pStyle w:val="ListParagraph"/>
        <w:numPr>
          <w:ilvl w:val="0"/>
          <w:numId w:val="1"/>
        </w:numPr>
        <w:spacing w:line="480" w:lineRule="auto"/>
      </w:pPr>
      <w:r>
        <w:t xml:space="preserve">Effective </w:t>
      </w:r>
      <w:r w:rsidRPr="00251B46">
        <w:t>July 1, 2016</w:t>
      </w:r>
      <w:r>
        <w:t xml:space="preserve">, the Board approved the renewal of the Respondent’s limited license renewal application on the condition that her program </w:t>
      </w:r>
      <w:proofErr w:type="gramStart"/>
      <w:r>
        <w:t>director submit</w:t>
      </w:r>
      <w:proofErr w:type="gramEnd"/>
      <w:r>
        <w:t xml:space="preserve"> monthly performance monitoring reports to the Board.</w:t>
      </w:r>
    </w:p>
    <w:p w:rsidR="00C35E90" w:rsidRDefault="00C35E90" w:rsidP="00C35E90">
      <w:pPr>
        <w:pStyle w:val="ListParagraph"/>
        <w:numPr>
          <w:ilvl w:val="0"/>
          <w:numId w:val="1"/>
        </w:numPr>
        <w:spacing w:line="480" w:lineRule="auto"/>
      </w:pPr>
      <w:r>
        <w:t>In September 2016, the Respondent’s program director reported that the Respondent had left her clinic session and was later found in a disoriented state.</w:t>
      </w:r>
    </w:p>
    <w:p w:rsidR="00C35E90" w:rsidRDefault="00C35E90" w:rsidP="00C35E90">
      <w:pPr>
        <w:pStyle w:val="ListParagraph"/>
        <w:numPr>
          <w:ilvl w:val="0"/>
          <w:numId w:val="1"/>
        </w:numPr>
        <w:spacing w:line="480" w:lineRule="auto"/>
      </w:pPr>
      <w:r>
        <w:t>The Respondent had consumed alcohol prior to reporting to work and had a bottle of wine in her bag when she reported to work.</w:t>
      </w:r>
    </w:p>
    <w:p w:rsidR="00C35E90" w:rsidRDefault="00C35E90" w:rsidP="00C35E90">
      <w:pPr>
        <w:pStyle w:val="ListParagraph"/>
        <w:numPr>
          <w:ilvl w:val="0"/>
          <w:numId w:val="1"/>
        </w:numPr>
        <w:spacing w:line="480" w:lineRule="auto"/>
      </w:pPr>
      <w:r>
        <w:t>The Respondent saw at least one patient during her clinic session while she was intoxicated by alcohol.</w:t>
      </w:r>
    </w:p>
    <w:p w:rsidR="00C35E90" w:rsidRDefault="00C35E90" w:rsidP="00C35E90">
      <w:pPr>
        <w:pStyle w:val="ListParagraph"/>
        <w:numPr>
          <w:ilvl w:val="0"/>
          <w:numId w:val="1"/>
        </w:numPr>
        <w:spacing w:line="480" w:lineRule="auto"/>
      </w:pPr>
      <w:r>
        <w:t>In September 2016, the Respondent took another medical leave of absence.</w:t>
      </w:r>
    </w:p>
    <w:p w:rsidR="00C35E90" w:rsidRDefault="00C35E90" w:rsidP="00C35E90">
      <w:pPr>
        <w:pStyle w:val="ListParagraph"/>
        <w:numPr>
          <w:ilvl w:val="0"/>
          <w:numId w:val="1"/>
        </w:numPr>
        <w:spacing w:line="480" w:lineRule="auto"/>
      </w:pPr>
      <w:r>
        <w:t>In October 2016, the Board ratified the Respondent’s Voluntary Agreement Not to Practice Medicine.</w:t>
      </w:r>
    </w:p>
    <w:p w:rsidR="00C35E90" w:rsidRDefault="00C35E90" w:rsidP="00C35E90">
      <w:pPr>
        <w:pStyle w:val="ListParagraph"/>
        <w:numPr>
          <w:ilvl w:val="0"/>
          <w:numId w:val="1"/>
        </w:numPr>
        <w:spacing w:line="480" w:lineRule="auto"/>
      </w:pPr>
      <w:r>
        <w:t>After her Voluntary Agreement Not to Practice Medicine in October 2016, the Respondent underwent medical treatment, including treatment for alcohol dependency.</w:t>
      </w:r>
    </w:p>
    <w:p w:rsidR="002E5988" w:rsidRDefault="00C35E90" w:rsidP="00C35E90">
      <w:pPr>
        <w:numPr>
          <w:ilvl w:val="0"/>
          <w:numId w:val="1"/>
        </w:numPr>
        <w:spacing w:line="480" w:lineRule="auto"/>
      </w:pPr>
      <w:r>
        <w:t>In April 2017, the Respondent entered into a substance abuse monitoring contract with Physician’s Health Services.</w:t>
      </w:r>
    </w:p>
    <w:p w:rsidR="00DC0C93" w:rsidRDefault="00DC0C93" w:rsidP="00DC0C93">
      <w:pPr>
        <w:spacing w:line="480" w:lineRule="auto"/>
        <w:jc w:val="center"/>
        <w:rPr>
          <w:u w:val="single"/>
        </w:rPr>
      </w:pPr>
      <w:r>
        <w:rPr>
          <w:u w:val="single"/>
        </w:rPr>
        <w:t>Legal Basis for Proposed Relief</w:t>
      </w:r>
    </w:p>
    <w:p w:rsidR="008805BD" w:rsidRDefault="008805BD" w:rsidP="00BE54D2">
      <w:pPr>
        <w:numPr>
          <w:ilvl w:val="0"/>
          <w:numId w:val="4"/>
        </w:numPr>
        <w:spacing w:line="480" w:lineRule="auto"/>
        <w:ind w:left="0" w:firstLine="720"/>
      </w:pPr>
      <w:r>
        <w:t>Pursuant to</w:t>
      </w:r>
      <w:r w:rsidR="005E3460">
        <w:t xml:space="preserve"> G.L. c. 112, §5, eighth par. (d) and 243 CMR 1.03(5)(a)4</w:t>
      </w:r>
      <w:r>
        <w:t xml:space="preserve">, the Board may discipline a physician upon proof satisfactory to a majority of the Board, that said physician </w:t>
      </w:r>
      <w:r w:rsidR="005E3460">
        <w:t>practiced medicine while her ability to do so was impaired by alcohol, drugs, physical disability or mental instability.</w:t>
      </w:r>
    </w:p>
    <w:p w:rsidR="00BE54D2" w:rsidRDefault="00BE54D2" w:rsidP="00BE54D2">
      <w:pPr>
        <w:numPr>
          <w:ilvl w:val="0"/>
          <w:numId w:val="4"/>
        </w:numPr>
        <w:spacing w:line="480" w:lineRule="auto"/>
        <w:ind w:left="0" w:firstLine="720"/>
      </w:pPr>
      <w:r>
        <w:lastRenderedPageBreak/>
        <w:t xml:space="preserve">Pursuant to </w:t>
      </w:r>
      <w:r w:rsidRPr="00C767AB">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C767AB">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rsidR="00DC0C93" w:rsidRDefault="00BE54D2" w:rsidP="00BE54D2">
      <w:pPr>
        <w:spacing w:line="480" w:lineRule="auto"/>
        <w:rPr>
          <w:sz w:val="26"/>
        </w:rPr>
      </w:pPr>
      <w:r>
        <w:tab/>
      </w:r>
      <w:r w:rsidR="00DC0C93">
        <w:t>The Board has jurisdiction over this matter pursuant to G.L. c. 112, §§ 5, 61 and 62.  This adjudicatory proceeding will be conducted in accordance with the provisions of G.L. c. 30A and 801 CMR 1.01</w:t>
      </w:r>
      <w:r w:rsidR="00DC0C93"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500C2" w:rsidRDefault="00B9793F" w:rsidP="00C500C2">
      <w:pPr>
        <w:ind w:right="90"/>
      </w:pPr>
      <w:r>
        <w:tab/>
      </w:r>
      <w:r>
        <w:tab/>
      </w:r>
      <w:r>
        <w:tab/>
      </w:r>
      <w:r>
        <w:tab/>
      </w:r>
      <w:r>
        <w:tab/>
      </w:r>
      <w:r>
        <w:tab/>
      </w:r>
    </w:p>
    <w:p w:rsidR="00B9793F" w:rsidRDefault="00B9793F" w:rsidP="00C500C2">
      <w:pPr>
        <w:ind w:right="90"/>
      </w:pPr>
      <w:r>
        <w:tab/>
      </w:r>
      <w:r>
        <w:tab/>
      </w:r>
      <w:r>
        <w:tab/>
      </w:r>
      <w:r>
        <w:tab/>
      </w:r>
      <w:r>
        <w:tab/>
      </w:r>
      <w:r>
        <w:tab/>
        <w:t xml:space="preserve">Board </w:t>
      </w:r>
      <w:r w:rsidR="005E3460">
        <w:t>Vice-</w:t>
      </w:r>
      <w:r>
        <w:t>Chair</w:t>
      </w:r>
    </w:p>
    <w:p w:rsidR="001A6BE0" w:rsidRDefault="001A6BE0" w:rsidP="00C500C2">
      <w:pPr>
        <w:ind w:right="90"/>
      </w:pPr>
    </w:p>
    <w:p w:rsidR="00DC0C93" w:rsidRPr="00887012" w:rsidRDefault="00C677EB" w:rsidP="00C500C2">
      <w:pPr>
        <w:ind w:right="90"/>
      </w:pPr>
      <w:r>
        <w:t xml:space="preserve">Date:  </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09" w:rsidRDefault="00E16E09">
      <w:r>
        <w:separator/>
      </w:r>
    </w:p>
  </w:endnote>
  <w:endnote w:type="continuationSeparator" w:id="0">
    <w:p w:rsidR="00E16E09" w:rsidRDefault="00E1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35E90">
      <w:rPr>
        <w:sz w:val="20"/>
      </w:rPr>
      <w:t>Shannon M. Byler</w:t>
    </w:r>
    <w:r w:rsidR="00655653" w:rsidRPr="00655653">
      <w:rPr>
        <w:sz w:val="20"/>
      </w:rPr>
      <w:t>, M.D.</w:t>
    </w:r>
    <w:r w:rsidR="00C35E90">
      <w:rPr>
        <w:sz w:val="20"/>
      </w:rPr>
      <w:t xml:space="preserve"> </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A5D18">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A5D18">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54D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09" w:rsidRDefault="00E16E09">
      <w:r>
        <w:separator/>
      </w:r>
    </w:p>
  </w:footnote>
  <w:footnote w:type="continuationSeparator" w:id="0">
    <w:p w:rsidR="00E16E09" w:rsidRDefault="00E16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D4B90"/>
    <w:multiLevelType w:val="hybridMultilevel"/>
    <w:tmpl w:val="9020855C"/>
    <w:lvl w:ilvl="0" w:tplc="0409000F">
      <w:start w:val="1"/>
      <w:numFmt w:val="decimal"/>
      <w:lvlText w:val="%1."/>
      <w:lvlJc w:val="left"/>
      <w:pPr>
        <w:ind w:left="0" w:hanging="360"/>
      </w:pPr>
    </w:lvl>
    <w:lvl w:ilvl="1" w:tplc="A5C2AA24">
      <w:start w:val="1"/>
      <w:numFmt w:val="upperLetter"/>
      <w:lvlText w:val="%2."/>
      <w:lvlJc w:val="left"/>
      <w:pPr>
        <w:ind w:left="1800" w:hanging="144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B03E29"/>
    <w:multiLevelType w:val="hybridMultilevel"/>
    <w:tmpl w:val="DE2023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749EC"/>
    <w:multiLevelType w:val="hybridMultilevel"/>
    <w:tmpl w:val="F04055EE"/>
    <w:lvl w:ilvl="0" w:tplc="E806B6EE">
      <w:start w:val="1"/>
      <w:numFmt w:val="decimal"/>
      <w:lvlText w:val="%1."/>
      <w:lvlJc w:val="left"/>
      <w:pPr>
        <w:tabs>
          <w:tab w:val="num" w:pos="1440"/>
        </w:tabs>
        <w:ind w:left="0" w:firstLine="720"/>
      </w:pPr>
      <w:rPr>
        <w:rFonts w:hint="default"/>
      </w:rPr>
    </w:lvl>
    <w:lvl w:ilvl="1" w:tplc="DDDE3810">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32CE0"/>
    <w:rsid w:val="002350FE"/>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D539C"/>
    <w:rsid w:val="005E3460"/>
    <w:rsid w:val="00604FF9"/>
    <w:rsid w:val="0061741B"/>
    <w:rsid w:val="0065317C"/>
    <w:rsid w:val="00655653"/>
    <w:rsid w:val="006D28F5"/>
    <w:rsid w:val="00712EE7"/>
    <w:rsid w:val="00756397"/>
    <w:rsid w:val="00774ADC"/>
    <w:rsid w:val="00785AE0"/>
    <w:rsid w:val="007A2831"/>
    <w:rsid w:val="007B015D"/>
    <w:rsid w:val="007B2FBA"/>
    <w:rsid w:val="007C1B2E"/>
    <w:rsid w:val="008135C4"/>
    <w:rsid w:val="0084274E"/>
    <w:rsid w:val="0085414E"/>
    <w:rsid w:val="00871E91"/>
    <w:rsid w:val="008805BD"/>
    <w:rsid w:val="00887012"/>
    <w:rsid w:val="008C3B34"/>
    <w:rsid w:val="008C59BA"/>
    <w:rsid w:val="008E21C4"/>
    <w:rsid w:val="008F4FD7"/>
    <w:rsid w:val="009310C8"/>
    <w:rsid w:val="009805EA"/>
    <w:rsid w:val="009A11E0"/>
    <w:rsid w:val="00A067E0"/>
    <w:rsid w:val="00A55D7F"/>
    <w:rsid w:val="00A95411"/>
    <w:rsid w:val="00B0265F"/>
    <w:rsid w:val="00B310DD"/>
    <w:rsid w:val="00B547C5"/>
    <w:rsid w:val="00B5510D"/>
    <w:rsid w:val="00B9793F"/>
    <w:rsid w:val="00BE54D2"/>
    <w:rsid w:val="00C34A25"/>
    <w:rsid w:val="00C35E90"/>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16E09"/>
    <w:rsid w:val="00E318B7"/>
    <w:rsid w:val="00F42D4D"/>
    <w:rsid w:val="00F65516"/>
    <w:rsid w:val="00F91591"/>
    <w:rsid w:val="00FA329A"/>
    <w:rsid w:val="00FA5D18"/>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C35E90"/>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C35E90"/>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F8F1-F4FB-46BB-8737-E68D7A42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2</cp:revision>
  <cp:lastPrinted>2018-04-25T16:03:00Z</cp:lastPrinted>
  <dcterms:created xsi:type="dcterms:W3CDTF">2019-11-12T19:22:00Z</dcterms:created>
  <dcterms:modified xsi:type="dcterms:W3CDTF">2019-11-12T19:22:00Z</dcterms:modified>
</cp:coreProperties>
</file>