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4A70" w14:textId="77777777" w:rsidR="009B4C12" w:rsidRDefault="009B4C12">
      <w:pPr>
        <w:pStyle w:val="BodyText"/>
        <w:kinsoku w:val="0"/>
        <w:overflowPunct w:val="0"/>
        <w:spacing w:before="79"/>
        <w:ind w:left="519" w:right="460"/>
        <w:jc w:val="center"/>
        <w:rPr>
          <w:spacing w:val="-2"/>
        </w:rPr>
      </w:pPr>
      <w:r>
        <w:t>COMMONWEALTH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MASSACHUSETTS</w:t>
      </w:r>
    </w:p>
    <w:p w14:paraId="3F749815" w14:textId="77777777" w:rsidR="009B4C12" w:rsidRDefault="009B4C12">
      <w:pPr>
        <w:pStyle w:val="BodyText"/>
        <w:kinsoku w:val="0"/>
        <w:overflowPunct w:val="0"/>
      </w:pPr>
    </w:p>
    <w:p w14:paraId="76FB3EF5" w14:textId="1440599A" w:rsidR="009B4C12" w:rsidRDefault="009B4C12">
      <w:pPr>
        <w:pStyle w:val="BodyText"/>
        <w:tabs>
          <w:tab w:val="left" w:pos="5899"/>
        </w:tabs>
        <w:kinsoku w:val="0"/>
        <w:overflowPunct w:val="0"/>
        <w:spacing w:line="480" w:lineRule="auto"/>
        <w:ind w:left="5900" w:right="386" w:hanging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FB2E3B" wp14:editId="61FF2521">
                <wp:simplePos x="0" y="0"/>
                <wp:positionH relativeFrom="page">
                  <wp:posOffset>914400</wp:posOffset>
                </wp:positionH>
                <wp:positionV relativeFrom="paragraph">
                  <wp:posOffset>684530</wp:posOffset>
                </wp:positionV>
                <wp:extent cx="2286000" cy="7620"/>
                <wp:effectExtent l="0" t="0" r="0" b="0"/>
                <wp:wrapNone/>
                <wp:docPr id="15159091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39F2" id="Freeform 3" o:spid="_x0000_s1026" style="position:absolute;margin-left:1in;margin-top:53.9pt;width:180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" o:allowincell="f" path="m3600,l,,,12r3600,l3600,xe" fillcolor="black" stroked="f">
                <v:path arrowok="t" o:connecttype="custom" o:connectlocs="2286000,0;0,0;0,7620;2286000,7620;2286000,0" o:connectangles="0,0,0,0,0"/>
                <w10:wrap anchorx="page"/>
              </v:shape>
            </w:pict>
          </mc:Fallback>
        </mc:AlternateContent>
      </w:r>
      <w:r>
        <w:t>Middlesex, ss.</w:t>
      </w:r>
      <w:r>
        <w:tab/>
        <w:t>Board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Registration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Medicine Adjudicatory Case No. 2024-070</w:t>
      </w:r>
    </w:p>
    <w:p w14:paraId="1FAB3B56" w14:textId="77777777" w:rsidR="009B4C12" w:rsidRDefault="009B4C12">
      <w:pPr>
        <w:pStyle w:val="BodyText"/>
        <w:kinsoku w:val="0"/>
        <w:overflowPunct w:val="0"/>
        <w:ind w:right="5758"/>
        <w:jc w:val="right"/>
        <w:rPr>
          <w:spacing w:val="-10"/>
        </w:rPr>
      </w:pPr>
      <w:r>
        <w:rPr>
          <w:spacing w:val="-10"/>
        </w:rPr>
        <w:t>)</w:t>
      </w:r>
    </w:p>
    <w:p w14:paraId="07100F50" w14:textId="77777777" w:rsidR="009B4C12" w:rsidRDefault="009B4C12">
      <w:pPr>
        <w:pStyle w:val="BodyText"/>
        <w:tabs>
          <w:tab w:val="left" w:pos="3599"/>
        </w:tabs>
        <w:kinsoku w:val="0"/>
        <w:overflowPunct w:val="0"/>
        <w:ind w:right="5758"/>
        <w:jc w:val="right"/>
        <w:rPr>
          <w:spacing w:val="-10"/>
        </w:rPr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0E2824F7" w14:textId="77777777" w:rsidR="009B4C12" w:rsidRDefault="009B4C12">
      <w:pPr>
        <w:pStyle w:val="BodyText"/>
        <w:kinsoku w:val="0"/>
        <w:overflowPunct w:val="0"/>
        <w:ind w:right="5758"/>
        <w:jc w:val="right"/>
        <w:rPr>
          <w:spacing w:val="-10"/>
        </w:rPr>
      </w:pPr>
      <w:r>
        <w:rPr>
          <w:spacing w:val="-10"/>
        </w:rPr>
        <w:t>)</w:t>
      </w:r>
    </w:p>
    <w:p w14:paraId="351ED459" w14:textId="77777777" w:rsidR="009B4C12" w:rsidRDefault="009B4C12">
      <w:pPr>
        <w:pStyle w:val="BodyText"/>
        <w:tabs>
          <w:tab w:val="left" w:pos="3739"/>
        </w:tabs>
        <w:kinsoku w:val="0"/>
        <w:overflowPunct w:val="0"/>
        <w:ind w:left="140"/>
        <w:rPr>
          <w:spacing w:val="-10"/>
        </w:rPr>
      </w:pPr>
      <w:r>
        <w:t>ROBERT</w:t>
      </w:r>
      <w:r>
        <w:rPr>
          <w:spacing w:val="-6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DUNN,</w:t>
      </w:r>
      <w:r>
        <w:rPr>
          <w:spacing w:val="-2"/>
        </w:rPr>
        <w:t xml:space="preserve"> </w:t>
      </w:r>
      <w:r>
        <w:rPr>
          <w:spacing w:val="-4"/>
        </w:rPr>
        <w:t>M.D.</w:t>
      </w:r>
      <w:r>
        <w:tab/>
      </w:r>
      <w:r>
        <w:rPr>
          <w:spacing w:val="-10"/>
        </w:rPr>
        <w:t>)</w:t>
      </w:r>
    </w:p>
    <w:p w14:paraId="7AC53225" w14:textId="3A7608C9" w:rsidR="009B4C12" w:rsidRDefault="009B4C12">
      <w:pPr>
        <w:pStyle w:val="BodyText"/>
        <w:kinsoku w:val="0"/>
        <w:overflowPunct w:val="0"/>
        <w:ind w:right="5758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29657A" wp14:editId="6D1E322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2286000" cy="7620"/>
                <wp:effectExtent l="0" t="0" r="0" b="0"/>
                <wp:wrapNone/>
                <wp:docPr id="10374395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7620"/>
                        </a:xfrm>
                        <a:custGeom>
                          <a:avLst/>
                          <a:gdLst>
                            <a:gd name="T0" fmla="*/ 3600 w 3600"/>
                            <a:gd name="T1" fmla="*/ 0 h 12"/>
                            <a:gd name="T2" fmla="*/ 0 w 3600"/>
                            <a:gd name="T3" fmla="*/ 0 h 12"/>
                            <a:gd name="T4" fmla="*/ 0 w 3600"/>
                            <a:gd name="T5" fmla="*/ 12 h 12"/>
                            <a:gd name="T6" fmla="*/ 3600 w 3600"/>
                            <a:gd name="T7" fmla="*/ 12 h 12"/>
                            <a:gd name="T8" fmla="*/ 3600 w 3600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0" h="12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600" y="12"/>
                              </a:lnTo>
                              <a:lnTo>
                                <a:pt x="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7CC3" id="Freeform 4" o:spid="_x0000_s1026" style="position:absolute;margin-left:1in;margin-top:12.5pt;width:180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" o:allowincell="f" path="m3600,l,,,12r3600,l3600,xe" fillcolor="black" stroked="f">
                <v:path arrowok="t" o:connecttype="custom" o:connectlocs="2286000,0;0,0;0,7620;2286000,7620;2286000,0" o:connectangles="0,0,0,0,0"/>
                <w10:wrap anchorx="page"/>
              </v:shape>
            </w:pict>
          </mc:Fallback>
        </mc:AlternateContent>
      </w:r>
      <w:r>
        <w:rPr>
          <w:spacing w:val="-10"/>
        </w:rPr>
        <w:t>)</w:t>
      </w:r>
    </w:p>
    <w:p w14:paraId="7A21B125" w14:textId="77777777" w:rsidR="009B4C12" w:rsidRDefault="009B4C12">
      <w:pPr>
        <w:pStyle w:val="BodyText"/>
        <w:kinsoku w:val="0"/>
        <w:overflowPunct w:val="0"/>
      </w:pPr>
    </w:p>
    <w:p w14:paraId="7995D472" w14:textId="77777777" w:rsidR="009B4C12" w:rsidRDefault="009B4C12">
      <w:pPr>
        <w:pStyle w:val="BodyText"/>
        <w:kinsoku w:val="0"/>
        <w:overflowPunct w:val="0"/>
      </w:pPr>
    </w:p>
    <w:p w14:paraId="04040AEF" w14:textId="77777777" w:rsidR="009B4C12" w:rsidRDefault="009B4C12">
      <w:pPr>
        <w:pStyle w:val="BodyText"/>
        <w:kinsoku w:val="0"/>
        <w:overflowPunct w:val="0"/>
        <w:ind w:left="519" w:right="458"/>
        <w:jc w:val="center"/>
        <w:rPr>
          <w:b/>
          <w:bCs/>
        </w:rPr>
      </w:pPr>
      <w:r>
        <w:rPr>
          <w:b/>
          <w:bCs/>
          <w:u w:val="single"/>
        </w:rPr>
        <w:t>STATEMENT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ALLEGATIONS</w:t>
      </w:r>
    </w:p>
    <w:p w14:paraId="2A242D7F" w14:textId="77777777" w:rsidR="009B4C12" w:rsidRDefault="009B4C12">
      <w:pPr>
        <w:pStyle w:val="BodyText"/>
        <w:kinsoku w:val="0"/>
        <w:overflowPunct w:val="0"/>
        <w:rPr>
          <w:b/>
          <w:bCs/>
        </w:rPr>
      </w:pPr>
    </w:p>
    <w:p w14:paraId="48F21D3B" w14:textId="77777777" w:rsidR="009B4C12" w:rsidRDefault="009B4C12">
      <w:pPr>
        <w:pStyle w:val="BodyText"/>
        <w:kinsoku w:val="0"/>
        <w:overflowPunct w:val="0"/>
        <w:spacing w:line="480" w:lineRule="auto"/>
        <w:ind w:left="140" w:right="9" w:firstLine="720"/>
      </w:pPr>
      <w:r>
        <w:t>The Board of Registration in Medicine (Board) has determined that good cause exists to believe the following acts occurred and constitute violations for which a licensee may be sanctioned by the Board.</w:t>
      </w:r>
      <w:r>
        <w:rPr>
          <w:spacing w:val="40"/>
        </w:rPr>
        <w:t xml:space="preserve"> </w:t>
      </w:r>
      <w:r>
        <w:t>The Board therefore alleges that Robert T. Dunn, M.D. (Respondent) has</w:t>
      </w:r>
      <w:r>
        <w:rPr>
          <w:spacing w:val="-3"/>
        </w:rPr>
        <w:t xml:space="preserve"> </w:t>
      </w:r>
      <w:r>
        <w:t>practiced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as set forth herein.</w:t>
      </w:r>
      <w:r>
        <w:rPr>
          <w:spacing w:val="40"/>
        </w:rPr>
        <w:t xml:space="preserve"> </w:t>
      </w:r>
      <w:r>
        <w:t>The investigative docket number associated with this order to show cause is Docket No. 20-108.</w:t>
      </w:r>
    </w:p>
    <w:p w14:paraId="0B582DD7" w14:textId="77777777" w:rsidR="009B4C12" w:rsidRDefault="009B4C12">
      <w:pPr>
        <w:pStyle w:val="BodyText"/>
        <w:kinsoku w:val="0"/>
        <w:overflowPunct w:val="0"/>
        <w:ind w:left="3552"/>
      </w:pPr>
      <w:r>
        <w:rPr>
          <w:u w:val="single"/>
        </w:rPr>
        <w:t>Biographical</w:t>
      </w:r>
      <w:r>
        <w:rPr>
          <w:spacing w:val="-2"/>
          <w:u w:val="single"/>
        </w:rPr>
        <w:t xml:space="preserve"> Information</w:t>
      </w:r>
    </w:p>
    <w:p w14:paraId="50E33692" w14:textId="77777777" w:rsidR="009B4C12" w:rsidRDefault="009B4C12">
      <w:pPr>
        <w:pStyle w:val="BodyText"/>
        <w:kinsoku w:val="0"/>
        <w:overflowPunct w:val="0"/>
      </w:pPr>
    </w:p>
    <w:p w14:paraId="37B151FC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1" w:line="480" w:lineRule="auto"/>
        <w:ind w:right="544" w:firstLine="720"/>
        <w:jc w:val="both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Chicago</w:t>
      </w:r>
      <w:r>
        <w:rPr>
          <w:spacing w:val="-4"/>
        </w:rPr>
        <w:t xml:space="preserve"> </w:t>
      </w:r>
      <w:r>
        <w:t>Pritzker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 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license number 159416 since 1999.</w:t>
      </w:r>
      <w:r>
        <w:rPr>
          <w:spacing w:val="40"/>
        </w:rPr>
        <w:t xml:space="preserve"> </w:t>
      </w:r>
      <w:r>
        <w:t>He is board-certified in psychiatry.</w:t>
      </w:r>
    </w:p>
    <w:p w14:paraId="28A30D4F" w14:textId="77777777" w:rsidR="009B4C12" w:rsidRDefault="009B4C12">
      <w:pPr>
        <w:pStyle w:val="BodyText"/>
        <w:kinsoku w:val="0"/>
        <w:overflowPunct w:val="0"/>
        <w:ind w:left="3884"/>
        <w:jc w:val="both"/>
      </w:pPr>
      <w:r>
        <w:rPr>
          <w:u w:val="single"/>
        </w:rPr>
        <w:t>Factual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Allegations</w:t>
      </w:r>
    </w:p>
    <w:p w14:paraId="12426499" w14:textId="77777777" w:rsidR="009B4C12" w:rsidRDefault="009B4C12">
      <w:pPr>
        <w:pStyle w:val="BodyText"/>
        <w:kinsoku w:val="0"/>
        <w:overflowPunct w:val="0"/>
      </w:pPr>
    </w:p>
    <w:p w14:paraId="1819ED58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231" w:firstLine="720"/>
      </w:pPr>
      <w:r>
        <w:t>On</w:t>
      </w:r>
      <w:r>
        <w:rPr>
          <w:spacing w:val="-3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4:22pm,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drove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Jeep</w:t>
      </w:r>
      <w:r>
        <w:rPr>
          <w:spacing w:val="-3"/>
        </w:rPr>
        <w:t xml:space="preserve"> </w:t>
      </w:r>
      <w:r>
        <w:t>in the wrong direction on JFK Street –</w:t>
      </w:r>
      <w:r>
        <w:t xml:space="preserve"> a one-way northbound street in Cambridge, MA.</w:t>
      </w:r>
    </w:p>
    <w:p w14:paraId="35B2FF71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</w:pP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was stopped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rPr>
          <w:spacing w:val="-2"/>
        </w:rPr>
        <w:t>Officer.</w:t>
      </w:r>
    </w:p>
    <w:p w14:paraId="2EFE6DEA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 w:hanging="719"/>
        <w:rPr>
          <w:spacing w:val="-2"/>
        </w:rPr>
        <w:sectPr w:rsidR="00000000">
          <w:footerReference w:type="default" r:id="rId7"/>
          <w:pgSz w:w="12240" w:h="15840"/>
          <w:pgMar w:top="1360" w:right="1360" w:bottom="940" w:left="1300" w:header="0" w:footer="741" w:gutter="0"/>
          <w:pgNumType w:start="1"/>
          <w:cols w:space="720"/>
          <w:noEndnote/>
        </w:sectPr>
      </w:pPr>
    </w:p>
    <w:p w14:paraId="71CB7801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79" w:line="480" w:lineRule="auto"/>
        <w:ind w:left="139" w:right="452" w:firstLine="720"/>
      </w:pPr>
      <w:r>
        <w:lastRenderedPageBreak/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traffic,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to inch his Jeep around the cruiser.</w:t>
      </w:r>
      <w:r>
        <w:rPr>
          <w:spacing w:val="40"/>
        </w:rPr>
        <w:t xml:space="preserve"> </w:t>
      </w:r>
      <w:r>
        <w:t>The Officer ordered the Respondent to stop and exit the vehicle; the Respondent complied.</w:t>
      </w:r>
    </w:p>
    <w:p w14:paraId="25C7C1F0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130" w:firstLine="720"/>
      </w:pPr>
      <w:r>
        <w:t>The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impairment,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slurred</w:t>
      </w:r>
      <w:r>
        <w:rPr>
          <w:spacing w:val="-5"/>
        </w:rPr>
        <w:t xml:space="preserve"> </w:t>
      </w:r>
      <w:r>
        <w:t>speech, glassy eyes, lack of balance, and the inability to follow directions.</w:t>
      </w:r>
    </w:p>
    <w:p w14:paraId="7B67EC86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107" w:firstLine="720"/>
      </w:pPr>
      <w:r>
        <w:t>The</w:t>
      </w:r>
      <w:r>
        <w:rPr>
          <w:spacing w:val="-4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knotted</w:t>
      </w:r>
      <w:r>
        <w:rPr>
          <w:spacing w:val="-3"/>
        </w:rPr>
        <w:t xml:space="preserve"> </w:t>
      </w:r>
      <w:r>
        <w:t>baggie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cocaine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 gear box of the Respondent’s Jeep.</w:t>
      </w:r>
    </w:p>
    <w:p w14:paraId="5CE9D6CD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2"/>
        </w:rPr>
        <w:t>arrested.</w:t>
      </w:r>
    </w:p>
    <w:p w14:paraId="11E255B6" w14:textId="77777777" w:rsidR="009B4C12" w:rsidRDefault="009B4C12">
      <w:pPr>
        <w:pStyle w:val="BodyText"/>
        <w:kinsoku w:val="0"/>
        <w:overflowPunct w:val="0"/>
      </w:pPr>
    </w:p>
    <w:p w14:paraId="32FED56D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413" w:firstLine="720"/>
      </w:pPr>
      <w:r>
        <w:t>On August 12, 2019, the Respondent was arraigned in the Cambridge District Court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M.G.L.</w:t>
      </w:r>
      <w:r>
        <w:rPr>
          <w:spacing w:val="-2"/>
        </w:rPr>
        <w:t xml:space="preserve"> </w:t>
      </w:r>
      <w:r>
        <w:t>ch.</w:t>
      </w:r>
      <w:r>
        <w:rPr>
          <w:spacing w:val="-2"/>
        </w:rPr>
        <w:t xml:space="preserve"> </w:t>
      </w:r>
      <w:r>
        <w:t>94C,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and negligent operation of a motor vehicle, in violation of M.G.L. ch. 90, § 24(2)(a), along with various civil infractions.</w:t>
      </w:r>
    </w:p>
    <w:p w14:paraId="754E73D0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778" w:firstLine="720"/>
      </w:pPr>
      <w:r>
        <w:t>On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4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 practice medicine.</w:t>
      </w:r>
    </w:p>
    <w:p w14:paraId="5DBDDBC3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line="480" w:lineRule="auto"/>
        <w:ind w:right="238" w:firstLine="720"/>
        <w:jc w:val="both"/>
      </w:pPr>
      <w:r>
        <w:t>On</w:t>
      </w:r>
      <w:r>
        <w:rPr>
          <w:spacing w:val="-1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finding of</w:t>
      </w:r>
      <w:r>
        <w:rPr>
          <w:spacing w:val="-4"/>
        </w:rPr>
        <w:t xml:space="preserve"> </w:t>
      </w:r>
      <w:r>
        <w:t>guilt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negligent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charges,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continuation</w:t>
      </w:r>
      <w:r>
        <w:rPr>
          <w:spacing w:val="-3"/>
        </w:rPr>
        <w:t xml:space="preserve"> </w:t>
      </w:r>
      <w:r>
        <w:t>without a finding and a six-month period of probation.</w:t>
      </w:r>
    </w:p>
    <w:p w14:paraId="57A4A294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1"/>
        <w:ind w:left="1580"/>
        <w:jc w:val="both"/>
        <w:rPr>
          <w:spacing w:val="-2"/>
        </w:rPr>
      </w:pPr>
      <w:r>
        <w:t>On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2022, 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 xml:space="preserve">completed </w:t>
      </w:r>
      <w:r>
        <w:rPr>
          <w:spacing w:val="-2"/>
        </w:rPr>
        <w:t>probation.</w:t>
      </w:r>
    </w:p>
    <w:p w14:paraId="61FDE054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59"/>
          <w:tab w:val="left" w:pos="8865"/>
        </w:tabs>
        <w:kinsoku w:val="0"/>
        <w:overflowPunct w:val="0"/>
        <w:spacing w:before="230"/>
        <w:ind w:left="1559" w:hanging="699"/>
        <w:rPr>
          <w:rFonts w:ascii="Arial" w:hAnsi="Arial" w:cs="Arial"/>
          <w:color w:val="DB3326"/>
          <w:sz w:val="29"/>
          <w:szCs w:val="29"/>
        </w:rPr>
      </w:pP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6393EB2D" w14:textId="039065C9" w:rsidR="009B4C12" w:rsidRDefault="009B4C12">
      <w:pPr>
        <w:pStyle w:val="BodyText"/>
        <w:kinsoku w:val="0"/>
        <w:overflowPunct w:val="0"/>
        <w:spacing w:before="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826BD35" wp14:editId="233A02F6">
                <wp:simplePos x="0" y="0"/>
                <wp:positionH relativeFrom="page">
                  <wp:posOffset>901065</wp:posOffset>
                </wp:positionH>
                <wp:positionV relativeFrom="paragraph">
                  <wp:posOffset>163830</wp:posOffset>
                </wp:positionV>
                <wp:extent cx="2230120" cy="205740"/>
                <wp:effectExtent l="0" t="0" r="0" b="0"/>
                <wp:wrapTopAndBottom/>
                <wp:docPr id="11888001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0120" cy="205740"/>
                        </a:xfrm>
                        <a:custGeom>
                          <a:avLst/>
                          <a:gdLst>
                            <a:gd name="T0" fmla="*/ 3511 w 3512"/>
                            <a:gd name="T1" fmla="*/ 0 h 324"/>
                            <a:gd name="T2" fmla="*/ 0 w 3512"/>
                            <a:gd name="T3" fmla="*/ 0 h 324"/>
                            <a:gd name="T4" fmla="*/ 0 w 3512"/>
                            <a:gd name="T5" fmla="*/ 323 h 324"/>
                            <a:gd name="T6" fmla="*/ 3511 w 3512"/>
                            <a:gd name="T7" fmla="*/ 323 h 324"/>
                            <a:gd name="T8" fmla="*/ 3511 w 351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2" h="324">
                              <a:moveTo>
                                <a:pt x="3511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511" y="323"/>
                              </a:lnTo>
                              <a:lnTo>
                                <a:pt x="3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0590" id="Freeform 5" o:spid="_x0000_s1026" style="position:absolute;margin-left:70.95pt;margin-top:12.9pt;width:175.6pt;height:16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" o:allowincell="f" path="m3511,l,,,323r3511,l3511,xe" fillcolor="#aaa" stroked="f">
                <v:path arrowok="t" o:connecttype="custom" o:connectlocs="2229485,0;0,0;0,205105;2229485,205105;2229485,0" o:connectangles="0,0,0,0,0"/>
                <w10:wrap type="topAndBottom" anchorx="page"/>
              </v:shape>
            </w:pict>
          </mc:Fallback>
        </mc:AlternateContent>
      </w:r>
    </w:p>
    <w:p w14:paraId="3CB2166F" w14:textId="77777777" w:rsidR="009B4C12" w:rsidRDefault="009B4C12">
      <w:pPr>
        <w:pStyle w:val="ListParagraph"/>
        <w:numPr>
          <w:ilvl w:val="0"/>
          <w:numId w:val="1"/>
        </w:numPr>
        <w:tabs>
          <w:tab w:val="left" w:pos="1559"/>
          <w:tab w:val="left" w:pos="8951"/>
        </w:tabs>
        <w:kinsoku w:val="0"/>
        <w:overflowPunct w:val="0"/>
        <w:spacing w:before="188"/>
        <w:ind w:left="1559" w:hanging="700"/>
        <w:rPr>
          <w:rFonts w:ascii="Arial" w:hAnsi="Arial" w:cs="Arial"/>
          <w:color w:val="DB3326"/>
          <w:sz w:val="29"/>
          <w:szCs w:val="29"/>
        </w:rPr>
      </w:pP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G.L.</w:t>
      </w:r>
      <w:r>
        <w:rPr>
          <w:rFonts w:ascii="Arial" w:hAnsi="Arial" w:cs="Arial"/>
          <w:color w:val="DB3326"/>
          <w:spacing w:val="2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c.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4,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>§</w:t>
      </w:r>
      <w:r>
        <w:rPr>
          <w:rFonts w:ascii="Arial" w:hAnsi="Arial" w:cs="Arial"/>
          <w:color w:val="DB3326"/>
          <w:spacing w:val="4"/>
          <w:sz w:val="29"/>
          <w:szCs w:val="29"/>
          <w:shd w:val="clear" w:color="auto" w:fill="AAAAAA"/>
        </w:rPr>
        <w:t xml:space="preserve"> </w:t>
      </w:r>
      <w:r>
        <w:rPr>
          <w:rFonts w:ascii="Arial" w:hAnsi="Arial" w:cs="Arial"/>
          <w:color w:val="DB3326"/>
          <w:spacing w:val="-2"/>
          <w:sz w:val="29"/>
          <w:szCs w:val="29"/>
          <w:shd w:val="clear" w:color="auto" w:fill="AAAAAA"/>
        </w:rPr>
        <w:t>7(26)(a)</w:t>
      </w:r>
      <w:r>
        <w:rPr>
          <w:rFonts w:ascii="Arial" w:hAnsi="Arial" w:cs="Arial"/>
          <w:color w:val="DB3326"/>
          <w:sz w:val="29"/>
          <w:szCs w:val="29"/>
          <w:shd w:val="clear" w:color="auto" w:fill="AAAAAA"/>
        </w:rPr>
        <w:tab/>
      </w:r>
    </w:p>
    <w:p w14:paraId="1713682F" w14:textId="5FD171F9" w:rsidR="009B4C12" w:rsidRDefault="009B4C12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1356375" wp14:editId="72B9DFF3">
                <wp:simplePos x="0" y="0"/>
                <wp:positionH relativeFrom="page">
                  <wp:posOffset>901065</wp:posOffset>
                </wp:positionH>
                <wp:positionV relativeFrom="paragraph">
                  <wp:posOffset>163830</wp:posOffset>
                </wp:positionV>
                <wp:extent cx="3642360" cy="205740"/>
                <wp:effectExtent l="0" t="0" r="0" b="0"/>
                <wp:wrapTopAndBottom/>
                <wp:docPr id="140641647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2360" cy="205740"/>
                        </a:xfrm>
                        <a:custGeom>
                          <a:avLst/>
                          <a:gdLst>
                            <a:gd name="T0" fmla="*/ 5736 w 5736"/>
                            <a:gd name="T1" fmla="*/ 0 h 324"/>
                            <a:gd name="T2" fmla="*/ 0 w 5736"/>
                            <a:gd name="T3" fmla="*/ 0 h 324"/>
                            <a:gd name="T4" fmla="*/ 0 w 5736"/>
                            <a:gd name="T5" fmla="*/ 323 h 324"/>
                            <a:gd name="T6" fmla="*/ 5736 w 5736"/>
                            <a:gd name="T7" fmla="*/ 323 h 324"/>
                            <a:gd name="T8" fmla="*/ 5736 w 5736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36" h="324">
                              <a:moveTo>
                                <a:pt x="5736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5736" y="323"/>
                              </a:lnTo>
                              <a:lnTo>
                                <a:pt x="5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BA95" id="Freeform 6" o:spid="_x0000_s1026" style="position:absolute;margin-left:70.95pt;margin-top:12.9pt;width:286.8pt;height:16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" o:allowincell="f" path="m5736,l,,,323r5736,l5736,xe" fillcolor="#aaa" stroked="f">
                <v:path arrowok="t" o:connecttype="custom" o:connectlocs="3642360,0;0,0;0,205105;3642360,205105;3642360,0" o:connectangles="0,0,0,0,0"/>
                <w10:wrap type="topAndBottom" anchorx="page"/>
              </v:shape>
            </w:pict>
          </mc:Fallback>
        </mc:AlternateContent>
      </w:r>
    </w:p>
    <w:p w14:paraId="5E908DF7" w14:textId="77777777" w:rsidR="009B4C12" w:rsidRDefault="009B4C12">
      <w:pPr>
        <w:pStyle w:val="BodyText"/>
        <w:kinsoku w:val="0"/>
        <w:overflowPunct w:val="0"/>
        <w:spacing w:before="5"/>
        <w:rPr>
          <w:rFonts w:ascii="Arial" w:hAnsi="Arial" w:cs="Arial"/>
          <w:sz w:val="20"/>
          <w:szCs w:val="20"/>
        </w:rPr>
        <w:sectPr w:rsidR="00000000">
          <w:pgSz w:w="12240" w:h="15840"/>
          <w:pgMar w:top="1360" w:right="1360" w:bottom="940" w:left="1300" w:header="0" w:footer="741" w:gutter="0"/>
          <w:cols w:space="720"/>
          <w:noEndnote/>
        </w:sectPr>
      </w:pPr>
    </w:p>
    <w:p w14:paraId="6AA33417" w14:textId="77777777" w:rsidR="009B4C12" w:rsidRDefault="009B4C12">
      <w:pPr>
        <w:pStyle w:val="BodyText"/>
        <w:kinsoku w:val="0"/>
        <w:overflowPunct w:val="0"/>
        <w:spacing w:before="79"/>
        <w:ind w:left="519" w:right="462"/>
        <w:jc w:val="center"/>
      </w:pPr>
      <w:r>
        <w:rPr>
          <w:u w:val="single"/>
        </w:rPr>
        <w:lastRenderedPageBreak/>
        <w:t>Legal</w:t>
      </w:r>
      <w:r>
        <w:rPr>
          <w:spacing w:val="-2"/>
          <w:u w:val="single"/>
        </w:rPr>
        <w:t xml:space="preserve"> </w:t>
      </w:r>
      <w:r>
        <w:rPr>
          <w:u w:val="single"/>
        </w:rPr>
        <w:t>Basis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Proposed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Relief</w:t>
      </w:r>
    </w:p>
    <w:p w14:paraId="12123DC2" w14:textId="77777777" w:rsidR="009B4C12" w:rsidRDefault="009B4C12">
      <w:pPr>
        <w:pStyle w:val="BodyText"/>
        <w:kinsoku w:val="0"/>
        <w:overflowPunct w:val="0"/>
      </w:pPr>
    </w:p>
    <w:p w14:paraId="60D8086D" w14:textId="77777777" w:rsidR="009B4C12" w:rsidRDefault="009B4C12">
      <w:pPr>
        <w:pStyle w:val="BodyText"/>
        <w:tabs>
          <w:tab w:val="left" w:pos="1579"/>
        </w:tabs>
        <w:kinsoku w:val="0"/>
        <w:overflowPunct w:val="0"/>
        <w:ind w:left="860"/>
        <w:rPr>
          <w:spacing w:val="-5"/>
        </w:rPr>
      </w:pPr>
      <w:r>
        <w:rPr>
          <w:spacing w:val="-5"/>
        </w:rPr>
        <w:t>A.</w:t>
      </w:r>
      <w:r>
        <w:tab/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Levy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>Board 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 378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519</w:t>
      </w:r>
      <w:r>
        <w:rPr>
          <w:spacing w:val="-1"/>
        </w:rPr>
        <w:t xml:space="preserve"> </w:t>
      </w:r>
      <w:r>
        <w:t>(1979)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5AC82C57" w14:textId="77777777" w:rsidR="009B4C12" w:rsidRDefault="009B4C12">
      <w:pPr>
        <w:pStyle w:val="BodyText"/>
        <w:kinsoku w:val="0"/>
        <w:overflowPunct w:val="0"/>
      </w:pPr>
    </w:p>
    <w:p w14:paraId="4C59F147" w14:textId="77777777" w:rsidR="009B4C12" w:rsidRDefault="009B4C12">
      <w:pPr>
        <w:pStyle w:val="BodyText"/>
        <w:kinsoku w:val="0"/>
        <w:overflowPunct w:val="0"/>
        <w:ind w:left="140"/>
        <w:rPr>
          <w:spacing w:val="-2"/>
        </w:rPr>
      </w:pPr>
      <w:r>
        <w:rPr>
          <w:u w:val="single"/>
        </w:rPr>
        <w:t>Raymond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rPr>
          <w:u w:val="single"/>
        </w:rPr>
        <w:t>Board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Medicine</w:t>
      </w:r>
      <w:r>
        <w:t>,</w:t>
      </w:r>
      <w:r>
        <w:rPr>
          <w:spacing w:val="-1"/>
        </w:rPr>
        <w:t xml:space="preserve"> </w:t>
      </w:r>
      <w:r>
        <w:t>387</w:t>
      </w:r>
      <w:r>
        <w:rPr>
          <w:spacing w:val="-1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708</w:t>
      </w:r>
      <w:r>
        <w:rPr>
          <w:spacing w:val="-1"/>
        </w:rPr>
        <w:t xml:space="preserve"> </w:t>
      </w:r>
      <w:r>
        <w:t>(1982),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 xml:space="preserve">may </w:t>
      </w:r>
      <w:r>
        <w:rPr>
          <w:spacing w:val="-2"/>
        </w:rPr>
        <w:t>discipline</w:t>
      </w:r>
    </w:p>
    <w:p w14:paraId="318A0B4F" w14:textId="77777777" w:rsidR="009B4C12" w:rsidRDefault="009B4C12">
      <w:pPr>
        <w:pStyle w:val="BodyText"/>
        <w:kinsoku w:val="0"/>
        <w:overflowPunct w:val="0"/>
      </w:pPr>
    </w:p>
    <w:p w14:paraId="17E0995D" w14:textId="77777777" w:rsidR="009B4C12" w:rsidRDefault="009B4C12">
      <w:pPr>
        <w:pStyle w:val="BodyText"/>
        <w:kinsoku w:val="0"/>
        <w:overflowPunct w:val="0"/>
        <w:spacing w:line="480" w:lineRule="auto"/>
        <w:ind w:left="140" w:right="386"/>
      </w:pP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lacks</w:t>
      </w:r>
      <w:r>
        <w:rPr>
          <w:spacing w:val="-3"/>
        </w:rPr>
        <w:t xml:space="preserve"> </w:t>
      </w:r>
      <w:r>
        <w:t>good moral character and has engaged in conduct that undermines the public confidence in the integrity of the medical profession.</w:t>
      </w:r>
    </w:p>
    <w:p w14:paraId="1E683916" w14:textId="77777777" w:rsidR="009B4C12" w:rsidRDefault="009B4C12">
      <w:pPr>
        <w:pStyle w:val="BodyText"/>
        <w:kinsoku w:val="0"/>
        <w:overflowPunct w:val="0"/>
        <w:spacing w:line="480" w:lineRule="auto"/>
        <w:ind w:left="140" w:firstLine="720"/>
        <w:rPr>
          <w:sz w:val="26"/>
          <w:szCs w:val="26"/>
        </w:rPr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§§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62.</w:t>
      </w:r>
      <w:r>
        <w:rPr>
          <w:spacing w:val="40"/>
        </w:rPr>
        <w:t xml:space="preserve"> </w:t>
      </w:r>
      <w:r>
        <w:t>This adjudicatory proceeding will be conducted in accordance with the provisions of G.L. c. 30A and 801 CMR 1.01</w:t>
      </w:r>
      <w:r>
        <w:rPr>
          <w:sz w:val="26"/>
          <w:szCs w:val="26"/>
        </w:rPr>
        <w:t>.</w:t>
      </w:r>
    </w:p>
    <w:p w14:paraId="1F62D297" w14:textId="77777777" w:rsidR="009B4C12" w:rsidRDefault="009B4C12">
      <w:pPr>
        <w:pStyle w:val="BodyText"/>
        <w:kinsoku w:val="0"/>
        <w:overflowPunct w:val="0"/>
        <w:spacing w:line="276" w:lineRule="exact"/>
        <w:ind w:left="519" w:right="460"/>
        <w:jc w:val="center"/>
      </w:pPr>
      <w:r>
        <w:rPr>
          <w:u w:val="single"/>
        </w:rPr>
        <w:t>Nature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Relief</w:t>
      </w:r>
      <w:r>
        <w:rPr>
          <w:spacing w:val="-2"/>
          <w:u w:val="single"/>
        </w:rPr>
        <w:t xml:space="preserve"> Sought</w:t>
      </w:r>
    </w:p>
    <w:p w14:paraId="2D35BD47" w14:textId="77777777" w:rsidR="009B4C12" w:rsidRDefault="009B4C12">
      <w:pPr>
        <w:pStyle w:val="BodyText"/>
        <w:kinsoku w:val="0"/>
        <w:overflowPunct w:val="0"/>
      </w:pPr>
    </w:p>
    <w:p w14:paraId="01AB1F25" w14:textId="77777777" w:rsidR="009B4C12" w:rsidRDefault="009B4C12">
      <w:pPr>
        <w:pStyle w:val="BodyText"/>
        <w:kinsoku w:val="0"/>
        <w:overflowPunct w:val="0"/>
        <w:spacing w:line="480" w:lineRule="auto"/>
        <w:ind w:left="140" w:right="9" w:firstLine="720"/>
        <w:rPr>
          <w:spacing w:val="-2"/>
        </w:rPr>
      </w:pPr>
      <w:r>
        <w:t>The Board is authorized and empowered to order appropriate disciplinary action, which may include revocation or suspension of the Respondent’s license to practice medicine.</w:t>
      </w:r>
      <w:r>
        <w:rPr>
          <w:spacing w:val="40"/>
        </w:rPr>
        <w:t xml:space="preserve"> </w:t>
      </w:r>
      <w:r>
        <w:t>The Board may also order, in addition to or instead of revocation or suspension, one or more of the following: admonishment, censure, reprimand, fine, the performance of uncompensated public service,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medicine.</w:t>
      </w:r>
    </w:p>
    <w:p w14:paraId="1CD67375" w14:textId="77777777" w:rsidR="009B4C12" w:rsidRDefault="009B4C12">
      <w:pPr>
        <w:pStyle w:val="BodyText"/>
        <w:kinsoku w:val="0"/>
        <w:overflowPunct w:val="0"/>
        <w:spacing w:before="120"/>
        <w:ind w:left="4539"/>
        <w:rPr>
          <w:spacing w:val="-4"/>
        </w:rPr>
      </w:pPr>
      <w:r>
        <w:rPr>
          <w:spacing w:val="-4"/>
          <w:u w:val="single"/>
        </w:rPr>
        <w:t>Order</w:t>
      </w:r>
    </w:p>
    <w:p w14:paraId="6A181F01" w14:textId="77777777" w:rsidR="009B4C12" w:rsidRDefault="009B4C12">
      <w:pPr>
        <w:pStyle w:val="BodyText"/>
        <w:kinsoku w:val="0"/>
        <w:overflowPunct w:val="0"/>
      </w:pPr>
    </w:p>
    <w:p w14:paraId="3A6A4F7E" w14:textId="77777777" w:rsidR="009B4C12" w:rsidRDefault="009B4C12">
      <w:pPr>
        <w:pStyle w:val="BodyText"/>
        <w:kinsoku w:val="0"/>
        <w:overflowPunct w:val="0"/>
        <w:ind w:left="860"/>
        <w:rPr>
          <w:spacing w:val="-2"/>
        </w:rPr>
      </w:pPr>
      <w:r>
        <w:t>Wherefore,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hereby </w:t>
      </w:r>
      <w:r>
        <w:rPr>
          <w:b/>
          <w:bCs/>
          <w:u w:val="single"/>
        </w:rPr>
        <w:t>ORDERED</w:t>
      </w:r>
      <w:r>
        <w:rPr>
          <w:b/>
          <w:bCs/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cause why the</w:t>
      </w:r>
      <w:r>
        <w:rPr>
          <w:spacing w:val="-2"/>
        </w:rPr>
        <w:t xml:space="preserve"> Board</w:t>
      </w:r>
    </w:p>
    <w:p w14:paraId="1B785E5B" w14:textId="77777777" w:rsidR="009B4C12" w:rsidRDefault="009B4C12">
      <w:pPr>
        <w:pStyle w:val="BodyText"/>
        <w:kinsoku w:val="0"/>
        <w:overflowPunct w:val="0"/>
      </w:pPr>
    </w:p>
    <w:p w14:paraId="73C88AC5" w14:textId="77777777" w:rsidR="009B4C12" w:rsidRDefault="009B4C12">
      <w:pPr>
        <w:pStyle w:val="BodyText"/>
        <w:kinsoku w:val="0"/>
        <w:overflowPunct w:val="0"/>
        <w:spacing w:before="1"/>
        <w:ind w:left="140"/>
        <w:rPr>
          <w:spacing w:val="-2"/>
        </w:rPr>
      </w:pP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described </w:t>
      </w:r>
      <w:r>
        <w:rPr>
          <w:spacing w:val="-2"/>
        </w:rPr>
        <w:t>herein.</w:t>
      </w:r>
    </w:p>
    <w:p w14:paraId="6F808CDE" w14:textId="77777777" w:rsidR="009B4C12" w:rsidRDefault="009B4C12">
      <w:pPr>
        <w:pStyle w:val="BodyText"/>
        <w:kinsoku w:val="0"/>
        <w:overflowPunct w:val="0"/>
      </w:pPr>
    </w:p>
    <w:p w14:paraId="31A910AB" w14:textId="77777777" w:rsidR="009B4C12" w:rsidRDefault="009B4C12">
      <w:pPr>
        <w:pStyle w:val="BodyText"/>
        <w:kinsoku w:val="0"/>
        <w:overflowPunct w:val="0"/>
        <w:spacing w:before="275"/>
      </w:pPr>
    </w:p>
    <w:p w14:paraId="3DF138E0" w14:textId="77777777" w:rsidR="009B4C12" w:rsidRDefault="009B4C12">
      <w:pPr>
        <w:pStyle w:val="BodyText"/>
        <w:kinsoku w:val="0"/>
        <w:overflowPunct w:val="0"/>
        <w:spacing w:before="1"/>
        <w:ind w:left="4460"/>
        <w:rPr>
          <w:spacing w:val="-2"/>
        </w:rPr>
      </w:pP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Medicine,</w:t>
      </w:r>
    </w:p>
    <w:p w14:paraId="6A1FD186" w14:textId="77777777" w:rsidR="009B4C12" w:rsidRDefault="009B4C12">
      <w:pPr>
        <w:pStyle w:val="BodyText"/>
        <w:kinsoku w:val="0"/>
        <w:overflowPunct w:val="0"/>
      </w:pPr>
    </w:p>
    <w:p w14:paraId="61B5EDF3" w14:textId="77777777" w:rsidR="009B4C12" w:rsidRDefault="009B4C12">
      <w:pPr>
        <w:pStyle w:val="BodyText"/>
        <w:kinsoku w:val="0"/>
        <w:overflowPunct w:val="0"/>
      </w:pPr>
    </w:p>
    <w:p w14:paraId="1B766F2D" w14:textId="77777777" w:rsidR="009B4C12" w:rsidRDefault="009B4C12">
      <w:pPr>
        <w:pStyle w:val="BodyText"/>
        <w:kinsoku w:val="0"/>
        <w:overflowPunct w:val="0"/>
      </w:pPr>
    </w:p>
    <w:p w14:paraId="2993DA68" w14:textId="77777777" w:rsidR="009B4C12" w:rsidRDefault="009B4C12">
      <w:pPr>
        <w:pStyle w:val="BodyText"/>
        <w:tabs>
          <w:tab w:val="left" w:pos="8059"/>
        </w:tabs>
        <w:kinsoku w:val="0"/>
        <w:overflowPunct w:val="0"/>
        <w:ind w:left="4460" w:right="1518"/>
      </w:pPr>
      <w:r>
        <w:rPr>
          <w:u w:val="single"/>
        </w:rPr>
        <w:t>Signed by Booker T. Bush, M.D.</w:t>
      </w:r>
      <w:r>
        <w:rPr>
          <w:u w:val="single"/>
        </w:rPr>
        <w:tab/>
      </w:r>
      <w:r>
        <w:t xml:space="preserve"> Booker T. Bush, M.D.</w:t>
      </w:r>
    </w:p>
    <w:p w14:paraId="282E7F15" w14:textId="77777777" w:rsidR="009B4C12" w:rsidRDefault="009B4C12">
      <w:pPr>
        <w:pStyle w:val="BodyText"/>
        <w:tabs>
          <w:tab w:val="left" w:pos="8059"/>
        </w:tabs>
        <w:kinsoku w:val="0"/>
        <w:overflowPunct w:val="0"/>
        <w:ind w:left="4460" w:right="1518"/>
        <w:sectPr w:rsidR="00000000">
          <w:pgSz w:w="12240" w:h="15840"/>
          <w:pgMar w:top="1360" w:right="1360" w:bottom="940" w:left="1300" w:header="0" w:footer="741" w:gutter="0"/>
          <w:cols w:space="720"/>
          <w:noEndnote/>
        </w:sectPr>
      </w:pPr>
    </w:p>
    <w:p w14:paraId="1ACDFE0E" w14:textId="77777777" w:rsidR="009B4C12" w:rsidRDefault="009B4C12">
      <w:pPr>
        <w:pStyle w:val="BodyText"/>
        <w:kinsoku w:val="0"/>
        <w:overflowPunct w:val="0"/>
        <w:spacing w:before="79"/>
        <w:ind w:left="519"/>
        <w:jc w:val="center"/>
        <w:rPr>
          <w:spacing w:val="-2"/>
        </w:rPr>
      </w:pPr>
      <w:r>
        <w:lastRenderedPageBreak/>
        <w:t>Board</w:t>
      </w:r>
      <w:r>
        <w:rPr>
          <w:spacing w:val="-4"/>
        </w:rPr>
        <w:t xml:space="preserve"> </w:t>
      </w:r>
      <w:r>
        <w:rPr>
          <w:spacing w:val="-2"/>
        </w:rPr>
        <w:t>Chair</w:t>
      </w:r>
    </w:p>
    <w:p w14:paraId="6B98261E" w14:textId="77777777" w:rsidR="009B4C12" w:rsidRDefault="009B4C12">
      <w:pPr>
        <w:pStyle w:val="BodyText"/>
        <w:kinsoku w:val="0"/>
        <w:overflowPunct w:val="0"/>
        <w:ind w:right="6773"/>
        <w:jc w:val="center"/>
        <w:rPr>
          <w:spacing w:val="-4"/>
        </w:rPr>
      </w:pPr>
      <w:r>
        <w:t>Date:</w:t>
      </w:r>
      <w:r>
        <w:rPr>
          <w:spacing w:val="5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sectPr w:rsidR="00000000">
      <w:pgSz w:w="12240" w:h="15840"/>
      <w:pgMar w:top="1360" w:right="1360" w:bottom="940" w:left="1300" w:header="0" w:footer="7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83C4C" w14:textId="77777777" w:rsidR="009B4C12" w:rsidRDefault="009B4C12">
      <w:r>
        <w:separator/>
      </w:r>
    </w:p>
  </w:endnote>
  <w:endnote w:type="continuationSeparator" w:id="0">
    <w:p w14:paraId="5E65C066" w14:textId="77777777" w:rsidR="009B4C12" w:rsidRDefault="009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6131" w14:textId="7897F665" w:rsidR="009B4C12" w:rsidRDefault="009B4C1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4D6F3C6" wp14:editId="4306D7F7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2917190" cy="165735"/>
              <wp:effectExtent l="0" t="0" r="0" b="0"/>
              <wp:wrapNone/>
              <wp:docPr id="9478389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D25EB" w14:textId="77777777" w:rsidR="009B4C12" w:rsidRDefault="009B4C12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pacing w:val="-10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Statement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Allegations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Robert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T.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Dunn,</w:t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M.D.</w:t>
                          </w:r>
                          <w:r>
                            <w:rPr>
                              <w:spacing w:val="5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6F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3.95pt;width:229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HT1gEAAJE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" o:allowincell="f" filled="f" stroked="f">
              <v:textbox inset="0,0,0,0">
                <w:txbxContent>
                  <w:p w14:paraId="120D25EB" w14:textId="77777777" w:rsidR="009B4C12" w:rsidRDefault="009B4C12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10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Statement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Allegations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Robert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T.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Dunn,</w:t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M.D.</w:t>
                    </w:r>
                    <w:r>
                      <w:rPr>
                        <w:spacing w:val="5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of</w:t>
                    </w:r>
                    <w:r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  <w:szCs w:val="20"/>
                      </w:rPr>
                      <w:t>2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97FE" w14:textId="77777777" w:rsidR="009B4C12" w:rsidRDefault="009B4C12">
      <w:r>
        <w:separator/>
      </w:r>
    </w:p>
  </w:footnote>
  <w:footnote w:type="continuationSeparator" w:id="0">
    <w:p w14:paraId="1E32FA60" w14:textId="77777777" w:rsidR="009B4C12" w:rsidRDefault="009B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84" w:hanging="720"/>
      </w:pPr>
    </w:lvl>
    <w:lvl w:ilvl="2">
      <w:numFmt w:val="bullet"/>
      <w:lvlText w:val="•"/>
      <w:lvlJc w:val="left"/>
      <w:pPr>
        <w:ind w:left="2028" w:hanging="720"/>
      </w:pPr>
    </w:lvl>
    <w:lvl w:ilvl="3">
      <w:numFmt w:val="bullet"/>
      <w:lvlText w:val="•"/>
      <w:lvlJc w:val="left"/>
      <w:pPr>
        <w:ind w:left="2972" w:hanging="720"/>
      </w:pPr>
    </w:lvl>
    <w:lvl w:ilvl="4">
      <w:numFmt w:val="bullet"/>
      <w:lvlText w:val="•"/>
      <w:lvlJc w:val="left"/>
      <w:pPr>
        <w:ind w:left="3916" w:hanging="720"/>
      </w:pPr>
    </w:lvl>
    <w:lvl w:ilvl="5">
      <w:numFmt w:val="bullet"/>
      <w:lvlText w:val="•"/>
      <w:lvlJc w:val="left"/>
      <w:pPr>
        <w:ind w:left="4860" w:hanging="720"/>
      </w:pPr>
    </w:lvl>
    <w:lvl w:ilvl="6">
      <w:numFmt w:val="bullet"/>
      <w:lvlText w:val="•"/>
      <w:lvlJc w:val="left"/>
      <w:pPr>
        <w:ind w:left="5804" w:hanging="720"/>
      </w:pPr>
    </w:lvl>
    <w:lvl w:ilvl="7">
      <w:numFmt w:val="bullet"/>
      <w:lvlText w:val="•"/>
      <w:lvlJc w:val="left"/>
      <w:pPr>
        <w:ind w:left="6748" w:hanging="720"/>
      </w:pPr>
    </w:lvl>
    <w:lvl w:ilvl="8">
      <w:numFmt w:val="bullet"/>
      <w:lvlText w:val="•"/>
      <w:lvlJc w:val="left"/>
      <w:pPr>
        <w:ind w:left="7692" w:hanging="720"/>
      </w:pPr>
    </w:lvl>
  </w:abstractNum>
  <w:num w:numId="1" w16cid:durableId="203083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08"/>
    <w:rsid w:val="00434E53"/>
    <w:rsid w:val="009B4C12"/>
    <w:rsid w:val="00D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D3FD00"/>
  <w14:defaultImageDpi w14:val="0"/>
  <w15:docId w15:val="{B39F8230-0478-4ADC-B894-D3106350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39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(DPH)</dc:creator>
  <cp:keywords/>
  <dc:description/>
  <cp:lastModifiedBy>LaPointe, Donald (DPH)</cp:lastModifiedBy>
  <cp:revision>2</cp:revision>
  <dcterms:created xsi:type="dcterms:W3CDTF">2025-01-24T19:26:00Z</dcterms:created>
  <dcterms:modified xsi:type="dcterms:W3CDTF">2025-01-24T19:26:00Z</dcterms:modified>
</cp:coreProperties>
</file>