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F144"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010A838"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1A12146F" w14:textId="77777777" w:rsidR="00785AE0" w:rsidRDefault="00785AE0" w:rsidP="00785AE0"/>
    <w:p w14:paraId="42A6A09F" w14:textId="604C6E0C" w:rsidR="009805EA" w:rsidRDefault="009805EA" w:rsidP="00785AE0">
      <w:r>
        <w:tab/>
      </w:r>
      <w:r>
        <w:tab/>
      </w:r>
      <w:r>
        <w:tab/>
      </w:r>
      <w:r>
        <w:tab/>
      </w:r>
      <w:r>
        <w:tab/>
      </w:r>
      <w:r>
        <w:tab/>
      </w:r>
      <w:r>
        <w:tab/>
      </w:r>
      <w:r>
        <w:tab/>
        <w:t>Adjudicatory Case No.</w:t>
      </w:r>
      <w:r w:rsidR="00486E14">
        <w:t xml:space="preserve"> 2021-038</w:t>
      </w:r>
    </w:p>
    <w:p w14:paraId="0D6CC109" w14:textId="77777777" w:rsidR="009805EA" w:rsidRDefault="009805EA" w:rsidP="00785AE0"/>
    <w:p w14:paraId="20362C4C" w14:textId="77777777" w:rsidR="00785AE0" w:rsidRDefault="00785AE0" w:rsidP="00785AE0">
      <w:pPr>
        <w:rPr>
          <w:u w:val="single"/>
        </w:rPr>
      </w:pPr>
    </w:p>
    <w:p w14:paraId="594E11A9"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23086720" w14:textId="77777777" w:rsidR="00785AE0" w:rsidRPr="00D97AD1" w:rsidRDefault="00785AE0" w:rsidP="00785AE0">
      <w:r w:rsidRPr="00D97AD1">
        <w:tab/>
      </w:r>
      <w:r w:rsidRPr="00D97AD1">
        <w:tab/>
      </w:r>
      <w:r w:rsidRPr="00D97AD1">
        <w:tab/>
      </w:r>
      <w:r w:rsidRPr="00D97AD1">
        <w:tab/>
      </w:r>
      <w:r w:rsidRPr="00D97AD1">
        <w:tab/>
        <w:t>)</w:t>
      </w:r>
    </w:p>
    <w:p w14:paraId="1468EB3A" w14:textId="77777777" w:rsidR="00785AE0" w:rsidRPr="00D97AD1" w:rsidRDefault="00785AE0" w:rsidP="00785AE0">
      <w:r w:rsidRPr="00D97AD1">
        <w:t>In the Matter of</w:t>
      </w:r>
      <w:r w:rsidRPr="00D97AD1">
        <w:tab/>
      </w:r>
      <w:r w:rsidRPr="00D97AD1">
        <w:tab/>
      </w:r>
      <w:r w:rsidRPr="00D97AD1">
        <w:tab/>
        <w:t>)</w:t>
      </w:r>
    </w:p>
    <w:p w14:paraId="1814D72E" w14:textId="77777777" w:rsidR="00785AE0" w:rsidRPr="00E40470" w:rsidRDefault="00785AE0" w:rsidP="00785AE0">
      <w:r w:rsidRPr="00E40470">
        <w:tab/>
      </w:r>
      <w:r w:rsidRPr="00E40470">
        <w:tab/>
      </w:r>
      <w:r w:rsidRPr="00E40470">
        <w:tab/>
      </w:r>
      <w:r w:rsidRPr="00E40470">
        <w:tab/>
      </w:r>
      <w:r w:rsidRPr="00E40470">
        <w:tab/>
        <w:t>)</w:t>
      </w:r>
    </w:p>
    <w:p w14:paraId="728FC1A5" w14:textId="77777777" w:rsidR="00785AE0" w:rsidRPr="00D97AD1" w:rsidRDefault="00E40470" w:rsidP="00655653">
      <w:pPr>
        <w:pStyle w:val="Header"/>
        <w:tabs>
          <w:tab w:val="clear" w:pos="4320"/>
          <w:tab w:val="center" w:pos="3600"/>
        </w:tabs>
      </w:pPr>
      <w:r w:rsidRPr="00E40470">
        <w:t>DONALD GRIGER, M.D</w:t>
      </w:r>
      <w:r w:rsidR="00B310DD" w:rsidRPr="00E40470">
        <w:t>.</w:t>
      </w:r>
      <w:r w:rsidR="00655653" w:rsidRPr="00E40470">
        <w:tab/>
      </w:r>
      <w:r w:rsidR="00655653">
        <w:t xml:space="preserve"> </w:t>
      </w:r>
      <w:r w:rsidR="00785AE0" w:rsidRPr="00D97AD1">
        <w:t>)</w:t>
      </w:r>
    </w:p>
    <w:p w14:paraId="1004D127"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23D88289" w14:textId="77777777" w:rsidR="00785AE0" w:rsidRDefault="00785AE0" w:rsidP="00785AE0"/>
    <w:p w14:paraId="4414928B" w14:textId="77777777" w:rsidR="00785AE0" w:rsidRDefault="00785AE0" w:rsidP="00785AE0"/>
    <w:p w14:paraId="6446B0FE" w14:textId="77777777" w:rsidR="009805EA" w:rsidRPr="002D135B" w:rsidRDefault="009805EA" w:rsidP="009805EA">
      <w:pPr>
        <w:jc w:val="center"/>
        <w:rPr>
          <w:b/>
          <w:u w:val="single"/>
        </w:rPr>
      </w:pPr>
      <w:r>
        <w:rPr>
          <w:b/>
          <w:u w:val="single"/>
        </w:rPr>
        <w:t>STATEMENT OF ALLEGATIONS</w:t>
      </w:r>
    </w:p>
    <w:p w14:paraId="0700D997" w14:textId="77777777" w:rsidR="009805EA" w:rsidRDefault="009805EA" w:rsidP="009805EA">
      <w:pPr>
        <w:pStyle w:val="BodyText"/>
      </w:pPr>
    </w:p>
    <w:p w14:paraId="46A83D1D"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E40470">
        <w:t xml:space="preserve"> DONALD GRIGER,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E40470">
        <w:t>. 20-586</w:t>
      </w:r>
      <w:r w:rsidR="00E40470">
        <w:rPr>
          <w:color w:val="C00000"/>
        </w:rPr>
        <w:t xml:space="preserve">.  </w:t>
      </w:r>
    </w:p>
    <w:p w14:paraId="3F3D5169" w14:textId="77777777" w:rsidR="00DC0C93" w:rsidRDefault="00DC0C93" w:rsidP="00DC0C93">
      <w:pPr>
        <w:pStyle w:val="Heading1"/>
        <w:spacing w:line="480" w:lineRule="auto"/>
        <w:ind w:right="90"/>
      </w:pPr>
      <w:r>
        <w:t>Biographical Information</w:t>
      </w:r>
    </w:p>
    <w:p w14:paraId="2E68F4C0" w14:textId="77777777" w:rsidR="008805BD" w:rsidRDefault="00F47AA6" w:rsidP="00F47AA6">
      <w:pPr>
        <w:numPr>
          <w:ilvl w:val="0"/>
          <w:numId w:val="1"/>
        </w:numPr>
        <w:spacing w:line="480" w:lineRule="auto"/>
      </w:pPr>
      <w:r w:rsidRPr="008E69AC">
        <w:t xml:space="preserve">The Respondent was born on </w:t>
      </w:r>
      <w:r w:rsidRPr="008E69AC">
        <w:rPr>
          <w:bCs/>
        </w:rPr>
        <w:t>January 24, 1966.</w:t>
      </w:r>
      <w:r w:rsidRPr="008E69AC">
        <w:t xml:space="preserve">  He graduated from the </w:t>
      </w:r>
      <w:r w:rsidRPr="008E69AC">
        <w:rPr>
          <w:bCs/>
        </w:rPr>
        <w:t xml:space="preserve">Dartmouth Medical School </w:t>
      </w:r>
      <w:r w:rsidRPr="008E69AC">
        <w:t xml:space="preserve">in 1992.  He is certified by the American Board of Internal Medicine </w:t>
      </w:r>
      <w:r>
        <w:t>in the</w:t>
      </w:r>
      <w:r w:rsidRPr="008E69AC">
        <w:t xml:space="preserve"> subspecialty certification </w:t>
      </w:r>
      <w:r>
        <w:t>of</w:t>
      </w:r>
      <w:r w:rsidRPr="008E69AC">
        <w:t xml:space="preserve"> Rheumatology.  He has been licensed to practice medicine in Massachusetts under certificate number </w:t>
      </w:r>
      <w:r w:rsidRPr="008E69AC">
        <w:rPr>
          <w:bCs/>
        </w:rPr>
        <w:t>204189</w:t>
      </w:r>
      <w:r w:rsidRPr="008E69AC">
        <w:t xml:space="preserve"> since 2000.  He has privileges at Baystate Medical Center.</w:t>
      </w:r>
      <w:r w:rsidR="00655653">
        <w:t xml:space="preserve"> </w:t>
      </w:r>
    </w:p>
    <w:p w14:paraId="0B8227CB" w14:textId="77777777" w:rsidR="00785AE0" w:rsidRDefault="00785AE0" w:rsidP="00785AE0">
      <w:pPr>
        <w:spacing w:line="480" w:lineRule="auto"/>
        <w:jc w:val="center"/>
        <w:rPr>
          <w:u w:val="single"/>
        </w:rPr>
      </w:pPr>
      <w:r w:rsidRPr="00785AE0">
        <w:rPr>
          <w:u w:val="single"/>
        </w:rPr>
        <w:t>Factual Allegations</w:t>
      </w:r>
    </w:p>
    <w:p w14:paraId="1B3D5983" w14:textId="77777777" w:rsidR="00F47AA6" w:rsidRDefault="00F47AA6" w:rsidP="00F47AA6">
      <w:pPr>
        <w:numPr>
          <w:ilvl w:val="0"/>
          <w:numId w:val="1"/>
        </w:numPr>
        <w:spacing w:line="480" w:lineRule="auto"/>
      </w:pPr>
      <w:r>
        <w:t>Patient A is a female born in 1980.</w:t>
      </w:r>
    </w:p>
    <w:p w14:paraId="1B9FA400" w14:textId="77777777" w:rsidR="00F47AA6" w:rsidRDefault="00F47AA6" w:rsidP="00F47AA6">
      <w:pPr>
        <w:numPr>
          <w:ilvl w:val="0"/>
          <w:numId w:val="1"/>
        </w:numPr>
        <w:spacing w:line="480" w:lineRule="auto"/>
      </w:pPr>
      <w:r>
        <w:lastRenderedPageBreak/>
        <w:t xml:space="preserve">On or about February 16, 2018, Patient A was seen by the Respondent for bilateral hand numbness and tingling.  </w:t>
      </w:r>
    </w:p>
    <w:p w14:paraId="56634A52" w14:textId="77777777" w:rsidR="00F47AA6" w:rsidRDefault="00F47AA6" w:rsidP="00F47AA6">
      <w:pPr>
        <w:numPr>
          <w:ilvl w:val="0"/>
          <w:numId w:val="1"/>
        </w:numPr>
        <w:spacing w:line="480" w:lineRule="auto"/>
      </w:pPr>
      <w:r>
        <w:t xml:space="preserve">On or about February 16, 2018, the Respondent noted that Patient A was a smoker and told her that smoking was bad for her.  </w:t>
      </w:r>
    </w:p>
    <w:p w14:paraId="3A272014" w14:textId="77777777" w:rsidR="00F47AA6" w:rsidRDefault="00F47AA6" w:rsidP="00F47AA6">
      <w:pPr>
        <w:numPr>
          <w:ilvl w:val="0"/>
          <w:numId w:val="1"/>
        </w:numPr>
        <w:spacing w:line="480" w:lineRule="auto"/>
      </w:pPr>
      <w:r>
        <w:t>After one subsequent visits, the Respondent saw Patient A for a follow-up visit on January 7, 2019.</w:t>
      </w:r>
    </w:p>
    <w:p w14:paraId="0A067583" w14:textId="77777777" w:rsidR="00F47AA6" w:rsidRDefault="00F47AA6" w:rsidP="00F47AA6">
      <w:pPr>
        <w:numPr>
          <w:ilvl w:val="0"/>
          <w:numId w:val="1"/>
        </w:numPr>
        <w:spacing w:line="480" w:lineRule="auto"/>
      </w:pPr>
      <w:r>
        <w:t xml:space="preserve">On January 7, 2019, the Respondent asked Patient A whether she had stopped smoking.  When Patient A told the Respondent that she had not stopped, he jokingly told her that he would discipline her.  The Respondent then lightly struck the buttock of Patient A about two times with a small plastic ruler as she was stepping up on the examination table.    </w:t>
      </w:r>
    </w:p>
    <w:p w14:paraId="34D6D8B0" w14:textId="77777777" w:rsidR="002D51FB" w:rsidRPr="00F47AA6" w:rsidRDefault="00F47AA6" w:rsidP="00F47AA6">
      <w:pPr>
        <w:numPr>
          <w:ilvl w:val="0"/>
          <w:numId w:val="1"/>
        </w:numPr>
        <w:spacing w:line="480" w:lineRule="auto"/>
      </w:pPr>
      <w:r>
        <w:t>The Respondent’s use of the ruler was not medically warranted and made Patient A feel uncomfortable.</w:t>
      </w:r>
    </w:p>
    <w:p w14:paraId="3143B753" w14:textId="77777777" w:rsidR="00DC0C93" w:rsidRDefault="00DC0C93" w:rsidP="00DC0C93">
      <w:pPr>
        <w:spacing w:line="480" w:lineRule="auto"/>
        <w:jc w:val="center"/>
        <w:rPr>
          <w:u w:val="single"/>
        </w:rPr>
      </w:pPr>
      <w:r>
        <w:rPr>
          <w:u w:val="single"/>
        </w:rPr>
        <w:t>Legal Basis for Proposed Relief</w:t>
      </w:r>
    </w:p>
    <w:p w14:paraId="0DDCA766" w14:textId="77777777" w:rsidR="00785AE0" w:rsidRDefault="00DC0C93" w:rsidP="00F47AA6">
      <w:pPr>
        <w:spacing w:line="480" w:lineRule="auto"/>
      </w:pPr>
      <w:r>
        <w:tab/>
        <w:t>A.</w:t>
      </w:r>
      <w:r>
        <w:tab/>
      </w:r>
      <w:r w:rsidR="00F47AA6">
        <w:t xml:space="preserve">Pursuant to </w:t>
      </w:r>
      <w:r w:rsidR="00F47AA6" w:rsidRPr="00C767AB">
        <w:rPr>
          <w:i/>
          <w:iCs/>
        </w:rPr>
        <w:t>Levy v. Board of Registration in Medicine</w:t>
      </w:r>
      <w:r w:rsidR="00F47AA6" w:rsidRPr="00454012">
        <w:t xml:space="preserve">, 378 </w:t>
      </w:r>
      <w:smartTag w:uri="urn:schemas-microsoft-com:office:smarttags" w:element="State">
        <w:r w:rsidR="00F47AA6" w:rsidRPr="00454012">
          <w:t>Mass.</w:t>
        </w:r>
      </w:smartTag>
      <w:r w:rsidR="00F47AA6" w:rsidRPr="00454012">
        <w:t xml:space="preserve"> 519 (1979); </w:t>
      </w:r>
      <w:r w:rsidR="00F47AA6" w:rsidRPr="00C767AB">
        <w:rPr>
          <w:i/>
          <w:iCs/>
        </w:rPr>
        <w:t>Raymond v. Board of Registration in Medicine</w:t>
      </w:r>
      <w:r w:rsidR="00F47AA6" w:rsidRPr="00454012">
        <w:t xml:space="preserve">, 387 </w:t>
      </w:r>
      <w:smartTag w:uri="urn:schemas-microsoft-com:office:smarttags" w:element="place">
        <w:smartTag w:uri="urn:schemas-microsoft-com:office:smarttags" w:element="State">
          <w:r w:rsidR="00F47AA6" w:rsidRPr="00454012">
            <w:t>Mass.</w:t>
          </w:r>
        </w:smartTag>
      </w:smartTag>
      <w:r w:rsidR="00F47AA6">
        <w:t xml:space="preserve"> 708 (1982), the Board may discipline a physician upon proof satisfactory to a majority of the Board, that said </w:t>
      </w:r>
      <w:r w:rsidR="00F47AA6" w:rsidRPr="00454012">
        <w:t>has engaged in conduct that undermines the public confidence in the integr</w:t>
      </w:r>
      <w:r w:rsidR="00F47AA6">
        <w:t>ity of the medical profession.</w:t>
      </w:r>
    </w:p>
    <w:p w14:paraId="650EA907"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7E775B7D" w14:textId="77777777" w:rsidR="00DC0C93" w:rsidRPr="00F07290" w:rsidRDefault="00DC0C93" w:rsidP="00DC0C93">
      <w:pPr>
        <w:spacing w:line="480" w:lineRule="auto"/>
        <w:jc w:val="center"/>
        <w:rPr>
          <w:u w:val="single"/>
        </w:rPr>
      </w:pPr>
      <w:r w:rsidRPr="00F07290">
        <w:rPr>
          <w:u w:val="single"/>
        </w:rPr>
        <w:t>Nature of Relief Sought</w:t>
      </w:r>
    </w:p>
    <w:p w14:paraId="43FDC478"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w:t>
      </w:r>
      <w:r w:rsidRPr="001F28AB">
        <w:rPr>
          <w:bCs/>
          <w:sz w:val="24"/>
          <w:szCs w:val="24"/>
        </w:rPr>
        <w:lastRenderedPageBreak/>
        <w:t>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79670562" w14:textId="77777777" w:rsidR="00DC0C93" w:rsidRDefault="00DC0C93" w:rsidP="00785AE0">
      <w:pPr>
        <w:pStyle w:val="Heading1"/>
        <w:rPr>
          <w:bCs/>
        </w:rPr>
      </w:pPr>
      <w:r>
        <w:rPr>
          <w:bCs/>
        </w:rPr>
        <w:t>Order</w:t>
      </w:r>
    </w:p>
    <w:p w14:paraId="00467FFC" w14:textId="77777777" w:rsidR="00DC0C93" w:rsidRDefault="00DC0C93" w:rsidP="00785AE0">
      <w:pPr>
        <w:jc w:val="center"/>
        <w:rPr>
          <w:bCs/>
        </w:rPr>
      </w:pPr>
    </w:p>
    <w:p w14:paraId="2BA891EF"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7CF337D1" w14:textId="77777777" w:rsidR="00DC0C93" w:rsidRDefault="00DC0C93" w:rsidP="00DC0C93">
      <w:pPr>
        <w:ind w:right="90"/>
      </w:pPr>
      <w:r>
        <w:tab/>
      </w:r>
      <w:r>
        <w:tab/>
      </w:r>
      <w:r>
        <w:tab/>
      </w:r>
      <w:r>
        <w:tab/>
      </w:r>
      <w:r>
        <w:tab/>
      </w:r>
      <w:r>
        <w:tab/>
        <w:t>By the Board of Registration in Medicine,</w:t>
      </w:r>
    </w:p>
    <w:p w14:paraId="19B14BC8" w14:textId="77777777" w:rsidR="00DC0C93" w:rsidRDefault="00DC0C93" w:rsidP="00DC0C93">
      <w:pPr>
        <w:ind w:right="90"/>
      </w:pPr>
    </w:p>
    <w:p w14:paraId="41B4FF10" w14:textId="77777777" w:rsidR="00DC0C93" w:rsidRDefault="00DC0C93" w:rsidP="00DC0C93">
      <w:pPr>
        <w:ind w:right="90"/>
      </w:pPr>
    </w:p>
    <w:p w14:paraId="57A9E69F" w14:textId="77777777" w:rsidR="00C677EB" w:rsidRDefault="00C677EB" w:rsidP="00DC0C93">
      <w:pPr>
        <w:ind w:right="90"/>
      </w:pPr>
    </w:p>
    <w:p w14:paraId="2C014B7D" w14:textId="421AD589" w:rsidR="00DC0C93" w:rsidRDefault="00DC0C93" w:rsidP="00DC0C93">
      <w:pPr>
        <w:ind w:right="90"/>
        <w:rPr>
          <w:u w:val="single"/>
        </w:rPr>
      </w:pPr>
      <w:r>
        <w:tab/>
      </w:r>
      <w:r>
        <w:tab/>
      </w:r>
      <w:r>
        <w:tab/>
      </w:r>
      <w:r>
        <w:tab/>
      </w:r>
      <w:r>
        <w:tab/>
      </w:r>
      <w:r>
        <w:tab/>
      </w:r>
      <w:r w:rsidR="00486E14">
        <w:rPr>
          <w:u w:val="single"/>
        </w:rPr>
        <w:t>Signed by Julian Robinson, M.D.</w:t>
      </w:r>
      <w:r w:rsidR="00486E14">
        <w:rPr>
          <w:u w:val="single"/>
        </w:rPr>
        <w:tab/>
      </w:r>
    </w:p>
    <w:p w14:paraId="48B9B933" w14:textId="24B3BF99" w:rsidR="00C500C2" w:rsidRDefault="00B9793F" w:rsidP="00C500C2">
      <w:pPr>
        <w:ind w:right="90"/>
      </w:pPr>
      <w:r>
        <w:tab/>
      </w:r>
      <w:r>
        <w:tab/>
      </w:r>
      <w:r>
        <w:tab/>
      </w:r>
      <w:r>
        <w:tab/>
      </w:r>
      <w:r>
        <w:tab/>
      </w:r>
      <w:r>
        <w:tab/>
      </w:r>
      <w:r w:rsidR="00486E14">
        <w:t>Julian Robinson</w:t>
      </w:r>
      <w:r>
        <w:t>, M.D.</w:t>
      </w:r>
    </w:p>
    <w:p w14:paraId="1802BB9C" w14:textId="77777777" w:rsidR="00B9793F" w:rsidRDefault="00B9793F" w:rsidP="00C500C2">
      <w:pPr>
        <w:ind w:right="90"/>
      </w:pPr>
      <w:r>
        <w:tab/>
      </w:r>
      <w:r>
        <w:tab/>
      </w:r>
      <w:r>
        <w:tab/>
      </w:r>
      <w:r>
        <w:tab/>
      </w:r>
      <w:r>
        <w:tab/>
      </w:r>
      <w:r>
        <w:tab/>
        <w:t>Board Chair</w:t>
      </w:r>
    </w:p>
    <w:p w14:paraId="3BE42098" w14:textId="77777777" w:rsidR="001A6BE0" w:rsidRDefault="001A6BE0" w:rsidP="00C500C2">
      <w:pPr>
        <w:ind w:right="90"/>
      </w:pPr>
    </w:p>
    <w:p w14:paraId="39C347A7" w14:textId="39341D1B" w:rsidR="00DC0C93" w:rsidRPr="00887012" w:rsidRDefault="00C677EB" w:rsidP="00C500C2">
      <w:pPr>
        <w:ind w:right="90"/>
      </w:pPr>
      <w:r>
        <w:t xml:space="preserve">Date:  </w:t>
      </w:r>
      <w:r w:rsidR="00486E14">
        <w:t>October 7, 2021</w:t>
      </w:r>
      <w:bookmarkStart w:id="0" w:name="_GoBack"/>
      <w:bookmarkEnd w:id="0"/>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F33BC" w14:textId="77777777" w:rsidR="008E520B" w:rsidRDefault="008E520B">
      <w:r>
        <w:separator/>
      </w:r>
    </w:p>
  </w:endnote>
  <w:endnote w:type="continuationSeparator" w:id="0">
    <w:p w14:paraId="0231FFC4" w14:textId="77777777" w:rsidR="008E520B" w:rsidRDefault="008E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2236"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6F2971"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6260" w14:textId="77777777" w:rsidR="00DC0C93" w:rsidRDefault="00DC0C93" w:rsidP="003C4DD6">
    <w:pPr>
      <w:pStyle w:val="Footer"/>
      <w:framePr w:wrap="around" w:vAnchor="text" w:hAnchor="margin" w:xAlign="center" w:y="1"/>
      <w:rPr>
        <w:rStyle w:val="PageNumber"/>
      </w:rPr>
    </w:pPr>
  </w:p>
  <w:p w14:paraId="1F65EC4C"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w:t>
    </w:r>
    <w:r w:rsidRPr="00F47AA6">
      <w:rPr>
        <w:sz w:val="20"/>
      </w:rPr>
      <w:t>–</w:t>
    </w:r>
    <w:r w:rsidR="00F47AA6" w:rsidRPr="00F47AA6">
      <w:rPr>
        <w:sz w:val="20"/>
      </w:rPr>
      <w:t xml:space="preserve"> DONALD GRIGER,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5E13"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0A2BE" w14:textId="77777777" w:rsidR="008E520B" w:rsidRDefault="008E520B">
      <w:r>
        <w:separator/>
      </w:r>
    </w:p>
  </w:footnote>
  <w:footnote w:type="continuationSeparator" w:id="0">
    <w:p w14:paraId="7769CABC" w14:textId="77777777" w:rsidR="008E520B" w:rsidRDefault="008E5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10611"/>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2749EC"/>
    <w:multiLevelType w:val="hybridMultilevel"/>
    <w:tmpl w:val="4150223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40FF"/>
    <w:rsid w:val="0009735C"/>
    <w:rsid w:val="00102747"/>
    <w:rsid w:val="001047DF"/>
    <w:rsid w:val="001A6BE0"/>
    <w:rsid w:val="001B696E"/>
    <w:rsid w:val="00232CE0"/>
    <w:rsid w:val="002350FE"/>
    <w:rsid w:val="002D51FB"/>
    <w:rsid w:val="002E5988"/>
    <w:rsid w:val="002E7A9C"/>
    <w:rsid w:val="00353275"/>
    <w:rsid w:val="00362303"/>
    <w:rsid w:val="003C4DD6"/>
    <w:rsid w:val="003E6229"/>
    <w:rsid w:val="00437ABE"/>
    <w:rsid w:val="00446A95"/>
    <w:rsid w:val="00486E14"/>
    <w:rsid w:val="004928B5"/>
    <w:rsid w:val="004C24C4"/>
    <w:rsid w:val="004D6911"/>
    <w:rsid w:val="004F47EC"/>
    <w:rsid w:val="004F7356"/>
    <w:rsid w:val="00520808"/>
    <w:rsid w:val="005777CC"/>
    <w:rsid w:val="005D539C"/>
    <w:rsid w:val="00604FF9"/>
    <w:rsid w:val="0061741B"/>
    <w:rsid w:val="0065317C"/>
    <w:rsid w:val="00655653"/>
    <w:rsid w:val="006D28F5"/>
    <w:rsid w:val="00712EE7"/>
    <w:rsid w:val="00756397"/>
    <w:rsid w:val="00774ADC"/>
    <w:rsid w:val="00785AE0"/>
    <w:rsid w:val="007A2831"/>
    <w:rsid w:val="007A3FF3"/>
    <w:rsid w:val="007B2FBA"/>
    <w:rsid w:val="007C1B2E"/>
    <w:rsid w:val="008135C4"/>
    <w:rsid w:val="0084274E"/>
    <w:rsid w:val="0085414E"/>
    <w:rsid w:val="008669DF"/>
    <w:rsid w:val="00871E91"/>
    <w:rsid w:val="008805BD"/>
    <w:rsid w:val="00887012"/>
    <w:rsid w:val="008C3B34"/>
    <w:rsid w:val="008C59BA"/>
    <w:rsid w:val="008E520B"/>
    <w:rsid w:val="008F4FD7"/>
    <w:rsid w:val="0091077A"/>
    <w:rsid w:val="009310C8"/>
    <w:rsid w:val="009805EA"/>
    <w:rsid w:val="009A11E0"/>
    <w:rsid w:val="00A067E0"/>
    <w:rsid w:val="00A55D7F"/>
    <w:rsid w:val="00A95411"/>
    <w:rsid w:val="00AF18C4"/>
    <w:rsid w:val="00B0265F"/>
    <w:rsid w:val="00B310DD"/>
    <w:rsid w:val="00B547C5"/>
    <w:rsid w:val="00B5510D"/>
    <w:rsid w:val="00B9793F"/>
    <w:rsid w:val="00C34A25"/>
    <w:rsid w:val="00C500C2"/>
    <w:rsid w:val="00C61A92"/>
    <w:rsid w:val="00C677EB"/>
    <w:rsid w:val="00CD7D01"/>
    <w:rsid w:val="00CE703E"/>
    <w:rsid w:val="00CF729E"/>
    <w:rsid w:val="00D23480"/>
    <w:rsid w:val="00D45F35"/>
    <w:rsid w:val="00D47AB3"/>
    <w:rsid w:val="00D64D08"/>
    <w:rsid w:val="00D76263"/>
    <w:rsid w:val="00D8757B"/>
    <w:rsid w:val="00D94683"/>
    <w:rsid w:val="00DC0C93"/>
    <w:rsid w:val="00DE266F"/>
    <w:rsid w:val="00DF1BE7"/>
    <w:rsid w:val="00E318B7"/>
    <w:rsid w:val="00E40470"/>
    <w:rsid w:val="00F42D4D"/>
    <w:rsid w:val="00F47AA6"/>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555CA8D0"/>
  <w15:chartTrackingRefBased/>
  <w15:docId w15:val="{4359E430-9C62-4776-9CFF-588541BB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3</cp:revision>
  <cp:lastPrinted>2016-05-24T17:41:00Z</cp:lastPrinted>
  <dcterms:created xsi:type="dcterms:W3CDTF">2021-10-25T14:16:00Z</dcterms:created>
  <dcterms:modified xsi:type="dcterms:W3CDTF">2021-10-25T14:18:00Z</dcterms:modified>
</cp:coreProperties>
</file>