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1AEC3" w14:textId="77777777"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324A5E42" w14:textId="77777777" w:rsidR="00785AE0"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14:paraId="6A0EE7A2" w14:textId="02495FF7" w:rsidR="00785AE0" w:rsidRPr="003E53B5" w:rsidRDefault="009805EA" w:rsidP="00785AE0">
      <w:r>
        <w:tab/>
      </w:r>
      <w:r>
        <w:tab/>
      </w:r>
      <w:r>
        <w:tab/>
      </w:r>
      <w:r>
        <w:tab/>
      </w:r>
      <w:r>
        <w:tab/>
      </w:r>
      <w:r>
        <w:tab/>
      </w:r>
      <w:r>
        <w:tab/>
      </w:r>
      <w:r>
        <w:tab/>
        <w:t>Adjudicatory Case No.</w:t>
      </w:r>
      <w:r w:rsidR="00A525A3">
        <w:t xml:space="preserve"> 2021-034</w:t>
      </w:r>
    </w:p>
    <w:p w14:paraId="58D93400" w14:textId="77777777"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14:paraId="1FACD166" w14:textId="77777777" w:rsidR="00785AE0" w:rsidRPr="00D97AD1" w:rsidRDefault="00785AE0" w:rsidP="00785AE0">
      <w:r w:rsidRPr="00D97AD1">
        <w:tab/>
      </w:r>
      <w:r w:rsidRPr="00D97AD1">
        <w:tab/>
      </w:r>
      <w:r w:rsidRPr="00D97AD1">
        <w:tab/>
      </w:r>
      <w:r w:rsidRPr="00D97AD1">
        <w:tab/>
      </w:r>
      <w:r w:rsidRPr="00D97AD1">
        <w:tab/>
        <w:t>)</w:t>
      </w:r>
    </w:p>
    <w:p w14:paraId="43E9F106" w14:textId="77777777" w:rsidR="00785AE0" w:rsidRPr="00D97AD1" w:rsidRDefault="00785AE0" w:rsidP="00785AE0">
      <w:r w:rsidRPr="00D97AD1">
        <w:t>In the Matter of</w:t>
      </w:r>
      <w:r w:rsidRPr="00D97AD1">
        <w:tab/>
      </w:r>
      <w:r w:rsidRPr="00D97AD1">
        <w:tab/>
      </w:r>
      <w:r w:rsidRPr="00D97AD1">
        <w:tab/>
        <w:t>)</w:t>
      </w:r>
    </w:p>
    <w:p w14:paraId="00D04B26" w14:textId="77777777" w:rsidR="00785AE0" w:rsidRPr="00D97AD1" w:rsidRDefault="00785AE0" w:rsidP="00785AE0">
      <w:r w:rsidRPr="00D97AD1">
        <w:tab/>
      </w:r>
      <w:r w:rsidRPr="00D97AD1">
        <w:tab/>
      </w:r>
      <w:r w:rsidRPr="00D97AD1">
        <w:tab/>
      </w:r>
      <w:r w:rsidRPr="00D97AD1">
        <w:tab/>
      </w:r>
      <w:r w:rsidRPr="00D97AD1">
        <w:tab/>
        <w:t>)</w:t>
      </w:r>
    </w:p>
    <w:p w14:paraId="51DFADB8" w14:textId="77777777" w:rsidR="00785AE0" w:rsidRPr="00D97AD1" w:rsidRDefault="00EC3FDE" w:rsidP="00655653">
      <w:pPr>
        <w:pStyle w:val="Header"/>
        <w:tabs>
          <w:tab w:val="clear" w:pos="4320"/>
          <w:tab w:val="center" w:pos="3600"/>
        </w:tabs>
      </w:pPr>
      <w:r>
        <w:t>GURMANDER S. KOHLI, M.D.</w:t>
      </w:r>
      <w:r w:rsidR="000C4852">
        <w:tab/>
      </w:r>
      <w:r w:rsidR="00655653">
        <w:t xml:space="preserve"> </w:t>
      </w:r>
      <w:r w:rsidR="00785AE0" w:rsidRPr="00D97AD1">
        <w:t>)</w:t>
      </w:r>
    </w:p>
    <w:p w14:paraId="0D185F8A" w14:textId="77777777" w:rsidR="00785AE0"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14:paraId="7B15DB17" w14:textId="77777777" w:rsidR="00785AE0" w:rsidRDefault="00785AE0" w:rsidP="00785AE0"/>
    <w:p w14:paraId="1082F6C5" w14:textId="77777777" w:rsidR="009805EA" w:rsidRPr="002D135B" w:rsidRDefault="009805EA" w:rsidP="009805EA">
      <w:pPr>
        <w:jc w:val="center"/>
        <w:rPr>
          <w:b/>
          <w:u w:val="single"/>
        </w:rPr>
      </w:pPr>
      <w:r>
        <w:rPr>
          <w:b/>
          <w:u w:val="single"/>
        </w:rPr>
        <w:t>STATEMENT OF ALLEGATIONS</w:t>
      </w:r>
    </w:p>
    <w:p w14:paraId="0B41AF53" w14:textId="77777777" w:rsidR="009805EA" w:rsidRDefault="009805EA" w:rsidP="009805EA">
      <w:pPr>
        <w:pStyle w:val="BodyText"/>
      </w:pPr>
    </w:p>
    <w:p w14:paraId="71EFA8C3" w14:textId="77777777" w:rsidR="00394641" w:rsidRDefault="009805EA" w:rsidP="00394641">
      <w:pPr>
        <w:spacing w:line="480" w:lineRule="auto"/>
        <w:rPr>
          <w:color w:val="C00000"/>
        </w:rPr>
      </w:pPr>
      <w:r w:rsidRPr="009805EA">
        <w:tab/>
        <w:t xml:space="preserve">The </w:t>
      </w:r>
      <w:r w:rsidR="00A067E0" w:rsidRPr="00A067E0">
        <w:t>Board of Registration in Medicine</w:t>
      </w:r>
      <w:r w:rsidR="00A067E0">
        <w:t xml:space="preserve"> (Board) </w:t>
      </w:r>
      <w:r w:rsidR="00E12846">
        <w:t xml:space="preserve">has determined </w:t>
      </w:r>
      <w:r w:rsidRPr="009805EA">
        <w:t xml:space="preserve">good cause exists to believe the following acts occurred and constitute a violation for which a licensee may be sanctioned by the Board.  </w:t>
      </w:r>
      <w:r w:rsidR="00E12846">
        <w:t xml:space="preserve">The Board therefore alleges </w:t>
      </w:r>
      <w:proofErr w:type="spellStart"/>
      <w:r w:rsidR="00EC3FDE">
        <w:t>Gurmander</w:t>
      </w:r>
      <w:proofErr w:type="spellEnd"/>
      <w:r w:rsidR="00EC3FDE">
        <w:t xml:space="preserve"> S. Kohli, M.D.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E12846">
        <w:t xml:space="preserve">. </w:t>
      </w:r>
      <w:r w:rsidR="00EC3FDE">
        <w:t>19-203</w:t>
      </w:r>
      <w:r w:rsidR="00731088">
        <w:t>.</w:t>
      </w:r>
      <w:r w:rsidR="00655653" w:rsidRPr="00B310DD">
        <w:rPr>
          <w:color w:val="C00000"/>
        </w:rPr>
        <w:t xml:space="preserve"> </w:t>
      </w:r>
      <w:r w:rsidR="00785AE0" w:rsidRPr="00B310DD">
        <w:rPr>
          <w:color w:val="C00000"/>
        </w:rPr>
        <w:t xml:space="preserve"> </w:t>
      </w:r>
    </w:p>
    <w:p w14:paraId="122A4817" w14:textId="77777777" w:rsidR="00DC0C93" w:rsidRPr="00394641" w:rsidRDefault="00DC0C93" w:rsidP="00394641">
      <w:pPr>
        <w:spacing w:line="480" w:lineRule="auto"/>
        <w:jc w:val="center"/>
        <w:rPr>
          <w:u w:val="single"/>
        </w:rPr>
      </w:pPr>
      <w:r w:rsidRPr="00394641">
        <w:rPr>
          <w:u w:val="single"/>
        </w:rPr>
        <w:t>Biographical Information</w:t>
      </w:r>
    </w:p>
    <w:p w14:paraId="7B1C4895" w14:textId="77777777" w:rsidR="00E12846" w:rsidRPr="00E30437" w:rsidRDefault="00E30437" w:rsidP="00E30437">
      <w:pPr>
        <w:pStyle w:val="NoSpacing"/>
        <w:numPr>
          <w:ilvl w:val="0"/>
          <w:numId w:val="1"/>
        </w:numPr>
        <w:spacing w:line="480" w:lineRule="auto"/>
        <w:rPr>
          <w:rFonts w:ascii="Times New Roman" w:hAnsi="Times New Roman"/>
          <w:sz w:val="24"/>
          <w:szCs w:val="24"/>
        </w:rPr>
      </w:pPr>
      <w:proofErr w:type="spellStart"/>
      <w:r w:rsidRPr="00D54445">
        <w:rPr>
          <w:rFonts w:ascii="Times New Roman" w:hAnsi="Times New Roman"/>
          <w:sz w:val="24"/>
          <w:szCs w:val="24"/>
        </w:rPr>
        <w:t>Gurmander</w:t>
      </w:r>
      <w:proofErr w:type="spellEnd"/>
      <w:r w:rsidRPr="00D54445">
        <w:rPr>
          <w:rFonts w:ascii="Times New Roman" w:hAnsi="Times New Roman"/>
          <w:sz w:val="24"/>
          <w:szCs w:val="24"/>
        </w:rPr>
        <w:t xml:space="preserve"> S. Kohli, M.D. graduated from the University of Glas</w:t>
      </w:r>
      <w:r w:rsidR="00B10BF2">
        <w:rPr>
          <w:rFonts w:ascii="Times New Roman" w:hAnsi="Times New Roman"/>
          <w:sz w:val="24"/>
          <w:szCs w:val="24"/>
        </w:rPr>
        <w:t>g</w:t>
      </w:r>
      <w:r w:rsidRPr="00D54445">
        <w:rPr>
          <w:rFonts w:ascii="Times New Roman" w:hAnsi="Times New Roman"/>
          <w:sz w:val="24"/>
          <w:szCs w:val="24"/>
        </w:rPr>
        <w:t>ow in June 1973 and completed training between 1973 and 1975 at the Western and Royal Infirmaries, and Charing Cross Hospital, all in Glas</w:t>
      </w:r>
      <w:r w:rsidR="00B10BF2">
        <w:rPr>
          <w:rFonts w:ascii="Times New Roman" w:hAnsi="Times New Roman"/>
          <w:sz w:val="24"/>
          <w:szCs w:val="24"/>
        </w:rPr>
        <w:t>g</w:t>
      </w:r>
      <w:r w:rsidRPr="00D54445">
        <w:rPr>
          <w:rFonts w:ascii="Times New Roman" w:hAnsi="Times New Roman"/>
          <w:sz w:val="24"/>
          <w:szCs w:val="24"/>
        </w:rPr>
        <w:t xml:space="preserve">ow.  Dr. Kohli has been licensed to practice medicine in Massachusetts under certificate number 38488 since August 21, 1975 and in California since 2005.  </w:t>
      </w:r>
      <w:r w:rsidR="00C11EB6" w:rsidRPr="00E30437">
        <w:rPr>
          <w:bCs/>
        </w:rPr>
        <w:t xml:space="preserve">  </w:t>
      </w:r>
      <w:r w:rsidR="00247AE0" w:rsidRPr="0077511A">
        <w:t xml:space="preserve">  </w:t>
      </w:r>
    </w:p>
    <w:p w14:paraId="07197F1B" w14:textId="77777777" w:rsidR="00785AE0" w:rsidRDefault="00785AE0" w:rsidP="00731088">
      <w:pPr>
        <w:spacing w:line="480" w:lineRule="auto"/>
        <w:jc w:val="center"/>
        <w:rPr>
          <w:u w:val="single"/>
        </w:rPr>
      </w:pPr>
      <w:r w:rsidRPr="00785AE0">
        <w:rPr>
          <w:u w:val="single"/>
        </w:rPr>
        <w:t>Factual Allegations</w:t>
      </w:r>
    </w:p>
    <w:p w14:paraId="782DF5C3" w14:textId="77777777" w:rsidR="00E30437" w:rsidRPr="00C571FD" w:rsidRDefault="00E30437" w:rsidP="00E30437">
      <w:pPr>
        <w:pStyle w:val="NoSpacing"/>
        <w:spacing w:line="480" w:lineRule="auto"/>
        <w:rPr>
          <w:rFonts w:ascii="Times New Roman" w:hAnsi="Times New Roman"/>
          <w:sz w:val="24"/>
          <w:szCs w:val="24"/>
          <w:u w:val="single"/>
        </w:rPr>
      </w:pPr>
      <w:r w:rsidRPr="00C571FD">
        <w:rPr>
          <w:rFonts w:ascii="Times New Roman" w:hAnsi="Times New Roman"/>
          <w:sz w:val="24"/>
          <w:szCs w:val="24"/>
          <w:u w:val="single"/>
        </w:rPr>
        <w:t>November 5, 2018 Statement</w:t>
      </w:r>
    </w:p>
    <w:p w14:paraId="163A3A92" w14:textId="77777777" w:rsidR="00E30437" w:rsidRDefault="00E30437" w:rsidP="00E30437">
      <w:pPr>
        <w:pStyle w:val="NoSpacing"/>
        <w:numPr>
          <w:ilvl w:val="0"/>
          <w:numId w:val="1"/>
        </w:numPr>
        <w:spacing w:line="480" w:lineRule="auto"/>
        <w:rPr>
          <w:rFonts w:ascii="Times New Roman" w:hAnsi="Times New Roman"/>
          <w:sz w:val="24"/>
          <w:szCs w:val="24"/>
        </w:rPr>
      </w:pPr>
      <w:r>
        <w:rPr>
          <w:rFonts w:ascii="Times New Roman" w:hAnsi="Times New Roman"/>
          <w:sz w:val="24"/>
          <w:szCs w:val="24"/>
        </w:rPr>
        <w:t>On November 5, 2018 Board investigators interviewed the Respondent in relation to an investigation into another physician, with whom the Respondent worked.</w:t>
      </w:r>
    </w:p>
    <w:p w14:paraId="52E5A8E9" w14:textId="77777777" w:rsidR="00E30437" w:rsidRDefault="00E30437" w:rsidP="00E30437">
      <w:pPr>
        <w:pStyle w:val="NoSpacing"/>
        <w:numPr>
          <w:ilvl w:val="0"/>
          <w:numId w:val="1"/>
        </w:numPr>
        <w:spacing w:line="480" w:lineRule="auto"/>
        <w:rPr>
          <w:rFonts w:ascii="Times New Roman" w:hAnsi="Times New Roman"/>
          <w:sz w:val="24"/>
          <w:szCs w:val="24"/>
        </w:rPr>
      </w:pPr>
      <w:r>
        <w:rPr>
          <w:rFonts w:ascii="Times New Roman" w:hAnsi="Times New Roman"/>
          <w:sz w:val="24"/>
          <w:szCs w:val="24"/>
        </w:rPr>
        <w:t>The other physician was alleged to have allowed an unlicensed individual to perform medical procedures.</w:t>
      </w:r>
    </w:p>
    <w:p w14:paraId="4F8DE37C" w14:textId="77777777" w:rsidR="00E30437" w:rsidRDefault="00E30437" w:rsidP="00E30437">
      <w:pPr>
        <w:pStyle w:val="NoSpacing"/>
        <w:numPr>
          <w:ilvl w:val="0"/>
          <w:numId w:val="1"/>
        </w:numPr>
        <w:spacing w:line="480" w:lineRule="auto"/>
        <w:rPr>
          <w:rFonts w:ascii="Times New Roman" w:hAnsi="Times New Roman"/>
          <w:sz w:val="24"/>
          <w:szCs w:val="24"/>
        </w:rPr>
      </w:pPr>
      <w:r>
        <w:rPr>
          <w:rFonts w:ascii="Times New Roman" w:hAnsi="Times New Roman"/>
          <w:sz w:val="24"/>
          <w:szCs w:val="24"/>
        </w:rPr>
        <w:lastRenderedPageBreak/>
        <w:t xml:space="preserve">On November 5, 2018 the Respondent told investigators that he did not meet Patient A prior to the day of harvesting stem cells, liposuction, and platelet rich plasma therapy (PRP) for hair restoration on November 1, 2017.  </w:t>
      </w:r>
      <w:r w:rsidRPr="003A3980">
        <w:rPr>
          <w:rFonts w:ascii="Times New Roman" w:hAnsi="Times New Roman"/>
          <w:sz w:val="24"/>
          <w:szCs w:val="24"/>
        </w:rPr>
        <w:t xml:space="preserve">The Respondent did not have any records available to him during said interview to refresh his memory of events concerning </w:t>
      </w:r>
      <w:r>
        <w:rPr>
          <w:rFonts w:ascii="Times New Roman" w:hAnsi="Times New Roman"/>
          <w:sz w:val="24"/>
          <w:szCs w:val="24"/>
        </w:rPr>
        <w:t>P</w:t>
      </w:r>
      <w:r w:rsidRPr="003A3980">
        <w:rPr>
          <w:rFonts w:ascii="Times New Roman" w:hAnsi="Times New Roman"/>
          <w:sz w:val="24"/>
          <w:szCs w:val="24"/>
        </w:rPr>
        <w:t>atient A’s treatment.</w:t>
      </w:r>
    </w:p>
    <w:p w14:paraId="115CFB05" w14:textId="77777777" w:rsidR="00E30437" w:rsidRDefault="00E30437" w:rsidP="00E30437">
      <w:pPr>
        <w:pStyle w:val="NoSpacing"/>
        <w:numPr>
          <w:ilvl w:val="0"/>
          <w:numId w:val="1"/>
        </w:numPr>
        <w:spacing w:line="480" w:lineRule="auto"/>
        <w:rPr>
          <w:rFonts w:ascii="Times New Roman" w:hAnsi="Times New Roman"/>
          <w:sz w:val="24"/>
          <w:szCs w:val="24"/>
        </w:rPr>
      </w:pPr>
      <w:r>
        <w:rPr>
          <w:rFonts w:ascii="Times New Roman" w:hAnsi="Times New Roman"/>
          <w:sz w:val="24"/>
          <w:szCs w:val="24"/>
        </w:rPr>
        <w:t xml:space="preserve">On November 5, 2018 the Respondent told investigators he performed most of the liposuction procedure and was not involved in the PRP procedure related to Patient A on November 1, 2017.  </w:t>
      </w:r>
    </w:p>
    <w:p w14:paraId="3716A2AB" w14:textId="77777777" w:rsidR="00E30437" w:rsidRPr="00C571FD" w:rsidRDefault="00E30437" w:rsidP="00E30437">
      <w:pPr>
        <w:pStyle w:val="NoSpacing"/>
        <w:spacing w:line="480" w:lineRule="auto"/>
        <w:rPr>
          <w:rFonts w:ascii="Times New Roman" w:hAnsi="Times New Roman"/>
          <w:sz w:val="24"/>
          <w:szCs w:val="24"/>
          <w:u w:val="single"/>
        </w:rPr>
      </w:pPr>
      <w:r w:rsidRPr="00C571FD">
        <w:rPr>
          <w:rFonts w:ascii="Times New Roman" w:hAnsi="Times New Roman"/>
          <w:sz w:val="24"/>
          <w:szCs w:val="24"/>
          <w:u w:val="single"/>
        </w:rPr>
        <w:t>April 4, 2019 Signed Affidavit</w:t>
      </w:r>
    </w:p>
    <w:p w14:paraId="7A6B4845" w14:textId="77777777" w:rsidR="00E30437" w:rsidRDefault="00E30437" w:rsidP="00E30437">
      <w:pPr>
        <w:pStyle w:val="NoSpacing"/>
        <w:numPr>
          <w:ilvl w:val="0"/>
          <w:numId w:val="1"/>
        </w:numPr>
        <w:spacing w:line="480" w:lineRule="auto"/>
        <w:rPr>
          <w:rFonts w:ascii="Times New Roman" w:hAnsi="Times New Roman"/>
          <w:sz w:val="24"/>
          <w:szCs w:val="24"/>
        </w:rPr>
      </w:pPr>
      <w:r>
        <w:rPr>
          <w:rFonts w:ascii="Times New Roman" w:hAnsi="Times New Roman"/>
          <w:sz w:val="24"/>
          <w:szCs w:val="24"/>
        </w:rPr>
        <w:t xml:space="preserve">On April 4, 2019 the Respondent attested to statements under the pains and penalties of perjury in a sworn and signed affidavit that was provided to Board for consideration.  </w:t>
      </w:r>
      <w:r w:rsidRPr="00680DE5">
        <w:rPr>
          <w:rFonts w:ascii="Times New Roman" w:hAnsi="Times New Roman"/>
          <w:sz w:val="24"/>
          <w:szCs w:val="24"/>
        </w:rPr>
        <w:t>The R</w:t>
      </w:r>
      <w:r>
        <w:rPr>
          <w:rFonts w:ascii="Times New Roman" w:hAnsi="Times New Roman"/>
          <w:sz w:val="24"/>
          <w:szCs w:val="24"/>
        </w:rPr>
        <w:t xml:space="preserve">espondent’s Affidavit dated April 4, 2019 </w:t>
      </w:r>
      <w:r w:rsidRPr="00680DE5">
        <w:rPr>
          <w:rFonts w:ascii="Times New Roman" w:hAnsi="Times New Roman"/>
          <w:sz w:val="24"/>
          <w:szCs w:val="24"/>
        </w:rPr>
        <w:t xml:space="preserve">is attached hereto as </w:t>
      </w:r>
      <w:r w:rsidRPr="00680DE5">
        <w:rPr>
          <w:rFonts w:ascii="Times New Roman" w:hAnsi="Times New Roman"/>
          <w:sz w:val="24"/>
          <w:szCs w:val="24"/>
          <w:u w:val="single"/>
        </w:rPr>
        <w:t>Attachment A</w:t>
      </w:r>
      <w:r w:rsidRPr="00680DE5">
        <w:rPr>
          <w:rFonts w:ascii="Times New Roman" w:hAnsi="Times New Roman"/>
          <w:sz w:val="24"/>
          <w:szCs w:val="24"/>
        </w:rPr>
        <w:t xml:space="preserve"> and incorporated herein by reference</w:t>
      </w:r>
      <w:r>
        <w:rPr>
          <w:rFonts w:ascii="Times New Roman" w:hAnsi="Times New Roman"/>
          <w:sz w:val="24"/>
          <w:szCs w:val="24"/>
        </w:rPr>
        <w:t xml:space="preserve">.  </w:t>
      </w:r>
    </w:p>
    <w:p w14:paraId="00C06A38" w14:textId="77777777" w:rsidR="00E30437" w:rsidRDefault="00E30437" w:rsidP="00E30437">
      <w:pPr>
        <w:pStyle w:val="NoSpacing"/>
        <w:numPr>
          <w:ilvl w:val="0"/>
          <w:numId w:val="1"/>
        </w:numPr>
        <w:spacing w:line="480" w:lineRule="auto"/>
        <w:rPr>
          <w:rFonts w:ascii="Times New Roman" w:hAnsi="Times New Roman"/>
          <w:sz w:val="24"/>
          <w:szCs w:val="24"/>
        </w:rPr>
      </w:pPr>
      <w:r>
        <w:rPr>
          <w:rFonts w:ascii="Times New Roman" w:hAnsi="Times New Roman"/>
          <w:sz w:val="24"/>
          <w:szCs w:val="24"/>
        </w:rPr>
        <w:t xml:space="preserve">In his April 4, 2019 affidavit and contrary to earlier statements, the Respondent asserted that he did have an office encounter with Patient A on October 12, 2017 before the November 1, 2017 procedures.  </w:t>
      </w:r>
      <w:r w:rsidRPr="003A3980">
        <w:rPr>
          <w:rFonts w:ascii="Times New Roman" w:hAnsi="Times New Roman"/>
          <w:sz w:val="24"/>
          <w:szCs w:val="24"/>
        </w:rPr>
        <w:t>A copy of the office note confirming this fact was attached to the April 4, 2019 affidavit</w:t>
      </w:r>
      <w:r>
        <w:rPr>
          <w:rFonts w:ascii="Times New Roman" w:hAnsi="Times New Roman"/>
          <w:sz w:val="24"/>
          <w:szCs w:val="24"/>
        </w:rPr>
        <w:t>.</w:t>
      </w:r>
    </w:p>
    <w:p w14:paraId="70B7903A" w14:textId="77777777" w:rsidR="00E30437" w:rsidRDefault="00E30437" w:rsidP="00E30437">
      <w:pPr>
        <w:pStyle w:val="NoSpacing"/>
        <w:numPr>
          <w:ilvl w:val="0"/>
          <w:numId w:val="1"/>
        </w:numPr>
        <w:spacing w:line="480" w:lineRule="auto"/>
        <w:rPr>
          <w:rFonts w:ascii="Times New Roman" w:hAnsi="Times New Roman"/>
          <w:sz w:val="24"/>
          <w:szCs w:val="24"/>
        </w:rPr>
      </w:pPr>
      <w:r>
        <w:rPr>
          <w:rFonts w:ascii="Times New Roman" w:hAnsi="Times New Roman"/>
          <w:sz w:val="24"/>
          <w:szCs w:val="24"/>
        </w:rPr>
        <w:t xml:space="preserve">In his April 4, 2019 affidavit the Respondent asserted that he personally observed his physician colleague, and not the unlicensed individual, perform the PRP procedure on Patient A on November 1, 2017.  </w:t>
      </w:r>
    </w:p>
    <w:p w14:paraId="4D24EF84" w14:textId="77777777" w:rsidR="00E30437" w:rsidRPr="00C571FD" w:rsidRDefault="00E30437" w:rsidP="00E30437">
      <w:pPr>
        <w:pStyle w:val="NoSpacing"/>
        <w:spacing w:line="480" w:lineRule="auto"/>
        <w:rPr>
          <w:rFonts w:ascii="Times New Roman" w:hAnsi="Times New Roman"/>
          <w:sz w:val="24"/>
          <w:szCs w:val="24"/>
          <w:u w:val="single"/>
        </w:rPr>
      </w:pPr>
      <w:r w:rsidRPr="00C571FD">
        <w:rPr>
          <w:rFonts w:ascii="Times New Roman" w:hAnsi="Times New Roman"/>
          <w:sz w:val="24"/>
          <w:szCs w:val="24"/>
          <w:u w:val="single"/>
        </w:rPr>
        <w:t>March 11, 2021 Statement</w:t>
      </w:r>
    </w:p>
    <w:p w14:paraId="1D05764B" w14:textId="77777777" w:rsidR="00E30437" w:rsidRPr="00E30437" w:rsidRDefault="00E30437" w:rsidP="00E30437">
      <w:pPr>
        <w:pStyle w:val="NoSpacing"/>
        <w:numPr>
          <w:ilvl w:val="0"/>
          <w:numId w:val="1"/>
        </w:numPr>
        <w:spacing w:line="480" w:lineRule="auto"/>
        <w:rPr>
          <w:rFonts w:ascii="Times New Roman" w:hAnsi="Times New Roman"/>
          <w:sz w:val="24"/>
          <w:szCs w:val="24"/>
          <w:u w:val="single"/>
        </w:rPr>
      </w:pPr>
      <w:r>
        <w:rPr>
          <w:rFonts w:ascii="Times New Roman" w:hAnsi="Times New Roman"/>
          <w:sz w:val="24"/>
          <w:szCs w:val="24"/>
        </w:rPr>
        <w:t xml:space="preserve">On March 11, 2021 and contrary to his April 4, 2019 affidavit, the Respondent told the Board’s Complaint Committee he was not present in the room and did not see who performed the PRP procedure on Patient A on November 1, 2017.  </w:t>
      </w:r>
    </w:p>
    <w:p w14:paraId="7597DED4" w14:textId="77777777" w:rsidR="00DC0C93" w:rsidRDefault="00DC0C93" w:rsidP="00E12846">
      <w:pPr>
        <w:spacing w:line="480" w:lineRule="auto"/>
        <w:jc w:val="center"/>
        <w:rPr>
          <w:u w:val="single"/>
        </w:rPr>
      </w:pPr>
      <w:r>
        <w:rPr>
          <w:u w:val="single"/>
        </w:rPr>
        <w:lastRenderedPageBreak/>
        <w:t>Legal Basis for Proposed Relief</w:t>
      </w:r>
    </w:p>
    <w:p w14:paraId="5E4C6513" w14:textId="77777777" w:rsidR="00D75606" w:rsidRDefault="00D75606" w:rsidP="00D75606">
      <w:pPr>
        <w:numPr>
          <w:ilvl w:val="0"/>
          <w:numId w:val="6"/>
        </w:numPr>
        <w:spacing w:line="480" w:lineRule="auto"/>
        <w:ind w:left="0" w:firstLine="720"/>
      </w:pPr>
      <w:r w:rsidRPr="00454012">
        <w:t xml:space="preserve">The Respondent </w:t>
      </w:r>
      <w:r>
        <w:t xml:space="preserve">engaged in conduct that has the capacity to deceive or defraud in violation of </w:t>
      </w:r>
      <w:r w:rsidRPr="00454012">
        <w:t>243 CMR 1.03(5)(a)</w:t>
      </w:r>
      <w:r>
        <w:t>(</w:t>
      </w:r>
      <w:r w:rsidRPr="00454012">
        <w:t>1</w:t>
      </w:r>
      <w:r>
        <w:t xml:space="preserve">0).  </w:t>
      </w:r>
    </w:p>
    <w:p w14:paraId="33CE5FB2" w14:textId="77777777" w:rsidR="00D75606" w:rsidRPr="00D75606" w:rsidRDefault="00D75606" w:rsidP="00D75606">
      <w:pPr>
        <w:numPr>
          <w:ilvl w:val="0"/>
          <w:numId w:val="6"/>
        </w:numPr>
        <w:spacing w:line="480" w:lineRule="auto"/>
        <w:ind w:left="0" w:firstLine="720"/>
      </w:pPr>
      <w:r>
        <w:t xml:space="preserve">The Respondent </w:t>
      </w:r>
      <w:r w:rsidRPr="00454012">
        <w:t xml:space="preserve">engaged in conduct that undermines the public confidence in the integrity of the medical profession.  </w:t>
      </w:r>
      <w:r w:rsidRPr="00B31A4D">
        <w:rPr>
          <w:i/>
        </w:rPr>
        <w:t xml:space="preserve">See </w:t>
      </w:r>
      <w:r w:rsidRPr="00B31A4D">
        <w:rPr>
          <w:u w:val="single"/>
        </w:rPr>
        <w:t>Raymond v. Board of Registration in Medicine</w:t>
      </w:r>
      <w:r w:rsidRPr="00454012">
        <w:t>, 387 Mass. 708 (1982)</w:t>
      </w:r>
      <w:r>
        <w:t xml:space="preserve">; </w:t>
      </w:r>
      <w:r w:rsidRPr="00B31A4D">
        <w:rPr>
          <w:u w:val="single"/>
        </w:rPr>
        <w:t>Levy v. Board of Registration in Medicine</w:t>
      </w:r>
      <w:r w:rsidRPr="00454012">
        <w:t>, 378 Mass. 519 (1979)</w:t>
      </w:r>
      <w:r>
        <w:t>.</w:t>
      </w:r>
    </w:p>
    <w:p w14:paraId="0F3A08AF" w14:textId="77777777" w:rsidR="00DC0C93" w:rsidRPr="000144AF" w:rsidRDefault="00DC0C93" w:rsidP="003E53B5">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0144AF">
        <w:rPr>
          <w:sz w:val="26"/>
        </w:rPr>
        <w:t>.</w:t>
      </w:r>
    </w:p>
    <w:p w14:paraId="406BCCF5" w14:textId="77777777" w:rsidR="00DC0C93" w:rsidRPr="00F07290" w:rsidRDefault="00DC0C93" w:rsidP="00E12846">
      <w:pPr>
        <w:spacing w:line="480" w:lineRule="auto"/>
        <w:jc w:val="center"/>
        <w:rPr>
          <w:u w:val="single"/>
        </w:rPr>
      </w:pPr>
      <w:r w:rsidRPr="00F07290">
        <w:rPr>
          <w:u w:val="single"/>
        </w:rPr>
        <w:t>Nature of Relief Sought</w:t>
      </w:r>
    </w:p>
    <w:p w14:paraId="02A2B35E" w14:textId="77777777" w:rsidR="000144AF"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36C7C0E4" w14:textId="77777777" w:rsidR="00DC0C93" w:rsidRDefault="00DC0C93" w:rsidP="003E53B5">
      <w:pPr>
        <w:pStyle w:val="Heading1"/>
        <w:rPr>
          <w:bCs/>
        </w:rPr>
      </w:pPr>
      <w:r>
        <w:rPr>
          <w:bCs/>
        </w:rPr>
        <w:t>Order</w:t>
      </w:r>
    </w:p>
    <w:p w14:paraId="283FB6F6" w14:textId="77777777" w:rsidR="00DC0C93" w:rsidRDefault="00DC0C93" w:rsidP="00785AE0">
      <w:pPr>
        <w:jc w:val="center"/>
        <w:rPr>
          <w:bCs/>
        </w:rPr>
      </w:pPr>
    </w:p>
    <w:p w14:paraId="45C9FC71" w14:textId="6CA4D28B" w:rsidR="003E53B5" w:rsidRDefault="00DC0C93" w:rsidP="003E53B5">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14:paraId="0A2E1962" w14:textId="77777777" w:rsidR="0038732F" w:rsidRDefault="0038732F" w:rsidP="003E53B5">
      <w:pPr>
        <w:spacing w:line="480" w:lineRule="auto"/>
        <w:ind w:firstLine="720"/>
        <w:rPr>
          <w:bCs/>
        </w:rPr>
      </w:pPr>
      <w:bookmarkStart w:id="0" w:name="_GoBack"/>
      <w:bookmarkEnd w:id="0"/>
    </w:p>
    <w:p w14:paraId="4EEEE507" w14:textId="2C2DCF5C" w:rsidR="00DC0C93" w:rsidRDefault="00DC0C93" w:rsidP="00DC0C93">
      <w:pPr>
        <w:ind w:right="90"/>
      </w:pPr>
      <w:r>
        <w:tab/>
      </w:r>
      <w:r>
        <w:tab/>
      </w:r>
      <w:r>
        <w:tab/>
      </w:r>
      <w:r>
        <w:tab/>
      </w:r>
      <w:r>
        <w:tab/>
      </w:r>
      <w:r>
        <w:tab/>
        <w:t>By the Board of Registration in Medicine,</w:t>
      </w:r>
    </w:p>
    <w:p w14:paraId="3DD50DCB" w14:textId="77777777" w:rsidR="00DC0C93" w:rsidRDefault="00DC0C93" w:rsidP="00DC0C93">
      <w:pPr>
        <w:ind w:right="90"/>
      </w:pPr>
    </w:p>
    <w:p w14:paraId="317EECD4" w14:textId="77777777" w:rsidR="00C677EB" w:rsidRDefault="00C677EB" w:rsidP="00DC0C93">
      <w:pPr>
        <w:ind w:right="90"/>
      </w:pPr>
    </w:p>
    <w:p w14:paraId="6D5050D0" w14:textId="7CEECB67" w:rsidR="00DC0C93" w:rsidRDefault="00DC0C93" w:rsidP="00DC0C93">
      <w:pPr>
        <w:ind w:right="90"/>
        <w:rPr>
          <w:u w:val="single"/>
        </w:rPr>
      </w:pPr>
      <w:r>
        <w:tab/>
      </w:r>
      <w:r>
        <w:tab/>
      </w:r>
      <w:r>
        <w:tab/>
      </w:r>
      <w:r>
        <w:tab/>
      </w:r>
      <w:r>
        <w:tab/>
      </w:r>
      <w:r>
        <w:tab/>
      </w:r>
      <w:r w:rsidR="00A525A3">
        <w:rPr>
          <w:u w:val="single"/>
        </w:rPr>
        <w:t>Signed by George Abraham, M.D.</w:t>
      </w:r>
      <w:r w:rsidR="00A525A3">
        <w:rPr>
          <w:u w:val="single"/>
        </w:rPr>
        <w:tab/>
      </w:r>
    </w:p>
    <w:p w14:paraId="3D392690" w14:textId="77777777" w:rsidR="00C500C2" w:rsidRDefault="000144AF" w:rsidP="00C500C2">
      <w:pPr>
        <w:ind w:right="90"/>
      </w:pPr>
      <w:r>
        <w:tab/>
      </w:r>
      <w:r>
        <w:tab/>
      </w:r>
      <w:r>
        <w:tab/>
      </w:r>
      <w:r>
        <w:tab/>
      </w:r>
      <w:r>
        <w:tab/>
      </w:r>
      <w:r>
        <w:tab/>
        <w:t>George Abraham</w:t>
      </w:r>
      <w:r w:rsidR="00B9793F">
        <w:t>, M.D.</w:t>
      </w:r>
    </w:p>
    <w:p w14:paraId="54892479" w14:textId="77777777" w:rsidR="00B9793F" w:rsidRDefault="00B9793F" w:rsidP="00C500C2">
      <w:pPr>
        <w:ind w:right="90"/>
      </w:pPr>
      <w:r>
        <w:tab/>
      </w:r>
      <w:r>
        <w:tab/>
      </w:r>
      <w:r>
        <w:tab/>
      </w:r>
      <w:r>
        <w:tab/>
      </w:r>
      <w:r>
        <w:tab/>
      </w:r>
      <w:r>
        <w:tab/>
        <w:t>Board Chair</w:t>
      </w:r>
    </w:p>
    <w:p w14:paraId="2C491EB5" w14:textId="423AC395" w:rsidR="00DC0C93" w:rsidRDefault="00F17A84" w:rsidP="00C500C2">
      <w:pPr>
        <w:ind w:right="90"/>
      </w:pPr>
      <w:r>
        <w:t>D</w:t>
      </w:r>
      <w:r w:rsidR="00C677EB">
        <w:t xml:space="preserve">ate:  </w:t>
      </w:r>
      <w:r w:rsidR="00A525A3">
        <w:t>July 7, 2021</w:t>
      </w:r>
    </w:p>
    <w:p w14:paraId="023F7CCA" w14:textId="77777777" w:rsidR="00A525A3" w:rsidRPr="0077511A" w:rsidRDefault="00A525A3" w:rsidP="00A525A3">
      <w:pPr>
        <w:ind w:right="90"/>
      </w:pPr>
      <w:r>
        <w:lastRenderedPageBreak/>
        <w:t xml:space="preserve">To obtain a copy of the out-of-state disciplinary order, please contact the appropriate state’s medical licensing board directly.  A list of  state medical boards and contact information is available at </w:t>
      </w:r>
      <w:hyperlink r:id="rId8"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9" w:history="1">
        <w:r>
          <w:rPr>
            <w:rStyle w:val="Hyperlink"/>
          </w:rPr>
          <w:t>https://www.mass.gov/board-of-registration-in-medicine-public-records</w:t>
        </w:r>
      </w:hyperlink>
      <w:r>
        <w:t>.</w:t>
      </w:r>
    </w:p>
    <w:p w14:paraId="1D0FCD30" w14:textId="77777777" w:rsidR="00A525A3" w:rsidRPr="00887012" w:rsidRDefault="00A525A3" w:rsidP="00C500C2">
      <w:pPr>
        <w:ind w:right="90"/>
      </w:pPr>
    </w:p>
    <w:sectPr w:rsidR="00A525A3" w:rsidRPr="00887012" w:rsidSect="003E53B5">
      <w:footerReference w:type="even" r:id="rId10"/>
      <w:footerReference w:type="default" r:id="rId11"/>
      <w:footerReference w:type="first" r:id="rId12"/>
      <w:pgSz w:w="12240" w:h="15840" w:code="1"/>
      <w:pgMar w:top="1440" w:right="1440" w:bottom="72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D15E6" w14:textId="77777777" w:rsidR="00476A10" w:rsidRDefault="00476A10">
      <w:r>
        <w:separator/>
      </w:r>
    </w:p>
  </w:endnote>
  <w:endnote w:type="continuationSeparator" w:id="0">
    <w:p w14:paraId="1F701F8C" w14:textId="77777777" w:rsidR="00476A10" w:rsidRDefault="0047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2F962"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B5D42E"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0766A" w14:textId="77777777" w:rsidR="00DC0C93" w:rsidRPr="004F47EC" w:rsidRDefault="00DC0C93" w:rsidP="004F47EC">
    <w:pPr>
      <w:pStyle w:val="Footer"/>
      <w:tabs>
        <w:tab w:val="clear" w:pos="8640"/>
        <w:tab w:val="right" w:pos="918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AD79F"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42652">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CB2AD" w14:textId="77777777" w:rsidR="00476A10" w:rsidRDefault="00476A10">
      <w:r>
        <w:separator/>
      </w:r>
    </w:p>
  </w:footnote>
  <w:footnote w:type="continuationSeparator" w:id="0">
    <w:p w14:paraId="4DEE71A5" w14:textId="77777777" w:rsidR="00476A10" w:rsidRDefault="00476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746BE"/>
    <w:multiLevelType w:val="hybridMultilevel"/>
    <w:tmpl w:val="680E619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391CBE"/>
    <w:multiLevelType w:val="hybridMultilevel"/>
    <w:tmpl w:val="429CAB4E"/>
    <w:lvl w:ilvl="0" w:tplc="C0308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B30117D"/>
    <w:multiLevelType w:val="hybridMultilevel"/>
    <w:tmpl w:val="CF1045F0"/>
    <w:lvl w:ilvl="0" w:tplc="892242FA">
      <w:start w:val="1"/>
      <w:numFmt w:val="upperLetter"/>
      <w:lvlText w:val="%1."/>
      <w:lvlJc w:val="left"/>
      <w:pPr>
        <w:ind w:left="6930" w:hanging="144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9B21C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1E6017"/>
    <w:multiLevelType w:val="hybridMultilevel"/>
    <w:tmpl w:val="794E36A2"/>
    <w:lvl w:ilvl="0" w:tplc="FB5A4832">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2749EC"/>
    <w:multiLevelType w:val="hybridMultilevel"/>
    <w:tmpl w:val="680E619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6"/>
  </w:num>
  <w:num w:numId="4">
    <w:abstractNumId w:val="3"/>
  </w:num>
  <w:num w:numId="5">
    <w:abstractNumId w:val="2"/>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065EC"/>
    <w:rsid w:val="000144AF"/>
    <w:rsid w:val="0003241E"/>
    <w:rsid w:val="000539F2"/>
    <w:rsid w:val="00057585"/>
    <w:rsid w:val="000700C3"/>
    <w:rsid w:val="00087A8B"/>
    <w:rsid w:val="0009735C"/>
    <w:rsid w:val="000C4852"/>
    <w:rsid w:val="000F53CF"/>
    <w:rsid w:val="00102747"/>
    <w:rsid w:val="001047DF"/>
    <w:rsid w:val="00114A6B"/>
    <w:rsid w:val="00176A78"/>
    <w:rsid w:val="001A6BE0"/>
    <w:rsid w:val="001B3228"/>
    <w:rsid w:val="001B696E"/>
    <w:rsid w:val="00232CE0"/>
    <w:rsid w:val="002350FE"/>
    <w:rsid w:val="00247AE0"/>
    <w:rsid w:val="002C51CD"/>
    <w:rsid w:val="002E5988"/>
    <w:rsid w:val="002E7A9C"/>
    <w:rsid w:val="003415BF"/>
    <w:rsid w:val="00353275"/>
    <w:rsid w:val="00362303"/>
    <w:rsid w:val="0038732F"/>
    <w:rsid w:val="00394641"/>
    <w:rsid w:val="003C4DD6"/>
    <w:rsid w:val="003E53B5"/>
    <w:rsid w:val="003E6229"/>
    <w:rsid w:val="00405BAF"/>
    <w:rsid w:val="00437ABE"/>
    <w:rsid w:val="00446A95"/>
    <w:rsid w:val="004518BE"/>
    <w:rsid w:val="00476A10"/>
    <w:rsid w:val="004928B5"/>
    <w:rsid w:val="004C19BF"/>
    <w:rsid w:val="004C24C4"/>
    <w:rsid w:val="004D6911"/>
    <w:rsid w:val="004F47EC"/>
    <w:rsid w:val="004F7356"/>
    <w:rsid w:val="00520808"/>
    <w:rsid w:val="005777CC"/>
    <w:rsid w:val="005D539C"/>
    <w:rsid w:val="00604FF9"/>
    <w:rsid w:val="0061741B"/>
    <w:rsid w:val="0065317C"/>
    <w:rsid w:val="00655653"/>
    <w:rsid w:val="006A21A1"/>
    <w:rsid w:val="006D28F5"/>
    <w:rsid w:val="00704A20"/>
    <w:rsid w:val="0071294A"/>
    <w:rsid w:val="00712EE7"/>
    <w:rsid w:val="0071641C"/>
    <w:rsid w:val="00731088"/>
    <w:rsid w:val="00756397"/>
    <w:rsid w:val="00774ADC"/>
    <w:rsid w:val="00785AE0"/>
    <w:rsid w:val="00797AE8"/>
    <w:rsid w:val="007A2831"/>
    <w:rsid w:val="007B2FBA"/>
    <w:rsid w:val="007C1B2E"/>
    <w:rsid w:val="008135C4"/>
    <w:rsid w:val="00817EEE"/>
    <w:rsid w:val="0084274E"/>
    <w:rsid w:val="0085414E"/>
    <w:rsid w:val="00857B96"/>
    <w:rsid w:val="00871E91"/>
    <w:rsid w:val="008805BD"/>
    <w:rsid w:val="00887012"/>
    <w:rsid w:val="008C3B34"/>
    <w:rsid w:val="008C59BA"/>
    <w:rsid w:val="008F4FD7"/>
    <w:rsid w:val="00925720"/>
    <w:rsid w:val="009310C8"/>
    <w:rsid w:val="009805EA"/>
    <w:rsid w:val="009A11E0"/>
    <w:rsid w:val="00A067E0"/>
    <w:rsid w:val="00A30F29"/>
    <w:rsid w:val="00A42652"/>
    <w:rsid w:val="00A525A3"/>
    <w:rsid w:val="00A55D7F"/>
    <w:rsid w:val="00A64AE9"/>
    <w:rsid w:val="00A91228"/>
    <w:rsid w:val="00A95411"/>
    <w:rsid w:val="00B0265F"/>
    <w:rsid w:val="00B10BF2"/>
    <w:rsid w:val="00B15756"/>
    <w:rsid w:val="00B310DD"/>
    <w:rsid w:val="00B547C5"/>
    <w:rsid w:val="00B5510D"/>
    <w:rsid w:val="00B86F1F"/>
    <w:rsid w:val="00B9793F"/>
    <w:rsid w:val="00BF5903"/>
    <w:rsid w:val="00C04F39"/>
    <w:rsid w:val="00C11EB6"/>
    <w:rsid w:val="00C34A25"/>
    <w:rsid w:val="00C3774C"/>
    <w:rsid w:val="00C43BB4"/>
    <w:rsid w:val="00C500C2"/>
    <w:rsid w:val="00C61A92"/>
    <w:rsid w:val="00C677EB"/>
    <w:rsid w:val="00CD7D01"/>
    <w:rsid w:val="00CE703E"/>
    <w:rsid w:val="00CF729E"/>
    <w:rsid w:val="00D23480"/>
    <w:rsid w:val="00D47AB3"/>
    <w:rsid w:val="00D64D08"/>
    <w:rsid w:val="00D75606"/>
    <w:rsid w:val="00D76263"/>
    <w:rsid w:val="00D8757B"/>
    <w:rsid w:val="00D94683"/>
    <w:rsid w:val="00DC0C93"/>
    <w:rsid w:val="00DE266F"/>
    <w:rsid w:val="00DE3FDC"/>
    <w:rsid w:val="00DF1BE7"/>
    <w:rsid w:val="00E1244C"/>
    <w:rsid w:val="00E12846"/>
    <w:rsid w:val="00E16B88"/>
    <w:rsid w:val="00E30437"/>
    <w:rsid w:val="00E318B7"/>
    <w:rsid w:val="00EC3FDE"/>
    <w:rsid w:val="00ED0C50"/>
    <w:rsid w:val="00F05BD1"/>
    <w:rsid w:val="00F17A84"/>
    <w:rsid w:val="00F42D4D"/>
    <w:rsid w:val="00F65516"/>
    <w:rsid w:val="00F91591"/>
    <w:rsid w:val="00FA02A2"/>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3074"/>
    <o:shapelayout v:ext="edit">
      <o:idmap v:ext="edit" data="1"/>
    </o:shapelayout>
  </w:shapeDefaults>
  <w:decimalSymbol w:val="."/>
  <w:listSeparator w:val=","/>
  <w14:docId w14:val="7143AC06"/>
  <w15:chartTrackingRefBased/>
  <w15:docId w15:val="{3498D29B-C3A4-42FE-BD2C-828E46F9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link w:val="FooterChar"/>
    <w:uiPriority w:val="99"/>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NoSpacing">
    <w:name w:val="No Spacing"/>
    <w:uiPriority w:val="1"/>
    <w:qFormat/>
    <w:rsid w:val="00731088"/>
    <w:rPr>
      <w:rFonts w:ascii="Calibri" w:eastAsia="Calibri" w:hAnsi="Calibri"/>
      <w:sz w:val="22"/>
      <w:szCs w:val="22"/>
    </w:rPr>
  </w:style>
  <w:style w:type="character" w:customStyle="1" w:styleId="FooterChar">
    <w:name w:val="Footer Char"/>
    <w:link w:val="Footer"/>
    <w:uiPriority w:val="99"/>
    <w:rsid w:val="000C4852"/>
    <w:rPr>
      <w:sz w:val="24"/>
    </w:rPr>
  </w:style>
  <w:style w:type="character" w:styleId="CommentReference">
    <w:name w:val="annotation reference"/>
    <w:rsid w:val="00E30437"/>
    <w:rPr>
      <w:sz w:val="16"/>
      <w:szCs w:val="16"/>
    </w:rPr>
  </w:style>
  <w:style w:type="paragraph" w:styleId="CommentText">
    <w:name w:val="annotation text"/>
    <w:basedOn w:val="Normal"/>
    <w:link w:val="CommentTextChar"/>
    <w:rsid w:val="00E30437"/>
    <w:rPr>
      <w:sz w:val="20"/>
    </w:rPr>
  </w:style>
  <w:style w:type="character" w:customStyle="1" w:styleId="CommentTextChar">
    <w:name w:val="Comment Text Char"/>
    <w:basedOn w:val="DefaultParagraphFont"/>
    <w:link w:val="CommentText"/>
    <w:rsid w:val="00E30437"/>
  </w:style>
  <w:style w:type="character" w:styleId="Hyperlink">
    <w:name w:val="Hyperlink"/>
    <w:unhideWhenUsed/>
    <w:rsid w:val="00A525A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 w:id="861432130">
      <w:bodyDiv w:val="1"/>
      <w:marLeft w:val="0"/>
      <w:marRight w:val="0"/>
      <w:marTop w:val="0"/>
      <w:marBottom w:val="0"/>
      <w:divBdr>
        <w:top w:val="none" w:sz="0" w:space="0" w:color="auto"/>
        <w:left w:val="none" w:sz="0" w:space="0" w:color="auto"/>
        <w:bottom w:val="none" w:sz="0" w:space="0" w:color="auto"/>
        <w:right w:val="none" w:sz="0" w:space="0" w:color="auto"/>
      </w:divBdr>
    </w:div>
    <w:div w:id="1448625419">
      <w:bodyDiv w:val="1"/>
      <w:marLeft w:val="0"/>
      <w:marRight w:val="0"/>
      <w:marTop w:val="0"/>
      <w:marBottom w:val="0"/>
      <w:divBdr>
        <w:top w:val="none" w:sz="0" w:space="0" w:color="auto"/>
        <w:left w:val="none" w:sz="0" w:space="0" w:color="auto"/>
        <w:bottom w:val="none" w:sz="0" w:space="0" w:color="auto"/>
        <w:right w:val="none" w:sz="0" w:space="0" w:color="auto"/>
      </w:divBdr>
    </w:div>
    <w:div w:id="203826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smb.org/contact-a-state-medica-boar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board-of-registration-in-medicine-public-recor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286F0-D12D-450E-A5C8-6E0D3200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(MED)</cp:lastModifiedBy>
  <cp:revision>5</cp:revision>
  <cp:lastPrinted>2021-06-29T17:43:00Z</cp:lastPrinted>
  <dcterms:created xsi:type="dcterms:W3CDTF">2021-07-12T19:11:00Z</dcterms:created>
  <dcterms:modified xsi:type="dcterms:W3CDTF">2021-07-12T19:16:00Z</dcterms:modified>
</cp:coreProperties>
</file>