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r>
      <w:proofErr w:type="gramStart"/>
      <w:r>
        <w:t>Adjudicatory Case No.</w:t>
      </w:r>
      <w:proofErr w:type="gramEnd"/>
      <w:r w:rsidR="00524EB1">
        <w:t xml:space="preserve"> </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FA5055" w:rsidP="00655653">
      <w:pPr>
        <w:pStyle w:val="Header"/>
        <w:tabs>
          <w:tab w:val="clear" w:pos="4320"/>
          <w:tab w:val="center" w:pos="3600"/>
        </w:tabs>
      </w:pPr>
      <w:r>
        <w:t>STEPHEN F. KULCSAR, D.O</w:t>
      </w:r>
      <w:r w:rsidR="00655653">
        <w:t>.</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w:t>
      </w:r>
      <w:proofErr w:type="gramStart"/>
      <w:r w:rsidRPr="009805EA">
        <w:t>sanctioned</w:t>
      </w:r>
      <w:proofErr w:type="gramEnd"/>
      <w:r w:rsidRPr="009805EA">
        <w:t xml:space="preserve"> by the Board.  The Board therefore alleges that</w:t>
      </w:r>
      <w:r w:rsidR="00774ADC">
        <w:t xml:space="preserve"> </w:t>
      </w:r>
      <w:r w:rsidR="00FA5055">
        <w:t xml:space="preserve">Stephen F. </w:t>
      </w:r>
      <w:proofErr w:type="spellStart"/>
      <w:r w:rsidR="00FA5055">
        <w:t>Kulcsar</w:t>
      </w:r>
      <w:proofErr w:type="spellEnd"/>
      <w:r w:rsidR="00FA5055">
        <w:t>, D</w:t>
      </w:r>
      <w:r w:rsidR="00655653" w:rsidRPr="00655653">
        <w:t>.</w:t>
      </w:r>
      <w:r w:rsidR="00FA5055">
        <w:t>O.</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2D06D5">
        <w:t>:</w:t>
      </w:r>
      <w:r w:rsidR="00655653">
        <w:t xml:space="preserve"> </w:t>
      </w:r>
      <w:r w:rsidR="00FA5055">
        <w:t>17-025</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8117EE" w:rsidRPr="00333024" w:rsidRDefault="00D65E87" w:rsidP="00333024">
      <w:pPr>
        <w:numPr>
          <w:ilvl w:val="0"/>
          <w:numId w:val="1"/>
        </w:numPr>
        <w:spacing w:line="480" w:lineRule="auto"/>
        <w:rPr>
          <w:u w:val="single"/>
        </w:rPr>
      </w:pPr>
      <w:r>
        <w:t>T</w:t>
      </w:r>
      <w:r w:rsidR="00FA5055">
        <w:t>he Respondent was born in January</w:t>
      </w:r>
      <w:r>
        <w:t xml:space="preserve"> </w:t>
      </w:r>
      <w:r w:rsidR="00524EB1">
        <w:t>19</w:t>
      </w:r>
      <w:r w:rsidR="00FA5055">
        <w:t>75</w:t>
      </w:r>
      <w:r w:rsidR="00655653">
        <w:t>.</w:t>
      </w:r>
      <w:r w:rsidR="00785AE0">
        <w:t xml:space="preserve">  </w:t>
      </w:r>
      <w:r w:rsidR="00655653">
        <w:t xml:space="preserve">He </w:t>
      </w:r>
      <w:r w:rsidR="00524EB1">
        <w:t>graduated from</w:t>
      </w:r>
      <w:r w:rsidR="00FA5055">
        <w:t xml:space="preserve"> Nova Southeastern University College of Osteopathic Medicine in 2004 and is certified by the American Board of Family Medicine.   </w:t>
      </w:r>
      <w:r>
        <w:t>The R</w:t>
      </w:r>
      <w:r w:rsidR="008E13ED">
        <w:t>espondent</w:t>
      </w:r>
      <w:r w:rsidR="00D235F5">
        <w:t xml:space="preserve"> has been licensed</w:t>
      </w:r>
      <w:r w:rsidR="00BF129D">
        <w:t xml:space="preserve"> to practice medicine in Massachusetts</w:t>
      </w:r>
      <w:r w:rsidR="00777A80">
        <w:t xml:space="preserve"> under certificate n</w:t>
      </w:r>
      <w:r w:rsidR="002D06D5">
        <w:t>o.:</w:t>
      </w:r>
      <w:r w:rsidR="00FA5055">
        <w:t xml:space="preserve"> 231442 since July 2007</w:t>
      </w:r>
      <w:r w:rsidR="00524EB1">
        <w:t xml:space="preserve">. </w:t>
      </w:r>
    </w:p>
    <w:p w:rsidR="002B6A2C" w:rsidRPr="00BF129D" w:rsidRDefault="00785AE0" w:rsidP="00333024">
      <w:pPr>
        <w:spacing w:line="480" w:lineRule="auto"/>
        <w:jc w:val="center"/>
        <w:rPr>
          <w:u w:val="single"/>
        </w:rPr>
      </w:pPr>
      <w:r w:rsidRPr="00BF129D">
        <w:rPr>
          <w:u w:val="single"/>
        </w:rPr>
        <w:t>Factual Allegations</w:t>
      </w:r>
    </w:p>
    <w:p w:rsidR="000F422F" w:rsidRDefault="00777A80" w:rsidP="00333024">
      <w:pPr>
        <w:numPr>
          <w:ilvl w:val="0"/>
          <w:numId w:val="1"/>
        </w:numPr>
        <w:spacing w:line="480" w:lineRule="auto"/>
      </w:pPr>
      <w:r>
        <w:t>The Respondent was employed as a primary care provider at North Shore Community Health Center (“NSCHC”) from June 2012 to January 2017.</w:t>
      </w:r>
    </w:p>
    <w:p w:rsidR="0061749A" w:rsidRDefault="00777A80" w:rsidP="00777A80">
      <w:pPr>
        <w:numPr>
          <w:ilvl w:val="0"/>
          <w:numId w:val="1"/>
        </w:numPr>
        <w:spacing w:line="480" w:lineRule="auto"/>
      </w:pPr>
      <w:r>
        <w:lastRenderedPageBreak/>
        <w:t>The Respondent was responsible for a primary care patient panel of approximately 1200 individuals.</w:t>
      </w:r>
      <w:r w:rsidR="00CE7B9C">
        <w:t xml:space="preserve">  About 100 of these patients participated in the NSCHC </w:t>
      </w:r>
      <w:proofErr w:type="spellStart"/>
      <w:r w:rsidR="00CE7B9C">
        <w:t>Suboxone</w:t>
      </w:r>
      <w:proofErr w:type="spellEnd"/>
      <w:r w:rsidR="00CE7B9C">
        <w:t xml:space="preserve"> Treatment Program.  Since the start of the </w:t>
      </w:r>
      <w:proofErr w:type="spellStart"/>
      <w:r w:rsidR="00CE7B9C">
        <w:t>Suboxone</w:t>
      </w:r>
      <w:proofErr w:type="spellEnd"/>
      <w:r w:rsidR="00CE7B9C">
        <w:t xml:space="preserve"> program at NSCHC </w:t>
      </w:r>
      <w:r>
        <w:t>the Respondent</w:t>
      </w:r>
      <w:r w:rsidR="00CE7B9C">
        <w:t xml:space="preserve"> had</w:t>
      </w:r>
      <w:r>
        <w:t xml:space="preserve"> experienced an increase in the number of patients demanding prescriptions for opioids and benzodiazepines.  The Respondent sough support from NCHC’s administration in m</w:t>
      </w:r>
      <w:r w:rsidR="00CE7B9C">
        <w:t>anaging the behaviors of these</w:t>
      </w:r>
      <w:r>
        <w:t xml:space="preserve"> patients</w:t>
      </w:r>
      <w:r w:rsidR="00CE7B9C">
        <w:t>,</w:t>
      </w:r>
      <w:r>
        <w:t xml:space="preserve"> but did not feel that adequate help was provided</w:t>
      </w:r>
      <w:r w:rsidR="00CE7B9C">
        <w:t xml:space="preserve"> to him</w:t>
      </w:r>
      <w:r>
        <w:t xml:space="preserve">. </w:t>
      </w:r>
    </w:p>
    <w:p w:rsidR="0061749A" w:rsidRDefault="0061749A" w:rsidP="00333024">
      <w:pPr>
        <w:numPr>
          <w:ilvl w:val="0"/>
          <w:numId w:val="1"/>
        </w:numPr>
        <w:spacing w:line="480" w:lineRule="auto"/>
      </w:pPr>
      <w:r>
        <w:t>On</w:t>
      </w:r>
      <w:r w:rsidR="00777A80">
        <w:t xml:space="preserve"> Wednesday</w:t>
      </w:r>
      <w:r>
        <w:t xml:space="preserve"> January 4, 2017, the Respondent sent NSCHC’s Medical Director an email</w:t>
      </w:r>
      <w:r w:rsidR="0039240E">
        <w:t xml:space="preserve"> stating</w:t>
      </w:r>
      <w:r w:rsidR="00777A80">
        <w:t xml:space="preserve"> that he was being threatened</w:t>
      </w:r>
      <w:r>
        <w:t xml:space="preserve"> by</w:t>
      </w:r>
      <w:r w:rsidR="00777A80">
        <w:t xml:space="preserve"> some of</w:t>
      </w:r>
      <w:r>
        <w:t xml:space="preserve"> his patients, one of whom threw a cup of urine at him, and he could no longer tolerate it.  The Respondent further stated that he intended on tendering his 60-day notice of resignation.</w:t>
      </w:r>
    </w:p>
    <w:p w:rsidR="0061749A" w:rsidRDefault="0061749A" w:rsidP="00333024">
      <w:pPr>
        <w:numPr>
          <w:ilvl w:val="0"/>
          <w:numId w:val="1"/>
        </w:numPr>
        <w:spacing w:line="480" w:lineRule="auto"/>
      </w:pPr>
      <w:r>
        <w:t>On</w:t>
      </w:r>
      <w:r w:rsidR="00777A80">
        <w:t xml:space="preserve"> Thursday</w:t>
      </w:r>
      <w:r>
        <w:t xml:space="preserve"> January 5, 2017, the Respondent was</w:t>
      </w:r>
      <w:r w:rsidR="002D06D5">
        <w:t xml:space="preserve"> scheduled to attend a provider</w:t>
      </w:r>
      <w:r>
        <w:t>s</w:t>
      </w:r>
      <w:r w:rsidR="002D06D5">
        <w:t>’</w:t>
      </w:r>
      <w:r>
        <w:t xml:space="preserve"> meeting</w:t>
      </w:r>
      <w:r w:rsidR="00777A80">
        <w:t xml:space="preserve"> at NSCHC’s Salem office and then travel to the Gloucester office to see his patients. </w:t>
      </w:r>
    </w:p>
    <w:p w:rsidR="0039240E" w:rsidRDefault="00251370" w:rsidP="00333024">
      <w:pPr>
        <w:numPr>
          <w:ilvl w:val="0"/>
          <w:numId w:val="1"/>
        </w:numPr>
        <w:spacing w:line="480" w:lineRule="auto"/>
      </w:pPr>
      <w:r>
        <w:t xml:space="preserve">At approximately 8:00 a.m. on </w:t>
      </w:r>
      <w:r w:rsidR="0039240E">
        <w:t>January 5, 2017</w:t>
      </w:r>
      <w:r w:rsidR="00712223">
        <w:t>,</w:t>
      </w:r>
      <w:r>
        <w:t xml:space="preserve"> the Respondent sent a text message to the Assistant Medical Director stating</w:t>
      </w:r>
      <w:r w:rsidR="0039240E">
        <w:t xml:space="preserve"> that he</w:t>
      </w:r>
      <w:r w:rsidR="00777A80">
        <w:t xml:space="preserve"> was ill and</w:t>
      </w:r>
      <w:r w:rsidR="0039240E">
        <w:t xml:space="preserve"> would not be coming into work that day</w:t>
      </w:r>
      <w:r w:rsidR="00777A80">
        <w:t>.</w:t>
      </w:r>
    </w:p>
    <w:p w:rsidR="0061749A" w:rsidRDefault="0039240E" w:rsidP="00333024">
      <w:pPr>
        <w:numPr>
          <w:ilvl w:val="0"/>
          <w:numId w:val="1"/>
        </w:numPr>
        <w:spacing w:line="480" w:lineRule="auto"/>
      </w:pPr>
      <w:r>
        <w:t xml:space="preserve">The </w:t>
      </w:r>
      <w:r w:rsidR="00251370">
        <w:t>Assistant Medical Director told</w:t>
      </w:r>
      <w:r>
        <w:t xml:space="preserve"> the Respondent that he could skip </w:t>
      </w:r>
      <w:r w:rsidR="002D06D5">
        <w:t>the provider</w:t>
      </w:r>
      <w:r w:rsidR="00712223">
        <w:t>s</w:t>
      </w:r>
      <w:r w:rsidR="002D06D5">
        <w:t>’</w:t>
      </w:r>
      <w:r w:rsidR="00712223">
        <w:t xml:space="preserve"> meeting </w:t>
      </w:r>
      <w:r>
        <w:t xml:space="preserve">but he needed to report to the Gloucester </w:t>
      </w:r>
      <w:r w:rsidR="00251370">
        <w:t>office</w:t>
      </w:r>
      <w:r w:rsidR="0005530E">
        <w:t xml:space="preserve"> by 11:30 a.m.</w:t>
      </w:r>
      <w:r>
        <w:t xml:space="preserve"> </w:t>
      </w:r>
      <w:r w:rsidR="00251370">
        <w:t>to see his</w:t>
      </w:r>
      <w:r>
        <w:t xml:space="preserve"> patient</w:t>
      </w:r>
      <w:r w:rsidR="00251370">
        <w:t>s</w:t>
      </w:r>
      <w:r>
        <w:t xml:space="preserve">. </w:t>
      </w:r>
      <w:r w:rsidR="0061749A">
        <w:t xml:space="preserve"> </w:t>
      </w:r>
    </w:p>
    <w:p w:rsidR="0039240E" w:rsidRDefault="0039240E" w:rsidP="0039240E">
      <w:pPr>
        <w:numPr>
          <w:ilvl w:val="0"/>
          <w:numId w:val="1"/>
        </w:numPr>
        <w:spacing w:line="480" w:lineRule="auto"/>
      </w:pPr>
      <w:r>
        <w:t xml:space="preserve"> The Respondent att</w:t>
      </w:r>
      <w:r w:rsidR="00777A80">
        <w:t>ended a portion of the provider</w:t>
      </w:r>
      <w:r w:rsidR="00251370">
        <w:t>s</w:t>
      </w:r>
      <w:r w:rsidR="00777A80">
        <w:t>’</w:t>
      </w:r>
      <w:r w:rsidR="00251370">
        <w:t xml:space="preserve"> meeting</w:t>
      </w:r>
      <w:r w:rsidR="00777A80">
        <w:t xml:space="preserve"> in Salem and then traveled to the Gloucester office.</w:t>
      </w:r>
    </w:p>
    <w:p w:rsidR="0039240E" w:rsidRDefault="00777A80" w:rsidP="00333024">
      <w:pPr>
        <w:numPr>
          <w:ilvl w:val="0"/>
          <w:numId w:val="1"/>
        </w:numPr>
        <w:spacing w:line="480" w:lineRule="auto"/>
      </w:pPr>
      <w:r>
        <w:lastRenderedPageBreak/>
        <w:t xml:space="preserve"> Once at the Gloucester office </w:t>
      </w:r>
      <w:r w:rsidR="0039240E">
        <w:t xml:space="preserve">the Respondent sent an email to the Medical Director expressing his displeasure with having to wait 60 days to resign.  </w:t>
      </w:r>
    </w:p>
    <w:p w:rsidR="0039240E" w:rsidRDefault="0039240E" w:rsidP="00333024">
      <w:pPr>
        <w:numPr>
          <w:ilvl w:val="0"/>
          <w:numId w:val="1"/>
        </w:numPr>
        <w:spacing w:line="480" w:lineRule="auto"/>
      </w:pPr>
      <w:r>
        <w:t>The Respondent then sent a text messag</w:t>
      </w:r>
      <w:r w:rsidR="00777A80">
        <w:t>e to the Gloucester Site Manager</w:t>
      </w:r>
      <w:r>
        <w:t xml:space="preserve"> stating that he was leaving NSCHC effective immediately. </w:t>
      </w:r>
    </w:p>
    <w:p w:rsidR="0039240E" w:rsidRDefault="0039240E" w:rsidP="00333024">
      <w:pPr>
        <w:numPr>
          <w:ilvl w:val="0"/>
          <w:numId w:val="1"/>
        </w:numPr>
        <w:spacing w:line="480" w:lineRule="auto"/>
      </w:pPr>
      <w:r>
        <w:t>The R</w:t>
      </w:r>
      <w:r w:rsidR="00712223">
        <w:t>espondent did not see a</w:t>
      </w:r>
      <w:r w:rsidR="00777A80">
        <w:t xml:space="preserve">ny of the patients who had appointments scheduled with him that day. </w:t>
      </w:r>
    </w:p>
    <w:p w:rsidR="004E2DF4" w:rsidRDefault="004E2DF4" w:rsidP="00333024">
      <w:pPr>
        <w:numPr>
          <w:ilvl w:val="0"/>
          <w:numId w:val="1"/>
        </w:numPr>
        <w:spacing w:line="480" w:lineRule="auto"/>
      </w:pPr>
      <w:r>
        <w:t xml:space="preserve">The Respondent did not inform any of his patients </w:t>
      </w:r>
      <w:r w:rsidR="00777A80">
        <w:t>that he was leaving the practice</w:t>
      </w:r>
      <w:r>
        <w:t>.</w:t>
      </w:r>
    </w:p>
    <w:p w:rsidR="004E2DF4" w:rsidRDefault="004E2DF4" w:rsidP="00333024">
      <w:pPr>
        <w:numPr>
          <w:ilvl w:val="0"/>
          <w:numId w:val="1"/>
        </w:numPr>
        <w:spacing w:line="480" w:lineRule="auto"/>
      </w:pPr>
      <w:r>
        <w:t xml:space="preserve">The Respondent did not make arrangements for his patients to see other providers. </w:t>
      </w:r>
    </w:p>
    <w:p w:rsidR="00251370" w:rsidRDefault="00251370" w:rsidP="00333024">
      <w:pPr>
        <w:numPr>
          <w:ilvl w:val="0"/>
          <w:numId w:val="1"/>
        </w:numPr>
        <w:spacing w:line="480" w:lineRule="auto"/>
      </w:pPr>
      <w:r>
        <w:t>The Respondent did not complete any of his outstanding medical notes</w:t>
      </w:r>
      <w:r w:rsidR="00777A80">
        <w:t xml:space="preserve"> from that week</w:t>
      </w:r>
      <w:r w:rsidR="0005530E">
        <w:t xml:space="preserve"> before </w:t>
      </w:r>
      <w:r w:rsidR="004E2DF4">
        <w:t>resigning</w:t>
      </w:r>
      <w:r w:rsidR="00777A80">
        <w:t>.  The Respondent intended to complete the prior week’s medical chart notes over the weekend, as was his normal practice, but he was unable as his access to the electronic records was terminated by NSCHC.</w:t>
      </w:r>
      <w:r>
        <w:t xml:space="preserve"> </w:t>
      </w:r>
    </w:p>
    <w:p w:rsidR="0039240E" w:rsidRDefault="0039240E" w:rsidP="00333024">
      <w:pPr>
        <w:numPr>
          <w:ilvl w:val="0"/>
          <w:numId w:val="1"/>
        </w:numPr>
        <w:spacing w:line="480" w:lineRule="auto"/>
      </w:pPr>
      <w:r>
        <w:t>On January</w:t>
      </w:r>
      <w:r w:rsidR="00251370">
        <w:t xml:space="preserve"> </w:t>
      </w:r>
      <w:r w:rsidR="008074D6">
        <w:t>6, 2017,</w:t>
      </w:r>
      <w:r w:rsidR="00E10F14">
        <w:t xml:space="preserve"> a day the Respondent was not scheduled to </w:t>
      </w:r>
      <w:proofErr w:type="gramStart"/>
      <w:r w:rsidR="00E10F14">
        <w:t>work,</w:t>
      </w:r>
      <w:proofErr w:type="gramEnd"/>
      <w:r w:rsidR="008074D6">
        <w:t xml:space="preserve"> NSCHC leadership called</w:t>
      </w:r>
      <w:r w:rsidR="00251370">
        <w:t xml:space="preserve"> and sent text messages to the Respondent in an effort to encourage him to return to the practice.  The Respondent did not reply to any of these communications.</w:t>
      </w:r>
    </w:p>
    <w:p w:rsidR="0005530E" w:rsidRDefault="0005530E" w:rsidP="00333024">
      <w:pPr>
        <w:numPr>
          <w:ilvl w:val="0"/>
          <w:numId w:val="1"/>
        </w:numPr>
        <w:spacing w:line="480" w:lineRule="auto"/>
      </w:pPr>
      <w:r>
        <w:t>The Respondent contacted NSCHC leader</w:t>
      </w:r>
      <w:r w:rsidR="00E10F14">
        <w:t>ship the following Monday, January 9, 2017,</w:t>
      </w:r>
      <w:r w:rsidR="00712223">
        <w:t xml:space="preserve"> and</w:t>
      </w:r>
      <w:r>
        <w:t xml:space="preserve"> offered to return to the practice.  His offer was declined.    </w:t>
      </w:r>
    </w:p>
    <w:p w:rsidR="00251370" w:rsidRDefault="00251370" w:rsidP="00333024">
      <w:pPr>
        <w:numPr>
          <w:ilvl w:val="0"/>
          <w:numId w:val="1"/>
        </w:numPr>
        <w:spacing w:line="480" w:lineRule="auto"/>
      </w:pPr>
      <w:r>
        <w:t>As a result of the Respondent’s abrupt resignation</w:t>
      </w:r>
      <w:r w:rsidR="0005530E">
        <w:t>, physicians</w:t>
      </w:r>
      <w:r>
        <w:t xml:space="preserve"> from NSCHC’s other offices had to travel to</w:t>
      </w:r>
      <w:r w:rsidR="004E2DF4">
        <w:t xml:space="preserve"> the </w:t>
      </w:r>
      <w:r>
        <w:t>Gloucester</w:t>
      </w:r>
      <w:r w:rsidR="00E10F14">
        <w:t xml:space="preserve"> office</w:t>
      </w:r>
      <w:r>
        <w:t xml:space="preserve"> to pr</w:t>
      </w:r>
      <w:r w:rsidR="00712223">
        <w:t>ovide temporary coverage for his</w:t>
      </w:r>
      <w:r w:rsidR="00E10F14">
        <w:t xml:space="preserve"> patients.</w:t>
      </w:r>
    </w:p>
    <w:p w:rsidR="00E10F14" w:rsidRDefault="00E10F14" w:rsidP="00E10F14">
      <w:pPr>
        <w:numPr>
          <w:ilvl w:val="0"/>
          <w:numId w:val="1"/>
        </w:numPr>
        <w:spacing w:line="480" w:lineRule="auto"/>
      </w:pPr>
      <w:r>
        <w:t>As a result of his abrupt resignation all of the Respondent’s patients</w:t>
      </w:r>
      <w:r w:rsidR="0005530E">
        <w:t xml:space="preserve"> had to be rescheduled and eventually reassigned to new providers.</w:t>
      </w:r>
    </w:p>
    <w:p w:rsidR="00E10F14" w:rsidRDefault="00E10F14" w:rsidP="00E10F14">
      <w:pPr>
        <w:spacing w:line="480" w:lineRule="auto"/>
      </w:pPr>
    </w:p>
    <w:p w:rsidR="00E10F14" w:rsidRDefault="00E10F14" w:rsidP="00E10F14">
      <w:pPr>
        <w:spacing w:line="480" w:lineRule="auto"/>
      </w:pPr>
    </w:p>
    <w:p w:rsidR="00E10F14" w:rsidRPr="00E10F14" w:rsidRDefault="00E10F14" w:rsidP="00E10F14">
      <w:pPr>
        <w:spacing w:line="480" w:lineRule="auto"/>
      </w:pPr>
    </w:p>
    <w:p w:rsidR="00C56AD1" w:rsidRDefault="00C56AD1" w:rsidP="00C56AD1">
      <w:pPr>
        <w:spacing w:line="480" w:lineRule="auto"/>
        <w:jc w:val="center"/>
        <w:rPr>
          <w:u w:val="single"/>
        </w:rPr>
      </w:pPr>
      <w:r>
        <w:rPr>
          <w:u w:val="single"/>
        </w:rPr>
        <w:t>Legal Basis for Proposed Relief</w:t>
      </w:r>
    </w:p>
    <w:p w:rsidR="00753FA7" w:rsidRPr="000D1090" w:rsidRDefault="00C56AD1" w:rsidP="00E10F14">
      <w:pPr>
        <w:spacing w:line="480" w:lineRule="auto"/>
        <w:ind w:left="720"/>
      </w:pPr>
      <w:r>
        <w:t>Pursu</w:t>
      </w:r>
      <w:r w:rsidR="0005530E">
        <w:t>ant to 243 CMR 1.03(5</w:t>
      </w:r>
      <w:proofErr w:type="gramStart"/>
      <w:r w:rsidR="0005530E">
        <w:t>)(</w:t>
      </w:r>
      <w:proofErr w:type="gramEnd"/>
      <w:r w:rsidR="0005530E">
        <w:t>a)18</w:t>
      </w:r>
      <w:r>
        <w:t xml:space="preserve">, </w:t>
      </w:r>
      <w:r w:rsidRPr="009B2FB2">
        <w:t xml:space="preserve"> the Board may discipline a physician upon proof satisfactory to a majority of the Board, that </w:t>
      </w:r>
      <w:r w:rsidRPr="000D1090">
        <w:rPr>
          <w:bCs/>
        </w:rPr>
        <w:t>he</w:t>
      </w:r>
      <w:r w:rsidR="0005530E">
        <w:rPr>
          <w:bCs/>
        </w:rPr>
        <w:t xml:space="preserve"> </w:t>
      </w:r>
      <w:r w:rsidR="00753FA7">
        <w:rPr>
          <w:bCs/>
        </w:rPr>
        <w:t>has committed</w:t>
      </w:r>
      <w:r w:rsidR="00CA6CC4">
        <w:rPr>
          <w:bCs/>
        </w:rPr>
        <w:t xml:space="preserve"> </w:t>
      </w:r>
      <w:r w:rsidR="0005530E">
        <w:rPr>
          <w:bCs/>
        </w:rPr>
        <w:t>miscond</w:t>
      </w:r>
      <w:r w:rsidR="00753FA7">
        <w:rPr>
          <w:bCs/>
        </w:rPr>
        <w:t>uct in the practice of medicine.</w:t>
      </w:r>
      <w:r w:rsidR="0005530E">
        <w:rPr>
          <w:bCs/>
        </w:rPr>
        <w:t xml:space="preserve"> </w:t>
      </w:r>
    </w:p>
    <w:p w:rsidR="00C56AD1" w:rsidRDefault="00C56AD1" w:rsidP="00C56AD1">
      <w:pPr>
        <w:spacing w:line="480" w:lineRule="auto"/>
      </w:pPr>
      <w:r w:rsidRPr="00CE772A">
        <w:t xml:space="preserve">The Board has jurisdiction over this matter pursuant to G.L. c. 112, §§ 5, 61 and 62.  This </w:t>
      </w:r>
    </w:p>
    <w:p w:rsidR="002D06D5" w:rsidRPr="00C56AD1" w:rsidRDefault="00C56AD1" w:rsidP="00C56AD1">
      <w:pPr>
        <w:spacing w:line="480" w:lineRule="auto"/>
      </w:pPr>
      <w:proofErr w:type="gramStart"/>
      <w:r w:rsidRPr="00CE772A">
        <w:t>adjudicatory</w:t>
      </w:r>
      <w:proofErr w:type="gramEnd"/>
      <w:r w:rsidRPr="00CE772A">
        <w:t xml:space="preserve"> proceeding will be conducted in accordance with the provisions </w:t>
      </w:r>
      <w:r>
        <w:t>of G.L. c. 30A and 801 CMR 1.01.</w:t>
      </w:r>
    </w:p>
    <w:p w:rsidR="00DC0C93" w:rsidRPr="00F07290" w:rsidRDefault="00DC0C93" w:rsidP="00DC0C93">
      <w:pPr>
        <w:spacing w:line="480" w:lineRule="auto"/>
        <w:jc w:val="center"/>
        <w:rPr>
          <w:u w:val="single"/>
        </w:rPr>
      </w:pPr>
      <w:r w:rsidRPr="00F07290">
        <w:rPr>
          <w:u w:val="single"/>
        </w:rPr>
        <w:t>Nature of Relief Sought</w:t>
      </w:r>
    </w:p>
    <w:p w:rsidR="004F2D6C"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w:t>
      </w:r>
      <w:r w:rsidR="004A48ED">
        <w:rPr>
          <w:bCs/>
          <w:sz w:val="24"/>
          <w:szCs w:val="24"/>
        </w:rPr>
        <w:t>ce of medicine</w:t>
      </w:r>
    </w:p>
    <w:p w:rsidR="00DC0C93" w:rsidRDefault="00DC0C93" w:rsidP="00785AE0">
      <w:pPr>
        <w:pStyle w:val="Heading1"/>
        <w:rPr>
          <w:bCs/>
        </w:rPr>
      </w:pPr>
      <w:r>
        <w:rPr>
          <w:bCs/>
        </w:rPr>
        <w:t>Order</w:t>
      </w:r>
    </w:p>
    <w:p w:rsidR="00DC0C93" w:rsidRDefault="00DC0C93" w:rsidP="00785AE0">
      <w:pPr>
        <w:jc w:val="center"/>
        <w:rPr>
          <w:bCs/>
        </w:rPr>
      </w:pPr>
    </w:p>
    <w:p w:rsidR="004A48ED" w:rsidRPr="00CE7B9C" w:rsidRDefault="00DC0C93" w:rsidP="00CE7B9C">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r w:rsidR="00CE7B9C">
        <w:tab/>
      </w:r>
      <w:r w:rsidR="00CE7B9C">
        <w:tab/>
      </w:r>
      <w:r w:rsidR="00CE7B9C">
        <w:tab/>
      </w:r>
      <w:r w:rsidR="00CE7B9C">
        <w:tab/>
      </w:r>
    </w:p>
    <w:p w:rsidR="00DC0C93" w:rsidRDefault="00DC0C93" w:rsidP="004A48ED">
      <w:pPr>
        <w:ind w:left="4320" w:right="90"/>
      </w:pPr>
      <w:r>
        <w:t>By the Board of Registration in Medicine,</w:t>
      </w: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proofErr w:type="gramStart"/>
      <w:r>
        <w:t xml:space="preserve">: </w:t>
      </w:r>
      <w:r w:rsidR="005A2662">
        <w:t xml:space="preserve">              </w:t>
      </w:r>
      <w:r w:rsidR="007A7EE0">
        <w:t>,</w:t>
      </w:r>
      <w:proofErr w:type="gramEnd"/>
      <w:r w:rsidR="007A7EE0">
        <w:t xml:space="preserve"> 2018</w:t>
      </w:r>
      <w:r>
        <w:t xml:space="preserve"> </w:t>
      </w:r>
    </w:p>
    <w:sectPr w:rsidR="00DC0C93" w:rsidRPr="00887012" w:rsidSect="004F47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65" w:rsidRDefault="00454065">
      <w:r>
        <w:separator/>
      </w:r>
    </w:p>
  </w:endnote>
  <w:endnote w:type="continuationSeparator" w:id="0">
    <w:p w:rsidR="00454065" w:rsidRDefault="0045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333024">
      <w:rPr>
        <w:sz w:val="20"/>
      </w:rPr>
      <w:t xml:space="preserve">Stephen F. </w:t>
    </w:r>
    <w:proofErr w:type="spellStart"/>
    <w:r w:rsidR="00333024">
      <w:rPr>
        <w:sz w:val="20"/>
      </w:rPr>
      <w:t>Kulcsar</w:t>
    </w:r>
    <w:proofErr w:type="spellEnd"/>
    <w:r w:rsidR="00333024">
      <w:rPr>
        <w:sz w:val="20"/>
      </w:rPr>
      <w:t>, D</w:t>
    </w:r>
    <w:r w:rsidR="00655653" w:rsidRPr="00655653">
      <w:rPr>
        <w:sz w:val="20"/>
      </w:rPr>
      <w:t>.</w:t>
    </w:r>
    <w:r w:rsidR="00333024">
      <w:rPr>
        <w:sz w:val="20"/>
      </w:rPr>
      <w:t>O.</w:t>
    </w:r>
    <w:r w:rsidR="007062A0">
      <w:rPr>
        <w:sz w:val="20"/>
      </w:rPr>
      <w:t xml:space="preserve">  </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4A4D">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4A4D">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D799A">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65" w:rsidRDefault="00454065">
      <w:r>
        <w:separator/>
      </w:r>
    </w:p>
  </w:footnote>
  <w:footnote w:type="continuationSeparator" w:id="0">
    <w:p w:rsidR="00454065" w:rsidRDefault="00454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4D" w:rsidRDefault="002D4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4D" w:rsidRDefault="002D4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4D" w:rsidRDefault="002D4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2DAC"/>
    <w:rsid w:val="0005530E"/>
    <w:rsid w:val="00057585"/>
    <w:rsid w:val="000700C3"/>
    <w:rsid w:val="00080C36"/>
    <w:rsid w:val="00087A8B"/>
    <w:rsid w:val="0009735C"/>
    <w:rsid w:val="000C7159"/>
    <w:rsid w:val="000C7D77"/>
    <w:rsid w:val="000D4E03"/>
    <w:rsid w:val="000E6C01"/>
    <w:rsid w:val="000F422F"/>
    <w:rsid w:val="00102747"/>
    <w:rsid w:val="001047DF"/>
    <w:rsid w:val="0011365E"/>
    <w:rsid w:val="0013298F"/>
    <w:rsid w:val="00171593"/>
    <w:rsid w:val="00181FBB"/>
    <w:rsid w:val="00196A4F"/>
    <w:rsid w:val="001A65E6"/>
    <w:rsid w:val="001A6BE0"/>
    <w:rsid w:val="001B696E"/>
    <w:rsid w:val="001D1BB8"/>
    <w:rsid w:val="001E3175"/>
    <w:rsid w:val="001F7BF6"/>
    <w:rsid w:val="00232CE0"/>
    <w:rsid w:val="002350FE"/>
    <w:rsid w:val="00251370"/>
    <w:rsid w:val="00253B54"/>
    <w:rsid w:val="002848FC"/>
    <w:rsid w:val="002A3BF8"/>
    <w:rsid w:val="002A4158"/>
    <w:rsid w:val="002B1EB8"/>
    <w:rsid w:val="002B6A2C"/>
    <w:rsid w:val="002D06D5"/>
    <w:rsid w:val="002D4A4D"/>
    <w:rsid w:val="002E5988"/>
    <w:rsid w:val="002F5AD8"/>
    <w:rsid w:val="00320939"/>
    <w:rsid w:val="00333024"/>
    <w:rsid w:val="00335421"/>
    <w:rsid w:val="00353275"/>
    <w:rsid w:val="00362303"/>
    <w:rsid w:val="0039240E"/>
    <w:rsid w:val="003C4DD6"/>
    <w:rsid w:val="003E6229"/>
    <w:rsid w:val="003F0B89"/>
    <w:rsid w:val="00425E5B"/>
    <w:rsid w:val="00427F91"/>
    <w:rsid w:val="00437ABE"/>
    <w:rsid w:val="00446A95"/>
    <w:rsid w:val="00454065"/>
    <w:rsid w:val="004732B5"/>
    <w:rsid w:val="004928B5"/>
    <w:rsid w:val="004A48ED"/>
    <w:rsid w:val="004C24C4"/>
    <w:rsid w:val="004D6911"/>
    <w:rsid w:val="004E2DF4"/>
    <w:rsid w:val="004F2D6C"/>
    <w:rsid w:val="004F47EC"/>
    <w:rsid w:val="004F7356"/>
    <w:rsid w:val="00503253"/>
    <w:rsid w:val="00507CB0"/>
    <w:rsid w:val="00520808"/>
    <w:rsid w:val="00524EB1"/>
    <w:rsid w:val="00543DD0"/>
    <w:rsid w:val="005777CC"/>
    <w:rsid w:val="005A11D6"/>
    <w:rsid w:val="005A2662"/>
    <w:rsid w:val="005D539C"/>
    <w:rsid w:val="005D66D8"/>
    <w:rsid w:val="00604FF9"/>
    <w:rsid w:val="00606C59"/>
    <w:rsid w:val="0061741B"/>
    <w:rsid w:val="0061749A"/>
    <w:rsid w:val="0063018B"/>
    <w:rsid w:val="0065317C"/>
    <w:rsid w:val="00655653"/>
    <w:rsid w:val="0067751E"/>
    <w:rsid w:val="00694855"/>
    <w:rsid w:val="00697462"/>
    <w:rsid w:val="006A479D"/>
    <w:rsid w:val="006C4F81"/>
    <w:rsid w:val="006D28F5"/>
    <w:rsid w:val="007062A0"/>
    <w:rsid w:val="00712223"/>
    <w:rsid w:val="00712EE7"/>
    <w:rsid w:val="007148C0"/>
    <w:rsid w:val="00731407"/>
    <w:rsid w:val="00733651"/>
    <w:rsid w:val="00734A8B"/>
    <w:rsid w:val="00753FA7"/>
    <w:rsid w:val="00756397"/>
    <w:rsid w:val="00774ADC"/>
    <w:rsid w:val="00777A80"/>
    <w:rsid w:val="00785AE0"/>
    <w:rsid w:val="007A2831"/>
    <w:rsid w:val="007A60F3"/>
    <w:rsid w:val="007A7EE0"/>
    <w:rsid w:val="007B2FBA"/>
    <w:rsid w:val="007C1B2E"/>
    <w:rsid w:val="007F0729"/>
    <w:rsid w:val="007F2FD2"/>
    <w:rsid w:val="008074D6"/>
    <w:rsid w:val="008117EE"/>
    <w:rsid w:val="008135C4"/>
    <w:rsid w:val="0084274E"/>
    <w:rsid w:val="0084760C"/>
    <w:rsid w:val="0085414E"/>
    <w:rsid w:val="00871E91"/>
    <w:rsid w:val="008805BD"/>
    <w:rsid w:val="00887012"/>
    <w:rsid w:val="008C3B34"/>
    <w:rsid w:val="008C59BA"/>
    <w:rsid w:val="008E13ED"/>
    <w:rsid w:val="008F4FD7"/>
    <w:rsid w:val="009310C8"/>
    <w:rsid w:val="009805EA"/>
    <w:rsid w:val="009A11E0"/>
    <w:rsid w:val="009B382B"/>
    <w:rsid w:val="009B447E"/>
    <w:rsid w:val="009D0515"/>
    <w:rsid w:val="009D6013"/>
    <w:rsid w:val="009F0B8B"/>
    <w:rsid w:val="00A067E0"/>
    <w:rsid w:val="00A4269E"/>
    <w:rsid w:val="00A55D7F"/>
    <w:rsid w:val="00A95411"/>
    <w:rsid w:val="00AD0A8E"/>
    <w:rsid w:val="00AD1056"/>
    <w:rsid w:val="00AF48C7"/>
    <w:rsid w:val="00B0265F"/>
    <w:rsid w:val="00B27B9B"/>
    <w:rsid w:val="00B361E0"/>
    <w:rsid w:val="00B547C5"/>
    <w:rsid w:val="00B5510D"/>
    <w:rsid w:val="00B82159"/>
    <w:rsid w:val="00B9793F"/>
    <w:rsid w:val="00BD732F"/>
    <w:rsid w:val="00BF129D"/>
    <w:rsid w:val="00C16B30"/>
    <w:rsid w:val="00C34A25"/>
    <w:rsid w:val="00C500C2"/>
    <w:rsid w:val="00C56AD1"/>
    <w:rsid w:val="00C61A92"/>
    <w:rsid w:val="00C677EB"/>
    <w:rsid w:val="00C8761E"/>
    <w:rsid w:val="00CA6CC4"/>
    <w:rsid w:val="00CD4871"/>
    <w:rsid w:val="00CD7D01"/>
    <w:rsid w:val="00CE703E"/>
    <w:rsid w:val="00CE7B9C"/>
    <w:rsid w:val="00CF5FC6"/>
    <w:rsid w:val="00CF729E"/>
    <w:rsid w:val="00D23480"/>
    <w:rsid w:val="00D235F5"/>
    <w:rsid w:val="00D241B8"/>
    <w:rsid w:val="00D47AB3"/>
    <w:rsid w:val="00D64D08"/>
    <w:rsid w:val="00D65E87"/>
    <w:rsid w:val="00D76263"/>
    <w:rsid w:val="00D8757B"/>
    <w:rsid w:val="00D94683"/>
    <w:rsid w:val="00DC0C93"/>
    <w:rsid w:val="00DD71F2"/>
    <w:rsid w:val="00DE266F"/>
    <w:rsid w:val="00DF1BE7"/>
    <w:rsid w:val="00DF36E2"/>
    <w:rsid w:val="00E10F14"/>
    <w:rsid w:val="00E114B7"/>
    <w:rsid w:val="00E318B7"/>
    <w:rsid w:val="00E542B1"/>
    <w:rsid w:val="00E77A95"/>
    <w:rsid w:val="00E84CB6"/>
    <w:rsid w:val="00E97EC5"/>
    <w:rsid w:val="00F42D4D"/>
    <w:rsid w:val="00F5744F"/>
    <w:rsid w:val="00F65516"/>
    <w:rsid w:val="00F91591"/>
    <w:rsid w:val="00FA329A"/>
    <w:rsid w:val="00FA5055"/>
    <w:rsid w:val="00FC2384"/>
    <w:rsid w:val="00FD3ED2"/>
    <w:rsid w:val="00FD6690"/>
    <w:rsid w:val="00FD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FootnoteText">
    <w:name w:val="footnote text"/>
    <w:basedOn w:val="Normal"/>
    <w:link w:val="FootnoteTextChar"/>
    <w:rsid w:val="005A2662"/>
    <w:rPr>
      <w:sz w:val="20"/>
    </w:rPr>
  </w:style>
  <w:style w:type="character" w:customStyle="1" w:styleId="FootnoteTextChar">
    <w:name w:val="Footnote Text Char"/>
    <w:basedOn w:val="DefaultParagraphFont"/>
    <w:link w:val="FootnoteText"/>
    <w:rsid w:val="005A2662"/>
  </w:style>
  <w:style w:type="character" w:styleId="FootnoteReference">
    <w:name w:val="footnote reference"/>
    <w:rsid w:val="005A2662"/>
    <w:rPr>
      <w:vertAlign w:val="superscript"/>
    </w:rPr>
  </w:style>
  <w:style w:type="character" w:styleId="Hyperlink">
    <w:name w:val="Hyperlink"/>
    <w:rsid w:val="005A26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FootnoteText">
    <w:name w:val="footnote text"/>
    <w:basedOn w:val="Normal"/>
    <w:link w:val="FootnoteTextChar"/>
    <w:rsid w:val="005A2662"/>
    <w:rPr>
      <w:sz w:val="20"/>
    </w:rPr>
  </w:style>
  <w:style w:type="character" w:customStyle="1" w:styleId="FootnoteTextChar">
    <w:name w:val="Footnote Text Char"/>
    <w:basedOn w:val="DefaultParagraphFont"/>
    <w:link w:val="FootnoteText"/>
    <w:rsid w:val="005A2662"/>
  </w:style>
  <w:style w:type="character" w:styleId="FootnoteReference">
    <w:name w:val="footnote reference"/>
    <w:rsid w:val="005A2662"/>
    <w:rPr>
      <w:vertAlign w:val="superscript"/>
    </w:rPr>
  </w:style>
  <w:style w:type="character" w:styleId="Hyperlink">
    <w:name w:val="Hyperlink"/>
    <w:rsid w:val="005A2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8EF2-3DD5-4577-8D13-84FCF8AE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2018-11-06T20:15:00Z</cp:lastPrinted>
  <dcterms:created xsi:type="dcterms:W3CDTF">2019-07-31T16:56:00Z</dcterms:created>
  <dcterms:modified xsi:type="dcterms:W3CDTF">2019-07-31T16:56:00Z</dcterms:modified>
</cp:coreProperties>
</file>