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FC8" w:rsidRDefault="00A75FC8" w:rsidP="00A75FC8">
      <w:pPr>
        <w:spacing w:line="480" w:lineRule="auto"/>
        <w:jc w:val="center"/>
      </w:pPr>
      <w:r>
        <w:t xml:space="preserve">COMMONWEALTH OF </w:t>
      </w:r>
      <w:smartTag w:uri="urn:schemas-microsoft-com:office:smarttags" w:element="PlaceName">
        <w:r>
          <w:t>MASSACHUSETTS</w:t>
        </w:r>
      </w:smartTag>
    </w:p>
    <w:p w:rsidR="00186AB5" w:rsidRDefault="00186AB5" w:rsidP="00186AB5">
      <w:pPr>
        <w:spacing w:line="480" w:lineRule="auto"/>
      </w:pPr>
      <w:r>
        <w:t>Middlesex, SS.</w:t>
      </w:r>
      <w:r>
        <w:tab/>
      </w:r>
      <w:r>
        <w:tab/>
      </w:r>
      <w:r>
        <w:tab/>
      </w:r>
      <w:r>
        <w:tab/>
      </w:r>
      <w:r>
        <w:tab/>
      </w:r>
      <w:r>
        <w:tab/>
        <w:t>Board of Registration in Medicine</w:t>
      </w:r>
    </w:p>
    <w:p w:rsidR="00186AB5" w:rsidRDefault="00186AB5" w:rsidP="00186AB5">
      <w:r>
        <w:tab/>
      </w:r>
      <w:r>
        <w:tab/>
      </w:r>
      <w:r>
        <w:tab/>
      </w:r>
      <w:r>
        <w:tab/>
      </w:r>
      <w:r>
        <w:tab/>
      </w:r>
      <w:r>
        <w:tab/>
      </w:r>
      <w:r>
        <w:tab/>
      </w:r>
      <w:r>
        <w:tab/>
        <w:t>Adjudicatory Case No.</w:t>
      </w:r>
      <w:r w:rsidR="002637AA">
        <w:t xml:space="preserve"> 2018-010</w:t>
      </w:r>
    </w:p>
    <w:p w:rsidR="00186AB5" w:rsidRDefault="00186AB5" w:rsidP="00186AB5"/>
    <w:p w:rsidR="00186AB5" w:rsidRDefault="00186AB5" w:rsidP="00186AB5"/>
    <w:p w:rsidR="008B3A34" w:rsidRPr="00E762CE" w:rsidRDefault="008B3A34" w:rsidP="008B3A34">
      <w:r w:rsidRPr="00E762CE">
        <w:rPr>
          <w:u w:val="single"/>
        </w:rPr>
        <w:tab/>
      </w:r>
      <w:r w:rsidRPr="00E762CE">
        <w:rPr>
          <w:u w:val="single"/>
        </w:rPr>
        <w:tab/>
      </w:r>
      <w:r w:rsidRPr="00E762CE">
        <w:rPr>
          <w:u w:val="single"/>
        </w:rPr>
        <w:tab/>
      </w:r>
      <w:r w:rsidRPr="00E762CE">
        <w:rPr>
          <w:u w:val="single"/>
        </w:rPr>
        <w:tab/>
      </w:r>
      <w:r w:rsidRPr="00E762CE">
        <w:rPr>
          <w:u w:val="single"/>
        </w:rPr>
        <w:tab/>
      </w:r>
    </w:p>
    <w:p w:rsidR="008B3A34" w:rsidRPr="00E762CE" w:rsidRDefault="008B3A34" w:rsidP="008B3A34">
      <w:r w:rsidRPr="00E762CE">
        <w:tab/>
      </w:r>
      <w:r w:rsidRPr="00E762CE">
        <w:tab/>
      </w:r>
      <w:r w:rsidRPr="00E762CE">
        <w:tab/>
      </w:r>
      <w:r w:rsidRPr="00E762CE">
        <w:tab/>
      </w:r>
      <w:r w:rsidRPr="00E762CE">
        <w:tab/>
        <w:t>)</w:t>
      </w:r>
    </w:p>
    <w:p w:rsidR="008B3A34" w:rsidRPr="00E762CE" w:rsidRDefault="008B3A34" w:rsidP="008B3A34">
      <w:r w:rsidRPr="00E762CE">
        <w:t>In the Matter of</w:t>
      </w:r>
      <w:r w:rsidRPr="00E762CE">
        <w:tab/>
      </w:r>
      <w:r w:rsidRPr="00E762CE">
        <w:tab/>
      </w:r>
      <w:r w:rsidRPr="00E762CE">
        <w:tab/>
        <w:t>)</w:t>
      </w:r>
    </w:p>
    <w:p w:rsidR="008B3A34" w:rsidRPr="00E762CE" w:rsidRDefault="008B3A34" w:rsidP="008B3A34">
      <w:r w:rsidRPr="00E762CE">
        <w:tab/>
      </w:r>
      <w:r w:rsidRPr="00E762CE">
        <w:tab/>
      </w:r>
      <w:r w:rsidRPr="00E762CE">
        <w:tab/>
      </w:r>
      <w:r w:rsidRPr="00E762CE">
        <w:tab/>
      </w:r>
      <w:r w:rsidRPr="00E762CE">
        <w:tab/>
        <w:t>)</w:t>
      </w:r>
    </w:p>
    <w:p w:rsidR="008B3A34" w:rsidRPr="00E762CE" w:rsidRDefault="008B3A34" w:rsidP="008B3A34">
      <w:r>
        <w:t>THOMAS R. MAYO</w:t>
      </w:r>
      <w:r w:rsidRPr="00E762CE">
        <w:t>, M.D.</w:t>
      </w:r>
      <w:r>
        <w:tab/>
      </w:r>
      <w:r w:rsidRPr="00E762CE">
        <w:tab/>
        <w:t>)</w:t>
      </w:r>
    </w:p>
    <w:p w:rsidR="008B3A34" w:rsidRPr="00E762CE" w:rsidRDefault="008B3A34" w:rsidP="008B3A34">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A75FC8" w:rsidRDefault="00A75FC8" w:rsidP="00A75FC8"/>
    <w:p w:rsidR="00A75FC8" w:rsidRDefault="00A75FC8" w:rsidP="00A75FC8"/>
    <w:p w:rsidR="00A75FC8" w:rsidRPr="002D135B" w:rsidRDefault="00A75FC8" w:rsidP="00A75FC8">
      <w:pPr>
        <w:jc w:val="center"/>
        <w:rPr>
          <w:b/>
          <w:u w:val="single"/>
        </w:rPr>
      </w:pPr>
      <w:r>
        <w:rPr>
          <w:b/>
          <w:u w:val="single"/>
        </w:rPr>
        <w:t>STATEMENT OF ALLEGATIONS</w:t>
      </w:r>
    </w:p>
    <w:p w:rsidR="00A75FC8" w:rsidRDefault="00A75FC8" w:rsidP="00A75FC8">
      <w:pPr>
        <w:pStyle w:val="BodyText"/>
      </w:pPr>
    </w:p>
    <w:p w:rsidR="00A75FC8" w:rsidRDefault="00A75FC8" w:rsidP="00A75FC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D7541A">
        <w:t>Thomas R. Mayo</w:t>
      </w:r>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00EA494A">
        <w:t xml:space="preserve">. </w:t>
      </w:r>
      <w:r>
        <w:t>1</w:t>
      </w:r>
      <w:r w:rsidR="00D7541A">
        <w:t>6-234</w:t>
      </w:r>
      <w:r>
        <w:t>.</w:t>
      </w:r>
    </w:p>
    <w:p w:rsidR="00A75FC8" w:rsidRPr="00740CC8" w:rsidRDefault="00A75FC8" w:rsidP="00A75FC8">
      <w:pPr>
        <w:keepNext/>
        <w:spacing w:line="480" w:lineRule="auto"/>
        <w:jc w:val="center"/>
        <w:outlineLvl w:val="2"/>
        <w:rPr>
          <w:szCs w:val="24"/>
          <w:u w:val="single"/>
        </w:rPr>
      </w:pPr>
      <w:r w:rsidRPr="00740CC8">
        <w:rPr>
          <w:szCs w:val="24"/>
          <w:u w:val="single"/>
        </w:rPr>
        <w:t>FINDINGS OF FACT</w:t>
      </w:r>
    </w:p>
    <w:p w:rsidR="00D7541A" w:rsidRDefault="00E96558" w:rsidP="00D7541A">
      <w:pPr>
        <w:numPr>
          <w:ilvl w:val="0"/>
          <w:numId w:val="1"/>
        </w:numPr>
        <w:spacing w:line="480" w:lineRule="auto"/>
      </w:pPr>
      <w:r>
        <w:t>The Respondent was born in June of</w:t>
      </w:r>
      <w:r w:rsidR="00D7541A">
        <w:t xml:space="preserve"> 1976</w:t>
      </w:r>
      <w:r w:rsidR="00D7541A" w:rsidRPr="00E762CE">
        <w:t>.  H</w:t>
      </w:r>
      <w:r w:rsidR="00D7541A">
        <w:t>e graduated from Tufts University School of Medicine</w:t>
      </w:r>
      <w:r w:rsidR="00D7541A" w:rsidRPr="00E762CE">
        <w:t xml:space="preserve"> in </w:t>
      </w:r>
      <w:r w:rsidR="00D7541A">
        <w:t xml:space="preserve">2010 and specializes in </w:t>
      </w:r>
      <w:r w:rsidR="00D7541A" w:rsidRPr="00E762CE">
        <w:t>Anesthesiology</w:t>
      </w:r>
      <w:r w:rsidR="00D7541A">
        <w:t>.  The Respondent</w:t>
      </w:r>
      <w:r w:rsidR="00D7541A" w:rsidRPr="00E762CE">
        <w:t xml:space="preserve"> has been licensed to practice medicine in Massachusetts under certificate number </w:t>
      </w:r>
      <w:r w:rsidR="00D7541A">
        <w:t>259001</w:t>
      </w:r>
      <w:r w:rsidR="00D7541A" w:rsidRPr="00E762CE">
        <w:t xml:space="preserve"> since </w:t>
      </w:r>
      <w:r w:rsidR="00D7541A">
        <w:t>2014</w:t>
      </w:r>
      <w:r w:rsidR="00D7541A" w:rsidRPr="00E762CE">
        <w:t xml:space="preserve">.  </w:t>
      </w:r>
    </w:p>
    <w:p w:rsidR="00D7541A" w:rsidRDefault="00D7541A" w:rsidP="00D7541A">
      <w:pPr>
        <w:numPr>
          <w:ilvl w:val="0"/>
          <w:numId w:val="1"/>
        </w:numPr>
        <w:spacing w:line="480" w:lineRule="auto"/>
      </w:pPr>
      <w:r>
        <w:t xml:space="preserve">On May 10, 2016, the Respondent worked an overnight shift in the Anesthesiology Department at Beth Israel Deaconess Medical Center (hereinafter “BIDMC”). </w:t>
      </w:r>
    </w:p>
    <w:p w:rsidR="00D7541A" w:rsidRDefault="00D7541A" w:rsidP="00D7541A">
      <w:pPr>
        <w:numPr>
          <w:ilvl w:val="0"/>
          <w:numId w:val="1"/>
        </w:numPr>
        <w:spacing w:line="480" w:lineRule="auto"/>
      </w:pPr>
      <w:r>
        <w:t>At approximately 3:00 or 4:00 a.m. on May 11, 2016, while the Respondent was still on duty, he obtained and self-administered a quantity of the medication propofol.</w:t>
      </w:r>
    </w:p>
    <w:p w:rsidR="00D7541A" w:rsidRDefault="00D7541A" w:rsidP="00D7541A">
      <w:pPr>
        <w:numPr>
          <w:ilvl w:val="0"/>
          <w:numId w:val="1"/>
        </w:numPr>
        <w:spacing w:line="480" w:lineRule="auto"/>
      </w:pPr>
      <w:r>
        <w:t xml:space="preserve">At some point between 7:00 and 8:00 a.m., the Respondent was scheduled to participate in a kidney transplant surgery. </w:t>
      </w:r>
    </w:p>
    <w:p w:rsidR="00D7541A" w:rsidRDefault="00D7541A" w:rsidP="00D7541A">
      <w:pPr>
        <w:numPr>
          <w:ilvl w:val="0"/>
          <w:numId w:val="1"/>
        </w:numPr>
        <w:spacing w:line="480" w:lineRule="auto"/>
      </w:pPr>
      <w:r>
        <w:lastRenderedPageBreak/>
        <w:t>When the Respondent did not appear for the procedure members of the surgical team attempted to reach him by contacting him on his personal pager.</w:t>
      </w:r>
    </w:p>
    <w:p w:rsidR="00D7541A" w:rsidRDefault="00D7541A" w:rsidP="00D7541A">
      <w:pPr>
        <w:numPr>
          <w:ilvl w:val="0"/>
          <w:numId w:val="1"/>
        </w:numPr>
        <w:spacing w:line="480" w:lineRule="auto"/>
      </w:pPr>
      <w:r>
        <w:t>The Respondent, who was asleep in the on-call room, did not hear his pager ringing.</w:t>
      </w:r>
    </w:p>
    <w:p w:rsidR="00E96558" w:rsidRDefault="00D7541A" w:rsidP="00E96558">
      <w:pPr>
        <w:numPr>
          <w:ilvl w:val="0"/>
          <w:numId w:val="1"/>
        </w:numPr>
        <w:spacing w:line="480" w:lineRule="auto"/>
      </w:pPr>
      <w:r>
        <w:t>A short time later, a member of the surgical team went to the on-call room and knocked on the door but received no answer.</w:t>
      </w:r>
    </w:p>
    <w:p w:rsidR="00D7541A" w:rsidRDefault="00E96558" w:rsidP="00E96558">
      <w:pPr>
        <w:numPr>
          <w:ilvl w:val="0"/>
          <w:numId w:val="1"/>
        </w:numPr>
        <w:spacing w:line="480" w:lineRule="auto"/>
      </w:pPr>
      <w:r>
        <w:t>T</w:t>
      </w:r>
      <w:r w:rsidR="00D7541A">
        <w:t>he Respondent eventually</w:t>
      </w:r>
      <w:r>
        <w:t xml:space="preserve"> heard the knocking and woke up. </w:t>
      </w:r>
    </w:p>
    <w:p w:rsidR="00D7541A" w:rsidRDefault="00E96558" w:rsidP="00D7541A">
      <w:pPr>
        <w:numPr>
          <w:ilvl w:val="0"/>
          <w:numId w:val="1"/>
        </w:numPr>
        <w:spacing w:line="480" w:lineRule="auto"/>
      </w:pPr>
      <w:r>
        <w:t>T</w:t>
      </w:r>
      <w:r w:rsidR="00D7541A">
        <w:t>he Respondent</w:t>
      </w:r>
      <w:r w:rsidR="00A82E3A">
        <w:t xml:space="preserve"> then</w:t>
      </w:r>
      <w:r w:rsidR="00D7541A">
        <w:t xml:space="preserve"> proceeded to the operating room where he participated in the kidney transplant surgery which was completed without incident.  </w:t>
      </w:r>
    </w:p>
    <w:p w:rsidR="00D7541A" w:rsidRDefault="00D7541A" w:rsidP="00D7541A">
      <w:pPr>
        <w:numPr>
          <w:ilvl w:val="0"/>
          <w:numId w:val="1"/>
        </w:numPr>
        <w:spacing w:line="480" w:lineRule="auto"/>
      </w:pPr>
      <w:r>
        <w:t>At some point later on the morning of May 11, 2016, the Respondent met with his supervisors and admitted to diverting and self-administering quantities of propofol which he obtained during his shifts in the Anesthesiology Department at BIDMC.</w:t>
      </w:r>
    </w:p>
    <w:p w:rsidR="00D7541A" w:rsidRDefault="00D7541A" w:rsidP="00D7541A">
      <w:pPr>
        <w:numPr>
          <w:ilvl w:val="0"/>
          <w:numId w:val="1"/>
        </w:numPr>
        <w:spacing w:line="480" w:lineRule="auto"/>
      </w:pPr>
      <w:r>
        <w:t>BIDMC leadership immediately placed the Respondent on leave from his position at BIDMC.</w:t>
      </w:r>
    </w:p>
    <w:p w:rsidR="00D7541A" w:rsidRDefault="00D7541A" w:rsidP="00D7541A">
      <w:pPr>
        <w:numPr>
          <w:ilvl w:val="0"/>
          <w:numId w:val="1"/>
        </w:numPr>
        <w:spacing w:line="480" w:lineRule="auto"/>
      </w:pPr>
      <w:r>
        <w:t xml:space="preserve">On May 22, 2016, the Respondent entered in-patient treatment for substance abuse issues.  </w:t>
      </w:r>
    </w:p>
    <w:p w:rsidR="00D7541A" w:rsidRDefault="00D7541A" w:rsidP="00D7541A">
      <w:pPr>
        <w:numPr>
          <w:ilvl w:val="0"/>
          <w:numId w:val="1"/>
        </w:numPr>
        <w:spacing w:line="480" w:lineRule="auto"/>
      </w:pPr>
      <w:r>
        <w:t xml:space="preserve">On July 10, 2016, the Respondent was discharged after successfully completing his inpatient program. </w:t>
      </w:r>
    </w:p>
    <w:p w:rsidR="00D7541A" w:rsidRDefault="00D7541A" w:rsidP="00D7541A">
      <w:pPr>
        <w:numPr>
          <w:ilvl w:val="0"/>
          <w:numId w:val="1"/>
        </w:numPr>
        <w:spacing w:line="480" w:lineRule="auto"/>
      </w:pPr>
      <w:r>
        <w:t xml:space="preserve">On July 11, 2016, the Respondent entered into a Voluntary Agreement not to Practice Medicine (VANP) which was ratified by the Board on July 14, 2016.  </w:t>
      </w:r>
    </w:p>
    <w:p w:rsidR="00D7541A" w:rsidRDefault="00D7541A" w:rsidP="00D7541A">
      <w:pPr>
        <w:numPr>
          <w:ilvl w:val="0"/>
          <w:numId w:val="1"/>
        </w:numPr>
        <w:spacing w:line="480" w:lineRule="auto"/>
      </w:pPr>
      <w:r>
        <w:t>From July 13 2016 through July 27, 2016 the Respondent participated in a partial hospital program focused on substance abuse issues.</w:t>
      </w:r>
    </w:p>
    <w:p w:rsidR="00D7541A" w:rsidRDefault="00D7541A" w:rsidP="00D7541A">
      <w:pPr>
        <w:numPr>
          <w:ilvl w:val="0"/>
          <w:numId w:val="1"/>
        </w:numPr>
        <w:spacing w:line="480" w:lineRule="auto"/>
      </w:pPr>
      <w:r>
        <w:t>On August 8, 2016, the Respondent entered into a contract with Physician Health Services (PHS), which requires strict testing requirements, monitoring, and support groups.</w:t>
      </w:r>
    </w:p>
    <w:p w:rsidR="00D7541A" w:rsidRDefault="00D7541A" w:rsidP="00D7541A">
      <w:pPr>
        <w:numPr>
          <w:ilvl w:val="0"/>
          <w:numId w:val="1"/>
        </w:numPr>
        <w:spacing w:line="480" w:lineRule="auto"/>
      </w:pPr>
      <w:r>
        <w:t>The Respondent has not consumed drugs or alcohol since August 8, 2016</w:t>
      </w:r>
      <w:r w:rsidRPr="00E762CE">
        <w:t>.</w:t>
      </w:r>
    </w:p>
    <w:p w:rsidR="00D7541A" w:rsidRPr="00D7541A" w:rsidRDefault="00D7541A" w:rsidP="00D7541A">
      <w:pPr>
        <w:numPr>
          <w:ilvl w:val="0"/>
          <w:numId w:val="1"/>
        </w:numPr>
        <w:spacing w:line="480" w:lineRule="auto"/>
      </w:pPr>
      <w:r>
        <w:t>The Respondent has been compliant with his PHS contract.</w:t>
      </w:r>
    </w:p>
    <w:p w:rsidR="00A75FC8" w:rsidRDefault="00A75FC8" w:rsidP="00A75FC8">
      <w:pPr>
        <w:spacing w:line="480" w:lineRule="auto"/>
        <w:jc w:val="center"/>
        <w:rPr>
          <w:u w:val="single"/>
        </w:rPr>
      </w:pPr>
      <w:r>
        <w:rPr>
          <w:u w:val="single"/>
        </w:rPr>
        <w:lastRenderedPageBreak/>
        <w:t>Legal Basis for Proposed Relief</w:t>
      </w:r>
    </w:p>
    <w:p w:rsidR="000D1090" w:rsidRPr="000D1090" w:rsidRDefault="00D7541A" w:rsidP="00D7541A">
      <w:pPr>
        <w:numPr>
          <w:ilvl w:val="0"/>
          <w:numId w:val="3"/>
        </w:numPr>
        <w:tabs>
          <w:tab w:val="clear" w:pos="1440"/>
        </w:tabs>
        <w:spacing w:line="480" w:lineRule="auto"/>
        <w:ind w:left="0" w:firstLine="720"/>
      </w:pPr>
      <w:r>
        <w:t>Pursuant to 243 CMR 1.03(5)(a)4</w:t>
      </w:r>
      <w:r w:rsidR="000D1090">
        <w:t xml:space="preserve">, </w:t>
      </w:r>
      <w:r w:rsidR="009B2FB2" w:rsidRPr="009B2FB2">
        <w:t xml:space="preserve"> the Board may discipline a physician upon proof satisfactory to a majority of the Board, that </w:t>
      </w:r>
      <w:r w:rsidR="000D1090" w:rsidRPr="000D1090">
        <w:rPr>
          <w:bCs/>
        </w:rPr>
        <w:t>he</w:t>
      </w:r>
      <w:r w:rsidR="000D1090">
        <w:t xml:space="preserve"> </w:t>
      </w:r>
      <w:r>
        <w:t>engaged in the practice of medicine while his ability do so was impaired by drugs or alcohol.</w:t>
      </w:r>
    </w:p>
    <w:p w:rsidR="000D1090" w:rsidRDefault="000D1090" w:rsidP="000D1090">
      <w:pPr>
        <w:numPr>
          <w:ilvl w:val="0"/>
          <w:numId w:val="3"/>
        </w:numPr>
        <w:tabs>
          <w:tab w:val="clear" w:pos="1440"/>
        </w:tabs>
        <w:spacing w:line="480" w:lineRule="auto"/>
        <w:ind w:left="0" w:firstLine="720"/>
      </w:pPr>
      <w:r>
        <w:t>Pursuant to 243 CMR 1.03(5)(a)18, the Board may discipline a physician upon proof satisfactory to a majority of the Board, that he committed misconduct in the practice of medicine.</w:t>
      </w:r>
    </w:p>
    <w:p w:rsidR="00EA494A" w:rsidRDefault="00A75FC8" w:rsidP="00EA494A">
      <w:pPr>
        <w:numPr>
          <w:ilvl w:val="0"/>
          <w:numId w:val="3"/>
        </w:numPr>
        <w:tabs>
          <w:tab w:val="clear" w:pos="1440"/>
        </w:tabs>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r w:rsidRPr="000D1090">
        <w:rPr>
          <w:u w:val="single"/>
        </w:rPr>
        <w:t>Sugarman</w:t>
      </w:r>
      <w:r w:rsidRPr="00CE772A">
        <w:t xml:space="preserve"> v. </w:t>
      </w:r>
      <w:r w:rsidRPr="000D1090">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0D1090" w:rsidRDefault="00A75FC8" w:rsidP="009B2FB2">
      <w:pPr>
        <w:spacing w:line="480" w:lineRule="auto"/>
        <w:ind w:firstLine="720"/>
      </w:pPr>
      <w:r w:rsidRPr="00CE772A">
        <w:t xml:space="preserve">The Board has jurisdiction over this matter pursuant to G.L. c. 112, §§ 5, 61 and 62.  This </w:t>
      </w:r>
    </w:p>
    <w:p w:rsidR="00066DD2" w:rsidRPr="009B2FB2" w:rsidRDefault="00A75FC8" w:rsidP="000D1090">
      <w:pPr>
        <w:spacing w:line="480" w:lineRule="auto"/>
      </w:pPr>
      <w:r w:rsidRPr="00CE772A">
        <w:t xml:space="preserve">adjudicatory proceeding will be conducted in accordance with the provisions </w:t>
      </w:r>
      <w:r w:rsidR="009B2FB2">
        <w:t>of G.L. c. 30A and 801 CMR 1.01.</w:t>
      </w:r>
    </w:p>
    <w:p w:rsidR="00A75FC8" w:rsidRPr="00F07290" w:rsidRDefault="00A75FC8" w:rsidP="00A75FC8">
      <w:pPr>
        <w:spacing w:line="480" w:lineRule="auto"/>
        <w:jc w:val="center"/>
        <w:rPr>
          <w:u w:val="single"/>
        </w:rPr>
      </w:pPr>
      <w:r w:rsidRPr="00F07290">
        <w:rPr>
          <w:u w:val="single"/>
        </w:rPr>
        <w:t>Nature of Relief Sought</w:t>
      </w:r>
    </w:p>
    <w:p w:rsidR="00A75FC8" w:rsidRPr="001F28AB" w:rsidRDefault="00A75FC8" w:rsidP="00A75FC8">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A75FC8" w:rsidRDefault="00A75FC8" w:rsidP="00A75FC8">
      <w:pPr>
        <w:pStyle w:val="Heading1"/>
        <w:rPr>
          <w:bCs/>
        </w:rPr>
      </w:pPr>
      <w:r>
        <w:rPr>
          <w:bCs/>
        </w:rPr>
        <w:t>Order</w:t>
      </w:r>
    </w:p>
    <w:p w:rsidR="00A75FC8" w:rsidRDefault="00A75FC8" w:rsidP="00A75FC8">
      <w:pPr>
        <w:jc w:val="center"/>
        <w:rPr>
          <w:bCs/>
        </w:rPr>
      </w:pPr>
    </w:p>
    <w:p w:rsidR="00A75FC8" w:rsidRDefault="00A75FC8" w:rsidP="00EA494A">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E96558" w:rsidRDefault="00A75FC8" w:rsidP="00A75FC8">
      <w:pPr>
        <w:ind w:right="90"/>
      </w:pPr>
      <w:r>
        <w:tab/>
      </w:r>
      <w:r>
        <w:tab/>
      </w:r>
      <w:r>
        <w:tab/>
      </w:r>
      <w:r>
        <w:tab/>
      </w:r>
      <w:r>
        <w:tab/>
      </w:r>
      <w:r>
        <w:tab/>
      </w:r>
    </w:p>
    <w:p w:rsidR="00A75FC8" w:rsidRDefault="00A75FC8" w:rsidP="00E96558">
      <w:pPr>
        <w:ind w:left="3600" w:right="90" w:firstLine="720"/>
      </w:pPr>
      <w:r>
        <w:lastRenderedPageBreak/>
        <w:t>By the Board of Registration in Medicine,</w:t>
      </w:r>
    </w:p>
    <w:p w:rsidR="00A75FC8" w:rsidRDefault="00A75FC8" w:rsidP="00A75FC8">
      <w:pPr>
        <w:ind w:right="90"/>
      </w:pPr>
    </w:p>
    <w:p w:rsidR="00A75FC8" w:rsidRDefault="00A75FC8" w:rsidP="00A75FC8">
      <w:pPr>
        <w:ind w:right="90"/>
      </w:pPr>
    </w:p>
    <w:p w:rsidR="00A75FC8" w:rsidRDefault="00A75FC8" w:rsidP="00A75FC8">
      <w:pPr>
        <w:ind w:right="90"/>
        <w:rPr>
          <w:u w:val="single"/>
        </w:rPr>
      </w:pPr>
      <w:r>
        <w:tab/>
      </w:r>
      <w:r>
        <w:tab/>
      </w:r>
      <w:r>
        <w:tab/>
      </w:r>
      <w:r>
        <w:tab/>
      </w:r>
      <w:r>
        <w:tab/>
      </w:r>
      <w:r>
        <w:tab/>
      </w:r>
      <w:r w:rsidR="002637AA">
        <w:rPr>
          <w:u w:val="single"/>
        </w:rPr>
        <w:t>Signed by Candace Lapidus Sloane, M.D.</w:t>
      </w:r>
      <w:bookmarkStart w:id="0" w:name="_GoBack"/>
      <w:bookmarkEnd w:id="0"/>
    </w:p>
    <w:p w:rsidR="00A75FC8" w:rsidRPr="00C250C0" w:rsidRDefault="00A75FC8" w:rsidP="00A75FC8">
      <w:r>
        <w:tab/>
      </w:r>
      <w:r>
        <w:tab/>
      </w:r>
      <w:r>
        <w:tab/>
      </w:r>
      <w:r>
        <w:tab/>
      </w:r>
      <w:r>
        <w:tab/>
      </w:r>
      <w:r>
        <w:tab/>
        <w:t>Candace Lapidus Sloane</w:t>
      </w:r>
      <w:r w:rsidRPr="00C250C0">
        <w:t>, M.D.</w:t>
      </w:r>
    </w:p>
    <w:p w:rsidR="00A75FC8" w:rsidRDefault="00A75FC8" w:rsidP="00EA494A">
      <w:r w:rsidRPr="00C250C0">
        <w:tab/>
      </w:r>
      <w:r w:rsidRPr="00C250C0">
        <w:tab/>
      </w:r>
      <w:r w:rsidRPr="00C250C0">
        <w:tab/>
      </w:r>
      <w:r w:rsidRPr="00C250C0">
        <w:tab/>
      </w:r>
      <w:r w:rsidRPr="00C250C0">
        <w:tab/>
      </w:r>
      <w:r w:rsidRPr="00C250C0">
        <w:tab/>
      </w:r>
      <w:r w:rsidR="00EA494A">
        <w:t>Board Chair</w:t>
      </w:r>
    </w:p>
    <w:p w:rsidR="00F01577" w:rsidRDefault="00A75FC8" w:rsidP="00EA494A">
      <w:pPr>
        <w:ind w:right="90"/>
      </w:pPr>
      <w:r>
        <w:t xml:space="preserve">Date:  </w:t>
      </w:r>
      <w:r w:rsidR="002637AA">
        <w:t>February 22, 2018</w:t>
      </w:r>
    </w:p>
    <w:sectPr w:rsidR="00F01577" w:rsidSect="00743A44">
      <w:footerReference w:type="even" r:id="rId9"/>
      <w:footerReference w:type="default" r:id="rId10"/>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43" w:rsidRDefault="00B20C34">
      <w:r>
        <w:separator/>
      </w:r>
    </w:p>
  </w:endnote>
  <w:endnote w:type="continuationSeparator" w:id="0">
    <w:p w:rsidR="00825943" w:rsidRDefault="00B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263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7AA">
      <w:rPr>
        <w:rStyle w:val="PageNumber"/>
        <w:noProof/>
      </w:rPr>
      <w:t>4</w:t>
    </w:r>
    <w:r>
      <w:rPr>
        <w:rStyle w:val="PageNumber"/>
      </w:rPr>
      <w:fldChar w:fldCharType="end"/>
    </w:r>
  </w:p>
  <w:p w:rsidR="00240985" w:rsidRDefault="00263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43" w:rsidRDefault="00B20C34">
      <w:r>
        <w:separator/>
      </w:r>
    </w:p>
  </w:footnote>
  <w:footnote w:type="continuationSeparator" w:id="0">
    <w:p w:rsidR="00825943" w:rsidRDefault="00B20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CB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58C3F24"/>
    <w:multiLevelType w:val="hybridMultilevel"/>
    <w:tmpl w:val="D200BFB8"/>
    <w:lvl w:ilvl="0" w:tplc="07E2D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C8"/>
    <w:rsid w:val="00066DD2"/>
    <w:rsid w:val="000C2F60"/>
    <w:rsid w:val="000D1090"/>
    <w:rsid w:val="00186AB5"/>
    <w:rsid w:val="001E47CE"/>
    <w:rsid w:val="00244064"/>
    <w:rsid w:val="002637AA"/>
    <w:rsid w:val="00320AC6"/>
    <w:rsid w:val="00390180"/>
    <w:rsid w:val="00490495"/>
    <w:rsid w:val="00580C87"/>
    <w:rsid w:val="00761CFB"/>
    <w:rsid w:val="00790281"/>
    <w:rsid w:val="00825943"/>
    <w:rsid w:val="008B3A34"/>
    <w:rsid w:val="008C7BBA"/>
    <w:rsid w:val="009B2FB2"/>
    <w:rsid w:val="00A70586"/>
    <w:rsid w:val="00A75FC8"/>
    <w:rsid w:val="00A82E3A"/>
    <w:rsid w:val="00A86E29"/>
    <w:rsid w:val="00B20C34"/>
    <w:rsid w:val="00BA341F"/>
    <w:rsid w:val="00CA5222"/>
    <w:rsid w:val="00D7541A"/>
    <w:rsid w:val="00E96558"/>
    <w:rsid w:val="00EA494A"/>
    <w:rsid w:val="00EC6861"/>
    <w:rsid w:val="00ED2BC9"/>
    <w:rsid w:val="00F6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5D66-478B-4737-93A9-9DB0326E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3</cp:revision>
  <cp:lastPrinted>2018-02-22T18:05:00Z</cp:lastPrinted>
  <dcterms:created xsi:type="dcterms:W3CDTF">2018-03-07T14:50:00Z</dcterms:created>
  <dcterms:modified xsi:type="dcterms:W3CDTF">2018-03-07T15:30:00Z</dcterms:modified>
</cp:coreProperties>
</file>