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6A0353">
      <w:pPr>
        <w:widowControl w:val="0"/>
        <w:spacing w:line="480" w:lineRule="auto"/>
        <w:contextualSpacing/>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6A0353">
      <w:pPr>
        <w:widowControl w:val="0"/>
        <w:contextualSpacing/>
      </w:pPr>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6A0353">
      <w:pPr>
        <w:widowControl w:val="0"/>
        <w:contextualSpacing/>
      </w:pPr>
    </w:p>
    <w:p w:rsidR="009805EA" w:rsidRDefault="009805EA" w:rsidP="006A0353">
      <w:pPr>
        <w:widowControl w:val="0"/>
        <w:contextualSpacing/>
      </w:pPr>
      <w:r>
        <w:tab/>
      </w:r>
      <w:r>
        <w:tab/>
      </w:r>
      <w:r>
        <w:tab/>
      </w:r>
      <w:r>
        <w:tab/>
      </w:r>
      <w:r>
        <w:tab/>
      </w:r>
      <w:r>
        <w:tab/>
      </w:r>
      <w:r>
        <w:tab/>
      </w:r>
      <w:r>
        <w:tab/>
        <w:t>Adjudicatory Case No.</w:t>
      </w:r>
      <w:r w:rsidR="009170D1">
        <w:t xml:space="preserve"> 2016-020</w:t>
      </w:r>
    </w:p>
    <w:p w:rsidR="00785AE0" w:rsidRDefault="00785AE0" w:rsidP="006A0353">
      <w:pPr>
        <w:widowControl w:val="0"/>
        <w:contextualSpacing/>
        <w:rPr>
          <w:u w:val="single"/>
        </w:rPr>
      </w:pPr>
    </w:p>
    <w:p w:rsidR="00785AE0" w:rsidRPr="00D97AD1" w:rsidRDefault="00785AE0" w:rsidP="006A0353">
      <w:pPr>
        <w:widowControl w:val="0"/>
        <w:contextualSpacing/>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CE3476" w:rsidRPr="00D97AD1" w:rsidRDefault="00CE3476" w:rsidP="006A0353">
      <w:pPr>
        <w:widowControl w:val="0"/>
        <w:contextualSpacing/>
      </w:pPr>
      <w:r w:rsidRPr="00D97AD1">
        <w:tab/>
      </w:r>
      <w:r w:rsidRPr="00D97AD1">
        <w:tab/>
      </w:r>
      <w:r w:rsidRPr="00D97AD1">
        <w:tab/>
      </w:r>
      <w:r>
        <w:tab/>
      </w:r>
      <w:r>
        <w:tab/>
      </w:r>
      <w:r w:rsidRPr="00D97AD1">
        <w:t>)</w:t>
      </w:r>
    </w:p>
    <w:p w:rsidR="00CE3476" w:rsidRPr="00D97AD1" w:rsidRDefault="00CE3476" w:rsidP="006A0353">
      <w:pPr>
        <w:widowControl w:val="0"/>
        <w:contextualSpacing/>
      </w:pPr>
      <w:r w:rsidRPr="00D97AD1">
        <w:t>In the Matter of</w:t>
      </w:r>
      <w:r w:rsidRPr="00D97AD1">
        <w:tab/>
      </w:r>
      <w:r>
        <w:tab/>
      </w:r>
      <w:r w:rsidRPr="00D97AD1">
        <w:tab/>
        <w:t>)</w:t>
      </w:r>
    </w:p>
    <w:p w:rsidR="00CE3476" w:rsidRDefault="00CE3476" w:rsidP="006A0353">
      <w:pPr>
        <w:widowControl w:val="0"/>
        <w:contextualSpacing/>
      </w:pPr>
      <w:r w:rsidRPr="00D97AD1">
        <w:tab/>
      </w:r>
      <w:r w:rsidRPr="00D97AD1">
        <w:tab/>
      </w:r>
      <w:r w:rsidRPr="00D97AD1">
        <w:tab/>
      </w:r>
      <w:r>
        <w:tab/>
      </w:r>
      <w:r w:rsidRPr="00D97AD1">
        <w:tab/>
        <w:t>)</w:t>
      </w:r>
      <w:r>
        <w:t xml:space="preserve"> </w:t>
      </w:r>
    </w:p>
    <w:p w:rsidR="00CE3476" w:rsidRPr="00D97AD1" w:rsidRDefault="00CE3476" w:rsidP="006A0353">
      <w:pPr>
        <w:widowControl w:val="0"/>
        <w:contextualSpacing/>
      </w:pPr>
      <w:r>
        <w:t>WILLIAM ORTIZ, M.D.</w:t>
      </w:r>
      <w:r>
        <w:tab/>
      </w:r>
      <w:r>
        <w:tab/>
        <w:t>)</w:t>
      </w:r>
    </w:p>
    <w:p w:rsidR="00CE3476" w:rsidRPr="00D97AD1" w:rsidRDefault="00CE3476" w:rsidP="006A0353">
      <w:pPr>
        <w:widowControl w:val="0"/>
        <w:contextualSpacing/>
      </w:pPr>
      <w:r w:rsidRPr="00D97AD1">
        <w:rPr>
          <w:u w:val="single"/>
        </w:rPr>
        <w:tab/>
      </w:r>
      <w:r w:rsidRPr="00D97AD1">
        <w:rPr>
          <w:u w:val="single"/>
        </w:rPr>
        <w:tab/>
      </w:r>
      <w:r w:rsidRPr="00D97AD1">
        <w:rPr>
          <w:u w:val="single"/>
        </w:rPr>
        <w:tab/>
      </w:r>
      <w:r w:rsidRPr="00D97AD1">
        <w:rPr>
          <w:u w:val="single"/>
        </w:rPr>
        <w:tab/>
      </w:r>
      <w:r>
        <w:rPr>
          <w:u w:val="single"/>
        </w:rPr>
        <w:tab/>
      </w:r>
      <w:r w:rsidRPr="00D97AD1">
        <w:t>)</w:t>
      </w:r>
    </w:p>
    <w:p w:rsidR="00785AE0" w:rsidRDefault="00785AE0" w:rsidP="006A0353">
      <w:pPr>
        <w:widowControl w:val="0"/>
        <w:contextualSpacing/>
      </w:pPr>
    </w:p>
    <w:p w:rsidR="00785AE0" w:rsidRDefault="00785AE0" w:rsidP="006A0353">
      <w:pPr>
        <w:widowControl w:val="0"/>
        <w:contextualSpacing/>
      </w:pPr>
    </w:p>
    <w:p w:rsidR="009805EA" w:rsidRPr="002D135B" w:rsidRDefault="009805EA" w:rsidP="006A0353">
      <w:pPr>
        <w:widowControl w:val="0"/>
        <w:contextualSpacing/>
        <w:jc w:val="center"/>
        <w:rPr>
          <w:b/>
          <w:u w:val="single"/>
        </w:rPr>
      </w:pPr>
      <w:r>
        <w:rPr>
          <w:b/>
          <w:u w:val="single"/>
        </w:rPr>
        <w:t>STATEMENT OF ALLEGATIONS</w:t>
      </w:r>
    </w:p>
    <w:p w:rsidR="009805EA" w:rsidRDefault="009805EA" w:rsidP="006A0353">
      <w:pPr>
        <w:pStyle w:val="BodyText"/>
        <w:widowControl w:val="0"/>
        <w:contextualSpacing/>
      </w:pPr>
    </w:p>
    <w:p w:rsidR="00C34A25" w:rsidRDefault="009805EA" w:rsidP="006A0353">
      <w:pPr>
        <w:widowControl w:val="0"/>
        <w:spacing w:line="480" w:lineRule="auto"/>
        <w:contextualSpacing/>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CE3476">
        <w:t xml:space="preserve">William Ortiz, M.D.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CE3476">
        <w:t xml:space="preserve"> is</w:t>
      </w:r>
      <w:r w:rsidR="002350FE">
        <w:rPr>
          <w:b/>
          <w:color w:val="FF0000"/>
        </w:rPr>
        <w:t xml:space="preserve"> </w:t>
      </w:r>
      <w:r w:rsidR="00887012" w:rsidRPr="00C500C2">
        <w:t>Docket No</w:t>
      </w:r>
      <w:r w:rsidR="00785AE0">
        <w:t xml:space="preserve">. </w:t>
      </w:r>
      <w:r w:rsidR="00CE3476">
        <w:t>14-352.</w:t>
      </w:r>
    </w:p>
    <w:p w:rsidR="00DC0C93" w:rsidRDefault="00DC0C93" w:rsidP="006A0353">
      <w:pPr>
        <w:pStyle w:val="Heading1"/>
        <w:keepNext w:val="0"/>
        <w:widowControl w:val="0"/>
        <w:spacing w:line="480" w:lineRule="auto"/>
        <w:ind w:right="90"/>
        <w:contextualSpacing/>
      </w:pPr>
      <w:r>
        <w:t>Biographical Information</w:t>
      </w:r>
    </w:p>
    <w:p w:rsidR="00785AE0" w:rsidRDefault="00CE3476" w:rsidP="006A0353">
      <w:pPr>
        <w:widowControl w:val="0"/>
        <w:numPr>
          <w:ilvl w:val="0"/>
          <w:numId w:val="1"/>
        </w:numPr>
        <w:spacing w:line="480" w:lineRule="auto"/>
        <w:contextualSpacing/>
      </w:pPr>
      <w:r>
        <w:t xml:space="preserve">The </w:t>
      </w:r>
      <w:r w:rsidRPr="00D97AD1">
        <w:t>Respondent was born on</w:t>
      </w:r>
      <w:r>
        <w:t xml:space="preserve"> February 16, 1959.  He </w:t>
      </w:r>
      <w:r w:rsidRPr="00D97AD1">
        <w:t>graduated from</w:t>
      </w:r>
      <w:r>
        <w:t xml:space="preserve"> New York Medical College</w:t>
      </w:r>
      <w:r w:rsidRPr="0056463F">
        <w:rPr>
          <w:vanish/>
        </w:rPr>
        <w:br/>
      </w:r>
      <w:r w:rsidRPr="00D97AD1">
        <w:t xml:space="preserve"> in </w:t>
      </w:r>
      <w:r>
        <w:t xml:space="preserve">1996.  He </w:t>
      </w:r>
      <w:r w:rsidRPr="00D97AD1">
        <w:t xml:space="preserve">has been licensed to practice medicine in Massachusetts under certificate number </w:t>
      </w:r>
      <w:r>
        <w:t>156739</w:t>
      </w:r>
      <w:r w:rsidRPr="00D97AD1">
        <w:t xml:space="preserve"> since </w:t>
      </w:r>
      <w:r>
        <w:t xml:space="preserve">1999.  He is employed as a </w:t>
      </w:r>
      <w:proofErr w:type="spellStart"/>
      <w:r>
        <w:t>nocturnist</w:t>
      </w:r>
      <w:proofErr w:type="spellEnd"/>
      <w:r>
        <w:t xml:space="preserve"> at Saint Vincent Hospital, in Worcester, Massachusetts.  He is also licensed to practice medicine in Maine.</w:t>
      </w:r>
    </w:p>
    <w:p w:rsidR="00785AE0" w:rsidRDefault="00785AE0" w:rsidP="006A0353">
      <w:pPr>
        <w:widowControl w:val="0"/>
        <w:spacing w:line="480" w:lineRule="auto"/>
        <w:contextualSpacing/>
        <w:jc w:val="center"/>
        <w:rPr>
          <w:u w:val="single"/>
        </w:rPr>
      </w:pPr>
      <w:r w:rsidRPr="00785AE0">
        <w:rPr>
          <w:u w:val="single"/>
        </w:rPr>
        <w:t>Factual Allegations</w:t>
      </w:r>
    </w:p>
    <w:p w:rsidR="00CE3476" w:rsidRDefault="00CE3476" w:rsidP="006A0353">
      <w:pPr>
        <w:widowControl w:val="0"/>
        <w:spacing w:line="480" w:lineRule="auto"/>
        <w:contextualSpacing/>
      </w:pPr>
      <w:r>
        <w:tab/>
        <w:t>2.</w:t>
      </w:r>
      <w:r>
        <w:tab/>
        <w:t>On September 9, 2014</w:t>
      </w:r>
      <w:r w:rsidRPr="00923682">
        <w:t xml:space="preserve">, the </w:t>
      </w:r>
      <w:r>
        <w:t xml:space="preserve">Board of Licensure in Medicine for the State of Maine </w:t>
      </w:r>
      <w:r w:rsidRPr="00923682">
        <w:t>(</w:t>
      </w:r>
      <w:r>
        <w:t>Maine Board</w:t>
      </w:r>
      <w:r w:rsidRPr="00923682">
        <w:t xml:space="preserve">) </w:t>
      </w:r>
      <w:r>
        <w:t>disciplined the Respondent for certain conduct occurring in the State of Maine through adoption of a Consent Agreement (Maine Order), which s</w:t>
      </w:r>
      <w:r w:rsidRPr="00923682">
        <w:t>et</w:t>
      </w:r>
      <w:r>
        <w:t>s</w:t>
      </w:r>
      <w:r w:rsidRPr="00923682">
        <w:t xml:space="preserve"> forth the </w:t>
      </w:r>
      <w:r>
        <w:t xml:space="preserve">factual </w:t>
      </w:r>
      <w:r w:rsidRPr="00923682">
        <w:t xml:space="preserve">basis for </w:t>
      </w:r>
      <w:r w:rsidRPr="00923682">
        <w:lastRenderedPageBreak/>
        <w:t xml:space="preserve">the </w:t>
      </w:r>
      <w:r>
        <w:t xml:space="preserve">imposition of discipline and which </w:t>
      </w:r>
      <w:r w:rsidRPr="00923682">
        <w:t>is attached hereto as Attachment A and incorporated herein by reference.</w:t>
      </w:r>
    </w:p>
    <w:p w:rsidR="00592F6B" w:rsidRDefault="00CE3476" w:rsidP="006A0353">
      <w:pPr>
        <w:pStyle w:val="BodyText2"/>
        <w:widowControl w:val="0"/>
        <w:spacing w:after="0"/>
        <w:contextualSpacing/>
      </w:pPr>
      <w:r>
        <w:rPr>
          <w:bCs/>
        </w:rPr>
        <w:tab/>
        <w:t>3.</w:t>
      </w:r>
      <w:r>
        <w:rPr>
          <w:bCs/>
        </w:rPr>
        <w:tab/>
      </w:r>
      <w:r w:rsidR="00592F6B">
        <w:rPr>
          <w:bCs/>
        </w:rPr>
        <w:t xml:space="preserve">The Maine Order establishes facts upon which this Board may impose discipline pursuant to </w:t>
      </w:r>
      <w:r w:rsidR="00592F6B" w:rsidRPr="0095756F">
        <w:t>G.L. c</w:t>
      </w:r>
      <w:r w:rsidR="00592F6B">
        <w:t xml:space="preserve">. 112, § 5 or 243 CMR 1.03(5), specifically the Respondent’s admission that “he engaged in unprofessional conduct pursuant to 32 M.R.S. § 3282-A(2)(F)” when he issued medical marijuana certificates to certain of his patients in Maine but failed to maintain proper medical records that documented his clinical reasoning and/or the patient’s underlying chronic condition, which conduct also violates Massachusetts regulations, to wit: 243 C.M.R. 2.07(13)(a), </w:t>
      </w:r>
      <w:r w:rsidR="00592F6B" w:rsidRPr="00E41E1B">
        <w:t xml:space="preserve">which requires a physician to: </w:t>
      </w:r>
    </w:p>
    <w:p w:rsidR="00592F6B" w:rsidRDefault="00592F6B" w:rsidP="006A0353">
      <w:pPr>
        <w:pStyle w:val="BodyText2"/>
        <w:widowControl w:val="0"/>
        <w:spacing w:after="0"/>
        <w:contextualSpacing/>
      </w:pPr>
      <w:r w:rsidRPr="00E41E1B">
        <w:tab/>
        <w:t>a.</w:t>
      </w:r>
      <w:r w:rsidRPr="00E41E1B">
        <w:tab/>
        <w:t xml:space="preserve">maintain a medical record for each patient, which is adequate to enable the </w:t>
      </w:r>
      <w:r>
        <w:tab/>
      </w:r>
      <w:r w:rsidRPr="00E41E1B">
        <w:t>licensee to provide proper diagnosis and treatment</w:t>
      </w:r>
      <w:r>
        <w:t>, and</w:t>
      </w:r>
    </w:p>
    <w:p w:rsidR="00592F6B" w:rsidRDefault="00592F6B" w:rsidP="006A0353">
      <w:pPr>
        <w:widowControl w:val="0"/>
        <w:spacing w:line="480" w:lineRule="auto"/>
        <w:contextualSpacing/>
      </w:pPr>
      <w:r w:rsidRPr="00E41E1B">
        <w:tab/>
        <w:t>b.</w:t>
      </w:r>
      <w:r w:rsidRPr="00E41E1B">
        <w:tab/>
        <w:t xml:space="preserve">maintain a patient’s medical record in a manner which permits the former patient </w:t>
      </w:r>
      <w:r>
        <w:tab/>
      </w:r>
      <w:r w:rsidRPr="00E41E1B">
        <w:t>or a successor physician access to them.</w:t>
      </w:r>
      <w:r w:rsidRPr="0095756F">
        <w:t>.</w:t>
      </w:r>
      <w:r>
        <w:t xml:space="preserve">  </w:t>
      </w:r>
    </w:p>
    <w:p w:rsidR="00CE3476" w:rsidRDefault="00CE3476" w:rsidP="006A0353">
      <w:pPr>
        <w:widowControl w:val="0"/>
        <w:spacing w:line="480" w:lineRule="auto"/>
        <w:contextualSpacing/>
      </w:pPr>
      <w:r>
        <w:tab/>
        <w:t>4.</w:t>
      </w:r>
      <w:r>
        <w:tab/>
        <w:t xml:space="preserve">The Respondent is certified through the State of Maine’s Medical Use of Marijuana Program to purchase and possess medical marijuana, in the State of Maine, for his own personal use; the Respondent is not so certified in any jurisdiction other than Maine. </w:t>
      </w:r>
    </w:p>
    <w:p w:rsidR="008135C4" w:rsidRPr="008135C4" w:rsidRDefault="00CE3476" w:rsidP="006A0353">
      <w:pPr>
        <w:widowControl w:val="0"/>
        <w:spacing w:line="480" w:lineRule="auto"/>
        <w:contextualSpacing/>
      </w:pPr>
      <w:r>
        <w:tab/>
        <w:t>5.</w:t>
      </w:r>
      <w:r>
        <w:tab/>
        <w:t>During the course of the investigation of this matter, the Respondent admitted to Board staff that he applied a medical marijuana salve that he purchased in the State of Maine via his certificate, to one or more of his patients within the Commonwealth of Massachusetts.</w:t>
      </w:r>
    </w:p>
    <w:p w:rsidR="00DC0C93" w:rsidRDefault="00DC0C93" w:rsidP="006A0353">
      <w:pPr>
        <w:widowControl w:val="0"/>
        <w:spacing w:line="480" w:lineRule="auto"/>
        <w:contextualSpacing/>
        <w:jc w:val="center"/>
        <w:rPr>
          <w:u w:val="single"/>
        </w:rPr>
      </w:pPr>
      <w:r>
        <w:rPr>
          <w:u w:val="single"/>
        </w:rPr>
        <w:t>Legal Basis for Proposed Relief</w:t>
      </w:r>
    </w:p>
    <w:p w:rsidR="00592F6B" w:rsidRDefault="00DC0C93" w:rsidP="006A0353">
      <w:pPr>
        <w:widowControl w:val="0"/>
        <w:autoSpaceDE w:val="0"/>
        <w:autoSpaceDN w:val="0"/>
        <w:adjustRightInd w:val="0"/>
        <w:spacing w:line="480" w:lineRule="auto"/>
        <w:contextualSpacing/>
      </w:pPr>
      <w:r>
        <w:tab/>
        <w:t>A.</w:t>
      </w:r>
      <w:r>
        <w:tab/>
      </w:r>
      <w:r w:rsidR="00592F6B">
        <w:t xml:space="preserve">Pursuant to 243 CMR 1.03(5)(a)12, the Board may discipline a physician upon proof satisfactory to a majority of the Board, that said physician </w:t>
      </w:r>
      <w:r w:rsidR="00592F6B" w:rsidRPr="00C767AB">
        <w:rPr>
          <w:szCs w:val="24"/>
        </w:rPr>
        <w:t xml:space="preserve">has been disciplined in another jurisdiction in any way by the proper licensing authority for reasons substantially the same as </w:t>
      </w:r>
      <w:r w:rsidR="00592F6B" w:rsidRPr="00C767AB">
        <w:rPr>
          <w:szCs w:val="24"/>
        </w:rPr>
        <w:lastRenderedPageBreak/>
        <w:t xml:space="preserve">those set forth in M.G.L. c. 112, § 5 or 243 CMR 1.03(5).  </w:t>
      </w:r>
      <w:r w:rsidR="00592F6B">
        <w:t xml:space="preserve">More specifically, in Massachusetts, the Board may discipline a physician upon proof satisfactory to a majority of the Board, that said physician has violated </w:t>
      </w:r>
      <w:r w:rsidR="00592F6B" w:rsidRPr="00E41E1B">
        <w:t xml:space="preserve">243 CMR 2.07(13)(a), which requires a physician to: </w:t>
      </w:r>
    </w:p>
    <w:p w:rsidR="00592F6B" w:rsidRDefault="00592F6B" w:rsidP="006A0353">
      <w:pPr>
        <w:pStyle w:val="BodyText2"/>
        <w:widowControl w:val="0"/>
        <w:spacing w:after="0"/>
        <w:contextualSpacing/>
      </w:pPr>
      <w:r>
        <w:tab/>
      </w:r>
      <w:r w:rsidRPr="00E41E1B">
        <w:tab/>
        <w:t>a.</w:t>
      </w:r>
      <w:r w:rsidRPr="00E41E1B">
        <w:tab/>
        <w:t xml:space="preserve">maintain a medical record for each patient, which is adequate to enable the </w:t>
      </w:r>
      <w:r>
        <w:tab/>
      </w:r>
      <w:r>
        <w:tab/>
      </w:r>
      <w:r w:rsidRPr="00E41E1B">
        <w:t>licensee to provide proper diagnosis and treatment;</w:t>
      </w:r>
    </w:p>
    <w:p w:rsidR="00592F6B" w:rsidRDefault="00592F6B" w:rsidP="006A0353">
      <w:pPr>
        <w:pStyle w:val="BodyText2"/>
        <w:widowControl w:val="0"/>
        <w:spacing w:after="0"/>
        <w:contextualSpacing/>
      </w:pPr>
      <w:r>
        <w:tab/>
      </w:r>
      <w:r w:rsidRPr="00E41E1B">
        <w:tab/>
        <w:t>b.</w:t>
      </w:r>
      <w:r w:rsidRPr="00E41E1B">
        <w:tab/>
        <w:t xml:space="preserve">maintain a patient’s medical record in a manner which permits the former </w:t>
      </w:r>
      <w:r>
        <w:tab/>
      </w:r>
      <w:r>
        <w:tab/>
      </w:r>
      <w:r>
        <w:tab/>
      </w:r>
      <w:r w:rsidRPr="00E41E1B">
        <w:t>patient or a successor physician access to them.</w:t>
      </w:r>
    </w:p>
    <w:p w:rsidR="00CE3476" w:rsidRDefault="00CE3476" w:rsidP="006A0353">
      <w:pPr>
        <w:widowControl w:val="0"/>
        <w:spacing w:line="480" w:lineRule="auto"/>
        <w:contextualSpacing/>
      </w:pPr>
      <w:r w:rsidRPr="00C767AB">
        <w:rPr>
          <w:szCs w:val="24"/>
        </w:rPr>
        <w:t xml:space="preserve">  </w:t>
      </w:r>
      <w:r>
        <w:tab/>
        <w:t>B.</w:t>
      </w:r>
      <w:r>
        <w:tab/>
        <w:t xml:space="preserve">Pursuant to </w:t>
      </w:r>
      <w:r w:rsidRPr="00C767AB">
        <w:rPr>
          <w:i/>
          <w:iCs/>
        </w:rPr>
        <w:t>Levy v. Board of Registration in Medicine</w:t>
      </w:r>
      <w:r w:rsidRPr="00454012">
        <w:t xml:space="preserve">, 378 </w:t>
      </w:r>
      <w:smartTag w:uri="urn:schemas-microsoft-com:office:smarttags" w:element="State">
        <w:r w:rsidRPr="00454012">
          <w:t>Mass.</w:t>
        </w:r>
      </w:smartTag>
      <w:r w:rsidRPr="00454012">
        <w:t xml:space="preserve"> 519 (1979); </w:t>
      </w:r>
      <w:r w:rsidRPr="00C767AB">
        <w:rPr>
          <w:i/>
          <w:iCs/>
        </w:rPr>
        <w:t>Raymond v. Board of Registration in Medicine</w:t>
      </w:r>
      <w:r w:rsidRPr="00454012">
        <w:t xml:space="preserve">, 387 </w:t>
      </w:r>
      <w:smartTag w:uri="urn:schemas-microsoft-com:office:smarttags" w:element="place">
        <w:smartTag w:uri="urn:schemas-microsoft-com:office:smarttags" w:element="State">
          <w:r w:rsidRPr="00454012">
            <w:t>Mass.</w:t>
          </w:r>
        </w:smartTag>
      </w:smartTag>
      <w:r>
        <w:t xml:space="preserve"> 708 (1982), the Board may discipline a physician upon proof satisfactory to a majority of the Board, that said physician </w:t>
      </w:r>
      <w:r w:rsidRPr="00454012">
        <w:t>has engaged in conduct that undermines the public confidence in the integr</w:t>
      </w:r>
      <w:r>
        <w:t>ity of the medical profession.</w:t>
      </w:r>
    </w:p>
    <w:p w:rsidR="00DC0C93" w:rsidRDefault="00DC0C93" w:rsidP="006A0353">
      <w:pPr>
        <w:widowControl w:val="0"/>
        <w:spacing w:line="480" w:lineRule="auto"/>
        <w:ind w:firstLine="720"/>
        <w:contextualSpacing/>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6A0353">
      <w:pPr>
        <w:widowControl w:val="0"/>
        <w:spacing w:line="480" w:lineRule="auto"/>
        <w:contextualSpacing/>
        <w:jc w:val="center"/>
        <w:rPr>
          <w:u w:val="single"/>
        </w:rPr>
      </w:pPr>
      <w:r w:rsidRPr="00F07290">
        <w:rPr>
          <w:u w:val="single"/>
        </w:rPr>
        <w:t>Nature of Relief Sought</w:t>
      </w:r>
    </w:p>
    <w:p w:rsidR="00785AE0" w:rsidRPr="001F28AB" w:rsidRDefault="00DC0C93" w:rsidP="006A0353">
      <w:pPr>
        <w:pStyle w:val="BodyTextIndent3"/>
        <w:widowControl w:val="0"/>
        <w:spacing w:line="480" w:lineRule="auto"/>
        <w:ind w:left="0"/>
        <w:contextualSpacing/>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6A0353">
      <w:pPr>
        <w:pStyle w:val="Heading1"/>
        <w:keepNext w:val="0"/>
        <w:widowControl w:val="0"/>
        <w:contextualSpacing/>
        <w:rPr>
          <w:bCs/>
        </w:rPr>
      </w:pPr>
      <w:r>
        <w:rPr>
          <w:bCs/>
        </w:rPr>
        <w:t>Order</w:t>
      </w:r>
    </w:p>
    <w:p w:rsidR="00DC0C93" w:rsidRDefault="00DC0C93" w:rsidP="006A0353">
      <w:pPr>
        <w:widowControl w:val="0"/>
        <w:contextualSpacing/>
        <w:jc w:val="center"/>
        <w:rPr>
          <w:bCs/>
        </w:rPr>
      </w:pPr>
    </w:p>
    <w:p w:rsidR="00DC0C93" w:rsidRDefault="00DC0C93" w:rsidP="006A0353">
      <w:pPr>
        <w:widowControl w:val="0"/>
        <w:spacing w:line="480" w:lineRule="auto"/>
        <w:ind w:firstLine="720"/>
        <w:contextualSpacing/>
        <w:rPr>
          <w:bCs/>
        </w:rPr>
      </w:pPr>
      <w:r>
        <w:rPr>
          <w:bCs/>
        </w:rPr>
        <w:t xml:space="preserve">Wherefore, it is hereby </w:t>
      </w:r>
      <w:r>
        <w:rPr>
          <w:b/>
          <w:u w:val="single"/>
        </w:rPr>
        <w:t>ORDERED</w:t>
      </w:r>
      <w:r>
        <w:rPr>
          <w:bCs/>
        </w:rPr>
        <w:t xml:space="preserve"> that the Respondent show cause why</w:t>
      </w:r>
      <w:r w:rsidR="00F65516">
        <w:rPr>
          <w:bCs/>
        </w:rPr>
        <w:t xml:space="preserve"> the Board </w:t>
      </w:r>
      <w:r w:rsidR="00F65516">
        <w:rPr>
          <w:bCs/>
        </w:rPr>
        <w:lastRenderedPageBreak/>
        <w:t xml:space="preserve">should not </w:t>
      </w:r>
      <w:r>
        <w:rPr>
          <w:bCs/>
        </w:rPr>
        <w:t xml:space="preserve">discipline </w:t>
      </w:r>
      <w:r w:rsidR="00F65516">
        <w:rPr>
          <w:bCs/>
        </w:rPr>
        <w:t>the Respondent f</w:t>
      </w:r>
      <w:r>
        <w:rPr>
          <w:bCs/>
        </w:rPr>
        <w:t>or the conduct described herein.</w:t>
      </w:r>
    </w:p>
    <w:p w:rsidR="00DC0C93" w:rsidRDefault="00DC0C93" w:rsidP="006A0353">
      <w:pPr>
        <w:widowControl w:val="0"/>
        <w:ind w:right="90"/>
        <w:contextualSpacing/>
      </w:pPr>
      <w:r>
        <w:tab/>
      </w:r>
      <w:r>
        <w:tab/>
      </w:r>
      <w:r>
        <w:tab/>
      </w:r>
      <w:r>
        <w:tab/>
      </w:r>
      <w:r>
        <w:tab/>
      </w:r>
      <w:r>
        <w:tab/>
        <w:t>By the Board of Registration in Medicine,</w:t>
      </w:r>
    </w:p>
    <w:p w:rsidR="00DC0C93" w:rsidRDefault="00DC0C93" w:rsidP="006A0353">
      <w:pPr>
        <w:widowControl w:val="0"/>
        <w:ind w:right="90"/>
        <w:contextualSpacing/>
      </w:pPr>
    </w:p>
    <w:p w:rsidR="00DC0C93" w:rsidRDefault="00DC0C93" w:rsidP="006A0353">
      <w:pPr>
        <w:widowControl w:val="0"/>
        <w:ind w:right="90"/>
        <w:contextualSpacing/>
      </w:pPr>
    </w:p>
    <w:p w:rsidR="00C677EB" w:rsidRDefault="00C677EB" w:rsidP="006A0353">
      <w:pPr>
        <w:widowControl w:val="0"/>
        <w:ind w:right="90"/>
        <w:contextualSpacing/>
      </w:pPr>
    </w:p>
    <w:p w:rsidR="00DC0C93" w:rsidRDefault="00DC0C93" w:rsidP="006A0353">
      <w:pPr>
        <w:widowControl w:val="0"/>
        <w:ind w:right="90"/>
        <w:contextualSpacing/>
        <w:rPr>
          <w:u w:val="single"/>
        </w:rPr>
      </w:pPr>
      <w:r>
        <w:tab/>
      </w:r>
      <w:r>
        <w:tab/>
      </w:r>
      <w:r>
        <w:tab/>
      </w:r>
      <w:r>
        <w:tab/>
      </w:r>
      <w:r>
        <w:tab/>
      </w:r>
      <w:r>
        <w:tab/>
      </w:r>
      <w:proofErr w:type="gramStart"/>
      <w:r w:rsidR="009170D1">
        <w:rPr>
          <w:u w:val="single"/>
        </w:rPr>
        <w:t xml:space="preserve">Signed by Candace </w:t>
      </w:r>
      <w:proofErr w:type="spellStart"/>
      <w:r w:rsidR="009170D1">
        <w:rPr>
          <w:u w:val="single"/>
        </w:rPr>
        <w:t>Lapidus</w:t>
      </w:r>
      <w:proofErr w:type="spellEnd"/>
      <w:r w:rsidR="009170D1">
        <w:rPr>
          <w:u w:val="single"/>
        </w:rPr>
        <w:t xml:space="preserve"> Sloane, M.D.</w:t>
      </w:r>
      <w:proofErr w:type="gramEnd"/>
    </w:p>
    <w:p w:rsidR="00C500C2" w:rsidRDefault="00B9793F" w:rsidP="006A0353">
      <w:pPr>
        <w:widowControl w:val="0"/>
        <w:ind w:right="90"/>
        <w:contextualSpacing/>
      </w:pPr>
      <w:r>
        <w:tab/>
      </w:r>
      <w:r>
        <w:tab/>
      </w:r>
      <w:r>
        <w:tab/>
      </w:r>
      <w:r>
        <w:tab/>
      </w:r>
      <w:r>
        <w:tab/>
      </w:r>
      <w:r>
        <w:tab/>
        <w:t xml:space="preserve">Candace </w:t>
      </w:r>
      <w:proofErr w:type="spellStart"/>
      <w:r>
        <w:t>Lapidus</w:t>
      </w:r>
      <w:proofErr w:type="spellEnd"/>
      <w:r>
        <w:t xml:space="preserve"> Sloane, M.D.</w:t>
      </w:r>
    </w:p>
    <w:p w:rsidR="00B9793F" w:rsidRDefault="00B9793F" w:rsidP="006A0353">
      <w:pPr>
        <w:widowControl w:val="0"/>
        <w:ind w:right="90"/>
        <w:contextualSpacing/>
      </w:pPr>
      <w:r>
        <w:tab/>
      </w:r>
      <w:r>
        <w:tab/>
      </w:r>
      <w:r>
        <w:tab/>
      </w:r>
      <w:r>
        <w:tab/>
      </w:r>
      <w:r>
        <w:tab/>
      </w:r>
      <w:r>
        <w:tab/>
        <w:t>Board Chair</w:t>
      </w:r>
    </w:p>
    <w:p w:rsidR="001A6BE0" w:rsidRDefault="001A6BE0" w:rsidP="006A0353">
      <w:pPr>
        <w:widowControl w:val="0"/>
        <w:ind w:right="90"/>
        <w:contextualSpacing/>
      </w:pPr>
    </w:p>
    <w:p w:rsidR="00DC0C93" w:rsidRDefault="00C677EB" w:rsidP="006A0353">
      <w:pPr>
        <w:widowControl w:val="0"/>
        <w:ind w:right="90"/>
        <w:contextualSpacing/>
      </w:pPr>
      <w:r>
        <w:t xml:space="preserve">Date:  </w:t>
      </w:r>
      <w:r w:rsidR="009170D1">
        <w:t>May 19, 2016</w:t>
      </w:r>
    </w:p>
    <w:p w:rsidR="009170D1" w:rsidRDefault="009170D1" w:rsidP="006A0353">
      <w:pPr>
        <w:widowControl w:val="0"/>
        <w:ind w:right="90"/>
        <w:contextualSpacing/>
      </w:pPr>
    </w:p>
    <w:p w:rsidR="009170D1" w:rsidRPr="00887012" w:rsidRDefault="009170D1" w:rsidP="006A0353">
      <w:pPr>
        <w:widowControl w:val="0"/>
        <w:ind w:right="90"/>
        <w:contextualSpacing/>
      </w:pPr>
      <w:bookmarkStart w:id="0" w:name="_GoBack"/>
      <w:r>
        <w:t xml:space="preserve">To obtain a copy of the out-of-state disciplinary order, please contact the appropriate state’s medical licensing board directly.  A list </w:t>
      </w:r>
      <w:proofErr w:type="gramStart"/>
      <w:r>
        <w:t>of  state</w:t>
      </w:r>
      <w:proofErr w:type="gramEnd"/>
      <w:r>
        <w:t xml:space="preserve"> medical boards and contact information is available at </w:t>
      </w:r>
      <w:hyperlink r:id="rId8" w:history="1">
        <w:r w:rsidRPr="00AC325D">
          <w:rPr>
            <w:rStyle w:val="Hyperlink"/>
          </w:rPr>
          <w:t>https://www.fsmb.org/contact-a-state-medica-board/</w:t>
        </w:r>
      </w:hyperlink>
      <w:r>
        <w:t xml:space="preserve">.  You may </w:t>
      </w:r>
      <w:r w:rsidR="00903F42">
        <w:t>also</w:t>
      </w:r>
      <w:r>
        <w:t xml:space="preserve"> obtain a copy of the out-of-state disciplinary order by submitting a public records request (PRR) with the Massachusetts Board of Registration in Medicine.  PRR forms and additional information can be found at https://www.mass.gov/board-of-registration-in-medicine-public-records.</w:t>
      </w:r>
      <w:bookmarkEnd w:id="0"/>
    </w:p>
    <w:sectPr w:rsidR="009170D1" w:rsidRPr="00887012" w:rsidSect="004F47EC">
      <w:footerReference w:type="even" r:id="rId9"/>
      <w:footerReference w:type="default" r:id="rId10"/>
      <w:footerReference w:type="firs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DDA" w:rsidRDefault="00383DDA">
      <w:r>
        <w:separator/>
      </w:r>
    </w:p>
  </w:endnote>
  <w:endnote w:type="continuationSeparator" w:id="0">
    <w:p w:rsidR="00383DDA" w:rsidRDefault="00383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Statement of Allegations –</w:t>
    </w:r>
    <w:r w:rsidR="00CE3476">
      <w:rPr>
        <w:sz w:val="20"/>
      </w:rPr>
      <w:t xml:space="preserve"> William Ortiz, M.D.</w:t>
    </w:r>
    <w:r w:rsidR="00CE3476">
      <w:rPr>
        <w:sz w:val="20"/>
      </w:rPr>
      <w:tab/>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903F42">
      <w:rPr>
        <w:rStyle w:val="PageNumber"/>
        <w:noProof/>
        <w:sz w:val="20"/>
      </w:rPr>
      <w:t>4</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903F42">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A0353">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DDA" w:rsidRDefault="00383DDA">
      <w:r>
        <w:separator/>
      </w:r>
    </w:p>
  </w:footnote>
  <w:footnote w:type="continuationSeparator" w:id="0">
    <w:p w:rsidR="00383DDA" w:rsidRDefault="00383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EA"/>
    <w:rsid w:val="000007EF"/>
    <w:rsid w:val="00057585"/>
    <w:rsid w:val="000700C3"/>
    <w:rsid w:val="00087A8B"/>
    <w:rsid w:val="00102747"/>
    <w:rsid w:val="001047DF"/>
    <w:rsid w:val="001A6BE0"/>
    <w:rsid w:val="001B696E"/>
    <w:rsid w:val="00232CE0"/>
    <w:rsid w:val="002350FE"/>
    <w:rsid w:val="00326AC3"/>
    <w:rsid w:val="00353275"/>
    <w:rsid w:val="00362303"/>
    <w:rsid w:val="00383DDA"/>
    <w:rsid w:val="003C4DD6"/>
    <w:rsid w:val="003E6229"/>
    <w:rsid w:val="00437ABE"/>
    <w:rsid w:val="00446A95"/>
    <w:rsid w:val="004C24C4"/>
    <w:rsid w:val="004D6911"/>
    <w:rsid w:val="004F47EC"/>
    <w:rsid w:val="004F7356"/>
    <w:rsid w:val="00520808"/>
    <w:rsid w:val="005777CC"/>
    <w:rsid w:val="00592F6B"/>
    <w:rsid w:val="005D539C"/>
    <w:rsid w:val="0061741B"/>
    <w:rsid w:val="0065317C"/>
    <w:rsid w:val="006A0353"/>
    <w:rsid w:val="006D28F5"/>
    <w:rsid w:val="00712EE7"/>
    <w:rsid w:val="00756397"/>
    <w:rsid w:val="00774ADC"/>
    <w:rsid w:val="00785AE0"/>
    <w:rsid w:val="007A2831"/>
    <w:rsid w:val="007B2FBA"/>
    <w:rsid w:val="007C1B2E"/>
    <w:rsid w:val="008135C4"/>
    <w:rsid w:val="0084274E"/>
    <w:rsid w:val="0085414E"/>
    <w:rsid w:val="00871E91"/>
    <w:rsid w:val="00887012"/>
    <w:rsid w:val="008C3B34"/>
    <w:rsid w:val="008C59BA"/>
    <w:rsid w:val="008F4FD7"/>
    <w:rsid w:val="00903F42"/>
    <w:rsid w:val="009170D1"/>
    <w:rsid w:val="009310C8"/>
    <w:rsid w:val="009805EA"/>
    <w:rsid w:val="00A067E0"/>
    <w:rsid w:val="00A367BC"/>
    <w:rsid w:val="00A55D7F"/>
    <w:rsid w:val="00A95411"/>
    <w:rsid w:val="00B0265F"/>
    <w:rsid w:val="00B547C5"/>
    <w:rsid w:val="00B5510D"/>
    <w:rsid w:val="00B9793F"/>
    <w:rsid w:val="00C34A25"/>
    <w:rsid w:val="00C500C2"/>
    <w:rsid w:val="00C61A92"/>
    <w:rsid w:val="00C677EB"/>
    <w:rsid w:val="00CD7D01"/>
    <w:rsid w:val="00CE3476"/>
    <w:rsid w:val="00CE703E"/>
    <w:rsid w:val="00CF729E"/>
    <w:rsid w:val="00D23480"/>
    <w:rsid w:val="00D47AB3"/>
    <w:rsid w:val="00D64D08"/>
    <w:rsid w:val="00D76263"/>
    <w:rsid w:val="00D8757B"/>
    <w:rsid w:val="00D94683"/>
    <w:rsid w:val="00DC0C93"/>
    <w:rsid w:val="00DE266F"/>
    <w:rsid w:val="00DF1BE7"/>
    <w:rsid w:val="00E318B7"/>
    <w:rsid w:val="00F42D4D"/>
    <w:rsid w:val="00F65516"/>
    <w:rsid w:val="00F91591"/>
    <w:rsid w:val="00FA329A"/>
    <w:rsid w:val="00FC7666"/>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CE3476"/>
    <w:rPr>
      <w:rFonts w:ascii="Tahoma" w:hAnsi="Tahoma" w:cs="Tahoma"/>
      <w:sz w:val="16"/>
      <w:szCs w:val="16"/>
    </w:rPr>
  </w:style>
  <w:style w:type="character" w:customStyle="1" w:styleId="BalloonTextChar">
    <w:name w:val="Balloon Text Char"/>
    <w:link w:val="BalloonText"/>
    <w:rsid w:val="00CE3476"/>
    <w:rPr>
      <w:rFonts w:ascii="Tahoma" w:hAnsi="Tahoma" w:cs="Tahoma"/>
      <w:sz w:val="16"/>
      <w:szCs w:val="16"/>
    </w:rPr>
  </w:style>
  <w:style w:type="paragraph" w:styleId="BodyText2">
    <w:name w:val="Body Text 2"/>
    <w:basedOn w:val="Normal"/>
    <w:link w:val="BodyText2Char"/>
    <w:rsid w:val="00592F6B"/>
    <w:pPr>
      <w:spacing w:after="120" w:line="480" w:lineRule="auto"/>
    </w:pPr>
    <w:rPr>
      <w:szCs w:val="24"/>
    </w:rPr>
  </w:style>
  <w:style w:type="character" w:customStyle="1" w:styleId="BodyText2Char">
    <w:name w:val="Body Text 2 Char"/>
    <w:link w:val="BodyText2"/>
    <w:rsid w:val="00592F6B"/>
    <w:rPr>
      <w:sz w:val="24"/>
      <w:szCs w:val="24"/>
    </w:rPr>
  </w:style>
  <w:style w:type="character" w:styleId="Hyperlink">
    <w:name w:val="Hyperlink"/>
    <w:basedOn w:val="DefaultParagraphFont"/>
    <w:rsid w:val="009170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CE3476"/>
    <w:rPr>
      <w:rFonts w:ascii="Tahoma" w:hAnsi="Tahoma" w:cs="Tahoma"/>
      <w:sz w:val="16"/>
      <w:szCs w:val="16"/>
    </w:rPr>
  </w:style>
  <w:style w:type="character" w:customStyle="1" w:styleId="BalloonTextChar">
    <w:name w:val="Balloon Text Char"/>
    <w:link w:val="BalloonText"/>
    <w:rsid w:val="00CE3476"/>
    <w:rPr>
      <w:rFonts w:ascii="Tahoma" w:hAnsi="Tahoma" w:cs="Tahoma"/>
      <w:sz w:val="16"/>
      <w:szCs w:val="16"/>
    </w:rPr>
  </w:style>
  <w:style w:type="paragraph" w:styleId="BodyText2">
    <w:name w:val="Body Text 2"/>
    <w:basedOn w:val="Normal"/>
    <w:link w:val="BodyText2Char"/>
    <w:rsid w:val="00592F6B"/>
    <w:pPr>
      <w:spacing w:after="120" w:line="480" w:lineRule="auto"/>
    </w:pPr>
    <w:rPr>
      <w:szCs w:val="24"/>
    </w:rPr>
  </w:style>
  <w:style w:type="character" w:customStyle="1" w:styleId="BodyText2Char">
    <w:name w:val="Body Text 2 Char"/>
    <w:link w:val="BodyText2"/>
    <w:rsid w:val="00592F6B"/>
    <w:rPr>
      <w:sz w:val="24"/>
      <w:szCs w:val="24"/>
    </w:rPr>
  </w:style>
  <w:style w:type="character" w:styleId="Hyperlink">
    <w:name w:val="Hyperlink"/>
    <w:basedOn w:val="DefaultParagraphFont"/>
    <w:rsid w:val="009170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mb.org/contact-a-state-medica-boar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862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4</cp:revision>
  <cp:lastPrinted>2016-04-19T13:32:00Z</cp:lastPrinted>
  <dcterms:created xsi:type="dcterms:W3CDTF">2019-11-18T14:47:00Z</dcterms:created>
  <dcterms:modified xsi:type="dcterms:W3CDTF">2019-11-18T14:52:00Z</dcterms:modified>
</cp:coreProperties>
</file>