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FEB0C" w14:textId="77777777" w:rsidR="00BC503B" w:rsidRDefault="00BC503B" w:rsidP="00BC503B">
      <w:pPr>
        <w:pStyle w:val="Header"/>
        <w:pBdr>
          <w:bottom w:val="single" w:sz="6" w:space="1" w:color="auto"/>
        </w:pBdr>
      </w:pPr>
      <w:bookmarkStart w:id="0" w:name="_Toc11074294"/>
      <w:r>
        <w:tab/>
      </w:r>
    </w:p>
    <w:p w14:paraId="76CFEB0D" w14:textId="77777777" w:rsidR="00BC503B" w:rsidRPr="00C44CA6" w:rsidRDefault="00BC503B" w:rsidP="00BC503B">
      <w:pPr>
        <w:pStyle w:val="Title"/>
        <w:rPr>
          <w:b w:val="0"/>
          <w:bCs/>
          <w:smallCaps/>
          <w:szCs w:val="24"/>
        </w:rPr>
      </w:pPr>
      <w:r>
        <w:rPr>
          <w:b w:val="0"/>
          <w:bCs/>
          <w:smallCaps/>
          <w:szCs w:val="24"/>
        </w:rPr>
        <w:t>S</w:t>
      </w:r>
      <w:r w:rsidRPr="00C44CA6">
        <w:rPr>
          <w:b w:val="0"/>
          <w:bCs/>
          <w:smallCaps/>
          <w:szCs w:val="24"/>
        </w:rPr>
        <w:t>tatement of Work</w:t>
      </w:r>
    </w:p>
    <w:p w14:paraId="76CFEB0E" w14:textId="77777777" w:rsidR="00BC503B" w:rsidRPr="00C44CA6" w:rsidRDefault="00BC503B" w:rsidP="00BC503B">
      <w:pPr>
        <w:pStyle w:val="Title"/>
        <w:rPr>
          <w:b w:val="0"/>
          <w:bCs/>
          <w:smallCaps/>
          <w:szCs w:val="24"/>
        </w:rPr>
      </w:pPr>
      <w:r w:rsidRPr="00C44CA6">
        <w:rPr>
          <w:b w:val="0"/>
          <w:bCs/>
          <w:smallCaps/>
          <w:szCs w:val="24"/>
        </w:rPr>
        <w:t>Between</w:t>
      </w:r>
    </w:p>
    <w:p w14:paraId="76CFEB0F" w14:textId="53EAFA34" w:rsidR="00BC503B" w:rsidRPr="00C44CA6" w:rsidRDefault="0030625F" w:rsidP="00BC503B">
      <w:pPr>
        <w:pStyle w:val="Title"/>
        <w:rPr>
          <w:b w:val="0"/>
          <w:bCs/>
          <w:smallCaps/>
          <w:szCs w:val="24"/>
        </w:rPr>
      </w:pPr>
      <w:r>
        <w:rPr>
          <w:b w:val="0"/>
          <w:bCs/>
          <w:smallCaps/>
          <w:szCs w:val="24"/>
        </w:rPr>
        <w:t>[AGENCY]</w:t>
      </w:r>
    </w:p>
    <w:p w14:paraId="76CFEB10" w14:textId="77777777" w:rsidR="00BC503B" w:rsidRPr="00C44CA6" w:rsidRDefault="00BC503B" w:rsidP="00BC503B">
      <w:pPr>
        <w:pStyle w:val="Title"/>
        <w:rPr>
          <w:b w:val="0"/>
          <w:bCs/>
          <w:smallCaps/>
          <w:szCs w:val="24"/>
        </w:rPr>
      </w:pPr>
      <w:r w:rsidRPr="00C44CA6">
        <w:rPr>
          <w:b w:val="0"/>
          <w:bCs/>
          <w:smallCaps/>
          <w:szCs w:val="24"/>
        </w:rPr>
        <w:t xml:space="preserve">And </w:t>
      </w:r>
    </w:p>
    <w:p w14:paraId="76CFEB11" w14:textId="1DAAB1F7" w:rsidR="00BC503B" w:rsidRPr="00C44CA6" w:rsidRDefault="00BC503B" w:rsidP="00BC503B">
      <w:pPr>
        <w:pStyle w:val="Title"/>
        <w:pBdr>
          <w:bottom w:val="single" w:sz="6" w:space="1" w:color="auto"/>
        </w:pBdr>
        <w:rPr>
          <w:b w:val="0"/>
          <w:bCs/>
          <w:smallCaps/>
          <w:szCs w:val="24"/>
        </w:rPr>
      </w:pPr>
      <w:r w:rsidRPr="00C44CA6">
        <w:rPr>
          <w:b w:val="0"/>
          <w:bCs/>
          <w:smallCaps/>
          <w:szCs w:val="24"/>
        </w:rPr>
        <w:t>[</w:t>
      </w:r>
      <w:r w:rsidR="00AD1469">
        <w:rPr>
          <w:b w:val="0"/>
          <w:bCs/>
          <w:smallCaps/>
          <w:szCs w:val="24"/>
        </w:rPr>
        <w:t>Contractor</w:t>
      </w:r>
      <w:r w:rsidR="006E3033">
        <w:rPr>
          <w:b w:val="0"/>
          <w:bCs/>
          <w:smallCaps/>
          <w:szCs w:val="24"/>
        </w:rPr>
        <w:t xml:space="preserve"> Name</w:t>
      </w:r>
      <w:r w:rsidRPr="00C44CA6">
        <w:rPr>
          <w:b w:val="0"/>
          <w:bCs/>
          <w:smallCaps/>
          <w:szCs w:val="24"/>
        </w:rPr>
        <w:t>]</w:t>
      </w:r>
    </w:p>
    <w:p w14:paraId="76CFEB12" w14:textId="77777777" w:rsidR="00BC503B" w:rsidRPr="00C44CA6" w:rsidRDefault="00BC503B" w:rsidP="00BC503B">
      <w:pPr>
        <w:pStyle w:val="Title"/>
        <w:pBdr>
          <w:bottom w:val="single" w:sz="6" w:space="1" w:color="auto"/>
        </w:pBdr>
        <w:rPr>
          <w:b w:val="0"/>
          <w:bCs/>
          <w:smallCaps/>
          <w:szCs w:val="24"/>
        </w:rPr>
      </w:pPr>
      <w:r w:rsidRPr="00C44CA6">
        <w:rPr>
          <w:b w:val="0"/>
          <w:bCs/>
          <w:smallCaps/>
          <w:szCs w:val="24"/>
        </w:rPr>
        <w:t>FOR THE</w:t>
      </w:r>
    </w:p>
    <w:p w14:paraId="76CFEB13" w14:textId="77777777" w:rsidR="00BC503B" w:rsidRPr="00C44CA6" w:rsidRDefault="00BC503B" w:rsidP="00BC503B">
      <w:pPr>
        <w:pStyle w:val="Title"/>
        <w:pBdr>
          <w:bottom w:val="single" w:sz="6" w:space="1" w:color="auto"/>
        </w:pBdr>
        <w:rPr>
          <w:b w:val="0"/>
          <w:bCs/>
          <w:smallCaps/>
          <w:szCs w:val="24"/>
        </w:rPr>
      </w:pPr>
      <w:r w:rsidRPr="00C44CA6">
        <w:rPr>
          <w:b w:val="0"/>
          <w:bCs/>
          <w:smallCaps/>
          <w:szCs w:val="24"/>
        </w:rPr>
        <w:t>[Project</w:t>
      </w:r>
      <w:r w:rsidR="006E3033">
        <w:rPr>
          <w:b w:val="0"/>
          <w:bCs/>
          <w:smallCaps/>
          <w:szCs w:val="24"/>
        </w:rPr>
        <w:t xml:space="preserve"> Name</w:t>
      </w:r>
      <w:r w:rsidRPr="00C44CA6">
        <w:rPr>
          <w:b w:val="0"/>
          <w:bCs/>
          <w:smallCaps/>
          <w:szCs w:val="24"/>
        </w:rPr>
        <w:t xml:space="preserve">] </w:t>
      </w:r>
    </w:p>
    <w:p w14:paraId="76CFEB14" w14:textId="77777777" w:rsidR="00BC503B" w:rsidRDefault="003422E6" w:rsidP="00CF1841">
      <w:pPr>
        <w:pStyle w:val="Heading1"/>
        <w:jc w:val="both"/>
      </w:pPr>
      <w:r>
        <w:t>1.</w:t>
      </w:r>
      <w:r>
        <w:tab/>
      </w:r>
      <w:r w:rsidR="00BC503B" w:rsidRPr="00C44CA6">
        <w:t>INTRODUCTION</w:t>
      </w:r>
      <w:r w:rsidR="00BC503B" w:rsidRPr="00C44CA6">
        <w:tab/>
      </w:r>
    </w:p>
    <w:p w14:paraId="76CFEB15" w14:textId="77777777" w:rsidR="00CD4D05" w:rsidRPr="00E54B6F" w:rsidRDefault="00CD4D05" w:rsidP="00D91135"/>
    <w:p w14:paraId="5C09A276" w14:textId="36A3AC55" w:rsidR="00D91135" w:rsidRPr="00E145E0" w:rsidRDefault="00BC503B" w:rsidP="00D91135">
      <w:pPr>
        <w:pStyle w:val="BodyText"/>
        <w:jc w:val="both"/>
        <w:rPr>
          <w:color w:val="auto"/>
        </w:rPr>
      </w:pPr>
      <w:r w:rsidRPr="000F1B70">
        <w:rPr>
          <w:color w:val="auto"/>
        </w:rPr>
        <w:t xml:space="preserve">The following document will serve as a </w:t>
      </w:r>
      <w:r w:rsidR="00BB3900">
        <w:rPr>
          <w:color w:val="auto"/>
        </w:rPr>
        <w:t>S</w:t>
      </w:r>
      <w:r w:rsidR="00BB3900" w:rsidRPr="000F1B70">
        <w:rPr>
          <w:color w:val="auto"/>
        </w:rPr>
        <w:t xml:space="preserve">tatement </w:t>
      </w:r>
      <w:r w:rsidRPr="000F1B70">
        <w:rPr>
          <w:color w:val="auto"/>
        </w:rPr>
        <w:t xml:space="preserve">of </w:t>
      </w:r>
      <w:r w:rsidR="00BB3900">
        <w:rPr>
          <w:color w:val="auto"/>
        </w:rPr>
        <w:t>W</w:t>
      </w:r>
      <w:r w:rsidR="00BB3900" w:rsidRPr="000F1B70">
        <w:rPr>
          <w:color w:val="auto"/>
        </w:rPr>
        <w:t xml:space="preserve">ork </w:t>
      </w:r>
      <w:r w:rsidRPr="000F1B70">
        <w:rPr>
          <w:color w:val="auto"/>
        </w:rPr>
        <w:t>(</w:t>
      </w:r>
      <w:r w:rsidR="0060225E">
        <w:rPr>
          <w:color w:val="auto"/>
        </w:rPr>
        <w:t>“</w:t>
      </w:r>
      <w:r w:rsidRPr="000F1B70">
        <w:rPr>
          <w:color w:val="auto"/>
        </w:rPr>
        <w:t>SOW</w:t>
      </w:r>
      <w:r w:rsidR="0060225E">
        <w:rPr>
          <w:color w:val="auto"/>
        </w:rPr>
        <w:t>”</w:t>
      </w:r>
      <w:r w:rsidRPr="000F1B70">
        <w:rPr>
          <w:color w:val="auto"/>
        </w:rPr>
        <w:t xml:space="preserve">) between </w:t>
      </w:r>
      <w:r w:rsidR="0030625F">
        <w:rPr>
          <w:color w:val="auto"/>
        </w:rPr>
        <w:t>[AGENCY]</w:t>
      </w:r>
      <w:r w:rsidRPr="000F1B70">
        <w:rPr>
          <w:color w:val="auto"/>
        </w:rPr>
        <w:t xml:space="preserve"> (</w:t>
      </w:r>
      <w:r w:rsidR="0060225E">
        <w:rPr>
          <w:color w:val="auto"/>
        </w:rPr>
        <w:t>“</w:t>
      </w:r>
      <w:r w:rsidR="0030625F">
        <w:rPr>
          <w:color w:val="auto"/>
        </w:rPr>
        <w:t>[AGENCY ABBREVIATION]</w:t>
      </w:r>
      <w:r w:rsidR="0060225E">
        <w:rPr>
          <w:color w:val="auto"/>
        </w:rPr>
        <w:t>”</w:t>
      </w:r>
      <w:r w:rsidRPr="000F1B70">
        <w:rPr>
          <w:color w:val="auto"/>
        </w:rPr>
        <w:t xml:space="preserve">) and </w:t>
      </w:r>
      <w:r w:rsidR="00551903" w:rsidRPr="000F1B70">
        <w:rPr>
          <w:color w:val="auto"/>
        </w:rPr>
        <w:t>[</w:t>
      </w:r>
      <w:r w:rsidR="0030625F">
        <w:rPr>
          <w:color w:val="auto"/>
        </w:rPr>
        <w:t>CONTRACTOR NAME]</w:t>
      </w:r>
      <w:r w:rsidRPr="000F1B70">
        <w:rPr>
          <w:color w:val="auto"/>
        </w:rPr>
        <w:t xml:space="preserve"> (</w:t>
      </w:r>
      <w:r w:rsidR="0060225E">
        <w:rPr>
          <w:color w:val="auto"/>
        </w:rPr>
        <w:t>“</w:t>
      </w:r>
      <w:r w:rsidR="00AD1469">
        <w:rPr>
          <w:color w:val="auto"/>
        </w:rPr>
        <w:t>Contractor</w:t>
      </w:r>
      <w:r w:rsidR="0060225E">
        <w:rPr>
          <w:color w:val="auto"/>
        </w:rPr>
        <w:t>”</w:t>
      </w:r>
      <w:r w:rsidRPr="000F1B70">
        <w:rPr>
          <w:color w:val="auto"/>
        </w:rPr>
        <w:t xml:space="preserve">) </w:t>
      </w:r>
      <w:r w:rsidR="00AD1469">
        <w:rPr>
          <w:color w:val="auto"/>
        </w:rPr>
        <w:t>governing Contractor’s</w:t>
      </w:r>
      <w:r w:rsidRPr="000F1B70">
        <w:rPr>
          <w:color w:val="auto"/>
        </w:rPr>
        <w:t xml:space="preserve"> work on the </w:t>
      </w:r>
      <w:r w:rsidR="00CA5F6E">
        <w:rPr>
          <w:color w:val="auto"/>
        </w:rPr>
        <w:t>[</w:t>
      </w:r>
      <w:r w:rsidR="0030625F">
        <w:rPr>
          <w:color w:val="auto"/>
        </w:rPr>
        <w:t>PROJECT NAME</w:t>
      </w:r>
      <w:r w:rsidR="00CA5F6E">
        <w:rPr>
          <w:color w:val="auto"/>
        </w:rPr>
        <w:t>]</w:t>
      </w:r>
      <w:r w:rsidRPr="000F1B70">
        <w:rPr>
          <w:color w:val="auto"/>
        </w:rPr>
        <w:t>.</w:t>
      </w:r>
      <w:r w:rsidR="00D91135">
        <w:rPr>
          <w:color w:val="auto"/>
        </w:rPr>
        <w:t xml:space="preserve"> </w:t>
      </w:r>
      <w:r w:rsidRPr="000F1B70">
        <w:rPr>
          <w:color w:val="auto"/>
        </w:rPr>
        <w:t xml:space="preserve">The entire agreement </w:t>
      </w:r>
      <w:r w:rsidR="00A43A5C">
        <w:rPr>
          <w:color w:val="auto"/>
        </w:rPr>
        <w:t xml:space="preserve">(the “Agreement”) </w:t>
      </w:r>
      <w:r w:rsidRPr="000F1B70">
        <w:rPr>
          <w:color w:val="auto"/>
        </w:rPr>
        <w:t>between the parties consists of the following documents</w:t>
      </w:r>
      <w:r w:rsidR="00D91135">
        <w:rPr>
          <w:color w:val="auto"/>
        </w:rPr>
        <w:t>,</w:t>
      </w:r>
      <w:r w:rsidRPr="000F1B70">
        <w:rPr>
          <w:color w:val="auto"/>
        </w:rPr>
        <w:t xml:space="preserve"> in the following order of precedence</w:t>
      </w:r>
      <w:r w:rsidR="00D91135">
        <w:rPr>
          <w:color w:val="auto"/>
        </w:rPr>
        <w:t>. In the event of a conflict, the document of higher precedence shall govern.</w:t>
      </w:r>
    </w:p>
    <w:p w14:paraId="565CA656" w14:textId="77777777" w:rsidR="00D91135" w:rsidRDefault="00D91135" w:rsidP="00D91135">
      <w:pPr>
        <w:pStyle w:val="BodyText"/>
        <w:jc w:val="both"/>
        <w:rPr>
          <w:color w:val="auto"/>
        </w:rPr>
      </w:pPr>
    </w:p>
    <w:p w14:paraId="414039E5" w14:textId="77777777" w:rsidR="002705BD" w:rsidRDefault="00BC503B" w:rsidP="00D91135">
      <w:pPr>
        <w:pStyle w:val="BodyText"/>
        <w:ind w:firstLine="720"/>
        <w:jc w:val="both"/>
        <w:rPr>
          <w:color w:val="auto"/>
        </w:rPr>
      </w:pPr>
      <w:r w:rsidRPr="000F1B70">
        <w:rPr>
          <w:color w:val="auto"/>
        </w:rPr>
        <w:t xml:space="preserve">(1) </w:t>
      </w:r>
      <w:r w:rsidR="00113A31" w:rsidRPr="000F1B70">
        <w:rPr>
          <w:color w:val="auto"/>
        </w:rPr>
        <w:t xml:space="preserve">the </w:t>
      </w:r>
      <w:r w:rsidR="00113A31">
        <w:rPr>
          <w:color w:val="auto"/>
        </w:rPr>
        <w:t xml:space="preserve">Commonwealth </w:t>
      </w:r>
      <w:r w:rsidR="00113A31" w:rsidRPr="000F1B70">
        <w:rPr>
          <w:color w:val="auto"/>
        </w:rPr>
        <w:t>Standard Terms and Conditions</w:t>
      </w:r>
    </w:p>
    <w:p w14:paraId="307EE990" w14:textId="77777777" w:rsidR="002705BD" w:rsidRDefault="00113A31" w:rsidP="00D91135">
      <w:pPr>
        <w:pStyle w:val="BodyText"/>
        <w:ind w:firstLine="720"/>
        <w:jc w:val="both"/>
        <w:rPr>
          <w:color w:val="auto"/>
        </w:rPr>
      </w:pPr>
      <w:r>
        <w:rPr>
          <w:color w:val="auto"/>
        </w:rPr>
        <w:t xml:space="preserve">(2) </w:t>
      </w:r>
      <w:r w:rsidR="00BC503B" w:rsidRPr="000F1B70">
        <w:rPr>
          <w:color w:val="auto"/>
        </w:rPr>
        <w:t>the Commonwealth’s Standard Form Contract</w:t>
      </w:r>
    </w:p>
    <w:p w14:paraId="139251C3" w14:textId="111D646F" w:rsidR="002705BD" w:rsidRDefault="00BC503B" w:rsidP="00D91135">
      <w:pPr>
        <w:pStyle w:val="BodyText"/>
        <w:ind w:firstLine="720"/>
        <w:jc w:val="both"/>
        <w:rPr>
          <w:color w:val="auto"/>
        </w:rPr>
      </w:pPr>
      <w:r w:rsidRPr="000F1B70">
        <w:rPr>
          <w:color w:val="auto"/>
        </w:rPr>
        <w:t>(</w:t>
      </w:r>
      <w:r w:rsidR="00551903" w:rsidRPr="000F1B70">
        <w:rPr>
          <w:color w:val="auto"/>
        </w:rPr>
        <w:t>3</w:t>
      </w:r>
      <w:r w:rsidRPr="000F1B70">
        <w:rPr>
          <w:color w:val="auto"/>
        </w:rPr>
        <w:t xml:space="preserve">) </w:t>
      </w:r>
      <w:r w:rsidR="0060225E">
        <w:rPr>
          <w:color w:val="auto"/>
        </w:rPr>
        <w:t>Request for Response</w:t>
      </w:r>
      <w:r w:rsidR="006E3033">
        <w:rPr>
          <w:color w:val="auto"/>
        </w:rPr>
        <w:t xml:space="preserve"> [RFR</w:t>
      </w:r>
      <w:r w:rsidR="00E146E3">
        <w:rPr>
          <w:color w:val="auto"/>
        </w:rPr>
        <w:t xml:space="preserve"> NAME</w:t>
      </w:r>
      <w:r w:rsidR="006E3033">
        <w:rPr>
          <w:color w:val="auto"/>
        </w:rPr>
        <w:t>]</w:t>
      </w:r>
      <w:r w:rsidR="0060225E">
        <w:rPr>
          <w:color w:val="auto"/>
        </w:rPr>
        <w:t xml:space="preserve"> (“</w:t>
      </w:r>
      <w:r w:rsidRPr="000F1B70">
        <w:rPr>
          <w:color w:val="auto"/>
        </w:rPr>
        <w:t>RFR</w:t>
      </w:r>
      <w:r w:rsidR="0060225E">
        <w:rPr>
          <w:color w:val="auto"/>
        </w:rPr>
        <w:t>”)</w:t>
      </w:r>
      <w:r w:rsidRPr="000F1B70">
        <w:rPr>
          <w:color w:val="auto"/>
        </w:rPr>
        <w:t xml:space="preserve"> </w:t>
      </w:r>
    </w:p>
    <w:p w14:paraId="6103E218" w14:textId="77777777" w:rsidR="002705BD" w:rsidRDefault="00BC503B" w:rsidP="00D91135">
      <w:pPr>
        <w:pStyle w:val="BodyText"/>
        <w:ind w:firstLine="720"/>
        <w:jc w:val="both"/>
        <w:rPr>
          <w:color w:val="auto"/>
        </w:rPr>
      </w:pPr>
      <w:r w:rsidRPr="000F1B70">
        <w:rPr>
          <w:color w:val="auto"/>
        </w:rPr>
        <w:t>(</w:t>
      </w:r>
      <w:r w:rsidR="00551903" w:rsidRPr="000F1B70">
        <w:rPr>
          <w:color w:val="auto"/>
        </w:rPr>
        <w:t>4</w:t>
      </w:r>
      <w:r w:rsidRPr="000F1B70">
        <w:rPr>
          <w:color w:val="auto"/>
        </w:rPr>
        <w:t xml:space="preserve">) </w:t>
      </w:r>
      <w:r w:rsidR="00AD1469">
        <w:rPr>
          <w:color w:val="auto"/>
        </w:rPr>
        <w:t>Contractor’s</w:t>
      </w:r>
      <w:r w:rsidRPr="000F1B70">
        <w:rPr>
          <w:color w:val="auto"/>
        </w:rPr>
        <w:t xml:space="preserve"> response thereto</w:t>
      </w:r>
    </w:p>
    <w:p w14:paraId="15740750" w14:textId="6D22B6A2" w:rsidR="002705BD" w:rsidRDefault="00BC503B" w:rsidP="00D91135">
      <w:pPr>
        <w:pStyle w:val="BodyText"/>
        <w:ind w:firstLine="720"/>
        <w:jc w:val="both"/>
        <w:rPr>
          <w:color w:val="auto"/>
        </w:rPr>
      </w:pPr>
      <w:r w:rsidRPr="000F1B70">
        <w:rPr>
          <w:color w:val="auto"/>
        </w:rPr>
        <w:t>(</w:t>
      </w:r>
      <w:r w:rsidR="00551903" w:rsidRPr="000F1B70">
        <w:rPr>
          <w:color w:val="auto"/>
        </w:rPr>
        <w:t>5</w:t>
      </w:r>
      <w:r w:rsidRPr="000F1B70">
        <w:rPr>
          <w:color w:val="auto"/>
        </w:rPr>
        <w:t xml:space="preserve">) </w:t>
      </w:r>
      <w:r w:rsidR="0060225E">
        <w:rPr>
          <w:color w:val="auto"/>
        </w:rPr>
        <w:t>the Request for Quotes</w:t>
      </w:r>
      <w:r w:rsidRPr="000F1B70">
        <w:rPr>
          <w:color w:val="auto"/>
        </w:rPr>
        <w:t xml:space="preserve"> [</w:t>
      </w:r>
      <w:r w:rsidR="00D91135">
        <w:rPr>
          <w:color w:val="auto"/>
        </w:rPr>
        <w:t>RFQ NAME</w:t>
      </w:r>
      <w:r w:rsidR="00625A66">
        <w:rPr>
          <w:color w:val="auto"/>
        </w:rPr>
        <w:t xml:space="preserve">, RFQ </w:t>
      </w:r>
      <w:r w:rsidR="00E146E3">
        <w:rPr>
          <w:color w:val="auto"/>
        </w:rPr>
        <w:t>NUMBER</w:t>
      </w:r>
      <w:r w:rsidR="00D91135">
        <w:rPr>
          <w:color w:val="auto"/>
        </w:rPr>
        <w:t xml:space="preserve"> AND DATE</w:t>
      </w:r>
      <w:r w:rsidRPr="000F1B70">
        <w:rPr>
          <w:color w:val="auto"/>
        </w:rPr>
        <w:t>]</w:t>
      </w:r>
      <w:r w:rsidR="006E3033">
        <w:rPr>
          <w:color w:val="auto"/>
        </w:rPr>
        <w:t xml:space="preserve"> (“</w:t>
      </w:r>
      <w:r w:rsidR="006E3033" w:rsidRPr="000F1B70">
        <w:rPr>
          <w:color w:val="auto"/>
        </w:rPr>
        <w:t>RFQ</w:t>
      </w:r>
      <w:r w:rsidR="006E3033">
        <w:rPr>
          <w:color w:val="auto"/>
        </w:rPr>
        <w:t>”)</w:t>
      </w:r>
    </w:p>
    <w:p w14:paraId="3E111ED6" w14:textId="77777777" w:rsidR="002705BD" w:rsidRDefault="008B7277" w:rsidP="00D91135">
      <w:pPr>
        <w:pStyle w:val="BodyText"/>
        <w:ind w:left="720"/>
        <w:jc w:val="both"/>
        <w:rPr>
          <w:color w:val="auto"/>
        </w:rPr>
      </w:pPr>
      <w:r>
        <w:rPr>
          <w:color w:val="auto"/>
        </w:rPr>
        <w:t>(6) this SOW</w:t>
      </w:r>
      <w:r w:rsidR="00222617">
        <w:rPr>
          <w:color w:val="auto"/>
        </w:rPr>
        <w:t>, including Appendix A,</w:t>
      </w:r>
      <w:r>
        <w:rPr>
          <w:color w:val="auto"/>
        </w:rPr>
        <w:t xml:space="preserve"> and any </w:t>
      </w:r>
      <w:r w:rsidR="00AD1469">
        <w:rPr>
          <w:color w:val="auto"/>
        </w:rPr>
        <w:t xml:space="preserve">Task Orders or </w:t>
      </w:r>
      <w:r>
        <w:rPr>
          <w:color w:val="auto"/>
        </w:rPr>
        <w:t>other documents negotiated between the parties under the RFQ</w:t>
      </w:r>
    </w:p>
    <w:p w14:paraId="76CFEB16" w14:textId="06B549B1" w:rsidR="00BC503B" w:rsidRPr="00E145E0" w:rsidRDefault="00BC503B" w:rsidP="00D91135">
      <w:pPr>
        <w:pStyle w:val="BodyText"/>
        <w:ind w:left="720"/>
        <w:jc w:val="both"/>
        <w:rPr>
          <w:color w:val="auto"/>
        </w:rPr>
      </w:pPr>
      <w:r w:rsidRPr="000F1B70">
        <w:rPr>
          <w:color w:val="auto"/>
        </w:rPr>
        <w:t>(</w:t>
      </w:r>
      <w:r w:rsidR="008B7277">
        <w:rPr>
          <w:color w:val="auto"/>
        </w:rPr>
        <w:t>7</w:t>
      </w:r>
      <w:r w:rsidRPr="000F1B70">
        <w:rPr>
          <w:color w:val="auto"/>
        </w:rPr>
        <w:t xml:space="preserve">) </w:t>
      </w:r>
      <w:r w:rsidR="002705BD">
        <w:rPr>
          <w:color w:val="auto"/>
        </w:rPr>
        <w:t xml:space="preserve">Contractor’s </w:t>
      </w:r>
      <w:r w:rsidRPr="000F1B70">
        <w:rPr>
          <w:color w:val="auto"/>
        </w:rPr>
        <w:t xml:space="preserve">response </w:t>
      </w:r>
      <w:r w:rsidRPr="007A79DA">
        <w:rPr>
          <w:color w:val="auto"/>
        </w:rPr>
        <w:t>to</w:t>
      </w:r>
      <w:r w:rsidR="006E3033">
        <w:rPr>
          <w:color w:val="auto"/>
        </w:rPr>
        <w:t xml:space="preserve"> the RFQ</w:t>
      </w:r>
    </w:p>
    <w:p w14:paraId="76CFEB17" w14:textId="77777777" w:rsidR="0057623A" w:rsidRDefault="003422E6" w:rsidP="00CF1841">
      <w:pPr>
        <w:pStyle w:val="Heading1"/>
        <w:jc w:val="both"/>
      </w:pPr>
      <w:r>
        <w:t>2.</w:t>
      </w:r>
      <w:r>
        <w:tab/>
      </w:r>
      <w:r w:rsidR="0057623A">
        <w:t>DEFINITIONS</w:t>
      </w:r>
    </w:p>
    <w:p w14:paraId="76CFEB18" w14:textId="77777777" w:rsidR="00481F41" w:rsidRDefault="00481F41" w:rsidP="00113A31"/>
    <w:p w14:paraId="76CFEB19" w14:textId="019B2A6C" w:rsidR="00481F41" w:rsidRDefault="00D91B98" w:rsidP="00D91B98">
      <w:pPr>
        <w:pStyle w:val="BodyTextIndent3"/>
        <w:keepNext/>
        <w:keepLines/>
        <w:spacing w:after="240"/>
        <w:ind w:left="0"/>
      </w:pPr>
      <w:r>
        <w:t>The following terms shall have the following meanings. All other</w:t>
      </w:r>
      <w:r w:rsidR="00481F41" w:rsidRPr="005B1428">
        <w:t xml:space="preserve"> terms used in this SOW shall have the meaning ascribed to them in the other documents that constitute the Agreement. </w:t>
      </w:r>
    </w:p>
    <w:p w14:paraId="76CFEB1A" w14:textId="0ED54B53" w:rsidR="0093544B" w:rsidRDefault="0057623A" w:rsidP="00D91B98">
      <w:pPr>
        <w:pStyle w:val="BodyTextIndent3"/>
        <w:keepNext/>
        <w:keepLines/>
        <w:spacing w:after="240"/>
        <w:ind w:left="0"/>
      </w:pPr>
      <w:r w:rsidRPr="00113A31">
        <w:rPr>
          <w:b/>
        </w:rPr>
        <w:t>“Deliverable”</w:t>
      </w:r>
      <w:r w:rsidRPr="0036622D">
        <w:t xml:space="preserve"> </w:t>
      </w:r>
      <w:r w:rsidRPr="00C77F4C">
        <w:t xml:space="preserve">means any work product that </w:t>
      </w:r>
      <w:r w:rsidR="00AD1469">
        <w:t>Contractor</w:t>
      </w:r>
      <w:r w:rsidRPr="00E54B6F">
        <w:t xml:space="preserve"> </w:t>
      </w:r>
      <w:r w:rsidR="00587FFB" w:rsidRPr="00E54B6F">
        <w:rPr>
          <w:rFonts w:cs="Arial"/>
        </w:rPr>
        <w:t>delivers</w:t>
      </w:r>
      <w:r w:rsidR="00A43A5C" w:rsidRPr="00FE5473">
        <w:rPr>
          <w:rFonts w:cs="Arial"/>
        </w:rPr>
        <w:t xml:space="preserve"> </w:t>
      </w:r>
      <w:r w:rsidR="00A43A5C" w:rsidRPr="00C77F4C">
        <w:rPr>
          <w:rFonts w:cs="Arial"/>
        </w:rPr>
        <w:t xml:space="preserve">for the purposes of fulfilling its obligations to </w:t>
      </w:r>
      <w:r w:rsidR="0030625F">
        <w:rPr>
          <w:rFonts w:cs="Arial"/>
        </w:rPr>
        <w:t>[AGENCY]</w:t>
      </w:r>
      <w:r w:rsidR="00D91B98">
        <w:rPr>
          <w:rFonts w:cs="Arial"/>
        </w:rPr>
        <w:t>.</w:t>
      </w:r>
    </w:p>
    <w:p w14:paraId="76CFEB1D" w14:textId="4C1E7BB7" w:rsidR="00481F41" w:rsidRDefault="00481F41" w:rsidP="00D91B98">
      <w:pPr>
        <w:jc w:val="both"/>
      </w:pPr>
      <w:r w:rsidRPr="00113A31">
        <w:rPr>
          <w:b/>
        </w:rPr>
        <w:t>“Task”</w:t>
      </w:r>
      <w:r>
        <w:t xml:space="preserve"> mean</w:t>
      </w:r>
      <w:r w:rsidR="00262216">
        <w:t>s</w:t>
      </w:r>
      <w:r>
        <w:t xml:space="preserve"> </w:t>
      </w:r>
      <w:r w:rsidR="00113A31">
        <w:t xml:space="preserve">a material activity </w:t>
      </w:r>
      <w:r w:rsidR="00E6633B">
        <w:t xml:space="preserve">engaged in by </w:t>
      </w:r>
      <w:r w:rsidR="00AD1469">
        <w:t>Contractor</w:t>
      </w:r>
      <w:r w:rsidR="00E6633B">
        <w:t xml:space="preserve"> for the purpose of</w:t>
      </w:r>
      <w:r w:rsidR="004475D3">
        <w:t xml:space="preserve"> </w:t>
      </w:r>
      <w:r w:rsidR="00E6633B">
        <w:t xml:space="preserve">fulfilling its </w:t>
      </w:r>
      <w:r w:rsidR="00112B76">
        <w:t>obligations</w:t>
      </w:r>
      <w:r w:rsidR="00E6633B">
        <w:t xml:space="preserve"> to </w:t>
      </w:r>
      <w:r w:rsidR="0030625F">
        <w:t>[AGENCY]</w:t>
      </w:r>
      <w:r w:rsidR="00113A31">
        <w:t>.</w:t>
      </w:r>
    </w:p>
    <w:p w14:paraId="76CFEB1E" w14:textId="77777777" w:rsidR="0093544B" w:rsidRPr="0093544B" w:rsidRDefault="0093544B" w:rsidP="00D91B98">
      <w:pPr>
        <w:jc w:val="both"/>
      </w:pPr>
    </w:p>
    <w:p w14:paraId="76CFEB1F" w14:textId="6F89B0F9" w:rsidR="00481F41" w:rsidRDefault="00481F41" w:rsidP="00D91B98">
      <w:pPr>
        <w:jc w:val="both"/>
      </w:pPr>
      <w:r w:rsidRPr="004E304C">
        <w:rPr>
          <w:b/>
        </w:rPr>
        <w:t>“Task Order”</w:t>
      </w:r>
      <w:r w:rsidR="00F32945">
        <w:rPr>
          <w:b/>
        </w:rPr>
        <w:t xml:space="preserve"> </w:t>
      </w:r>
      <w:r>
        <w:t>means an am</w:t>
      </w:r>
      <w:r w:rsidR="008D24C1">
        <w:t>endment to this SOW that specifies</w:t>
      </w:r>
      <w:r>
        <w:t xml:space="preserve"> </w:t>
      </w:r>
      <w:r w:rsidR="00B56334">
        <w:t>Tasks</w:t>
      </w:r>
      <w:r w:rsidR="00D91B98">
        <w:t xml:space="preserve"> or</w:t>
      </w:r>
      <w:r w:rsidR="00B56334">
        <w:t xml:space="preserve"> Deliverables</w:t>
      </w:r>
      <w:r w:rsidR="00D91B98">
        <w:t xml:space="preserve"> </w:t>
      </w:r>
      <w:r>
        <w:t>to be completed</w:t>
      </w:r>
      <w:r w:rsidR="00AB4F76">
        <w:t xml:space="preserve"> </w:t>
      </w:r>
      <w:r w:rsidR="00076729">
        <w:t xml:space="preserve">by </w:t>
      </w:r>
      <w:r w:rsidR="00AD1469">
        <w:t>Contractor</w:t>
      </w:r>
      <w:r w:rsidR="00F32945">
        <w:t xml:space="preserve"> within a specified time period</w:t>
      </w:r>
      <w:r w:rsidR="00AB4F76">
        <w:t>.</w:t>
      </w:r>
    </w:p>
    <w:p w14:paraId="76CFEB21" w14:textId="682FF942" w:rsidR="00BC503B" w:rsidRDefault="0057623A" w:rsidP="00CF1841">
      <w:pPr>
        <w:pStyle w:val="Heading1"/>
        <w:jc w:val="both"/>
      </w:pPr>
      <w:r>
        <w:t>3.</w:t>
      </w:r>
      <w:r>
        <w:tab/>
      </w:r>
      <w:r w:rsidR="00BC503B" w:rsidRPr="00C44CA6">
        <w:t>EFFECTIVE DATE AND TERM</w:t>
      </w:r>
    </w:p>
    <w:p w14:paraId="76CFEB22" w14:textId="77777777" w:rsidR="00C77F4C" w:rsidRDefault="00C77F4C" w:rsidP="000F1B70">
      <w:pPr>
        <w:pStyle w:val="BodyText2"/>
        <w:jc w:val="both"/>
        <w:rPr>
          <w:b w:val="0"/>
          <w:u w:val="none"/>
        </w:rPr>
      </w:pPr>
    </w:p>
    <w:p w14:paraId="76CFEB25" w14:textId="217C2AC5" w:rsidR="00BC503B" w:rsidRPr="00F10094" w:rsidRDefault="00690FAD" w:rsidP="000F1B70">
      <w:pPr>
        <w:pStyle w:val="BodyText2"/>
        <w:jc w:val="both"/>
        <w:rPr>
          <w:b w:val="0"/>
          <w:u w:val="none"/>
        </w:rPr>
      </w:pPr>
      <w:r>
        <w:rPr>
          <w:b w:val="0"/>
          <w:u w:val="none"/>
        </w:rPr>
        <w:t xml:space="preserve">This </w:t>
      </w:r>
      <w:r w:rsidR="00B749C4">
        <w:rPr>
          <w:b w:val="0"/>
          <w:u w:val="none"/>
        </w:rPr>
        <w:t>SOW’s</w:t>
      </w:r>
      <w:r>
        <w:rPr>
          <w:b w:val="0"/>
          <w:u w:val="none"/>
        </w:rPr>
        <w:t xml:space="preserve"> </w:t>
      </w:r>
      <w:r w:rsidRPr="00F10094">
        <w:rPr>
          <w:b w:val="0"/>
          <w:u w:val="none"/>
        </w:rPr>
        <w:t xml:space="preserve">term (the “Term”) begins </w:t>
      </w:r>
      <w:r w:rsidR="00BC503B" w:rsidRPr="00F10094">
        <w:rPr>
          <w:b w:val="0"/>
          <w:u w:val="none"/>
        </w:rPr>
        <w:t xml:space="preserve">on the date on </w:t>
      </w:r>
      <w:r w:rsidR="00EE0775" w:rsidRPr="00F10094">
        <w:rPr>
          <w:b w:val="0"/>
          <w:u w:val="none"/>
        </w:rPr>
        <w:t xml:space="preserve">that </w:t>
      </w:r>
      <w:r w:rsidR="00BC503B" w:rsidRPr="00F10094">
        <w:rPr>
          <w:b w:val="0"/>
          <w:u w:val="none"/>
        </w:rPr>
        <w:t xml:space="preserve">it is executed by both parties </w:t>
      </w:r>
      <w:r w:rsidRPr="00F10094">
        <w:rPr>
          <w:b w:val="0"/>
          <w:u w:val="none"/>
        </w:rPr>
        <w:t xml:space="preserve">(the “Effective Date”) </w:t>
      </w:r>
      <w:r w:rsidR="00BC503B" w:rsidRPr="00F10094">
        <w:rPr>
          <w:b w:val="0"/>
          <w:u w:val="none"/>
        </w:rPr>
        <w:t>and shall terminate</w:t>
      </w:r>
      <w:r w:rsidRPr="00F10094">
        <w:rPr>
          <w:b w:val="0"/>
          <w:u w:val="none"/>
        </w:rPr>
        <w:t xml:space="preserve"> on </w:t>
      </w:r>
      <w:r w:rsidR="00113A31" w:rsidRPr="00F10094">
        <w:rPr>
          <w:b w:val="0"/>
          <w:u w:val="none"/>
        </w:rPr>
        <w:t>[</w:t>
      </w:r>
      <w:r w:rsidR="0030625F">
        <w:rPr>
          <w:b w:val="0"/>
          <w:u w:val="none"/>
        </w:rPr>
        <w:t>E</w:t>
      </w:r>
      <w:r w:rsidR="00113A31" w:rsidRPr="00F10094">
        <w:rPr>
          <w:b w:val="0"/>
          <w:u w:val="none"/>
        </w:rPr>
        <w:t>ND DATE] (“Termination Date”)</w:t>
      </w:r>
      <w:r w:rsidR="00B749C4" w:rsidRPr="00F10094">
        <w:rPr>
          <w:b w:val="0"/>
          <w:u w:val="none"/>
        </w:rPr>
        <w:t xml:space="preserve"> unless extended </w:t>
      </w:r>
      <w:r w:rsidR="00E146E3" w:rsidRPr="00F10094">
        <w:rPr>
          <w:b w:val="0"/>
          <w:u w:val="none"/>
        </w:rPr>
        <w:t xml:space="preserve">or renewed </w:t>
      </w:r>
      <w:r w:rsidR="00B749C4" w:rsidRPr="00F10094">
        <w:rPr>
          <w:b w:val="0"/>
          <w:u w:val="none"/>
        </w:rPr>
        <w:t xml:space="preserve">via written amendment </w:t>
      </w:r>
      <w:r w:rsidR="00D91B98" w:rsidRPr="00F10094">
        <w:rPr>
          <w:b w:val="0"/>
          <w:u w:val="none"/>
        </w:rPr>
        <w:t xml:space="preserve">executed </w:t>
      </w:r>
      <w:r w:rsidR="00B749C4" w:rsidRPr="00F10094">
        <w:rPr>
          <w:b w:val="0"/>
          <w:u w:val="none"/>
        </w:rPr>
        <w:t>by the parties</w:t>
      </w:r>
      <w:r w:rsidR="00BC503B" w:rsidRPr="00F10094">
        <w:rPr>
          <w:b w:val="0"/>
          <w:u w:val="none"/>
        </w:rPr>
        <w:t xml:space="preserve">. </w:t>
      </w:r>
    </w:p>
    <w:p w14:paraId="115E1D52" w14:textId="77777777" w:rsidR="00D91B98" w:rsidRPr="00F10094" w:rsidRDefault="00D91B98" w:rsidP="000F1B70">
      <w:pPr>
        <w:pStyle w:val="BodyText2"/>
        <w:jc w:val="both"/>
        <w:rPr>
          <w:b w:val="0"/>
          <w:u w:val="none"/>
        </w:rPr>
      </w:pPr>
    </w:p>
    <w:p w14:paraId="5F165283" w14:textId="77777777" w:rsidR="001C158D" w:rsidRPr="00F10094" w:rsidRDefault="001C158D" w:rsidP="001C158D">
      <w:pPr>
        <w:pStyle w:val="BodyText2"/>
        <w:jc w:val="both"/>
        <w:rPr>
          <w:bCs/>
          <w:u w:val="none"/>
        </w:rPr>
      </w:pPr>
      <w:r w:rsidRPr="00F10094">
        <w:rPr>
          <w:bCs/>
          <w:u w:val="none"/>
        </w:rPr>
        <w:t>4.</w:t>
      </w:r>
      <w:r w:rsidRPr="00F10094">
        <w:rPr>
          <w:bCs/>
          <w:u w:val="none"/>
        </w:rPr>
        <w:tab/>
        <w:t xml:space="preserve">PROJECT BACKGROUND AND OVERVIEW </w:t>
      </w:r>
    </w:p>
    <w:p w14:paraId="76684A72" w14:textId="77777777" w:rsidR="001C158D" w:rsidRPr="00F10094" w:rsidRDefault="001C158D" w:rsidP="001C158D">
      <w:pPr>
        <w:pStyle w:val="BodyText2"/>
        <w:jc w:val="both"/>
        <w:rPr>
          <w:b w:val="0"/>
          <w:u w:val="none"/>
        </w:rPr>
      </w:pPr>
    </w:p>
    <w:p w14:paraId="19FCF5F8" w14:textId="77777777" w:rsidR="001C158D" w:rsidRDefault="001C158D" w:rsidP="001C158D">
      <w:pPr>
        <w:pStyle w:val="BodyText2"/>
        <w:jc w:val="both"/>
        <w:rPr>
          <w:b w:val="0"/>
          <w:u w:val="none"/>
        </w:rPr>
      </w:pPr>
      <w:r w:rsidRPr="00F10094">
        <w:rPr>
          <w:b w:val="0"/>
          <w:u w:val="none"/>
        </w:rPr>
        <w:t>[Provide background and high-level overview of project.]</w:t>
      </w:r>
    </w:p>
    <w:p w14:paraId="279043BD" w14:textId="64836FF1" w:rsidR="00B749C4" w:rsidRDefault="00B749C4" w:rsidP="000F1B70">
      <w:pPr>
        <w:pStyle w:val="BodyText2"/>
        <w:jc w:val="both"/>
        <w:rPr>
          <w:b w:val="0"/>
          <w:u w:val="none"/>
        </w:rPr>
      </w:pPr>
    </w:p>
    <w:p w14:paraId="216A58EE" w14:textId="23B4D6C7" w:rsidR="00B749C4" w:rsidRPr="00B749C4" w:rsidRDefault="001C158D" w:rsidP="000F1B70">
      <w:pPr>
        <w:pStyle w:val="BodyText2"/>
        <w:jc w:val="both"/>
        <w:rPr>
          <w:u w:val="none"/>
        </w:rPr>
      </w:pPr>
      <w:r>
        <w:rPr>
          <w:u w:val="none"/>
        </w:rPr>
        <w:t>5</w:t>
      </w:r>
      <w:r w:rsidR="00B749C4" w:rsidRPr="00B749C4">
        <w:rPr>
          <w:u w:val="none"/>
        </w:rPr>
        <w:t>.</w:t>
      </w:r>
      <w:r w:rsidR="00B749C4" w:rsidRPr="00B749C4">
        <w:rPr>
          <w:u w:val="none"/>
        </w:rPr>
        <w:tab/>
        <w:t xml:space="preserve">FIXED PRICE TASKS AND DELIVERABLES </w:t>
      </w:r>
    </w:p>
    <w:p w14:paraId="250EE026" w14:textId="46B9C5CE" w:rsidR="00B749C4" w:rsidRDefault="00B749C4" w:rsidP="000F1B70">
      <w:pPr>
        <w:pStyle w:val="BodyText2"/>
        <w:jc w:val="both"/>
        <w:rPr>
          <w:b w:val="0"/>
          <w:u w:val="none"/>
        </w:rPr>
      </w:pPr>
    </w:p>
    <w:p w14:paraId="3FDB0C29" w14:textId="53D1384B" w:rsidR="00E856D4" w:rsidRDefault="00B749C4" w:rsidP="00B749C4">
      <w:pPr>
        <w:jc w:val="both"/>
        <w:rPr>
          <w:rFonts w:cs="Arial"/>
        </w:rPr>
      </w:pPr>
      <w:r w:rsidRPr="00C44CA6">
        <w:rPr>
          <w:rFonts w:cs="Arial"/>
        </w:rPr>
        <w:t xml:space="preserve">This </w:t>
      </w:r>
      <w:r>
        <w:rPr>
          <w:rFonts w:cs="Arial"/>
        </w:rPr>
        <w:t>S</w:t>
      </w:r>
      <w:r w:rsidRPr="00C44CA6">
        <w:rPr>
          <w:rFonts w:cs="Arial"/>
        </w:rPr>
        <w:t xml:space="preserve">ection describes the </w:t>
      </w:r>
      <w:r>
        <w:rPr>
          <w:rFonts w:cs="Arial"/>
        </w:rPr>
        <w:t>Tasks to be completed by the Contractor, the Deliverables to be provided by the Contractor, and a timeline for delivery</w:t>
      </w:r>
      <w:r w:rsidRPr="00C44CA6">
        <w:rPr>
          <w:rFonts w:cs="Arial"/>
        </w:rPr>
        <w:t xml:space="preserve">. </w:t>
      </w:r>
      <w:r>
        <w:rPr>
          <w:rFonts w:cs="Arial"/>
        </w:rPr>
        <w:t xml:space="preserve">A Task or </w:t>
      </w:r>
      <w:r w:rsidRPr="00C44CA6">
        <w:rPr>
          <w:rFonts w:cs="Arial"/>
        </w:rPr>
        <w:t xml:space="preserve">Deliverable will be considered “complete” when all the acceptance criteria set forth in this </w:t>
      </w:r>
      <w:r>
        <w:rPr>
          <w:rFonts w:cs="Arial"/>
        </w:rPr>
        <w:t>SOW</w:t>
      </w:r>
      <w:r w:rsidRPr="00C44CA6">
        <w:rPr>
          <w:rFonts w:cs="Arial"/>
        </w:rPr>
        <w:t xml:space="preserve"> have been met</w:t>
      </w:r>
      <w:r>
        <w:rPr>
          <w:rFonts w:cs="Arial"/>
        </w:rPr>
        <w:t xml:space="preserve">. </w:t>
      </w:r>
      <w:r w:rsidRPr="00C44CA6">
        <w:rPr>
          <w:rFonts w:cs="Arial"/>
        </w:rPr>
        <w:t xml:space="preserve">All written </w:t>
      </w:r>
      <w:r w:rsidR="00E856D4">
        <w:rPr>
          <w:rFonts w:cs="Arial"/>
        </w:rPr>
        <w:t>Deliverables</w:t>
      </w:r>
      <w:r w:rsidRPr="00C44CA6">
        <w:rPr>
          <w:rFonts w:cs="Arial"/>
        </w:rPr>
        <w:t xml:space="preserve"> shall be delivered </w:t>
      </w:r>
      <w:r>
        <w:rPr>
          <w:rFonts w:cs="Arial"/>
        </w:rPr>
        <w:t xml:space="preserve">in </w:t>
      </w:r>
      <w:r w:rsidR="00E856D4">
        <w:rPr>
          <w:rFonts w:cs="Arial"/>
        </w:rPr>
        <w:t xml:space="preserve">a </w:t>
      </w:r>
      <w:r>
        <w:rPr>
          <w:rFonts w:cs="Arial"/>
        </w:rPr>
        <w:lastRenderedPageBreak/>
        <w:t>format</w:t>
      </w:r>
      <w:r w:rsidR="00E856D4">
        <w:rPr>
          <w:rFonts w:cs="Arial"/>
        </w:rPr>
        <w:t xml:space="preserve"> specified by </w:t>
      </w:r>
      <w:r w:rsidR="0030625F">
        <w:rPr>
          <w:rFonts w:cs="Arial"/>
        </w:rPr>
        <w:t>[AGENCY]</w:t>
      </w:r>
      <w:r w:rsidR="00E856D4">
        <w:rPr>
          <w:rFonts w:cs="Arial"/>
        </w:rPr>
        <w:t xml:space="preserve">. </w:t>
      </w:r>
      <w:r w:rsidRPr="00C44CA6">
        <w:rPr>
          <w:rFonts w:cs="Arial"/>
        </w:rPr>
        <w:t xml:space="preserve">All meetings shall be held </w:t>
      </w:r>
      <w:r w:rsidR="00E856D4">
        <w:rPr>
          <w:rFonts w:cs="Arial"/>
        </w:rPr>
        <w:t xml:space="preserve">on-premises at the address of </w:t>
      </w:r>
      <w:r w:rsidR="000464A2">
        <w:rPr>
          <w:rFonts w:cs="Arial"/>
        </w:rPr>
        <w:t>[AGENCY]</w:t>
      </w:r>
      <w:r w:rsidR="00E856D4">
        <w:rPr>
          <w:rFonts w:cs="Arial"/>
        </w:rPr>
        <w:t xml:space="preserve">, </w:t>
      </w:r>
      <w:r w:rsidRPr="00C44CA6">
        <w:rPr>
          <w:rFonts w:cs="Arial"/>
        </w:rPr>
        <w:t xml:space="preserve">unless agreed to otherwise by the Project Managers. </w:t>
      </w:r>
    </w:p>
    <w:p w14:paraId="0F03ADD9" w14:textId="77777777" w:rsidR="00E856D4" w:rsidRDefault="00E856D4" w:rsidP="00B749C4">
      <w:pPr>
        <w:jc w:val="both"/>
        <w:rPr>
          <w:rFonts w:cs="Arial"/>
        </w:rPr>
      </w:pPr>
    </w:p>
    <w:p w14:paraId="4FE30A74" w14:textId="6E43FA95" w:rsidR="00B749C4" w:rsidRPr="00A43A5C" w:rsidRDefault="00B749C4" w:rsidP="00E856D4">
      <w:r>
        <w:t xml:space="preserve">For the Fixed Price Tasks and Deliverables of this Agreement, </w:t>
      </w:r>
      <w:r w:rsidR="00E856D4">
        <w:t>Contractor</w:t>
      </w:r>
      <w:r>
        <w:t xml:space="preserve"> shall perform Tasks </w:t>
      </w:r>
      <w:r w:rsidR="00D91B98">
        <w:t>and</w:t>
      </w:r>
      <w:r>
        <w:t xml:space="preserve"> deliver Deliverables in conformance with the Description and Metrics of Acceptance on or before </w:t>
      </w:r>
      <w:r w:rsidR="00D91B98">
        <w:t>the Due Dates</w:t>
      </w:r>
      <w:r>
        <w:t xml:space="preserve"> set forth in </w:t>
      </w:r>
      <w:r w:rsidRPr="00C44CA6">
        <w:t xml:space="preserve">Table </w:t>
      </w:r>
      <w:r w:rsidR="00D91B98">
        <w:t>1</w:t>
      </w:r>
      <w:r>
        <w:t xml:space="preserve">. </w:t>
      </w:r>
      <w:r w:rsidR="00E856D4">
        <w:t xml:space="preserve">Upon acceptance </w:t>
      </w:r>
      <w:r w:rsidR="00D91B98">
        <w:t xml:space="preserve">by </w:t>
      </w:r>
      <w:r w:rsidR="000464A2">
        <w:t>[AGENCY]</w:t>
      </w:r>
      <w:r w:rsidR="00D91B98">
        <w:t xml:space="preserve"> of the Deliverables or Tasks,</w:t>
      </w:r>
      <w:r w:rsidR="00E856D4">
        <w:t xml:space="preserve"> the amounts specified in Table </w:t>
      </w:r>
      <w:r w:rsidR="00D91B98">
        <w:t>1</w:t>
      </w:r>
      <w:r w:rsidR="00E856D4">
        <w:t xml:space="preserve"> associated with each Deliverable or Task shall be payable to Contractor. </w:t>
      </w:r>
      <w:r>
        <w:t xml:space="preserve"> </w:t>
      </w:r>
    </w:p>
    <w:p w14:paraId="5414D895" w14:textId="77777777" w:rsidR="00B749C4" w:rsidRDefault="00B749C4" w:rsidP="00B749C4">
      <w:pPr>
        <w:ind w:firstLine="720"/>
        <w:jc w:val="both"/>
        <w:rPr>
          <w:rFonts w:cs="Arial"/>
          <w:b/>
        </w:rPr>
      </w:pPr>
    </w:p>
    <w:p w14:paraId="43905DD2" w14:textId="20132F27" w:rsidR="00B749C4" w:rsidRPr="00C44CA6" w:rsidRDefault="00B749C4" w:rsidP="00D91B98">
      <w:pPr>
        <w:ind w:firstLine="720"/>
        <w:jc w:val="center"/>
        <w:rPr>
          <w:rFonts w:cs="Arial"/>
          <w:b/>
        </w:rPr>
      </w:pPr>
      <w:r w:rsidRPr="00C44CA6">
        <w:rPr>
          <w:rFonts w:cs="Arial"/>
          <w:b/>
        </w:rPr>
        <w:t xml:space="preserve">TABLE </w:t>
      </w:r>
      <w:r w:rsidR="00D91B98">
        <w:rPr>
          <w:rFonts w:cs="Arial"/>
          <w:b/>
        </w:rPr>
        <w:t>1: FIXED PRICE TASKS AND DELIVERABLES</w:t>
      </w:r>
    </w:p>
    <w:p w14:paraId="146C1AE8" w14:textId="77777777" w:rsidR="00B749C4" w:rsidRPr="00C44CA6" w:rsidRDefault="00B749C4" w:rsidP="00B749C4">
      <w:pPr>
        <w:ind w:firstLine="720"/>
        <w:jc w:val="both"/>
        <w:rPr>
          <w:rFonts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620"/>
        <w:gridCol w:w="3945"/>
        <w:gridCol w:w="1513"/>
        <w:gridCol w:w="1197"/>
      </w:tblGrid>
      <w:tr w:rsidR="00E856D4" w:rsidRPr="002D76DE" w14:paraId="219885D7" w14:textId="1A55FCF6" w:rsidTr="00CD38BE">
        <w:tc>
          <w:tcPr>
            <w:tcW w:w="990" w:type="dxa"/>
            <w:shd w:val="clear" w:color="auto" w:fill="auto"/>
          </w:tcPr>
          <w:p w14:paraId="1250F30D" w14:textId="0D170EAE" w:rsidR="00E856D4" w:rsidRPr="002D76DE" w:rsidRDefault="00E856D4" w:rsidP="008D51C3">
            <w:pPr>
              <w:jc w:val="both"/>
              <w:rPr>
                <w:rFonts w:cs="Arial"/>
                <w:b/>
              </w:rPr>
            </w:pPr>
            <w:r>
              <w:rPr>
                <w:rFonts w:cs="Arial"/>
                <w:b/>
              </w:rPr>
              <w:t xml:space="preserve">Number </w:t>
            </w:r>
          </w:p>
        </w:tc>
        <w:tc>
          <w:tcPr>
            <w:tcW w:w="1620" w:type="dxa"/>
          </w:tcPr>
          <w:p w14:paraId="4688F91D" w14:textId="489AE29B" w:rsidR="00E856D4" w:rsidRPr="002D76DE" w:rsidRDefault="00E856D4" w:rsidP="008D51C3">
            <w:pPr>
              <w:jc w:val="both"/>
              <w:rPr>
                <w:rFonts w:cs="Arial"/>
                <w:b/>
              </w:rPr>
            </w:pPr>
            <w:r>
              <w:rPr>
                <w:rFonts w:cs="Arial"/>
                <w:b/>
              </w:rPr>
              <w:t>Name</w:t>
            </w:r>
          </w:p>
        </w:tc>
        <w:tc>
          <w:tcPr>
            <w:tcW w:w="3945" w:type="dxa"/>
            <w:shd w:val="clear" w:color="auto" w:fill="auto"/>
          </w:tcPr>
          <w:p w14:paraId="0FC99AA4" w14:textId="64F8A5BE" w:rsidR="00E856D4" w:rsidRPr="002D76DE" w:rsidRDefault="00E856D4" w:rsidP="008D51C3">
            <w:pPr>
              <w:jc w:val="both"/>
              <w:rPr>
                <w:rFonts w:cs="Arial"/>
                <w:b/>
              </w:rPr>
            </w:pPr>
            <w:r w:rsidRPr="002D76DE">
              <w:rPr>
                <w:rFonts w:cs="Arial"/>
                <w:b/>
              </w:rPr>
              <w:t>Description and Metrics of Acceptance</w:t>
            </w:r>
            <w:r w:rsidR="00D91B98">
              <w:rPr>
                <w:rFonts w:cs="Arial"/>
                <w:b/>
              </w:rPr>
              <w:t xml:space="preserve"> (Refer to Attachments if needed)</w:t>
            </w:r>
          </w:p>
        </w:tc>
        <w:tc>
          <w:tcPr>
            <w:tcW w:w="1513" w:type="dxa"/>
          </w:tcPr>
          <w:p w14:paraId="443E3588" w14:textId="03325211" w:rsidR="00E856D4" w:rsidRPr="002D76DE" w:rsidRDefault="00E856D4" w:rsidP="008D51C3">
            <w:pPr>
              <w:jc w:val="both"/>
              <w:rPr>
                <w:rFonts w:cs="Arial"/>
                <w:b/>
              </w:rPr>
            </w:pPr>
            <w:r>
              <w:rPr>
                <w:rFonts w:cs="Arial"/>
                <w:b/>
              </w:rPr>
              <w:t>Due Date</w:t>
            </w:r>
          </w:p>
        </w:tc>
        <w:tc>
          <w:tcPr>
            <w:tcW w:w="1197" w:type="dxa"/>
          </w:tcPr>
          <w:p w14:paraId="6FD63172" w14:textId="42E9A3F8" w:rsidR="00E856D4" w:rsidRDefault="00D91B98" w:rsidP="008D51C3">
            <w:pPr>
              <w:jc w:val="both"/>
              <w:rPr>
                <w:rFonts w:cs="Arial"/>
                <w:b/>
              </w:rPr>
            </w:pPr>
            <w:r>
              <w:rPr>
                <w:rFonts w:cs="Arial"/>
                <w:b/>
              </w:rPr>
              <w:t>Amount Due</w:t>
            </w:r>
          </w:p>
        </w:tc>
      </w:tr>
      <w:tr w:rsidR="00E856D4" w:rsidRPr="002D76DE" w14:paraId="05FF1D3F" w14:textId="3CE99373" w:rsidTr="00CD38BE">
        <w:tc>
          <w:tcPr>
            <w:tcW w:w="990" w:type="dxa"/>
            <w:shd w:val="clear" w:color="auto" w:fill="auto"/>
          </w:tcPr>
          <w:p w14:paraId="73533E01" w14:textId="2B449802" w:rsidR="00E856D4" w:rsidRPr="002D76DE" w:rsidRDefault="00E856D4" w:rsidP="008D51C3">
            <w:pPr>
              <w:jc w:val="both"/>
              <w:rPr>
                <w:rFonts w:cs="Arial"/>
              </w:rPr>
            </w:pPr>
          </w:p>
        </w:tc>
        <w:tc>
          <w:tcPr>
            <w:tcW w:w="1620" w:type="dxa"/>
          </w:tcPr>
          <w:p w14:paraId="5B7E8F58" w14:textId="6AAA8887" w:rsidR="00E856D4" w:rsidRPr="002D76DE" w:rsidRDefault="00E856D4" w:rsidP="008D51C3">
            <w:pPr>
              <w:jc w:val="both"/>
              <w:rPr>
                <w:rFonts w:cs="Arial"/>
              </w:rPr>
            </w:pPr>
          </w:p>
        </w:tc>
        <w:tc>
          <w:tcPr>
            <w:tcW w:w="3945" w:type="dxa"/>
            <w:shd w:val="clear" w:color="auto" w:fill="auto"/>
          </w:tcPr>
          <w:p w14:paraId="214DFADD" w14:textId="1C906620" w:rsidR="00E856D4" w:rsidRPr="002D76DE" w:rsidRDefault="00E856D4" w:rsidP="008D51C3">
            <w:pPr>
              <w:jc w:val="both"/>
              <w:rPr>
                <w:rFonts w:cs="Arial"/>
              </w:rPr>
            </w:pPr>
          </w:p>
        </w:tc>
        <w:tc>
          <w:tcPr>
            <w:tcW w:w="1513" w:type="dxa"/>
          </w:tcPr>
          <w:p w14:paraId="479DA63C" w14:textId="427AA35B" w:rsidR="00E856D4" w:rsidRPr="002D76DE" w:rsidRDefault="00E856D4" w:rsidP="008D51C3">
            <w:pPr>
              <w:jc w:val="both"/>
              <w:rPr>
                <w:rFonts w:cs="Arial"/>
              </w:rPr>
            </w:pPr>
          </w:p>
        </w:tc>
        <w:tc>
          <w:tcPr>
            <w:tcW w:w="1197" w:type="dxa"/>
          </w:tcPr>
          <w:p w14:paraId="67CA8767" w14:textId="0D7E5474" w:rsidR="00E856D4" w:rsidRPr="002D76DE" w:rsidRDefault="00E856D4" w:rsidP="008D51C3">
            <w:pPr>
              <w:jc w:val="both"/>
              <w:rPr>
                <w:rFonts w:cs="Arial"/>
              </w:rPr>
            </w:pPr>
          </w:p>
        </w:tc>
      </w:tr>
      <w:tr w:rsidR="00E856D4" w:rsidRPr="002D76DE" w14:paraId="15423B64" w14:textId="07A437E3" w:rsidTr="00CD38BE">
        <w:tc>
          <w:tcPr>
            <w:tcW w:w="990" w:type="dxa"/>
            <w:shd w:val="clear" w:color="auto" w:fill="auto"/>
          </w:tcPr>
          <w:p w14:paraId="2711BE5F" w14:textId="524F329F" w:rsidR="00E856D4" w:rsidRPr="002D76DE" w:rsidRDefault="00E856D4" w:rsidP="008D51C3">
            <w:pPr>
              <w:jc w:val="both"/>
              <w:rPr>
                <w:rFonts w:cs="Arial"/>
              </w:rPr>
            </w:pPr>
          </w:p>
        </w:tc>
        <w:tc>
          <w:tcPr>
            <w:tcW w:w="1620" w:type="dxa"/>
          </w:tcPr>
          <w:p w14:paraId="6EC11D19" w14:textId="77777777" w:rsidR="00E856D4" w:rsidRPr="002D76DE" w:rsidRDefault="00E856D4" w:rsidP="008D51C3">
            <w:pPr>
              <w:jc w:val="both"/>
              <w:rPr>
                <w:rFonts w:cs="Arial"/>
              </w:rPr>
            </w:pPr>
          </w:p>
        </w:tc>
        <w:tc>
          <w:tcPr>
            <w:tcW w:w="3945" w:type="dxa"/>
            <w:shd w:val="clear" w:color="auto" w:fill="auto"/>
          </w:tcPr>
          <w:p w14:paraId="01863914" w14:textId="77777777" w:rsidR="00E856D4" w:rsidRPr="002D76DE" w:rsidRDefault="00E856D4" w:rsidP="008D51C3">
            <w:pPr>
              <w:jc w:val="both"/>
              <w:rPr>
                <w:rFonts w:cs="Arial"/>
              </w:rPr>
            </w:pPr>
          </w:p>
        </w:tc>
        <w:tc>
          <w:tcPr>
            <w:tcW w:w="1513" w:type="dxa"/>
          </w:tcPr>
          <w:p w14:paraId="15486473" w14:textId="77777777" w:rsidR="00E856D4" w:rsidRPr="002D76DE" w:rsidRDefault="00E856D4" w:rsidP="008D51C3">
            <w:pPr>
              <w:jc w:val="both"/>
              <w:rPr>
                <w:rFonts w:cs="Arial"/>
              </w:rPr>
            </w:pPr>
          </w:p>
        </w:tc>
        <w:tc>
          <w:tcPr>
            <w:tcW w:w="1197" w:type="dxa"/>
          </w:tcPr>
          <w:p w14:paraId="4200C2D3" w14:textId="77777777" w:rsidR="00E856D4" w:rsidRPr="002D76DE" w:rsidRDefault="00E856D4" w:rsidP="008D51C3">
            <w:pPr>
              <w:jc w:val="both"/>
              <w:rPr>
                <w:rFonts w:cs="Arial"/>
              </w:rPr>
            </w:pPr>
          </w:p>
        </w:tc>
      </w:tr>
      <w:tr w:rsidR="00E856D4" w:rsidRPr="002D76DE" w14:paraId="33C5A61C" w14:textId="2FD26D4C" w:rsidTr="00CD38BE">
        <w:tc>
          <w:tcPr>
            <w:tcW w:w="990" w:type="dxa"/>
            <w:shd w:val="clear" w:color="auto" w:fill="auto"/>
          </w:tcPr>
          <w:p w14:paraId="28ED1F5E" w14:textId="77777777" w:rsidR="00E856D4" w:rsidRPr="002D76DE" w:rsidRDefault="00E856D4" w:rsidP="008D51C3">
            <w:pPr>
              <w:jc w:val="both"/>
              <w:rPr>
                <w:rFonts w:cs="Arial"/>
              </w:rPr>
            </w:pPr>
          </w:p>
        </w:tc>
        <w:tc>
          <w:tcPr>
            <w:tcW w:w="1620" w:type="dxa"/>
          </w:tcPr>
          <w:p w14:paraId="2BD9258A" w14:textId="77777777" w:rsidR="00E856D4" w:rsidRPr="002D76DE" w:rsidRDefault="00E856D4" w:rsidP="008D51C3">
            <w:pPr>
              <w:jc w:val="both"/>
              <w:rPr>
                <w:rFonts w:cs="Arial"/>
              </w:rPr>
            </w:pPr>
          </w:p>
        </w:tc>
        <w:tc>
          <w:tcPr>
            <w:tcW w:w="3945" w:type="dxa"/>
            <w:shd w:val="clear" w:color="auto" w:fill="auto"/>
          </w:tcPr>
          <w:p w14:paraId="4481ECCC" w14:textId="77777777" w:rsidR="00E856D4" w:rsidRPr="002D76DE" w:rsidRDefault="00E856D4" w:rsidP="008D51C3">
            <w:pPr>
              <w:jc w:val="both"/>
              <w:rPr>
                <w:rFonts w:cs="Arial"/>
              </w:rPr>
            </w:pPr>
          </w:p>
        </w:tc>
        <w:tc>
          <w:tcPr>
            <w:tcW w:w="1513" w:type="dxa"/>
          </w:tcPr>
          <w:p w14:paraId="47661F25" w14:textId="77777777" w:rsidR="00E856D4" w:rsidRPr="002D76DE" w:rsidRDefault="00E856D4" w:rsidP="008D51C3">
            <w:pPr>
              <w:jc w:val="both"/>
              <w:rPr>
                <w:rFonts w:cs="Arial"/>
              </w:rPr>
            </w:pPr>
          </w:p>
        </w:tc>
        <w:tc>
          <w:tcPr>
            <w:tcW w:w="1197" w:type="dxa"/>
          </w:tcPr>
          <w:p w14:paraId="36B7B6AE" w14:textId="77777777" w:rsidR="00E856D4" w:rsidRPr="002D76DE" w:rsidRDefault="00E856D4" w:rsidP="008D51C3">
            <w:pPr>
              <w:jc w:val="both"/>
              <w:rPr>
                <w:rFonts w:cs="Arial"/>
              </w:rPr>
            </w:pPr>
          </w:p>
        </w:tc>
      </w:tr>
      <w:tr w:rsidR="00E856D4" w:rsidRPr="002D76DE" w14:paraId="68480B86" w14:textId="35B26DE0" w:rsidTr="00CD38BE">
        <w:tc>
          <w:tcPr>
            <w:tcW w:w="990" w:type="dxa"/>
            <w:shd w:val="clear" w:color="auto" w:fill="auto"/>
          </w:tcPr>
          <w:p w14:paraId="40824794" w14:textId="77777777" w:rsidR="00E856D4" w:rsidRPr="002D76DE" w:rsidRDefault="00E856D4" w:rsidP="008D51C3">
            <w:pPr>
              <w:jc w:val="both"/>
              <w:rPr>
                <w:rFonts w:cs="Arial"/>
              </w:rPr>
            </w:pPr>
          </w:p>
        </w:tc>
        <w:tc>
          <w:tcPr>
            <w:tcW w:w="1620" w:type="dxa"/>
          </w:tcPr>
          <w:p w14:paraId="6100D693" w14:textId="77777777" w:rsidR="00E856D4" w:rsidRPr="002D76DE" w:rsidRDefault="00E856D4" w:rsidP="008D51C3">
            <w:pPr>
              <w:jc w:val="both"/>
              <w:rPr>
                <w:rFonts w:cs="Arial"/>
              </w:rPr>
            </w:pPr>
          </w:p>
        </w:tc>
        <w:tc>
          <w:tcPr>
            <w:tcW w:w="3945" w:type="dxa"/>
            <w:shd w:val="clear" w:color="auto" w:fill="auto"/>
          </w:tcPr>
          <w:p w14:paraId="7834AF20" w14:textId="77777777" w:rsidR="00E856D4" w:rsidRPr="002D76DE" w:rsidRDefault="00E856D4" w:rsidP="008D51C3">
            <w:pPr>
              <w:jc w:val="both"/>
              <w:rPr>
                <w:rFonts w:cs="Arial"/>
              </w:rPr>
            </w:pPr>
          </w:p>
        </w:tc>
        <w:tc>
          <w:tcPr>
            <w:tcW w:w="1513" w:type="dxa"/>
          </w:tcPr>
          <w:p w14:paraId="182F43C8" w14:textId="77777777" w:rsidR="00E856D4" w:rsidRPr="002D76DE" w:rsidRDefault="00E856D4" w:rsidP="008D51C3">
            <w:pPr>
              <w:jc w:val="both"/>
              <w:rPr>
                <w:rFonts w:cs="Arial"/>
              </w:rPr>
            </w:pPr>
          </w:p>
        </w:tc>
        <w:tc>
          <w:tcPr>
            <w:tcW w:w="1197" w:type="dxa"/>
          </w:tcPr>
          <w:p w14:paraId="192DF322" w14:textId="77777777" w:rsidR="00E856D4" w:rsidRPr="002D76DE" w:rsidRDefault="00E856D4" w:rsidP="008D51C3">
            <w:pPr>
              <w:jc w:val="both"/>
              <w:rPr>
                <w:rFonts w:cs="Arial"/>
              </w:rPr>
            </w:pPr>
          </w:p>
        </w:tc>
      </w:tr>
      <w:tr w:rsidR="00E856D4" w:rsidRPr="002D76DE" w14:paraId="3A2D1901" w14:textId="64BBDA71" w:rsidTr="00CD38BE">
        <w:tc>
          <w:tcPr>
            <w:tcW w:w="990" w:type="dxa"/>
            <w:shd w:val="clear" w:color="auto" w:fill="auto"/>
          </w:tcPr>
          <w:p w14:paraId="2EEEF28A" w14:textId="77777777" w:rsidR="00E856D4" w:rsidRPr="002D76DE" w:rsidRDefault="00E856D4" w:rsidP="008D51C3">
            <w:pPr>
              <w:jc w:val="both"/>
              <w:rPr>
                <w:rFonts w:cs="Arial"/>
              </w:rPr>
            </w:pPr>
          </w:p>
        </w:tc>
        <w:tc>
          <w:tcPr>
            <w:tcW w:w="1620" w:type="dxa"/>
          </w:tcPr>
          <w:p w14:paraId="1FDB7053" w14:textId="77777777" w:rsidR="00E856D4" w:rsidRPr="002D76DE" w:rsidRDefault="00E856D4" w:rsidP="008D51C3">
            <w:pPr>
              <w:jc w:val="both"/>
              <w:rPr>
                <w:rFonts w:cs="Arial"/>
              </w:rPr>
            </w:pPr>
          </w:p>
        </w:tc>
        <w:tc>
          <w:tcPr>
            <w:tcW w:w="3945" w:type="dxa"/>
            <w:shd w:val="clear" w:color="auto" w:fill="auto"/>
          </w:tcPr>
          <w:p w14:paraId="4070F1F9" w14:textId="77777777" w:rsidR="00E856D4" w:rsidRPr="002D76DE" w:rsidRDefault="00E856D4" w:rsidP="008D51C3">
            <w:pPr>
              <w:jc w:val="both"/>
              <w:rPr>
                <w:rFonts w:cs="Arial"/>
              </w:rPr>
            </w:pPr>
          </w:p>
        </w:tc>
        <w:tc>
          <w:tcPr>
            <w:tcW w:w="1513" w:type="dxa"/>
          </w:tcPr>
          <w:p w14:paraId="47FFC4C8" w14:textId="77777777" w:rsidR="00E856D4" w:rsidRPr="002D76DE" w:rsidRDefault="00E856D4" w:rsidP="008D51C3">
            <w:pPr>
              <w:jc w:val="both"/>
              <w:rPr>
                <w:rFonts w:cs="Arial"/>
              </w:rPr>
            </w:pPr>
          </w:p>
        </w:tc>
        <w:tc>
          <w:tcPr>
            <w:tcW w:w="1197" w:type="dxa"/>
          </w:tcPr>
          <w:p w14:paraId="15B81079" w14:textId="77777777" w:rsidR="00E856D4" w:rsidRPr="002D76DE" w:rsidRDefault="00E856D4" w:rsidP="008D51C3">
            <w:pPr>
              <w:jc w:val="both"/>
              <w:rPr>
                <w:rFonts w:cs="Arial"/>
              </w:rPr>
            </w:pPr>
          </w:p>
        </w:tc>
      </w:tr>
      <w:tr w:rsidR="00E856D4" w:rsidRPr="002D76DE" w14:paraId="68FEFD99" w14:textId="451A8E11" w:rsidTr="00CD38BE">
        <w:tc>
          <w:tcPr>
            <w:tcW w:w="990" w:type="dxa"/>
            <w:shd w:val="clear" w:color="auto" w:fill="auto"/>
          </w:tcPr>
          <w:p w14:paraId="42A45230" w14:textId="77777777" w:rsidR="00E856D4" w:rsidRPr="002D76DE" w:rsidRDefault="00E856D4" w:rsidP="008D51C3">
            <w:pPr>
              <w:jc w:val="both"/>
              <w:rPr>
                <w:rFonts w:cs="Arial"/>
              </w:rPr>
            </w:pPr>
          </w:p>
        </w:tc>
        <w:tc>
          <w:tcPr>
            <w:tcW w:w="1620" w:type="dxa"/>
          </w:tcPr>
          <w:p w14:paraId="34F1DB0C" w14:textId="77777777" w:rsidR="00E856D4" w:rsidRPr="002D76DE" w:rsidRDefault="00E856D4" w:rsidP="008D51C3">
            <w:pPr>
              <w:jc w:val="both"/>
              <w:rPr>
                <w:rFonts w:cs="Arial"/>
              </w:rPr>
            </w:pPr>
          </w:p>
        </w:tc>
        <w:tc>
          <w:tcPr>
            <w:tcW w:w="3945" w:type="dxa"/>
            <w:shd w:val="clear" w:color="auto" w:fill="auto"/>
          </w:tcPr>
          <w:p w14:paraId="3D6D2C82" w14:textId="77777777" w:rsidR="00E856D4" w:rsidRPr="002D76DE" w:rsidRDefault="00E856D4" w:rsidP="008D51C3">
            <w:pPr>
              <w:jc w:val="both"/>
              <w:rPr>
                <w:rFonts w:cs="Arial"/>
              </w:rPr>
            </w:pPr>
          </w:p>
        </w:tc>
        <w:tc>
          <w:tcPr>
            <w:tcW w:w="1513" w:type="dxa"/>
          </w:tcPr>
          <w:p w14:paraId="20514634" w14:textId="77777777" w:rsidR="00E856D4" w:rsidRPr="002D76DE" w:rsidRDefault="00E856D4" w:rsidP="008D51C3">
            <w:pPr>
              <w:jc w:val="both"/>
              <w:rPr>
                <w:rFonts w:cs="Arial"/>
              </w:rPr>
            </w:pPr>
          </w:p>
        </w:tc>
        <w:tc>
          <w:tcPr>
            <w:tcW w:w="1197" w:type="dxa"/>
          </w:tcPr>
          <w:p w14:paraId="26C90742" w14:textId="77777777" w:rsidR="00E856D4" w:rsidRPr="002D76DE" w:rsidRDefault="00E856D4" w:rsidP="008D51C3">
            <w:pPr>
              <w:jc w:val="both"/>
              <w:rPr>
                <w:rFonts w:cs="Arial"/>
              </w:rPr>
            </w:pPr>
          </w:p>
        </w:tc>
      </w:tr>
      <w:tr w:rsidR="004A69A6" w:rsidRPr="002D76DE" w14:paraId="58B5EC82" w14:textId="73004617" w:rsidTr="00D70A3B">
        <w:tc>
          <w:tcPr>
            <w:tcW w:w="8068" w:type="dxa"/>
            <w:gridSpan w:val="4"/>
            <w:shd w:val="clear" w:color="auto" w:fill="auto"/>
          </w:tcPr>
          <w:p w14:paraId="68CE984F" w14:textId="3FB8C206" w:rsidR="004A69A6" w:rsidRPr="004A69A6" w:rsidRDefault="004A69A6" w:rsidP="004A69A6">
            <w:pPr>
              <w:jc w:val="right"/>
              <w:rPr>
                <w:rFonts w:cs="Arial"/>
                <w:b/>
              </w:rPr>
            </w:pPr>
            <w:r w:rsidRPr="004A69A6">
              <w:rPr>
                <w:rFonts w:cs="Arial"/>
                <w:b/>
              </w:rPr>
              <w:t>TOTAL</w:t>
            </w:r>
          </w:p>
        </w:tc>
        <w:tc>
          <w:tcPr>
            <w:tcW w:w="1197" w:type="dxa"/>
          </w:tcPr>
          <w:p w14:paraId="6C8DDB4F" w14:textId="77777777" w:rsidR="004A69A6" w:rsidRPr="002D76DE" w:rsidRDefault="004A69A6" w:rsidP="008D51C3">
            <w:pPr>
              <w:jc w:val="both"/>
              <w:rPr>
                <w:rFonts w:cs="Arial"/>
              </w:rPr>
            </w:pPr>
          </w:p>
        </w:tc>
      </w:tr>
    </w:tbl>
    <w:p w14:paraId="563F20F3" w14:textId="77777777" w:rsidR="00B749C4" w:rsidRDefault="00B749C4" w:rsidP="00B749C4">
      <w:pPr>
        <w:ind w:left="360"/>
        <w:jc w:val="both"/>
        <w:rPr>
          <w:rFonts w:cs="Arial"/>
        </w:rPr>
      </w:pPr>
    </w:p>
    <w:p w14:paraId="4EDFEF6E" w14:textId="77777777" w:rsidR="00B749C4" w:rsidRDefault="00B749C4" w:rsidP="00B749C4">
      <w:pPr>
        <w:ind w:left="360"/>
        <w:jc w:val="both"/>
        <w:rPr>
          <w:rFonts w:cs="Arial"/>
        </w:rPr>
      </w:pPr>
    </w:p>
    <w:p w14:paraId="5FE64BEC" w14:textId="006B5630" w:rsidR="00B749C4" w:rsidRPr="00D91B98" w:rsidRDefault="001C158D" w:rsidP="000F1B70">
      <w:pPr>
        <w:pStyle w:val="BodyText2"/>
        <w:jc w:val="both"/>
        <w:rPr>
          <w:u w:val="none"/>
        </w:rPr>
      </w:pPr>
      <w:r>
        <w:rPr>
          <w:u w:val="none"/>
        </w:rPr>
        <w:t>6</w:t>
      </w:r>
      <w:r w:rsidR="00D91B98" w:rsidRPr="00D91B98">
        <w:rPr>
          <w:u w:val="none"/>
        </w:rPr>
        <w:tab/>
        <w:t>KEY PERSONNEL</w:t>
      </w:r>
    </w:p>
    <w:p w14:paraId="6F61EFBB" w14:textId="77777777" w:rsidR="00776694" w:rsidRPr="00CF571D" w:rsidRDefault="00776694" w:rsidP="00CF571D">
      <w:pPr>
        <w:jc w:val="both"/>
      </w:pPr>
    </w:p>
    <w:p w14:paraId="18FDE789" w14:textId="2ACBE627" w:rsidR="00776694" w:rsidRPr="00CF571D" w:rsidRDefault="00776694" w:rsidP="00CF571D">
      <w:pPr>
        <w:pStyle w:val="BodyTextIndent3"/>
        <w:tabs>
          <w:tab w:val="left" w:pos="720"/>
        </w:tabs>
        <w:ind w:left="0"/>
        <w:rPr>
          <w:b/>
        </w:rPr>
      </w:pPr>
      <w:r w:rsidRPr="00CF571D">
        <w:rPr>
          <w:b/>
        </w:rPr>
        <w:tab/>
      </w:r>
      <w:r w:rsidR="001C158D">
        <w:rPr>
          <w:b/>
        </w:rPr>
        <w:t>6</w:t>
      </w:r>
      <w:r w:rsidRPr="00CF571D">
        <w:rPr>
          <w:b/>
        </w:rPr>
        <w:t>.</w:t>
      </w:r>
      <w:r w:rsidR="00435238">
        <w:rPr>
          <w:b/>
        </w:rPr>
        <w:t>1</w:t>
      </w:r>
      <w:r w:rsidRPr="00CF571D">
        <w:rPr>
          <w:b/>
        </w:rPr>
        <w:tab/>
      </w:r>
      <w:r w:rsidR="00EC20F1">
        <w:rPr>
          <w:b/>
        </w:rPr>
        <w:t>Commonwealth</w:t>
      </w:r>
      <w:r w:rsidRPr="00CF571D">
        <w:rPr>
          <w:b/>
        </w:rPr>
        <w:t xml:space="preserve"> Project Manager</w:t>
      </w:r>
      <w:r w:rsidR="00F523BB">
        <w:rPr>
          <w:b/>
        </w:rPr>
        <w:t>(s)</w:t>
      </w:r>
    </w:p>
    <w:p w14:paraId="1F0ED16B" w14:textId="77777777" w:rsidR="00435238" w:rsidRDefault="00435238" w:rsidP="00CF571D">
      <w:pPr>
        <w:pStyle w:val="BodyTextIndent"/>
        <w:ind w:left="720"/>
        <w:rPr>
          <w:color w:val="auto"/>
        </w:rPr>
      </w:pPr>
    </w:p>
    <w:p w14:paraId="048974B7" w14:textId="229B3143" w:rsidR="008D51C3" w:rsidRDefault="008D51C3" w:rsidP="00CF571D">
      <w:pPr>
        <w:pStyle w:val="BodyTextIndent"/>
        <w:ind w:left="720"/>
        <w:rPr>
          <w:color w:val="auto"/>
        </w:rPr>
      </w:pPr>
      <w:r w:rsidRPr="00CF571D">
        <w:rPr>
          <w:color w:val="auto"/>
        </w:rPr>
        <w:t xml:space="preserve">[NAME] ([email address], [phone number]) will serve as the </w:t>
      </w:r>
      <w:r w:rsidR="000464A2">
        <w:rPr>
          <w:color w:val="auto"/>
        </w:rPr>
        <w:t>[AGENCY]</w:t>
      </w:r>
      <w:r w:rsidR="0082161E">
        <w:rPr>
          <w:color w:val="auto"/>
        </w:rPr>
        <w:t xml:space="preserve"> Project Manager (“</w:t>
      </w:r>
      <w:r w:rsidRPr="00CF571D">
        <w:rPr>
          <w:color w:val="auto"/>
        </w:rPr>
        <w:t>PM</w:t>
      </w:r>
      <w:r w:rsidR="0082161E">
        <w:rPr>
          <w:color w:val="auto"/>
        </w:rPr>
        <w:t>”)</w:t>
      </w:r>
      <w:r w:rsidRPr="00CF571D">
        <w:rPr>
          <w:color w:val="auto"/>
        </w:rPr>
        <w:t xml:space="preserve"> and will:</w:t>
      </w:r>
      <w:r w:rsidR="00AB7076" w:rsidRPr="00CF571D">
        <w:rPr>
          <w:color w:val="auto"/>
        </w:rPr>
        <w:t xml:space="preserve"> (</w:t>
      </w:r>
      <w:proofErr w:type="spellStart"/>
      <w:r w:rsidR="00AB7076" w:rsidRPr="00CF571D">
        <w:rPr>
          <w:color w:val="auto"/>
        </w:rPr>
        <w:t>i</w:t>
      </w:r>
      <w:proofErr w:type="spellEnd"/>
      <w:r w:rsidR="00AB7076" w:rsidRPr="00CF571D">
        <w:rPr>
          <w:color w:val="auto"/>
        </w:rPr>
        <w:t>) w</w:t>
      </w:r>
      <w:r w:rsidRPr="00CF571D">
        <w:rPr>
          <w:color w:val="auto"/>
        </w:rPr>
        <w:t>ork closely with the Contractor PM to ensure successful completion of the project</w:t>
      </w:r>
      <w:r w:rsidR="00AB7076" w:rsidRPr="00CF571D">
        <w:rPr>
          <w:color w:val="auto"/>
        </w:rPr>
        <w:t>; (ii) c</w:t>
      </w:r>
      <w:r w:rsidRPr="00CF571D">
        <w:rPr>
          <w:color w:val="auto"/>
        </w:rPr>
        <w:t>onsult with Contractor PM to develop the Project Management Plan</w:t>
      </w:r>
      <w:r w:rsidR="00AB7076" w:rsidRPr="00797C79">
        <w:rPr>
          <w:color w:val="auto"/>
        </w:rPr>
        <w:t>; (</w:t>
      </w:r>
      <w:r w:rsidR="00AB7076" w:rsidRPr="000464A2">
        <w:rPr>
          <w:color w:val="auto"/>
        </w:rPr>
        <w:t>iii) r</w:t>
      </w:r>
      <w:r w:rsidRPr="000464A2">
        <w:rPr>
          <w:color w:val="auto"/>
        </w:rPr>
        <w:t xml:space="preserve">eview </w:t>
      </w:r>
      <w:r w:rsidR="000464A2" w:rsidRPr="000464A2">
        <w:rPr>
          <w:color w:val="auto"/>
        </w:rPr>
        <w:t>[</w:t>
      </w:r>
      <w:r w:rsidRPr="000464A2">
        <w:rPr>
          <w:color w:val="auto"/>
        </w:rPr>
        <w:t>weekly</w:t>
      </w:r>
      <w:r w:rsidR="000464A2" w:rsidRPr="000464A2">
        <w:rPr>
          <w:color w:val="auto"/>
        </w:rPr>
        <w:t>]</w:t>
      </w:r>
      <w:r w:rsidRPr="000464A2">
        <w:rPr>
          <w:color w:val="auto"/>
        </w:rPr>
        <w:t xml:space="preserve"> status reports and schedule </w:t>
      </w:r>
      <w:r w:rsidR="000464A2" w:rsidRPr="000464A2">
        <w:rPr>
          <w:color w:val="auto"/>
        </w:rPr>
        <w:t>[</w:t>
      </w:r>
      <w:r w:rsidRPr="000464A2">
        <w:rPr>
          <w:color w:val="auto"/>
        </w:rPr>
        <w:t>weekly</w:t>
      </w:r>
      <w:r w:rsidR="000464A2" w:rsidRPr="000464A2">
        <w:rPr>
          <w:color w:val="auto"/>
        </w:rPr>
        <w:t>]</w:t>
      </w:r>
      <w:r w:rsidRPr="000464A2">
        <w:rPr>
          <w:color w:val="auto"/>
        </w:rPr>
        <w:t xml:space="preserve"> meetings with Contractor, as necessary</w:t>
      </w:r>
      <w:r w:rsidR="00AB7076" w:rsidRPr="000464A2">
        <w:rPr>
          <w:color w:val="auto"/>
        </w:rPr>
        <w:t>; (iv) c</w:t>
      </w:r>
      <w:r w:rsidRPr="000464A2">
        <w:rPr>
          <w:color w:val="auto"/>
        </w:rPr>
        <w:t>oordinate participation</w:t>
      </w:r>
      <w:r w:rsidRPr="00CF571D">
        <w:rPr>
          <w:color w:val="auto"/>
        </w:rPr>
        <w:t xml:space="preserve"> from other agencies and/or vendors as required during the engagement</w:t>
      </w:r>
      <w:r w:rsidR="00AB7076" w:rsidRPr="00CF571D">
        <w:rPr>
          <w:color w:val="auto"/>
        </w:rPr>
        <w:t>; (v) a</w:t>
      </w:r>
      <w:r w:rsidRPr="00CF571D">
        <w:rPr>
          <w:color w:val="auto"/>
        </w:rPr>
        <w:t>cquire [</w:t>
      </w:r>
      <w:r w:rsidR="000464A2">
        <w:rPr>
          <w:color w:val="auto"/>
        </w:rPr>
        <w:t>AGENCY</w:t>
      </w:r>
      <w:r w:rsidRPr="00CF571D">
        <w:rPr>
          <w:color w:val="auto"/>
        </w:rPr>
        <w:t>] project team members as needed</w:t>
      </w:r>
      <w:r w:rsidR="00AB7076" w:rsidRPr="00CF571D">
        <w:rPr>
          <w:color w:val="auto"/>
        </w:rPr>
        <w:t>; and (vi) c</w:t>
      </w:r>
      <w:r w:rsidRPr="00CF571D">
        <w:rPr>
          <w:color w:val="auto"/>
        </w:rPr>
        <w:t>oordinate [A</w:t>
      </w:r>
      <w:r w:rsidR="000464A2">
        <w:rPr>
          <w:color w:val="auto"/>
        </w:rPr>
        <w:t>GENCY</w:t>
      </w:r>
      <w:r w:rsidRPr="00CF571D">
        <w:rPr>
          <w:color w:val="auto"/>
        </w:rPr>
        <w:t xml:space="preserve">]’s review of the Deliverables and sign an acceptance form to signify acceptance for each accepted Deliverable. </w:t>
      </w:r>
    </w:p>
    <w:p w14:paraId="5382730A" w14:textId="4E842BA3" w:rsidR="002650B9" w:rsidRDefault="002650B9" w:rsidP="00CF571D">
      <w:pPr>
        <w:pStyle w:val="BodyTextIndent"/>
        <w:ind w:left="720"/>
        <w:rPr>
          <w:color w:val="auto"/>
        </w:rPr>
      </w:pPr>
    </w:p>
    <w:p w14:paraId="4DCE0296" w14:textId="2F939386" w:rsidR="002650B9" w:rsidRDefault="002650B9" w:rsidP="002650B9">
      <w:pPr>
        <w:pStyle w:val="BodyTextIndent"/>
        <w:ind w:left="720"/>
        <w:rPr>
          <w:color w:val="auto"/>
        </w:rPr>
      </w:pPr>
      <w:r>
        <w:rPr>
          <w:color w:val="auto"/>
        </w:rPr>
        <w:t xml:space="preserve">[OPTIONAL: [NAME] ([email address], </w:t>
      </w:r>
      <w:r w:rsidRPr="00CF571D">
        <w:rPr>
          <w:color w:val="auto"/>
        </w:rPr>
        <w:t xml:space="preserve">[phone number]) will serve as the </w:t>
      </w:r>
      <w:r w:rsidR="000464A2">
        <w:rPr>
          <w:color w:val="auto"/>
        </w:rPr>
        <w:t>[AGENCY]</w:t>
      </w:r>
      <w:r>
        <w:rPr>
          <w:color w:val="auto"/>
        </w:rPr>
        <w:t xml:space="preserve"> Technical Project Manager (“Technical </w:t>
      </w:r>
      <w:r w:rsidRPr="00CF571D">
        <w:rPr>
          <w:color w:val="auto"/>
        </w:rPr>
        <w:t>PM</w:t>
      </w:r>
      <w:r>
        <w:rPr>
          <w:color w:val="auto"/>
        </w:rPr>
        <w:t>”)</w:t>
      </w:r>
      <w:r w:rsidRPr="00CF571D">
        <w:rPr>
          <w:color w:val="auto"/>
        </w:rPr>
        <w:t xml:space="preserve"> and will: (</w:t>
      </w:r>
      <w:proofErr w:type="spellStart"/>
      <w:r w:rsidRPr="00CF571D">
        <w:rPr>
          <w:color w:val="auto"/>
        </w:rPr>
        <w:t>i</w:t>
      </w:r>
      <w:proofErr w:type="spellEnd"/>
      <w:r w:rsidRPr="00CF571D">
        <w:rPr>
          <w:color w:val="auto"/>
        </w:rPr>
        <w:t xml:space="preserve">) work closely with the </w:t>
      </w:r>
      <w:r w:rsidR="000464A2">
        <w:rPr>
          <w:color w:val="auto"/>
        </w:rPr>
        <w:t>[AGENCY]</w:t>
      </w:r>
      <w:r>
        <w:rPr>
          <w:color w:val="auto"/>
        </w:rPr>
        <w:t xml:space="preserve"> PM and </w:t>
      </w:r>
      <w:r w:rsidRPr="00CF571D">
        <w:rPr>
          <w:color w:val="auto"/>
        </w:rPr>
        <w:t xml:space="preserve">Contractor PM to ensure successful completion of the project; (ii) consult with </w:t>
      </w:r>
      <w:r>
        <w:rPr>
          <w:color w:val="auto"/>
        </w:rPr>
        <w:t xml:space="preserve">the </w:t>
      </w:r>
      <w:r w:rsidR="000464A2">
        <w:rPr>
          <w:color w:val="auto"/>
        </w:rPr>
        <w:t>[AGENCY]</w:t>
      </w:r>
      <w:r>
        <w:rPr>
          <w:color w:val="auto"/>
        </w:rPr>
        <w:t xml:space="preserve"> PM and </w:t>
      </w:r>
      <w:r w:rsidRPr="00CF571D">
        <w:rPr>
          <w:color w:val="auto"/>
        </w:rPr>
        <w:t xml:space="preserve">Contractor PM to develop the Project Management Plan; </w:t>
      </w:r>
      <w:r>
        <w:rPr>
          <w:color w:val="auto"/>
        </w:rPr>
        <w:t xml:space="preserve">and </w:t>
      </w:r>
      <w:r w:rsidRPr="00CF571D">
        <w:rPr>
          <w:color w:val="auto"/>
        </w:rPr>
        <w:t>(</w:t>
      </w:r>
      <w:r>
        <w:rPr>
          <w:color w:val="auto"/>
        </w:rPr>
        <w:t>iii</w:t>
      </w:r>
      <w:r w:rsidRPr="00CF571D">
        <w:rPr>
          <w:color w:val="auto"/>
        </w:rPr>
        <w:t xml:space="preserve">) </w:t>
      </w:r>
      <w:r>
        <w:rPr>
          <w:color w:val="auto"/>
        </w:rPr>
        <w:t xml:space="preserve">serve as a technical resource for Contractor PM and Contractor personnel.] </w:t>
      </w:r>
      <w:r w:rsidRPr="00CF571D">
        <w:rPr>
          <w:color w:val="auto"/>
        </w:rPr>
        <w:t xml:space="preserve"> </w:t>
      </w:r>
    </w:p>
    <w:p w14:paraId="57D09A34" w14:textId="78B8AC88" w:rsidR="00EC20F1" w:rsidRDefault="00EC20F1" w:rsidP="002650B9">
      <w:pPr>
        <w:pStyle w:val="BodyTextIndent"/>
        <w:ind w:left="720"/>
        <w:rPr>
          <w:color w:val="auto"/>
        </w:rPr>
      </w:pPr>
    </w:p>
    <w:p w14:paraId="3AF8A0CF" w14:textId="159581A1" w:rsidR="00EC20F1" w:rsidRDefault="00EC20F1" w:rsidP="00EC20F1">
      <w:pPr>
        <w:pStyle w:val="BodyTextIndent"/>
        <w:ind w:left="720"/>
        <w:rPr>
          <w:color w:val="auto"/>
        </w:rPr>
      </w:pPr>
      <w:r w:rsidRPr="00A34BBF">
        <w:rPr>
          <w:color w:val="auto"/>
        </w:rPr>
        <w:t>[OPTIONAL: [NAME][email address][phone number]] will serve as the [OTHER AGENCY] Project Manager (“PM”) and will: (</w:t>
      </w:r>
      <w:proofErr w:type="spellStart"/>
      <w:r w:rsidRPr="00A34BBF">
        <w:rPr>
          <w:color w:val="auto"/>
        </w:rPr>
        <w:t>i</w:t>
      </w:r>
      <w:proofErr w:type="spellEnd"/>
      <w:r w:rsidRPr="00A34BBF">
        <w:rPr>
          <w:color w:val="auto"/>
        </w:rPr>
        <w:t xml:space="preserve">) work closely with the </w:t>
      </w:r>
      <w:r w:rsidR="00A34BBF" w:rsidRPr="00A34BBF">
        <w:rPr>
          <w:color w:val="auto"/>
        </w:rPr>
        <w:t>[AGENCY]</w:t>
      </w:r>
      <w:r w:rsidRPr="00A34BBF">
        <w:rPr>
          <w:color w:val="auto"/>
        </w:rPr>
        <w:t xml:space="preserve"> and Contractor PM to ensure successful completion of the project; (ii) consult with the </w:t>
      </w:r>
      <w:r w:rsidR="00A34BBF" w:rsidRPr="00A34BBF">
        <w:rPr>
          <w:color w:val="auto"/>
        </w:rPr>
        <w:t>[AGENCY]</w:t>
      </w:r>
      <w:r w:rsidRPr="00A34BBF">
        <w:rPr>
          <w:color w:val="auto"/>
        </w:rPr>
        <w:t xml:space="preserve"> and Contractor PM to develop the Project Management Plan; (iii) review </w:t>
      </w:r>
      <w:r w:rsidR="00A34BBF">
        <w:rPr>
          <w:color w:val="auto"/>
        </w:rPr>
        <w:t>[</w:t>
      </w:r>
      <w:r w:rsidRPr="00A34BBF">
        <w:rPr>
          <w:color w:val="auto"/>
        </w:rPr>
        <w:t>weekly</w:t>
      </w:r>
      <w:r w:rsidR="00A34BBF">
        <w:rPr>
          <w:color w:val="auto"/>
        </w:rPr>
        <w:t>]</w:t>
      </w:r>
      <w:r w:rsidRPr="00A34BBF">
        <w:rPr>
          <w:color w:val="auto"/>
        </w:rPr>
        <w:t xml:space="preserve"> status reports and schedule </w:t>
      </w:r>
      <w:r w:rsidR="00A34BBF">
        <w:rPr>
          <w:color w:val="auto"/>
        </w:rPr>
        <w:t>[</w:t>
      </w:r>
      <w:r w:rsidRPr="00A34BBF">
        <w:rPr>
          <w:color w:val="auto"/>
        </w:rPr>
        <w:t>weekly</w:t>
      </w:r>
      <w:r w:rsidR="00A34BBF">
        <w:rPr>
          <w:color w:val="auto"/>
        </w:rPr>
        <w:t>]</w:t>
      </w:r>
      <w:r w:rsidRPr="00A34BBF">
        <w:rPr>
          <w:color w:val="auto"/>
        </w:rPr>
        <w:t xml:space="preserve"> meetings with Contractor, as necessary; (iv) coordinate participation from other agencies and/or vendors as required during the engagement; (v) acquire [Agency Abbreviation] project team members as needed; and (vi) coordinate [Agency Abbreviation]’s review of the Deliverables and sign an acceptance form to signify acceptance for each accepted Deliverable.</w:t>
      </w:r>
      <w:r w:rsidRPr="00CF571D">
        <w:rPr>
          <w:color w:val="auto"/>
        </w:rPr>
        <w:t xml:space="preserve"> </w:t>
      </w:r>
    </w:p>
    <w:p w14:paraId="5FBFCFF8" w14:textId="6F3E0328" w:rsidR="00EC20F1" w:rsidRDefault="00EC20F1" w:rsidP="002650B9">
      <w:pPr>
        <w:pStyle w:val="BodyTextIndent"/>
        <w:ind w:left="720"/>
        <w:rPr>
          <w:color w:val="auto"/>
        </w:rPr>
      </w:pPr>
    </w:p>
    <w:p w14:paraId="7E9E94ED" w14:textId="636B3721" w:rsidR="00435238" w:rsidRDefault="001C158D" w:rsidP="00435238">
      <w:pPr>
        <w:pStyle w:val="Heading3"/>
        <w:numPr>
          <w:ilvl w:val="0"/>
          <w:numId w:val="0"/>
        </w:numPr>
        <w:ind w:left="1440" w:hanging="720"/>
      </w:pPr>
      <w:r>
        <w:t>6</w:t>
      </w:r>
      <w:r w:rsidR="00435238">
        <w:t>.2</w:t>
      </w:r>
      <w:r w:rsidR="00435238">
        <w:tab/>
        <w:t>Contractor Project Manager</w:t>
      </w:r>
    </w:p>
    <w:p w14:paraId="24C4483A" w14:textId="77777777" w:rsidR="00435238" w:rsidRPr="00E54B6F" w:rsidRDefault="00435238" w:rsidP="00435238"/>
    <w:p w14:paraId="1913A3ED" w14:textId="4D3D4BDE" w:rsidR="00435238" w:rsidRDefault="00435238" w:rsidP="00435238">
      <w:pPr>
        <w:pStyle w:val="BodyTextIndent"/>
        <w:ind w:left="720"/>
        <w:rPr>
          <w:color w:val="auto"/>
        </w:rPr>
      </w:pPr>
      <w:r w:rsidRPr="00CD38BE">
        <w:rPr>
          <w:color w:val="auto"/>
        </w:rPr>
        <w:t>[NAME] ([email address], [phone number]) will serve as the Contractor Project Manager (</w:t>
      </w:r>
      <w:r>
        <w:rPr>
          <w:color w:val="auto"/>
        </w:rPr>
        <w:t xml:space="preserve">the </w:t>
      </w:r>
      <w:r w:rsidRPr="00CD38BE">
        <w:rPr>
          <w:color w:val="auto"/>
        </w:rPr>
        <w:t>“</w:t>
      </w:r>
      <w:r>
        <w:rPr>
          <w:color w:val="auto"/>
        </w:rPr>
        <w:t xml:space="preserve">Contractor </w:t>
      </w:r>
      <w:r w:rsidRPr="00CD38BE">
        <w:rPr>
          <w:color w:val="auto"/>
        </w:rPr>
        <w:t>PM”) and will (</w:t>
      </w:r>
      <w:proofErr w:type="spellStart"/>
      <w:r w:rsidRPr="00CD38BE">
        <w:rPr>
          <w:color w:val="auto"/>
        </w:rPr>
        <w:t>i</w:t>
      </w:r>
      <w:proofErr w:type="spellEnd"/>
      <w:r w:rsidRPr="00CD38BE">
        <w:rPr>
          <w:color w:val="auto"/>
        </w:rPr>
        <w:t xml:space="preserve">) be responsible for administering this SOW and the managing of the day-to-day operations under this SOW, (ii) serve as an interface between the </w:t>
      </w:r>
      <w:r w:rsidR="00A34BBF">
        <w:rPr>
          <w:color w:val="auto"/>
        </w:rPr>
        <w:t>[AGENCY]</w:t>
      </w:r>
      <w:r w:rsidRPr="00CD38BE">
        <w:rPr>
          <w:color w:val="auto"/>
        </w:rPr>
        <w:t xml:space="preserve"> </w:t>
      </w:r>
      <w:r w:rsidRPr="00CF571D">
        <w:rPr>
          <w:color w:val="auto"/>
        </w:rPr>
        <w:t xml:space="preserve">PM and all Contractor personnel participating in this engagement; (iii) develop and maintain the Project Management Plan in consultation with the </w:t>
      </w:r>
      <w:r w:rsidR="00A34BBF">
        <w:rPr>
          <w:color w:val="auto"/>
        </w:rPr>
        <w:t>[AGENCY]</w:t>
      </w:r>
      <w:r w:rsidRPr="00CF571D">
        <w:rPr>
          <w:color w:val="auto"/>
        </w:rPr>
        <w:t xml:space="preserve"> PM; (iv) facilitate regular communication with the </w:t>
      </w:r>
      <w:r w:rsidR="00A34BBF">
        <w:rPr>
          <w:color w:val="auto"/>
        </w:rPr>
        <w:t>[AGENCY]</w:t>
      </w:r>
      <w:r w:rsidRPr="00CF571D">
        <w:rPr>
          <w:color w:val="auto"/>
        </w:rPr>
        <w:t xml:space="preserve"> PM, </w:t>
      </w:r>
      <w:r w:rsidRPr="00A34BBF">
        <w:rPr>
          <w:color w:val="auto"/>
        </w:rPr>
        <w:t xml:space="preserve">including </w:t>
      </w:r>
      <w:r w:rsidR="00A34BBF" w:rsidRPr="00A34BBF">
        <w:rPr>
          <w:color w:val="auto"/>
        </w:rPr>
        <w:t>[</w:t>
      </w:r>
      <w:r w:rsidRPr="00A34BBF">
        <w:rPr>
          <w:color w:val="auto"/>
        </w:rPr>
        <w:t>weekly</w:t>
      </w:r>
      <w:r w:rsidR="00A34BBF" w:rsidRPr="00A34BBF">
        <w:rPr>
          <w:color w:val="auto"/>
        </w:rPr>
        <w:t>]</w:t>
      </w:r>
      <w:r w:rsidRPr="00A34BBF">
        <w:rPr>
          <w:color w:val="auto"/>
        </w:rPr>
        <w:t xml:space="preserve"> status reports/updates, and review the project performance </w:t>
      </w:r>
      <w:r w:rsidRPr="00A34BBF">
        <w:rPr>
          <w:color w:val="auto"/>
        </w:rPr>
        <w:lastRenderedPageBreak/>
        <w:t xml:space="preserve">against the project plan and facilitate </w:t>
      </w:r>
      <w:r w:rsidR="00A34BBF" w:rsidRPr="00A34BBF">
        <w:rPr>
          <w:color w:val="auto"/>
        </w:rPr>
        <w:t>[</w:t>
      </w:r>
      <w:r w:rsidRPr="00A34BBF">
        <w:rPr>
          <w:color w:val="auto"/>
        </w:rPr>
        <w:t>weekly</w:t>
      </w:r>
      <w:r w:rsidR="00A34BBF" w:rsidRPr="00A34BBF">
        <w:rPr>
          <w:color w:val="auto"/>
        </w:rPr>
        <w:t>]</w:t>
      </w:r>
      <w:r w:rsidRPr="00A34BBF">
        <w:rPr>
          <w:color w:val="auto"/>
        </w:rPr>
        <w:t xml:space="preserve"> project status meetings for the duration of the engagement; (v) update the Project Management Plan on a </w:t>
      </w:r>
      <w:r w:rsidR="00A34BBF" w:rsidRPr="00A34BBF">
        <w:rPr>
          <w:color w:val="auto"/>
        </w:rPr>
        <w:t>[</w:t>
      </w:r>
      <w:r w:rsidRPr="00A34BBF">
        <w:rPr>
          <w:color w:val="auto"/>
        </w:rPr>
        <w:t>weekly</w:t>
      </w:r>
      <w:r w:rsidR="00A34BBF" w:rsidRPr="00A34BBF">
        <w:rPr>
          <w:color w:val="auto"/>
        </w:rPr>
        <w:t>]</w:t>
      </w:r>
      <w:r w:rsidRPr="00CF571D">
        <w:rPr>
          <w:color w:val="auto"/>
        </w:rPr>
        <w:t xml:space="preserve"> basis and distribute it at weekly meetings for the duration of the engagement; (vi) sign acceptance forms to acknowledge receipt; and (vii) be responsible for the management and deployment of Contractor personnel.</w:t>
      </w:r>
    </w:p>
    <w:p w14:paraId="2184802F" w14:textId="77777777" w:rsidR="00435238" w:rsidRDefault="00435238" w:rsidP="00435238">
      <w:pPr>
        <w:pStyle w:val="BodyTextIndent"/>
        <w:ind w:left="720"/>
        <w:rPr>
          <w:color w:val="auto"/>
        </w:rPr>
      </w:pPr>
    </w:p>
    <w:p w14:paraId="733650AE" w14:textId="0DA0CBC0" w:rsidR="00435238" w:rsidRPr="00435238" w:rsidRDefault="00435238" w:rsidP="00435238">
      <w:pPr>
        <w:pStyle w:val="BodyTextIndent"/>
        <w:ind w:left="720"/>
        <w:rPr>
          <w:color w:val="auto"/>
        </w:rPr>
      </w:pPr>
      <w:r w:rsidRPr="00435238">
        <w:rPr>
          <w:color w:val="auto"/>
        </w:rPr>
        <w:t>The PM</w:t>
      </w:r>
      <w:r w:rsidR="0028648E">
        <w:rPr>
          <w:color w:val="auto"/>
        </w:rPr>
        <w:t>s</w:t>
      </w:r>
      <w:r w:rsidRPr="00435238">
        <w:rPr>
          <w:color w:val="auto"/>
        </w:rPr>
        <w:t xml:space="preserve"> bear the primary responsibility for issue resolution. </w:t>
      </w:r>
      <w:r w:rsidR="0082161E">
        <w:rPr>
          <w:color w:val="auto"/>
        </w:rPr>
        <w:t>If</w:t>
      </w:r>
      <w:r w:rsidRPr="00435238">
        <w:rPr>
          <w:color w:val="auto"/>
        </w:rPr>
        <w:t xml:space="preserve"> an issue cannot be resolved by the PM</w:t>
      </w:r>
      <w:r>
        <w:rPr>
          <w:color w:val="auto"/>
        </w:rPr>
        <w:t>s</w:t>
      </w:r>
      <w:r w:rsidRPr="00435238">
        <w:rPr>
          <w:color w:val="auto"/>
        </w:rPr>
        <w:t xml:space="preserve">, </w:t>
      </w:r>
      <w:r>
        <w:rPr>
          <w:color w:val="auto"/>
        </w:rPr>
        <w:t xml:space="preserve">the </w:t>
      </w:r>
      <w:r w:rsidR="00A34BBF">
        <w:rPr>
          <w:color w:val="auto"/>
        </w:rPr>
        <w:t>[AGENCY]</w:t>
      </w:r>
      <w:r w:rsidR="0082161E">
        <w:rPr>
          <w:color w:val="auto"/>
        </w:rPr>
        <w:t xml:space="preserve"> PM shall escalate to [NAME] and the Contractor PM shall escalate to [NAME]. The </w:t>
      </w:r>
      <w:r>
        <w:rPr>
          <w:color w:val="auto"/>
        </w:rPr>
        <w:t>PMs</w:t>
      </w:r>
      <w:r w:rsidRPr="00435238">
        <w:rPr>
          <w:color w:val="auto"/>
        </w:rPr>
        <w:t xml:space="preserve"> shall be responsible for coordinating a meeting </w:t>
      </w:r>
      <w:r w:rsidR="00A34BBF">
        <w:rPr>
          <w:color w:val="auto"/>
        </w:rPr>
        <w:t>with [AGENCY]</w:t>
      </w:r>
      <w:r w:rsidRPr="00435238">
        <w:rPr>
          <w:color w:val="auto"/>
        </w:rPr>
        <w:t xml:space="preserve"> and Contractor leadership </w:t>
      </w:r>
      <w:r w:rsidR="0082161E">
        <w:rPr>
          <w:color w:val="auto"/>
        </w:rPr>
        <w:t xml:space="preserve">to review and resolve any issues. </w:t>
      </w:r>
      <w:r w:rsidRPr="00435238">
        <w:rPr>
          <w:color w:val="auto"/>
        </w:rPr>
        <w:t xml:space="preserve">  </w:t>
      </w:r>
    </w:p>
    <w:p w14:paraId="14006FBF" w14:textId="6FCBA6AF" w:rsidR="00435238" w:rsidRPr="00435238" w:rsidRDefault="00435238" w:rsidP="00CF571D">
      <w:pPr>
        <w:pStyle w:val="BodyTextIndent"/>
        <w:ind w:left="720"/>
        <w:rPr>
          <w:color w:val="auto"/>
        </w:rPr>
      </w:pPr>
    </w:p>
    <w:p w14:paraId="76861A4B" w14:textId="5625426D" w:rsidR="004942FB" w:rsidRPr="004942FB" w:rsidRDefault="00654074" w:rsidP="00CF571D">
      <w:pPr>
        <w:pStyle w:val="BodyTextIndent3"/>
        <w:tabs>
          <w:tab w:val="left" w:pos="720"/>
        </w:tabs>
        <w:ind w:left="0"/>
        <w:rPr>
          <w:b/>
        </w:rPr>
      </w:pPr>
      <w:r>
        <w:rPr>
          <w:b/>
        </w:rPr>
        <w:tab/>
      </w:r>
      <w:r w:rsidR="001C158D">
        <w:rPr>
          <w:b/>
        </w:rPr>
        <w:t>6</w:t>
      </w:r>
      <w:r w:rsidR="004942FB" w:rsidRPr="004942FB">
        <w:rPr>
          <w:b/>
        </w:rPr>
        <w:t>.3</w:t>
      </w:r>
      <w:r w:rsidR="004942FB" w:rsidRPr="004942FB">
        <w:rPr>
          <w:b/>
        </w:rPr>
        <w:tab/>
        <w:t xml:space="preserve"> Contractor Personnel</w:t>
      </w:r>
    </w:p>
    <w:p w14:paraId="7EA8BBBA" w14:textId="77777777" w:rsidR="00435238" w:rsidRDefault="00435238" w:rsidP="00CF571D">
      <w:pPr>
        <w:pStyle w:val="BodyTextIndent3"/>
        <w:tabs>
          <w:tab w:val="left" w:pos="720"/>
        </w:tabs>
        <w:ind w:left="720"/>
      </w:pPr>
    </w:p>
    <w:p w14:paraId="2FC05F65" w14:textId="1518CBE8" w:rsidR="00654074" w:rsidRDefault="00D91B98" w:rsidP="00CF571D">
      <w:pPr>
        <w:pStyle w:val="BodyTextIndent3"/>
        <w:tabs>
          <w:tab w:val="left" w:pos="720"/>
        </w:tabs>
        <w:ind w:left="720"/>
      </w:pPr>
      <w:r>
        <w:t>Contractor will provide the</w:t>
      </w:r>
      <w:r w:rsidRPr="00C44CA6">
        <w:t xml:space="preserve"> following personnel for the following </w:t>
      </w:r>
      <w:r w:rsidR="00CF571D">
        <w:t xml:space="preserve">(estimated) </w:t>
      </w:r>
      <w:r w:rsidR="009E5F49">
        <w:t>time commitment.</w:t>
      </w:r>
      <w:r w:rsidRPr="00C44CA6">
        <w:t xml:space="preserve"> </w:t>
      </w:r>
    </w:p>
    <w:p w14:paraId="6AF59C17" w14:textId="77777777" w:rsidR="00966457" w:rsidRDefault="00966457" w:rsidP="00CF571D">
      <w:pPr>
        <w:pStyle w:val="BodyTextIndent3"/>
        <w:tabs>
          <w:tab w:val="left" w:pos="720"/>
        </w:tabs>
        <w:ind w:left="720"/>
      </w:pPr>
    </w:p>
    <w:p w14:paraId="60377D81" w14:textId="7C41B9CA" w:rsidR="00D91B98" w:rsidRPr="00C44CA6" w:rsidRDefault="00D91B98" w:rsidP="00B010E3">
      <w:pPr>
        <w:pStyle w:val="BodyTextIndent3"/>
        <w:tabs>
          <w:tab w:val="left" w:pos="720"/>
        </w:tabs>
        <w:spacing w:after="240"/>
        <w:ind w:left="0"/>
        <w:jc w:val="center"/>
      </w:pPr>
      <w:r w:rsidRPr="00C44CA6">
        <w:rPr>
          <w:b/>
        </w:rPr>
        <w:t xml:space="preserve">TABLE </w:t>
      </w:r>
      <w:r w:rsidR="009779B4">
        <w:rPr>
          <w:b/>
        </w:rPr>
        <w:t xml:space="preserve">2: </w:t>
      </w:r>
      <w:r>
        <w:rPr>
          <w:b/>
        </w:rPr>
        <w:t xml:space="preserve"> </w:t>
      </w:r>
      <w:r w:rsidRPr="00C44CA6">
        <w:rPr>
          <w:b/>
        </w:rPr>
        <w:t>PERSONNEL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2430"/>
        <w:gridCol w:w="3011"/>
      </w:tblGrid>
      <w:tr w:rsidR="00D91B98" w:rsidRPr="00C44CA6" w14:paraId="4E37CFB4" w14:textId="77777777" w:rsidTr="00CF571D">
        <w:tc>
          <w:tcPr>
            <w:tcW w:w="2587" w:type="dxa"/>
            <w:shd w:val="clear" w:color="auto" w:fill="auto"/>
          </w:tcPr>
          <w:p w14:paraId="4BD69CB9" w14:textId="4AC2D7E9" w:rsidR="00D91B98" w:rsidRPr="002D76DE" w:rsidRDefault="009779B4" w:rsidP="009779B4">
            <w:pPr>
              <w:pStyle w:val="BodyTextIndent3"/>
              <w:ind w:left="0"/>
              <w:rPr>
                <w:b/>
              </w:rPr>
            </w:pPr>
            <w:r>
              <w:rPr>
                <w:b/>
              </w:rPr>
              <w:t>Name</w:t>
            </w:r>
          </w:p>
        </w:tc>
        <w:tc>
          <w:tcPr>
            <w:tcW w:w="2430" w:type="dxa"/>
            <w:shd w:val="clear" w:color="auto" w:fill="auto"/>
          </w:tcPr>
          <w:p w14:paraId="03473D67" w14:textId="77777777" w:rsidR="00D91B98" w:rsidRPr="002D76DE" w:rsidRDefault="00D91B98" w:rsidP="009779B4">
            <w:pPr>
              <w:pStyle w:val="BodyTextIndent3"/>
              <w:ind w:left="0"/>
              <w:rPr>
                <w:b/>
              </w:rPr>
            </w:pPr>
            <w:r w:rsidRPr="002D76DE">
              <w:rPr>
                <w:b/>
              </w:rPr>
              <w:t>Role</w:t>
            </w:r>
          </w:p>
        </w:tc>
        <w:tc>
          <w:tcPr>
            <w:tcW w:w="3011" w:type="dxa"/>
            <w:shd w:val="clear" w:color="auto" w:fill="auto"/>
          </w:tcPr>
          <w:p w14:paraId="5F0B43E0" w14:textId="1AE65295" w:rsidR="00D91B98" w:rsidRPr="002D76DE" w:rsidRDefault="00D91B98" w:rsidP="009779B4">
            <w:pPr>
              <w:pStyle w:val="BodyTextIndent3"/>
              <w:ind w:left="0"/>
              <w:jc w:val="left"/>
              <w:rPr>
                <w:b/>
              </w:rPr>
            </w:pPr>
            <w:r w:rsidRPr="002D76DE">
              <w:rPr>
                <w:b/>
              </w:rPr>
              <w:t xml:space="preserve">Time Commitment </w:t>
            </w:r>
          </w:p>
        </w:tc>
      </w:tr>
      <w:tr w:rsidR="00D91B98" w:rsidRPr="00C44CA6" w14:paraId="12F99B59" w14:textId="77777777" w:rsidTr="00CF571D">
        <w:tc>
          <w:tcPr>
            <w:tcW w:w="2587" w:type="dxa"/>
            <w:shd w:val="clear" w:color="auto" w:fill="auto"/>
          </w:tcPr>
          <w:p w14:paraId="4E280960" w14:textId="77777777" w:rsidR="00D91B98" w:rsidRPr="00C44CA6" w:rsidRDefault="00D91B98" w:rsidP="009779B4">
            <w:pPr>
              <w:pStyle w:val="BodyTextIndent3"/>
              <w:ind w:left="0"/>
            </w:pPr>
          </w:p>
        </w:tc>
        <w:tc>
          <w:tcPr>
            <w:tcW w:w="2430" w:type="dxa"/>
            <w:shd w:val="clear" w:color="auto" w:fill="auto"/>
          </w:tcPr>
          <w:p w14:paraId="70FC91AC" w14:textId="77777777" w:rsidR="00D91B98" w:rsidRPr="00C44CA6" w:rsidRDefault="00D91B98" w:rsidP="009779B4">
            <w:pPr>
              <w:pStyle w:val="BodyTextIndent3"/>
              <w:ind w:left="0"/>
            </w:pPr>
          </w:p>
        </w:tc>
        <w:tc>
          <w:tcPr>
            <w:tcW w:w="3011" w:type="dxa"/>
            <w:shd w:val="clear" w:color="auto" w:fill="auto"/>
          </w:tcPr>
          <w:p w14:paraId="246D5F9C" w14:textId="77777777" w:rsidR="00D91B98" w:rsidRPr="00C44CA6" w:rsidRDefault="00D91B98" w:rsidP="009779B4">
            <w:pPr>
              <w:pStyle w:val="BodyTextIndent3"/>
              <w:ind w:left="0"/>
            </w:pPr>
          </w:p>
        </w:tc>
      </w:tr>
      <w:tr w:rsidR="00D91B98" w:rsidRPr="00C44CA6" w14:paraId="04D81B64" w14:textId="77777777" w:rsidTr="00CF571D">
        <w:tc>
          <w:tcPr>
            <w:tcW w:w="2587" w:type="dxa"/>
            <w:shd w:val="clear" w:color="auto" w:fill="auto"/>
          </w:tcPr>
          <w:p w14:paraId="0CC9573D" w14:textId="77777777" w:rsidR="00D91B98" w:rsidRPr="00C44CA6" w:rsidRDefault="00D91B98" w:rsidP="009779B4">
            <w:pPr>
              <w:pStyle w:val="BodyTextIndent3"/>
              <w:ind w:left="0"/>
            </w:pPr>
          </w:p>
        </w:tc>
        <w:tc>
          <w:tcPr>
            <w:tcW w:w="2430" w:type="dxa"/>
            <w:shd w:val="clear" w:color="auto" w:fill="auto"/>
          </w:tcPr>
          <w:p w14:paraId="23247197" w14:textId="77777777" w:rsidR="00D91B98" w:rsidRPr="00C44CA6" w:rsidRDefault="00D91B98" w:rsidP="009779B4">
            <w:pPr>
              <w:pStyle w:val="BodyTextIndent3"/>
              <w:ind w:left="0"/>
            </w:pPr>
          </w:p>
        </w:tc>
        <w:tc>
          <w:tcPr>
            <w:tcW w:w="3011" w:type="dxa"/>
            <w:shd w:val="clear" w:color="auto" w:fill="auto"/>
          </w:tcPr>
          <w:p w14:paraId="48266AB2" w14:textId="77777777" w:rsidR="00D91B98" w:rsidRPr="00C44CA6" w:rsidRDefault="00D91B98" w:rsidP="009779B4">
            <w:pPr>
              <w:pStyle w:val="BodyTextIndent3"/>
              <w:ind w:left="0"/>
            </w:pPr>
          </w:p>
        </w:tc>
      </w:tr>
      <w:tr w:rsidR="00D91B98" w:rsidRPr="00C44CA6" w14:paraId="6F1607DF" w14:textId="77777777" w:rsidTr="00CF571D">
        <w:tc>
          <w:tcPr>
            <w:tcW w:w="2587" w:type="dxa"/>
            <w:shd w:val="clear" w:color="auto" w:fill="auto"/>
          </w:tcPr>
          <w:p w14:paraId="719F6DF1" w14:textId="77777777" w:rsidR="00D91B98" w:rsidRPr="00C44CA6" w:rsidRDefault="00D91B98" w:rsidP="009779B4">
            <w:pPr>
              <w:pStyle w:val="BodyTextIndent3"/>
              <w:ind w:left="0"/>
            </w:pPr>
          </w:p>
        </w:tc>
        <w:tc>
          <w:tcPr>
            <w:tcW w:w="2430" w:type="dxa"/>
            <w:shd w:val="clear" w:color="auto" w:fill="auto"/>
          </w:tcPr>
          <w:p w14:paraId="0C49B39C" w14:textId="77777777" w:rsidR="00D91B98" w:rsidRPr="00C44CA6" w:rsidRDefault="00D91B98" w:rsidP="009779B4">
            <w:pPr>
              <w:pStyle w:val="BodyTextIndent3"/>
              <w:ind w:left="0"/>
            </w:pPr>
          </w:p>
        </w:tc>
        <w:tc>
          <w:tcPr>
            <w:tcW w:w="3011" w:type="dxa"/>
            <w:shd w:val="clear" w:color="auto" w:fill="auto"/>
          </w:tcPr>
          <w:p w14:paraId="027C214C" w14:textId="77777777" w:rsidR="00D91B98" w:rsidRPr="00C44CA6" w:rsidRDefault="00D91B98" w:rsidP="009779B4">
            <w:pPr>
              <w:pStyle w:val="BodyTextIndent3"/>
              <w:ind w:left="0"/>
            </w:pPr>
          </w:p>
        </w:tc>
      </w:tr>
      <w:tr w:rsidR="00D91B98" w:rsidRPr="00C44CA6" w14:paraId="573769F2" w14:textId="77777777" w:rsidTr="00CF571D">
        <w:tc>
          <w:tcPr>
            <w:tcW w:w="2587" w:type="dxa"/>
            <w:shd w:val="clear" w:color="auto" w:fill="auto"/>
          </w:tcPr>
          <w:p w14:paraId="3B38D6BF" w14:textId="77777777" w:rsidR="00D91B98" w:rsidRPr="00C44CA6" w:rsidRDefault="00D91B98" w:rsidP="009779B4">
            <w:pPr>
              <w:pStyle w:val="BodyTextIndent3"/>
              <w:ind w:left="0"/>
            </w:pPr>
          </w:p>
        </w:tc>
        <w:tc>
          <w:tcPr>
            <w:tcW w:w="2430" w:type="dxa"/>
            <w:shd w:val="clear" w:color="auto" w:fill="auto"/>
          </w:tcPr>
          <w:p w14:paraId="0E933AFA" w14:textId="77777777" w:rsidR="00D91B98" w:rsidRPr="00C44CA6" w:rsidRDefault="00D91B98" w:rsidP="009779B4">
            <w:pPr>
              <w:pStyle w:val="BodyTextIndent3"/>
              <w:ind w:left="0"/>
            </w:pPr>
          </w:p>
        </w:tc>
        <w:tc>
          <w:tcPr>
            <w:tcW w:w="3011" w:type="dxa"/>
            <w:shd w:val="clear" w:color="auto" w:fill="auto"/>
          </w:tcPr>
          <w:p w14:paraId="414A3747" w14:textId="77777777" w:rsidR="00D91B98" w:rsidRPr="00C44CA6" w:rsidRDefault="00D91B98" w:rsidP="009779B4">
            <w:pPr>
              <w:pStyle w:val="BodyTextIndent3"/>
              <w:ind w:left="0"/>
            </w:pPr>
          </w:p>
        </w:tc>
      </w:tr>
    </w:tbl>
    <w:p w14:paraId="03E849E0" w14:textId="77777777" w:rsidR="00D91B98" w:rsidRDefault="00D91B98" w:rsidP="00D91B98">
      <w:pPr>
        <w:pStyle w:val="BodyTextIndent3"/>
        <w:ind w:left="0"/>
      </w:pPr>
    </w:p>
    <w:p w14:paraId="762E0030" w14:textId="5A365A04" w:rsidR="00D3779D" w:rsidRDefault="009779B4" w:rsidP="00D3779D">
      <w:pPr>
        <w:pStyle w:val="HeadText3"/>
        <w:ind w:left="720"/>
      </w:pPr>
      <w:r>
        <w:t>If</w:t>
      </w:r>
      <w:r w:rsidR="00D91B98" w:rsidRPr="00C44CA6">
        <w:t xml:space="preserve"> a change </w:t>
      </w:r>
      <w:r>
        <w:t xml:space="preserve">to the assigned personnel </w:t>
      </w:r>
      <w:r w:rsidR="00D91B98" w:rsidRPr="00C44CA6">
        <w:t xml:space="preserve">is necessary, </w:t>
      </w:r>
      <w:r>
        <w:t>the Contractor</w:t>
      </w:r>
      <w:r w:rsidR="00D91B98">
        <w:t xml:space="preserve"> P</w:t>
      </w:r>
      <w:r w:rsidR="004942FB">
        <w:t>M</w:t>
      </w:r>
      <w:r w:rsidR="00D91B98" w:rsidRPr="00C44CA6">
        <w:t xml:space="preserve"> will provide </w:t>
      </w:r>
      <w:r w:rsidR="004942FB">
        <w:t>a written change request at least two weeks prior to the change</w:t>
      </w:r>
      <w:r w:rsidR="00D91B98" w:rsidRPr="00C44CA6">
        <w:t xml:space="preserve"> to</w:t>
      </w:r>
      <w:r w:rsidR="004942FB">
        <w:t xml:space="preserve"> the</w:t>
      </w:r>
      <w:r w:rsidR="00D91B98" w:rsidRPr="00C44CA6">
        <w:t xml:space="preserve"> </w:t>
      </w:r>
      <w:r w:rsidR="00A34BBF">
        <w:t>[AGENCY]</w:t>
      </w:r>
      <w:r w:rsidR="00D91B98">
        <w:t xml:space="preserve"> </w:t>
      </w:r>
      <w:r w:rsidR="004942FB">
        <w:t>PM</w:t>
      </w:r>
      <w:r w:rsidR="00D91B98" w:rsidRPr="00C44CA6">
        <w:t xml:space="preserve">. </w:t>
      </w:r>
      <w:r w:rsidR="004942FB">
        <w:t xml:space="preserve">The </w:t>
      </w:r>
      <w:r w:rsidR="00A34BBF">
        <w:t>[AGENCY]</w:t>
      </w:r>
      <w:r w:rsidR="00D91B98">
        <w:t xml:space="preserve"> P</w:t>
      </w:r>
      <w:r w:rsidR="004942FB">
        <w:t>M may</w:t>
      </w:r>
      <w:r w:rsidR="00D91B98">
        <w:t xml:space="preserve"> reject </w:t>
      </w:r>
      <w:r w:rsidR="004942FB">
        <w:t>or accept such change</w:t>
      </w:r>
      <w:r w:rsidR="00D91B98">
        <w:t xml:space="preserve">. </w:t>
      </w:r>
      <w:r w:rsidR="00D3779D">
        <w:t xml:space="preserve">Contractor shall take full responsibility for project management. Contractor shall ensure any subcontractor(s) providing work under this SOW comply with all terms of the Agreement and Contractor shall be responsible for the performance of each such subcontractor.   </w:t>
      </w:r>
    </w:p>
    <w:p w14:paraId="239E4FCE" w14:textId="77777777" w:rsidR="00CF571D" w:rsidRDefault="00CF571D" w:rsidP="00CF571D">
      <w:pPr>
        <w:pStyle w:val="BodyTextIndent3"/>
        <w:ind w:left="0"/>
      </w:pPr>
    </w:p>
    <w:p w14:paraId="06CAAC63" w14:textId="2BFA4761" w:rsidR="00654074" w:rsidRPr="00CF571D" w:rsidRDefault="001C158D" w:rsidP="00CF571D">
      <w:pPr>
        <w:pStyle w:val="BodyTextIndent3"/>
        <w:ind w:left="0"/>
        <w:rPr>
          <w:rFonts w:ascii="Times New Roman" w:hAnsi="Times New Roman"/>
          <w:b/>
          <w:sz w:val="24"/>
          <w:szCs w:val="24"/>
        </w:rPr>
      </w:pPr>
      <w:r>
        <w:rPr>
          <w:b/>
        </w:rPr>
        <w:t>7</w:t>
      </w:r>
      <w:r w:rsidR="00654074" w:rsidRPr="00CF571D">
        <w:rPr>
          <w:b/>
        </w:rPr>
        <w:t>.</w:t>
      </w:r>
      <w:r w:rsidR="00654074" w:rsidRPr="00CF571D">
        <w:rPr>
          <w:b/>
        </w:rPr>
        <w:tab/>
        <w:t>ACCEPTANCE OR REJECTION PROCESS</w:t>
      </w:r>
    </w:p>
    <w:p w14:paraId="2843FB41" w14:textId="3BE2AA52" w:rsidR="00654074" w:rsidRPr="00C44CA6" w:rsidRDefault="00654074" w:rsidP="00654074">
      <w:pPr>
        <w:spacing w:before="120" w:after="120"/>
        <w:jc w:val="both"/>
      </w:pPr>
      <w:r>
        <w:t xml:space="preserve">The Contractor PM </w:t>
      </w:r>
      <w:r w:rsidRPr="00C44CA6">
        <w:t xml:space="preserve">will submit </w:t>
      </w:r>
      <w:r w:rsidR="00D3779D">
        <w:t xml:space="preserve">each </w:t>
      </w:r>
      <w:r>
        <w:t>D</w:t>
      </w:r>
      <w:r w:rsidRPr="00C44CA6">
        <w:t>eliverable</w:t>
      </w:r>
      <w:r>
        <w:t xml:space="preserve"> </w:t>
      </w:r>
      <w:r w:rsidRPr="00C44CA6">
        <w:t xml:space="preserve">to the </w:t>
      </w:r>
      <w:r w:rsidR="00A34BBF">
        <w:t>[AGENCY]</w:t>
      </w:r>
      <w:r w:rsidRPr="00C44CA6">
        <w:t xml:space="preserve"> PM</w:t>
      </w:r>
      <w:r>
        <w:t xml:space="preserve"> on or before the Due Date specified in Table 1</w:t>
      </w:r>
      <w:r w:rsidRPr="00C44CA6">
        <w:t xml:space="preserve">. </w:t>
      </w:r>
      <w:r w:rsidR="00A34BBF">
        <w:t>[AGENCY]</w:t>
      </w:r>
      <w:r w:rsidRPr="00C44CA6">
        <w:t xml:space="preserve"> will </w:t>
      </w:r>
      <w:r w:rsidR="00D3779D">
        <w:t xml:space="preserve">review </w:t>
      </w:r>
      <w:r w:rsidRPr="00C44CA6">
        <w:t>each</w:t>
      </w:r>
      <w:r w:rsidR="00B4103E">
        <w:t xml:space="preserve"> </w:t>
      </w:r>
      <w:r>
        <w:t>D</w:t>
      </w:r>
      <w:r w:rsidRPr="00C44CA6">
        <w:t xml:space="preserve">eliverable and </w:t>
      </w:r>
      <w:r w:rsidR="00D3779D">
        <w:t>determ</w:t>
      </w:r>
      <w:r w:rsidR="00A34BBF">
        <w:t>ine</w:t>
      </w:r>
      <w:r w:rsidRPr="00C44CA6">
        <w:t xml:space="preserve"> whether </w:t>
      </w:r>
      <w:r w:rsidR="00D3779D">
        <w:t>it</w:t>
      </w:r>
      <w:r w:rsidRPr="00C44CA6">
        <w:t xml:space="preserve"> has met in all material respects the criteria established in this </w:t>
      </w:r>
      <w:r>
        <w:t>A</w:t>
      </w:r>
      <w:r w:rsidRPr="00C44CA6">
        <w:t xml:space="preserve">greement. </w:t>
      </w:r>
    </w:p>
    <w:p w14:paraId="5A27FE77" w14:textId="39242894" w:rsidR="00654074" w:rsidRDefault="00654074" w:rsidP="00654074">
      <w:pPr>
        <w:spacing w:before="120" w:after="120"/>
        <w:jc w:val="both"/>
      </w:pPr>
      <w:r w:rsidRPr="00C44CA6">
        <w:t xml:space="preserve">Within ten (10) </w:t>
      </w:r>
      <w:r w:rsidR="00B4103E">
        <w:t>business</w:t>
      </w:r>
      <w:r w:rsidRPr="00C44CA6">
        <w:t xml:space="preserve"> days of receipt of each </w:t>
      </w:r>
      <w:r>
        <w:t>D</w:t>
      </w:r>
      <w:r w:rsidRPr="00C44CA6">
        <w:t xml:space="preserve">eliverable, the </w:t>
      </w:r>
      <w:r w:rsidR="00A34BBF">
        <w:t xml:space="preserve">[AGENCY] </w:t>
      </w:r>
      <w:r w:rsidRPr="00C44CA6">
        <w:t xml:space="preserve">PM will notify </w:t>
      </w:r>
      <w:r w:rsidR="00B4103E">
        <w:t>the Contractor PM,</w:t>
      </w:r>
      <w:r w:rsidRPr="00C44CA6">
        <w:t xml:space="preserve"> in writing, of acceptance or rejection. </w:t>
      </w:r>
      <w:r w:rsidR="00B4103E">
        <w:t xml:space="preserve">A </w:t>
      </w:r>
      <w:r w:rsidRPr="00C44CA6">
        <w:t xml:space="preserve">rejection will include a written description of the defects of the </w:t>
      </w:r>
      <w:r>
        <w:t>D</w:t>
      </w:r>
      <w:r w:rsidRPr="00C44CA6">
        <w:t xml:space="preserve">eliverable. </w:t>
      </w:r>
      <w:r w:rsidR="00B4103E">
        <w:t xml:space="preserve">If the </w:t>
      </w:r>
      <w:r w:rsidR="00A34BBF">
        <w:t>[AGENCY]</w:t>
      </w:r>
      <w:r w:rsidR="00B4103E">
        <w:t xml:space="preserve"> PM does not respond with acceptance or rejection within ten (10) business days of receipt, the Contractor PM</w:t>
      </w:r>
      <w:r>
        <w:t xml:space="preserve"> shall provide a reminder notice to the </w:t>
      </w:r>
      <w:r w:rsidR="00A34BBF">
        <w:t xml:space="preserve">[AGENCY] </w:t>
      </w:r>
      <w:r>
        <w:t>PM.</w:t>
      </w:r>
      <w:r w:rsidR="002F62D5">
        <w:t xml:space="preserve"> </w:t>
      </w:r>
      <w:r w:rsidR="00B4103E">
        <w:t xml:space="preserve">Upon receipt of rejection of a Deliverable, Contractor </w:t>
      </w:r>
      <w:r w:rsidRPr="00C44CA6">
        <w:t>wil</w:t>
      </w:r>
      <w:r w:rsidR="00B4103E">
        <w:t>l</w:t>
      </w:r>
      <w:r w:rsidRPr="00C44CA6">
        <w:t xml:space="preserve"> act diligently to correct the specified defects and deliver an updated version of the </w:t>
      </w:r>
      <w:r>
        <w:t>D</w:t>
      </w:r>
      <w:r w:rsidRPr="00C44CA6">
        <w:t xml:space="preserve">eliverable to </w:t>
      </w:r>
      <w:r w:rsidR="00B4103E">
        <w:t xml:space="preserve">the </w:t>
      </w:r>
      <w:r w:rsidR="00A34BBF">
        <w:t>[AGENCY]</w:t>
      </w:r>
      <w:r w:rsidR="00B4103E">
        <w:t xml:space="preserve"> PM. </w:t>
      </w:r>
      <w:r w:rsidR="002F62D5">
        <w:t>Acceptance or rejection of the updated version of the Deliverable will be subject to the process described in this paragraph.</w:t>
      </w:r>
    </w:p>
    <w:p w14:paraId="4B5A033B" w14:textId="63888B43" w:rsidR="00654074" w:rsidRDefault="00654074" w:rsidP="00654074">
      <w:pPr>
        <w:spacing w:before="120" w:after="120"/>
        <w:jc w:val="both"/>
      </w:pPr>
      <w:r w:rsidRPr="00C44CA6">
        <w:t xml:space="preserve">Following </w:t>
      </w:r>
      <w:r>
        <w:t xml:space="preserve">any </w:t>
      </w:r>
      <w:r w:rsidRPr="00C44CA6">
        <w:t>acceptance</w:t>
      </w:r>
      <w:r>
        <w:t xml:space="preserve"> of a Deliverable which requires additional work to be entirely compliant with the pertinent specifications</w:t>
      </w:r>
      <w:r w:rsidRPr="00C44CA6">
        <w:t xml:space="preserve">, and until the next delivery, </w:t>
      </w:r>
      <w:r w:rsidR="002F62D5">
        <w:t>Contractor</w:t>
      </w:r>
      <w:r w:rsidRPr="00C44CA6">
        <w:t xml:space="preserve"> will use reasonable efforts to provide a prompt correction or workaround.</w:t>
      </w:r>
    </w:p>
    <w:p w14:paraId="24F323FF" w14:textId="499C1E37" w:rsidR="00D3779D" w:rsidRPr="00D3779D" w:rsidRDefault="001C158D" w:rsidP="00D3779D">
      <w:pPr>
        <w:pStyle w:val="Heading2"/>
        <w:numPr>
          <w:ilvl w:val="0"/>
          <w:numId w:val="0"/>
        </w:numPr>
      </w:pPr>
      <w:r>
        <w:t>8</w:t>
      </w:r>
      <w:r w:rsidR="00D3779D" w:rsidRPr="00D3779D">
        <w:t xml:space="preserve">. </w:t>
      </w:r>
      <w:r w:rsidR="00D3779D" w:rsidRPr="00D3779D">
        <w:tab/>
        <w:t>PAYMENT TERMS</w:t>
      </w:r>
    </w:p>
    <w:p w14:paraId="140FCD65" w14:textId="309CA8E5" w:rsidR="00D3779D" w:rsidRPr="00F32945" w:rsidRDefault="00D3779D" w:rsidP="00EC3A21">
      <w:pPr>
        <w:pStyle w:val="BodyText2"/>
        <w:spacing w:before="120" w:after="120"/>
        <w:jc w:val="both"/>
        <w:rPr>
          <w:rFonts w:cs="Arial"/>
          <w:b w:val="0"/>
          <w:u w:val="none"/>
        </w:rPr>
      </w:pPr>
      <w:r>
        <w:rPr>
          <w:b w:val="0"/>
          <w:u w:val="none"/>
        </w:rPr>
        <w:t>A</w:t>
      </w:r>
      <w:r w:rsidRPr="006C0F7D">
        <w:rPr>
          <w:b w:val="0"/>
          <w:u w:val="none"/>
        </w:rPr>
        <w:t xml:space="preserve"> Deliverable or Task will be considered “completed” when </w:t>
      </w:r>
      <w:r>
        <w:rPr>
          <w:b w:val="0"/>
          <w:u w:val="none"/>
        </w:rPr>
        <w:t xml:space="preserve">the </w:t>
      </w:r>
      <w:r w:rsidR="00A34BBF">
        <w:rPr>
          <w:b w:val="0"/>
          <w:u w:val="none"/>
        </w:rPr>
        <w:t>[AGENCY]</w:t>
      </w:r>
      <w:r w:rsidRPr="006C0F7D">
        <w:rPr>
          <w:b w:val="0"/>
          <w:u w:val="none"/>
        </w:rPr>
        <w:t xml:space="preserve"> </w:t>
      </w:r>
      <w:r>
        <w:rPr>
          <w:b w:val="0"/>
          <w:u w:val="none"/>
        </w:rPr>
        <w:t xml:space="preserve">PM has accepted the Deliverable or Task in accordance with </w:t>
      </w:r>
      <w:r w:rsidRPr="00D3779D">
        <w:rPr>
          <w:b w:val="0"/>
          <w:u w:val="none"/>
        </w:rPr>
        <w:t xml:space="preserve">Section </w:t>
      </w:r>
      <w:r w:rsidR="003B4A99">
        <w:rPr>
          <w:b w:val="0"/>
          <w:u w:val="none"/>
        </w:rPr>
        <w:t>7</w:t>
      </w:r>
      <w:r>
        <w:rPr>
          <w:b w:val="0"/>
          <w:u w:val="none"/>
        </w:rPr>
        <w:t xml:space="preserve"> of this SOW</w:t>
      </w:r>
      <w:r w:rsidRPr="00D3779D">
        <w:rPr>
          <w:b w:val="0"/>
          <w:u w:val="none"/>
        </w:rPr>
        <w:t xml:space="preserve">. </w:t>
      </w:r>
      <w:r>
        <w:rPr>
          <w:b w:val="0"/>
          <w:u w:val="none"/>
        </w:rPr>
        <w:t xml:space="preserve">Contractor shall issue invoices to </w:t>
      </w:r>
      <w:r w:rsidR="00A34BBF">
        <w:rPr>
          <w:b w:val="0"/>
          <w:u w:val="none"/>
        </w:rPr>
        <w:t>[AGENCY]</w:t>
      </w:r>
      <w:r w:rsidRPr="00E54B6F">
        <w:rPr>
          <w:b w:val="0"/>
          <w:u w:val="none"/>
        </w:rPr>
        <w:t xml:space="preserve"> for the </w:t>
      </w:r>
      <w:r w:rsidRPr="00A80A32">
        <w:rPr>
          <w:b w:val="0"/>
          <w:u w:val="none"/>
        </w:rPr>
        <w:t>D</w:t>
      </w:r>
      <w:r w:rsidRPr="00E54B6F">
        <w:rPr>
          <w:b w:val="0"/>
          <w:u w:val="none"/>
        </w:rPr>
        <w:t xml:space="preserve">eliverables or </w:t>
      </w:r>
      <w:r>
        <w:rPr>
          <w:b w:val="0"/>
          <w:u w:val="none"/>
        </w:rPr>
        <w:t>Tasks</w:t>
      </w:r>
      <w:r w:rsidRPr="00E54B6F">
        <w:rPr>
          <w:b w:val="0"/>
          <w:u w:val="none"/>
        </w:rPr>
        <w:t xml:space="preserve"> </w:t>
      </w:r>
      <w:r>
        <w:rPr>
          <w:b w:val="0"/>
          <w:u w:val="none"/>
        </w:rPr>
        <w:t xml:space="preserve">that are </w:t>
      </w:r>
      <w:r w:rsidRPr="00E54B6F">
        <w:rPr>
          <w:b w:val="0"/>
          <w:u w:val="none"/>
        </w:rPr>
        <w:t xml:space="preserve">completed </w:t>
      </w:r>
      <w:r>
        <w:rPr>
          <w:b w:val="0"/>
          <w:u w:val="none"/>
        </w:rPr>
        <w:t xml:space="preserve">(each, a “Valid Invoice”). </w:t>
      </w:r>
      <w:r w:rsidR="00EC3A21">
        <w:rPr>
          <w:b w:val="0"/>
          <w:u w:val="none"/>
        </w:rPr>
        <w:t xml:space="preserve">Valid invoices shall be payable </w:t>
      </w:r>
      <w:r w:rsidR="00EC3A21" w:rsidRPr="00F32945">
        <w:rPr>
          <w:rFonts w:cs="Arial"/>
          <w:b w:val="0"/>
          <w:u w:val="none"/>
        </w:rPr>
        <w:t xml:space="preserve">by </w:t>
      </w:r>
      <w:r w:rsidR="00A34BBF">
        <w:rPr>
          <w:rFonts w:cs="Arial"/>
          <w:b w:val="0"/>
          <w:u w:val="none"/>
        </w:rPr>
        <w:t>[AGENCY]</w:t>
      </w:r>
      <w:r w:rsidR="00EC3A21" w:rsidRPr="00F32945">
        <w:rPr>
          <w:rFonts w:cs="Arial"/>
          <w:b w:val="0"/>
          <w:u w:val="none"/>
        </w:rPr>
        <w:t xml:space="preserve"> in accordance with the Commonwealth’s bill-paying policies. </w:t>
      </w:r>
    </w:p>
    <w:p w14:paraId="5C070BA3" w14:textId="5C10D87F" w:rsidR="00F32945" w:rsidRDefault="00F32945" w:rsidP="00EC3A21">
      <w:pPr>
        <w:pStyle w:val="BodyText2"/>
        <w:spacing w:before="120" w:after="120"/>
        <w:jc w:val="both"/>
        <w:rPr>
          <w:rFonts w:cs="Arial"/>
          <w:b w:val="0"/>
          <w:u w:val="none"/>
        </w:rPr>
      </w:pPr>
      <w:r w:rsidRPr="00F32945">
        <w:rPr>
          <w:rFonts w:cs="Arial"/>
          <w:b w:val="0"/>
          <w:u w:val="none"/>
        </w:rPr>
        <w:t xml:space="preserve">Unless otherwise agreed to by the parties in the form of an executed written amendment hereto, the total amount payable to Contractor by </w:t>
      </w:r>
      <w:r w:rsidR="00A34BBF">
        <w:rPr>
          <w:rFonts w:cs="Arial"/>
          <w:b w:val="0"/>
          <w:u w:val="none"/>
        </w:rPr>
        <w:t>[AGENCY]</w:t>
      </w:r>
      <w:r w:rsidRPr="00F32945">
        <w:rPr>
          <w:rFonts w:cs="Arial"/>
          <w:b w:val="0"/>
          <w:u w:val="none"/>
        </w:rPr>
        <w:t xml:space="preserve"> shall </w:t>
      </w:r>
      <w:r w:rsidR="001C158D">
        <w:rPr>
          <w:rFonts w:cs="Arial"/>
          <w:b w:val="0"/>
          <w:u w:val="none"/>
        </w:rPr>
        <w:t>be the firm fixed price total of</w:t>
      </w:r>
      <w:r w:rsidRPr="00F32945">
        <w:rPr>
          <w:rFonts w:cs="Arial"/>
          <w:b w:val="0"/>
          <w:u w:val="none"/>
        </w:rPr>
        <w:t xml:space="preserve"> [TOTAL].</w:t>
      </w:r>
    </w:p>
    <w:p w14:paraId="280E408C" w14:textId="77777777" w:rsidR="00A10E7E" w:rsidRDefault="00A10E7E" w:rsidP="00A10E7E">
      <w:pPr>
        <w:rPr>
          <w:b/>
        </w:rPr>
      </w:pPr>
    </w:p>
    <w:p w14:paraId="7FC660A3" w14:textId="04D65D7F" w:rsidR="00A10E7E" w:rsidRPr="00A10E7E" w:rsidRDefault="001C158D" w:rsidP="00A10E7E">
      <w:pPr>
        <w:rPr>
          <w:b/>
        </w:rPr>
      </w:pPr>
      <w:r>
        <w:rPr>
          <w:b/>
        </w:rPr>
        <w:t>9</w:t>
      </w:r>
      <w:r w:rsidR="00A10E7E" w:rsidRPr="00A10E7E">
        <w:rPr>
          <w:b/>
        </w:rPr>
        <w:t xml:space="preserve">. </w:t>
      </w:r>
      <w:r w:rsidR="00A10E7E" w:rsidRPr="00A10E7E">
        <w:rPr>
          <w:b/>
        </w:rPr>
        <w:tab/>
        <w:t>AMENDMENTS TO THE SOW</w:t>
      </w:r>
    </w:p>
    <w:p w14:paraId="79EFCEED" w14:textId="77777777" w:rsidR="00A10E7E" w:rsidRPr="006828B8" w:rsidRDefault="00A10E7E" w:rsidP="00A10E7E"/>
    <w:p w14:paraId="7876471F" w14:textId="7F11C542" w:rsidR="00A10E7E" w:rsidRDefault="00A10E7E" w:rsidP="00A10E7E">
      <w:pPr>
        <w:pStyle w:val="BodyTextIndent3"/>
        <w:spacing w:after="240"/>
        <w:ind w:left="0"/>
      </w:pPr>
      <w:r>
        <w:t xml:space="preserve">The SOW may be amended prior to the end of the Term. </w:t>
      </w:r>
      <w:r w:rsidRPr="00C44CA6">
        <w:t xml:space="preserve">The </w:t>
      </w:r>
      <w:r>
        <w:t xml:space="preserve">PM </w:t>
      </w:r>
      <w:r w:rsidRPr="00C44CA6">
        <w:t xml:space="preserve">who would like to request </w:t>
      </w:r>
      <w:r>
        <w:t xml:space="preserve">a change </w:t>
      </w:r>
      <w:r w:rsidRPr="00C44CA6">
        <w:t xml:space="preserve">will provide the suggested </w:t>
      </w:r>
      <w:r>
        <w:t>amendment</w:t>
      </w:r>
      <w:r w:rsidRPr="00C44CA6">
        <w:t xml:space="preserve"> in writing to the other </w:t>
      </w:r>
      <w:r>
        <w:t>party’s</w:t>
      </w:r>
      <w:r w:rsidRPr="00C44CA6">
        <w:t xml:space="preserve"> </w:t>
      </w:r>
      <w:r>
        <w:t>PM</w:t>
      </w:r>
      <w:r w:rsidRPr="00C44CA6">
        <w:t xml:space="preserve">. The </w:t>
      </w:r>
      <w:r>
        <w:t>PM</w:t>
      </w:r>
      <w:r w:rsidRPr="00C44CA6">
        <w:t xml:space="preserve">s will jointly determine whether the change impacts </w:t>
      </w:r>
      <w:r>
        <w:t>any terms contained within the Agreement</w:t>
      </w:r>
      <w:r w:rsidRPr="00C44CA6">
        <w:t xml:space="preserve">. The parties </w:t>
      </w:r>
      <w:r>
        <w:t>may</w:t>
      </w:r>
      <w:r w:rsidRPr="00C44CA6">
        <w:t xml:space="preserve"> mutually agree to the change through a written </w:t>
      </w:r>
      <w:r w:rsidR="004961ED">
        <w:t xml:space="preserve">signed </w:t>
      </w:r>
      <w:r w:rsidRPr="00C44CA6">
        <w:t>amendment to th</w:t>
      </w:r>
      <w:r>
        <w:t>e</w:t>
      </w:r>
      <w:r w:rsidRPr="00C44CA6">
        <w:t xml:space="preserve"> </w:t>
      </w:r>
      <w:r>
        <w:t xml:space="preserve">SOW.  </w:t>
      </w:r>
    </w:p>
    <w:p w14:paraId="61D24966" w14:textId="77777777" w:rsidR="00A9443D" w:rsidRPr="001E4152" w:rsidRDefault="00A9443D" w:rsidP="00A9443D">
      <w:pPr>
        <w:pStyle w:val="BodyTextIndent3"/>
        <w:spacing w:after="240"/>
        <w:ind w:left="0"/>
        <w:rPr>
          <w:b/>
          <w:bCs/>
        </w:rPr>
      </w:pPr>
      <w:r w:rsidRPr="001E4152">
        <w:rPr>
          <w:b/>
          <w:bCs/>
        </w:rPr>
        <w:t>10.</w:t>
      </w:r>
      <w:r w:rsidRPr="001E4152">
        <w:rPr>
          <w:b/>
          <w:bCs/>
        </w:rPr>
        <w:tab/>
        <w:t>ADDITIONAL CONTRACTOR REQUIREMENTS</w:t>
      </w:r>
    </w:p>
    <w:p w14:paraId="42AC853C" w14:textId="77777777" w:rsidR="003E444B" w:rsidRPr="000F736F" w:rsidRDefault="00A9443D" w:rsidP="00A9443D">
      <w:pPr>
        <w:pStyle w:val="BodyTextIndent3"/>
        <w:spacing w:after="240"/>
        <w:ind w:left="0"/>
      </w:pPr>
      <w:bookmarkStart w:id="1" w:name="_Hlk22629767"/>
      <w:r w:rsidRPr="000F736F">
        <w:t>[Include any additional privacy / security requirements based on data being accessed or used by Contractor. Include additional technical specifications, support terms, etc. Refer to attached documents if needed.</w:t>
      </w:r>
    </w:p>
    <w:p w14:paraId="5B56AF9C" w14:textId="460C47F9" w:rsidR="00A9443D" w:rsidRPr="000F736F" w:rsidRDefault="003E444B" w:rsidP="00A9443D">
      <w:pPr>
        <w:pStyle w:val="BodyTextIndent3"/>
        <w:spacing w:after="240"/>
        <w:ind w:left="0"/>
      </w:pPr>
      <w:r w:rsidRPr="000F736F">
        <w:t xml:space="preserve">e.g. Any personnel providing services under this SOW who will have access to </w:t>
      </w:r>
      <w:r w:rsidR="00A34BBF">
        <w:t>[AGENCY]’s</w:t>
      </w:r>
      <w:r w:rsidRPr="000F736F">
        <w:t xml:space="preserve"> premises and/or systems will be subject to </w:t>
      </w:r>
      <w:r w:rsidR="00A34BBF">
        <w:t>[AGENCY]’s</w:t>
      </w:r>
      <w:r w:rsidRPr="000F736F">
        <w:t xml:space="preserve"> background screening requirements prior to commencement of such services.</w:t>
      </w:r>
      <w:r w:rsidR="00A9443D" w:rsidRPr="000F736F">
        <w:t>]</w:t>
      </w:r>
    </w:p>
    <w:bookmarkEnd w:id="1"/>
    <w:p w14:paraId="3D339444" w14:textId="77777777" w:rsidR="0070001F" w:rsidRPr="0070001F" w:rsidRDefault="00A9443D" w:rsidP="00F32945">
      <w:pPr>
        <w:pStyle w:val="BodyTextIndent3"/>
        <w:ind w:left="0"/>
        <w:rPr>
          <w:rFonts w:cs="Arial"/>
          <w:b/>
        </w:rPr>
      </w:pPr>
      <w:r>
        <w:rPr>
          <w:rFonts w:cs="Arial"/>
          <w:b/>
        </w:rPr>
        <w:t>11</w:t>
      </w:r>
      <w:r w:rsidR="00A10E7E">
        <w:rPr>
          <w:rFonts w:cs="Arial"/>
          <w:b/>
        </w:rPr>
        <w:t>.</w:t>
      </w:r>
      <w:r w:rsidR="0070001F" w:rsidRPr="0070001F">
        <w:rPr>
          <w:rFonts w:cs="Arial"/>
          <w:b/>
        </w:rPr>
        <w:tab/>
      </w:r>
      <w:r w:rsidR="00CF55AE">
        <w:rPr>
          <w:rFonts w:cs="Arial"/>
          <w:b/>
        </w:rPr>
        <w:t>AUTHORITY TO EXECUTE</w:t>
      </w:r>
    </w:p>
    <w:p w14:paraId="70C6333B" w14:textId="77777777" w:rsidR="0070001F" w:rsidRDefault="0070001F" w:rsidP="00F32945">
      <w:pPr>
        <w:pStyle w:val="BodyTextIndent3"/>
        <w:ind w:left="0"/>
        <w:rPr>
          <w:rFonts w:cs="Arial"/>
        </w:rPr>
      </w:pPr>
    </w:p>
    <w:p w14:paraId="0FEA7180" w14:textId="6031EEC7" w:rsidR="00420786" w:rsidRDefault="00584753" w:rsidP="00420786">
      <w:pPr>
        <w:pStyle w:val="BodyTextIndent3"/>
        <w:ind w:left="0"/>
        <w:rPr>
          <w:rFonts w:cs="Arial"/>
        </w:rPr>
      </w:pPr>
      <w:r>
        <w:rPr>
          <w:rFonts w:cs="Arial"/>
        </w:rPr>
        <w:t>The</w:t>
      </w:r>
      <w:r w:rsidR="00420786" w:rsidRPr="00F32945">
        <w:rPr>
          <w:rFonts w:cs="Arial"/>
        </w:rPr>
        <w:t xml:space="preserve"> undersigned</w:t>
      </w:r>
      <w:r>
        <w:rPr>
          <w:rFonts w:cs="Arial"/>
        </w:rPr>
        <w:t xml:space="preserve"> </w:t>
      </w:r>
      <w:r w:rsidR="00420786" w:rsidRPr="00F32945">
        <w:rPr>
          <w:rFonts w:cs="Arial"/>
        </w:rPr>
        <w:t xml:space="preserve">hereby represent that they are </w:t>
      </w:r>
      <w:r>
        <w:rPr>
          <w:rFonts w:cs="Arial"/>
        </w:rPr>
        <w:t>duly</w:t>
      </w:r>
      <w:r w:rsidR="00420786">
        <w:rPr>
          <w:rFonts w:cs="Arial"/>
        </w:rPr>
        <w:t xml:space="preserve"> authorized to</w:t>
      </w:r>
      <w:r w:rsidR="00420786" w:rsidRPr="00F32945">
        <w:rPr>
          <w:rFonts w:cs="Arial"/>
        </w:rPr>
        <w:t xml:space="preserve"> execute this</w:t>
      </w:r>
      <w:r w:rsidR="00420786">
        <w:rPr>
          <w:rFonts w:cs="Arial"/>
        </w:rPr>
        <w:t xml:space="preserve"> Statement of Work</w:t>
      </w:r>
      <w:r w:rsidR="00420786" w:rsidRPr="00F32945">
        <w:rPr>
          <w:rFonts w:cs="Arial"/>
        </w:rPr>
        <w:t xml:space="preserve"> on behalf of their respective organizations. </w:t>
      </w:r>
      <w:r>
        <w:rPr>
          <w:rFonts w:cs="Arial"/>
        </w:rPr>
        <w:t xml:space="preserve">The signer on behalf of Contractor further represents that he/she is listed as an Authorized Signatory under the applicable Statewide Contract or RFR. </w:t>
      </w:r>
      <w:r w:rsidR="00420786" w:rsidRPr="00F32945">
        <w:rPr>
          <w:rFonts w:cs="Arial"/>
        </w:rPr>
        <w:t>This S</w:t>
      </w:r>
      <w:r w:rsidR="00420786">
        <w:rPr>
          <w:rFonts w:cs="Arial"/>
        </w:rPr>
        <w:t>tatement of Work</w:t>
      </w:r>
      <w:r w:rsidR="00420786" w:rsidRPr="00F32945">
        <w:rPr>
          <w:rFonts w:cs="Arial"/>
        </w:rPr>
        <w:t xml:space="preserve"> may be signed in two or more counterparts, each of which shall be deemed an original, but all of which together shall constitute one and the same instrument.</w:t>
      </w:r>
    </w:p>
    <w:p w14:paraId="76A22F64" w14:textId="77777777" w:rsidR="00A34BBF" w:rsidRPr="00F32945" w:rsidRDefault="00A34BBF" w:rsidP="00420786">
      <w:pPr>
        <w:pStyle w:val="BodyTextIndent3"/>
        <w:ind w:left="0"/>
        <w:rPr>
          <w:rFonts w:cs="Arial"/>
        </w:rPr>
      </w:pPr>
    </w:p>
    <w:p w14:paraId="51B934A5" w14:textId="77777777" w:rsidR="00F32945" w:rsidRPr="00F32945" w:rsidRDefault="00F32945" w:rsidP="00F32945">
      <w:pPr>
        <w:jc w:val="both"/>
        <w:rPr>
          <w:rFonts w:cs="Arial"/>
        </w:rPr>
      </w:pPr>
    </w:p>
    <w:p w14:paraId="3D710554" w14:textId="0CA02B37" w:rsidR="00F32945" w:rsidRPr="00F32945" w:rsidRDefault="00A34BBF" w:rsidP="00F32945">
      <w:pPr>
        <w:jc w:val="both"/>
        <w:rPr>
          <w:rFonts w:cs="Arial"/>
          <w:b/>
        </w:rPr>
      </w:pPr>
      <w:r>
        <w:rPr>
          <w:rFonts w:cs="Arial"/>
          <w:b/>
        </w:rPr>
        <w:t>[AGENCY]</w:t>
      </w:r>
      <w:r>
        <w:rPr>
          <w:rFonts w:cs="Arial"/>
          <w:b/>
        </w:rPr>
        <w:tab/>
      </w:r>
      <w:r>
        <w:rPr>
          <w:rFonts w:cs="Arial"/>
          <w:b/>
        </w:rPr>
        <w:tab/>
      </w:r>
      <w:r>
        <w:rPr>
          <w:rFonts w:cs="Arial"/>
          <w:b/>
        </w:rPr>
        <w:tab/>
      </w:r>
      <w:r w:rsidR="000B12D8">
        <w:rPr>
          <w:rFonts w:cs="Arial"/>
          <w:b/>
        </w:rPr>
        <w:t xml:space="preserve"> </w:t>
      </w:r>
      <w:r w:rsidR="000B12D8">
        <w:rPr>
          <w:rFonts w:cs="Arial"/>
          <w:b/>
        </w:rPr>
        <w:tab/>
      </w:r>
      <w:r w:rsidR="000B12D8">
        <w:rPr>
          <w:rFonts w:cs="Arial"/>
          <w:b/>
        </w:rPr>
        <w:tab/>
      </w:r>
      <w:r w:rsidR="000B12D8">
        <w:rPr>
          <w:rFonts w:cs="Arial"/>
          <w:b/>
        </w:rPr>
        <w:tab/>
        <w:t>[Enter Contractor Name]</w:t>
      </w:r>
      <w:r w:rsidR="00F32945" w:rsidRPr="00F32945">
        <w:rPr>
          <w:rFonts w:cs="Arial"/>
          <w:b/>
        </w:rPr>
        <w:tab/>
      </w:r>
      <w:r w:rsidR="00F32945" w:rsidRPr="00F32945">
        <w:rPr>
          <w:rFonts w:cs="Arial"/>
          <w:b/>
        </w:rPr>
        <w:tab/>
      </w:r>
      <w:r w:rsidR="00F32945" w:rsidRPr="00F32945">
        <w:rPr>
          <w:rFonts w:cs="Arial"/>
          <w:b/>
        </w:rPr>
        <w:tab/>
      </w:r>
      <w:r w:rsidR="00F32945" w:rsidRPr="00F32945">
        <w:rPr>
          <w:rFonts w:cs="Arial"/>
          <w:b/>
        </w:rPr>
        <w:tab/>
      </w:r>
    </w:p>
    <w:p w14:paraId="33E640E8" w14:textId="77777777" w:rsidR="00F32945" w:rsidRPr="00F32945" w:rsidRDefault="00F32945" w:rsidP="00F32945">
      <w:pPr>
        <w:jc w:val="both"/>
        <w:rPr>
          <w:rFonts w:cs="Arial"/>
          <w:b/>
        </w:rPr>
      </w:pPr>
      <w:r w:rsidRPr="00F32945">
        <w:rPr>
          <w:rFonts w:cs="Arial"/>
          <w:b/>
        </w:rPr>
        <w:tab/>
      </w:r>
    </w:p>
    <w:p w14:paraId="2354D282" w14:textId="77777777" w:rsidR="00F32945" w:rsidRPr="00F32945" w:rsidRDefault="00F32945" w:rsidP="00F32945">
      <w:pPr>
        <w:jc w:val="both"/>
        <w:rPr>
          <w:rFonts w:cs="Arial"/>
        </w:rPr>
      </w:pPr>
    </w:p>
    <w:p w14:paraId="081C90FC" w14:textId="77777777" w:rsidR="00F32945" w:rsidRPr="00F32945" w:rsidRDefault="00F32945" w:rsidP="00F32945">
      <w:pPr>
        <w:jc w:val="both"/>
        <w:rPr>
          <w:rFonts w:cs="Arial"/>
        </w:rPr>
      </w:pPr>
      <w:r w:rsidRPr="00F32945">
        <w:rPr>
          <w:rFonts w:cs="Arial"/>
        </w:rPr>
        <w:t>Signature: ______________________________</w:t>
      </w:r>
      <w:r w:rsidRPr="00F32945">
        <w:rPr>
          <w:rFonts w:cs="Arial"/>
        </w:rPr>
        <w:tab/>
      </w:r>
      <w:r w:rsidRPr="00F32945">
        <w:rPr>
          <w:rFonts w:cs="Arial"/>
        </w:rPr>
        <w:tab/>
        <w:t>Signature: ______________________________</w:t>
      </w:r>
    </w:p>
    <w:p w14:paraId="4AF2B929" w14:textId="77777777" w:rsidR="00F32945" w:rsidRPr="00F32945" w:rsidRDefault="00F32945" w:rsidP="00F32945">
      <w:pPr>
        <w:jc w:val="both"/>
        <w:rPr>
          <w:rFonts w:cs="Arial"/>
        </w:rPr>
      </w:pPr>
    </w:p>
    <w:p w14:paraId="5CB63AC6" w14:textId="77777777" w:rsidR="00F32945" w:rsidRPr="00F32945" w:rsidRDefault="00F32945" w:rsidP="00F32945">
      <w:pPr>
        <w:jc w:val="both"/>
        <w:rPr>
          <w:rFonts w:cs="Arial"/>
        </w:rPr>
      </w:pPr>
      <w:r w:rsidRPr="00F32945">
        <w:rPr>
          <w:rFonts w:cs="Arial"/>
        </w:rPr>
        <w:t>Name: _________________________________</w:t>
      </w:r>
      <w:r w:rsidRPr="00F32945">
        <w:rPr>
          <w:rFonts w:cs="Arial"/>
        </w:rPr>
        <w:tab/>
      </w:r>
      <w:r w:rsidRPr="00F32945">
        <w:rPr>
          <w:rFonts w:cs="Arial"/>
        </w:rPr>
        <w:tab/>
        <w:t>Name: ________________________________</w:t>
      </w:r>
    </w:p>
    <w:p w14:paraId="55F9B8D0" w14:textId="77777777" w:rsidR="00F32945" w:rsidRPr="00F32945" w:rsidRDefault="00F32945" w:rsidP="00F32945">
      <w:pPr>
        <w:jc w:val="both"/>
        <w:rPr>
          <w:rFonts w:cs="Arial"/>
        </w:rPr>
      </w:pPr>
    </w:p>
    <w:p w14:paraId="6833D934" w14:textId="77777777" w:rsidR="00F32945" w:rsidRPr="00F32945" w:rsidRDefault="00F32945" w:rsidP="00F32945">
      <w:pPr>
        <w:jc w:val="both"/>
        <w:rPr>
          <w:rFonts w:cs="Arial"/>
        </w:rPr>
      </w:pPr>
      <w:r w:rsidRPr="00F32945">
        <w:rPr>
          <w:rFonts w:cs="Arial"/>
        </w:rPr>
        <w:t>Title: __________________________________</w:t>
      </w:r>
      <w:r w:rsidRPr="00F32945">
        <w:rPr>
          <w:rFonts w:cs="Arial"/>
        </w:rPr>
        <w:tab/>
      </w:r>
      <w:r w:rsidRPr="00F32945">
        <w:rPr>
          <w:rFonts w:cs="Arial"/>
        </w:rPr>
        <w:tab/>
        <w:t>Title: __________________________________</w:t>
      </w:r>
    </w:p>
    <w:p w14:paraId="28209155" w14:textId="77777777" w:rsidR="00F32945" w:rsidRPr="00F32945" w:rsidRDefault="00F32945" w:rsidP="00F32945">
      <w:pPr>
        <w:jc w:val="both"/>
        <w:rPr>
          <w:rFonts w:cs="Arial"/>
        </w:rPr>
      </w:pPr>
    </w:p>
    <w:p w14:paraId="047443DF" w14:textId="77777777" w:rsidR="00F32945" w:rsidRPr="00F32945" w:rsidRDefault="00F32945" w:rsidP="00F32945">
      <w:pPr>
        <w:jc w:val="both"/>
        <w:rPr>
          <w:rFonts w:cs="Arial"/>
        </w:rPr>
      </w:pPr>
      <w:r w:rsidRPr="00F32945">
        <w:rPr>
          <w:rFonts w:cs="Arial"/>
        </w:rPr>
        <w:t>Date: __________________________________</w:t>
      </w:r>
      <w:r w:rsidRPr="00F32945">
        <w:rPr>
          <w:rFonts w:cs="Arial"/>
        </w:rPr>
        <w:tab/>
      </w:r>
      <w:r w:rsidRPr="00F32945">
        <w:rPr>
          <w:rFonts w:cs="Arial"/>
        </w:rPr>
        <w:tab/>
        <w:t>Date: __________________________________</w:t>
      </w:r>
    </w:p>
    <w:p w14:paraId="781DBD92" w14:textId="77777777" w:rsidR="00F32945" w:rsidRDefault="00F32945" w:rsidP="00EC3A21">
      <w:pPr>
        <w:pStyle w:val="BodyText2"/>
        <w:spacing w:before="120" w:after="120"/>
        <w:jc w:val="both"/>
      </w:pPr>
    </w:p>
    <w:p w14:paraId="693B97EC" w14:textId="77777777" w:rsidR="00F32945" w:rsidRDefault="00F32945">
      <w:pPr>
        <w:rPr>
          <w:b/>
        </w:rPr>
      </w:pPr>
      <w:bookmarkStart w:id="2" w:name="_GoBack"/>
      <w:bookmarkEnd w:id="2"/>
      <w:r>
        <w:rPr>
          <w:b/>
        </w:rPr>
        <w:br w:type="page"/>
      </w:r>
    </w:p>
    <w:p w14:paraId="3635BA48" w14:textId="45C67321" w:rsidR="00D3779D" w:rsidRPr="00222617" w:rsidRDefault="00222617" w:rsidP="00222617">
      <w:pPr>
        <w:jc w:val="center"/>
        <w:rPr>
          <w:b/>
        </w:rPr>
      </w:pPr>
      <w:bookmarkStart w:id="3" w:name="_Hlk22629616"/>
      <w:r w:rsidRPr="00222617">
        <w:rPr>
          <w:b/>
        </w:rPr>
        <w:lastRenderedPageBreak/>
        <w:t>APPENDIX A</w:t>
      </w:r>
    </w:p>
    <w:p w14:paraId="0D9F72CD" w14:textId="77777777" w:rsidR="00222617" w:rsidRDefault="00222617" w:rsidP="00D3779D"/>
    <w:p w14:paraId="2176394D" w14:textId="70701CB0" w:rsidR="00222617" w:rsidRDefault="00222617" w:rsidP="00222617">
      <w:pPr>
        <w:jc w:val="both"/>
      </w:pPr>
      <w:r>
        <w:t xml:space="preserve">The following terms are entered into by and between the Commonwealth entity and the Contractor signing the Statement of Work (“SOW”) attached hereto. </w:t>
      </w:r>
      <w:r w:rsidR="00A70707">
        <w:t xml:space="preserve">The term “Agency” as used in this Appendix A shall refer to the Commonwealth entity signing the SOW. </w:t>
      </w:r>
      <w:r>
        <w:t xml:space="preserve">The following terms cannot be modified </w:t>
      </w:r>
      <w:r w:rsidR="00A70707">
        <w:t>unless</w:t>
      </w:r>
      <w:r>
        <w:t xml:space="preserve"> a written waiver is provided by the </w:t>
      </w:r>
      <w:r w:rsidR="00A70707">
        <w:t>Agency</w:t>
      </w:r>
      <w:r>
        <w:t xml:space="preserve"> General Counsel, or designee. </w:t>
      </w:r>
      <w:r w:rsidR="002D13AE">
        <w:t xml:space="preserve">The following Sections shall continue in effect beyond the Termination Date of the SOW: 2, 3, 6, 8, 9, 10, and any other Sections that would under </w:t>
      </w:r>
      <w:proofErr w:type="spellStart"/>
      <w:r w:rsidR="00F26333">
        <w:t>ev</w:t>
      </w:r>
      <w:r w:rsidR="002D13AE">
        <w:t>the</w:t>
      </w:r>
      <w:proofErr w:type="spellEnd"/>
      <w:r w:rsidR="002D13AE">
        <w:t xml:space="preserve"> circumstances reasonably extend beyond the Termination Date of the SOW. </w:t>
      </w:r>
    </w:p>
    <w:p w14:paraId="3D9E6155" w14:textId="77777777" w:rsidR="00222617" w:rsidRDefault="00222617" w:rsidP="00D3779D"/>
    <w:p w14:paraId="45AC9979" w14:textId="450DB22F" w:rsidR="00D3779D" w:rsidRPr="008060B1" w:rsidRDefault="00A70707" w:rsidP="00222617">
      <w:pPr>
        <w:rPr>
          <w:b/>
          <w:bCs/>
        </w:rPr>
      </w:pPr>
      <w:r w:rsidRPr="008060B1">
        <w:rPr>
          <w:b/>
          <w:bCs/>
        </w:rPr>
        <w:t>1</w:t>
      </w:r>
      <w:r w:rsidR="00222617" w:rsidRPr="008060B1">
        <w:rPr>
          <w:b/>
          <w:bCs/>
        </w:rPr>
        <w:t>. Equipment</w:t>
      </w:r>
      <w:r w:rsidR="008A2A4A" w:rsidRPr="008060B1">
        <w:rPr>
          <w:b/>
          <w:bCs/>
        </w:rPr>
        <w:t xml:space="preserve"> and Workplace </w:t>
      </w:r>
      <w:r w:rsidR="00222617" w:rsidRPr="008060B1">
        <w:rPr>
          <w:b/>
          <w:bCs/>
        </w:rPr>
        <w:t xml:space="preserve"> </w:t>
      </w:r>
    </w:p>
    <w:p w14:paraId="1EB8A9A8" w14:textId="77777777" w:rsidR="00D3779D" w:rsidRPr="006828B8" w:rsidRDefault="00D3779D" w:rsidP="00D3779D"/>
    <w:p w14:paraId="2D515877" w14:textId="38CEA30D" w:rsidR="00D3779D" w:rsidRPr="00C44CA6" w:rsidRDefault="00222617" w:rsidP="00B010E3">
      <w:pPr>
        <w:pStyle w:val="BodyTextIndent3"/>
        <w:keepNext/>
        <w:keepLines/>
        <w:ind w:left="0"/>
      </w:pPr>
      <w:r>
        <w:t xml:space="preserve">The Agency </w:t>
      </w:r>
      <w:r w:rsidR="00D3779D" w:rsidRPr="00C44CA6">
        <w:t xml:space="preserve">will provide </w:t>
      </w:r>
      <w:r>
        <w:t xml:space="preserve">standard </w:t>
      </w:r>
      <w:r w:rsidR="00D3779D" w:rsidRPr="00C44CA6">
        <w:t>workspace</w:t>
      </w:r>
      <w:r w:rsidR="00D3779D">
        <w:t>, office equipment, and network connectivity</w:t>
      </w:r>
      <w:r w:rsidR="00E26882">
        <w:t>,</w:t>
      </w:r>
      <w:r w:rsidR="00D3779D">
        <w:t xml:space="preserve"> </w:t>
      </w:r>
      <w:r>
        <w:t xml:space="preserve">as </w:t>
      </w:r>
      <w:r w:rsidR="00D3779D">
        <w:t>provided to state employees</w:t>
      </w:r>
      <w:r w:rsidR="00E26882">
        <w:t>,</w:t>
      </w:r>
      <w:r>
        <w:t xml:space="preserve"> </w:t>
      </w:r>
      <w:r w:rsidR="008060B1">
        <w:t xml:space="preserve">and as required </w:t>
      </w:r>
      <w:r>
        <w:t xml:space="preserve">to enable Contractor personnel </w:t>
      </w:r>
      <w:r w:rsidR="00D3779D" w:rsidRPr="00C44CA6">
        <w:t xml:space="preserve">working on-site </w:t>
      </w:r>
      <w:r>
        <w:t xml:space="preserve">to provide the services contemplated under the </w:t>
      </w:r>
      <w:r w:rsidR="00E26882">
        <w:t>SOW</w:t>
      </w:r>
      <w:r w:rsidR="00D3779D" w:rsidRPr="00C44CA6">
        <w:t xml:space="preserve">. </w:t>
      </w:r>
      <w:r>
        <w:t>Contractor</w:t>
      </w:r>
      <w:r w:rsidR="00D3779D" w:rsidRPr="00C44CA6">
        <w:t xml:space="preserve"> will submit a list of </w:t>
      </w:r>
      <w:r>
        <w:t xml:space="preserve">personnel </w:t>
      </w:r>
      <w:r w:rsidR="00D3779D" w:rsidRPr="00C44CA6">
        <w:t xml:space="preserve">who will need access to the building and to state systems </w:t>
      </w:r>
      <w:r w:rsidR="00D3779D">
        <w:t>before</w:t>
      </w:r>
      <w:r w:rsidR="00D3779D" w:rsidRPr="00C44CA6">
        <w:t xml:space="preserve"> execution of </w:t>
      </w:r>
      <w:r>
        <w:t>the</w:t>
      </w:r>
      <w:r w:rsidR="00D3779D" w:rsidRPr="00C44CA6">
        <w:t xml:space="preserve"> </w:t>
      </w:r>
      <w:r w:rsidR="00D3779D">
        <w:t>SOW</w:t>
      </w:r>
      <w:r w:rsidR="00D3779D" w:rsidRPr="00C44CA6">
        <w:t>.</w:t>
      </w:r>
      <w:r w:rsidR="00D3779D">
        <w:t xml:space="preserve"> Any </w:t>
      </w:r>
      <w:r>
        <w:t>Contractor personnel</w:t>
      </w:r>
      <w:r w:rsidR="00D3779D">
        <w:t xml:space="preserve"> who have access to IT resources must comply </w:t>
      </w:r>
      <w:r>
        <w:t>with the Acceptable Use of Information Technology Policy (</w:t>
      </w:r>
      <w:hyperlink r:id="rId7" w:history="1">
        <w:r>
          <w:rPr>
            <w:rStyle w:val="Hyperlink"/>
          </w:rPr>
          <w:t>https://www.mass.gov/policy-advisory/acceptable-use-of-information-technology-policy</w:t>
        </w:r>
      </w:hyperlink>
      <w:r>
        <w:t xml:space="preserve">) and any </w:t>
      </w:r>
      <w:r w:rsidR="00E26882">
        <w:t xml:space="preserve">other </w:t>
      </w:r>
      <w:r>
        <w:t xml:space="preserve">workplace policies provided to Contractor by Agency. </w:t>
      </w:r>
    </w:p>
    <w:p w14:paraId="3B709E70" w14:textId="77777777" w:rsidR="00B010E3" w:rsidRDefault="00B010E3" w:rsidP="00B010E3">
      <w:pPr>
        <w:pStyle w:val="Heading2"/>
        <w:numPr>
          <w:ilvl w:val="0"/>
          <w:numId w:val="0"/>
        </w:numPr>
        <w:spacing w:before="0" w:after="0"/>
        <w:jc w:val="both"/>
        <w:rPr>
          <w:b w:val="0"/>
        </w:rPr>
      </w:pPr>
    </w:p>
    <w:p w14:paraId="43F53BDE" w14:textId="6BE3A321" w:rsidR="00222617" w:rsidRPr="008060B1" w:rsidRDefault="00A70707" w:rsidP="00B010E3">
      <w:pPr>
        <w:pStyle w:val="Heading2"/>
        <w:numPr>
          <w:ilvl w:val="0"/>
          <w:numId w:val="0"/>
        </w:numPr>
        <w:spacing w:before="0" w:after="0"/>
        <w:jc w:val="both"/>
        <w:rPr>
          <w:bCs/>
        </w:rPr>
      </w:pPr>
      <w:r w:rsidRPr="008060B1">
        <w:rPr>
          <w:bCs/>
        </w:rPr>
        <w:t>2</w:t>
      </w:r>
      <w:r w:rsidR="00222617" w:rsidRPr="008060B1">
        <w:rPr>
          <w:bCs/>
        </w:rPr>
        <w:t xml:space="preserve">. System </w:t>
      </w:r>
      <w:commentRangeStart w:id="4"/>
      <w:r w:rsidR="00222617" w:rsidRPr="008060B1">
        <w:rPr>
          <w:bCs/>
        </w:rPr>
        <w:t>Security</w:t>
      </w:r>
      <w:commentRangeEnd w:id="4"/>
      <w:r w:rsidR="00293501">
        <w:rPr>
          <w:rStyle w:val="CommentReference"/>
          <w:b w:val="0"/>
        </w:rPr>
        <w:commentReference w:id="4"/>
      </w:r>
      <w:r w:rsidR="00222617" w:rsidRPr="008060B1">
        <w:rPr>
          <w:bCs/>
        </w:rPr>
        <w:t xml:space="preserve"> </w:t>
      </w:r>
    </w:p>
    <w:p w14:paraId="09AD3B21" w14:textId="77777777" w:rsidR="00B010E3" w:rsidRPr="00A70707" w:rsidRDefault="00B010E3" w:rsidP="00B010E3">
      <w:pPr>
        <w:pStyle w:val="Heading2"/>
        <w:numPr>
          <w:ilvl w:val="0"/>
          <w:numId w:val="0"/>
        </w:numPr>
        <w:spacing w:before="0" w:after="0"/>
        <w:jc w:val="both"/>
        <w:rPr>
          <w:b w:val="0"/>
        </w:rPr>
      </w:pPr>
    </w:p>
    <w:p w14:paraId="581572BB" w14:textId="41630872" w:rsidR="00A70707" w:rsidRDefault="00A70707" w:rsidP="00B010E3">
      <w:pPr>
        <w:pStyle w:val="Heading2"/>
        <w:numPr>
          <w:ilvl w:val="0"/>
          <w:numId w:val="0"/>
        </w:numPr>
        <w:spacing w:before="0" w:after="0"/>
        <w:jc w:val="both"/>
        <w:rPr>
          <w:b w:val="0"/>
        </w:rPr>
      </w:pPr>
      <w:r w:rsidRPr="00A70707">
        <w:rPr>
          <w:b w:val="0"/>
        </w:rPr>
        <w:t>Contractor shall comply with the Commonwealth’s Ent</w:t>
      </w:r>
      <w:r w:rsidR="00E26882">
        <w:rPr>
          <w:b w:val="0"/>
        </w:rPr>
        <w:t>erp</w:t>
      </w:r>
      <w:r w:rsidRPr="00A70707">
        <w:rPr>
          <w:b w:val="0"/>
        </w:rPr>
        <w:t>rise Information Security Policies and Standards (</w:t>
      </w:r>
      <w:hyperlink r:id="rId11" w:history="1">
        <w:r w:rsidRPr="00A70707">
          <w:rPr>
            <w:rStyle w:val="Hyperlink"/>
            <w:b w:val="0"/>
          </w:rPr>
          <w:t>https://www.mass.gov/handbook/enterprise-information-security-policies-and-standards</w:t>
        </w:r>
      </w:hyperlink>
      <w:r w:rsidRPr="00A70707">
        <w:rPr>
          <w:b w:val="0"/>
        </w:rPr>
        <w:t xml:space="preserve">). </w:t>
      </w:r>
    </w:p>
    <w:p w14:paraId="18D5A34F" w14:textId="77777777" w:rsidR="00A70707" w:rsidRDefault="00A70707" w:rsidP="00B010E3">
      <w:pPr>
        <w:pStyle w:val="Heading2"/>
        <w:numPr>
          <w:ilvl w:val="0"/>
          <w:numId w:val="0"/>
        </w:numPr>
        <w:spacing w:before="0" w:after="0"/>
        <w:jc w:val="both"/>
        <w:rPr>
          <w:b w:val="0"/>
        </w:rPr>
      </w:pPr>
    </w:p>
    <w:p w14:paraId="76CFEB37" w14:textId="08016B7F" w:rsidR="00060CDF" w:rsidRPr="00222617" w:rsidRDefault="00222617" w:rsidP="00B010E3">
      <w:pPr>
        <w:pStyle w:val="Heading2"/>
        <w:numPr>
          <w:ilvl w:val="0"/>
          <w:numId w:val="0"/>
        </w:numPr>
        <w:spacing w:before="0" w:after="0"/>
        <w:jc w:val="both"/>
        <w:rPr>
          <w:rFonts w:cs="Arial"/>
          <w:b w:val="0"/>
        </w:rPr>
      </w:pPr>
      <w:r w:rsidRPr="00A70707">
        <w:rPr>
          <w:b w:val="0"/>
        </w:rPr>
        <w:t xml:space="preserve">Contractor </w:t>
      </w:r>
      <w:r w:rsidR="00BC503B" w:rsidRPr="00A70707">
        <w:rPr>
          <w:b w:val="0"/>
        </w:rPr>
        <w:t xml:space="preserve">will be required to use data provided by </w:t>
      </w:r>
      <w:r w:rsidR="00A34BBF">
        <w:rPr>
          <w:b w:val="0"/>
        </w:rPr>
        <w:t xml:space="preserve">the </w:t>
      </w:r>
      <w:r w:rsidRPr="00A70707">
        <w:rPr>
          <w:b w:val="0"/>
        </w:rPr>
        <w:t>Agency (“Commonwealth Data”)</w:t>
      </w:r>
      <w:r w:rsidR="00824E9C">
        <w:rPr>
          <w:b w:val="0"/>
        </w:rPr>
        <w:t xml:space="preserve"> and will </w:t>
      </w:r>
      <w:r w:rsidR="00BC503B" w:rsidRPr="00A70707">
        <w:rPr>
          <w:b w:val="0"/>
        </w:rPr>
        <w:t xml:space="preserve">implement commercially reasonable safeguards necessary to: </w:t>
      </w:r>
      <w:r w:rsidRPr="00A70707">
        <w:rPr>
          <w:b w:val="0"/>
        </w:rPr>
        <w:t>(</w:t>
      </w:r>
      <w:proofErr w:type="spellStart"/>
      <w:r w:rsidRPr="00A70707">
        <w:rPr>
          <w:b w:val="0"/>
        </w:rPr>
        <w:t>i</w:t>
      </w:r>
      <w:proofErr w:type="spellEnd"/>
      <w:r w:rsidRPr="00A70707">
        <w:rPr>
          <w:b w:val="0"/>
        </w:rPr>
        <w:t>) p</w:t>
      </w:r>
      <w:r w:rsidR="00BC503B" w:rsidRPr="00A70707">
        <w:rPr>
          <w:rFonts w:cs="Arial"/>
          <w:b w:val="0"/>
        </w:rPr>
        <w:t>revent unauthorized access to Commonwealth Data from any public or private network</w:t>
      </w:r>
      <w:r w:rsidR="00E77514" w:rsidRPr="00A70707">
        <w:rPr>
          <w:rFonts w:cs="Arial"/>
          <w:b w:val="0"/>
        </w:rPr>
        <w:t>;</w:t>
      </w:r>
      <w:r w:rsidRPr="00A70707">
        <w:rPr>
          <w:rFonts w:cs="Arial"/>
          <w:b w:val="0"/>
        </w:rPr>
        <w:t xml:space="preserve"> (ii) p</w:t>
      </w:r>
      <w:r w:rsidR="00BC503B" w:rsidRPr="00A70707">
        <w:rPr>
          <w:rFonts w:cs="Arial"/>
          <w:b w:val="0"/>
        </w:rPr>
        <w:t xml:space="preserve">revent unauthorized physical access to any </w:t>
      </w:r>
      <w:r w:rsidR="00F608A6" w:rsidRPr="00A70707">
        <w:rPr>
          <w:rFonts w:cs="Arial"/>
          <w:b w:val="0"/>
        </w:rPr>
        <w:t xml:space="preserve">information technology resources </w:t>
      </w:r>
      <w:r w:rsidR="00BC503B" w:rsidRPr="00A70707">
        <w:rPr>
          <w:rFonts w:cs="Arial"/>
          <w:b w:val="0"/>
        </w:rPr>
        <w:t xml:space="preserve">involved in the </w:t>
      </w:r>
      <w:r w:rsidR="00E26882">
        <w:rPr>
          <w:rFonts w:cs="Arial"/>
          <w:b w:val="0"/>
        </w:rPr>
        <w:t>SOW project</w:t>
      </w:r>
      <w:r w:rsidR="00E77514" w:rsidRPr="00222617">
        <w:rPr>
          <w:rFonts w:cs="Arial"/>
          <w:b w:val="0"/>
        </w:rPr>
        <w:t>;</w:t>
      </w:r>
      <w:r w:rsidR="00BC503B" w:rsidRPr="00222617">
        <w:rPr>
          <w:rFonts w:cs="Arial"/>
          <w:b w:val="0"/>
        </w:rPr>
        <w:t xml:space="preserve"> and </w:t>
      </w:r>
      <w:r w:rsidRPr="00222617">
        <w:rPr>
          <w:rFonts w:cs="Arial"/>
          <w:b w:val="0"/>
        </w:rPr>
        <w:t>(iii) p</w:t>
      </w:r>
      <w:r w:rsidR="00BC503B" w:rsidRPr="00222617">
        <w:rPr>
          <w:rFonts w:cs="Arial"/>
          <w:b w:val="0"/>
        </w:rPr>
        <w:t xml:space="preserve">revent interception and manipulation of </w:t>
      </w:r>
      <w:r w:rsidR="00E77514" w:rsidRPr="00222617">
        <w:rPr>
          <w:rFonts w:cs="Arial"/>
          <w:b w:val="0"/>
        </w:rPr>
        <w:t xml:space="preserve">Commonwealth Data </w:t>
      </w:r>
      <w:r w:rsidR="00BC503B" w:rsidRPr="00222617">
        <w:rPr>
          <w:rFonts w:cs="Arial"/>
          <w:b w:val="0"/>
        </w:rPr>
        <w:t>during transmission to and from any servers.</w:t>
      </w:r>
    </w:p>
    <w:p w14:paraId="3E002459" w14:textId="475169DA" w:rsidR="00E85096" w:rsidRDefault="00E85096" w:rsidP="00E85096">
      <w:pPr>
        <w:spacing w:before="100" w:beforeAutospacing="1" w:after="100" w:afterAutospacing="1"/>
        <w:jc w:val="both"/>
        <w:rPr>
          <w:rFonts w:cs="Arial"/>
        </w:rPr>
      </w:pPr>
      <w:r>
        <w:rPr>
          <w:rFonts w:cs="Arial"/>
        </w:rPr>
        <w:t xml:space="preserve">If Contractor uses, or receives access or potential access to, </w:t>
      </w:r>
      <w:r w:rsidRPr="004475D3">
        <w:rPr>
          <w:rFonts w:cs="Arial"/>
        </w:rPr>
        <w:t>Commonwealth personal data under M</w:t>
      </w:r>
      <w:r>
        <w:rPr>
          <w:rFonts w:cs="Arial"/>
        </w:rPr>
        <w:t>.</w:t>
      </w:r>
      <w:r w:rsidRPr="004475D3">
        <w:rPr>
          <w:rFonts w:cs="Arial"/>
        </w:rPr>
        <w:t>G</w:t>
      </w:r>
      <w:r>
        <w:rPr>
          <w:rFonts w:cs="Arial"/>
        </w:rPr>
        <w:t>.</w:t>
      </w:r>
      <w:r w:rsidRPr="004475D3">
        <w:rPr>
          <w:rFonts w:cs="Arial"/>
        </w:rPr>
        <w:t>L</w:t>
      </w:r>
      <w:r>
        <w:rPr>
          <w:rFonts w:cs="Arial"/>
        </w:rPr>
        <w:t>.</w:t>
      </w:r>
      <w:r w:rsidRPr="004475D3">
        <w:rPr>
          <w:rFonts w:cs="Arial"/>
        </w:rPr>
        <w:t xml:space="preserve"> c. 66A or personal information under M</w:t>
      </w:r>
      <w:r>
        <w:rPr>
          <w:rFonts w:cs="Arial"/>
        </w:rPr>
        <w:t>.</w:t>
      </w:r>
      <w:r w:rsidRPr="004475D3">
        <w:rPr>
          <w:rFonts w:cs="Arial"/>
        </w:rPr>
        <w:t>G</w:t>
      </w:r>
      <w:r>
        <w:rPr>
          <w:rFonts w:cs="Arial"/>
        </w:rPr>
        <w:t>.</w:t>
      </w:r>
      <w:r w:rsidRPr="004475D3">
        <w:rPr>
          <w:rFonts w:cs="Arial"/>
        </w:rPr>
        <w:t>L</w:t>
      </w:r>
      <w:r>
        <w:rPr>
          <w:rFonts w:cs="Arial"/>
        </w:rPr>
        <w:t>.</w:t>
      </w:r>
      <w:r w:rsidRPr="004475D3">
        <w:rPr>
          <w:rFonts w:cs="Arial"/>
        </w:rPr>
        <w:t xml:space="preserve"> c. 93H</w:t>
      </w:r>
      <w:r>
        <w:rPr>
          <w:rFonts w:cs="Arial"/>
        </w:rPr>
        <w:t xml:space="preserve"> (collectively, “Commonwealth Personal Data”)</w:t>
      </w:r>
      <w:r w:rsidRPr="004475D3">
        <w:rPr>
          <w:rFonts w:cs="Arial"/>
        </w:rPr>
        <w:t xml:space="preserve">. </w:t>
      </w:r>
      <w:r>
        <w:rPr>
          <w:rFonts w:cs="Arial"/>
        </w:rPr>
        <w:t>Contractor</w:t>
      </w:r>
      <w:r w:rsidRPr="004475D3">
        <w:rPr>
          <w:rFonts w:cs="Arial"/>
        </w:rPr>
        <w:t xml:space="preserve"> shall implement the maximum feasible safeguards reasonably needed to: </w:t>
      </w:r>
      <w:r>
        <w:rPr>
          <w:rFonts w:cs="Arial"/>
        </w:rPr>
        <w:t>(</w:t>
      </w:r>
      <w:proofErr w:type="spellStart"/>
      <w:r>
        <w:rPr>
          <w:rFonts w:cs="Arial"/>
        </w:rPr>
        <w:t>i</w:t>
      </w:r>
      <w:proofErr w:type="spellEnd"/>
      <w:r>
        <w:rPr>
          <w:rFonts w:cs="Arial"/>
        </w:rPr>
        <w:t>) e</w:t>
      </w:r>
      <w:r w:rsidRPr="004475D3">
        <w:rPr>
          <w:rFonts w:cs="Arial"/>
        </w:rPr>
        <w:t>nsure the security, confidentiality and integrity of electronic personal data and personal information;</w:t>
      </w:r>
      <w:r>
        <w:rPr>
          <w:rFonts w:cs="Arial"/>
        </w:rPr>
        <w:t xml:space="preserve"> (ii) p</w:t>
      </w:r>
      <w:r w:rsidRPr="004475D3">
        <w:rPr>
          <w:rFonts w:cs="Arial"/>
        </w:rPr>
        <w:t xml:space="preserve">revent unauthorized access to electronic personal data or personal information or any other Commonwealth </w:t>
      </w:r>
      <w:r>
        <w:rPr>
          <w:rFonts w:cs="Arial"/>
        </w:rPr>
        <w:t xml:space="preserve">Personal </w:t>
      </w:r>
      <w:r w:rsidRPr="004475D3">
        <w:rPr>
          <w:rFonts w:cs="Arial"/>
        </w:rPr>
        <w:t>Data from any public or private network;</w:t>
      </w:r>
      <w:r>
        <w:rPr>
          <w:rFonts w:cs="Arial"/>
        </w:rPr>
        <w:t xml:space="preserve"> and (iii) n</w:t>
      </w:r>
      <w:r w:rsidRPr="004475D3">
        <w:rPr>
          <w:rFonts w:cs="Arial"/>
        </w:rPr>
        <w:t>otify</w:t>
      </w:r>
      <w:r>
        <w:rPr>
          <w:rFonts w:cs="Arial"/>
        </w:rPr>
        <w:t xml:space="preserve"> the</w:t>
      </w:r>
      <w:r w:rsidRPr="004475D3">
        <w:rPr>
          <w:rFonts w:cs="Arial"/>
        </w:rPr>
        <w:t xml:space="preserve"> </w:t>
      </w:r>
      <w:r>
        <w:rPr>
          <w:rFonts w:cs="Arial"/>
        </w:rPr>
        <w:t>Agency</w:t>
      </w:r>
      <w:r w:rsidRPr="004475D3">
        <w:rPr>
          <w:rFonts w:cs="Arial"/>
        </w:rPr>
        <w:t xml:space="preserve"> immediately if any breach of such system or of the security, confidentiality, or integrity of electronic personal data or personal information occurs.</w:t>
      </w:r>
    </w:p>
    <w:p w14:paraId="76CFEB6A" w14:textId="2D2012AD" w:rsidR="00BB3900" w:rsidRDefault="00BD6209" w:rsidP="00B010E3">
      <w:pPr>
        <w:spacing w:before="100" w:beforeAutospacing="1" w:after="100" w:afterAutospacing="1"/>
        <w:jc w:val="both"/>
      </w:pPr>
      <w:r w:rsidRPr="00BD6209">
        <w:t xml:space="preserve">If the Deliverables include </w:t>
      </w:r>
      <w:r w:rsidR="00E26882">
        <w:t xml:space="preserve">software or </w:t>
      </w:r>
      <w:r w:rsidRPr="00BD6209">
        <w:t xml:space="preserve">code that will be developed by Contractor and migrated into a production environment, </w:t>
      </w:r>
      <w:r w:rsidR="00B749C4" w:rsidRPr="00BD6209">
        <w:t xml:space="preserve">Contractor </w:t>
      </w:r>
      <w:r w:rsidR="00060CDF" w:rsidRPr="00BD6209">
        <w:t>shall implement the following controls for the purpose of maintaining software integrity and traceability throughout the software</w:t>
      </w:r>
      <w:r w:rsidR="00E26882">
        <w:t xml:space="preserve"> or code</w:t>
      </w:r>
      <w:r w:rsidR="00060CDF" w:rsidRPr="00BD6209">
        <w:t xml:space="preserve"> creation life cycle, including during development, testing, and production:</w:t>
      </w:r>
      <w:r w:rsidR="00B010E3">
        <w:t xml:space="preserve"> (</w:t>
      </w:r>
      <w:proofErr w:type="spellStart"/>
      <w:r w:rsidR="00B010E3">
        <w:t>i</w:t>
      </w:r>
      <w:proofErr w:type="spellEnd"/>
      <w:r w:rsidR="00B010E3">
        <w:t>) Contractor</w:t>
      </w:r>
      <w:r w:rsidR="00060CDF">
        <w:t xml:space="preserve"> shall configure at least two software environments including a development/quality assurance (QA) environment and a production environment</w:t>
      </w:r>
      <w:r w:rsidR="00B010E3">
        <w:t>; (ii) Contractor</w:t>
      </w:r>
      <w:r w:rsidR="00060CDF">
        <w:t xml:space="preserve"> shall implement a change management procedure to ensure that activities in the development/QA environment remain separate and distinct from the production environment</w:t>
      </w:r>
      <w:r w:rsidR="00B010E3">
        <w:t>; (iii) Contractor shall s</w:t>
      </w:r>
      <w:r w:rsidR="00060CDF">
        <w:t>egregate duties between development and testing of software changes and migration of changes to the production environment;</w:t>
      </w:r>
      <w:r w:rsidR="00B010E3">
        <w:t xml:space="preserve"> (iv) Contractor shall im</w:t>
      </w:r>
      <w:r w:rsidR="00060CDF">
        <w:t>plement security controls to restrict individuals who have development or testing responsibilities from migrating changes to the production environment</w:t>
      </w:r>
      <w:r w:rsidR="00B010E3">
        <w:t xml:space="preserve">; (v) Contractor shall create a process to log and review all source control activities; (vi) Contractor </w:t>
      </w:r>
      <w:r w:rsidR="00060CDF">
        <w:t>shall implement a source control tool to ensure that all changes made to the production system are authorized, tested, and approved before migration to the production environment</w:t>
      </w:r>
      <w:r w:rsidR="00B010E3">
        <w:t xml:space="preserve">; (vii) Contractor </w:t>
      </w:r>
      <w:r w:rsidR="00060CDF">
        <w:t>shall not ma</w:t>
      </w:r>
      <w:r w:rsidR="006A44F2">
        <w:t>k</w:t>
      </w:r>
      <w:r w:rsidR="00060CDF">
        <w:t>e any</w:t>
      </w:r>
      <w:r w:rsidR="00060CDF" w:rsidRPr="00B0562A">
        <w:t xml:space="preserve"> development or code changes in a production environment</w:t>
      </w:r>
      <w:r w:rsidR="00B010E3">
        <w:t xml:space="preserve">; and (viii) Contractor </w:t>
      </w:r>
      <w:r w:rsidR="00060CDF">
        <w:t xml:space="preserve">shall implement additional internal controls as specified </w:t>
      </w:r>
      <w:r w:rsidR="00B010E3">
        <w:t xml:space="preserve">in the Agreement. </w:t>
      </w:r>
    </w:p>
    <w:p w14:paraId="76CFEB6B" w14:textId="769F76D1" w:rsidR="0097701B" w:rsidRPr="0042460A" w:rsidRDefault="00A70707" w:rsidP="00435238">
      <w:pPr>
        <w:spacing w:before="100" w:beforeAutospacing="1" w:after="100" w:afterAutospacing="1"/>
        <w:jc w:val="both"/>
        <w:rPr>
          <w:b/>
          <w:bCs/>
        </w:rPr>
      </w:pPr>
      <w:r w:rsidRPr="0042460A">
        <w:rPr>
          <w:b/>
          <w:bCs/>
        </w:rPr>
        <w:t>3</w:t>
      </w:r>
      <w:r w:rsidR="00B010E3" w:rsidRPr="0042460A">
        <w:rPr>
          <w:b/>
          <w:bCs/>
        </w:rPr>
        <w:t xml:space="preserve">. </w:t>
      </w:r>
      <w:r w:rsidR="00435238" w:rsidRPr="0042460A">
        <w:rPr>
          <w:b/>
          <w:bCs/>
        </w:rPr>
        <w:t xml:space="preserve">Accessibility </w:t>
      </w:r>
    </w:p>
    <w:p w14:paraId="5E9E299C" w14:textId="26072B2F" w:rsidR="00A248FA" w:rsidRDefault="00A248FA" w:rsidP="00435238">
      <w:pPr>
        <w:spacing w:before="100" w:beforeAutospacing="1" w:after="100" w:afterAutospacing="1"/>
        <w:jc w:val="both"/>
        <w:rPr>
          <w:bCs/>
        </w:rPr>
      </w:pPr>
      <w:r>
        <w:t>Contractor shall comply with the obligations and requirements set forth in the Accessibility for IT Solutions Contract Language (</w:t>
      </w:r>
      <w:hyperlink r:id="rId12" w:history="1">
        <w:r>
          <w:rPr>
            <w:rStyle w:val="Hyperlink"/>
          </w:rPr>
          <w:t>https://www.mass.gov/service-details/accessibility-for-it-solutions-contract-language</w:t>
        </w:r>
      </w:hyperlink>
      <w:r>
        <w:t xml:space="preserve">). </w:t>
      </w:r>
    </w:p>
    <w:p w14:paraId="76CFEB6C" w14:textId="77777777" w:rsidR="0097701B" w:rsidRPr="00C44CA6" w:rsidRDefault="0097701B" w:rsidP="00933868">
      <w:pPr>
        <w:ind w:left="720"/>
        <w:jc w:val="both"/>
        <w:rPr>
          <w:b/>
          <w:bCs/>
        </w:rPr>
      </w:pPr>
    </w:p>
    <w:p w14:paraId="76CFEB96" w14:textId="12CFE103" w:rsidR="00F43882" w:rsidRPr="0042460A" w:rsidRDefault="00A10E7E" w:rsidP="00B010E3">
      <w:pPr>
        <w:pStyle w:val="Heading2"/>
        <w:numPr>
          <w:ilvl w:val="0"/>
          <w:numId w:val="0"/>
        </w:numPr>
        <w:spacing w:before="0" w:after="0"/>
        <w:ind w:left="576" w:hanging="576"/>
        <w:jc w:val="both"/>
      </w:pPr>
      <w:bookmarkStart w:id="5" w:name="_Equipment,_Work_Space,_Office_Suppl"/>
      <w:bookmarkEnd w:id="5"/>
      <w:r w:rsidRPr="0042460A">
        <w:lastRenderedPageBreak/>
        <w:t>4</w:t>
      </w:r>
      <w:r w:rsidR="00B010E3" w:rsidRPr="0042460A">
        <w:t xml:space="preserve">. </w:t>
      </w:r>
      <w:proofErr w:type="spellStart"/>
      <w:r w:rsidR="00F43882" w:rsidRPr="0042460A">
        <w:t>MassGIS</w:t>
      </w:r>
      <w:proofErr w:type="spellEnd"/>
      <w:r w:rsidR="00F43882" w:rsidRPr="0042460A">
        <w:t xml:space="preserve"> Web Mapping Services</w:t>
      </w:r>
      <w:r w:rsidR="00F03DDE" w:rsidRPr="0042460A">
        <w:t xml:space="preserve"> </w:t>
      </w:r>
    </w:p>
    <w:p w14:paraId="4BF7ED75" w14:textId="77777777" w:rsidR="00476588" w:rsidRPr="00476588" w:rsidRDefault="00476588" w:rsidP="00476588"/>
    <w:p w14:paraId="3C23E2FC" w14:textId="37DEAEF0" w:rsidR="00B010E3" w:rsidRPr="00575123" w:rsidRDefault="00B010E3" w:rsidP="00B010E3">
      <w:pPr>
        <w:jc w:val="both"/>
      </w:pPr>
      <w:proofErr w:type="spellStart"/>
      <w:r w:rsidRPr="00575123">
        <w:t>MassGIS</w:t>
      </w:r>
      <w:proofErr w:type="spellEnd"/>
      <w:r w:rsidRPr="00575123">
        <w:t xml:space="preserve"> is the Commonwealth’s Office of Geographic and Environmental Information. Its legislative mandate includes coordinating GIS activities in the Commonwealth’s public agencies and distributing GIS data.  </w:t>
      </w:r>
      <w:proofErr w:type="spellStart"/>
      <w:r w:rsidRPr="00575123">
        <w:t>MassGIS</w:t>
      </w:r>
      <w:proofErr w:type="spellEnd"/>
      <w:r w:rsidRPr="00575123">
        <w:t xml:space="preserve"> has also developed and is the host for the Commonwealth’s e-government geospatial web mapping initiative. </w:t>
      </w:r>
    </w:p>
    <w:p w14:paraId="531DDFEA" w14:textId="77777777" w:rsidR="00B010E3" w:rsidRPr="00575123" w:rsidRDefault="00B010E3" w:rsidP="00B010E3">
      <w:pPr>
        <w:jc w:val="both"/>
      </w:pPr>
    </w:p>
    <w:p w14:paraId="76CFEBA1" w14:textId="007A463E" w:rsidR="00F43882" w:rsidRPr="00575123" w:rsidRDefault="00476588" w:rsidP="0011765D">
      <w:pPr>
        <w:jc w:val="both"/>
      </w:pPr>
      <w:r>
        <w:t>If the Deliverables include the</w:t>
      </w:r>
      <w:r w:rsidR="00F43882" w:rsidRPr="00575123">
        <w:t xml:space="preserve"> capability for viewing maps and related information on an internet web site and if that web site will display map information available through </w:t>
      </w:r>
      <w:proofErr w:type="spellStart"/>
      <w:r w:rsidR="00F43882" w:rsidRPr="00575123">
        <w:t>MassGIS</w:t>
      </w:r>
      <w:proofErr w:type="spellEnd"/>
      <w:r w:rsidR="00F43882" w:rsidRPr="00575123">
        <w:t xml:space="preserve"> web mapping services (e.g., parcels, orthophotos, streets, wetlands), then </w:t>
      </w:r>
      <w:r w:rsidR="00B010E3">
        <w:t>Contractor</w:t>
      </w:r>
      <w:r w:rsidR="00F43882" w:rsidRPr="00575123">
        <w:t xml:space="preserve"> </w:t>
      </w:r>
      <w:r w:rsidR="00CE7D9B">
        <w:t>shall</w:t>
      </w:r>
      <w:r w:rsidR="00F43882" w:rsidRPr="00575123">
        <w:t xml:space="preserve"> use </w:t>
      </w:r>
      <w:proofErr w:type="spellStart"/>
      <w:r w:rsidR="00F43882" w:rsidRPr="00575123">
        <w:t>MassGIS</w:t>
      </w:r>
      <w:proofErr w:type="spellEnd"/>
      <w:r w:rsidR="00F43882" w:rsidRPr="00575123">
        <w:t xml:space="preserve"> geospatial web mapping services. </w:t>
      </w:r>
      <w:proofErr w:type="spellStart"/>
      <w:r w:rsidR="00F03DDE">
        <w:t>MassGIS</w:t>
      </w:r>
      <w:proofErr w:type="spellEnd"/>
      <w:r w:rsidR="00F03DDE">
        <w:t xml:space="preserve"> may grant a w</w:t>
      </w:r>
      <w:r w:rsidR="00F43882" w:rsidRPr="00575123">
        <w:t xml:space="preserve">aiver </w:t>
      </w:r>
      <w:r w:rsidR="0070197B">
        <w:t>of</w:t>
      </w:r>
      <w:r w:rsidR="00F03DDE">
        <w:t xml:space="preserve"> this requirement </w:t>
      </w:r>
      <w:r w:rsidR="00F43882" w:rsidRPr="00575123">
        <w:t xml:space="preserve">if </w:t>
      </w:r>
      <w:r w:rsidR="00B010E3">
        <w:t>Contractor</w:t>
      </w:r>
      <w:r w:rsidR="00F43882" w:rsidRPr="00575123">
        <w:t xml:space="preserve"> demonstrates to </w:t>
      </w:r>
      <w:proofErr w:type="spellStart"/>
      <w:r w:rsidR="00F43882" w:rsidRPr="00575123">
        <w:t>MassGIS</w:t>
      </w:r>
      <w:proofErr w:type="spellEnd"/>
      <w:r w:rsidR="00F43882" w:rsidRPr="00575123">
        <w:t xml:space="preserve">’ satisfaction that using the </w:t>
      </w:r>
      <w:proofErr w:type="spellStart"/>
      <w:r w:rsidR="00F43882" w:rsidRPr="00575123">
        <w:t>MassGIS</w:t>
      </w:r>
      <w:proofErr w:type="spellEnd"/>
      <w:r w:rsidR="00F43882" w:rsidRPr="00575123">
        <w:t xml:space="preserve"> web mapping services for the proposed application is not reasonably practical due to one or more of the following</w:t>
      </w:r>
      <w:r w:rsidR="00B010E3">
        <w:t>: (</w:t>
      </w:r>
      <w:proofErr w:type="spellStart"/>
      <w:r w:rsidR="00B010E3">
        <w:t>i</w:t>
      </w:r>
      <w:proofErr w:type="spellEnd"/>
      <w:r w:rsidR="00B010E3">
        <w:t>) p</w:t>
      </w:r>
      <w:r w:rsidR="00F43882" w:rsidRPr="00575123">
        <w:t xml:space="preserve">erformance of the application would be degraded due to using the </w:t>
      </w:r>
      <w:proofErr w:type="spellStart"/>
      <w:r w:rsidR="00F43882" w:rsidRPr="00575123">
        <w:t>MassGIS</w:t>
      </w:r>
      <w:proofErr w:type="spellEnd"/>
      <w:r w:rsidR="00F43882" w:rsidRPr="00575123">
        <w:t xml:space="preserve"> </w:t>
      </w:r>
      <w:r w:rsidR="00F03DDE">
        <w:t>s</w:t>
      </w:r>
      <w:r w:rsidR="00F43882" w:rsidRPr="00575123">
        <w:t>ervices;</w:t>
      </w:r>
      <w:r w:rsidR="00B010E3">
        <w:t xml:space="preserve"> (ii) t</w:t>
      </w:r>
      <w:r w:rsidR="00F43882" w:rsidRPr="00575123">
        <w:t xml:space="preserve">he proposed application requires reliability that exceeds those that </w:t>
      </w:r>
      <w:proofErr w:type="spellStart"/>
      <w:r w:rsidR="00F43882" w:rsidRPr="00575123">
        <w:t>MassGIS</w:t>
      </w:r>
      <w:proofErr w:type="spellEnd"/>
      <w:r w:rsidR="00F43882" w:rsidRPr="00575123">
        <w:t xml:space="preserve"> can reasonably be expected to provide;</w:t>
      </w:r>
      <w:r w:rsidR="00B010E3">
        <w:t xml:space="preserve"> (iii) t</w:t>
      </w:r>
      <w:r w:rsidR="00F43882" w:rsidRPr="00575123">
        <w:t xml:space="preserve">he security requirements of the application preclude using the </w:t>
      </w:r>
      <w:proofErr w:type="spellStart"/>
      <w:r w:rsidR="00F43882" w:rsidRPr="00575123">
        <w:t>MassGIS</w:t>
      </w:r>
      <w:proofErr w:type="spellEnd"/>
      <w:r w:rsidR="00F43882" w:rsidRPr="00575123">
        <w:t xml:space="preserve"> services;</w:t>
      </w:r>
      <w:r w:rsidR="00B010E3">
        <w:t xml:space="preserve"> and (iv) c</w:t>
      </w:r>
      <w:r w:rsidR="00F43882" w:rsidRPr="00575123">
        <w:t>ost.</w:t>
      </w:r>
      <w:r w:rsidR="00B010E3">
        <w:t xml:space="preserve"> </w:t>
      </w:r>
      <w:r w:rsidR="00F43882" w:rsidRPr="00575123">
        <w:t xml:space="preserve">Waivers are not valid </w:t>
      </w:r>
      <w:r w:rsidR="00F03DDE">
        <w:t xml:space="preserve">under this Agreement </w:t>
      </w:r>
      <w:r w:rsidR="00F43882" w:rsidRPr="00575123">
        <w:t xml:space="preserve">unless they are provided in writing by the Director or </w:t>
      </w:r>
      <w:r w:rsidR="00CE7D9B">
        <w:t xml:space="preserve">Assistant Director of </w:t>
      </w:r>
      <w:proofErr w:type="spellStart"/>
      <w:r w:rsidR="00CE7D9B">
        <w:t>MassGIS</w:t>
      </w:r>
      <w:proofErr w:type="spellEnd"/>
      <w:r w:rsidR="00FF77C2">
        <w:t>.</w:t>
      </w:r>
      <w:r w:rsidR="00F43882" w:rsidRPr="00575123">
        <w:t xml:space="preserve"> </w:t>
      </w:r>
    </w:p>
    <w:p w14:paraId="76CFEBA4" w14:textId="7BD9C05E" w:rsidR="0008790C" w:rsidRDefault="0008790C" w:rsidP="0011765D">
      <w:pPr>
        <w:jc w:val="both"/>
      </w:pPr>
    </w:p>
    <w:p w14:paraId="6BB5DB25" w14:textId="5F2A61BF" w:rsidR="00B010E3" w:rsidRPr="0042460A" w:rsidRDefault="00A10E7E" w:rsidP="0011765D">
      <w:pPr>
        <w:jc w:val="both"/>
        <w:rPr>
          <w:b/>
          <w:bCs/>
        </w:rPr>
      </w:pPr>
      <w:r w:rsidRPr="0042460A">
        <w:rPr>
          <w:b/>
          <w:bCs/>
        </w:rPr>
        <w:t>5</w:t>
      </w:r>
      <w:r w:rsidR="00B010E3" w:rsidRPr="0042460A">
        <w:rPr>
          <w:b/>
          <w:bCs/>
        </w:rPr>
        <w:t>. Code Review</w:t>
      </w:r>
    </w:p>
    <w:p w14:paraId="77F4B89F" w14:textId="77777777" w:rsidR="00476588" w:rsidRPr="00BB2C8B" w:rsidRDefault="00476588" w:rsidP="0011765D">
      <w:pPr>
        <w:jc w:val="both"/>
      </w:pPr>
    </w:p>
    <w:p w14:paraId="76CFEBA5" w14:textId="0A1FE984" w:rsidR="00474B91" w:rsidRDefault="00B010E3" w:rsidP="0011765D">
      <w:pPr>
        <w:jc w:val="both"/>
        <w:rPr>
          <w:rFonts w:cs="Arial"/>
        </w:rPr>
      </w:pPr>
      <w:r>
        <w:t xml:space="preserve">If </w:t>
      </w:r>
      <w:r w:rsidR="00476588">
        <w:t xml:space="preserve">the </w:t>
      </w:r>
      <w:r w:rsidR="00474B91">
        <w:t>Deliverables include software code or applications</w:t>
      </w:r>
      <w:r>
        <w:t xml:space="preserve"> developed by Contractor for the Agency, such code or applications</w:t>
      </w:r>
      <w:r w:rsidR="00474B91">
        <w:t xml:space="preserve"> shall follow current industry design and best practices, including, but not limited to those published by The National Institute of Standards &amp; Technology (NIST), the SANS (</w:t>
      </w:r>
      <w:proofErr w:type="spellStart"/>
      <w:r w:rsidR="00474B91">
        <w:t>SysAdmin</w:t>
      </w:r>
      <w:proofErr w:type="spellEnd"/>
      <w:r w:rsidR="00474B91">
        <w:t>, Audit, Network, Security (SANS) Institute</w:t>
      </w:r>
      <w:r w:rsidR="00C42A90">
        <w:t>)</w:t>
      </w:r>
      <w:r w:rsidR="00474B91">
        <w:t xml:space="preserve">, and other recognized bodies. </w:t>
      </w:r>
    </w:p>
    <w:p w14:paraId="76CFEBA6" w14:textId="77777777" w:rsidR="00474B91" w:rsidRDefault="00474B91" w:rsidP="0011765D">
      <w:pPr>
        <w:ind w:left="720"/>
        <w:jc w:val="both"/>
        <w:rPr>
          <w:rFonts w:cs="Arial"/>
        </w:rPr>
      </w:pPr>
    </w:p>
    <w:p w14:paraId="76CFEBA7" w14:textId="08F2879D" w:rsidR="00474B91" w:rsidRDefault="00B010E3" w:rsidP="0011765D">
      <w:pPr>
        <w:jc w:val="both"/>
      </w:pPr>
      <w:r>
        <w:rPr>
          <w:rFonts w:cs="Arial"/>
        </w:rPr>
        <w:t xml:space="preserve">Contractor </w:t>
      </w:r>
      <w:r w:rsidR="00474B91">
        <w:rPr>
          <w:rFonts w:cs="Arial"/>
        </w:rPr>
        <w:t>shall cooperate with</w:t>
      </w:r>
      <w:r>
        <w:rPr>
          <w:rFonts w:cs="Arial"/>
        </w:rPr>
        <w:t xml:space="preserve"> the Agency’s </w:t>
      </w:r>
      <w:r w:rsidR="00474B91">
        <w:rPr>
          <w:rFonts w:cs="Arial"/>
        </w:rPr>
        <w:t>code review of the relevant software or application Deliverables.  P</w:t>
      </w:r>
      <w:r w:rsidR="00474B91">
        <w:t>rior to implementation or acceptance of a Deliverable,</w:t>
      </w:r>
      <w:r w:rsidR="004053BF">
        <w:t xml:space="preserve"> </w:t>
      </w:r>
      <w:r w:rsidR="0011765D">
        <w:t>Contractor</w:t>
      </w:r>
      <w:r w:rsidR="00474B91">
        <w:t xml:space="preserve"> shall subject </w:t>
      </w:r>
      <w:r w:rsidR="0011765D">
        <w:t xml:space="preserve">such </w:t>
      </w:r>
      <w:r w:rsidR="00474B91">
        <w:t>Deliverable</w:t>
      </w:r>
      <w:r w:rsidR="0011765D">
        <w:t>, if it</w:t>
      </w:r>
      <w:r w:rsidR="00474B91">
        <w:t xml:space="preserve"> include</w:t>
      </w:r>
      <w:r w:rsidR="0011765D">
        <w:t>s</w:t>
      </w:r>
      <w:r w:rsidR="00474B91">
        <w:t xml:space="preserve"> software code or script</w:t>
      </w:r>
      <w:r w:rsidR="0011765D">
        <w:t>,</w:t>
      </w:r>
      <w:r w:rsidR="00474B91">
        <w:t xml:space="preserve"> to independent application review by Agency or its delegated reviewer to validate that all applicable enterprise IT standards and security policies have been met</w:t>
      </w:r>
      <w:r w:rsidR="00E70F1A">
        <w:t>, as well as other specifications as identified in this Agreement</w:t>
      </w:r>
      <w:r w:rsidR="00474B91">
        <w:t xml:space="preserve">. The review shall be performed by individuals other than </w:t>
      </w:r>
      <w:r w:rsidR="0011765D">
        <w:t>Contractor’s or Agency’s personnel</w:t>
      </w:r>
      <w:r w:rsidR="00F03DDE">
        <w:t xml:space="preserve"> who</w:t>
      </w:r>
      <w:r w:rsidR="00474B91">
        <w:t xml:space="preserve"> develop</w:t>
      </w:r>
      <w:r w:rsidR="00F03DDE">
        <w:t>ed</w:t>
      </w:r>
      <w:r w:rsidR="00474B91">
        <w:t xml:space="preserve"> </w:t>
      </w:r>
      <w:r w:rsidR="00F03DDE">
        <w:t>the Deliverables</w:t>
      </w:r>
      <w:r w:rsidR="00474B91">
        <w:t xml:space="preserve">. For purposes of this requirement, "independent" may include other staff of </w:t>
      </w:r>
      <w:r w:rsidR="0011765D">
        <w:t>the Agency p</w:t>
      </w:r>
      <w:r w:rsidR="00474B91">
        <w:t xml:space="preserve">rovided </w:t>
      </w:r>
      <w:r w:rsidR="0011765D">
        <w:t xml:space="preserve">that </w:t>
      </w:r>
      <w:r w:rsidR="00474B91">
        <w:t>no direct reporting relationships exist between the development and review organizations.</w:t>
      </w:r>
    </w:p>
    <w:p w14:paraId="5B4949B5" w14:textId="0C0E4AB1" w:rsidR="00AE70AA" w:rsidRDefault="00AE70AA" w:rsidP="0011765D">
      <w:pPr>
        <w:jc w:val="both"/>
      </w:pPr>
    </w:p>
    <w:p w14:paraId="1B5421D9" w14:textId="235E3531" w:rsidR="00AE70AA" w:rsidRPr="0042460A" w:rsidRDefault="00A10E7E" w:rsidP="0011765D">
      <w:pPr>
        <w:jc w:val="both"/>
        <w:rPr>
          <w:b/>
          <w:bCs/>
        </w:rPr>
      </w:pPr>
      <w:r w:rsidRPr="0042460A">
        <w:rPr>
          <w:b/>
          <w:bCs/>
        </w:rPr>
        <w:t>6</w:t>
      </w:r>
      <w:r w:rsidR="00AE70AA" w:rsidRPr="0042460A">
        <w:rPr>
          <w:b/>
          <w:bCs/>
        </w:rPr>
        <w:t>. Intellectual Property Rights</w:t>
      </w:r>
    </w:p>
    <w:p w14:paraId="702B6693" w14:textId="77777777" w:rsidR="00476588" w:rsidRDefault="00476588" w:rsidP="0011765D">
      <w:pPr>
        <w:jc w:val="both"/>
      </w:pPr>
    </w:p>
    <w:p w14:paraId="48264D38" w14:textId="77777777" w:rsidR="00476588" w:rsidRDefault="00476588" w:rsidP="00A12A9A">
      <w:pPr>
        <w:jc w:val="both"/>
      </w:pPr>
      <w:r>
        <w:t xml:space="preserve">If the Deliverables include </w:t>
      </w:r>
      <w:r w:rsidR="00AE70AA">
        <w:t>new software or code</w:t>
      </w:r>
      <w:r>
        <w:t xml:space="preserve"> developed or created by Contractor for the Agency, the following Section 6 shall apply. </w:t>
      </w:r>
    </w:p>
    <w:p w14:paraId="7918D5AC" w14:textId="77777777" w:rsidR="00476588" w:rsidRDefault="00476588" w:rsidP="00A12A9A">
      <w:pPr>
        <w:jc w:val="both"/>
      </w:pPr>
    </w:p>
    <w:p w14:paraId="4CE951B4" w14:textId="006D3863" w:rsidR="00AE70AA" w:rsidRPr="00E7573F" w:rsidRDefault="00AE70AA" w:rsidP="00A12A9A">
      <w:pPr>
        <w:jc w:val="both"/>
      </w:pPr>
      <w:r>
        <w:t xml:space="preserve">The term Property includes the following: (1) confidential, proprietary, and trade secret information; (2) trademarks, trade names, discoveries, inventions processes, methods and improvements, whether or not patentable or subject to copyright protection and whether or not reduced to tangible form or reduced to practice; and (3) works of authorship which are used by Contractor </w:t>
      </w:r>
      <w:r w:rsidRPr="003D37E6">
        <w:t>to</w:t>
      </w:r>
      <w:r>
        <w:t xml:space="preserve"> complete its work under the SOW (which </w:t>
      </w:r>
      <w:r w:rsidRPr="003D37E6">
        <w:t>may consist of computer programs (in object and source code form), scripts, data, documentation, the audio, visual and audiovisual content related to layout and graphic presentation, text, photographs, video, pictures, animation, sound recordings, training materials, images, techniques, methods, algorithms, program images, text visible on the Internet, HTML code and images, illustrations, graphics, pages, storyboards, writings, drawings, sketches, models, samples, data, other technical or business information,</w:t>
      </w:r>
      <w:r>
        <w:t xml:space="preserve"> reports,</w:t>
      </w:r>
      <w:r w:rsidRPr="003D37E6">
        <w:t xml:space="preserve"> and other works of authorship fixed in any tangible medium</w:t>
      </w:r>
      <w:r>
        <w:t>)</w:t>
      </w:r>
      <w:r w:rsidRPr="003D37E6">
        <w:t>.</w:t>
      </w:r>
      <w:r w:rsidRPr="00E7573F">
        <w:t xml:space="preserve"> </w:t>
      </w:r>
    </w:p>
    <w:p w14:paraId="2CA14169" w14:textId="42F66677" w:rsidR="00A12A9A" w:rsidRDefault="00AE70AA" w:rsidP="00A12A9A">
      <w:pPr>
        <w:spacing w:before="100" w:beforeAutospacing="1" w:after="100" w:afterAutospacing="1"/>
        <w:jc w:val="both"/>
        <w:rPr>
          <w:rFonts w:cs="Arial"/>
        </w:rPr>
      </w:pPr>
      <w:r>
        <w:rPr>
          <w:rFonts w:cs="Arial"/>
        </w:rPr>
        <w:t>Contractor</w:t>
      </w:r>
      <w:r w:rsidR="00A12A9A">
        <w:rPr>
          <w:rFonts w:cs="Arial"/>
        </w:rPr>
        <w:t xml:space="preserve">’s </w:t>
      </w:r>
      <w:r>
        <w:rPr>
          <w:rFonts w:cs="Arial"/>
        </w:rPr>
        <w:t xml:space="preserve">work under </w:t>
      </w:r>
      <w:r w:rsidR="00A12A9A">
        <w:rPr>
          <w:rFonts w:cs="Arial"/>
        </w:rPr>
        <w:t>the</w:t>
      </w:r>
      <w:r>
        <w:rPr>
          <w:rFonts w:cs="Arial"/>
        </w:rPr>
        <w:t xml:space="preserve"> SOW may</w:t>
      </w:r>
      <w:r w:rsidRPr="00FE5473">
        <w:rPr>
          <w:rFonts w:cs="Arial"/>
        </w:rPr>
        <w:t xml:space="preserve"> involve</w:t>
      </w:r>
      <w:r w:rsidR="00A12A9A">
        <w:rPr>
          <w:rFonts w:cs="Arial"/>
        </w:rPr>
        <w:t>:</w:t>
      </w:r>
      <w:r w:rsidRPr="00FE5473">
        <w:rPr>
          <w:rFonts w:cs="Arial"/>
        </w:rPr>
        <w:t xml:space="preserve"> (1) </w:t>
      </w:r>
      <w:r>
        <w:rPr>
          <w:rFonts w:cs="Arial"/>
        </w:rPr>
        <w:t xml:space="preserve">a </w:t>
      </w:r>
      <w:r w:rsidRPr="00FE5473">
        <w:rPr>
          <w:rFonts w:cs="Arial"/>
        </w:rPr>
        <w:t>third party</w:t>
      </w:r>
      <w:r w:rsidR="00A12A9A">
        <w:rPr>
          <w:rFonts w:cs="Arial"/>
        </w:rPr>
        <w:t>’s intellectual property</w:t>
      </w:r>
      <w:r w:rsidRPr="00FE5473">
        <w:rPr>
          <w:rFonts w:cs="Arial"/>
        </w:rPr>
        <w:t>; (2)</w:t>
      </w:r>
      <w:r w:rsidR="00A12A9A">
        <w:rPr>
          <w:rFonts w:cs="Arial"/>
        </w:rPr>
        <w:t xml:space="preserve"> Property created by Contractor </w:t>
      </w:r>
      <w:r w:rsidRPr="00FE5473">
        <w:rPr>
          <w:rFonts w:cs="Arial"/>
        </w:rPr>
        <w:t>for the open market (</w:t>
      </w:r>
      <w:r>
        <w:rPr>
          <w:rFonts w:cs="Arial"/>
        </w:rPr>
        <w:t>e.g.</w:t>
      </w:r>
      <w:r w:rsidRPr="00FE5473">
        <w:rPr>
          <w:rFonts w:cs="Arial"/>
        </w:rPr>
        <w:t xml:space="preserve"> </w:t>
      </w:r>
      <w:r w:rsidR="00A12A9A">
        <w:rPr>
          <w:rFonts w:cs="Arial"/>
        </w:rPr>
        <w:t>Contractor’s</w:t>
      </w:r>
      <w:r w:rsidRPr="00FE5473">
        <w:rPr>
          <w:rFonts w:cs="Arial"/>
        </w:rPr>
        <w:t xml:space="preserve"> commercial off the shelf software); (3) </w:t>
      </w:r>
      <w:r w:rsidR="00A12A9A">
        <w:rPr>
          <w:rFonts w:cs="Arial"/>
        </w:rPr>
        <w:t>Property</w:t>
      </w:r>
      <w:r w:rsidRPr="00FE5473">
        <w:rPr>
          <w:rFonts w:cs="Arial"/>
        </w:rPr>
        <w:t xml:space="preserve"> developed by </w:t>
      </w:r>
      <w:r w:rsidR="00A12A9A">
        <w:rPr>
          <w:rFonts w:cs="Arial"/>
        </w:rPr>
        <w:t>Contractor</w:t>
      </w:r>
      <w:r w:rsidRPr="00FE5473">
        <w:rPr>
          <w:rFonts w:cs="Arial"/>
        </w:rPr>
        <w:t xml:space="preserve"> for other individual clients or for internal purposes prior to the Effective Date of th</w:t>
      </w:r>
      <w:r w:rsidR="00A12A9A">
        <w:rPr>
          <w:rFonts w:cs="Arial"/>
        </w:rPr>
        <w:t>e SOW</w:t>
      </w:r>
      <w:r w:rsidRPr="00FE5473">
        <w:rPr>
          <w:rFonts w:cs="Arial"/>
        </w:rPr>
        <w:t xml:space="preserve"> and not delivered to any other client of</w:t>
      </w:r>
      <w:r w:rsidR="00A12A9A">
        <w:rPr>
          <w:rFonts w:cs="Arial"/>
        </w:rPr>
        <w:t xml:space="preserve"> Contractor</w:t>
      </w:r>
      <w:r w:rsidRPr="00FE5473">
        <w:rPr>
          <w:rFonts w:cs="Arial"/>
        </w:rPr>
        <w:t xml:space="preserve">; </w:t>
      </w:r>
      <w:r w:rsidR="00A12A9A">
        <w:rPr>
          <w:rFonts w:cs="Arial"/>
        </w:rPr>
        <w:t xml:space="preserve">or </w:t>
      </w:r>
      <w:r w:rsidRPr="00FE5473">
        <w:rPr>
          <w:rFonts w:cs="Arial"/>
        </w:rPr>
        <w:t xml:space="preserve">(4) </w:t>
      </w:r>
      <w:r w:rsidR="00A12A9A">
        <w:rPr>
          <w:rFonts w:cs="Arial"/>
        </w:rPr>
        <w:t xml:space="preserve">Property </w:t>
      </w:r>
      <w:r w:rsidRPr="00FE5473">
        <w:rPr>
          <w:rFonts w:cs="Arial"/>
        </w:rPr>
        <w:t xml:space="preserve">developed by </w:t>
      </w:r>
      <w:r w:rsidR="00A12A9A">
        <w:rPr>
          <w:rFonts w:cs="Arial"/>
        </w:rPr>
        <w:t>Contractor</w:t>
      </w:r>
      <w:r w:rsidRPr="00FE5473">
        <w:rPr>
          <w:rFonts w:cs="Arial"/>
        </w:rPr>
        <w:t xml:space="preserve"> specifically for the purposes of fulfilling its obligations to </w:t>
      </w:r>
      <w:r>
        <w:rPr>
          <w:rFonts w:cs="Arial"/>
        </w:rPr>
        <w:t>Agency</w:t>
      </w:r>
      <w:r w:rsidRPr="00FE5473">
        <w:rPr>
          <w:rFonts w:cs="Arial"/>
        </w:rPr>
        <w:t xml:space="preserve"> under the terms of </w:t>
      </w:r>
      <w:r w:rsidR="00A12A9A">
        <w:rPr>
          <w:rFonts w:cs="Arial"/>
        </w:rPr>
        <w:t>the</w:t>
      </w:r>
      <w:r w:rsidRPr="00FE5473">
        <w:rPr>
          <w:rFonts w:cs="Arial"/>
        </w:rPr>
        <w:t xml:space="preserve"> </w:t>
      </w:r>
      <w:r>
        <w:rPr>
          <w:rFonts w:cs="Arial"/>
        </w:rPr>
        <w:t>Agreement</w:t>
      </w:r>
      <w:r w:rsidRPr="00FE5473">
        <w:rPr>
          <w:rFonts w:cs="Arial"/>
        </w:rPr>
        <w:t>. Ownership of the first and second categories of intellectual property is addressed in separate agreements</w:t>
      </w:r>
      <w:r w:rsidR="00A12A9A">
        <w:rPr>
          <w:rFonts w:cs="Arial"/>
        </w:rPr>
        <w:t>.</w:t>
      </w:r>
      <w:r w:rsidRPr="00FE5473">
        <w:rPr>
          <w:rFonts w:cs="Arial"/>
        </w:rPr>
        <w:t xml:space="preserve"> This </w:t>
      </w:r>
      <w:r>
        <w:rPr>
          <w:rFonts w:cs="Arial"/>
        </w:rPr>
        <w:t>S</w:t>
      </w:r>
      <w:r w:rsidRPr="00FE5473">
        <w:rPr>
          <w:rFonts w:cs="Arial"/>
        </w:rPr>
        <w:t xml:space="preserve">ection </w:t>
      </w:r>
      <w:r w:rsidR="00A10E7E">
        <w:rPr>
          <w:rFonts w:cs="Arial"/>
        </w:rPr>
        <w:t>6</w:t>
      </w:r>
      <w:r w:rsidR="006B26A9">
        <w:rPr>
          <w:rFonts w:cs="Arial"/>
        </w:rPr>
        <w:t xml:space="preserve"> </w:t>
      </w:r>
      <w:r w:rsidRPr="00FE5473">
        <w:rPr>
          <w:rFonts w:cs="Arial"/>
        </w:rPr>
        <w:t xml:space="preserve">addresses exclusively ownership </w:t>
      </w:r>
      <w:r>
        <w:rPr>
          <w:rFonts w:cs="Arial"/>
        </w:rPr>
        <w:t xml:space="preserve">rights in the third and fourth </w:t>
      </w:r>
      <w:r w:rsidRPr="00FE5473">
        <w:rPr>
          <w:rFonts w:cs="Arial"/>
        </w:rPr>
        <w:t xml:space="preserve">categories of </w:t>
      </w:r>
      <w:r w:rsidR="00A12A9A">
        <w:rPr>
          <w:rFonts w:cs="Arial"/>
        </w:rPr>
        <w:t>Property</w:t>
      </w:r>
      <w:r w:rsidRPr="00FE5473">
        <w:rPr>
          <w:rFonts w:cs="Arial"/>
        </w:rPr>
        <w:t>.</w:t>
      </w:r>
    </w:p>
    <w:p w14:paraId="03E6E1A0" w14:textId="51D3D5DC" w:rsidR="00AE70AA" w:rsidRPr="004131C3" w:rsidRDefault="00A12A9A" w:rsidP="009F7722">
      <w:pPr>
        <w:pStyle w:val="StyleLeft085After8pt"/>
        <w:ind w:left="0"/>
      </w:pPr>
      <w:r>
        <w:lastRenderedPageBreak/>
        <w:t>Contractor</w:t>
      </w:r>
      <w:r w:rsidR="00AE70AA" w:rsidRPr="004131C3">
        <w:t xml:space="preserve"> will retain all right, title and interest in and to all Property </w:t>
      </w:r>
      <w:r w:rsidR="00D56408">
        <w:t>referenced in subsection (3) of the paragraph immediately preceding</w:t>
      </w:r>
      <w:r w:rsidR="00AE70AA" w:rsidRPr="004131C3">
        <w:t xml:space="preserve"> (hereinafter the "</w:t>
      </w:r>
      <w:r w:rsidR="00D56408">
        <w:t>Contractor</w:t>
      </w:r>
      <w:r w:rsidR="00AE70AA" w:rsidRPr="004131C3">
        <w:t xml:space="preserve"> Property"). </w:t>
      </w:r>
      <w:r w:rsidR="009F7722">
        <w:rPr>
          <w:rFonts w:cs="Arial"/>
        </w:rPr>
        <w:t>The Agency’s p</w:t>
      </w:r>
      <w:r w:rsidR="00AE70AA" w:rsidRPr="004131C3">
        <w:t xml:space="preserve">ossession, installation or use of </w:t>
      </w:r>
      <w:r w:rsidR="009F7722">
        <w:t>Contractor</w:t>
      </w:r>
      <w:r w:rsidR="00AE70AA" w:rsidRPr="004131C3">
        <w:t xml:space="preserve"> Property</w:t>
      </w:r>
      <w:r w:rsidR="00AE70AA">
        <w:t xml:space="preserve"> </w:t>
      </w:r>
      <w:r w:rsidR="00AE70AA" w:rsidRPr="004131C3">
        <w:t xml:space="preserve">will not transfer to it any title to such property. </w:t>
      </w:r>
      <w:r w:rsidR="00B8598B">
        <w:rPr>
          <w:rFonts w:cs="Arial"/>
        </w:rPr>
        <w:t xml:space="preserve">The Agency </w:t>
      </w:r>
      <w:r w:rsidR="00B8598B" w:rsidRPr="004131C3">
        <w:t xml:space="preserve">acknowledges that </w:t>
      </w:r>
      <w:r w:rsidR="00B8598B">
        <w:t>Contractor</w:t>
      </w:r>
      <w:r w:rsidR="00B8598B" w:rsidRPr="004131C3">
        <w:t xml:space="preserve"> Property</w:t>
      </w:r>
      <w:r w:rsidR="00B8598B">
        <w:t xml:space="preserve"> may</w:t>
      </w:r>
      <w:r w:rsidR="00B8598B" w:rsidRPr="004131C3">
        <w:t xml:space="preserve"> contain commercially valuable and proprietary trade secrets of </w:t>
      </w:r>
      <w:r w:rsidR="00B8598B">
        <w:t>Contractor</w:t>
      </w:r>
      <w:r w:rsidR="00B8598B" w:rsidRPr="004131C3">
        <w:t>,</w:t>
      </w:r>
      <w:r w:rsidR="00B8598B">
        <w:t xml:space="preserve"> </w:t>
      </w:r>
      <w:r w:rsidR="00B8598B" w:rsidRPr="004131C3">
        <w:t xml:space="preserve">the development of which </w:t>
      </w:r>
      <w:r w:rsidR="00B8598B">
        <w:t xml:space="preserve">may </w:t>
      </w:r>
      <w:r w:rsidR="00B8598B" w:rsidRPr="004131C3">
        <w:t xml:space="preserve">involve the expenditure of substantial time and money and the use of skilled experts. </w:t>
      </w:r>
      <w:r w:rsidR="00FE3A87">
        <w:rPr>
          <w:rFonts w:cs="Arial"/>
        </w:rPr>
        <w:t xml:space="preserve">The Agency </w:t>
      </w:r>
      <w:r w:rsidR="00FE3A87" w:rsidRPr="004131C3">
        <w:t xml:space="preserve">will take no affirmative steps to disclose </w:t>
      </w:r>
      <w:r w:rsidR="00FE3A87">
        <w:t>such information</w:t>
      </w:r>
      <w:r w:rsidR="00FE3A87" w:rsidRPr="004131C3">
        <w:t xml:space="preserve"> to third parties, </w:t>
      </w:r>
      <w:r w:rsidR="00FE3A87">
        <w:t xml:space="preserve">provided that </w:t>
      </w:r>
      <w:r w:rsidR="00BF5B9C">
        <w:t>the Agency</w:t>
      </w:r>
      <w:r w:rsidR="00FE3A87">
        <w:t xml:space="preserve"> may do so </w:t>
      </w:r>
      <w:r w:rsidR="00FE3A87" w:rsidRPr="004131C3">
        <w:t>if required</w:t>
      </w:r>
      <w:r w:rsidR="00FE3A87">
        <w:t xml:space="preserve"> </w:t>
      </w:r>
      <w:r w:rsidR="00FE3A87" w:rsidRPr="004131C3">
        <w:t>under the Commonwealth</w:t>
      </w:r>
      <w:r w:rsidR="00FE3A87">
        <w:t>’</w:t>
      </w:r>
      <w:r w:rsidR="00FE3A87" w:rsidRPr="004131C3">
        <w:t>s Public Records Law, M.G.L. c. 66 § 10, or by legal process</w:t>
      </w:r>
      <w:r w:rsidR="00FE3A87">
        <w:t>.</w:t>
      </w:r>
    </w:p>
    <w:p w14:paraId="4EDB6CD9" w14:textId="6D3AE411" w:rsidR="00AE70AA" w:rsidRPr="004131C3" w:rsidRDefault="00AE70AA" w:rsidP="009F7722">
      <w:pPr>
        <w:pStyle w:val="StyleLeft085After8pt"/>
        <w:ind w:left="0"/>
      </w:pPr>
      <w:r w:rsidRPr="004131C3">
        <w:t xml:space="preserve">Except as expressly authorized </w:t>
      </w:r>
      <w:r>
        <w:t>herein</w:t>
      </w:r>
      <w:r w:rsidRPr="004131C3">
        <w:t>,</w:t>
      </w:r>
      <w:r w:rsidR="009F7722">
        <w:t xml:space="preserve"> the </w:t>
      </w:r>
      <w:r>
        <w:rPr>
          <w:rFonts w:cs="Arial"/>
        </w:rPr>
        <w:t>Agency</w:t>
      </w:r>
      <w:r w:rsidRPr="004131C3">
        <w:t xml:space="preserve"> will not copy, modify, distribute or transfer by any means, display, sublicense, rent, reverse engineer, decompile or disassemble </w:t>
      </w:r>
      <w:r w:rsidR="009F7722">
        <w:t>Contractor</w:t>
      </w:r>
      <w:r w:rsidRPr="004131C3">
        <w:t xml:space="preserve"> Property.</w:t>
      </w:r>
      <w:r w:rsidR="009F7722">
        <w:t xml:space="preserve"> Contractor</w:t>
      </w:r>
      <w:r w:rsidRPr="004131C3">
        <w:t xml:space="preserve"> grants to </w:t>
      </w:r>
      <w:r>
        <w:rPr>
          <w:rFonts w:cs="Arial"/>
        </w:rPr>
        <w:t>Agency</w:t>
      </w:r>
      <w:r w:rsidR="009F7722">
        <w:rPr>
          <w:rFonts w:cs="Arial"/>
        </w:rPr>
        <w:t xml:space="preserve"> </w:t>
      </w:r>
      <w:r w:rsidRPr="004131C3">
        <w:t>a fully-paid, royalty-free, non-exclusive, non-transferable, worldwide, irrevocable, perpetual, assignable license to make, have made, use, reproduce, distribute, modify, publicly display, publicly perform, digitally perform, transmit</w:t>
      </w:r>
      <w:r>
        <w:t>, copy,</w:t>
      </w:r>
      <w:r w:rsidRPr="004131C3">
        <w:t xml:space="preserve"> </w:t>
      </w:r>
      <w:r>
        <w:t xml:space="preserve">sublicense to any Agency </w:t>
      </w:r>
      <w:r w:rsidR="009F7722">
        <w:t>c</w:t>
      </w:r>
      <w:r>
        <w:t xml:space="preserve">ontractor for purposes of creating, implementing, maintaining or enhancing a Deliverable, </w:t>
      </w:r>
      <w:r w:rsidRPr="004131C3">
        <w:t xml:space="preserve">and create derivative works based upon </w:t>
      </w:r>
      <w:r w:rsidR="009F7722">
        <w:t>Contractor</w:t>
      </w:r>
      <w:r w:rsidRPr="004131C3">
        <w:t xml:space="preserve"> Property, in any media now known or hereafter known, to the extent </w:t>
      </w:r>
      <w:r>
        <w:t>the same are embodied in the Deliverables, or otherwise required to exploit the Deliverables.</w:t>
      </w:r>
      <w:r w:rsidRPr="004131C3">
        <w:t xml:space="preserve"> During the </w:t>
      </w:r>
      <w:r>
        <w:t>Term</w:t>
      </w:r>
      <w:r w:rsidRPr="004131C3">
        <w:t xml:space="preserve"> of </w:t>
      </w:r>
      <w:r>
        <w:t>this Agreement</w:t>
      </w:r>
      <w:r w:rsidRPr="004131C3">
        <w:t xml:space="preserve"> and immediately upon any expiration or termination thereof for any reason, </w:t>
      </w:r>
      <w:r w:rsidR="009F7722">
        <w:t>Contractor</w:t>
      </w:r>
      <w:r w:rsidRPr="004131C3">
        <w:t xml:space="preserve"> will provide to </w:t>
      </w:r>
      <w:r>
        <w:rPr>
          <w:rFonts w:cs="Arial"/>
        </w:rPr>
        <w:t xml:space="preserve">Agency </w:t>
      </w:r>
      <w:r w:rsidRPr="004131C3">
        <w:t xml:space="preserve">the most current copies of any </w:t>
      </w:r>
      <w:r w:rsidR="009F7722">
        <w:t>Contractor</w:t>
      </w:r>
      <w:r w:rsidRPr="004131C3">
        <w:t xml:space="preserve"> Property to which </w:t>
      </w:r>
      <w:r>
        <w:rPr>
          <w:rFonts w:cs="Arial"/>
        </w:rPr>
        <w:t>Agency</w:t>
      </w:r>
      <w:r w:rsidRPr="004131C3">
        <w:t xml:space="preserve"> has rights pursuant to the foregoing, including any related documentation.</w:t>
      </w:r>
      <w:r w:rsidRPr="0096242F">
        <w:t xml:space="preserve"> </w:t>
      </w:r>
    </w:p>
    <w:p w14:paraId="322C7A95" w14:textId="776BCD4A" w:rsidR="00AE70AA" w:rsidRDefault="00AE70AA" w:rsidP="00476588">
      <w:pPr>
        <w:pStyle w:val="StyleLeft085After8pt"/>
        <w:spacing w:after="0"/>
        <w:ind w:left="0"/>
      </w:pPr>
      <w:r w:rsidRPr="004131C3">
        <w:t xml:space="preserve">Notwithstanding anything contained herein to the contrary, and notwithstanding </w:t>
      </w:r>
      <w:r w:rsidR="009F7722">
        <w:rPr>
          <w:rFonts w:cs="Arial"/>
        </w:rPr>
        <w:t>Agency’s</w:t>
      </w:r>
      <w:r w:rsidRPr="004131C3">
        <w:t xml:space="preserve"> use of </w:t>
      </w:r>
      <w:r w:rsidR="009F7722">
        <w:t>Contractor</w:t>
      </w:r>
      <w:r w:rsidRPr="004131C3">
        <w:t xml:space="preserve"> Property under the license created herein, </w:t>
      </w:r>
      <w:r w:rsidR="009F7722">
        <w:t>Contractor</w:t>
      </w:r>
      <w:r w:rsidRPr="004131C3">
        <w:t xml:space="preserve"> shall have all the rights and incidents of ownership with respect to </w:t>
      </w:r>
      <w:r w:rsidR="009F7722">
        <w:t xml:space="preserve">Contractor </w:t>
      </w:r>
      <w:r w:rsidRPr="004131C3">
        <w:t>Property, including the right to use such property for any purpose whatsoever and to grant licenses in the same to third parties</w:t>
      </w:r>
      <w:r w:rsidR="009F7722">
        <w:t>. Contractor</w:t>
      </w:r>
      <w:r>
        <w:t xml:space="preserve"> shall not encumber or otherwise transfer any rights that would preclude a free and clear license grant to the Commonwealth.  </w:t>
      </w:r>
    </w:p>
    <w:p w14:paraId="7DAF91E1" w14:textId="77777777" w:rsidR="00476588" w:rsidRDefault="00476588" w:rsidP="00476588">
      <w:pPr>
        <w:pStyle w:val="StyleLeft085After8pt"/>
        <w:spacing w:after="0"/>
        <w:ind w:left="0"/>
      </w:pPr>
    </w:p>
    <w:p w14:paraId="6713B977" w14:textId="77777777" w:rsidR="00476588" w:rsidRDefault="00AE70AA" w:rsidP="00476588">
      <w:pPr>
        <w:pStyle w:val="StyleLeft085After8pt"/>
        <w:spacing w:after="0"/>
        <w:ind w:left="0"/>
      </w:pPr>
      <w:r w:rsidRPr="00031004">
        <w:t>In conformance with the Commonwealth</w:t>
      </w:r>
      <w:r w:rsidRPr="00F47B57">
        <w:t xml:space="preserve">’s Standard Terms and Conditions, </w:t>
      </w:r>
      <w:r w:rsidRPr="004475D3">
        <w:t xml:space="preserve">all Deliverables created under this Agreement whether made by </w:t>
      </w:r>
      <w:r w:rsidR="009F7722">
        <w:t>Contractor</w:t>
      </w:r>
      <w:r w:rsidRPr="004475D3">
        <w:t>, subcontractor</w:t>
      </w:r>
      <w:r w:rsidR="009F7722">
        <w:t>,</w:t>
      </w:r>
      <w:r w:rsidRPr="004475D3">
        <w:t xml:space="preserve"> or both are the property of </w:t>
      </w:r>
      <w:r w:rsidR="009F7722">
        <w:t xml:space="preserve">the </w:t>
      </w:r>
      <w:r w:rsidRPr="004475D3">
        <w:t>Agency</w:t>
      </w:r>
      <w:r>
        <w:t xml:space="preserve">, except for </w:t>
      </w:r>
      <w:r w:rsidR="009F7722">
        <w:t>the Contractor</w:t>
      </w:r>
      <w:r>
        <w:t xml:space="preserve"> Property embodied in the Deliverable</w:t>
      </w:r>
      <w:r w:rsidRPr="004475D3">
        <w:t xml:space="preserve">. </w:t>
      </w:r>
      <w:r w:rsidR="009F7722">
        <w:t>Contractor</w:t>
      </w:r>
      <w:r>
        <w:t xml:space="preserve"> </w:t>
      </w:r>
      <w:r w:rsidRPr="004475D3">
        <w:t xml:space="preserve">irrevocably and unconditionally sells, transfers and assigns to </w:t>
      </w:r>
      <w:r w:rsidR="009F7722">
        <w:t xml:space="preserve">the </w:t>
      </w:r>
      <w:r w:rsidRPr="004475D3">
        <w:t xml:space="preserve">Agency or its designee(s), the entire right, title, and interest in and to all intellectual property rights </w:t>
      </w:r>
      <w:r w:rsidRPr="00031004">
        <w:t>that it may now or hereafter possess</w:t>
      </w:r>
      <w:r w:rsidRPr="004475D3">
        <w:t xml:space="preserve"> in said Deliverables</w:t>
      </w:r>
      <w:r>
        <w:t xml:space="preserve">, except for the </w:t>
      </w:r>
      <w:r w:rsidR="009F7722">
        <w:t xml:space="preserve">Contractor </w:t>
      </w:r>
      <w:r>
        <w:t>Property embodied in the Deliverables,</w:t>
      </w:r>
      <w:r w:rsidRPr="004475D3">
        <w:t xml:space="preserve"> and all derivative works thereof. Th</w:t>
      </w:r>
      <w:r>
        <w:t>is</w:t>
      </w:r>
      <w:r w:rsidRPr="004475D3">
        <w:t xml:space="preserve"> sale, transfer and assignment shall be effective immediately upon creation of each Deliverable and shall include all </w:t>
      </w:r>
      <w:r w:rsidRPr="00F47B57">
        <w:t xml:space="preserve"> copyright, patent, trade secret, trademark and other intellectual property rights created by</w:t>
      </w:r>
      <w:r w:rsidR="009F7722">
        <w:t xml:space="preserve"> Contractor or </w:t>
      </w:r>
      <w:r w:rsidRPr="004475D3">
        <w:t>subcontractor</w:t>
      </w:r>
      <w:r w:rsidRPr="00031004">
        <w:t xml:space="preserve"> in connection with such work (hereinafter the "Commonwealth Property").</w:t>
      </w:r>
    </w:p>
    <w:p w14:paraId="6E85D735" w14:textId="537C6AA2" w:rsidR="00AE70AA" w:rsidRDefault="00AE70AA" w:rsidP="00476588">
      <w:pPr>
        <w:pStyle w:val="StyleLeft085After8pt"/>
        <w:spacing w:after="0"/>
        <w:ind w:left="0"/>
        <w:rPr>
          <w:b/>
        </w:rPr>
      </w:pPr>
      <w:r w:rsidRPr="00031004">
        <w:t xml:space="preserve"> </w:t>
      </w:r>
    </w:p>
    <w:p w14:paraId="1F9DF156" w14:textId="2A784799" w:rsidR="00AE70AA" w:rsidRDefault="00AE70AA" w:rsidP="00476588">
      <w:pPr>
        <w:pStyle w:val="Heading3"/>
        <w:numPr>
          <w:ilvl w:val="0"/>
          <w:numId w:val="0"/>
        </w:numPr>
        <w:spacing w:before="0" w:after="0"/>
        <w:jc w:val="both"/>
        <w:rPr>
          <w:b w:val="0"/>
        </w:rPr>
      </w:pPr>
      <w:r>
        <w:rPr>
          <w:b w:val="0"/>
        </w:rPr>
        <w:t>All copyrightable material contained within a Deliverable</w:t>
      </w:r>
      <w:r w:rsidRPr="00111AF6">
        <w:rPr>
          <w:b w:val="0"/>
        </w:rPr>
        <w:t xml:space="preserve"> </w:t>
      </w:r>
      <w:r>
        <w:rPr>
          <w:b w:val="0"/>
        </w:rPr>
        <w:t>and created under this Agreement are works</w:t>
      </w:r>
      <w:r w:rsidR="00F3443E">
        <w:rPr>
          <w:b w:val="0"/>
        </w:rPr>
        <w:t xml:space="preserve"> </w:t>
      </w:r>
      <w:r>
        <w:rPr>
          <w:b w:val="0"/>
        </w:rPr>
        <w:t xml:space="preserve">made for hire.  </w:t>
      </w:r>
      <w:r w:rsidR="00F3443E">
        <w:rPr>
          <w:b w:val="0"/>
        </w:rPr>
        <w:t xml:space="preserve">Contractor </w:t>
      </w:r>
      <w:r>
        <w:rPr>
          <w:b w:val="0"/>
        </w:rPr>
        <w:t xml:space="preserve">bears the burden to prove that a work within a Deliverable was not created under this Agreement. If work is determined to not be made for hire or that designation is not sufficient to secure rights, to the fullest extent allowable and for the full term of protection otherwise accorded to </w:t>
      </w:r>
      <w:r w:rsidR="00F3443E">
        <w:rPr>
          <w:b w:val="0"/>
        </w:rPr>
        <w:t xml:space="preserve">Contractor </w:t>
      </w:r>
      <w:r>
        <w:rPr>
          <w:b w:val="0"/>
        </w:rPr>
        <w:t xml:space="preserve">under such law, </w:t>
      </w:r>
      <w:r w:rsidR="00F3443E">
        <w:rPr>
          <w:b w:val="0"/>
        </w:rPr>
        <w:t>Contractor</w:t>
      </w:r>
      <w:r>
        <w:rPr>
          <w:b w:val="0"/>
        </w:rPr>
        <w:t xml:space="preserve"> shall and hereby irrevocably does, assign and transfer to</w:t>
      </w:r>
      <w:r w:rsidR="00F3443E">
        <w:rPr>
          <w:b w:val="0"/>
        </w:rPr>
        <w:t xml:space="preserve"> the Agency </w:t>
      </w:r>
      <w:r>
        <w:rPr>
          <w:b w:val="0"/>
        </w:rPr>
        <w:t xml:space="preserve">free from all liens and other encumbrances or restrictions, all right, title and interest </w:t>
      </w:r>
      <w:r w:rsidR="00F3443E">
        <w:rPr>
          <w:b w:val="0"/>
        </w:rPr>
        <w:t xml:space="preserve">that Contractor </w:t>
      </w:r>
      <w:r>
        <w:rPr>
          <w:b w:val="0"/>
        </w:rPr>
        <w:t xml:space="preserve">may have or come to have in and to such Deliverable. </w:t>
      </w:r>
      <w:r w:rsidR="00F3443E">
        <w:rPr>
          <w:b w:val="0"/>
        </w:rPr>
        <w:t>CONTRACTOR</w:t>
      </w:r>
      <w:r w:rsidRPr="004475D3">
        <w:t xml:space="preserve"> </w:t>
      </w:r>
      <w:r>
        <w:rPr>
          <w:b w:val="0"/>
        </w:rPr>
        <w:t xml:space="preserve">HEREBY WAIVES IN FAVOR OF </w:t>
      </w:r>
      <w:r w:rsidR="00F3443E">
        <w:rPr>
          <w:b w:val="0"/>
        </w:rPr>
        <w:t xml:space="preserve">THE </w:t>
      </w:r>
      <w:r>
        <w:rPr>
          <w:b w:val="0"/>
        </w:rPr>
        <w:t>AGENCY (AND SHALL CAUSE ITS PERSONNEL TO WAIVE IN FAVOR OF CLIENT IN WRITING SIGNED BY SUCH PERSONNEL) ANY AND ALL ARTIST’S OR MORAL RIGHTS (INCLUDING, WITHOUT LIMITATION, ALL RIGHTS OF INTEGRITY AND ATTRIBUTION) IT MAY HAVE PURSUANT TO ANY STATE OR FEDERAL LAWS OF THE UNITED STATES IN RESPECT TO ANY DELIVERABLE AND ALL SIMILAR RIGHTS UNDER THE LAWS OF ALL OTHER APPLICABLE JURISDICTIONS.</w:t>
      </w:r>
    </w:p>
    <w:p w14:paraId="09402512" w14:textId="17854BC8" w:rsidR="00AE70AA" w:rsidRDefault="00F3443E" w:rsidP="006B26A9">
      <w:pPr>
        <w:pStyle w:val="Heading3"/>
        <w:numPr>
          <w:ilvl w:val="0"/>
          <w:numId w:val="0"/>
        </w:numPr>
        <w:jc w:val="both"/>
        <w:rPr>
          <w:b w:val="0"/>
        </w:rPr>
      </w:pPr>
      <w:r>
        <w:rPr>
          <w:b w:val="0"/>
        </w:rPr>
        <w:t>Contractor</w:t>
      </w:r>
      <w:r w:rsidR="00AE70AA" w:rsidRPr="00F47B57">
        <w:rPr>
          <w:b w:val="0"/>
        </w:rPr>
        <w:t xml:space="preserve"> agrees to execute all documents and take all actions that may be </w:t>
      </w:r>
      <w:r w:rsidR="00AE70AA">
        <w:rPr>
          <w:b w:val="0"/>
        </w:rPr>
        <w:t xml:space="preserve">reasonably requested by </w:t>
      </w:r>
      <w:r>
        <w:rPr>
          <w:b w:val="0"/>
        </w:rPr>
        <w:t xml:space="preserve">the Agency </w:t>
      </w:r>
      <w:r w:rsidR="00AE70AA" w:rsidRPr="004E304C">
        <w:rPr>
          <w:b w:val="0"/>
        </w:rPr>
        <w:t xml:space="preserve">to evidence the transfer of ownership of or license to intellectual property rights described in this </w:t>
      </w:r>
      <w:r w:rsidR="00AE70AA">
        <w:rPr>
          <w:b w:val="0"/>
        </w:rPr>
        <w:t>S</w:t>
      </w:r>
      <w:r w:rsidR="00AE70AA" w:rsidRPr="004E304C">
        <w:rPr>
          <w:b w:val="0"/>
        </w:rPr>
        <w:t>ection</w:t>
      </w:r>
      <w:r w:rsidR="00AE70AA">
        <w:rPr>
          <w:b w:val="0"/>
        </w:rPr>
        <w:t xml:space="preserve"> </w:t>
      </w:r>
      <w:r w:rsidR="003B4A99">
        <w:rPr>
          <w:b w:val="0"/>
        </w:rPr>
        <w:t>6</w:t>
      </w:r>
      <w:r>
        <w:rPr>
          <w:b w:val="0"/>
        </w:rPr>
        <w:t>,</w:t>
      </w:r>
      <w:r w:rsidR="00AE70AA" w:rsidRPr="00F47B57">
        <w:rPr>
          <w:b w:val="0"/>
        </w:rPr>
        <w:t xml:space="preserve"> including providing any code used exclusively to develop such </w:t>
      </w:r>
      <w:r w:rsidR="00AE70AA">
        <w:rPr>
          <w:b w:val="0"/>
        </w:rPr>
        <w:t>D</w:t>
      </w:r>
      <w:r w:rsidR="00AE70AA" w:rsidRPr="00F47B57">
        <w:rPr>
          <w:b w:val="0"/>
        </w:rPr>
        <w:t xml:space="preserve">eliverables </w:t>
      </w:r>
      <w:r>
        <w:rPr>
          <w:b w:val="0"/>
        </w:rPr>
        <w:t>to</w:t>
      </w:r>
      <w:r w:rsidR="00AE70AA" w:rsidRPr="00F47B57">
        <w:rPr>
          <w:b w:val="0"/>
        </w:rPr>
        <w:t xml:space="preserve"> </w:t>
      </w:r>
      <w:r>
        <w:rPr>
          <w:b w:val="0"/>
        </w:rPr>
        <w:t xml:space="preserve">the </w:t>
      </w:r>
      <w:r w:rsidR="00AE70AA" w:rsidRPr="00F47B57">
        <w:rPr>
          <w:rFonts w:cs="Arial"/>
          <w:b w:val="0"/>
        </w:rPr>
        <w:t>Agency</w:t>
      </w:r>
      <w:r w:rsidR="00AE70AA" w:rsidRPr="00F47B57">
        <w:rPr>
          <w:b w:val="0"/>
        </w:rPr>
        <w:t xml:space="preserve"> and the documentation for such code. </w:t>
      </w:r>
      <w:r>
        <w:rPr>
          <w:b w:val="0"/>
        </w:rPr>
        <w:t xml:space="preserve">Contractor </w:t>
      </w:r>
      <w:r w:rsidR="00AE70AA" w:rsidRPr="00F47B57">
        <w:rPr>
          <w:b w:val="0"/>
        </w:rPr>
        <w:t xml:space="preserve">acknowledges that there are currently and that there may be future rights that the Commonwealth may otherwise become entitled to with respect to Commonwealth </w:t>
      </w:r>
      <w:r w:rsidR="00AE70AA">
        <w:rPr>
          <w:b w:val="0"/>
        </w:rPr>
        <w:t>P</w:t>
      </w:r>
      <w:r w:rsidR="00AE70AA" w:rsidRPr="00F47B57">
        <w:rPr>
          <w:b w:val="0"/>
        </w:rPr>
        <w:t>roperty that does not yet exist, as well as new uses, media, means and forms of exploitation, current or future technology yet to be developed, and that</w:t>
      </w:r>
      <w:r>
        <w:rPr>
          <w:b w:val="0"/>
        </w:rPr>
        <w:t xml:space="preserve"> Contractor</w:t>
      </w:r>
      <w:r w:rsidR="00AE70AA" w:rsidRPr="00F47B57">
        <w:rPr>
          <w:b w:val="0"/>
        </w:rPr>
        <w:t xml:space="preserve"> specifically intends the foregoing ownership or </w:t>
      </w:r>
      <w:r w:rsidR="00AE70AA" w:rsidRPr="00F47B57">
        <w:rPr>
          <w:b w:val="0"/>
        </w:rPr>
        <w:lastRenderedPageBreak/>
        <w:t>rights by the Commonwealth to include all such now known or unknown uses, media and forms of exploitation.</w:t>
      </w:r>
    </w:p>
    <w:p w14:paraId="7CDAD92F" w14:textId="77777777" w:rsidR="00AE70AA" w:rsidRDefault="00AE70AA" w:rsidP="006B26A9">
      <w:pPr>
        <w:ind w:left="1440"/>
        <w:jc w:val="both"/>
      </w:pPr>
    </w:p>
    <w:p w14:paraId="11959FE1" w14:textId="77777777" w:rsidR="00F3443E" w:rsidRDefault="00AE70AA" w:rsidP="006B26A9">
      <w:pPr>
        <w:jc w:val="both"/>
      </w:pPr>
      <w:r>
        <w:t>The Commonwealth retains all right, title and interest in and to all derivative works of Commonwealth Property.</w:t>
      </w:r>
      <w:r w:rsidR="00F3443E">
        <w:t xml:space="preserve"> The Agency</w:t>
      </w:r>
      <w:r>
        <w:t xml:space="preserve"> hereby grants to </w:t>
      </w:r>
      <w:r w:rsidR="00F3443E">
        <w:t>Contractor</w:t>
      </w:r>
      <w:r>
        <w:t xml:space="preserve"> a nonexclusive, revocable license to use, copy, modify and prepare derivative works of Commonwealth Property only during the Term and only for the purpose of performing services and developing Deliverables for the </w:t>
      </w:r>
      <w:r w:rsidR="00F3443E">
        <w:t xml:space="preserve">Agency </w:t>
      </w:r>
      <w:r>
        <w:t>under this Agreement.</w:t>
      </w:r>
    </w:p>
    <w:p w14:paraId="4679D117" w14:textId="77777777" w:rsidR="00F3443E" w:rsidRDefault="00F3443E" w:rsidP="006B26A9">
      <w:pPr>
        <w:jc w:val="both"/>
      </w:pPr>
    </w:p>
    <w:p w14:paraId="7A869D93" w14:textId="2AF1ECAD" w:rsidR="00AE70AA" w:rsidRDefault="00F3443E" w:rsidP="006B26A9">
      <w:pPr>
        <w:jc w:val="both"/>
      </w:pPr>
      <w:r>
        <w:t xml:space="preserve">If Contractor’s Tasks and Deliverables include development of a </w:t>
      </w:r>
      <w:r w:rsidR="00AE70AA" w:rsidRPr="00F3443E">
        <w:t xml:space="preserve">web site, </w:t>
      </w:r>
      <w:r w:rsidRPr="00F3443E">
        <w:rPr>
          <w:rFonts w:cs="Arial"/>
        </w:rPr>
        <w:t xml:space="preserve">the Agency </w:t>
      </w:r>
      <w:r w:rsidR="00AE70AA" w:rsidRPr="00F3443E">
        <w:t xml:space="preserve">will bear sole responsibility for registering the software or system domain name or URL, applying for any trademark registration relating to the software or system domain name or URL and applying for any copyright registration related to its copyright ownership with respect to any Commonwealth Property. </w:t>
      </w:r>
    </w:p>
    <w:p w14:paraId="1E116877" w14:textId="77777777" w:rsidR="006B26A9" w:rsidRDefault="006B26A9" w:rsidP="006B26A9">
      <w:pPr>
        <w:jc w:val="both"/>
      </w:pPr>
    </w:p>
    <w:p w14:paraId="76CFEBA8" w14:textId="5900C04B" w:rsidR="00BB3900" w:rsidRDefault="00AE70AA" w:rsidP="002B13FD">
      <w:pPr>
        <w:pStyle w:val="StyleLeft063"/>
        <w:ind w:left="0"/>
      </w:pPr>
      <w:r w:rsidRPr="00AA067A">
        <w:t xml:space="preserve">If the </w:t>
      </w:r>
      <w:r>
        <w:t>D</w:t>
      </w:r>
      <w:r w:rsidRPr="00AA067A">
        <w:t>eliverables contain or will contain any third-party intellectual property to which</w:t>
      </w:r>
      <w:r w:rsidR="00F3443E">
        <w:t xml:space="preserve"> Contractor </w:t>
      </w:r>
      <w:r w:rsidRPr="00AA067A">
        <w:t xml:space="preserve">intends to provide a sublicense, </w:t>
      </w:r>
      <w:r w:rsidR="00F3443E">
        <w:t>Contractor</w:t>
      </w:r>
      <w:r w:rsidRPr="004475D3">
        <w:t xml:space="preserve"> </w:t>
      </w:r>
      <w:r w:rsidRPr="00AA067A">
        <w:t xml:space="preserve">must provide copies of all such sublicense agreements as early in the process as possible. The sublicense agreements must be included in </w:t>
      </w:r>
      <w:r w:rsidR="00F3443E">
        <w:t>Contractor’s</w:t>
      </w:r>
      <w:r w:rsidRPr="00AA067A">
        <w:t xml:space="preserve"> initial quotation to the </w:t>
      </w:r>
      <w:r w:rsidR="00F3443E">
        <w:t>Agency</w:t>
      </w:r>
      <w:r w:rsidRPr="00AA067A">
        <w:t xml:space="preserve">, or, if the requirement to utilize sublicensed intellectual property is not known at the outset of the project, as soon as the requirement becomes known. Sublicenses to third-party intellectual property can ONLY be provided under </w:t>
      </w:r>
      <w:r>
        <w:t>RFR</w:t>
      </w:r>
      <w:r w:rsidRPr="00AA067A">
        <w:t xml:space="preserve"> if they are provided at no charge to the Commonwealth.</w:t>
      </w:r>
    </w:p>
    <w:p w14:paraId="0CDDE3FA" w14:textId="184CA039" w:rsidR="002B13FD" w:rsidRPr="0042460A" w:rsidRDefault="00A10E7E" w:rsidP="002B13FD">
      <w:pPr>
        <w:pStyle w:val="StyleLeft063"/>
        <w:ind w:left="0"/>
        <w:rPr>
          <w:b/>
          <w:bCs/>
        </w:rPr>
      </w:pPr>
      <w:r w:rsidRPr="0042460A">
        <w:rPr>
          <w:b/>
          <w:bCs/>
        </w:rPr>
        <w:t>7</w:t>
      </w:r>
      <w:r w:rsidR="002B13FD" w:rsidRPr="0042460A">
        <w:rPr>
          <w:b/>
          <w:bCs/>
        </w:rPr>
        <w:t>. Software Escrow</w:t>
      </w:r>
    </w:p>
    <w:p w14:paraId="0519383F" w14:textId="0380A646" w:rsidR="00E85096" w:rsidRDefault="00E85096" w:rsidP="00E85096">
      <w:pPr>
        <w:jc w:val="both"/>
        <w:rPr>
          <w:rFonts w:cs="Arial"/>
        </w:rPr>
      </w:pPr>
      <w:r>
        <w:rPr>
          <w:rFonts w:cs="Arial"/>
        </w:rPr>
        <w:t xml:space="preserve">If the Agency is purchasing a system based on code that will not be owned by the Commonwealth, upon the Agency’s request, Contractor shall deposit such code or components thereof in escrow, and Contractor and Agency shall enter into a separate agreement governing the terms of the escrow account (the “Escrow Agreement”) on or prior to the Effective Date of the SOW. </w:t>
      </w:r>
      <w:r w:rsidR="00A34BBF">
        <w:rPr>
          <w:rFonts w:cs="Arial"/>
        </w:rPr>
        <w:t xml:space="preserve">The </w:t>
      </w:r>
      <w:r>
        <w:rPr>
          <w:rFonts w:cs="Arial"/>
        </w:rPr>
        <w:t xml:space="preserve">Agency may request custom escrow services, which shall be agreed upon in the form of a written Escrow Agreement. </w:t>
      </w:r>
    </w:p>
    <w:p w14:paraId="76C61D92" w14:textId="4530950F" w:rsidR="002B13FD" w:rsidRDefault="002B13FD" w:rsidP="002B13FD">
      <w:pPr>
        <w:jc w:val="both"/>
        <w:rPr>
          <w:rFonts w:cs="Arial"/>
        </w:rPr>
      </w:pPr>
    </w:p>
    <w:p w14:paraId="73D3321E" w14:textId="23C40626" w:rsidR="002B13FD" w:rsidRPr="0042460A" w:rsidRDefault="00A10E7E" w:rsidP="002B13FD">
      <w:pPr>
        <w:jc w:val="both"/>
        <w:rPr>
          <w:rFonts w:cs="Arial"/>
          <w:b/>
          <w:bCs/>
        </w:rPr>
      </w:pPr>
      <w:r w:rsidRPr="0042460A">
        <w:rPr>
          <w:rFonts w:cs="Arial"/>
          <w:b/>
          <w:bCs/>
        </w:rPr>
        <w:t>8</w:t>
      </w:r>
      <w:r w:rsidR="002B13FD" w:rsidRPr="0042460A">
        <w:rPr>
          <w:rFonts w:cs="Arial"/>
          <w:b/>
          <w:bCs/>
        </w:rPr>
        <w:t xml:space="preserve">. Warranty </w:t>
      </w:r>
    </w:p>
    <w:p w14:paraId="76CFEBB6" w14:textId="0A939D8D" w:rsidR="000D3DC6" w:rsidRDefault="002B13FD" w:rsidP="00F32945">
      <w:pPr>
        <w:pStyle w:val="Heading3"/>
        <w:numPr>
          <w:ilvl w:val="0"/>
          <w:numId w:val="0"/>
        </w:numPr>
        <w:tabs>
          <w:tab w:val="left" w:pos="2160"/>
        </w:tabs>
        <w:jc w:val="both"/>
      </w:pPr>
      <w:r>
        <w:rPr>
          <w:b w:val="0"/>
        </w:rPr>
        <w:t>Contractor represents and warrants that (</w:t>
      </w:r>
      <w:proofErr w:type="spellStart"/>
      <w:r>
        <w:rPr>
          <w:b w:val="0"/>
        </w:rPr>
        <w:t>i</w:t>
      </w:r>
      <w:proofErr w:type="spellEnd"/>
      <w:r>
        <w:rPr>
          <w:b w:val="0"/>
        </w:rPr>
        <w:t xml:space="preserve">) </w:t>
      </w:r>
      <w:r w:rsidR="00AB07F1">
        <w:rPr>
          <w:b w:val="0"/>
        </w:rPr>
        <w:t>Contractor</w:t>
      </w:r>
      <w:r w:rsidR="001846AF">
        <w:rPr>
          <w:b w:val="0"/>
        </w:rPr>
        <w:t xml:space="preserve"> and its</w:t>
      </w:r>
      <w:r w:rsidR="00D67D63">
        <w:rPr>
          <w:b w:val="0"/>
        </w:rPr>
        <w:t xml:space="preserve"> </w:t>
      </w:r>
      <w:r w:rsidR="001846AF">
        <w:rPr>
          <w:b w:val="0"/>
        </w:rPr>
        <w:t>subcontractors</w:t>
      </w:r>
      <w:r w:rsidR="00D67D63">
        <w:rPr>
          <w:b w:val="0"/>
        </w:rPr>
        <w:t xml:space="preserve"> a</w:t>
      </w:r>
      <w:r w:rsidR="00F03DDE">
        <w:rPr>
          <w:b w:val="0"/>
        </w:rPr>
        <w:t>re</w:t>
      </w:r>
      <w:r w:rsidR="00D67D63">
        <w:rPr>
          <w:b w:val="0"/>
        </w:rPr>
        <w:t xml:space="preserve"> sufficiently staffed and</w:t>
      </w:r>
      <w:r>
        <w:rPr>
          <w:b w:val="0"/>
        </w:rPr>
        <w:t xml:space="preserve"> </w:t>
      </w:r>
      <w:r w:rsidR="00D67D63">
        <w:rPr>
          <w:b w:val="0"/>
        </w:rPr>
        <w:t xml:space="preserve">equipped to fulfill </w:t>
      </w:r>
      <w:r>
        <w:rPr>
          <w:b w:val="0"/>
        </w:rPr>
        <w:t>Contractor’s</w:t>
      </w:r>
      <w:r w:rsidR="00D67D63">
        <w:rPr>
          <w:b w:val="0"/>
        </w:rPr>
        <w:t xml:space="preserve"> obligations under this Agreement; </w:t>
      </w:r>
      <w:r>
        <w:rPr>
          <w:b w:val="0"/>
        </w:rPr>
        <w:t>(ii) Contractor’s</w:t>
      </w:r>
      <w:r w:rsidR="00BC503B" w:rsidRPr="00E7573F">
        <w:rPr>
          <w:b w:val="0"/>
        </w:rPr>
        <w:t xml:space="preserve"> services </w:t>
      </w:r>
      <w:r w:rsidR="001846AF">
        <w:rPr>
          <w:b w:val="0"/>
        </w:rPr>
        <w:t>will</w:t>
      </w:r>
      <w:r w:rsidR="001846AF" w:rsidRPr="00E7573F">
        <w:rPr>
          <w:b w:val="0"/>
        </w:rPr>
        <w:t xml:space="preserve"> </w:t>
      </w:r>
      <w:r w:rsidR="00BC503B" w:rsidRPr="00E7573F">
        <w:rPr>
          <w:b w:val="0"/>
        </w:rPr>
        <w:t>be performed</w:t>
      </w:r>
      <w:r w:rsidR="001846AF">
        <w:rPr>
          <w:b w:val="0"/>
        </w:rPr>
        <w:t>:</w:t>
      </w:r>
      <w:r>
        <w:rPr>
          <w:b w:val="0"/>
        </w:rPr>
        <w:t xml:space="preserve"> b</w:t>
      </w:r>
      <w:r w:rsidR="00F03DDE">
        <w:rPr>
          <w:b w:val="0"/>
        </w:rPr>
        <w:t xml:space="preserve">y </w:t>
      </w:r>
      <w:r w:rsidR="001846AF">
        <w:rPr>
          <w:b w:val="0"/>
        </w:rPr>
        <w:t>appropriately qualified and trained personnel;</w:t>
      </w:r>
      <w:r>
        <w:rPr>
          <w:b w:val="0"/>
        </w:rPr>
        <w:t xml:space="preserve"> w</w:t>
      </w:r>
      <w:r w:rsidR="00F03DDE">
        <w:rPr>
          <w:b w:val="0"/>
        </w:rPr>
        <w:t xml:space="preserve">ith </w:t>
      </w:r>
      <w:r w:rsidR="001846AF">
        <w:rPr>
          <w:b w:val="0"/>
        </w:rPr>
        <w:t xml:space="preserve">due care and diligence and to a high standard of quality as is customary in the industry; </w:t>
      </w:r>
      <w:r>
        <w:rPr>
          <w:b w:val="0"/>
        </w:rPr>
        <w:t>i</w:t>
      </w:r>
      <w:r w:rsidR="00F03DDE">
        <w:rPr>
          <w:b w:val="0"/>
        </w:rPr>
        <w:t xml:space="preserve">n </w:t>
      </w:r>
      <w:r w:rsidR="001846AF">
        <w:rPr>
          <w:b w:val="0"/>
        </w:rPr>
        <w:t>compliance with</w:t>
      </w:r>
      <w:r w:rsidR="00710BD4">
        <w:rPr>
          <w:b w:val="0"/>
        </w:rPr>
        <w:t xml:space="preserve"> the </w:t>
      </w:r>
      <w:r>
        <w:rPr>
          <w:b w:val="0"/>
        </w:rPr>
        <w:t>Due Dates</w:t>
      </w:r>
      <w:r w:rsidR="00710BD4">
        <w:rPr>
          <w:b w:val="0"/>
        </w:rPr>
        <w:t xml:space="preserve"> and</w:t>
      </w:r>
      <w:r w:rsidR="001846AF">
        <w:rPr>
          <w:b w:val="0"/>
        </w:rPr>
        <w:t xml:space="preserve"> the terms and conditions of this Agreement; </w:t>
      </w:r>
      <w:r w:rsidR="00C77F4C">
        <w:rPr>
          <w:b w:val="0"/>
        </w:rPr>
        <w:t xml:space="preserve">and </w:t>
      </w:r>
      <w:r>
        <w:rPr>
          <w:b w:val="0"/>
        </w:rPr>
        <w:t xml:space="preserve">in </w:t>
      </w:r>
      <w:r w:rsidR="001846AF">
        <w:rPr>
          <w:b w:val="0"/>
        </w:rPr>
        <w:t>accordance with all applicable professional standards for the field of expertise</w:t>
      </w:r>
      <w:r w:rsidR="00BC503B" w:rsidRPr="00E7573F">
        <w:rPr>
          <w:b w:val="0"/>
        </w:rPr>
        <w:t xml:space="preserve">; </w:t>
      </w:r>
      <w:r>
        <w:rPr>
          <w:b w:val="0"/>
        </w:rPr>
        <w:t xml:space="preserve">(iii) </w:t>
      </w:r>
      <w:r w:rsidR="00D67D63">
        <w:rPr>
          <w:b w:val="0"/>
        </w:rPr>
        <w:t>D</w:t>
      </w:r>
      <w:r w:rsidR="00D67D63" w:rsidRPr="00E7573F">
        <w:rPr>
          <w:b w:val="0"/>
        </w:rPr>
        <w:t xml:space="preserve">eliverables </w:t>
      </w:r>
      <w:r w:rsidR="00220ADA">
        <w:rPr>
          <w:b w:val="0"/>
        </w:rPr>
        <w:t xml:space="preserve">delivered under </w:t>
      </w:r>
      <w:r w:rsidR="009570DB">
        <w:rPr>
          <w:b w:val="0"/>
        </w:rPr>
        <w:t>the SOW</w:t>
      </w:r>
      <w:r w:rsidR="00220ADA">
        <w:rPr>
          <w:b w:val="0"/>
        </w:rPr>
        <w:t xml:space="preserve"> </w:t>
      </w:r>
      <w:r w:rsidR="00BC503B" w:rsidRPr="00E7573F">
        <w:rPr>
          <w:b w:val="0"/>
        </w:rPr>
        <w:t xml:space="preserve">will substantially conform with the </w:t>
      </w:r>
      <w:r w:rsidR="00F03DDE">
        <w:rPr>
          <w:b w:val="0"/>
        </w:rPr>
        <w:t xml:space="preserve">Tasks and </w:t>
      </w:r>
      <w:r w:rsidR="00D67D63">
        <w:rPr>
          <w:b w:val="0"/>
        </w:rPr>
        <w:t>D</w:t>
      </w:r>
      <w:r w:rsidR="00D67D63" w:rsidRPr="00E7573F">
        <w:rPr>
          <w:b w:val="0"/>
        </w:rPr>
        <w:t xml:space="preserve">eliverable </w:t>
      </w:r>
      <w:r w:rsidR="00BC503B" w:rsidRPr="00E7573F">
        <w:rPr>
          <w:b w:val="0"/>
        </w:rPr>
        <w:t xml:space="preserve">descriptions set forth in this </w:t>
      </w:r>
      <w:r w:rsidR="00983D51">
        <w:rPr>
          <w:b w:val="0"/>
        </w:rPr>
        <w:t>Agreement</w:t>
      </w:r>
      <w:r w:rsidR="00BC503B" w:rsidRPr="00E7573F">
        <w:rPr>
          <w:b w:val="0"/>
        </w:rPr>
        <w:t>;  </w:t>
      </w:r>
      <w:r>
        <w:rPr>
          <w:b w:val="0"/>
        </w:rPr>
        <w:t>(iv) a</w:t>
      </w:r>
      <w:r w:rsidR="00BC503B" w:rsidRPr="00E7573F">
        <w:rPr>
          <w:b w:val="0"/>
        </w:rPr>
        <w:t xml:space="preserve">ll media on which </w:t>
      </w:r>
      <w:r>
        <w:rPr>
          <w:b w:val="0"/>
        </w:rPr>
        <w:t>Contractor</w:t>
      </w:r>
      <w:r w:rsidR="00BC503B" w:rsidRPr="00E7573F">
        <w:rPr>
          <w:b w:val="0"/>
        </w:rPr>
        <w:t xml:space="preserve"> provides any software under this Agreement shall be free from defects; </w:t>
      </w:r>
      <w:r>
        <w:rPr>
          <w:b w:val="0"/>
        </w:rPr>
        <w:t>(v) a</w:t>
      </w:r>
      <w:r w:rsidR="00BC503B" w:rsidRPr="00E7573F">
        <w:rPr>
          <w:b w:val="0"/>
        </w:rPr>
        <w:t xml:space="preserve">ll software delivered by </w:t>
      </w:r>
      <w:r>
        <w:rPr>
          <w:b w:val="0"/>
        </w:rPr>
        <w:t>Contractor</w:t>
      </w:r>
      <w:r w:rsidR="00BC503B" w:rsidRPr="00E7573F">
        <w:rPr>
          <w:b w:val="0"/>
        </w:rPr>
        <w:t xml:space="preserve"> under </w:t>
      </w:r>
      <w:r w:rsidR="009570DB">
        <w:rPr>
          <w:b w:val="0"/>
        </w:rPr>
        <w:t>the SOW</w:t>
      </w:r>
      <w:r w:rsidR="00BC503B" w:rsidRPr="00E7573F">
        <w:rPr>
          <w:b w:val="0"/>
        </w:rPr>
        <w:t xml:space="preserve"> shall be free of Trojan horses, back doors, and other malicious code</w:t>
      </w:r>
      <w:r w:rsidR="00D67D63">
        <w:rPr>
          <w:b w:val="0"/>
        </w:rPr>
        <w:t xml:space="preserve">; </w:t>
      </w:r>
      <w:r>
        <w:rPr>
          <w:b w:val="0"/>
        </w:rPr>
        <w:t>(vi) Contractor</w:t>
      </w:r>
      <w:r w:rsidR="00C77F4C" w:rsidRPr="00F47B57">
        <w:rPr>
          <w:b w:val="0"/>
        </w:rPr>
        <w:t xml:space="preserve"> has obtained all rights, grants, assignments, conveyances, licenses, permissions and authorizations necessary or incidental to any materials owned by third parties supplied or specified by</w:t>
      </w:r>
      <w:r>
        <w:rPr>
          <w:b w:val="0"/>
        </w:rPr>
        <w:t xml:space="preserve"> Contractor f</w:t>
      </w:r>
      <w:r w:rsidR="00C77F4C" w:rsidRPr="00F47B57">
        <w:rPr>
          <w:b w:val="0"/>
        </w:rPr>
        <w:t xml:space="preserve">or incorporation in the </w:t>
      </w:r>
      <w:r w:rsidR="00C77F4C">
        <w:rPr>
          <w:b w:val="0"/>
        </w:rPr>
        <w:t>D</w:t>
      </w:r>
      <w:r w:rsidR="00C77F4C" w:rsidRPr="00F47B57">
        <w:rPr>
          <w:b w:val="0"/>
        </w:rPr>
        <w:t xml:space="preserve">eliverables </w:t>
      </w:r>
      <w:r w:rsidR="00C77F4C">
        <w:rPr>
          <w:b w:val="0"/>
        </w:rPr>
        <w:t xml:space="preserve">to be developed; </w:t>
      </w:r>
      <w:r>
        <w:rPr>
          <w:b w:val="0"/>
        </w:rPr>
        <w:t>(vii) d</w:t>
      </w:r>
      <w:r w:rsidR="00D67D63">
        <w:rPr>
          <w:b w:val="0"/>
        </w:rPr>
        <w:t xml:space="preserve">ocumentation provided by </w:t>
      </w:r>
      <w:r>
        <w:rPr>
          <w:b w:val="0"/>
        </w:rPr>
        <w:t>Contractor</w:t>
      </w:r>
      <w:r w:rsidR="00D67D63">
        <w:rPr>
          <w:b w:val="0"/>
        </w:rPr>
        <w:t xml:space="preserve"> under </w:t>
      </w:r>
      <w:r w:rsidR="009570DB">
        <w:rPr>
          <w:b w:val="0"/>
        </w:rPr>
        <w:t>the SOW</w:t>
      </w:r>
      <w:r w:rsidR="00D67D63">
        <w:rPr>
          <w:b w:val="0"/>
        </w:rPr>
        <w:t xml:space="preserve"> shall be </w:t>
      </w:r>
      <w:r w:rsidR="008D24C1">
        <w:rPr>
          <w:b w:val="0"/>
        </w:rPr>
        <w:t xml:space="preserve">in </w:t>
      </w:r>
      <w:r w:rsidR="00D67D63">
        <w:rPr>
          <w:b w:val="0"/>
        </w:rPr>
        <w:t>sufficient detail so as to allow suitably skilled, trained, and educated Agency personnel to understand the operation of the Deliverables</w:t>
      </w:r>
      <w:r>
        <w:rPr>
          <w:b w:val="0"/>
        </w:rPr>
        <w:t xml:space="preserve"> and Contractor</w:t>
      </w:r>
      <w:r w:rsidR="00D67D63">
        <w:rPr>
          <w:b w:val="0"/>
        </w:rPr>
        <w:t xml:space="preserve"> shall promptly, at no additional cost to </w:t>
      </w:r>
      <w:r w:rsidR="009570DB">
        <w:rPr>
          <w:b w:val="0"/>
        </w:rPr>
        <w:t xml:space="preserve">the </w:t>
      </w:r>
      <w:r w:rsidR="00D67D63">
        <w:rPr>
          <w:b w:val="0"/>
        </w:rPr>
        <w:t>Agency</w:t>
      </w:r>
      <w:r>
        <w:rPr>
          <w:b w:val="0"/>
        </w:rPr>
        <w:t xml:space="preserve"> </w:t>
      </w:r>
      <w:r w:rsidR="00D67D63">
        <w:rPr>
          <w:b w:val="0"/>
        </w:rPr>
        <w:t>make corrections to any documentation that does not conform to this warranty</w:t>
      </w:r>
      <w:r w:rsidR="00CC0DF8">
        <w:rPr>
          <w:b w:val="0"/>
        </w:rPr>
        <w:t>; and</w:t>
      </w:r>
      <w:r>
        <w:rPr>
          <w:b w:val="0"/>
        </w:rPr>
        <w:t xml:space="preserve"> (viii) a</w:t>
      </w:r>
      <w:r w:rsidR="000D3DC6" w:rsidRPr="00CC0DF8">
        <w:rPr>
          <w:b w:val="0"/>
        </w:rPr>
        <w:t xml:space="preserve">ny systems created or modified by </w:t>
      </w:r>
      <w:r>
        <w:rPr>
          <w:b w:val="0"/>
        </w:rPr>
        <w:t>Contractor</w:t>
      </w:r>
      <w:r w:rsidR="000D3DC6" w:rsidRPr="00CC0DF8">
        <w:rPr>
          <w:b w:val="0"/>
        </w:rPr>
        <w:t xml:space="preserve"> under th</w:t>
      </w:r>
      <w:r w:rsidR="009570DB">
        <w:rPr>
          <w:b w:val="0"/>
        </w:rPr>
        <w:t xml:space="preserve">e </w:t>
      </w:r>
      <w:r w:rsidR="000D3DC6" w:rsidRPr="00CC0DF8">
        <w:rPr>
          <w:b w:val="0"/>
        </w:rPr>
        <w:t xml:space="preserve">SOW shall operate in substantial conformance with the specifications for the system or modifications for a minimum of </w:t>
      </w:r>
      <w:r>
        <w:rPr>
          <w:b w:val="0"/>
        </w:rPr>
        <w:t>six</w:t>
      </w:r>
      <w:r w:rsidR="000D3DC6" w:rsidRPr="00CC0DF8">
        <w:rPr>
          <w:b w:val="0"/>
        </w:rPr>
        <w:t xml:space="preserve"> months (the “Warranty Period”) after</w:t>
      </w:r>
      <w:r w:rsidR="009570DB">
        <w:rPr>
          <w:b w:val="0"/>
        </w:rPr>
        <w:t xml:space="preserve"> the</w:t>
      </w:r>
      <w:r w:rsidR="000D3DC6" w:rsidRPr="00CC0DF8">
        <w:rPr>
          <w:b w:val="0"/>
        </w:rPr>
        <w:t xml:space="preserve"> </w:t>
      </w:r>
      <w:r w:rsidR="00162769" w:rsidRPr="00CC0DF8">
        <w:rPr>
          <w:b w:val="0"/>
        </w:rPr>
        <w:t>Agency accepts such system or modifications</w:t>
      </w:r>
      <w:r w:rsidR="000D3DC6" w:rsidRPr="00CC0DF8">
        <w:rPr>
          <w:b w:val="0"/>
        </w:rPr>
        <w:t xml:space="preserve"> pursuant to Section </w:t>
      </w:r>
      <w:r w:rsidR="00E85096">
        <w:rPr>
          <w:b w:val="0"/>
        </w:rPr>
        <w:t>7</w:t>
      </w:r>
      <w:r w:rsidR="009570DB">
        <w:rPr>
          <w:b w:val="0"/>
        </w:rPr>
        <w:t xml:space="preserve"> (Acceptance or Rejection Process) of the </w:t>
      </w:r>
      <w:r w:rsidR="000D3DC6" w:rsidRPr="00CC0DF8">
        <w:rPr>
          <w:b w:val="0"/>
        </w:rPr>
        <w:t xml:space="preserve">SOW. During the Warranty Period, </w:t>
      </w:r>
      <w:r>
        <w:rPr>
          <w:b w:val="0"/>
        </w:rPr>
        <w:t>Contractor</w:t>
      </w:r>
      <w:r w:rsidR="000D3DC6" w:rsidRPr="00CC0DF8">
        <w:rPr>
          <w:b w:val="0"/>
        </w:rPr>
        <w:t xml:space="preserve"> shall correct any defects, at no charge to</w:t>
      </w:r>
      <w:r>
        <w:rPr>
          <w:b w:val="0"/>
        </w:rPr>
        <w:t xml:space="preserve"> the </w:t>
      </w:r>
      <w:r w:rsidR="00162769" w:rsidRPr="00CC0DF8">
        <w:rPr>
          <w:b w:val="0"/>
        </w:rPr>
        <w:t>Agency</w:t>
      </w:r>
      <w:r>
        <w:rPr>
          <w:b w:val="0"/>
        </w:rPr>
        <w:t>.</w:t>
      </w:r>
      <w:r w:rsidR="000D3DC6" w:rsidRPr="00CC0DF8">
        <w:rPr>
          <w:b w:val="0"/>
        </w:rPr>
        <w:t xml:space="preserve"> </w:t>
      </w:r>
      <w:r w:rsidR="000D3DC6">
        <w:t xml:space="preserve"> </w:t>
      </w:r>
    </w:p>
    <w:p w14:paraId="76CFEBB7" w14:textId="1D3A3B95" w:rsidR="00220ADA" w:rsidRDefault="00220ADA" w:rsidP="00F32945">
      <w:pPr>
        <w:jc w:val="both"/>
      </w:pPr>
    </w:p>
    <w:p w14:paraId="76CFEBE0" w14:textId="27E2AB8A" w:rsidR="006C0F7D" w:rsidRPr="0042460A" w:rsidRDefault="00A10E7E" w:rsidP="00F32945">
      <w:pPr>
        <w:jc w:val="both"/>
        <w:rPr>
          <w:b/>
          <w:bCs/>
        </w:rPr>
      </w:pPr>
      <w:r w:rsidRPr="0042460A">
        <w:rPr>
          <w:b/>
          <w:bCs/>
        </w:rPr>
        <w:t>9</w:t>
      </w:r>
      <w:r w:rsidR="002B13FD" w:rsidRPr="0042460A">
        <w:rPr>
          <w:b/>
          <w:bCs/>
        </w:rPr>
        <w:t xml:space="preserve">. Transfer of Engagement Products at Contract Termination </w:t>
      </w:r>
    </w:p>
    <w:p w14:paraId="3DDB9FB4" w14:textId="77777777" w:rsidR="009570DB" w:rsidRDefault="009570DB" w:rsidP="00F32945">
      <w:pPr>
        <w:jc w:val="both"/>
      </w:pPr>
    </w:p>
    <w:p w14:paraId="76CFECA2" w14:textId="0989B132" w:rsidR="00062024" w:rsidRDefault="002B13FD" w:rsidP="00F32945">
      <w:pPr>
        <w:pStyle w:val="HeadText3"/>
        <w:ind w:left="0"/>
      </w:pPr>
      <w:r>
        <w:t xml:space="preserve">As of the Termination Date of the SOW, Contractor shall make available all Commonwealth Data to the Agency in a format to be agreed upon by Agency and Contractor. Contractor shall provide reasonable assistance at no charge to provide knowledge transfer to Agency personnel, or Agency designees. </w:t>
      </w:r>
      <w:bookmarkEnd w:id="0"/>
      <w:r w:rsidR="009570DB">
        <w:t>Agency and Contractor may execute a Task Order or Change Order governing the transfer period if additional services are required by the Agency.</w:t>
      </w:r>
    </w:p>
    <w:p w14:paraId="2728A9A1" w14:textId="5E0058BB" w:rsidR="002B13FD" w:rsidRDefault="002B13FD" w:rsidP="00F32945">
      <w:pPr>
        <w:pStyle w:val="HeadText3"/>
        <w:ind w:left="0"/>
      </w:pPr>
    </w:p>
    <w:p w14:paraId="4E58F691" w14:textId="6E8280E9" w:rsidR="002B13FD" w:rsidRPr="0042460A" w:rsidRDefault="00A10E7E" w:rsidP="00F32945">
      <w:pPr>
        <w:pStyle w:val="HeadText3"/>
        <w:ind w:left="0"/>
        <w:rPr>
          <w:b/>
          <w:bCs/>
        </w:rPr>
      </w:pPr>
      <w:r w:rsidRPr="0042460A">
        <w:rPr>
          <w:b/>
          <w:bCs/>
        </w:rPr>
        <w:lastRenderedPageBreak/>
        <w:t>10</w:t>
      </w:r>
      <w:r w:rsidR="002B13FD" w:rsidRPr="0042460A">
        <w:rPr>
          <w:b/>
          <w:bCs/>
        </w:rPr>
        <w:t xml:space="preserve">. </w:t>
      </w:r>
      <w:r w:rsidR="00E94A4B" w:rsidRPr="0042460A">
        <w:rPr>
          <w:b/>
          <w:bCs/>
        </w:rPr>
        <w:t xml:space="preserve">Other Representations: Work Effort, Confidentiality, Assignment of Inventions, and Representation of Non-Infringement </w:t>
      </w:r>
    </w:p>
    <w:p w14:paraId="6AFE1D34" w14:textId="77777777" w:rsidR="00AB07F1" w:rsidRDefault="00AB07F1" w:rsidP="00F32945">
      <w:pPr>
        <w:jc w:val="both"/>
      </w:pPr>
    </w:p>
    <w:p w14:paraId="1BFA682A" w14:textId="2277F6A7" w:rsidR="00AB07F1" w:rsidRDefault="00AB07F1" w:rsidP="00F32945">
      <w:pPr>
        <w:jc w:val="both"/>
      </w:pPr>
      <w:r>
        <w:t xml:space="preserve">Contractor </w:t>
      </w:r>
      <w:r w:rsidR="00CC4C72">
        <w:t xml:space="preserve">agrees, and </w:t>
      </w:r>
      <w:r>
        <w:t>shall ensure that is personnel and subcontractor personnel agree</w:t>
      </w:r>
      <w:r w:rsidR="00CC4C72">
        <w:t>,</w:t>
      </w:r>
      <w:r>
        <w:t xml:space="preserve"> to the following terms. </w:t>
      </w:r>
    </w:p>
    <w:p w14:paraId="33F2ABC5" w14:textId="77777777" w:rsidR="00AB07F1" w:rsidRDefault="00AB07F1" w:rsidP="00F32945">
      <w:pPr>
        <w:jc w:val="both"/>
      </w:pPr>
    </w:p>
    <w:p w14:paraId="76CFECAD" w14:textId="6E74357E" w:rsidR="00062024" w:rsidRDefault="00E94A4B" w:rsidP="00F32945">
      <w:pPr>
        <w:jc w:val="both"/>
      </w:pPr>
      <w:r>
        <w:t>Contractor shall</w:t>
      </w:r>
      <w:r w:rsidR="00BC4CA6">
        <w:t xml:space="preserve"> not</w:t>
      </w:r>
      <w:r w:rsidR="00AB07F1">
        <w:t xml:space="preserve"> </w:t>
      </w:r>
      <w:r w:rsidR="00062024" w:rsidRPr="00AE7FEC">
        <w:t xml:space="preserve">use for </w:t>
      </w:r>
      <w:r w:rsidR="00BC4CA6">
        <w:t>its</w:t>
      </w:r>
      <w:r w:rsidR="00062024" w:rsidRPr="00AE7FEC">
        <w:t xml:space="preserve"> own benefit, </w:t>
      </w:r>
      <w:r w:rsidR="0070197B">
        <w:t xml:space="preserve">or </w:t>
      </w:r>
      <w:r w:rsidR="00062024" w:rsidRPr="00AE7FEC">
        <w:t>divulge or disclose to anyone except to persons within the Commonwealth whose positions require them to know it, any information not already lawfully available to the public concerning the Commonwealth (“Confidential Information”), including but not limited to information regarding any website of the Commonwealth, any e-commerce products or services, any web development strategy, any financial information or any information regarding users of or vendors to the Commonwealth’s websites. Confidential Information also includes, without limitation, any technical data, design, pattern, formula, computer program, source code, object code, algorithm, subroutine, manual, product specification, or plan for a new, revised or existing product or web site; any business, marketing, financial or sales information; and the present or future plans of the Commonwealth with respect to the development of its web sites and web services.</w:t>
      </w:r>
    </w:p>
    <w:p w14:paraId="2F59825D" w14:textId="77777777" w:rsidR="00AB07F1" w:rsidRPr="00AE7FEC" w:rsidRDefault="00AB07F1" w:rsidP="00F32945">
      <w:pPr>
        <w:jc w:val="both"/>
      </w:pPr>
    </w:p>
    <w:p w14:paraId="12584D99" w14:textId="73D4C97F" w:rsidR="00BC4CA6" w:rsidRDefault="00062024" w:rsidP="00F32945">
      <w:pPr>
        <w:spacing w:after="120"/>
        <w:jc w:val="both"/>
      </w:pPr>
      <w:r w:rsidRPr="00AE7FEC">
        <w:t>All confidential, proprietary or other trade secret information and all other works of authorship, trademarks, trade names, discoveries, invention</w:t>
      </w:r>
      <w:r w:rsidR="0070197B">
        <w:t>s</w:t>
      </w:r>
      <w:r w:rsidRPr="00AE7FEC">
        <w:t xml:space="preserve">, processes, methods and improvements, conceived, developed, or otherwise made by </w:t>
      </w:r>
      <w:r w:rsidR="00AB484D">
        <w:t>Contractor</w:t>
      </w:r>
      <w:r w:rsidRPr="00AE7FEC">
        <w:t xml:space="preserve">, and in any way relating to the Commonwealth or any of its web development projects, whether or not patentable or subject to copyright protection and whether or not reduced to tangible form or reduced to practice during the period of </w:t>
      </w:r>
      <w:r w:rsidR="00AB07F1">
        <w:t>Contractor’s</w:t>
      </w:r>
      <w:r w:rsidRPr="00AE7FEC">
        <w:t xml:space="preserve"> assignment with the Commonwealth (“Developments”) shall be the sole property of the Commonwealth.  </w:t>
      </w:r>
    </w:p>
    <w:p w14:paraId="077B6C9C" w14:textId="22430770" w:rsidR="00BC4CA6" w:rsidRDefault="00062024" w:rsidP="00F32945">
      <w:pPr>
        <w:spacing w:after="120"/>
        <w:jc w:val="both"/>
      </w:pPr>
      <w:r w:rsidRPr="00AE7FEC">
        <w:t>A</w:t>
      </w:r>
      <w:r w:rsidR="00BC4CA6">
        <w:t xml:space="preserve">s of the termination of </w:t>
      </w:r>
      <w:r w:rsidR="00AB484D">
        <w:t>the Agreement</w:t>
      </w:r>
      <w:r w:rsidRPr="00AE7FEC">
        <w:t xml:space="preserve"> with the Commonwealth, </w:t>
      </w:r>
      <w:r w:rsidR="00BC4CA6">
        <w:t xml:space="preserve">Contractor </w:t>
      </w:r>
      <w:r w:rsidRPr="00AE7FEC">
        <w:t>agree</w:t>
      </w:r>
      <w:r w:rsidR="00BC4CA6">
        <w:t>s</w:t>
      </w:r>
      <w:r w:rsidRPr="00AE7FEC">
        <w:t xml:space="preserve"> to return to the Commonwealth all Commonwealth materials, documents and property, in </w:t>
      </w:r>
      <w:r w:rsidR="00BC4CA6">
        <w:t>Contractor’s</w:t>
      </w:r>
      <w:r w:rsidRPr="00AE7FEC">
        <w:t xml:space="preserve"> possession or control, including without limitation, all materials relating to work done </w:t>
      </w:r>
      <w:r w:rsidR="00BC4CA6">
        <w:t>while assigned to Commonwealth</w:t>
      </w:r>
      <w:r w:rsidRPr="00AE7FEC">
        <w:t xml:space="preserve"> projects or relating to the processes and materials of the Commonwealth. </w:t>
      </w:r>
      <w:r w:rsidR="00BC4CA6">
        <w:t>Contractor shall</w:t>
      </w:r>
      <w:r w:rsidRPr="00AE7FEC">
        <w:t xml:space="preserve"> return to the Commonwealth all materials concerning past, present and future or potential products and/or services of the Commonwealth. </w:t>
      </w:r>
      <w:r w:rsidR="00BC4CA6">
        <w:t>Contractor shall r</w:t>
      </w:r>
      <w:r w:rsidRPr="00AE7FEC">
        <w:t xml:space="preserve">eturn to the Commonwealth all materials provided by persons doing business with the Commonwealth and all teaching materials provided by the Commonwealth. </w:t>
      </w:r>
    </w:p>
    <w:p w14:paraId="76CFECB1" w14:textId="649858E8" w:rsidR="00062024" w:rsidRPr="00AE7FEC" w:rsidRDefault="00BC4CA6" w:rsidP="00F32945">
      <w:pPr>
        <w:spacing w:after="120"/>
        <w:jc w:val="both"/>
      </w:pPr>
      <w:r>
        <w:t>Contractor</w:t>
      </w:r>
      <w:r w:rsidR="00062024" w:rsidRPr="00AE7FEC">
        <w:t xml:space="preserve"> represent</w:t>
      </w:r>
      <w:r>
        <w:t>s</w:t>
      </w:r>
      <w:r w:rsidR="00062024" w:rsidRPr="00AE7FEC">
        <w:t xml:space="preserve"> and warrant</w:t>
      </w:r>
      <w:r>
        <w:t>s</w:t>
      </w:r>
      <w:r w:rsidR="00062024" w:rsidRPr="00AE7FEC">
        <w:t xml:space="preserve"> that </w:t>
      </w:r>
      <w:r>
        <w:t>it</w:t>
      </w:r>
      <w:r w:rsidR="00062024" w:rsidRPr="00AE7FEC">
        <w:t xml:space="preserve"> </w:t>
      </w:r>
      <w:r w:rsidR="00F32945">
        <w:t>is</w:t>
      </w:r>
      <w:r w:rsidR="00062024" w:rsidRPr="00AE7FEC">
        <w:t xml:space="preserve"> not a party to any agreement or arrangement which would constitute a conflict of interest with the obligations undertaken </w:t>
      </w:r>
      <w:r>
        <w:t>under the SOW</w:t>
      </w:r>
      <w:r w:rsidR="00062024" w:rsidRPr="00AE7FEC">
        <w:t xml:space="preserve"> or would prevent </w:t>
      </w:r>
      <w:r>
        <w:t>Contractor</w:t>
      </w:r>
      <w:r w:rsidR="00062024" w:rsidRPr="00AE7FEC">
        <w:t xml:space="preserve"> from carrying out </w:t>
      </w:r>
      <w:r>
        <w:t>its</w:t>
      </w:r>
      <w:r w:rsidR="00062024" w:rsidRPr="00AE7FEC">
        <w:t xml:space="preserve"> obligations hereunder.</w:t>
      </w:r>
    </w:p>
    <w:p w14:paraId="76CFECB2" w14:textId="42E969EB" w:rsidR="00062024" w:rsidRPr="00AE7FEC" w:rsidRDefault="00BC4CA6" w:rsidP="00F32945">
      <w:pPr>
        <w:spacing w:after="120"/>
        <w:jc w:val="both"/>
      </w:pPr>
      <w:r w:rsidRPr="00AB07F1">
        <w:t xml:space="preserve">Contractor </w:t>
      </w:r>
      <w:r w:rsidR="00062024" w:rsidRPr="00AB07F1">
        <w:t>represent</w:t>
      </w:r>
      <w:r w:rsidRPr="00AB07F1">
        <w:t>s</w:t>
      </w:r>
      <w:r w:rsidR="00062024" w:rsidRPr="00AE7FEC">
        <w:t xml:space="preserve"> and warrant</w:t>
      </w:r>
      <w:r>
        <w:t>s</w:t>
      </w:r>
      <w:r w:rsidR="00062024" w:rsidRPr="00AE7FEC">
        <w:t xml:space="preserve"> that </w:t>
      </w:r>
      <w:r>
        <w:t>it has</w:t>
      </w:r>
      <w:r w:rsidR="00062024" w:rsidRPr="00AE7FEC">
        <w:t xml:space="preserve"> paid all due state and federal taxes, or, if </w:t>
      </w:r>
      <w:r>
        <w:t>its</w:t>
      </w:r>
      <w:r w:rsidR="00062024" w:rsidRPr="00AE7FEC">
        <w:t xml:space="preserve"> tax status is in dispute or in the process of settlement, that </w:t>
      </w:r>
      <w:r>
        <w:t xml:space="preserve">it has </w:t>
      </w:r>
      <w:r w:rsidR="00062024" w:rsidRPr="00AE7FEC">
        <w:t>responded as directed and within the required timeframes to all communications received from the state or federal government.</w:t>
      </w:r>
    </w:p>
    <w:p w14:paraId="76CFECB3" w14:textId="0E0E47D8" w:rsidR="00062024" w:rsidRPr="00BC4CA6" w:rsidRDefault="00BC4CA6" w:rsidP="00F32945">
      <w:pPr>
        <w:spacing w:after="120"/>
        <w:jc w:val="both"/>
      </w:pPr>
      <w:r>
        <w:t xml:space="preserve">Contractor </w:t>
      </w:r>
      <w:r w:rsidR="00062024" w:rsidRPr="00BC4CA6">
        <w:t>acknowledge</w:t>
      </w:r>
      <w:r>
        <w:t>s</w:t>
      </w:r>
      <w:r w:rsidR="00062024" w:rsidRPr="00BC4CA6">
        <w:t xml:space="preserve"> that </w:t>
      </w:r>
      <w:r>
        <w:t>it is</w:t>
      </w:r>
      <w:r w:rsidR="00062024" w:rsidRPr="00BC4CA6">
        <w:t xml:space="preserve"> not an employee of any Massachusetts state or municipal government agency, and </w:t>
      </w:r>
      <w:r>
        <w:t>is</w:t>
      </w:r>
      <w:r w:rsidR="00062024" w:rsidRPr="00BC4CA6">
        <w:t xml:space="preserve"> not entitled to any benefits, guarantees or other rights granted to state or municipal government agencies, including but not limited to group insurance, disability insurance, paid vacations, sick leave or other leave, retirements plans, health plans, or premium overtime pay. Should </w:t>
      </w:r>
      <w:r>
        <w:t>Contractor</w:t>
      </w:r>
      <w:r w:rsidR="00062024" w:rsidRPr="00BC4CA6">
        <w:t xml:space="preserve"> be deemed to be entitled to receive any such benefits by operation of law or otherwise, </w:t>
      </w:r>
      <w:r>
        <w:t>Contractor</w:t>
      </w:r>
      <w:r w:rsidR="00062024" w:rsidRPr="00BC4CA6">
        <w:t xml:space="preserve"> expressly waive</w:t>
      </w:r>
      <w:r>
        <w:t>s</w:t>
      </w:r>
      <w:r w:rsidR="00062024" w:rsidRPr="00BC4CA6">
        <w:t xml:space="preserve"> any claim or entitlement to receiving such benefits from Massachusetts state or municipal government agencies.</w:t>
      </w:r>
    </w:p>
    <w:bookmarkEnd w:id="3"/>
    <w:p w14:paraId="76CFECD9" w14:textId="77777777" w:rsidR="00062024" w:rsidRPr="00FF1DFF" w:rsidRDefault="00062024" w:rsidP="00F32945">
      <w:pPr>
        <w:jc w:val="both"/>
      </w:pPr>
    </w:p>
    <w:p w14:paraId="76CFECDA" w14:textId="77777777" w:rsidR="00062024" w:rsidRPr="00EA5AF9" w:rsidRDefault="00062024" w:rsidP="00F32945">
      <w:pPr>
        <w:ind w:right="360"/>
        <w:jc w:val="both"/>
        <w:rPr>
          <w:color w:val="000000"/>
        </w:rPr>
      </w:pPr>
    </w:p>
    <w:p w14:paraId="76CFECDB" w14:textId="77777777" w:rsidR="00062024" w:rsidRPr="008B2136" w:rsidRDefault="00062024" w:rsidP="00F32945">
      <w:pPr>
        <w:pStyle w:val="BodyText"/>
        <w:spacing w:before="60"/>
        <w:jc w:val="both"/>
      </w:pPr>
    </w:p>
    <w:p w14:paraId="76CFECDC" w14:textId="77777777" w:rsidR="00062024" w:rsidRDefault="00062024" w:rsidP="00F32945">
      <w:pPr>
        <w:jc w:val="both"/>
      </w:pPr>
    </w:p>
    <w:p w14:paraId="76CFECDD" w14:textId="77777777" w:rsidR="00062024" w:rsidRDefault="00062024" w:rsidP="00CF1841">
      <w:pPr>
        <w:spacing w:before="120" w:after="240"/>
        <w:jc w:val="both"/>
      </w:pPr>
    </w:p>
    <w:sectPr w:rsidR="00062024" w:rsidSect="007B0AD6">
      <w:headerReference w:type="default" r:id="rId13"/>
      <w:footerReference w:type="default" r:id="rId14"/>
      <w:pgSz w:w="12240" w:h="15840" w:code="1"/>
      <w:pgMar w:top="360" w:right="1440" w:bottom="662"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Rooney, Elizabeth (EOTSS)" w:date="2019-12-19T14:56:00Z" w:initials="RE(">
    <w:p w14:paraId="57170D32" w14:textId="3E571727" w:rsidR="00293501" w:rsidRDefault="00293501" w:rsidP="00293501">
      <w:pPr>
        <w:pStyle w:val="CommentText"/>
        <w:rPr>
          <w:rFonts w:ascii="Times New Roman" w:hAnsi="Times New Roman"/>
        </w:rPr>
      </w:pPr>
      <w:r>
        <w:rPr>
          <w:rStyle w:val="CommentReference"/>
        </w:rPr>
        <w:annotationRef/>
      </w:r>
      <w:r>
        <w:t xml:space="preserve">Please note that if the contractor will receive access or potential access to protected data types, additional Legal </w:t>
      </w:r>
      <w:r w:rsidR="00F26333">
        <w:t xml:space="preserve">or Contract </w:t>
      </w:r>
      <w:proofErr w:type="spellStart"/>
      <w:r w:rsidR="00F26333">
        <w:t>Mgmt</w:t>
      </w:r>
      <w:proofErr w:type="spellEnd"/>
      <w:r w:rsidR="00F26333">
        <w:t xml:space="preserve"> </w:t>
      </w:r>
      <w:r>
        <w:t xml:space="preserve">review may be needed. </w:t>
      </w:r>
    </w:p>
    <w:p w14:paraId="2A620BC2" w14:textId="77777777" w:rsidR="00293501" w:rsidRDefault="00293501" w:rsidP="00293501">
      <w:pPr>
        <w:pStyle w:val="CommentText"/>
      </w:pPr>
    </w:p>
    <w:p w14:paraId="0E69EE17" w14:textId="77777777" w:rsidR="00293501" w:rsidRDefault="00293501" w:rsidP="00293501">
      <w:pPr>
        <w:pStyle w:val="CommentText"/>
      </w:pPr>
      <w:r>
        <w:t>-Personally Identifiable Information (MGL 93H, MGL 66A)</w:t>
      </w:r>
    </w:p>
    <w:p w14:paraId="10DFAF51" w14:textId="77777777" w:rsidR="00293501" w:rsidRDefault="00293501" w:rsidP="00293501">
      <w:pPr>
        <w:pStyle w:val="CommentText"/>
      </w:pPr>
      <w:r>
        <w:t>-Payment Card Information (Payment Card Industry Council Standards)</w:t>
      </w:r>
    </w:p>
    <w:p w14:paraId="70556A6C" w14:textId="77777777" w:rsidR="00293501" w:rsidRDefault="00293501" w:rsidP="00293501">
      <w:pPr>
        <w:pStyle w:val="CommentText"/>
      </w:pPr>
      <w:r>
        <w:t>-Personal Health Information (HIPAA)</w:t>
      </w:r>
    </w:p>
    <w:p w14:paraId="17E0B3B0" w14:textId="77777777" w:rsidR="00293501" w:rsidRDefault="00293501" w:rsidP="00293501">
      <w:pPr>
        <w:pStyle w:val="CommentText"/>
      </w:pPr>
      <w:r>
        <w:t>-Federal Tax Return Information (IRS Pub. 1075)</w:t>
      </w:r>
    </w:p>
    <w:p w14:paraId="225A238E" w14:textId="77777777" w:rsidR="00293501" w:rsidRDefault="00293501" w:rsidP="00293501">
      <w:pPr>
        <w:pStyle w:val="CommentText"/>
      </w:pPr>
      <w:r>
        <w:t>-Criminal Offender Record Information (Security Addendum NCIC 2000 Operating Manual, CJIS Security Policy Title 28, Code of Federal Regulations, Part 20)</w:t>
      </w:r>
    </w:p>
    <w:p w14:paraId="683296A9" w14:textId="7712D666" w:rsidR="00293501" w:rsidRDefault="00293501" w:rsidP="00293501">
      <w:pPr>
        <w:pStyle w:val="CommentText"/>
      </w:pPr>
      <w:r>
        <w:t>-Criminal Justice Information (Security Addendum NCIC 2000 Operating Manual, CJIS Security Policy Title 28, Code of Federal Regulations, Part 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3296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3296A9" w16cid:durableId="21A60E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7A6AD" w14:textId="77777777" w:rsidR="00ED1636" w:rsidRDefault="00ED1636">
      <w:r>
        <w:separator/>
      </w:r>
    </w:p>
  </w:endnote>
  <w:endnote w:type="continuationSeparator" w:id="0">
    <w:p w14:paraId="763BE66F" w14:textId="77777777" w:rsidR="00ED1636" w:rsidRDefault="00ED1636">
      <w:r>
        <w:continuationSeparator/>
      </w:r>
    </w:p>
  </w:endnote>
  <w:endnote w:type="continuationNotice" w:id="1">
    <w:p w14:paraId="03843442" w14:textId="77777777" w:rsidR="00ED1636" w:rsidRDefault="00ED1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ECE5" w14:textId="77777777" w:rsidR="00AB7076" w:rsidRDefault="00AB7076">
    <w:pPr>
      <w:pStyle w:val="Footer"/>
      <w:jc w:val="center"/>
      <w:rPr>
        <w:snapToGrid w:val="0"/>
      </w:rPr>
    </w:pPr>
  </w:p>
  <w:p w14:paraId="76CFECE6" w14:textId="77777777" w:rsidR="00AB7076" w:rsidRDefault="00AB7076">
    <w:pPr>
      <w:pStyle w:val="Footer"/>
      <w:jc w:val="center"/>
    </w:pPr>
    <w:r>
      <w:rPr>
        <w:snapToGrid w:val="0"/>
      </w:rPr>
      <w:t xml:space="preserve">                                                                                                                     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17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1BBF5" w14:textId="77777777" w:rsidR="00ED1636" w:rsidRDefault="00ED1636">
      <w:r>
        <w:separator/>
      </w:r>
    </w:p>
  </w:footnote>
  <w:footnote w:type="continuationSeparator" w:id="0">
    <w:p w14:paraId="45C91714" w14:textId="77777777" w:rsidR="00ED1636" w:rsidRDefault="00ED1636">
      <w:r>
        <w:continuationSeparator/>
      </w:r>
    </w:p>
  </w:footnote>
  <w:footnote w:type="continuationNotice" w:id="1">
    <w:p w14:paraId="320C76D2" w14:textId="77777777" w:rsidR="00ED1636" w:rsidRDefault="00ED1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ECE4" w14:textId="4913AFD4" w:rsidR="00AB7076" w:rsidRDefault="00BF5B9C" w:rsidP="009115D4">
    <w:pPr>
      <w:pStyle w:val="Header"/>
      <w:jc w:val="right"/>
    </w:pPr>
    <w:r>
      <w:t>SOW - FFP</w:t>
    </w:r>
    <w:r w:rsidR="009115D4">
      <w:t xml:space="preserve"> (</w:t>
    </w:r>
    <w:r w:rsidR="00797C79">
      <w:t>2.2020</w:t>
    </w:r>
    <w:r w:rsidR="009115D4">
      <w:t>)</w:t>
    </w:r>
  </w:p>
  <w:p w14:paraId="1D193A28" w14:textId="77777777" w:rsidR="009115D4" w:rsidRDefault="009115D4" w:rsidP="009115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71A3"/>
    <w:multiLevelType w:val="hybridMultilevel"/>
    <w:tmpl w:val="8DA2FE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30467"/>
    <w:multiLevelType w:val="multilevel"/>
    <w:tmpl w:val="C83E9C8C"/>
    <w:lvl w:ilvl="0">
      <w:start w:val="7"/>
      <w:numFmt w:val="decimal"/>
      <w:lvlText w:val="%1"/>
      <w:lvlJc w:val="left"/>
      <w:pPr>
        <w:ind w:left="620" w:hanging="620"/>
      </w:pPr>
      <w:rPr>
        <w:rFonts w:hint="default"/>
      </w:rPr>
    </w:lvl>
    <w:lvl w:ilvl="1">
      <w:start w:val="1"/>
      <w:numFmt w:val="decimal"/>
      <w:lvlText w:val="%1.%2"/>
      <w:lvlJc w:val="left"/>
      <w:pPr>
        <w:ind w:left="1100" w:hanging="6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097B5C01"/>
    <w:multiLevelType w:val="hybridMultilevel"/>
    <w:tmpl w:val="EE561F94"/>
    <w:lvl w:ilvl="0" w:tplc="FA4A9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23973"/>
    <w:multiLevelType w:val="multilevel"/>
    <w:tmpl w:val="0EAC31A4"/>
    <w:lvl w:ilvl="0">
      <w:start w:val="5"/>
      <w:numFmt w:val="decimal"/>
      <w:lvlText w:val="%1"/>
      <w:lvlJc w:val="left"/>
      <w:pPr>
        <w:ind w:left="1800" w:hanging="360"/>
      </w:pPr>
      <w:rPr>
        <w:rFonts w:hint="default"/>
      </w:rPr>
    </w:lvl>
    <w:lvl w:ilvl="1">
      <w:start w:val="3"/>
      <w:numFmt w:val="decimal"/>
      <w:lvlText w:val="%1.%2"/>
      <w:lvlJc w:val="left"/>
      <w:pPr>
        <w:ind w:left="324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2960" w:hanging="1440"/>
      </w:pPr>
      <w:rPr>
        <w:rFonts w:hint="default"/>
      </w:rPr>
    </w:lvl>
    <w:lvl w:ilvl="8">
      <w:start w:val="1"/>
      <w:numFmt w:val="decimal"/>
      <w:lvlText w:val="%1.%2.%3.%4.%5.%6.%7.%8.%9"/>
      <w:lvlJc w:val="left"/>
      <w:pPr>
        <w:ind w:left="14760" w:hanging="1800"/>
      </w:pPr>
      <w:rPr>
        <w:rFonts w:hint="default"/>
      </w:rPr>
    </w:lvl>
  </w:abstractNum>
  <w:abstractNum w:abstractNumId="4" w15:restartNumberingAfterBreak="0">
    <w:nsid w:val="0A231E27"/>
    <w:multiLevelType w:val="multilevel"/>
    <w:tmpl w:val="C6C4072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5" w15:restartNumberingAfterBreak="0">
    <w:nsid w:val="0AE05E33"/>
    <w:multiLevelType w:val="multilevel"/>
    <w:tmpl w:val="3EDCE906"/>
    <w:lvl w:ilvl="0">
      <w:start w:val="7"/>
      <w:numFmt w:val="decimal"/>
      <w:lvlText w:val="%1"/>
      <w:lvlJc w:val="left"/>
      <w:pPr>
        <w:ind w:left="108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720" w:hanging="1440"/>
      </w:pPr>
      <w:rPr>
        <w:rFonts w:hint="default"/>
      </w:rPr>
    </w:lvl>
    <w:lvl w:ilvl="8">
      <w:start w:val="1"/>
      <w:numFmt w:val="decimal"/>
      <w:lvlText w:val="%1.%2.%3.%4.%5.%6.%7.%8.%9"/>
      <w:lvlJc w:val="left"/>
      <w:pPr>
        <w:ind w:left="11160" w:hanging="1800"/>
      </w:pPr>
      <w:rPr>
        <w:rFonts w:hint="default"/>
      </w:rPr>
    </w:lvl>
  </w:abstractNum>
  <w:abstractNum w:abstractNumId="6" w15:restartNumberingAfterBreak="0">
    <w:nsid w:val="0DC27F33"/>
    <w:multiLevelType w:val="multilevel"/>
    <w:tmpl w:val="34224DAE"/>
    <w:lvl w:ilvl="0">
      <w:start w:val="11"/>
      <w:numFmt w:val="decimal"/>
      <w:lvlText w:val="%1"/>
      <w:lvlJc w:val="left"/>
      <w:pPr>
        <w:ind w:left="560" w:hanging="560"/>
      </w:pPr>
      <w:rPr>
        <w:rFonts w:hint="default"/>
      </w:rPr>
    </w:lvl>
    <w:lvl w:ilvl="1">
      <w:start w:val="3"/>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940087"/>
    <w:multiLevelType w:val="hybridMultilevel"/>
    <w:tmpl w:val="0122B8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981644"/>
    <w:multiLevelType w:val="hybridMultilevel"/>
    <w:tmpl w:val="E0C21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4D3C25"/>
    <w:multiLevelType w:val="multilevel"/>
    <w:tmpl w:val="3AC28D4A"/>
    <w:lvl w:ilvl="0">
      <w:start w:val="10"/>
      <w:numFmt w:val="decimal"/>
      <w:lvlText w:val="%1."/>
      <w:lvlJc w:val="left"/>
      <w:pPr>
        <w:ind w:left="720" w:hanging="360"/>
      </w:pPr>
      <w:rPr>
        <w:rFonts w:hint="default"/>
      </w:rPr>
    </w:lvl>
    <w:lvl w:ilvl="1">
      <w:start w:val="1"/>
      <w:numFmt w:val="decimal"/>
      <w:isLgl/>
      <w:lvlText w:val="%1.%2"/>
      <w:lvlJc w:val="left"/>
      <w:pPr>
        <w:ind w:left="66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0B5E5F"/>
    <w:multiLevelType w:val="hybridMultilevel"/>
    <w:tmpl w:val="7188C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62D3F"/>
    <w:multiLevelType w:val="multilevel"/>
    <w:tmpl w:val="EB1ACE78"/>
    <w:lvl w:ilvl="0">
      <w:start w:val="7"/>
      <w:numFmt w:val="decimal"/>
      <w:lvlText w:val="%1"/>
      <w:lvlJc w:val="left"/>
      <w:pPr>
        <w:ind w:left="790" w:hanging="790"/>
      </w:pPr>
      <w:rPr>
        <w:rFonts w:hint="default"/>
      </w:rPr>
    </w:lvl>
    <w:lvl w:ilvl="1">
      <w:start w:val="1"/>
      <w:numFmt w:val="decimal"/>
      <w:lvlText w:val="%1.%2"/>
      <w:lvlJc w:val="left"/>
      <w:pPr>
        <w:ind w:left="1330" w:hanging="790"/>
      </w:pPr>
      <w:rPr>
        <w:rFonts w:hint="default"/>
      </w:rPr>
    </w:lvl>
    <w:lvl w:ilvl="2">
      <w:start w:val="7"/>
      <w:numFmt w:val="decimal"/>
      <w:lvlText w:val="%1.%2.%3"/>
      <w:lvlJc w:val="left"/>
      <w:pPr>
        <w:ind w:left="1870" w:hanging="790"/>
      </w:pPr>
      <w:rPr>
        <w:rFonts w:hint="default"/>
      </w:rPr>
    </w:lvl>
    <w:lvl w:ilvl="3">
      <w:start w:val="1"/>
      <w:numFmt w:val="decimal"/>
      <w:lvlText w:val="%1.%2.%3.%4"/>
      <w:lvlJc w:val="left"/>
      <w:pPr>
        <w:ind w:left="2410" w:hanging="79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61C329B"/>
    <w:multiLevelType w:val="multilevel"/>
    <w:tmpl w:val="1E88D11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2D5771"/>
    <w:multiLevelType w:val="multilevel"/>
    <w:tmpl w:val="C83E9C8C"/>
    <w:lvl w:ilvl="0">
      <w:start w:val="7"/>
      <w:numFmt w:val="decimal"/>
      <w:lvlText w:val="%1"/>
      <w:lvlJc w:val="left"/>
      <w:pPr>
        <w:ind w:left="620" w:hanging="620"/>
      </w:pPr>
      <w:rPr>
        <w:rFonts w:hint="default"/>
      </w:rPr>
    </w:lvl>
    <w:lvl w:ilvl="1">
      <w:start w:val="1"/>
      <w:numFmt w:val="decimal"/>
      <w:lvlText w:val="%1.%2"/>
      <w:lvlJc w:val="left"/>
      <w:pPr>
        <w:ind w:left="1100" w:hanging="6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2A1F3203"/>
    <w:multiLevelType w:val="multilevel"/>
    <w:tmpl w:val="D43450A6"/>
    <w:lvl w:ilvl="0">
      <w:start w:val="9"/>
      <w:numFmt w:val="decimal"/>
      <w:lvlText w:val="%1"/>
      <w:lvlJc w:val="left"/>
      <w:pPr>
        <w:ind w:left="450" w:hanging="450"/>
      </w:pPr>
      <w:rPr>
        <w:rFonts w:hint="default"/>
      </w:rPr>
    </w:lvl>
    <w:lvl w:ilvl="1">
      <w:start w:val="2"/>
      <w:numFmt w:val="decimal"/>
      <w:lvlText w:val="%1.%2"/>
      <w:lvlJc w:val="left"/>
      <w:pPr>
        <w:ind w:left="1290" w:hanging="45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5" w15:restartNumberingAfterBreak="0">
    <w:nsid w:val="2E08216F"/>
    <w:multiLevelType w:val="multilevel"/>
    <w:tmpl w:val="CF8CA3FC"/>
    <w:lvl w:ilvl="0">
      <w:start w:val="5"/>
      <w:numFmt w:val="decimal"/>
      <w:lvlText w:val="%1"/>
      <w:lvlJc w:val="left"/>
      <w:pPr>
        <w:ind w:left="360" w:hanging="360"/>
      </w:pPr>
      <w:rPr>
        <w:rFonts w:hint="default"/>
      </w:rPr>
    </w:lvl>
    <w:lvl w:ilvl="1">
      <w:start w:val="3"/>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6" w15:restartNumberingAfterBreak="0">
    <w:nsid w:val="344D3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8851B4"/>
    <w:multiLevelType w:val="hybridMultilevel"/>
    <w:tmpl w:val="4656DE8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3E266A"/>
    <w:multiLevelType w:val="multilevel"/>
    <w:tmpl w:val="9274D358"/>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37574C26"/>
    <w:multiLevelType w:val="multilevel"/>
    <w:tmpl w:val="0EAC31A4"/>
    <w:lvl w:ilvl="0">
      <w:start w:val="5"/>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37BE2861"/>
    <w:multiLevelType w:val="multilevel"/>
    <w:tmpl w:val="9E7ECDD6"/>
    <w:lvl w:ilvl="0">
      <w:start w:val="7"/>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2"/>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B283C47"/>
    <w:multiLevelType w:val="multilevel"/>
    <w:tmpl w:val="C83E9C8C"/>
    <w:lvl w:ilvl="0">
      <w:start w:val="7"/>
      <w:numFmt w:val="decimal"/>
      <w:lvlText w:val="%1"/>
      <w:lvlJc w:val="left"/>
      <w:pPr>
        <w:ind w:left="620" w:hanging="620"/>
      </w:pPr>
      <w:rPr>
        <w:rFonts w:hint="default"/>
      </w:rPr>
    </w:lvl>
    <w:lvl w:ilvl="1">
      <w:start w:val="1"/>
      <w:numFmt w:val="decimal"/>
      <w:lvlText w:val="%1.%2"/>
      <w:lvlJc w:val="left"/>
      <w:pPr>
        <w:ind w:left="1100" w:hanging="6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3D6C24EC"/>
    <w:multiLevelType w:val="multilevel"/>
    <w:tmpl w:val="48C046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006475"/>
    <w:multiLevelType w:val="multilevel"/>
    <w:tmpl w:val="4BAA215E"/>
    <w:lvl w:ilvl="0">
      <w:start w:val="9"/>
      <w:numFmt w:val="decimal"/>
      <w:lvlText w:val="%1"/>
      <w:lvlJc w:val="left"/>
      <w:pPr>
        <w:ind w:left="450" w:hanging="450"/>
      </w:pPr>
      <w:rPr>
        <w:rFonts w:hint="default"/>
      </w:rPr>
    </w:lvl>
    <w:lvl w:ilvl="1">
      <w:start w:val="2"/>
      <w:numFmt w:val="decimal"/>
      <w:lvlText w:val="%1.%2"/>
      <w:lvlJc w:val="left"/>
      <w:pPr>
        <w:ind w:left="1290" w:hanging="450"/>
      </w:pPr>
      <w:rPr>
        <w:rFonts w:hint="default"/>
      </w:rPr>
    </w:lvl>
    <w:lvl w:ilvl="2">
      <w:start w:val="2"/>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4" w15:restartNumberingAfterBreak="0">
    <w:nsid w:val="45EB01B8"/>
    <w:multiLevelType w:val="multilevel"/>
    <w:tmpl w:val="46F8293E"/>
    <w:lvl w:ilvl="0">
      <w:start w:val="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145A30"/>
    <w:multiLevelType w:val="multilevel"/>
    <w:tmpl w:val="3F20369C"/>
    <w:lvl w:ilvl="0">
      <w:start w:val="4"/>
      <w:numFmt w:val="decimal"/>
      <w:lvlText w:val="%1"/>
      <w:lvlJc w:val="left"/>
      <w:pPr>
        <w:ind w:left="450" w:hanging="450"/>
      </w:pPr>
      <w:rPr>
        <w:rFonts w:hint="default"/>
      </w:rPr>
    </w:lvl>
    <w:lvl w:ilvl="1">
      <w:start w:val="3"/>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84011E3"/>
    <w:multiLevelType w:val="multilevel"/>
    <w:tmpl w:val="BBD21D44"/>
    <w:lvl w:ilvl="0">
      <w:start w:val="7"/>
      <w:numFmt w:val="decimal"/>
      <w:lvlText w:val="%1"/>
      <w:lvlJc w:val="left"/>
      <w:pPr>
        <w:ind w:left="450" w:hanging="450"/>
      </w:pPr>
      <w:rPr>
        <w:rFonts w:hint="default"/>
      </w:rPr>
    </w:lvl>
    <w:lvl w:ilvl="1">
      <w:start w:val="2"/>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AA735CC"/>
    <w:multiLevelType w:val="multilevel"/>
    <w:tmpl w:val="489CDEC0"/>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51301E2"/>
    <w:multiLevelType w:val="hybridMultilevel"/>
    <w:tmpl w:val="416A02B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B52D62"/>
    <w:multiLevelType w:val="hybridMultilevel"/>
    <w:tmpl w:val="687603B0"/>
    <w:lvl w:ilvl="0" w:tplc="0409000F">
      <w:start w:val="1"/>
      <w:numFmt w:val="decimal"/>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EC68B6"/>
    <w:multiLevelType w:val="multilevel"/>
    <w:tmpl w:val="2408BF96"/>
    <w:lvl w:ilvl="0">
      <w:start w:val="7"/>
      <w:numFmt w:val="decimal"/>
      <w:lvlText w:val="%1"/>
      <w:lvlJc w:val="left"/>
      <w:pPr>
        <w:ind w:left="108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16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616" w:hanging="1440"/>
      </w:pPr>
      <w:rPr>
        <w:rFonts w:hint="default"/>
      </w:rPr>
    </w:lvl>
    <w:lvl w:ilvl="7">
      <w:start w:val="1"/>
      <w:numFmt w:val="decimal"/>
      <w:lvlText w:val="%1.%2.%3.%4.%5.%6.%7.%8"/>
      <w:lvlJc w:val="left"/>
      <w:pPr>
        <w:ind w:left="6192" w:hanging="1440"/>
      </w:pPr>
      <w:rPr>
        <w:rFonts w:hint="default"/>
      </w:rPr>
    </w:lvl>
    <w:lvl w:ilvl="8">
      <w:start w:val="1"/>
      <w:numFmt w:val="decimal"/>
      <w:lvlText w:val="%1.%2.%3.%4.%5.%6.%7.%8.%9"/>
      <w:lvlJc w:val="left"/>
      <w:pPr>
        <w:ind w:left="7128" w:hanging="1800"/>
      </w:pPr>
      <w:rPr>
        <w:rFonts w:hint="default"/>
      </w:rPr>
    </w:lvl>
  </w:abstractNum>
  <w:abstractNum w:abstractNumId="31" w15:restartNumberingAfterBreak="0">
    <w:nsid w:val="5F5B6714"/>
    <w:multiLevelType w:val="multilevel"/>
    <w:tmpl w:val="63E6EC0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06B37E3"/>
    <w:multiLevelType w:val="multilevel"/>
    <w:tmpl w:val="8EF846A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0F61477"/>
    <w:multiLevelType w:val="multilevel"/>
    <w:tmpl w:val="9070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0C527C"/>
    <w:multiLevelType w:val="multilevel"/>
    <w:tmpl w:val="2AF439F0"/>
    <w:lvl w:ilvl="0">
      <w:start w:val="12"/>
      <w:numFmt w:val="decimal"/>
      <w:lvlText w:val="%1"/>
      <w:lvlJc w:val="left"/>
      <w:pPr>
        <w:ind w:left="390" w:hanging="390"/>
      </w:pPr>
      <w:rPr>
        <w:rFonts w:hint="default"/>
      </w:rPr>
    </w:lvl>
    <w:lvl w:ilvl="1">
      <w:start w:val="1"/>
      <w:numFmt w:val="decimal"/>
      <w:lvlText w:val="%1.%2"/>
      <w:lvlJc w:val="left"/>
      <w:pPr>
        <w:ind w:left="1920" w:hanging="39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9160" w:hanging="1800"/>
      </w:pPr>
      <w:rPr>
        <w:rFonts w:hint="default"/>
      </w:rPr>
    </w:lvl>
  </w:abstractNum>
  <w:abstractNum w:abstractNumId="35" w15:restartNumberingAfterBreak="0">
    <w:nsid w:val="64DF00F1"/>
    <w:multiLevelType w:val="multilevel"/>
    <w:tmpl w:val="9AAEA2C0"/>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E42513"/>
    <w:multiLevelType w:val="multilevel"/>
    <w:tmpl w:val="2408BF96"/>
    <w:lvl w:ilvl="0">
      <w:start w:val="7"/>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7" w15:restartNumberingAfterBreak="0">
    <w:nsid w:val="7CE52D90"/>
    <w:multiLevelType w:val="multilevel"/>
    <w:tmpl w:val="615C9006"/>
    <w:lvl w:ilvl="0">
      <w:start w:val="9"/>
      <w:numFmt w:val="decimal"/>
      <w:lvlText w:val="%1"/>
      <w:lvlJc w:val="left"/>
      <w:pPr>
        <w:ind w:left="450" w:hanging="450"/>
      </w:pPr>
      <w:rPr>
        <w:rFonts w:hint="default"/>
      </w:rPr>
    </w:lvl>
    <w:lvl w:ilvl="1">
      <w:start w:val="2"/>
      <w:numFmt w:val="decimal"/>
      <w:lvlText w:val="%1.%2"/>
      <w:lvlJc w:val="left"/>
      <w:pPr>
        <w:ind w:left="1650" w:hanging="450"/>
      </w:pPr>
      <w:rPr>
        <w:rFonts w:hint="default"/>
      </w:rPr>
    </w:lvl>
    <w:lvl w:ilvl="2">
      <w:start w:val="2"/>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8" w15:restartNumberingAfterBreak="0">
    <w:nsid w:val="7D697A53"/>
    <w:multiLevelType w:val="hybridMultilevel"/>
    <w:tmpl w:val="2B222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9D4F11"/>
    <w:multiLevelType w:val="hybridMultilevel"/>
    <w:tmpl w:val="0C4C1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7"/>
  </w:num>
  <w:num w:numId="4">
    <w:abstractNumId w:val="0"/>
  </w:num>
  <w:num w:numId="5">
    <w:abstractNumId w:val="7"/>
  </w:num>
  <w:num w:numId="6">
    <w:abstractNumId w:val="31"/>
  </w:num>
  <w:num w:numId="7">
    <w:abstractNumId w:val="2"/>
  </w:num>
  <w:num w:numId="8">
    <w:abstractNumId w:val="5"/>
  </w:num>
  <w:num w:numId="9">
    <w:abstractNumId w:val="22"/>
  </w:num>
  <w:num w:numId="10">
    <w:abstractNumId w:val="4"/>
  </w:num>
  <w:num w:numId="11">
    <w:abstractNumId w:val="36"/>
  </w:num>
  <w:num w:numId="12">
    <w:abstractNumId w:val="27"/>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29"/>
  </w:num>
  <w:num w:numId="30">
    <w:abstractNumId w:val="13"/>
  </w:num>
  <w:num w:numId="31">
    <w:abstractNumId w:val="1"/>
  </w:num>
  <w:num w:numId="32">
    <w:abstractNumId w:val="18"/>
  </w:num>
  <w:num w:numId="33">
    <w:abstractNumId w:val="33"/>
  </w:num>
  <w:num w:numId="34">
    <w:abstractNumId w:val="30"/>
  </w:num>
  <w:num w:numId="35">
    <w:abstractNumId w:val="19"/>
  </w:num>
  <w:num w:numId="36">
    <w:abstractNumId w:val="3"/>
  </w:num>
  <w:num w:numId="37">
    <w:abstractNumId w:val="15"/>
  </w:num>
  <w:num w:numId="38">
    <w:abstractNumId w:val="32"/>
  </w:num>
  <w:num w:numId="39">
    <w:abstractNumId w:val="10"/>
  </w:num>
  <w:num w:numId="40">
    <w:abstractNumId w:val="38"/>
  </w:num>
  <w:num w:numId="41">
    <w:abstractNumId w:val="25"/>
  </w:num>
  <w:num w:numId="42">
    <w:abstractNumId w:val="24"/>
  </w:num>
  <w:num w:numId="43">
    <w:abstractNumId w:val="11"/>
  </w:num>
  <w:num w:numId="44">
    <w:abstractNumId w:val="20"/>
  </w:num>
  <w:num w:numId="45">
    <w:abstractNumId w:val="39"/>
  </w:num>
  <w:num w:numId="46">
    <w:abstractNumId w:val="35"/>
  </w:num>
  <w:num w:numId="47">
    <w:abstractNumId w:val="21"/>
  </w:num>
  <w:num w:numId="48">
    <w:abstractNumId w:val="23"/>
  </w:num>
  <w:num w:numId="49">
    <w:abstractNumId w:val="37"/>
  </w:num>
  <w:num w:numId="50">
    <w:abstractNumId w:val="14"/>
  </w:num>
  <w:num w:numId="51">
    <w:abstractNumId w:val="8"/>
  </w:num>
  <w:num w:numId="52">
    <w:abstractNumId w:val="28"/>
  </w:num>
  <w:num w:numId="53">
    <w:abstractNumId w:val="18"/>
  </w:num>
  <w:num w:numId="54">
    <w:abstractNumId w:val="12"/>
  </w:num>
  <w:num w:numId="55">
    <w:abstractNumId w:val="9"/>
  </w:num>
  <w:num w:numId="56">
    <w:abstractNumId w:val="6"/>
  </w:num>
  <w:num w:numId="57">
    <w:abstractNumId w:val="34"/>
  </w:num>
  <w:num w:numId="58">
    <w:abstractNumId w:val="2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oney, Elizabeth (EOTSS)">
    <w15:presenceInfo w15:providerId="AD" w15:userId="S::elizabeth.rooney@mass.gov::aa096990-4f49-4029-bef2-0d1a5b07ea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489F183-564E-43A6-893A-4AF65DA1134B}"/>
    <w:docVar w:name="dgnword-eventsink" w:val="178411616"/>
  </w:docVars>
  <w:rsids>
    <w:rsidRoot w:val="007636C2"/>
    <w:rsid w:val="00000907"/>
    <w:rsid w:val="00000BFE"/>
    <w:rsid w:val="00005B68"/>
    <w:rsid w:val="00023FBA"/>
    <w:rsid w:val="00024FB8"/>
    <w:rsid w:val="00025C63"/>
    <w:rsid w:val="00026373"/>
    <w:rsid w:val="00026DE4"/>
    <w:rsid w:val="000300D5"/>
    <w:rsid w:val="00031004"/>
    <w:rsid w:val="00033FB8"/>
    <w:rsid w:val="00035ABD"/>
    <w:rsid w:val="0003608E"/>
    <w:rsid w:val="00036201"/>
    <w:rsid w:val="0003697A"/>
    <w:rsid w:val="00037512"/>
    <w:rsid w:val="000448DC"/>
    <w:rsid w:val="000464A2"/>
    <w:rsid w:val="000529DF"/>
    <w:rsid w:val="00053B87"/>
    <w:rsid w:val="00055F4D"/>
    <w:rsid w:val="00060CDF"/>
    <w:rsid w:val="00061C8D"/>
    <w:rsid w:val="00062024"/>
    <w:rsid w:val="00073FDF"/>
    <w:rsid w:val="00076729"/>
    <w:rsid w:val="00086AEB"/>
    <w:rsid w:val="0008790C"/>
    <w:rsid w:val="000973BB"/>
    <w:rsid w:val="000A1593"/>
    <w:rsid w:val="000A33C7"/>
    <w:rsid w:val="000A5FDF"/>
    <w:rsid w:val="000B12D8"/>
    <w:rsid w:val="000D0877"/>
    <w:rsid w:val="000D11B6"/>
    <w:rsid w:val="000D329C"/>
    <w:rsid w:val="000D3DC6"/>
    <w:rsid w:val="000E160A"/>
    <w:rsid w:val="000F1B2C"/>
    <w:rsid w:val="000F1B70"/>
    <w:rsid w:val="000F2B99"/>
    <w:rsid w:val="000F736F"/>
    <w:rsid w:val="0011188B"/>
    <w:rsid w:val="00111AF6"/>
    <w:rsid w:val="0011282A"/>
    <w:rsid w:val="00112B76"/>
    <w:rsid w:val="00113727"/>
    <w:rsid w:val="00113A31"/>
    <w:rsid w:val="0011765D"/>
    <w:rsid w:val="0012505A"/>
    <w:rsid w:val="001259C8"/>
    <w:rsid w:val="00130921"/>
    <w:rsid w:val="00132B36"/>
    <w:rsid w:val="001360D7"/>
    <w:rsid w:val="00141228"/>
    <w:rsid w:val="00146365"/>
    <w:rsid w:val="00150710"/>
    <w:rsid w:val="001574B7"/>
    <w:rsid w:val="0015763E"/>
    <w:rsid w:val="00160143"/>
    <w:rsid w:val="00160926"/>
    <w:rsid w:val="00162769"/>
    <w:rsid w:val="001641E2"/>
    <w:rsid w:val="001658EE"/>
    <w:rsid w:val="001846AF"/>
    <w:rsid w:val="00185740"/>
    <w:rsid w:val="001874B5"/>
    <w:rsid w:val="00190E7A"/>
    <w:rsid w:val="00191CD8"/>
    <w:rsid w:val="001A1E7A"/>
    <w:rsid w:val="001A72A9"/>
    <w:rsid w:val="001A793C"/>
    <w:rsid w:val="001B6DD2"/>
    <w:rsid w:val="001B6E30"/>
    <w:rsid w:val="001C00BC"/>
    <w:rsid w:val="001C04D9"/>
    <w:rsid w:val="001C158D"/>
    <w:rsid w:val="001C1E4D"/>
    <w:rsid w:val="001C5D6F"/>
    <w:rsid w:val="001D0948"/>
    <w:rsid w:val="001D4210"/>
    <w:rsid w:val="001E246B"/>
    <w:rsid w:val="001E31F0"/>
    <w:rsid w:val="001F19D3"/>
    <w:rsid w:val="001F59A6"/>
    <w:rsid w:val="00203886"/>
    <w:rsid w:val="00205177"/>
    <w:rsid w:val="0020585E"/>
    <w:rsid w:val="00207464"/>
    <w:rsid w:val="002074B0"/>
    <w:rsid w:val="002116B3"/>
    <w:rsid w:val="00215794"/>
    <w:rsid w:val="00217469"/>
    <w:rsid w:val="00220ADA"/>
    <w:rsid w:val="00222617"/>
    <w:rsid w:val="00224384"/>
    <w:rsid w:val="00227DD5"/>
    <w:rsid w:val="00231804"/>
    <w:rsid w:val="0023256B"/>
    <w:rsid w:val="0024303A"/>
    <w:rsid w:val="00243A86"/>
    <w:rsid w:val="0025272E"/>
    <w:rsid w:val="00260D52"/>
    <w:rsid w:val="00262216"/>
    <w:rsid w:val="00263E83"/>
    <w:rsid w:val="0026451B"/>
    <w:rsid w:val="002650B9"/>
    <w:rsid w:val="00265701"/>
    <w:rsid w:val="00266DA5"/>
    <w:rsid w:val="002705BD"/>
    <w:rsid w:val="00273BC6"/>
    <w:rsid w:val="0028167D"/>
    <w:rsid w:val="0028172F"/>
    <w:rsid w:val="002858E0"/>
    <w:rsid w:val="00285967"/>
    <w:rsid w:val="0028648E"/>
    <w:rsid w:val="00293501"/>
    <w:rsid w:val="00294E4E"/>
    <w:rsid w:val="002A5373"/>
    <w:rsid w:val="002B13FD"/>
    <w:rsid w:val="002B1DCA"/>
    <w:rsid w:val="002B7F91"/>
    <w:rsid w:val="002C1141"/>
    <w:rsid w:val="002C63EE"/>
    <w:rsid w:val="002C7F1B"/>
    <w:rsid w:val="002D13AE"/>
    <w:rsid w:val="002D30BE"/>
    <w:rsid w:val="002D37B3"/>
    <w:rsid w:val="002D596C"/>
    <w:rsid w:val="002D64EB"/>
    <w:rsid w:val="002D76DE"/>
    <w:rsid w:val="002E7C97"/>
    <w:rsid w:val="002F382C"/>
    <w:rsid w:val="002F4F89"/>
    <w:rsid w:val="002F60D9"/>
    <w:rsid w:val="002F62D5"/>
    <w:rsid w:val="002F6A55"/>
    <w:rsid w:val="003061F8"/>
    <w:rsid w:val="0030625F"/>
    <w:rsid w:val="003079F4"/>
    <w:rsid w:val="00312CD0"/>
    <w:rsid w:val="00313477"/>
    <w:rsid w:val="00313779"/>
    <w:rsid w:val="003140B7"/>
    <w:rsid w:val="00326E45"/>
    <w:rsid w:val="003335AF"/>
    <w:rsid w:val="00333E04"/>
    <w:rsid w:val="003422E6"/>
    <w:rsid w:val="003423AC"/>
    <w:rsid w:val="00343417"/>
    <w:rsid w:val="003458B0"/>
    <w:rsid w:val="003536E4"/>
    <w:rsid w:val="003549E5"/>
    <w:rsid w:val="00356491"/>
    <w:rsid w:val="0035661E"/>
    <w:rsid w:val="00366DF5"/>
    <w:rsid w:val="00366FF6"/>
    <w:rsid w:val="003717ED"/>
    <w:rsid w:val="00373737"/>
    <w:rsid w:val="00386FB3"/>
    <w:rsid w:val="00391159"/>
    <w:rsid w:val="003914BA"/>
    <w:rsid w:val="00392D8C"/>
    <w:rsid w:val="00397814"/>
    <w:rsid w:val="003A0DEA"/>
    <w:rsid w:val="003A353B"/>
    <w:rsid w:val="003A55B1"/>
    <w:rsid w:val="003B0ED6"/>
    <w:rsid w:val="003B3421"/>
    <w:rsid w:val="003B4A99"/>
    <w:rsid w:val="003B779F"/>
    <w:rsid w:val="003B7DF6"/>
    <w:rsid w:val="003C259A"/>
    <w:rsid w:val="003C7A5E"/>
    <w:rsid w:val="003D1C63"/>
    <w:rsid w:val="003D1E9A"/>
    <w:rsid w:val="003D37E6"/>
    <w:rsid w:val="003E092F"/>
    <w:rsid w:val="003E1527"/>
    <w:rsid w:val="003E444B"/>
    <w:rsid w:val="003F11FA"/>
    <w:rsid w:val="0040102D"/>
    <w:rsid w:val="004053BF"/>
    <w:rsid w:val="00410D00"/>
    <w:rsid w:val="004129ED"/>
    <w:rsid w:val="0041531F"/>
    <w:rsid w:val="004153C0"/>
    <w:rsid w:val="00420786"/>
    <w:rsid w:val="00421139"/>
    <w:rsid w:val="0042460A"/>
    <w:rsid w:val="0042509A"/>
    <w:rsid w:val="00427A8F"/>
    <w:rsid w:val="00433F2D"/>
    <w:rsid w:val="00435238"/>
    <w:rsid w:val="004418F6"/>
    <w:rsid w:val="00442F0F"/>
    <w:rsid w:val="0044440F"/>
    <w:rsid w:val="004475D3"/>
    <w:rsid w:val="0046356B"/>
    <w:rsid w:val="00463D39"/>
    <w:rsid w:val="0046792C"/>
    <w:rsid w:val="00472B8F"/>
    <w:rsid w:val="00474B91"/>
    <w:rsid w:val="00474D72"/>
    <w:rsid w:val="00475E16"/>
    <w:rsid w:val="00476588"/>
    <w:rsid w:val="004807E4"/>
    <w:rsid w:val="00481F41"/>
    <w:rsid w:val="004934C5"/>
    <w:rsid w:val="004942FB"/>
    <w:rsid w:val="00495097"/>
    <w:rsid w:val="004961ED"/>
    <w:rsid w:val="004A69A6"/>
    <w:rsid w:val="004B1036"/>
    <w:rsid w:val="004C15B4"/>
    <w:rsid w:val="004C3C12"/>
    <w:rsid w:val="004D42F8"/>
    <w:rsid w:val="004E1FA5"/>
    <w:rsid w:val="004E2433"/>
    <w:rsid w:val="004E26C6"/>
    <w:rsid w:val="004E42C0"/>
    <w:rsid w:val="004E4DB9"/>
    <w:rsid w:val="004E70C3"/>
    <w:rsid w:val="00511C3F"/>
    <w:rsid w:val="00511D5B"/>
    <w:rsid w:val="00513682"/>
    <w:rsid w:val="005170F9"/>
    <w:rsid w:val="00522EE0"/>
    <w:rsid w:val="00524EE0"/>
    <w:rsid w:val="005250BE"/>
    <w:rsid w:val="00532BEE"/>
    <w:rsid w:val="005339E7"/>
    <w:rsid w:val="0053426A"/>
    <w:rsid w:val="00534CAF"/>
    <w:rsid w:val="00535A50"/>
    <w:rsid w:val="00537F35"/>
    <w:rsid w:val="00551903"/>
    <w:rsid w:val="005535E3"/>
    <w:rsid w:val="005610EF"/>
    <w:rsid w:val="0056144B"/>
    <w:rsid w:val="00564449"/>
    <w:rsid w:val="0057153B"/>
    <w:rsid w:val="005721EB"/>
    <w:rsid w:val="00572DEF"/>
    <w:rsid w:val="0057623A"/>
    <w:rsid w:val="00583C75"/>
    <w:rsid w:val="00584753"/>
    <w:rsid w:val="00587FFB"/>
    <w:rsid w:val="005A156F"/>
    <w:rsid w:val="005A17E5"/>
    <w:rsid w:val="005B1428"/>
    <w:rsid w:val="005B7B44"/>
    <w:rsid w:val="005C2F84"/>
    <w:rsid w:val="005D0B87"/>
    <w:rsid w:val="005D172B"/>
    <w:rsid w:val="005D4E89"/>
    <w:rsid w:val="005D5ED8"/>
    <w:rsid w:val="005D6725"/>
    <w:rsid w:val="005D7424"/>
    <w:rsid w:val="005D77C1"/>
    <w:rsid w:val="005F4D86"/>
    <w:rsid w:val="0060225E"/>
    <w:rsid w:val="006023B7"/>
    <w:rsid w:val="0060683A"/>
    <w:rsid w:val="00607D44"/>
    <w:rsid w:val="00611A9A"/>
    <w:rsid w:val="00611CA1"/>
    <w:rsid w:val="006151B9"/>
    <w:rsid w:val="006161C2"/>
    <w:rsid w:val="00620313"/>
    <w:rsid w:val="00625790"/>
    <w:rsid w:val="00625A66"/>
    <w:rsid w:val="0063025D"/>
    <w:rsid w:val="006425C2"/>
    <w:rsid w:val="00654074"/>
    <w:rsid w:val="006601AD"/>
    <w:rsid w:val="00661537"/>
    <w:rsid w:val="00662722"/>
    <w:rsid w:val="00664331"/>
    <w:rsid w:val="0067256A"/>
    <w:rsid w:val="00672F94"/>
    <w:rsid w:val="00675010"/>
    <w:rsid w:val="00675533"/>
    <w:rsid w:val="00681BDD"/>
    <w:rsid w:val="006828B8"/>
    <w:rsid w:val="00684729"/>
    <w:rsid w:val="00690FAD"/>
    <w:rsid w:val="00692011"/>
    <w:rsid w:val="006927ED"/>
    <w:rsid w:val="00696781"/>
    <w:rsid w:val="00697438"/>
    <w:rsid w:val="006A44F2"/>
    <w:rsid w:val="006B26A9"/>
    <w:rsid w:val="006C0F7D"/>
    <w:rsid w:val="006D71F8"/>
    <w:rsid w:val="006E3033"/>
    <w:rsid w:val="006E3AD2"/>
    <w:rsid w:val="006E6B98"/>
    <w:rsid w:val="006F15E2"/>
    <w:rsid w:val="0070001F"/>
    <w:rsid w:val="0070197B"/>
    <w:rsid w:val="0070799F"/>
    <w:rsid w:val="00710BD4"/>
    <w:rsid w:val="00711CBF"/>
    <w:rsid w:val="00712880"/>
    <w:rsid w:val="007140BB"/>
    <w:rsid w:val="0072276B"/>
    <w:rsid w:val="007236AC"/>
    <w:rsid w:val="007325E1"/>
    <w:rsid w:val="0075025B"/>
    <w:rsid w:val="00761821"/>
    <w:rsid w:val="00761A93"/>
    <w:rsid w:val="007636C2"/>
    <w:rsid w:val="007645EA"/>
    <w:rsid w:val="0077019D"/>
    <w:rsid w:val="00775E10"/>
    <w:rsid w:val="00776593"/>
    <w:rsid w:val="00776694"/>
    <w:rsid w:val="00787EE8"/>
    <w:rsid w:val="007938E1"/>
    <w:rsid w:val="00794F3E"/>
    <w:rsid w:val="00795331"/>
    <w:rsid w:val="00795D8D"/>
    <w:rsid w:val="00796A66"/>
    <w:rsid w:val="00797C79"/>
    <w:rsid w:val="007A6246"/>
    <w:rsid w:val="007A79DA"/>
    <w:rsid w:val="007B0AD6"/>
    <w:rsid w:val="007B4D13"/>
    <w:rsid w:val="007C18F3"/>
    <w:rsid w:val="007D0346"/>
    <w:rsid w:val="007E4BEA"/>
    <w:rsid w:val="007E4C13"/>
    <w:rsid w:val="007E4DF4"/>
    <w:rsid w:val="007F75B9"/>
    <w:rsid w:val="00802C2E"/>
    <w:rsid w:val="00802E58"/>
    <w:rsid w:val="00805D68"/>
    <w:rsid w:val="008060B1"/>
    <w:rsid w:val="00810982"/>
    <w:rsid w:val="008207B1"/>
    <w:rsid w:val="0082161E"/>
    <w:rsid w:val="00824CA1"/>
    <w:rsid w:val="00824E9C"/>
    <w:rsid w:val="00826D8C"/>
    <w:rsid w:val="00835148"/>
    <w:rsid w:val="00837F13"/>
    <w:rsid w:val="00843398"/>
    <w:rsid w:val="008525DC"/>
    <w:rsid w:val="00852695"/>
    <w:rsid w:val="00855E89"/>
    <w:rsid w:val="00861FA4"/>
    <w:rsid w:val="008677AD"/>
    <w:rsid w:val="00870699"/>
    <w:rsid w:val="00871BB6"/>
    <w:rsid w:val="0087654C"/>
    <w:rsid w:val="008805D1"/>
    <w:rsid w:val="00880D9D"/>
    <w:rsid w:val="00881476"/>
    <w:rsid w:val="0088590C"/>
    <w:rsid w:val="0089365E"/>
    <w:rsid w:val="00896D26"/>
    <w:rsid w:val="008A2A4A"/>
    <w:rsid w:val="008A3B80"/>
    <w:rsid w:val="008B14E5"/>
    <w:rsid w:val="008B2D0B"/>
    <w:rsid w:val="008B44E0"/>
    <w:rsid w:val="008B7277"/>
    <w:rsid w:val="008C3CCF"/>
    <w:rsid w:val="008C64DF"/>
    <w:rsid w:val="008D1A63"/>
    <w:rsid w:val="008D24C1"/>
    <w:rsid w:val="008D32E3"/>
    <w:rsid w:val="008D340C"/>
    <w:rsid w:val="008D51C3"/>
    <w:rsid w:val="008E08BD"/>
    <w:rsid w:val="008E37BA"/>
    <w:rsid w:val="008E64CB"/>
    <w:rsid w:val="008E7331"/>
    <w:rsid w:val="008F07D0"/>
    <w:rsid w:val="008F1B16"/>
    <w:rsid w:val="008F4365"/>
    <w:rsid w:val="008F4B45"/>
    <w:rsid w:val="008F6211"/>
    <w:rsid w:val="009115D4"/>
    <w:rsid w:val="00914292"/>
    <w:rsid w:val="0092010C"/>
    <w:rsid w:val="00926869"/>
    <w:rsid w:val="009269BA"/>
    <w:rsid w:val="00933868"/>
    <w:rsid w:val="0093544B"/>
    <w:rsid w:val="0093765A"/>
    <w:rsid w:val="00944D15"/>
    <w:rsid w:val="00954003"/>
    <w:rsid w:val="009570DB"/>
    <w:rsid w:val="0096242F"/>
    <w:rsid w:val="00966457"/>
    <w:rsid w:val="00973B88"/>
    <w:rsid w:val="0097701B"/>
    <w:rsid w:val="009779B4"/>
    <w:rsid w:val="00981B0A"/>
    <w:rsid w:val="00982174"/>
    <w:rsid w:val="00983D51"/>
    <w:rsid w:val="00986E36"/>
    <w:rsid w:val="00990BE8"/>
    <w:rsid w:val="0099293B"/>
    <w:rsid w:val="0099394F"/>
    <w:rsid w:val="00994A72"/>
    <w:rsid w:val="00995E7D"/>
    <w:rsid w:val="00997814"/>
    <w:rsid w:val="009A0E37"/>
    <w:rsid w:val="009A1088"/>
    <w:rsid w:val="009B5858"/>
    <w:rsid w:val="009B5900"/>
    <w:rsid w:val="009C1537"/>
    <w:rsid w:val="009D0114"/>
    <w:rsid w:val="009D4046"/>
    <w:rsid w:val="009D44F5"/>
    <w:rsid w:val="009D5983"/>
    <w:rsid w:val="009E0E3C"/>
    <w:rsid w:val="009E2823"/>
    <w:rsid w:val="009E427A"/>
    <w:rsid w:val="009E5F49"/>
    <w:rsid w:val="009F5529"/>
    <w:rsid w:val="009F7722"/>
    <w:rsid w:val="00A03347"/>
    <w:rsid w:val="00A06541"/>
    <w:rsid w:val="00A10E7E"/>
    <w:rsid w:val="00A12A9A"/>
    <w:rsid w:val="00A17BCB"/>
    <w:rsid w:val="00A17CA6"/>
    <w:rsid w:val="00A2233C"/>
    <w:rsid w:val="00A2279D"/>
    <w:rsid w:val="00A23B1E"/>
    <w:rsid w:val="00A248FA"/>
    <w:rsid w:val="00A24B7B"/>
    <w:rsid w:val="00A32CC8"/>
    <w:rsid w:val="00A34BBF"/>
    <w:rsid w:val="00A35057"/>
    <w:rsid w:val="00A404B4"/>
    <w:rsid w:val="00A43A5C"/>
    <w:rsid w:val="00A46EC6"/>
    <w:rsid w:val="00A5253C"/>
    <w:rsid w:val="00A52CAB"/>
    <w:rsid w:val="00A54B94"/>
    <w:rsid w:val="00A57097"/>
    <w:rsid w:val="00A63ACF"/>
    <w:rsid w:val="00A63BA3"/>
    <w:rsid w:val="00A70707"/>
    <w:rsid w:val="00A72729"/>
    <w:rsid w:val="00A76767"/>
    <w:rsid w:val="00A80A32"/>
    <w:rsid w:val="00A840D9"/>
    <w:rsid w:val="00A93F5A"/>
    <w:rsid w:val="00A9443D"/>
    <w:rsid w:val="00A94A79"/>
    <w:rsid w:val="00A962EE"/>
    <w:rsid w:val="00AA067A"/>
    <w:rsid w:val="00AA0FCC"/>
    <w:rsid w:val="00AA16C9"/>
    <w:rsid w:val="00AA254E"/>
    <w:rsid w:val="00AA2F9F"/>
    <w:rsid w:val="00AA7E2A"/>
    <w:rsid w:val="00AB0098"/>
    <w:rsid w:val="00AB07F1"/>
    <w:rsid w:val="00AB41CF"/>
    <w:rsid w:val="00AB484D"/>
    <w:rsid w:val="00AB4F76"/>
    <w:rsid w:val="00AB50BF"/>
    <w:rsid w:val="00AB531F"/>
    <w:rsid w:val="00AB7076"/>
    <w:rsid w:val="00AB7D3B"/>
    <w:rsid w:val="00AD09D4"/>
    <w:rsid w:val="00AD1469"/>
    <w:rsid w:val="00AD5F7E"/>
    <w:rsid w:val="00AE359D"/>
    <w:rsid w:val="00AE70AA"/>
    <w:rsid w:val="00AE76CA"/>
    <w:rsid w:val="00AF1301"/>
    <w:rsid w:val="00AF15BE"/>
    <w:rsid w:val="00AF58EE"/>
    <w:rsid w:val="00AF7AE4"/>
    <w:rsid w:val="00AF7D8A"/>
    <w:rsid w:val="00B010E3"/>
    <w:rsid w:val="00B03A80"/>
    <w:rsid w:val="00B0550B"/>
    <w:rsid w:val="00B0562A"/>
    <w:rsid w:val="00B0722F"/>
    <w:rsid w:val="00B076EB"/>
    <w:rsid w:val="00B154ED"/>
    <w:rsid w:val="00B32FDC"/>
    <w:rsid w:val="00B4103E"/>
    <w:rsid w:val="00B41BF5"/>
    <w:rsid w:val="00B56334"/>
    <w:rsid w:val="00B6361F"/>
    <w:rsid w:val="00B646ED"/>
    <w:rsid w:val="00B65153"/>
    <w:rsid w:val="00B66A14"/>
    <w:rsid w:val="00B70427"/>
    <w:rsid w:val="00B70BC6"/>
    <w:rsid w:val="00B72637"/>
    <w:rsid w:val="00B749C4"/>
    <w:rsid w:val="00B75ECD"/>
    <w:rsid w:val="00B767C7"/>
    <w:rsid w:val="00B8555C"/>
    <w:rsid w:val="00B8598B"/>
    <w:rsid w:val="00B966C7"/>
    <w:rsid w:val="00BA0B09"/>
    <w:rsid w:val="00BA222C"/>
    <w:rsid w:val="00BA50E3"/>
    <w:rsid w:val="00BB2C8B"/>
    <w:rsid w:val="00BB3900"/>
    <w:rsid w:val="00BC038C"/>
    <w:rsid w:val="00BC4CA6"/>
    <w:rsid w:val="00BC503B"/>
    <w:rsid w:val="00BC641B"/>
    <w:rsid w:val="00BD0A26"/>
    <w:rsid w:val="00BD3B31"/>
    <w:rsid w:val="00BD6209"/>
    <w:rsid w:val="00BD70C2"/>
    <w:rsid w:val="00BE1C59"/>
    <w:rsid w:val="00BE1CFF"/>
    <w:rsid w:val="00BF5B9C"/>
    <w:rsid w:val="00C053E6"/>
    <w:rsid w:val="00C14DEF"/>
    <w:rsid w:val="00C16503"/>
    <w:rsid w:val="00C26982"/>
    <w:rsid w:val="00C42A90"/>
    <w:rsid w:val="00C457E7"/>
    <w:rsid w:val="00C469C3"/>
    <w:rsid w:val="00C53641"/>
    <w:rsid w:val="00C53A2F"/>
    <w:rsid w:val="00C56C64"/>
    <w:rsid w:val="00C572EF"/>
    <w:rsid w:val="00C6239D"/>
    <w:rsid w:val="00C67F68"/>
    <w:rsid w:val="00C729A5"/>
    <w:rsid w:val="00C74737"/>
    <w:rsid w:val="00C77F4C"/>
    <w:rsid w:val="00C80ACE"/>
    <w:rsid w:val="00C83F21"/>
    <w:rsid w:val="00C8639C"/>
    <w:rsid w:val="00C942E8"/>
    <w:rsid w:val="00CA5F6E"/>
    <w:rsid w:val="00CA68C7"/>
    <w:rsid w:val="00CA7E77"/>
    <w:rsid w:val="00CB7BE1"/>
    <w:rsid w:val="00CC0DF8"/>
    <w:rsid w:val="00CC215C"/>
    <w:rsid w:val="00CC4C72"/>
    <w:rsid w:val="00CC5020"/>
    <w:rsid w:val="00CD1550"/>
    <w:rsid w:val="00CD38BE"/>
    <w:rsid w:val="00CD3F78"/>
    <w:rsid w:val="00CD4D05"/>
    <w:rsid w:val="00CD5B56"/>
    <w:rsid w:val="00CE3412"/>
    <w:rsid w:val="00CE7D9B"/>
    <w:rsid w:val="00CF1841"/>
    <w:rsid w:val="00CF2741"/>
    <w:rsid w:val="00CF55AE"/>
    <w:rsid w:val="00CF571D"/>
    <w:rsid w:val="00D0695E"/>
    <w:rsid w:val="00D06BA9"/>
    <w:rsid w:val="00D076E0"/>
    <w:rsid w:val="00D07FD6"/>
    <w:rsid w:val="00D20708"/>
    <w:rsid w:val="00D213CF"/>
    <w:rsid w:val="00D22963"/>
    <w:rsid w:val="00D30520"/>
    <w:rsid w:val="00D31B03"/>
    <w:rsid w:val="00D3359B"/>
    <w:rsid w:val="00D3779D"/>
    <w:rsid w:val="00D434CE"/>
    <w:rsid w:val="00D44666"/>
    <w:rsid w:val="00D54FA4"/>
    <w:rsid w:val="00D555DB"/>
    <w:rsid w:val="00D56408"/>
    <w:rsid w:val="00D574CC"/>
    <w:rsid w:val="00D57891"/>
    <w:rsid w:val="00D61378"/>
    <w:rsid w:val="00D65066"/>
    <w:rsid w:val="00D67D63"/>
    <w:rsid w:val="00D72742"/>
    <w:rsid w:val="00D72AC2"/>
    <w:rsid w:val="00D742B7"/>
    <w:rsid w:val="00D75EE6"/>
    <w:rsid w:val="00D76DBE"/>
    <w:rsid w:val="00D83613"/>
    <w:rsid w:val="00D91135"/>
    <w:rsid w:val="00D91B98"/>
    <w:rsid w:val="00D91E6D"/>
    <w:rsid w:val="00D93C15"/>
    <w:rsid w:val="00D97E99"/>
    <w:rsid w:val="00DA66F8"/>
    <w:rsid w:val="00DA6914"/>
    <w:rsid w:val="00DB0C47"/>
    <w:rsid w:val="00DB5178"/>
    <w:rsid w:val="00DB5CBC"/>
    <w:rsid w:val="00DC1ACC"/>
    <w:rsid w:val="00DC3E04"/>
    <w:rsid w:val="00DC6FD4"/>
    <w:rsid w:val="00DD12A1"/>
    <w:rsid w:val="00DD5B01"/>
    <w:rsid w:val="00DE4D0B"/>
    <w:rsid w:val="00DE5483"/>
    <w:rsid w:val="00DF03F8"/>
    <w:rsid w:val="00DF3269"/>
    <w:rsid w:val="00DF3DB2"/>
    <w:rsid w:val="00DF56F2"/>
    <w:rsid w:val="00E1233E"/>
    <w:rsid w:val="00E130D8"/>
    <w:rsid w:val="00E145E0"/>
    <w:rsid w:val="00E146E3"/>
    <w:rsid w:val="00E209AD"/>
    <w:rsid w:val="00E256ED"/>
    <w:rsid w:val="00E26882"/>
    <w:rsid w:val="00E3012D"/>
    <w:rsid w:val="00E378BE"/>
    <w:rsid w:val="00E43584"/>
    <w:rsid w:val="00E516A5"/>
    <w:rsid w:val="00E54B6F"/>
    <w:rsid w:val="00E5514B"/>
    <w:rsid w:val="00E56360"/>
    <w:rsid w:val="00E57ECB"/>
    <w:rsid w:val="00E616E6"/>
    <w:rsid w:val="00E6633B"/>
    <w:rsid w:val="00E667A0"/>
    <w:rsid w:val="00E67642"/>
    <w:rsid w:val="00E70F1A"/>
    <w:rsid w:val="00E73C4D"/>
    <w:rsid w:val="00E73FBA"/>
    <w:rsid w:val="00E7573F"/>
    <w:rsid w:val="00E76465"/>
    <w:rsid w:val="00E77514"/>
    <w:rsid w:val="00E775BB"/>
    <w:rsid w:val="00E85096"/>
    <w:rsid w:val="00E856D4"/>
    <w:rsid w:val="00E86EBF"/>
    <w:rsid w:val="00E94A4B"/>
    <w:rsid w:val="00E95DC9"/>
    <w:rsid w:val="00EA5C19"/>
    <w:rsid w:val="00EB00F7"/>
    <w:rsid w:val="00EB677F"/>
    <w:rsid w:val="00EC20F1"/>
    <w:rsid w:val="00EC3A21"/>
    <w:rsid w:val="00EC5089"/>
    <w:rsid w:val="00EC720F"/>
    <w:rsid w:val="00EC7DC4"/>
    <w:rsid w:val="00ED1636"/>
    <w:rsid w:val="00ED3AE7"/>
    <w:rsid w:val="00ED41B9"/>
    <w:rsid w:val="00EE0775"/>
    <w:rsid w:val="00EE1BFF"/>
    <w:rsid w:val="00EE7DDA"/>
    <w:rsid w:val="00EF00E0"/>
    <w:rsid w:val="00EF1E1B"/>
    <w:rsid w:val="00EF2C7F"/>
    <w:rsid w:val="00EF2EDF"/>
    <w:rsid w:val="00EF4573"/>
    <w:rsid w:val="00EF7CB7"/>
    <w:rsid w:val="00F0003B"/>
    <w:rsid w:val="00F01031"/>
    <w:rsid w:val="00F03DDE"/>
    <w:rsid w:val="00F06318"/>
    <w:rsid w:val="00F07F10"/>
    <w:rsid w:val="00F10094"/>
    <w:rsid w:val="00F11CBD"/>
    <w:rsid w:val="00F205DE"/>
    <w:rsid w:val="00F22156"/>
    <w:rsid w:val="00F244FC"/>
    <w:rsid w:val="00F2488F"/>
    <w:rsid w:val="00F26333"/>
    <w:rsid w:val="00F32564"/>
    <w:rsid w:val="00F32945"/>
    <w:rsid w:val="00F3443E"/>
    <w:rsid w:val="00F37DC5"/>
    <w:rsid w:val="00F42704"/>
    <w:rsid w:val="00F437DC"/>
    <w:rsid w:val="00F43882"/>
    <w:rsid w:val="00F45DF7"/>
    <w:rsid w:val="00F47B57"/>
    <w:rsid w:val="00F511C4"/>
    <w:rsid w:val="00F523BB"/>
    <w:rsid w:val="00F53C68"/>
    <w:rsid w:val="00F54A8F"/>
    <w:rsid w:val="00F608A6"/>
    <w:rsid w:val="00F61CCD"/>
    <w:rsid w:val="00F71257"/>
    <w:rsid w:val="00F8043E"/>
    <w:rsid w:val="00F90896"/>
    <w:rsid w:val="00FA1926"/>
    <w:rsid w:val="00FA5E77"/>
    <w:rsid w:val="00FB14F7"/>
    <w:rsid w:val="00FB2CE9"/>
    <w:rsid w:val="00FB7A09"/>
    <w:rsid w:val="00FC04CE"/>
    <w:rsid w:val="00FC253D"/>
    <w:rsid w:val="00FC35AD"/>
    <w:rsid w:val="00FC5E85"/>
    <w:rsid w:val="00FD0775"/>
    <w:rsid w:val="00FD28B6"/>
    <w:rsid w:val="00FD7378"/>
    <w:rsid w:val="00FE1255"/>
    <w:rsid w:val="00FE33A3"/>
    <w:rsid w:val="00FE3A87"/>
    <w:rsid w:val="00FE4BC7"/>
    <w:rsid w:val="00FE5473"/>
    <w:rsid w:val="00FE6D34"/>
    <w:rsid w:val="00FF1357"/>
    <w:rsid w:val="00FF3ED6"/>
    <w:rsid w:val="00FF6254"/>
    <w:rsid w:val="00FF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FEB0C"/>
  <w15:docId w15:val="{5A15FC31-B508-4FCD-B6AE-C271CBEF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spacing w:before="240" w:after="60"/>
      <w:outlineLvl w:val="0"/>
    </w:pPr>
    <w:rPr>
      <w:b/>
      <w:kern w:val="28"/>
    </w:rPr>
  </w:style>
  <w:style w:type="paragraph" w:styleId="Heading2">
    <w:name w:val="heading 2"/>
    <w:aliases w:val="Heading 2 Char"/>
    <w:basedOn w:val="Normal"/>
    <w:next w:val="Normal"/>
    <w:link w:val="Heading2Char1"/>
    <w:qFormat/>
    <w:pPr>
      <w:keepNext/>
      <w:numPr>
        <w:ilvl w:val="1"/>
        <w:numId w:val="1"/>
      </w:numPr>
      <w:spacing w:before="240" w:after="60"/>
      <w:outlineLvl w:val="1"/>
    </w:pPr>
    <w:rPr>
      <w:b/>
    </w:rPr>
  </w:style>
  <w:style w:type="paragraph" w:styleId="Heading3">
    <w:name w:val="heading 3"/>
    <w:basedOn w:val="Normal"/>
    <w:next w:val="Normal"/>
    <w:qFormat/>
    <w:pPr>
      <w:keepNext/>
      <w:numPr>
        <w:ilvl w:val="2"/>
        <w:numId w:val="1"/>
      </w:numPr>
      <w:spacing w:before="240" w:after="60"/>
      <w:outlineLvl w:val="2"/>
    </w:pPr>
    <w:rPr>
      <w:b/>
    </w:rPr>
  </w:style>
  <w:style w:type="paragraph" w:styleId="Heading4">
    <w:name w:val="heading 4"/>
    <w:basedOn w:val="Normal"/>
    <w:next w:val="Normal"/>
    <w:qFormat/>
    <w:pPr>
      <w:keepNext/>
      <w:numPr>
        <w:ilvl w:val="3"/>
        <w:numId w:val="1"/>
      </w:numPr>
      <w:spacing w:before="240" w:after="60"/>
      <w:outlineLvl w:val="3"/>
    </w:pPr>
    <w:rPr>
      <w:b/>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R">
    <w:name w:val="RFR"/>
    <w:basedOn w:val="Normal"/>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TOC1">
    <w:name w:val="toc 1"/>
    <w:basedOn w:val="Normal"/>
    <w:next w:val="Normal"/>
    <w:autoRedefine/>
    <w:semiHidden/>
    <w:pPr>
      <w:spacing w:before="360" w:after="360"/>
    </w:pPr>
    <w:rPr>
      <w:rFonts w:ascii="Times New Roman" w:hAnsi="Times New Roman"/>
      <w:b/>
      <w:caps/>
      <w:sz w:val="22"/>
      <w:u w:val="single"/>
    </w:rPr>
  </w:style>
  <w:style w:type="paragraph" w:styleId="TOC2">
    <w:name w:val="toc 2"/>
    <w:basedOn w:val="Normal"/>
    <w:next w:val="Normal"/>
    <w:autoRedefine/>
    <w:semiHidden/>
    <w:rPr>
      <w:rFonts w:ascii="Times New Roman" w:hAnsi="Times New Roman"/>
      <w:b/>
      <w:smallCaps/>
      <w:sz w:val="22"/>
    </w:rPr>
  </w:style>
  <w:style w:type="paragraph" w:styleId="TOC3">
    <w:name w:val="toc 3"/>
    <w:basedOn w:val="Normal"/>
    <w:next w:val="Normal"/>
    <w:autoRedefine/>
    <w:semiHidden/>
    <w:rPr>
      <w:rFonts w:ascii="Times New Roman" w:hAnsi="Times New Roman"/>
      <w:smallCaps/>
      <w:sz w:val="22"/>
    </w:rPr>
  </w:style>
  <w:style w:type="character" w:styleId="Hyperlink">
    <w:name w:val="Hyperlink"/>
    <w:rPr>
      <w:color w:val="0000FF"/>
      <w:u w:val="single"/>
    </w:rPr>
  </w:style>
  <w:style w:type="paragraph" w:styleId="BodyTextIndent2">
    <w:name w:val="Body Text Indent 2"/>
    <w:basedOn w:val="Normal"/>
    <w:pPr>
      <w:ind w:left="720"/>
    </w:pPr>
    <w:rPr>
      <w:color w:val="0000FF"/>
    </w:rPr>
  </w:style>
  <w:style w:type="paragraph" w:styleId="BodyTextIndent3">
    <w:name w:val="Body Text Indent 3"/>
    <w:basedOn w:val="Normal"/>
    <w:pPr>
      <w:widowControl w:val="0"/>
      <w:ind w:left="900"/>
      <w:jc w:val="both"/>
    </w:pPr>
  </w:style>
  <w:style w:type="paragraph" w:styleId="BodyText">
    <w:name w:val="Body Text"/>
    <w:basedOn w:val="Normal"/>
    <w:rPr>
      <w:color w:val="0000FF"/>
    </w:rPr>
  </w:style>
  <w:style w:type="paragraph" w:styleId="Footer">
    <w:name w:val="footer"/>
    <w:basedOn w:val="Normal"/>
    <w:pPr>
      <w:tabs>
        <w:tab w:val="center" w:pos="4320"/>
        <w:tab w:val="right" w:pos="8640"/>
      </w:tabs>
    </w:pPr>
  </w:style>
  <w:style w:type="paragraph" w:styleId="BodyTextIndent">
    <w:name w:val="Body Text Indent"/>
    <w:basedOn w:val="Normal"/>
    <w:pPr>
      <w:ind w:left="900"/>
      <w:jc w:val="both"/>
    </w:pPr>
    <w:rPr>
      <w:color w:val="0000FF"/>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paragraph" w:customStyle="1" w:styleId="DefaultText">
    <w:name w:val="Default Text"/>
    <w:basedOn w:val="Normal"/>
    <w:rPr>
      <w:rFonts w:ascii="Times New Roman" w:hAnsi="Times New Roman"/>
      <w:sz w:val="24"/>
    </w:rPr>
  </w:style>
  <w:style w:type="paragraph" w:customStyle="1" w:styleId="OmniPage4">
    <w:name w:val="OmniPage #4"/>
    <w:basedOn w:val="Normal"/>
    <w:pPr>
      <w:tabs>
        <w:tab w:val="left" w:pos="50"/>
        <w:tab w:val="right" w:pos="5109"/>
      </w:tabs>
      <w:spacing w:line="515" w:lineRule="exact"/>
      <w:jc w:val="center"/>
    </w:pPr>
    <w:rPr>
      <w:noProof/>
    </w:rPr>
  </w:style>
  <w:style w:type="paragraph" w:styleId="PlainText">
    <w:name w:val="Plain Text"/>
    <w:basedOn w:val="Normal"/>
    <w:pPr>
      <w:widowControl w:val="0"/>
    </w:pPr>
    <w:rPr>
      <w:rFonts w:ascii="Courier New" w:hAnsi="Courier New"/>
    </w:rPr>
  </w:style>
  <w:style w:type="paragraph" w:styleId="BodyText2">
    <w:name w:val="Body Text 2"/>
    <w:basedOn w:val="Normal"/>
    <w:rPr>
      <w:b/>
      <w:u w:val="single"/>
    </w:rPr>
  </w:style>
  <w:style w:type="paragraph" w:styleId="BodyText3">
    <w:name w:val="Body Text 3"/>
    <w:basedOn w:val="Normal"/>
    <w:rPr>
      <w:b/>
    </w:rPr>
  </w:style>
  <w:style w:type="paragraph" w:styleId="Title">
    <w:name w:val="Title"/>
    <w:basedOn w:val="Normal"/>
    <w:qFormat/>
    <w:pPr>
      <w:jc w:val="center"/>
    </w:pPr>
    <w:rPr>
      <w:rFonts w:ascii="Times New Roman" w:hAnsi="Times New Roman"/>
      <w:b/>
      <w:sz w:val="24"/>
    </w:rPr>
  </w:style>
  <w:style w:type="character" w:styleId="PageNumber">
    <w:name w:val="page number"/>
    <w:basedOn w:val="DefaultParagraphFont"/>
  </w:style>
  <w:style w:type="paragraph" w:styleId="BalloonText">
    <w:name w:val="Balloon Text"/>
    <w:basedOn w:val="Normal"/>
    <w:semiHidden/>
    <w:rPr>
      <w:rFonts w:ascii="Tahoma" w:hAnsi="Tahoma" w:cs="Wingdings"/>
      <w:sz w:val="16"/>
      <w:szCs w:val="16"/>
    </w:rPr>
  </w:style>
  <w:style w:type="table" w:styleId="TableGrid">
    <w:name w:val="Table Grid"/>
    <w:basedOn w:val="TableNormal"/>
    <w:rsid w:val="00421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EC7DC4"/>
    <w:pPr>
      <w:widowControl w:val="0"/>
      <w:tabs>
        <w:tab w:val="left" w:leader="underscore" w:pos="9360"/>
      </w:tabs>
      <w:ind w:left="720"/>
      <w:jc w:val="both"/>
    </w:pPr>
  </w:style>
  <w:style w:type="paragraph" w:styleId="NormalWeb">
    <w:name w:val="Normal (Web)"/>
    <w:basedOn w:val="Normal"/>
    <w:uiPriority w:val="99"/>
    <w:rsid w:val="008805D1"/>
    <w:pPr>
      <w:spacing w:before="100" w:beforeAutospacing="1" w:after="100" w:afterAutospacing="1"/>
    </w:pPr>
    <w:rPr>
      <w:rFonts w:ascii="Georgia" w:hAnsi="Georgia"/>
    </w:rPr>
  </w:style>
  <w:style w:type="character" w:customStyle="1" w:styleId="Heading5Char">
    <w:name w:val="Heading 5 Char"/>
    <w:link w:val="Heading5"/>
    <w:rsid w:val="00392D8C"/>
    <w:rPr>
      <w:rFonts w:ascii="Arial" w:hAnsi="Arial"/>
      <w:sz w:val="22"/>
      <w:lang w:val="en-US" w:eastAsia="en-US" w:bidi="ar-SA"/>
    </w:rPr>
  </w:style>
  <w:style w:type="character" w:styleId="CommentReference">
    <w:name w:val="annotation reference"/>
    <w:semiHidden/>
    <w:rsid w:val="00D65066"/>
    <w:rPr>
      <w:sz w:val="16"/>
      <w:szCs w:val="16"/>
    </w:rPr>
  </w:style>
  <w:style w:type="paragraph" w:styleId="CommentText">
    <w:name w:val="annotation text"/>
    <w:basedOn w:val="Normal"/>
    <w:link w:val="CommentTextChar"/>
    <w:uiPriority w:val="99"/>
    <w:semiHidden/>
    <w:rsid w:val="00D65066"/>
  </w:style>
  <w:style w:type="paragraph" w:styleId="CommentSubject">
    <w:name w:val="annotation subject"/>
    <w:basedOn w:val="CommentText"/>
    <w:next w:val="CommentText"/>
    <w:semiHidden/>
    <w:rsid w:val="00D65066"/>
    <w:rPr>
      <w:b/>
      <w:bCs/>
    </w:rPr>
  </w:style>
  <w:style w:type="paragraph" w:styleId="BlockText">
    <w:name w:val="Block Text"/>
    <w:basedOn w:val="Normal"/>
    <w:rsid w:val="00BC503B"/>
    <w:pPr>
      <w:autoSpaceDE w:val="0"/>
      <w:autoSpaceDN w:val="0"/>
      <w:ind w:left="360" w:right="360"/>
    </w:pPr>
    <w:rPr>
      <w:rFonts w:ascii="Times New Roman" w:hAnsi="Times New Roman"/>
      <w:sz w:val="18"/>
      <w:szCs w:val="18"/>
    </w:rPr>
  </w:style>
  <w:style w:type="character" w:customStyle="1" w:styleId="Heading1Char">
    <w:name w:val="Heading 1 Char"/>
    <w:link w:val="Heading1"/>
    <w:rsid w:val="00551903"/>
    <w:rPr>
      <w:rFonts w:ascii="Arial" w:hAnsi="Arial"/>
      <w:b/>
      <w:kern w:val="28"/>
      <w:lang w:val="en-US" w:eastAsia="en-US" w:bidi="ar-SA"/>
    </w:rPr>
  </w:style>
  <w:style w:type="paragraph" w:customStyle="1" w:styleId="StyleLeft085After8pt">
    <w:name w:val="Style Left:  0.85&quot; After:  8 pt"/>
    <w:basedOn w:val="Normal"/>
    <w:rsid w:val="00E7573F"/>
    <w:pPr>
      <w:spacing w:after="160"/>
      <w:ind w:left="1224"/>
      <w:jc w:val="both"/>
    </w:pPr>
  </w:style>
  <w:style w:type="paragraph" w:customStyle="1" w:styleId="StyleLeft063">
    <w:name w:val="Style Left:  0.63&quot;"/>
    <w:basedOn w:val="Normal"/>
    <w:rsid w:val="00E7573F"/>
    <w:pPr>
      <w:spacing w:after="160"/>
      <w:ind w:left="907"/>
      <w:jc w:val="both"/>
    </w:pPr>
  </w:style>
  <w:style w:type="character" w:customStyle="1" w:styleId="HeaderChar">
    <w:name w:val="Header Char"/>
    <w:link w:val="Header"/>
    <w:uiPriority w:val="99"/>
    <w:rsid w:val="00E54B6F"/>
    <w:rPr>
      <w:rFonts w:ascii="Arial" w:hAnsi="Arial"/>
    </w:rPr>
  </w:style>
  <w:style w:type="paragraph" w:customStyle="1" w:styleId="HeadText3">
    <w:name w:val="Head Text 3"/>
    <w:basedOn w:val="Normal"/>
    <w:link w:val="HeadText3Char"/>
    <w:rsid w:val="00A93F5A"/>
    <w:pPr>
      <w:ind w:left="907"/>
      <w:jc w:val="both"/>
    </w:pPr>
  </w:style>
  <w:style w:type="character" w:customStyle="1" w:styleId="HeadText3Char">
    <w:name w:val="Head Text 3 Char"/>
    <w:link w:val="HeadText3"/>
    <w:locked/>
    <w:rsid w:val="00A93F5A"/>
    <w:rPr>
      <w:rFonts w:ascii="Arial" w:hAnsi="Arial"/>
    </w:rPr>
  </w:style>
  <w:style w:type="character" w:customStyle="1" w:styleId="Heading7Char">
    <w:name w:val="Heading 7 Char"/>
    <w:link w:val="Heading7"/>
    <w:rsid w:val="00D93C15"/>
    <w:rPr>
      <w:rFonts w:ascii="Arial" w:hAnsi="Arial"/>
    </w:rPr>
  </w:style>
  <w:style w:type="paragraph" w:styleId="Revision">
    <w:name w:val="Revision"/>
    <w:hidden/>
    <w:uiPriority w:val="99"/>
    <w:semiHidden/>
    <w:rsid w:val="00FD7378"/>
    <w:rPr>
      <w:rFonts w:ascii="Arial" w:hAnsi="Arial"/>
    </w:rPr>
  </w:style>
  <w:style w:type="character" w:customStyle="1" w:styleId="Heading2Char1">
    <w:name w:val="Heading 2 Char1"/>
    <w:aliases w:val="Heading 2 Char Char"/>
    <w:link w:val="Heading2"/>
    <w:rsid w:val="00F43882"/>
    <w:rPr>
      <w:rFonts w:ascii="Arial" w:hAnsi="Arial"/>
      <w:b/>
    </w:rPr>
  </w:style>
  <w:style w:type="character" w:customStyle="1" w:styleId="CommentTextChar">
    <w:name w:val="Comment Text Char"/>
    <w:link w:val="CommentText"/>
    <w:uiPriority w:val="99"/>
    <w:semiHidden/>
    <w:locked/>
    <w:rsid w:val="0029350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6623">
      <w:bodyDiv w:val="1"/>
      <w:marLeft w:val="0"/>
      <w:marRight w:val="0"/>
      <w:marTop w:val="0"/>
      <w:marBottom w:val="0"/>
      <w:divBdr>
        <w:top w:val="none" w:sz="0" w:space="0" w:color="auto"/>
        <w:left w:val="none" w:sz="0" w:space="0" w:color="auto"/>
        <w:bottom w:val="none" w:sz="0" w:space="0" w:color="auto"/>
        <w:right w:val="none" w:sz="0" w:space="0" w:color="auto"/>
      </w:divBdr>
      <w:divsChild>
        <w:div w:id="727997070">
          <w:marLeft w:val="0"/>
          <w:marRight w:val="0"/>
          <w:marTop w:val="0"/>
          <w:marBottom w:val="0"/>
          <w:divBdr>
            <w:top w:val="none" w:sz="0" w:space="0" w:color="auto"/>
            <w:left w:val="none" w:sz="0" w:space="0" w:color="auto"/>
            <w:bottom w:val="none" w:sz="0" w:space="0" w:color="auto"/>
            <w:right w:val="none" w:sz="0" w:space="0" w:color="auto"/>
          </w:divBdr>
          <w:divsChild>
            <w:div w:id="184682314">
              <w:marLeft w:val="0"/>
              <w:marRight w:val="0"/>
              <w:marTop w:val="0"/>
              <w:marBottom w:val="0"/>
              <w:divBdr>
                <w:top w:val="none" w:sz="0" w:space="0" w:color="auto"/>
                <w:left w:val="none" w:sz="0" w:space="0" w:color="auto"/>
                <w:bottom w:val="none" w:sz="0" w:space="0" w:color="auto"/>
                <w:right w:val="none" w:sz="0" w:space="0" w:color="auto"/>
              </w:divBdr>
            </w:div>
            <w:div w:id="354233511">
              <w:marLeft w:val="0"/>
              <w:marRight w:val="0"/>
              <w:marTop w:val="0"/>
              <w:marBottom w:val="0"/>
              <w:divBdr>
                <w:top w:val="none" w:sz="0" w:space="0" w:color="auto"/>
                <w:left w:val="none" w:sz="0" w:space="0" w:color="auto"/>
                <w:bottom w:val="none" w:sz="0" w:space="0" w:color="auto"/>
                <w:right w:val="none" w:sz="0" w:space="0" w:color="auto"/>
              </w:divBdr>
            </w:div>
            <w:div w:id="1259630754">
              <w:marLeft w:val="0"/>
              <w:marRight w:val="0"/>
              <w:marTop w:val="0"/>
              <w:marBottom w:val="0"/>
              <w:divBdr>
                <w:top w:val="none" w:sz="0" w:space="0" w:color="auto"/>
                <w:left w:val="none" w:sz="0" w:space="0" w:color="auto"/>
                <w:bottom w:val="none" w:sz="0" w:space="0" w:color="auto"/>
                <w:right w:val="none" w:sz="0" w:space="0" w:color="auto"/>
              </w:divBdr>
            </w:div>
            <w:div w:id="13062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90020">
      <w:bodyDiv w:val="1"/>
      <w:marLeft w:val="0"/>
      <w:marRight w:val="0"/>
      <w:marTop w:val="0"/>
      <w:marBottom w:val="0"/>
      <w:divBdr>
        <w:top w:val="none" w:sz="0" w:space="0" w:color="auto"/>
        <w:left w:val="none" w:sz="0" w:space="0" w:color="auto"/>
        <w:bottom w:val="none" w:sz="0" w:space="0" w:color="auto"/>
        <w:right w:val="none" w:sz="0" w:space="0" w:color="auto"/>
      </w:divBdr>
    </w:div>
    <w:div w:id="779762200">
      <w:bodyDiv w:val="1"/>
      <w:marLeft w:val="0"/>
      <w:marRight w:val="0"/>
      <w:marTop w:val="0"/>
      <w:marBottom w:val="0"/>
      <w:divBdr>
        <w:top w:val="none" w:sz="0" w:space="0" w:color="auto"/>
        <w:left w:val="none" w:sz="0" w:space="0" w:color="auto"/>
        <w:bottom w:val="none" w:sz="0" w:space="0" w:color="auto"/>
        <w:right w:val="none" w:sz="0" w:space="0" w:color="auto"/>
      </w:divBdr>
    </w:div>
    <w:div w:id="1213809769">
      <w:bodyDiv w:val="1"/>
      <w:marLeft w:val="0"/>
      <w:marRight w:val="0"/>
      <w:marTop w:val="0"/>
      <w:marBottom w:val="0"/>
      <w:divBdr>
        <w:top w:val="none" w:sz="0" w:space="0" w:color="auto"/>
        <w:left w:val="none" w:sz="0" w:space="0" w:color="auto"/>
        <w:bottom w:val="none" w:sz="0" w:space="0" w:color="auto"/>
        <w:right w:val="none" w:sz="0" w:space="0" w:color="auto"/>
      </w:divBdr>
    </w:div>
    <w:div w:id="1304584600">
      <w:bodyDiv w:val="1"/>
      <w:marLeft w:val="0"/>
      <w:marRight w:val="0"/>
      <w:marTop w:val="0"/>
      <w:marBottom w:val="0"/>
      <w:divBdr>
        <w:top w:val="none" w:sz="0" w:space="0" w:color="auto"/>
        <w:left w:val="none" w:sz="0" w:space="0" w:color="auto"/>
        <w:bottom w:val="none" w:sz="0" w:space="0" w:color="auto"/>
        <w:right w:val="none" w:sz="0" w:space="0" w:color="auto"/>
      </w:divBdr>
    </w:div>
    <w:div w:id="1353652670">
      <w:bodyDiv w:val="1"/>
      <w:marLeft w:val="0"/>
      <w:marRight w:val="0"/>
      <w:marTop w:val="0"/>
      <w:marBottom w:val="0"/>
      <w:divBdr>
        <w:top w:val="none" w:sz="0" w:space="0" w:color="auto"/>
        <w:left w:val="none" w:sz="0" w:space="0" w:color="auto"/>
        <w:bottom w:val="none" w:sz="0" w:space="0" w:color="auto"/>
        <w:right w:val="none" w:sz="0" w:space="0" w:color="auto"/>
      </w:divBdr>
    </w:div>
    <w:div w:id="1706297227">
      <w:bodyDiv w:val="1"/>
      <w:marLeft w:val="0"/>
      <w:marRight w:val="0"/>
      <w:marTop w:val="0"/>
      <w:marBottom w:val="0"/>
      <w:divBdr>
        <w:top w:val="none" w:sz="0" w:space="0" w:color="auto"/>
        <w:left w:val="none" w:sz="0" w:space="0" w:color="auto"/>
        <w:bottom w:val="none" w:sz="0" w:space="0" w:color="auto"/>
        <w:right w:val="none" w:sz="0" w:space="0" w:color="auto"/>
      </w:divBdr>
    </w:div>
    <w:div w:id="1744333825">
      <w:bodyDiv w:val="1"/>
      <w:marLeft w:val="0"/>
      <w:marRight w:val="0"/>
      <w:marTop w:val="0"/>
      <w:marBottom w:val="0"/>
      <w:divBdr>
        <w:top w:val="none" w:sz="0" w:space="0" w:color="auto"/>
        <w:left w:val="none" w:sz="0" w:space="0" w:color="auto"/>
        <w:bottom w:val="none" w:sz="0" w:space="0" w:color="auto"/>
        <w:right w:val="none" w:sz="0" w:space="0" w:color="auto"/>
      </w:divBdr>
    </w:div>
    <w:div w:id="1895309872">
      <w:bodyDiv w:val="1"/>
      <w:marLeft w:val="0"/>
      <w:marRight w:val="0"/>
      <w:marTop w:val="0"/>
      <w:marBottom w:val="0"/>
      <w:divBdr>
        <w:top w:val="none" w:sz="0" w:space="0" w:color="auto"/>
        <w:left w:val="none" w:sz="0" w:space="0" w:color="auto"/>
        <w:bottom w:val="none" w:sz="0" w:space="0" w:color="auto"/>
        <w:right w:val="none" w:sz="0" w:space="0" w:color="auto"/>
      </w:divBdr>
    </w:div>
    <w:div w:id="2001305053">
      <w:bodyDiv w:val="1"/>
      <w:marLeft w:val="0"/>
      <w:marRight w:val="0"/>
      <w:marTop w:val="0"/>
      <w:marBottom w:val="0"/>
      <w:divBdr>
        <w:top w:val="none" w:sz="0" w:space="0" w:color="auto"/>
        <w:left w:val="none" w:sz="0" w:space="0" w:color="auto"/>
        <w:bottom w:val="none" w:sz="0" w:space="0" w:color="auto"/>
        <w:right w:val="none" w:sz="0" w:space="0" w:color="auto"/>
      </w:divBdr>
    </w:div>
    <w:div w:id="202540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mass.gov/policy-advisory/acceptable-use-of-information-technology-policy" TargetMode="External"/><Relationship Id="rId12" Type="http://schemas.openxmlformats.org/officeDocument/2006/relationships/hyperlink" Target="https://www.mass.gov/service-details/accessibility-for-it-solutions-contract-language"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handbook/enterprise-information-security-policies-and-standar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6B4616A45B14A9EE17BC84A0BA7E9" ma:contentTypeVersion="4" ma:contentTypeDescription="Create a new document." ma:contentTypeScope="" ma:versionID="7fde35283399628324f6ba664231d306">
  <xsd:schema xmlns:xsd="http://www.w3.org/2001/XMLSchema" xmlns:xs="http://www.w3.org/2001/XMLSchema" xmlns:p="http://schemas.microsoft.com/office/2006/metadata/properties" xmlns:ns2="ce7cf92b-2b89-4842-8b3c-007e80ff44ee" targetNamespace="http://schemas.microsoft.com/office/2006/metadata/properties" ma:root="true" ma:fieldsID="dd0fe9eedecd97d5e6b676838e7568e5" ns2:_="">
    <xsd:import namespace="ce7cf92b-2b89-4842-8b3c-007e80ff4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cf92b-2b89-4842-8b3c-007e80ff4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E3176-873C-449A-B3D4-3DFAE654F81C}"/>
</file>

<file path=customXml/itemProps2.xml><?xml version="1.0" encoding="utf-8"?>
<ds:datastoreItem xmlns:ds="http://schemas.openxmlformats.org/officeDocument/2006/customXml" ds:itemID="{ED49D498-25B7-4E62-A4ED-D28F3566CBC3}"/>
</file>

<file path=customXml/itemProps3.xml><?xml version="1.0" encoding="utf-8"?>
<ds:datastoreItem xmlns:ds="http://schemas.openxmlformats.org/officeDocument/2006/customXml" ds:itemID="{2465B39C-BD76-4076-B11F-5F151F1112A5}"/>
</file>

<file path=docProps/app.xml><?xml version="1.0" encoding="utf-8"?>
<Properties xmlns="http://schemas.openxmlformats.org/officeDocument/2006/extended-properties" xmlns:vt="http://schemas.openxmlformats.org/officeDocument/2006/docPropsVTypes">
  <Template>Normal.dotm</Template>
  <TotalTime>324</TotalTime>
  <Pages>9</Pages>
  <Words>4762</Words>
  <Characters>28135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Commonwealth of Massachusetts</Company>
  <LinksUpToDate>false</LinksUpToDate>
  <CharactersWithSpaces>32832</CharactersWithSpaces>
  <SharedDoc>false</SharedDoc>
  <HLinks>
    <vt:vector size="18" baseType="variant">
      <vt:variant>
        <vt:i4>458818</vt:i4>
      </vt:variant>
      <vt:variant>
        <vt:i4>6</vt:i4>
      </vt:variant>
      <vt:variant>
        <vt:i4>0</vt:i4>
      </vt:variant>
      <vt:variant>
        <vt:i4>5</vt:i4>
      </vt:variant>
      <vt:variant>
        <vt:lpwstr/>
      </vt:variant>
      <vt:variant>
        <vt:lpwstr>_Equipment,_Work_Space,_Office Suppl</vt:lpwstr>
      </vt:variant>
      <vt:variant>
        <vt:i4>3080250</vt:i4>
      </vt:variant>
      <vt:variant>
        <vt:i4>3</vt:i4>
      </vt:variant>
      <vt:variant>
        <vt:i4>0</vt:i4>
      </vt:variant>
      <vt:variant>
        <vt:i4>5</vt:i4>
      </vt:variant>
      <vt:variant>
        <vt:lpwstr>http://www.mass.gov/itd</vt:lpwstr>
      </vt:variant>
      <vt:variant>
        <vt:lpwstr/>
      </vt:variant>
      <vt:variant>
        <vt:i4>3080250</vt:i4>
      </vt:variant>
      <vt:variant>
        <vt:i4>0</vt:i4>
      </vt:variant>
      <vt:variant>
        <vt:i4>0</vt:i4>
      </vt:variant>
      <vt:variant>
        <vt:i4>5</vt:i4>
      </vt:variant>
      <vt:variant>
        <vt:lpwstr>http://www.mass.gov/itd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Marge MacEvitt 5/14/00</dc:creator>
  <cp:lastModifiedBy>Rooney, Elizabeth (EOTSS)</cp:lastModifiedBy>
  <cp:revision>38</cp:revision>
  <cp:lastPrinted>2011-02-03T15:43:00Z</cp:lastPrinted>
  <dcterms:created xsi:type="dcterms:W3CDTF">2019-08-22T18:05:00Z</dcterms:created>
  <dcterms:modified xsi:type="dcterms:W3CDTF">2020-02-20T21:26:00Z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0x0101003D36B4616A45B14A9EE17BC84A0BA7E9</vt:lpwstr>
  </property>
</Properties>
</file>