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2B3A" w14:textId="5EB30261" w:rsidR="00035352" w:rsidRDefault="00035352" w:rsidP="00035352">
      <w:pPr>
        <w:pStyle w:val="Heading1"/>
        <w:rPr>
          <w:rFonts w:asciiTheme="minorHAnsi" w:eastAsiaTheme="minorEastAsia" w:hAnsiTheme="minorHAnsi" w:cstheme="minorBidi"/>
          <w:sz w:val="24"/>
          <w:szCs w:val="24"/>
        </w:rPr>
      </w:pPr>
      <w:r w:rsidRPr="00524F16">
        <w:rPr>
          <w:noProof/>
          <w:sz w:val="36"/>
          <w:szCs w:val="36"/>
        </w:rPr>
        <w:drawing>
          <wp:anchor distT="0" distB="0" distL="114300" distR="114300" simplePos="0" relativeHeight="251658240" behindDoc="0" locked="0" layoutInCell="1" allowOverlap="1" wp14:anchorId="7662EB18" wp14:editId="4AD5B9F5">
            <wp:simplePos x="0" y="0"/>
            <wp:positionH relativeFrom="margin">
              <wp:posOffset>0</wp:posOffset>
            </wp:positionH>
            <wp:positionV relativeFrom="paragraph">
              <wp:posOffset>-323850</wp:posOffset>
            </wp:positionV>
            <wp:extent cx="1785620" cy="556686"/>
            <wp:effectExtent l="0" t="0" r="5080" b="0"/>
            <wp:wrapNone/>
            <wp:docPr id="2141622647" name="Picture 2141622647" descr="OSD Statewide Contract Logo for Commonwealth of M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22647" name="Picture 2141622647" descr="OSD Statewide Contract Logo for Commonwealth of MA">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85620" cy="556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7ECA924">
        <w:rPr>
          <w:rFonts w:asciiTheme="minorHAnsi" w:eastAsiaTheme="minorEastAsia" w:hAnsiTheme="minorHAnsi" w:cstheme="minorBidi"/>
        </w:rPr>
        <w:t>OSD Procurement Schedule 0</w:t>
      </w:r>
      <w:r w:rsidR="00CD34FD">
        <w:rPr>
          <w:rFonts w:asciiTheme="minorHAnsi" w:eastAsiaTheme="minorEastAsia" w:hAnsiTheme="minorHAnsi" w:cstheme="minorBidi"/>
        </w:rPr>
        <w:t>5</w:t>
      </w:r>
      <w:r w:rsidRPr="17ECA924">
        <w:rPr>
          <w:rFonts w:asciiTheme="minorHAnsi" w:eastAsiaTheme="minorEastAsia" w:hAnsiTheme="minorHAnsi" w:cstheme="minorBidi"/>
        </w:rPr>
        <w:t>/01/2026–</w:t>
      </w:r>
      <w:r w:rsidR="00CD34FD">
        <w:rPr>
          <w:rFonts w:asciiTheme="minorHAnsi" w:eastAsiaTheme="minorEastAsia" w:hAnsiTheme="minorHAnsi" w:cstheme="minorBidi"/>
        </w:rPr>
        <w:t>10</w:t>
      </w:r>
      <w:r w:rsidRPr="17ECA924">
        <w:rPr>
          <w:rFonts w:asciiTheme="minorHAnsi" w:eastAsiaTheme="minorEastAsia" w:hAnsiTheme="minorHAnsi" w:cstheme="minorBidi"/>
        </w:rPr>
        <w:t>/3</w:t>
      </w:r>
      <w:r w:rsidR="00677959">
        <w:rPr>
          <w:rFonts w:asciiTheme="minorHAnsi" w:eastAsiaTheme="minorEastAsia" w:hAnsiTheme="minorHAnsi" w:cstheme="minorBidi"/>
        </w:rPr>
        <w:t>1</w:t>
      </w:r>
      <w:r w:rsidRPr="17ECA924">
        <w:rPr>
          <w:rFonts w:asciiTheme="minorHAnsi" w:eastAsiaTheme="minorEastAsia" w:hAnsiTheme="minorHAnsi" w:cstheme="minorBidi"/>
        </w:rPr>
        <w:t>/2026</w:t>
      </w:r>
    </w:p>
    <w:p w14:paraId="2555A487" w14:textId="35EC71C7" w:rsidR="00B83400" w:rsidRPr="00035352" w:rsidRDefault="00035352">
      <w:pPr>
        <w:rPr>
          <w:rFonts w:eastAsiaTheme="minorEastAsia"/>
          <w:szCs w:val="24"/>
        </w:rPr>
      </w:pPr>
      <w:r w:rsidRPr="17ECA924">
        <w:rPr>
          <w:rFonts w:eastAsiaTheme="minorEastAsia"/>
          <w:szCs w:val="24"/>
        </w:rPr>
        <w:t xml:space="preserve">The Operational Services Division's Category Management team have realigned Statewide Contract Categories to facilitate comprehensive management of Contract Categories and to create logical groupings so public buyers may easily find Statewide Contract products and services. With this realignment, customers will notice several new Categories, and Contracts that have shifted to different Category designations. </w:t>
      </w:r>
      <w:r w:rsidR="13998D18" w:rsidRPr="17ECA924">
        <w:rPr>
          <w:rFonts w:eastAsiaTheme="minorEastAsia"/>
          <w:szCs w:val="24"/>
        </w:rPr>
        <w:t xml:space="preserve">The </w:t>
      </w:r>
      <w:hyperlink r:id="rId12">
        <w:r w:rsidR="13998D18" w:rsidRPr="17ECA924">
          <w:rPr>
            <w:rStyle w:val="Hyperlink"/>
            <w:rFonts w:eastAsiaTheme="minorEastAsia"/>
            <w:szCs w:val="24"/>
          </w:rPr>
          <w:t>Contract Category Crosswalk</w:t>
        </w:r>
      </w:hyperlink>
      <w:r w:rsidRPr="17ECA924">
        <w:rPr>
          <w:rFonts w:eastAsiaTheme="minorEastAsia"/>
          <w:szCs w:val="24"/>
        </w:rPr>
        <w:t xml:space="preserve">, organized alphabetically by Contract Number, enables buyers to easily find Contracts that may have moved to a new Category designation. </w:t>
      </w:r>
      <w:r w:rsidR="13998D18" w:rsidRPr="17ECA924">
        <w:rPr>
          <w:rFonts w:eastAsiaTheme="minorEastAsia"/>
          <w:szCs w:val="24"/>
        </w:rPr>
        <w:t xml:space="preserve">Contact the </w:t>
      </w:r>
      <w:hyperlink r:id="rId13">
        <w:r w:rsidR="13998D18" w:rsidRPr="17ECA924">
          <w:rPr>
            <w:rStyle w:val="Hyperlink"/>
            <w:rFonts w:eastAsiaTheme="minorEastAsia"/>
            <w:szCs w:val="24"/>
          </w:rPr>
          <w:t>OSD Help Desk</w:t>
        </w:r>
      </w:hyperlink>
      <w:r w:rsidRPr="17ECA924">
        <w:rPr>
          <w:rFonts w:eastAsiaTheme="minorEastAsia"/>
          <w:szCs w:val="24"/>
        </w:rPr>
        <w:t xml:space="preserve"> at 888–MA–State 888–627–8283 if you have questions.</w:t>
      </w:r>
    </w:p>
    <w:tbl>
      <w:tblPr>
        <w:tblStyle w:val="GridTable1Light-Accent4"/>
        <w:tblW w:w="18612" w:type="dxa"/>
        <w:tblLayout w:type="fixed"/>
        <w:tblLook w:val="04A0" w:firstRow="1" w:lastRow="0" w:firstColumn="1" w:lastColumn="0" w:noHBand="0" w:noVBand="1"/>
        <w:tblCaption w:val="OSD Procurement Schedule"/>
        <w:tblDescription w:val="OSD Procurement Schedule 07/01/2014-11/30/2014"/>
      </w:tblPr>
      <w:tblGrid>
        <w:gridCol w:w="3135"/>
        <w:gridCol w:w="2400"/>
        <w:gridCol w:w="3227"/>
        <w:gridCol w:w="2309"/>
        <w:gridCol w:w="3510"/>
        <w:gridCol w:w="4031"/>
      </w:tblGrid>
      <w:tr w:rsidR="0005281C" w:rsidRPr="006712EE" w14:paraId="60CC1A4D" w14:textId="77777777" w:rsidTr="6AA4934C">
        <w:trPr>
          <w:cnfStyle w:val="100000000000" w:firstRow="1" w:lastRow="0" w:firstColumn="0" w:lastColumn="0" w:oddVBand="0" w:evenVBand="0" w:oddHBand="0" w:evenHBand="0" w:firstRowFirstColumn="0" w:firstRowLastColumn="0" w:lastRowFirstColumn="0" w:lastRowLastColumn="0"/>
          <w:trHeight w:val="1493"/>
          <w:tblHeader/>
        </w:trPr>
        <w:tc>
          <w:tcPr>
            <w:cnfStyle w:val="001000000000" w:firstRow="0" w:lastRow="0" w:firstColumn="1" w:lastColumn="0" w:oddVBand="0" w:evenVBand="0" w:oddHBand="0" w:evenHBand="0" w:firstRowFirstColumn="0" w:firstRowLastColumn="0" w:lastRowFirstColumn="0" w:lastRowLastColumn="0"/>
            <w:tcW w:w="3135" w:type="dxa"/>
            <w:shd w:val="clear" w:color="auto" w:fill="002060"/>
          </w:tcPr>
          <w:p w14:paraId="21563B2B" w14:textId="77777777" w:rsidR="0005281C" w:rsidRPr="00603F5B" w:rsidRDefault="0005281C" w:rsidP="00D04EAC">
            <w:pPr>
              <w:jc w:val="center"/>
              <w:rPr>
                <w:rStyle w:val="StyleStyleLatinCalibri10ptBoldText1"/>
                <w:rFonts w:asciiTheme="minorHAnsi" w:eastAsiaTheme="minorEastAsia" w:hAnsiTheme="minorHAnsi"/>
                <w:b/>
                <w:color w:val="FFFFFF" w:themeColor="background1"/>
                <w:sz w:val="24"/>
                <w:szCs w:val="24"/>
              </w:rPr>
            </w:pPr>
            <w:bookmarkStart w:id="0" w:name="_Hlk50105514"/>
            <w:r w:rsidRPr="17ECA924">
              <w:rPr>
                <w:rStyle w:val="StyleStyleLatinCalibri10ptBoldText1"/>
                <w:rFonts w:asciiTheme="minorHAnsi" w:eastAsiaTheme="minorEastAsia" w:hAnsiTheme="minorHAnsi"/>
                <w:b/>
                <w:color w:val="FFFFFF" w:themeColor="background1"/>
                <w:sz w:val="24"/>
                <w:szCs w:val="24"/>
              </w:rPr>
              <w:t xml:space="preserve"> Contract Title</w:t>
            </w:r>
          </w:p>
        </w:tc>
        <w:tc>
          <w:tcPr>
            <w:tcW w:w="2400" w:type="dxa"/>
            <w:shd w:val="clear" w:color="auto" w:fill="002060"/>
          </w:tcPr>
          <w:p w14:paraId="04289F31" w14:textId="368E2F2D" w:rsidR="0005281C" w:rsidRPr="00603F5B" w:rsidRDefault="0005281C" w:rsidP="00D02C30">
            <w:pPr>
              <w:ind w:left="2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Statewide Contract Document Number</w:t>
            </w:r>
          </w:p>
        </w:tc>
        <w:tc>
          <w:tcPr>
            <w:tcW w:w="3227" w:type="dxa"/>
            <w:shd w:val="clear" w:color="auto" w:fill="002060"/>
          </w:tcPr>
          <w:p w14:paraId="256FC19E" w14:textId="3D062F7F"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Contract Category</w:t>
            </w:r>
          </w:p>
        </w:tc>
        <w:tc>
          <w:tcPr>
            <w:tcW w:w="2309" w:type="dxa"/>
            <w:shd w:val="clear" w:color="auto" w:fill="002060"/>
          </w:tcPr>
          <w:p w14:paraId="4B638152" w14:textId="1E051D17"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Contract End Date or Solicitation Start Date</w:t>
            </w:r>
          </w:p>
        </w:tc>
        <w:tc>
          <w:tcPr>
            <w:tcW w:w="3510" w:type="dxa"/>
            <w:shd w:val="clear" w:color="auto" w:fill="002060"/>
          </w:tcPr>
          <w:p w14:paraId="43650619" w14:textId="315057DF" w:rsidR="0005281C" w:rsidRPr="00603F5B" w:rsidRDefault="0005281C" w:rsidP="00D04EAC">
            <w:pPr>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Contact Person/E-mail</w:t>
            </w:r>
          </w:p>
        </w:tc>
        <w:tc>
          <w:tcPr>
            <w:tcW w:w="4031" w:type="dxa"/>
            <w:shd w:val="clear" w:color="auto" w:fill="002060"/>
          </w:tcPr>
          <w:p w14:paraId="15A7C8B9" w14:textId="77777777" w:rsidR="0005281C" w:rsidRPr="00603F5B" w:rsidRDefault="0005281C" w:rsidP="00D04EAC">
            <w:pPr>
              <w:ind w:left="-10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eastAsiaTheme="minorEastAsia" w:hAnsiTheme="minorHAnsi"/>
                <w:b/>
                <w:color w:val="FFFFFF" w:themeColor="background1"/>
                <w:sz w:val="24"/>
                <w:szCs w:val="24"/>
              </w:rPr>
            </w:pPr>
            <w:r w:rsidRPr="17ECA924">
              <w:rPr>
                <w:rStyle w:val="StyleStyleLatinCalibri10ptBoldText1"/>
                <w:rFonts w:asciiTheme="minorHAnsi" w:eastAsiaTheme="minorEastAsia" w:hAnsiTheme="minorHAnsi"/>
                <w:b/>
                <w:color w:val="FFFFFF" w:themeColor="background1"/>
                <w:sz w:val="24"/>
                <w:szCs w:val="24"/>
              </w:rPr>
              <w:t>Comment</w:t>
            </w:r>
            <w:bookmarkEnd w:id="0"/>
          </w:p>
        </w:tc>
      </w:tr>
      <w:tr w:rsidR="00C84B4D" w14:paraId="079B76E7" w14:textId="77777777" w:rsidTr="6AA4934C">
        <w:trPr>
          <w:trHeight w:val="1277"/>
        </w:trPr>
        <w:tc>
          <w:tcPr>
            <w:cnfStyle w:val="001000000000" w:firstRow="0" w:lastRow="0" w:firstColumn="1" w:lastColumn="0" w:oddVBand="0" w:evenVBand="0" w:oddHBand="0" w:evenHBand="0" w:firstRowFirstColumn="0" w:firstRowLastColumn="0" w:lastRowFirstColumn="0" w:lastRowLastColumn="0"/>
            <w:tcW w:w="3135" w:type="dxa"/>
          </w:tcPr>
          <w:p w14:paraId="6BBA38F0" w14:textId="2A134765" w:rsidR="00C84B4D" w:rsidRDefault="00C84B4D" w:rsidP="0079569F">
            <w:pPr>
              <w:jc w:val="center"/>
              <w:rPr>
                <w:rFonts w:eastAsiaTheme="minorEastAsia"/>
                <w:color w:val="002060"/>
                <w:szCs w:val="24"/>
              </w:rPr>
            </w:pPr>
            <w:r w:rsidRPr="5D85E2D8">
              <w:rPr>
                <w:rFonts w:eastAsiaTheme="minorEastAsia"/>
                <w:color w:val="002060"/>
                <w:szCs w:val="24"/>
              </w:rPr>
              <w:t>Security, Surveillance, Monitoring, and Access Control Systems</w:t>
            </w:r>
          </w:p>
        </w:tc>
        <w:tc>
          <w:tcPr>
            <w:tcW w:w="2400" w:type="dxa"/>
            <w:noWrap/>
          </w:tcPr>
          <w:p w14:paraId="622739CF" w14:textId="0C562BDB"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14">
              <w:r w:rsidRPr="17ECA924">
                <w:rPr>
                  <w:rStyle w:val="Hyperlink"/>
                  <w:rFonts w:eastAsiaTheme="minorEastAsia"/>
                  <w:szCs w:val="24"/>
                </w:rPr>
                <w:t>ITC71</w:t>
              </w:r>
            </w:hyperlink>
          </w:p>
        </w:tc>
        <w:tc>
          <w:tcPr>
            <w:tcW w:w="3227" w:type="dxa"/>
            <w:noWrap/>
          </w:tcPr>
          <w:p w14:paraId="15E1A653" w14:textId="57EF877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5D85E2D8">
              <w:rPr>
                <w:rFonts w:eastAsiaTheme="minorEastAsia"/>
                <w:color w:val="002060"/>
                <w:szCs w:val="24"/>
              </w:rPr>
              <w:t>IT Equipment and Services</w:t>
            </w:r>
          </w:p>
        </w:tc>
        <w:tc>
          <w:tcPr>
            <w:tcW w:w="2309" w:type="dxa"/>
            <w:noWrap/>
          </w:tcPr>
          <w:p w14:paraId="0CB675C1" w14:textId="2D994752"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 xml:space="preserve">May </w:t>
            </w:r>
            <w:r w:rsidRPr="5D85E2D8">
              <w:rPr>
                <w:rFonts w:eastAsiaTheme="minorEastAsia"/>
                <w:color w:val="002060"/>
                <w:szCs w:val="24"/>
              </w:rPr>
              <w:t>31</w:t>
            </w:r>
            <w:r>
              <w:rPr>
                <w:rFonts w:eastAsiaTheme="minorEastAsia"/>
                <w:color w:val="002060"/>
                <w:szCs w:val="24"/>
              </w:rPr>
              <w:t>,</w:t>
            </w:r>
            <w:r w:rsidR="004A5380">
              <w:rPr>
                <w:rFonts w:eastAsiaTheme="minorEastAsia"/>
                <w:color w:val="002060"/>
                <w:szCs w:val="24"/>
              </w:rPr>
              <w:t xml:space="preserve"> </w:t>
            </w:r>
            <w:r w:rsidRPr="5D85E2D8">
              <w:rPr>
                <w:rFonts w:eastAsiaTheme="minorEastAsia"/>
                <w:color w:val="002060"/>
                <w:szCs w:val="24"/>
              </w:rPr>
              <w:t>2026</w:t>
            </w:r>
          </w:p>
        </w:tc>
        <w:tc>
          <w:tcPr>
            <w:tcW w:w="3510" w:type="dxa"/>
          </w:tcPr>
          <w:p w14:paraId="4ED0180C" w14:textId="019FCAF6" w:rsidR="00C84B4D" w:rsidRDefault="00C84B4D" w:rsidP="0079569F">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15" w:history="1">
              <w:r w:rsidRPr="00010E4A">
                <w:rPr>
                  <w:rStyle w:val="Hyperlink"/>
                  <w:rFonts w:eastAsiaTheme="minorEastAsia"/>
                  <w:szCs w:val="24"/>
                </w:rPr>
                <w:t>Jessica Ofurie</w:t>
              </w:r>
            </w:hyperlink>
          </w:p>
        </w:tc>
        <w:tc>
          <w:tcPr>
            <w:tcW w:w="4031" w:type="dxa"/>
          </w:tcPr>
          <w:p w14:paraId="20376146" w14:textId="00209712" w:rsidR="00C84B4D" w:rsidRDefault="7528308B"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15F95F9E">
              <w:rPr>
                <w:rFonts w:eastAsiaTheme="minorEastAsia"/>
                <w:color w:val="002060"/>
              </w:rPr>
              <w:t>Statewide Contract</w:t>
            </w:r>
            <w:r w:rsidR="7C232BF9" w:rsidRPr="15F95F9E">
              <w:rPr>
                <w:rFonts w:eastAsiaTheme="minorEastAsia"/>
                <w:color w:val="002060"/>
              </w:rPr>
              <w:t>,</w:t>
            </w:r>
            <w:r w:rsidRPr="15F95F9E">
              <w:rPr>
                <w:rFonts w:eastAsiaTheme="minorEastAsia"/>
                <w:color w:val="002060"/>
              </w:rPr>
              <w:t xml:space="preserve"> ITC71</w:t>
            </w:r>
            <w:r w:rsidR="7C232BF9" w:rsidRPr="15F95F9E">
              <w:rPr>
                <w:rFonts w:eastAsiaTheme="minorEastAsia"/>
                <w:color w:val="002060"/>
              </w:rPr>
              <w:t xml:space="preserve"> </w:t>
            </w:r>
            <w:r w:rsidRPr="15F95F9E">
              <w:rPr>
                <w:rFonts w:eastAsiaTheme="minorEastAsia"/>
                <w:color w:val="002060"/>
              </w:rPr>
              <w:t>Security, Surveillance, Monitoring, and Access Control Systems, will be renewed through May 31, 2028.</w:t>
            </w:r>
          </w:p>
        </w:tc>
      </w:tr>
      <w:tr w:rsidR="00C84B4D" w14:paraId="7AB9FF04" w14:textId="77777777" w:rsidTr="6AA4934C">
        <w:trPr>
          <w:trHeight w:val="2240"/>
        </w:trPr>
        <w:tc>
          <w:tcPr>
            <w:cnfStyle w:val="001000000000" w:firstRow="0" w:lastRow="0" w:firstColumn="1" w:lastColumn="0" w:oddVBand="0" w:evenVBand="0" w:oddHBand="0" w:evenHBand="0" w:firstRowFirstColumn="0" w:firstRowLastColumn="0" w:lastRowFirstColumn="0" w:lastRowLastColumn="0"/>
            <w:tcW w:w="3135" w:type="dxa"/>
          </w:tcPr>
          <w:p w14:paraId="615E52E3" w14:textId="444EE251" w:rsidR="00C84B4D" w:rsidRDefault="00C84B4D" w:rsidP="00C84B4D">
            <w:pPr>
              <w:jc w:val="center"/>
              <w:rPr>
                <w:rFonts w:eastAsiaTheme="minorEastAsia"/>
                <w:color w:val="002060"/>
              </w:rPr>
            </w:pPr>
            <w:r w:rsidRPr="7FECE18E">
              <w:rPr>
                <w:rFonts w:eastAsiaTheme="minorEastAsia"/>
                <w:color w:val="002060"/>
              </w:rPr>
              <w:t xml:space="preserve">Ultra Low Sulfur Diesel &amp; Biodiesel </w:t>
            </w:r>
          </w:p>
        </w:tc>
        <w:tc>
          <w:tcPr>
            <w:tcW w:w="2400" w:type="dxa"/>
            <w:noWrap/>
          </w:tcPr>
          <w:p w14:paraId="2EE1E87C" w14:textId="5DE61ED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pPr>
            <w:hyperlink r:id="rId16">
              <w:r w:rsidRPr="7FECE18E">
                <w:rPr>
                  <w:rStyle w:val="Hyperlink"/>
                </w:rPr>
                <w:t>ENE53</w:t>
              </w:r>
            </w:hyperlink>
            <w:r>
              <w:t xml:space="preserve"> </w:t>
            </w:r>
          </w:p>
        </w:tc>
        <w:tc>
          <w:tcPr>
            <w:tcW w:w="3227" w:type="dxa"/>
            <w:noWrap/>
          </w:tcPr>
          <w:p w14:paraId="0AA3D288" w14:textId="77777777"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7FECE18E">
              <w:rPr>
                <w:rFonts w:eastAsiaTheme="minorEastAsia"/>
                <w:color w:val="002060"/>
              </w:rPr>
              <w:t>Energy and Alternative Fuels </w:t>
            </w:r>
          </w:p>
          <w:p w14:paraId="040C0A11" w14:textId="77777777"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p>
        </w:tc>
        <w:tc>
          <w:tcPr>
            <w:tcW w:w="2309" w:type="dxa"/>
            <w:noWrap/>
          </w:tcPr>
          <w:p w14:paraId="32881432" w14:textId="66AF3285"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7FECE18E">
              <w:rPr>
                <w:rFonts w:eastAsiaTheme="minorEastAsia"/>
                <w:color w:val="002060"/>
              </w:rPr>
              <w:t>June 1, 2026</w:t>
            </w:r>
          </w:p>
        </w:tc>
        <w:tc>
          <w:tcPr>
            <w:tcW w:w="3510" w:type="dxa"/>
          </w:tcPr>
          <w:p w14:paraId="6ACFC1ED" w14:textId="529C43E3"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pPr>
            <w:hyperlink r:id="rId17">
              <w:r w:rsidRPr="7FECE18E">
                <w:rPr>
                  <w:rStyle w:val="Hyperlink"/>
                </w:rPr>
                <w:t>Michael Barry</w:t>
              </w:r>
            </w:hyperlink>
          </w:p>
          <w:p w14:paraId="21A0BDE8" w14:textId="689915A1"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pPr>
            <w:hyperlink r:id="rId18">
              <w:r w:rsidRPr="7FECE18E">
                <w:rPr>
                  <w:rStyle w:val="Hyperlink"/>
                </w:rPr>
                <w:t>Kelly Minichello</w:t>
              </w:r>
            </w:hyperlink>
            <w:r>
              <w:t xml:space="preserve"> </w:t>
            </w:r>
          </w:p>
        </w:tc>
        <w:tc>
          <w:tcPr>
            <w:tcW w:w="4031" w:type="dxa"/>
          </w:tcPr>
          <w:p w14:paraId="1ADA8359" w14:textId="11AB8212" w:rsidR="00C84B4D" w:rsidRDefault="00C84B4D" w:rsidP="00C84B4D">
            <w:pPr>
              <w:cnfStyle w:val="000000000000" w:firstRow="0" w:lastRow="0" w:firstColumn="0" w:lastColumn="0" w:oddVBand="0" w:evenVBand="0" w:oddHBand="0" w:evenHBand="0" w:firstRowFirstColumn="0" w:firstRowLastColumn="0" w:lastRowFirstColumn="0" w:lastRowLastColumn="0"/>
              <w:rPr>
                <w:rFonts w:eastAsia="Times New Roman"/>
                <w:b/>
                <w:color w:val="000000" w:themeColor="text1"/>
              </w:rPr>
            </w:pPr>
            <w:r w:rsidRPr="7FECE18E">
              <w:rPr>
                <w:rFonts w:eastAsiaTheme="minorEastAsia"/>
                <w:color w:val="002060"/>
              </w:rPr>
              <w:t>Statewide Contract</w:t>
            </w:r>
            <w:r w:rsidR="00A445B0">
              <w:rPr>
                <w:rFonts w:eastAsiaTheme="minorEastAsia"/>
                <w:color w:val="002060"/>
              </w:rPr>
              <w:t>,</w:t>
            </w:r>
            <w:r w:rsidRPr="7FECE18E">
              <w:rPr>
                <w:rFonts w:eastAsiaTheme="minorEastAsia"/>
                <w:color w:val="002060"/>
              </w:rPr>
              <w:t xml:space="preserve"> ENE53</w:t>
            </w:r>
            <w:r w:rsidR="00A445B0">
              <w:rPr>
                <w:rFonts w:eastAsiaTheme="minorEastAsia"/>
                <w:color w:val="002060"/>
              </w:rPr>
              <w:t xml:space="preserve"> </w:t>
            </w:r>
            <w:r w:rsidRPr="7FECE18E">
              <w:rPr>
                <w:rFonts w:eastAsiaTheme="minorEastAsia"/>
                <w:color w:val="002060"/>
              </w:rPr>
              <w:t>Ultra Low Sulfur Diesel &amp; Biodiesel</w:t>
            </w:r>
            <w:r w:rsidR="00A2591C">
              <w:rPr>
                <w:rFonts w:eastAsiaTheme="minorEastAsia"/>
                <w:color w:val="002060"/>
              </w:rPr>
              <w:t>,</w:t>
            </w:r>
            <w:r w:rsidRPr="7FECE18E">
              <w:rPr>
                <w:rFonts w:eastAsiaTheme="minorEastAsia"/>
                <w:color w:val="002060"/>
              </w:rPr>
              <w:t xml:space="preserve"> will reopen to add Category 5: Renewable Diesel (R100) only. The Request for Response (RFR) is anticipated to post in </w:t>
            </w:r>
            <w:r w:rsidR="00351752">
              <w:rPr>
                <w:rFonts w:eastAsiaTheme="minorEastAsia"/>
                <w:color w:val="002060"/>
              </w:rPr>
              <w:t>July</w:t>
            </w:r>
            <w:r w:rsidRPr="7FECE18E">
              <w:rPr>
                <w:rFonts w:eastAsiaTheme="minorEastAsia"/>
                <w:color w:val="002060"/>
              </w:rPr>
              <w:t xml:space="preserve"> 2026. </w:t>
            </w:r>
            <w:r>
              <w:t xml:space="preserve">Notice of Intent Bid #: </w:t>
            </w:r>
            <w:hyperlink r:id="rId19">
              <w:r w:rsidRPr="7FECE18E">
                <w:rPr>
                  <w:rStyle w:val="Hyperlink"/>
                  <w:color w:val="0000FF"/>
                  <w:sz w:val="22"/>
                  <w:szCs w:val="22"/>
                </w:rPr>
                <w:t>BD-26-1080-OSD03-OSD03-125640</w:t>
              </w:r>
            </w:hyperlink>
            <w:r w:rsidRPr="7FECE18E">
              <w:rPr>
                <w:color w:val="000000" w:themeColor="text1"/>
                <w:sz w:val="22"/>
                <w:szCs w:val="22"/>
              </w:rPr>
              <w:t xml:space="preserve">. </w:t>
            </w:r>
            <w:r w:rsidRPr="7FECE18E">
              <w:rPr>
                <w:rStyle w:val="normaltextrun"/>
                <w:rFonts w:ascii="Aptos" w:hAnsi="Aptos"/>
                <w:color w:val="000000" w:themeColor="text1"/>
              </w:rPr>
              <w:t> </w:t>
            </w:r>
          </w:p>
        </w:tc>
      </w:tr>
      <w:tr w:rsidR="00C84B4D" w14:paraId="350EB6DF"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718CC4F" w14:textId="7D977A7C" w:rsidR="00C84B4D" w:rsidRDefault="00C84B4D" w:rsidP="00C84B4D">
            <w:pPr>
              <w:jc w:val="center"/>
              <w:rPr>
                <w:rFonts w:eastAsiaTheme="minorEastAsia"/>
                <w:color w:val="002060"/>
                <w:szCs w:val="24"/>
              </w:rPr>
            </w:pPr>
            <w:r>
              <w:rPr>
                <w:rFonts w:eastAsiaTheme="minorEastAsia"/>
                <w:color w:val="002060"/>
                <w:szCs w:val="24"/>
              </w:rPr>
              <w:t>Software and Services</w:t>
            </w:r>
          </w:p>
        </w:tc>
        <w:tc>
          <w:tcPr>
            <w:tcW w:w="2400" w:type="dxa"/>
            <w:noWrap/>
          </w:tcPr>
          <w:p w14:paraId="6D62CEA2" w14:textId="68D6B160"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20">
              <w:r w:rsidRPr="7FECE18E">
                <w:rPr>
                  <w:rStyle w:val="Hyperlink"/>
                  <w:rFonts w:eastAsiaTheme="minorEastAsia"/>
                </w:rPr>
                <w:t>ITS75</w:t>
              </w:r>
            </w:hyperlink>
          </w:p>
        </w:tc>
        <w:tc>
          <w:tcPr>
            <w:tcW w:w="3227" w:type="dxa"/>
            <w:noWrap/>
          </w:tcPr>
          <w:p w14:paraId="029E1830" w14:textId="5FB9C0E0"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06129C51" w14:textId="6C51DDFE"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6B217101" w14:textId="0C89A38F" w:rsidR="00C84B4D" w:rsidRPr="007906D3"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1">
              <w:r w:rsidRPr="7FECE18E">
                <w:rPr>
                  <w:rStyle w:val="Hyperlink"/>
                  <w:rFonts w:eastAsiaTheme="minorEastAsia"/>
                </w:rPr>
                <w:t>Kerri Quinn</w:t>
              </w:r>
            </w:hyperlink>
          </w:p>
          <w:p w14:paraId="13038FB8" w14:textId="29670A06"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2">
              <w:r w:rsidRPr="1840E64F">
                <w:rPr>
                  <w:rStyle w:val="Hyperlink"/>
                  <w:rFonts w:eastAsiaTheme="minorEastAsia"/>
                </w:rPr>
                <w:t>Joshua Flanagan-Lainer</w:t>
              </w:r>
            </w:hyperlink>
          </w:p>
        </w:tc>
        <w:tc>
          <w:tcPr>
            <w:tcW w:w="4031" w:type="dxa"/>
          </w:tcPr>
          <w:p w14:paraId="0AAD4A79" w14:textId="5CE59B11" w:rsidR="00C84B4D" w:rsidRDefault="44E145F0" w:rsidP="54DDEEAF">
            <w:pPr>
              <w:spacing w:after="0"/>
              <w:cnfStyle w:val="000000000000" w:firstRow="0" w:lastRow="0" w:firstColumn="0" w:lastColumn="0" w:oddVBand="0" w:evenVBand="0" w:oddHBand="0" w:evenHBand="0" w:firstRowFirstColumn="0" w:firstRowLastColumn="0" w:lastRowFirstColumn="0" w:lastRowLastColumn="0"/>
              <w:rPr>
                <w:rFonts w:eastAsia="MS Mincho"/>
                <w:szCs w:val="24"/>
              </w:rPr>
            </w:pPr>
            <w:r w:rsidRPr="54DDEEAF">
              <w:rPr>
                <w:rFonts w:eastAsia="MS Mincho"/>
                <w:szCs w:val="24"/>
              </w:rPr>
              <w:t>Contract users may continue to purchase goods or services from ITS75 Software and Service until June 30, 2026. At that time, contract users must utilize the new Statewide Contract ITS86</w:t>
            </w:r>
            <w:r w:rsidR="00473B01">
              <w:rPr>
                <w:rFonts w:eastAsia="MS Mincho"/>
                <w:szCs w:val="24"/>
              </w:rPr>
              <w:t>,</w:t>
            </w:r>
            <w:r w:rsidRPr="54DDEEAF">
              <w:rPr>
                <w:rFonts w:eastAsia="MS Mincho"/>
                <w:szCs w:val="24"/>
              </w:rPr>
              <w:t xml:space="preserve"> Software and Service.</w:t>
            </w:r>
          </w:p>
        </w:tc>
      </w:tr>
      <w:tr w:rsidR="00C84B4D" w14:paraId="41976612"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37CCEAB" w14:textId="4FB99ACD" w:rsidR="00C84B4D" w:rsidRDefault="00C84B4D" w:rsidP="00C84B4D">
            <w:pPr>
              <w:jc w:val="center"/>
              <w:rPr>
                <w:rFonts w:eastAsiaTheme="minorEastAsia"/>
                <w:color w:val="002060"/>
                <w:szCs w:val="24"/>
              </w:rPr>
            </w:pPr>
            <w:r w:rsidRPr="00FA775C">
              <w:rPr>
                <w:rFonts w:eastAsiaTheme="minorEastAsia"/>
                <w:color w:val="002060"/>
                <w:szCs w:val="24"/>
              </w:rPr>
              <w:t>IT Staff Augmentation</w:t>
            </w:r>
          </w:p>
        </w:tc>
        <w:tc>
          <w:tcPr>
            <w:tcW w:w="2400" w:type="dxa"/>
            <w:noWrap/>
          </w:tcPr>
          <w:p w14:paraId="46116085" w14:textId="1610CE6A"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23">
              <w:r w:rsidRPr="17ECA924">
                <w:rPr>
                  <w:rStyle w:val="Hyperlink"/>
                  <w:rFonts w:eastAsiaTheme="minorEastAsia"/>
                  <w:szCs w:val="24"/>
                </w:rPr>
                <w:t>ITS77</w:t>
              </w:r>
            </w:hyperlink>
          </w:p>
        </w:tc>
        <w:tc>
          <w:tcPr>
            <w:tcW w:w="3227" w:type="dxa"/>
            <w:noWrap/>
          </w:tcPr>
          <w:p w14:paraId="23B0A576" w14:textId="22533931"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4AC85CDC" w14:textId="1BBE44DF" w:rsidR="00C84B4D" w:rsidRDefault="00C84B4D" w:rsidP="00C84B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12DFD2D1" w14:textId="6711473C" w:rsidR="00C84B4D" w:rsidRPr="007906D3"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4" w:history="1">
              <w:r w:rsidRPr="0033584F">
                <w:rPr>
                  <w:rStyle w:val="Hyperlink"/>
                  <w:rFonts w:eastAsiaTheme="minorEastAsia"/>
                  <w:szCs w:val="24"/>
                </w:rPr>
                <w:t>Kerri Quinn</w:t>
              </w:r>
            </w:hyperlink>
          </w:p>
          <w:p w14:paraId="039F3838" w14:textId="07B0E07A" w:rsidR="00C84B4D" w:rsidRDefault="00C84B4D" w:rsidP="00C84B4D">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5">
              <w:r w:rsidRPr="1840E64F">
                <w:rPr>
                  <w:rStyle w:val="Hyperlink"/>
                  <w:rFonts w:eastAsiaTheme="minorEastAsia"/>
                </w:rPr>
                <w:t>Joshua Flanagan-Lainer</w:t>
              </w:r>
            </w:hyperlink>
          </w:p>
        </w:tc>
        <w:tc>
          <w:tcPr>
            <w:tcW w:w="4031" w:type="dxa"/>
          </w:tcPr>
          <w:p w14:paraId="0E3C7D16" w14:textId="3325C20E" w:rsidR="00C84B4D" w:rsidRDefault="1DB97C81" w:rsidP="54DDEEAF">
            <w:pPr>
              <w:spacing w:after="0"/>
              <w:cnfStyle w:val="000000000000" w:firstRow="0" w:lastRow="0" w:firstColumn="0" w:lastColumn="0" w:oddVBand="0" w:evenVBand="0" w:oddHBand="0" w:evenHBand="0" w:firstRowFirstColumn="0" w:firstRowLastColumn="0" w:lastRowFirstColumn="0" w:lastRowLastColumn="0"/>
              <w:rPr>
                <w:rFonts w:eastAsia="MS Mincho"/>
                <w:color w:val="002060"/>
                <w:szCs w:val="24"/>
              </w:rPr>
            </w:pPr>
            <w:r w:rsidRPr="54DDEEAF">
              <w:rPr>
                <w:rFonts w:eastAsia="MS Mincho"/>
                <w:color w:val="002060"/>
                <w:szCs w:val="24"/>
              </w:rPr>
              <w:t xml:space="preserve">Contract users may continue to purchase goods or services from ITS77 IT Staff Augmentation until June 30, 2026. At that time, contract users </w:t>
            </w:r>
            <w:r w:rsidRPr="54DDEEAF">
              <w:rPr>
                <w:rFonts w:eastAsia="MS Mincho"/>
                <w:color w:val="002060"/>
                <w:szCs w:val="24"/>
              </w:rPr>
              <w:lastRenderedPageBreak/>
              <w:t xml:space="preserve">must utilize the new Statewide Contract ITS87, IT Staff Augmentation.  </w:t>
            </w:r>
          </w:p>
        </w:tc>
      </w:tr>
      <w:tr w:rsidR="00752D7B" w14:paraId="7B8841CE"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2097BF3" w14:textId="7722D038" w:rsidR="00752D7B" w:rsidRPr="00FA775C" w:rsidRDefault="00752D7B" w:rsidP="00752D7B">
            <w:pPr>
              <w:jc w:val="center"/>
              <w:rPr>
                <w:rFonts w:eastAsiaTheme="minorEastAsia"/>
                <w:color w:val="002060"/>
                <w:szCs w:val="24"/>
              </w:rPr>
            </w:pPr>
            <w:r w:rsidRPr="00160135">
              <w:rPr>
                <w:rFonts w:eastAsiaTheme="minorEastAsia"/>
                <w:color w:val="002060"/>
                <w:szCs w:val="24"/>
              </w:rPr>
              <w:lastRenderedPageBreak/>
              <w:t>Vehicle Parts Inventory Management</w:t>
            </w:r>
          </w:p>
        </w:tc>
        <w:tc>
          <w:tcPr>
            <w:tcW w:w="2400" w:type="dxa"/>
            <w:noWrap/>
          </w:tcPr>
          <w:p w14:paraId="70E51462" w14:textId="0D9AE8C9" w:rsidR="00752D7B" w:rsidRDefault="00752D7B" w:rsidP="00752D7B">
            <w:pPr>
              <w:jc w:val="center"/>
              <w:cnfStyle w:val="000000000000" w:firstRow="0" w:lastRow="0" w:firstColumn="0" w:lastColumn="0" w:oddVBand="0" w:evenVBand="0" w:oddHBand="0" w:evenHBand="0" w:firstRowFirstColumn="0" w:firstRowLastColumn="0" w:lastRowFirstColumn="0" w:lastRowLastColumn="0"/>
            </w:pPr>
            <w:hyperlink r:id="rId26">
              <w:r w:rsidRPr="17ECA924">
                <w:rPr>
                  <w:rStyle w:val="Hyperlink"/>
                  <w:rFonts w:eastAsiaTheme="minorEastAsia"/>
                  <w:szCs w:val="24"/>
                </w:rPr>
                <w:t>VEH115</w:t>
              </w:r>
            </w:hyperlink>
          </w:p>
        </w:tc>
        <w:tc>
          <w:tcPr>
            <w:tcW w:w="3227" w:type="dxa"/>
            <w:noWrap/>
          </w:tcPr>
          <w:p w14:paraId="0AE124FD" w14:textId="77777777" w:rsidR="00752D7B" w:rsidRPr="00640651"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640651">
              <w:rPr>
                <w:rFonts w:eastAsiaTheme="minorEastAsia"/>
                <w:color w:val="002060"/>
                <w:szCs w:val="24"/>
              </w:rPr>
              <w:t xml:space="preserve">Vehicle </w:t>
            </w:r>
            <w:r>
              <w:rPr>
                <w:rFonts w:eastAsiaTheme="minorEastAsia"/>
                <w:color w:val="002060"/>
                <w:szCs w:val="24"/>
              </w:rPr>
              <w:t>Fleet Management</w:t>
            </w:r>
          </w:p>
          <w:p w14:paraId="1F4BDE3A"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C991CD4" w14:textId="7A54B9B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66FB5BCF">
              <w:rPr>
                <w:rFonts w:eastAsiaTheme="minorEastAsia"/>
                <w:color w:val="002060"/>
              </w:rPr>
              <w:t>June 30, 2026</w:t>
            </w:r>
          </w:p>
        </w:tc>
        <w:tc>
          <w:tcPr>
            <w:tcW w:w="3510" w:type="dxa"/>
          </w:tcPr>
          <w:p w14:paraId="58F3CEF9" w14:textId="078E55D2"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27">
              <w:r w:rsidRPr="1840E64F">
                <w:rPr>
                  <w:rStyle w:val="Hyperlink"/>
                  <w:rFonts w:eastAsiaTheme="minorEastAsia"/>
                </w:rPr>
                <w:t>Kelly Thompson Clark</w:t>
              </w:r>
            </w:hyperlink>
          </w:p>
        </w:tc>
        <w:tc>
          <w:tcPr>
            <w:tcW w:w="4031" w:type="dxa"/>
          </w:tcPr>
          <w:p w14:paraId="1C581E1F" w14:textId="4A4697D5" w:rsidR="00752D7B" w:rsidRPr="66FB5BCF"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5B3F07">
              <w:rPr>
                <w:rFonts w:eastAsiaTheme="minorEastAsia"/>
                <w:color w:val="002060"/>
              </w:rPr>
              <w:t>,</w:t>
            </w:r>
            <w:r w:rsidRPr="66FB5BCF">
              <w:rPr>
                <w:rFonts w:eastAsiaTheme="minorEastAsia"/>
                <w:color w:val="002060"/>
              </w:rPr>
              <w:t xml:space="preserve"> VEH115</w:t>
            </w:r>
            <w:r w:rsidR="005B3F07">
              <w:rPr>
                <w:rFonts w:eastAsiaTheme="minorEastAsia"/>
                <w:color w:val="002060"/>
              </w:rPr>
              <w:t xml:space="preserve"> </w:t>
            </w:r>
            <w:r w:rsidRPr="66FB5BCF">
              <w:rPr>
                <w:rFonts w:eastAsiaTheme="minorEastAsia"/>
                <w:color w:val="002060"/>
              </w:rPr>
              <w:t>Vehicle Parts Inventory Management</w:t>
            </w:r>
            <w:r w:rsidR="005B3F07">
              <w:rPr>
                <w:rFonts w:eastAsiaTheme="minorEastAsia"/>
                <w:color w:val="002060"/>
              </w:rPr>
              <w:t>,</w:t>
            </w:r>
            <w:r w:rsidRPr="66FB5BCF">
              <w:rPr>
                <w:rFonts w:eastAsiaTheme="minorEastAsia"/>
                <w:color w:val="002060"/>
              </w:rPr>
              <w:t xml:space="preserve"> has been extended as of February 01,2026 and will terminate upon the execution of new </w:t>
            </w:r>
            <w:r w:rsidR="00ED5AD0">
              <w:rPr>
                <w:rFonts w:eastAsiaTheme="minorEastAsia"/>
                <w:color w:val="002060"/>
              </w:rPr>
              <w:t>S</w:t>
            </w:r>
            <w:r w:rsidRPr="66FB5BCF">
              <w:rPr>
                <w:rFonts w:eastAsiaTheme="minorEastAsia"/>
                <w:color w:val="002060"/>
              </w:rPr>
              <w:t xml:space="preserve">tatewide </w:t>
            </w:r>
            <w:r w:rsidR="00ED5AD0">
              <w:rPr>
                <w:rFonts w:eastAsiaTheme="minorEastAsia"/>
                <w:color w:val="002060"/>
              </w:rPr>
              <w:t>C</w:t>
            </w:r>
            <w:r w:rsidRPr="66FB5BCF">
              <w:rPr>
                <w:rFonts w:eastAsiaTheme="minorEastAsia"/>
                <w:color w:val="002060"/>
              </w:rPr>
              <w:t>ontract</w:t>
            </w:r>
            <w:r w:rsidR="00C835FE">
              <w:rPr>
                <w:rFonts w:eastAsiaTheme="minorEastAsia"/>
                <w:color w:val="002060"/>
              </w:rPr>
              <w:t>,</w:t>
            </w:r>
            <w:r w:rsidRPr="66FB5BCF">
              <w:rPr>
                <w:rFonts w:eastAsiaTheme="minorEastAsia"/>
                <w:color w:val="002060"/>
              </w:rPr>
              <w:t xml:space="preserve"> VEH124 Vehicle Parts Inventory Management</w:t>
            </w:r>
            <w:r w:rsidR="008A7C44">
              <w:rPr>
                <w:rFonts w:eastAsiaTheme="minorEastAsia"/>
                <w:color w:val="002060"/>
              </w:rPr>
              <w:t>,</w:t>
            </w:r>
            <w:r w:rsidRPr="66FB5BCF">
              <w:rPr>
                <w:rFonts w:eastAsiaTheme="minorEastAsia"/>
                <w:color w:val="002060"/>
              </w:rPr>
              <w:t xml:space="preserve"> on or before June 30, 2026, whichever is earlier. </w:t>
            </w:r>
          </w:p>
        </w:tc>
      </w:tr>
      <w:tr w:rsidR="00752D7B" w14:paraId="0797780F"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06A329B7" w14:textId="08762ECD" w:rsidR="00752D7B" w:rsidRDefault="00752D7B" w:rsidP="00752D7B">
            <w:pPr>
              <w:jc w:val="center"/>
              <w:rPr>
                <w:rFonts w:eastAsiaTheme="minorEastAsia"/>
                <w:color w:val="002060"/>
                <w:szCs w:val="24"/>
              </w:rPr>
            </w:pPr>
            <w:r w:rsidRPr="00FA775C">
              <w:rPr>
                <w:rFonts w:eastAsiaTheme="minorEastAsia"/>
                <w:color w:val="002060"/>
                <w:szCs w:val="24"/>
              </w:rPr>
              <w:t>Data and Cybersecurity</w:t>
            </w:r>
          </w:p>
        </w:tc>
        <w:tc>
          <w:tcPr>
            <w:tcW w:w="2400" w:type="dxa"/>
            <w:noWrap/>
          </w:tcPr>
          <w:p w14:paraId="3C83FE5D" w14:textId="4E3BE0FD"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28">
              <w:r w:rsidRPr="17ECA924">
                <w:rPr>
                  <w:rStyle w:val="Hyperlink"/>
                  <w:rFonts w:eastAsiaTheme="minorEastAsia"/>
                  <w:szCs w:val="24"/>
                </w:rPr>
                <w:t>ITS78</w:t>
              </w:r>
            </w:hyperlink>
          </w:p>
        </w:tc>
        <w:tc>
          <w:tcPr>
            <w:tcW w:w="3227" w:type="dxa"/>
            <w:noWrap/>
          </w:tcPr>
          <w:p w14:paraId="2EC2080F" w14:textId="6DC5D4E1"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64BBEBDB" w14:textId="6D64F28E"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560FFE0" w14:textId="0D0F2B19" w:rsidR="00752D7B" w:rsidRPr="007906D3"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29" w:history="1">
              <w:r w:rsidRPr="00D42674">
                <w:rPr>
                  <w:rStyle w:val="Hyperlink"/>
                  <w:rFonts w:eastAsiaTheme="minorEastAsia"/>
                  <w:szCs w:val="24"/>
                </w:rPr>
                <w:t>Kerri Quinn</w:t>
              </w:r>
            </w:hyperlink>
          </w:p>
          <w:p w14:paraId="3533A62C" w14:textId="5EAC551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0" w:history="1">
              <w:r w:rsidRPr="00D42674">
                <w:rPr>
                  <w:rStyle w:val="Hyperlink"/>
                  <w:rFonts w:eastAsiaTheme="minorEastAsia"/>
                  <w:szCs w:val="24"/>
                </w:rPr>
                <w:t>Joshua Flanagan-Lainer</w:t>
              </w:r>
            </w:hyperlink>
          </w:p>
          <w:p w14:paraId="18542A8B" w14:textId="3C6315D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4031" w:type="dxa"/>
          </w:tcPr>
          <w:p w14:paraId="6FF0E53E" w14:textId="4DD55B4A" w:rsidR="00752D7B" w:rsidRDefault="65C937D7"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15F95F9E">
              <w:rPr>
                <w:rFonts w:eastAsiaTheme="minorEastAsia"/>
                <w:color w:val="002060"/>
              </w:rPr>
              <w:t xml:space="preserve">Statewide </w:t>
            </w:r>
            <w:r w:rsidR="350950E7" w:rsidRPr="15F95F9E">
              <w:rPr>
                <w:rFonts w:eastAsiaTheme="minorEastAsia"/>
                <w:color w:val="002060"/>
              </w:rPr>
              <w:t>C</w:t>
            </w:r>
            <w:r w:rsidRPr="15F95F9E">
              <w:rPr>
                <w:rFonts w:eastAsiaTheme="minorEastAsia"/>
                <w:color w:val="002060"/>
              </w:rPr>
              <w:t>ontract</w:t>
            </w:r>
            <w:r w:rsidR="5204E0EF" w:rsidRPr="15F95F9E">
              <w:rPr>
                <w:rFonts w:eastAsiaTheme="minorEastAsia"/>
                <w:color w:val="002060"/>
              </w:rPr>
              <w:t>,</w:t>
            </w:r>
            <w:r w:rsidRPr="15F95F9E">
              <w:rPr>
                <w:rFonts w:eastAsiaTheme="minorEastAsia"/>
                <w:color w:val="002060"/>
              </w:rPr>
              <w:t xml:space="preserve"> ITS78</w:t>
            </w:r>
            <w:r w:rsidR="5204E0EF" w:rsidRPr="15F95F9E">
              <w:rPr>
                <w:rFonts w:eastAsiaTheme="minorEastAsia"/>
                <w:color w:val="002060"/>
              </w:rPr>
              <w:t xml:space="preserve"> </w:t>
            </w:r>
            <w:r w:rsidRPr="15F95F9E">
              <w:rPr>
                <w:rFonts w:eastAsiaTheme="minorEastAsia"/>
                <w:color w:val="002060"/>
              </w:rPr>
              <w:t>Data and Cybersecurity, will be renewed through June 30, 2028.</w:t>
            </w:r>
          </w:p>
        </w:tc>
      </w:tr>
      <w:tr w:rsidR="00752D7B" w14:paraId="45EEAC49"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7B0170F1" w14:textId="6EAF3E02" w:rsidR="00752D7B" w:rsidRDefault="00752D7B" w:rsidP="00752D7B">
            <w:pPr>
              <w:jc w:val="center"/>
              <w:rPr>
                <w:rFonts w:eastAsiaTheme="minorEastAsia"/>
                <w:color w:val="002060"/>
                <w:szCs w:val="24"/>
              </w:rPr>
            </w:pPr>
            <w:r>
              <w:rPr>
                <w:rFonts w:eastAsiaTheme="minorEastAsia"/>
                <w:color w:val="002060"/>
                <w:szCs w:val="24"/>
              </w:rPr>
              <w:t>Payment Data &amp; Payment Card Industry</w:t>
            </w:r>
          </w:p>
        </w:tc>
        <w:tc>
          <w:tcPr>
            <w:tcW w:w="2400" w:type="dxa"/>
            <w:noWrap/>
          </w:tcPr>
          <w:p w14:paraId="0156B9AD" w14:textId="58DE86C4"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31">
              <w:r w:rsidRPr="17ECA924">
                <w:rPr>
                  <w:rStyle w:val="Hyperlink"/>
                  <w:rFonts w:eastAsiaTheme="minorEastAsia"/>
                  <w:szCs w:val="24"/>
                </w:rPr>
                <w:t>PRF73</w:t>
              </w:r>
            </w:hyperlink>
          </w:p>
        </w:tc>
        <w:tc>
          <w:tcPr>
            <w:tcW w:w="3227" w:type="dxa"/>
            <w:noWrap/>
          </w:tcPr>
          <w:p w14:paraId="771DD984" w14:textId="523463D4"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Financial Services</w:t>
            </w:r>
          </w:p>
        </w:tc>
        <w:tc>
          <w:tcPr>
            <w:tcW w:w="2309" w:type="dxa"/>
            <w:noWrap/>
          </w:tcPr>
          <w:p w14:paraId="4F2E9B95" w14:textId="54BA1FBB"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A138775" w14:textId="4763EA48" w:rsidR="00752D7B" w:rsidRDefault="128A9796" w:rsidP="00752D7B">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hyperlink r:id="rId32">
              <w:r w:rsidRPr="1840E64F">
                <w:rPr>
                  <w:rStyle w:val="Hyperlink"/>
                  <w:rFonts w:eastAsiaTheme="minorEastAsia"/>
                </w:rPr>
                <w:t>Kelly Thompson Clark</w:t>
              </w:r>
            </w:hyperlink>
          </w:p>
        </w:tc>
        <w:tc>
          <w:tcPr>
            <w:tcW w:w="4031" w:type="dxa"/>
          </w:tcPr>
          <w:p w14:paraId="6A4075A8" w14:textId="35B0527A"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sz w:val="22"/>
                <w:szCs w:val="22"/>
              </w:rPr>
            </w:pPr>
            <w:r w:rsidRPr="7FECE18E">
              <w:rPr>
                <w:rFonts w:eastAsiaTheme="minorEastAsia"/>
                <w:color w:val="002060"/>
              </w:rPr>
              <w:t>Statewide Contract</w:t>
            </w:r>
            <w:r w:rsidR="00BB28BF">
              <w:rPr>
                <w:rFonts w:eastAsiaTheme="minorEastAsia"/>
                <w:color w:val="002060"/>
              </w:rPr>
              <w:t xml:space="preserve"> for </w:t>
            </w:r>
            <w:r w:rsidRPr="7FECE18E">
              <w:rPr>
                <w:rFonts w:eastAsiaTheme="minorEastAsia"/>
                <w:color w:val="002060"/>
              </w:rPr>
              <w:t>PRF73</w:t>
            </w:r>
            <w:r w:rsidR="00C66E19">
              <w:rPr>
                <w:rFonts w:eastAsiaTheme="minorEastAsia"/>
                <w:color w:val="002060"/>
              </w:rPr>
              <w:t xml:space="preserve"> </w:t>
            </w:r>
            <w:r w:rsidRPr="7FECE18E">
              <w:rPr>
                <w:rFonts w:eastAsiaTheme="minorEastAsia"/>
                <w:color w:val="002060"/>
              </w:rPr>
              <w:t xml:space="preserve">Payment Data &amp; Payment Card Industry will be allowed to expire on June 30, 2026. </w:t>
            </w:r>
            <w:r w:rsidR="00ED5AD0">
              <w:rPr>
                <w:rFonts w:eastAsiaTheme="minorEastAsia"/>
                <w:color w:val="002060"/>
              </w:rPr>
              <w:t>Statewide Contract</w:t>
            </w:r>
            <w:r w:rsidR="00F87A01">
              <w:rPr>
                <w:rFonts w:eastAsiaTheme="minorEastAsia"/>
                <w:color w:val="002060"/>
              </w:rPr>
              <w:t>,</w:t>
            </w:r>
            <w:r w:rsidR="00ED5AD0">
              <w:rPr>
                <w:rFonts w:eastAsiaTheme="minorEastAsia"/>
                <w:color w:val="002060"/>
              </w:rPr>
              <w:t xml:space="preserve"> </w:t>
            </w:r>
            <w:r w:rsidRPr="7FECE18E">
              <w:rPr>
                <w:rFonts w:eastAsiaTheme="minorEastAsia"/>
                <w:color w:val="002060"/>
              </w:rPr>
              <w:t>PRF73</w:t>
            </w:r>
            <w:r w:rsidR="00F87A01">
              <w:rPr>
                <w:rFonts w:eastAsiaTheme="minorEastAsia"/>
                <w:color w:val="002060"/>
              </w:rPr>
              <w:t xml:space="preserve"> </w:t>
            </w:r>
            <w:r w:rsidRPr="7FECE18E">
              <w:rPr>
                <w:rFonts w:eastAsiaTheme="minorEastAsia"/>
                <w:color w:val="002060"/>
              </w:rPr>
              <w:t xml:space="preserve">Data &amp; Payment Card </w:t>
            </w:r>
            <w:r w:rsidR="00D83A65">
              <w:rPr>
                <w:rFonts w:eastAsiaTheme="minorEastAsia"/>
                <w:color w:val="002060"/>
              </w:rPr>
              <w:t>S</w:t>
            </w:r>
            <w:r w:rsidRPr="7FECE18E">
              <w:rPr>
                <w:rFonts w:eastAsiaTheme="minorEastAsia"/>
                <w:color w:val="002060"/>
              </w:rPr>
              <w:t>ervices</w:t>
            </w:r>
            <w:r w:rsidR="00D83A65">
              <w:rPr>
                <w:rFonts w:eastAsiaTheme="minorEastAsia"/>
                <w:color w:val="002060"/>
              </w:rPr>
              <w:t>,</w:t>
            </w:r>
            <w:r w:rsidRPr="7FECE18E">
              <w:rPr>
                <w:rFonts w:eastAsiaTheme="minorEastAsia"/>
                <w:color w:val="002060"/>
              </w:rPr>
              <w:t xml:space="preserve"> will be incorporated into </w:t>
            </w:r>
            <w:r w:rsidR="00ED5AD0">
              <w:rPr>
                <w:rFonts w:eastAsiaTheme="minorEastAsia"/>
                <w:color w:val="002060"/>
              </w:rPr>
              <w:t>S</w:t>
            </w:r>
            <w:r w:rsidRPr="7FECE18E">
              <w:rPr>
                <w:rFonts w:eastAsiaTheme="minorEastAsia"/>
                <w:color w:val="002060"/>
              </w:rPr>
              <w:t xml:space="preserve">tatewide </w:t>
            </w:r>
            <w:r w:rsidR="00ED5AD0">
              <w:rPr>
                <w:rFonts w:eastAsiaTheme="minorEastAsia"/>
                <w:color w:val="002060"/>
              </w:rPr>
              <w:t>C</w:t>
            </w:r>
            <w:r w:rsidRPr="7FECE18E">
              <w:rPr>
                <w:rFonts w:eastAsiaTheme="minorEastAsia"/>
                <w:color w:val="002060"/>
              </w:rPr>
              <w:t>ontract ITS78 with an effective date of July 01, 2026.</w:t>
            </w:r>
          </w:p>
        </w:tc>
      </w:tr>
      <w:tr w:rsidR="00752D7B" w14:paraId="0FAEF6CD"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29E93E6" w14:textId="08A26FF0" w:rsidR="00752D7B" w:rsidRDefault="00752D7B" w:rsidP="00752D7B">
            <w:pPr>
              <w:jc w:val="center"/>
              <w:rPr>
                <w:rFonts w:eastAsiaTheme="minorEastAsia"/>
                <w:color w:val="002060"/>
                <w:szCs w:val="24"/>
              </w:rPr>
            </w:pPr>
            <w:r>
              <w:rPr>
                <w:rFonts w:eastAsiaTheme="minorEastAsia"/>
                <w:color w:val="002060"/>
                <w:szCs w:val="24"/>
              </w:rPr>
              <w:t>Foreign Language Interpretation and Translation Services</w:t>
            </w:r>
          </w:p>
        </w:tc>
        <w:tc>
          <w:tcPr>
            <w:tcW w:w="2400" w:type="dxa"/>
            <w:noWrap/>
          </w:tcPr>
          <w:p w14:paraId="789CBBB0" w14:textId="093D8F7B"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33">
              <w:r w:rsidRPr="17ECA924">
                <w:rPr>
                  <w:rStyle w:val="Hyperlink"/>
                  <w:rFonts w:eastAsiaTheme="minorEastAsia"/>
                  <w:szCs w:val="24"/>
                </w:rPr>
                <w:t>PRF75</w:t>
              </w:r>
            </w:hyperlink>
          </w:p>
        </w:tc>
        <w:tc>
          <w:tcPr>
            <w:tcW w:w="3227" w:type="dxa"/>
            <w:noWrap/>
          </w:tcPr>
          <w:p w14:paraId="2FD946AD" w14:textId="2778474F"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Professional Services</w:t>
            </w:r>
          </w:p>
        </w:tc>
        <w:tc>
          <w:tcPr>
            <w:tcW w:w="2309" w:type="dxa"/>
            <w:noWrap/>
          </w:tcPr>
          <w:p w14:paraId="3D791884" w14:textId="03602360"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69AE463C" w14:textId="30F24950" w:rsidR="00752D7B" w:rsidRDefault="00752D7B" w:rsidP="3E846310">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34">
              <w:r w:rsidRPr="3E846310">
                <w:rPr>
                  <w:rStyle w:val="Hyperlink"/>
                  <w:rFonts w:eastAsiaTheme="minorEastAsia"/>
                </w:rPr>
                <w:t>Hayley Lebert</w:t>
              </w:r>
            </w:hyperlink>
          </w:p>
        </w:tc>
        <w:tc>
          <w:tcPr>
            <w:tcW w:w="4031" w:type="dxa"/>
          </w:tcPr>
          <w:p w14:paraId="5DC9542C" w14:textId="47C449F2"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562E84">
              <w:rPr>
                <w:rFonts w:eastAsiaTheme="minorEastAsia"/>
                <w:color w:val="002060"/>
              </w:rPr>
              <w:t xml:space="preserve"> for </w:t>
            </w:r>
            <w:r w:rsidRPr="66FB5BCF">
              <w:rPr>
                <w:rFonts w:eastAsiaTheme="minorEastAsia"/>
                <w:color w:val="002060"/>
              </w:rPr>
              <w:t>PRF75</w:t>
            </w:r>
            <w:r w:rsidR="00F87A01">
              <w:rPr>
                <w:rFonts w:eastAsiaTheme="minorEastAsia"/>
                <w:color w:val="002060"/>
              </w:rPr>
              <w:t xml:space="preserve"> </w:t>
            </w:r>
            <w:r w:rsidRPr="66FB5BCF">
              <w:rPr>
                <w:rFonts w:eastAsiaTheme="minorEastAsia"/>
                <w:color w:val="002060"/>
              </w:rPr>
              <w:t>Foreign Language Interpretation and Translation Services</w:t>
            </w:r>
            <w:r w:rsidR="00562E84">
              <w:rPr>
                <w:rFonts w:eastAsiaTheme="minorEastAsia"/>
                <w:color w:val="002060"/>
              </w:rPr>
              <w:t xml:space="preserve"> </w:t>
            </w:r>
            <w:r w:rsidRPr="66FB5BCF">
              <w:rPr>
                <w:rFonts w:eastAsiaTheme="minorEastAsia"/>
                <w:color w:val="002060"/>
              </w:rPr>
              <w:t xml:space="preserve">will be allowed to expire on June 30, 2026. PRF75 will be </w:t>
            </w:r>
            <w:r w:rsidRPr="66FB5BCF">
              <w:rPr>
                <w:rFonts w:eastAsiaTheme="minorEastAsia"/>
                <w:color w:val="002060"/>
              </w:rPr>
              <w:lastRenderedPageBreak/>
              <w:t>replaced by a new Statewide Contract</w:t>
            </w:r>
            <w:r w:rsidR="003E481D">
              <w:rPr>
                <w:rFonts w:eastAsiaTheme="minorEastAsia"/>
                <w:color w:val="002060"/>
              </w:rPr>
              <w:t>,</w:t>
            </w:r>
            <w:r w:rsidRPr="66FB5BCF">
              <w:rPr>
                <w:rFonts w:eastAsiaTheme="minorEastAsia"/>
                <w:color w:val="002060"/>
              </w:rPr>
              <w:t xml:space="preserve"> PRF88</w:t>
            </w:r>
            <w:r w:rsidR="003E481D">
              <w:rPr>
                <w:rFonts w:eastAsiaTheme="minorEastAsia"/>
                <w:color w:val="002060"/>
              </w:rPr>
              <w:t xml:space="preserve"> </w:t>
            </w:r>
            <w:r w:rsidRPr="66FB5BCF">
              <w:rPr>
                <w:rFonts w:eastAsiaTheme="minorEastAsia"/>
                <w:color w:val="002060"/>
              </w:rPr>
              <w:t xml:space="preserve">Foreign Language Interpretation and Translation Services, with an effective date of July 01,2026. </w:t>
            </w:r>
            <w:hyperlink r:id="rId35">
              <w:r w:rsidRPr="66FB5BCF">
                <w:rPr>
                  <w:rStyle w:val="Hyperlink"/>
                  <w:rFonts w:eastAsiaTheme="minorEastAsia"/>
                </w:rPr>
                <w:t>BD-26-1080-OSD03-OSD03-122721</w:t>
              </w:r>
            </w:hyperlink>
          </w:p>
        </w:tc>
      </w:tr>
      <w:tr w:rsidR="00752D7B" w14:paraId="7F322B16"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48B99C6E" w14:textId="1BFAF0DD" w:rsidR="00752D7B" w:rsidRDefault="00752D7B" w:rsidP="00752D7B">
            <w:pPr>
              <w:jc w:val="center"/>
              <w:rPr>
                <w:rFonts w:eastAsiaTheme="minorEastAsia"/>
                <w:color w:val="002060"/>
                <w:szCs w:val="24"/>
              </w:rPr>
            </w:pPr>
            <w:r w:rsidRPr="0000469C">
              <w:rPr>
                <w:rFonts w:eastAsiaTheme="minorEastAsia"/>
                <w:color w:val="002060"/>
                <w:szCs w:val="24"/>
              </w:rPr>
              <w:lastRenderedPageBreak/>
              <w:t xml:space="preserve">Daily Price Index for Fuels Record </w:t>
            </w:r>
          </w:p>
        </w:tc>
        <w:tc>
          <w:tcPr>
            <w:tcW w:w="2400" w:type="dxa"/>
            <w:noWrap/>
          </w:tcPr>
          <w:p w14:paraId="13B31596" w14:textId="259686A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r w:rsidRPr="17ECA924">
              <w:rPr>
                <w:rFonts w:eastAsiaTheme="minorEastAsia"/>
                <w:szCs w:val="24"/>
              </w:rPr>
              <w:t>ENEFY26</w:t>
            </w:r>
          </w:p>
        </w:tc>
        <w:tc>
          <w:tcPr>
            <w:tcW w:w="3227" w:type="dxa"/>
            <w:noWrap/>
          </w:tcPr>
          <w:p w14:paraId="2DEE20F1" w14:textId="77777777" w:rsidR="00752D7B" w:rsidRPr="00A35669"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A35669">
              <w:rPr>
                <w:rFonts w:eastAsiaTheme="minorEastAsia"/>
                <w:color w:val="002060"/>
                <w:szCs w:val="24"/>
              </w:rPr>
              <w:t>Energy and Alternative Fuels </w:t>
            </w:r>
          </w:p>
          <w:p w14:paraId="584FC500" w14:textId="7777777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074582F8" w14:textId="1A39D692"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4AA6BB1D" w14:textId="70C8F570"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6" w:history="1">
              <w:r w:rsidRPr="007346BE">
                <w:rPr>
                  <w:rStyle w:val="Hyperlink"/>
                  <w:rFonts w:eastAsiaTheme="minorEastAsia"/>
                  <w:szCs w:val="24"/>
                </w:rPr>
                <w:t>Michael Barry</w:t>
              </w:r>
            </w:hyperlink>
          </w:p>
          <w:p w14:paraId="10BE2223" w14:textId="758FD312"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37" w:history="1">
              <w:r w:rsidRPr="007346BE">
                <w:rPr>
                  <w:rStyle w:val="Hyperlink"/>
                  <w:rFonts w:eastAsiaTheme="minorEastAsia"/>
                  <w:szCs w:val="24"/>
                </w:rPr>
                <w:t>Kelly Minichello</w:t>
              </w:r>
            </w:hyperlink>
          </w:p>
        </w:tc>
        <w:tc>
          <w:tcPr>
            <w:tcW w:w="4031" w:type="dxa"/>
          </w:tcPr>
          <w:p w14:paraId="69305B79" w14:textId="0EE1235F" w:rsidR="00752D7B" w:rsidRPr="5D85E2D8" w:rsidRDefault="00B45282"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00E3DD2">
              <w:rPr>
                <w:rFonts w:eastAsiaTheme="minorEastAsia"/>
                <w:color w:val="002060"/>
              </w:rPr>
              <w:t xml:space="preserve">The </w:t>
            </w:r>
            <w:r w:rsidR="000F1579">
              <w:rPr>
                <w:rFonts w:eastAsiaTheme="minorEastAsia"/>
                <w:color w:val="002060"/>
              </w:rPr>
              <w:t>D</w:t>
            </w:r>
            <w:r w:rsidRPr="000E3DD2">
              <w:rPr>
                <w:rFonts w:eastAsiaTheme="minorEastAsia"/>
                <w:color w:val="002060"/>
              </w:rPr>
              <w:t xml:space="preserve">aily </w:t>
            </w:r>
            <w:r w:rsidR="000F1579">
              <w:rPr>
                <w:rFonts w:eastAsiaTheme="minorEastAsia"/>
                <w:color w:val="002060"/>
              </w:rPr>
              <w:t>P</w:t>
            </w:r>
            <w:r w:rsidRPr="000E3DD2">
              <w:rPr>
                <w:rFonts w:eastAsiaTheme="minorEastAsia"/>
                <w:color w:val="002060"/>
              </w:rPr>
              <w:t xml:space="preserve">rice </w:t>
            </w:r>
            <w:r w:rsidR="000F1579">
              <w:rPr>
                <w:rFonts w:eastAsiaTheme="minorEastAsia"/>
                <w:color w:val="002060"/>
              </w:rPr>
              <w:t>I</w:t>
            </w:r>
            <w:r w:rsidRPr="000E3DD2">
              <w:rPr>
                <w:rFonts w:eastAsiaTheme="minorEastAsia"/>
                <w:color w:val="002060"/>
              </w:rPr>
              <w:t xml:space="preserve">ndex </w:t>
            </w:r>
            <w:r w:rsidR="00794EE2">
              <w:rPr>
                <w:rFonts w:eastAsiaTheme="minorEastAsia"/>
                <w:color w:val="002060"/>
              </w:rPr>
              <w:t xml:space="preserve">for </w:t>
            </w:r>
            <w:r w:rsidR="000F1579">
              <w:rPr>
                <w:rFonts w:eastAsiaTheme="minorEastAsia"/>
                <w:color w:val="002060"/>
              </w:rPr>
              <w:t>F</w:t>
            </w:r>
            <w:r w:rsidR="00794EE2">
              <w:rPr>
                <w:rFonts w:eastAsiaTheme="minorEastAsia"/>
                <w:color w:val="002060"/>
              </w:rPr>
              <w:t xml:space="preserve">uels </w:t>
            </w:r>
            <w:r w:rsidR="000F1579">
              <w:rPr>
                <w:rFonts w:eastAsiaTheme="minorEastAsia"/>
                <w:color w:val="002060"/>
              </w:rPr>
              <w:t xml:space="preserve">Record </w:t>
            </w:r>
            <w:r w:rsidRPr="000E3DD2">
              <w:rPr>
                <w:rFonts w:eastAsiaTheme="minorEastAsia"/>
                <w:color w:val="002060"/>
              </w:rPr>
              <w:t>is updated yearly.</w:t>
            </w:r>
            <w:r w:rsidR="000F1579">
              <w:rPr>
                <w:rFonts w:eastAsiaTheme="minorEastAsia"/>
                <w:color w:val="002060"/>
              </w:rPr>
              <w:t xml:space="preserve"> </w:t>
            </w:r>
            <w:r w:rsidR="00752D7B" w:rsidRPr="66FB5BCF">
              <w:rPr>
                <w:rFonts w:eastAsiaTheme="minorEastAsia"/>
                <w:color w:val="002060"/>
              </w:rPr>
              <w:t>ENEFY26 will become ENEFY27 on July 01, 2026</w:t>
            </w:r>
            <w:r w:rsidR="009C79FA">
              <w:rPr>
                <w:rFonts w:eastAsiaTheme="minorEastAsia"/>
                <w:color w:val="002060"/>
              </w:rPr>
              <w:t>.</w:t>
            </w:r>
            <w:r>
              <w:rPr>
                <w:rStyle w:val="Hyperlink"/>
              </w:rPr>
              <w:t xml:space="preserve"> </w:t>
            </w:r>
          </w:p>
        </w:tc>
      </w:tr>
      <w:tr w:rsidR="00752D7B" w14:paraId="29A72ED7" w14:textId="77777777" w:rsidTr="6AA4934C">
        <w:trPr>
          <w:trHeight w:val="2645"/>
        </w:trPr>
        <w:tc>
          <w:tcPr>
            <w:cnfStyle w:val="001000000000" w:firstRow="0" w:lastRow="0" w:firstColumn="1" w:lastColumn="0" w:oddVBand="0" w:evenVBand="0" w:oddHBand="0" w:evenHBand="0" w:firstRowFirstColumn="0" w:firstRowLastColumn="0" w:lastRowFirstColumn="0" w:lastRowLastColumn="0"/>
            <w:tcW w:w="3135" w:type="dxa"/>
          </w:tcPr>
          <w:p w14:paraId="7A9D9130" w14:textId="23D91F7B" w:rsidR="00752D7B" w:rsidRDefault="00752D7B" w:rsidP="00752D7B">
            <w:pPr>
              <w:jc w:val="center"/>
              <w:rPr>
                <w:rFonts w:eastAsiaTheme="minorEastAsia"/>
                <w:color w:val="002060"/>
                <w:szCs w:val="24"/>
              </w:rPr>
            </w:pPr>
            <w:r w:rsidRPr="00443F41">
              <w:rPr>
                <w:rFonts w:eastAsiaTheme="minorEastAsia"/>
                <w:color w:val="002060"/>
                <w:szCs w:val="24"/>
              </w:rPr>
              <w:t>Cellular Services &amp; Devices</w:t>
            </w:r>
          </w:p>
        </w:tc>
        <w:tc>
          <w:tcPr>
            <w:tcW w:w="2400" w:type="dxa"/>
            <w:noWrap/>
          </w:tcPr>
          <w:p w14:paraId="09D7D43A" w14:textId="4B773B57"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38">
              <w:r w:rsidRPr="17ECA924">
                <w:rPr>
                  <w:rStyle w:val="Hyperlink"/>
                  <w:rFonts w:eastAsiaTheme="minorEastAsia"/>
                  <w:szCs w:val="24"/>
                </w:rPr>
                <w:t>ITT72-PSGW</w:t>
              </w:r>
            </w:hyperlink>
          </w:p>
        </w:tc>
        <w:tc>
          <w:tcPr>
            <w:tcW w:w="3227" w:type="dxa"/>
            <w:noWrap/>
          </w:tcPr>
          <w:p w14:paraId="37F57D3A" w14:textId="2D1246E6" w:rsidR="00752D7B" w:rsidRPr="00176D02"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176D02">
              <w:rPr>
                <w:rFonts w:eastAsiaTheme="minorEastAsia"/>
                <w:color w:val="002060"/>
                <w:szCs w:val="24"/>
              </w:rPr>
              <w:t>Telecommunications and Networking</w:t>
            </w:r>
          </w:p>
        </w:tc>
        <w:tc>
          <w:tcPr>
            <w:tcW w:w="2309" w:type="dxa"/>
            <w:noWrap/>
          </w:tcPr>
          <w:p w14:paraId="5FD1F0D6" w14:textId="37E95776"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June 30,</w:t>
            </w:r>
            <w:r w:rsidR="004A5380">
              <w:rPr>
                <w:rFonts w:eastAsiaTheme="minorEastAsia"/>
                <w:color w:val="002060"/>
                <w:szCs w:val="24"/>
              </w:rPr>
              <w:t xml:space="preserve"> </w:t>
            </w:r>
            <w:r>
              <w:rPr>
                <w:rFonts w:eastAsiaTheme="minorEastAsia"/>
                <w:color w:val="002060"/>
                <w:szCs w:val="24"/>
              </w:rPr>
              <w:t>2026</w:t>
            </w:r>
          </w:p>
        </w:tc>
        <w:tc>
          <w:tcPr>
            <w:tcW w:w="3510" w:type="dxa"/>
          </w:tcPr>
          <w:p w14:paraId="1411289F" w14:textId="76BB6574" w:rsidR="00752D7B" w:rsidRDefault="00752D7B" w:rsidP="1840E64F">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39">
              <w:r w:rsidRPr="1840E64F">
                <w:rPr>
                  <w:rStyle w:val="Hyperlink"/>
                  <w:rFonts w:eastAsiaTheme="minorEastAsia"/>
                </w:rPr>
                <w:t>Jessica Ofurie</w:t>
              </w:r>
            </w:hyperlink>
          </w:p>
        </w:tc>
        <w:tc>
          <w:tcPr>
            <w:tcW w:w="4031" w:type="dxa"/>
          </w:tcPr>
          <w:p w14:paraId="16FE4DA8" w14:textId="28CE68B5" w:rsidR="00752D7B" w:rsidRPr="001B1E99" w:rsidRDefault="65C937D7" w:rsidP="15F95F9E">
            <w:pPr>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r w:rsidRPr="15F95F9E">
              <w:rPr>
                <w:rFonts w:eastAsiaTheme="minorEastAsia"/>
                <w:color w:val="002060"/>
              </w:rPr>
              <w:t>Statewide Contract</w:t>
            </w:r>
            <w:r w:rsidR="287F67E2" w:rsidRPr="15F95F9E">
              <w:rPr>
                <w:rFonts w:eastAsiaTheme="minorEastAsia"/>
                <w:color w:val="002060"/>
              </w:rPr>
              <w:t xml:space="preserve"> for</w:t>
            </w:r>
            <w:r w:rsidRPr="15F95F9E">
              <w:rPr>
                <w:rFonts w:eastAsiaTheme="minorEastAsia"/>
                <w:color w:val="002060"/>
              </w:rPr>
              <w:t xml:space="preserve"> ITT72</w:t>
            </w:r>
            <w:r w:rsidR="350950E7" w:rsidRPr="15F95F9E">
              <w:rPr>
                <w:rFonts w:eastAsiaTheme="minorEastAsia"/>
                <w:color w:val="002060"/>
              </w:rPr>
              <w:t>-</w:t>
            </w:r>
            <w:r w:rsidRPr="15F95F9E">
              <w:rPr>
                <w:rFonts w:eastAsiaTheme="minorEastAsia"/>
                <w:color w:val="002060"/>
              </w:rPr>
              <w:t>PSGW</w:t>
            </w:r>
            <w:r w:rsidR="47705FC2" w:rsidRPr="15F95F9E">
              <w:rPr>
                <w:rFonts w:eastAsiaTheme="minorEastAsia"/>
                <w:color w:val="002060"/>
              </w:rPr>
              <w:t xml:space="preserve"> </w:t>
            </w:r>
            <w:r w:rsidRPr="15F95F9E">
              <w:rPr>
                <w:rFonts w:eastAsiaTheme="minorEastAsia"/>
                <w:color w:val="002060"/>
              </w:rPr>
              <w:t xml:space="preserve">Public Safety Grade Wireless will be allowed to expire on June 30, 2026. Public Safety Grade wireless will be incorporated into </w:t>
            </w:r>
            <w:r w:rsidR="7B7CBBF2" w:rsidRPr="15F95F9E">
              <w:rPr>
                <w:rFonts w:eastAsiaTheme="minorEastAsia"/>
                <w:color w:val="002060"/>
              </w:rPr>
              <w:t>S</w:t>
            </w:r>
            <w:r w:rsidRPr="15F95F9E">
              <w:rPr>
                <w:rFonts w:eastAsiaTheme="minorEastAsia"/>
                <w:color w:val="002060"/>
              </w:rPr>
              <w:t xml:space="preserve">tatewide </w:t>
            </w:r>
            <w:r w:rsidR="7B7CBBF2" w:rsidRPr="15F95F9E">
              <w:rPr>
                <w:rFonts w:eastAsiaTheme="minorEastAsia"/>
                <w:color w:val="002060"/>
              </w:rPr>
              <w:t>C</w:t>
            </w:r>
            <w:r w:rsidRPr="15F95F9E">
              <w:rPr>
                <w:rFonts w:eastAsiaTheme="minorEastAsia"/>
                <w:color w:val="002060"/>
              </w:rPr>
              <w:t>ontract ITT84</w:t>
            </w:r>
            <w:r w:rsidR="7B7CBBF2" w:rsidRPr="15F95F9E">
              <w:rPr>
                <w:rFonts w:eastAsiaTheme="minorEastAsia"/>
                <w:color w:val="002060"/>
              </w:rPr>
              <w:t>,</w:t>
            </w:r>
            <w:r w:rsidRPr="15F95F9E">
              <w:rPr>
                <w:rFonts w:eastAsiaTheme="minorEastAsia"/>
                <w:color w:val="002060"/>
              </w:rPr>
              <w:t xml:space="preserve"> with an effective date of July 01, 2026.</w:t>
            </w:r>
            <w:r>
              <w:t xml:space="preserve"> </w:t>
            </w:r>
            <w:r w:rsidR="00752D7B">
              <w:fldChar w:fldCharType="begin"/>
            </w:r>
            <w:r w:rsidR="00752D7B">
              <w:instrText>HYPERLINK "https://www.commbuys.com/bso/external/bidDetail.sda?docId=BD-25-1080-OSD03-OSD03-111345&amp;external=true&amp;parentUrl=close"</w:instrText>
            </w:r>
            <w:r w:rsidR="00752D7B">
              <w:fldChar w:fldCharType="separate"/>
            </w:r>
            <w:r w:rsidRPr="15F95F9E">
              <w:rPr>
                <w:rStyle w:val="Hyperlink"/>
              </w:rPr>
              <w:t>BD-25-1080-OSD03-OSD03-111345</w:t>
            </w:r>
          </w:p>
          <w:p w14:paraId="71501E4C" w14:textId="5DA276F9" w:rsidR="00752D7B" w:rsidRDefault="00752D7B"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fldChar w:fldCharType="end"/>
            </w:r>
          </w:p>
        </w:tc>
      </w:tr>
      <w:tr w:rsidR="00752D7B" w14:paraId="4EFDB505"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61E00D3F" w14:textId="22213EDF" w:rsidR="00752D7B" w:rsidRDefault="00752D7B" w:rsidP="00752D7B">
            <w:pPr>
              <w:jc w:val="center"/>
              <w:rPr>
                <w:rFonts w:eastAsiaTheme="minorEastAsia"/>
                <w:color w:val="002060"/>
                <w:szCs w:val="24"/>
              </w:rPr>
            </w:pPr>
            <w:r>
              <w:rPr>
                <w:rFonts w:eastAsiaTheme="minorEastAsia"/>
                <w:color w:val="002060"/>
                <w:szCs w:val="24"/>
              </w:rPr>
              <w:t>Carpet and Mattress Recycling Services</w:t>
            </w:r>
          </w:p>
        </w:tc>
        <w:tc>
          <w:tcPr>
            <w:tcW w:w="2400" w:type="dxa"/>
            <w:noWrap/>
          </w:tcPr>
          <w:p w14:paraId="6B6925AA" w14:textId="6969A2B0"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0">
              <w:r w:rsidRPr="2293A550">
                <w:rPr>
                  <w:rStyle w:val="Hyperlink"/>
                  <w:rFonts w:eastAsiaTheme="minorEastAsia"/>
                  <w:szCs w:val="24"/>
                </w:rPr>
                <w:t>FAC90DesignatedDEP</w:t>
              </w:r>
            </w:hyperlink>
          </w:p>
        </w:tc>
        <w:tc>
          <w:tcPr>
            <w:tcW w:w="3227" w:type="dxa"/>
            <w:noWrap/>
          </w:tcPr>
          <w:p w14:paraId="7BCC26A4" w14:textId="51C8EC12" w:rsidR="00752D7B" w:rsidRPr="00573A57"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73A57">
              <w:rPr>
                <w:rFonts w:eastAsiaTheme="minorEastAsia"/>
                <w:color w:val="002060"/>
                <w:szCs w:val="24"/>
              </w:rPr>
              <w:t>Waste Management and Recycling</w:t>
            </w:r>
          </w:p>
          <w:p w14:paraId="3BD6EDA8" w14:textId="77777777" w:rsidR="00752D7B" w:rsidRPr="00573A57"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F682C75" w14:textId="50E3939B"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14, 2026</w:t>
            </w:r>
          </w:p>
        </w:tc>
        <w:tc>
          <w:tcPr>
            <w:tcW w:w="3510" w:type="dxa"/>
          </w:tcPr>
          <w:p w14:paraId="7E0F9614" w14:textId="0329E8D5"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1" w:history="1">
              <w:r w:rsidRPr="007346BE">
                <w:rPr>
                  <w:rStyle w:val="Hyperlink"/>
                  <w:rFonts w:eastAsiaTheme="minorEastAsia"/>
                  <w:szCs w:val="24"/>
                </w:rPr>
                <w:t>Sean Corbin</w:t>
              </w:r>
            </w:hyperlink>
          </w:p>
          <w:p w14:paraId="1A7E69F6" w14:textId="0C91C9C0"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2" w:history="1">
              <w:r w:rsidRPr="007346BE">
                <w:rPr>
                  <w:rStyle w:val="Hyperlink"/>
                  <w:rFonts w:eastAsiaTheme="minorEastAsia"/>
                  <w:szCs w:val="24"/>
                </w:rPr>
                <w:t>Tatiana Henry</w:t>
              </w:r>
            </w:hyperlink>
          </w:p>
        </w:tc>
        <w:tc>
          <w:tcPr>
            <w:tcW w:w="4031" w:type="dxa"/>
          </w:tcPr>
          <w:p w14:paraId="7EB3B397" w14:textId="6B48D628"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BDD5989">
              <w:rPr>
                <w:rFonts w:eastAsiaTheme="minorEastAsia"/>
                <w:color w:val="002060"/>
              </w:rPr>
              <w:t>Statewide Contract</w:t>
            </w:r>
            <w:r w:rsidR="003E481D">
              <w:rPr>
                <w:rFonts w:eastAsiaTheme="minorEastAsia"/>
                <w:color w:val="002060"/>
              </w:rPr>
              <w:t>,</w:t>
            </w:r>
            <w:r w:rsidRPr="0BDD5989">
              <w:rPr>
                <w:rFonts w:eastAsiaTheme="minorEastAsia"/>
                <w:color w:val="002060"/>
              </w:rPr>
              <w:t xml:space="preserve"> FAC90DesignatedDEP</w:t>
            </w:r>
            <w:r w:rsidR="003E481D">
              <w:rPr>
                <w:rFonts w:eastAsiaTheme="minorEastAsia"/>
                <w:color w:val="002060"/>
              </w:rPr>
              <w:t xml:space="preserve"> </w:t>
            </w:r>
            <w:r w:rsidRPr="0BDD5989">
              <w:rPr>
                <w:rFonts w:eastAsiaTheme="minorEastAsia"/>
                <w:color w:val="002060"/>
              </w:rPr>
              <w:t>Carpet and Mattress Recycling Services</w:t>
            </w:r>
            <w:r w:rsidR="00101BD4">
              <w:rPr>
                <w:rFonts w:eastAsiaTheme="minorEastAsia"/>
                <w:color w:val="002060"/>
              </w:rPr>
              <w:t>,</w:t>
            </w:r>
            <w:r w:rsidRPr="0BDD5989">
              <w:rPr>
                <w:rFonts w:eastAsiaTheme="minorEastAsia"/>
                <w:color w:val="002060"/>
              </w:rPr>
              <w:t xml:space="preserve"> will be renewed through July 14, 2028.  </w:t>
            </w:r>
          </w:p>
        </w:tc>
      </w:tr>
      <w:tr w:rsidR="00752D7B" w14:paraId="7BCD89EB"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2D81F5DB" w14:textId="35767E1B" w:rsidR="00752D7B" w:rsidRDefault="00752D7B" w:rsidP="00752D7B">
            <w:pPr>
              <w:jc w:val="center"/>
              <w:rPr>
                <w:rFonts w:eastAsiaTheme="minorEastAsia"/>
                <w:color w:val="002060"/>
                <w:szCs w:val="24"/>
              </w:rPr>
            </w:pPr>
            <w:r w:rsidRPr="00FE1AF2">
              <w:rPr>
                <w:rFonts w:eastAsiaTheme="minorEastAsia"/>
                <w:color w:val="002060"/>
                <w:szCs w:val="24"/>
              </w:rPr>
              <w:t>Multi-Function Devices and Related Software</w:t>
            </w:r>
          </w:p>
        </w:tc>
        <w:tc>
          <w:tcPr>
            <w:tcW w:w="2400" w:type="dxa"/>
            <w:noWrap/>
          </w:tcPr>
          <w:p w14:paraId="6DC18F2C" w14:textId="71104E58"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3">
              <w:r w:rsidRPr="17ECA924">
                <w:rPr>
                  <w:rStyle w:val="Hyperlink"/>
                  <w:rFonts w:eastAsiaTheme="minorEastAsia"/>
                  <w:szCs w:val="24"/>
                </w:rPr>
                <w:t>ITE001</w:t>
              </w:r>
            </w:hyperlink>
          </w:p>
        </w:tc>
        <w:tc>
          <w:tcPr>
            <w:tcW w:w="3227" w:type="dxa"/>
            <w:noWrap/>
          </w:tcPr>
          <w:p w14:paraId="1C742B53" w14:textId="01107C7C" w:rsidR="00752D7B" w:rsidRPr="00563815" w:rsidRDefault="00752D7B" w:rsidP="00752D7B">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63815">
              <w:rPr>
                <w:rFonts w:eastAsiaTheme="minorEastAsia"/>
                <w:color w:val="002060"/>
                <w:szCs w:val="24"/>
              </w:rPr>
              <w:t>IT Equipment and Services</w:t>
            </w:r>
          </w:p>
          <w:p w14:paraId="359E892A" w14:textId="04504E4E" w:rsidR="00752D7B" w:rsidRDefault="00752D7B" w:rsidP="00752D7B">
            <w:pPr>
              <w:tabs>
                <w:tab w:val="left" w:pos="1088"/>
              </w:tabs>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1E00E59B" w14:textId="38D7FBCC"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30, 2026</w:t>
            </w:r>
          </w:p>
        </w:tc>
        <w:tc>
          <w:tcPr>
            <w:tcW w:w="3510" w:type="dxa"/>
          </w:tcPr>
          <w:p w14:paraId="23751A84" w14:textId="61338734"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4" w:history="1">
              <w:r w:rsidRPr="007346BE">
                <w:rPr>
                  <w:rStyle w:val="Hyperlink"/>
                  <w:rFonts w:eastAsiaTheme="minorEastAsia"/>
                  <w:szCs w:val="24"/>
                </w:rPr>
                <w:t>Jessica Ofurie</w:t>
              </w:r>
            </w:hyperlink>
          </w:p>
        </w:tc>
        <w:tc>
          <w:tcPr>
            <w:tcW w:w="4031" w:type="dxa"/>
          </w:tcPr>
          <w:p w14:paraId="5E86FE10" w14:textId="679DC3D6" w:rsidR="00752D7B" w:rsidRDefault="65C937D7"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15F95F9E">
              <w:rPr>
                <w:rFonts w:eastAsiaTheme="minorEastAsia"/>
                <w:color w:val="002060"/>
              </w:rPr>
              <w:t>Statewide Contract</w:t>
            </w:r>
            <w:r w:rsidR="47705FC2" w:rsidRPr="15F95F9E">
              <w:rPr>
                <w:rFonts w:eastAsiaTheme="minorEastAsia"/>
                <w:color w:val="002060"/>
              </w:rPr>
              <w:t xml:space="preserve">, </w:t>
            </w:r>
            <w:r w:rsidRPr="15F95F9E">
              <w:rPr>
                <w:rFonts w:eastAsiaTheme="minorEastAsia"/>
                <w:color w:val="002060"/>
              </w:rPr>
              <w:t>ITE001</w:t>
            </w:r>
            <w:r w:rsidR="26C00FBB" w:rsidRPr="15F95F9E">
              <w:rPr>
                <w:rFonts w:eastAsiaTheme="minorEastAsia"/>
                <w:color w:val="002060"/>
              </w:rPr>
              <w:t xml:space="preserve"> </w:t>
            </w:r>
            <w:r w:rsidRPr="15F95F9E">
              <w:rPr>
                <w:rFonts w:eastAsiaTheme="minorEastAsia"/>
                <w:color w:val="002060"/>
              </w:rPr>
              <w:t>Equipment and Services, will be renewed through July 30, 2029.</w:t>
            </w:r>
          </w:p>
        </w:tc>
      </w:tr>
      <w:tr w:rsidR="00752D7B" w14:paraId="36F8E0B0" w14:textId="77777777" w:rsidTr="6AA4934C">
        <w:trPr>
          <w:trHeight w:val="980"/>
        </w:trPr>
        <w:tc>
          <w:tcPr>
            <w:cnfStyle w:val="001000000000" w:firstRow="0" w:lastRow="0" w:firstColumn="1" w:lastColumn="0" w:oddVBand="0" w:evenVBand="0" w:oddHBand="0" w:evenHBand="0" w:firstRowFirstColumn="0" w:firstRowLastColumn="0" w:lastRowFirstColumn="0" w:lastRowLastColumn="0"/>
            <w:tcW w:w="3135" w:type="dxa"/>
          </w:tcPr>
          <w:p w14:paraId="7F6E70A0" w14:textId="26E92970" w:rsidR="00752D7B" w:rsidRDefault="00752D7B" w:rsidP="00752D7B">
            <w:pPr>
              <w:jc w:val="center"/>
              <w:rPr>
                <w:rFonts w:eastAsiaTheme="minorEastAsia"/>
                <w:color w:val="002060"/>
                <w:szCs w:val="24"/>
              </w:rPr>
            </w:pPr>
            <w:r w:rsidRPr="00C56FB8">
              <w:rPr>
                <w:rFonts w:eastAsiaTheme="minorEastAsia"/>
                <w:color w:val="002060"/>
                <w:szCs w:val="24"/>
              </w:rPr>
              <w:lastRenderedPageBreak/>
              <w:t>Janitorial Services</w:t>
            </w:r>
          </w:p>
        </w:tc>
        <w:tc>
          <w:tcPr>
            <w:tcW w:w="2400" w:type="dxa"/>
            <w:noWrap/>
          </w:tcPr>
          <w:p w14:paraId="4AE3A515" w14:textId="37AA37B1"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5">
              <w:r w:rsidRPr="17ECA924">
                <w:rPr>
                  <w:rStyle w:val="Hyperlink"/>
                  <w:rFonts w:eastAsiaTheme="minorEastAsia"/>
                  <w:szCs w:val="24"/>
                </w:rPr>
                <w:t>FAC114</w:t>
              </w:r>
            </w:hyperlink>
          </w:p>
        </w:tc>
        <w:tc>
          <w:tcPr>
            <w:tcW w:w="3227" w:type="dxa"/>
            <w:noWrap/>
          </w:tcPr>
          <w:p w14:paraId="1A40F351" w14:textId="221B917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82C1BFC">
              <w:rPr>
                <w:rFonts w:eastAsiaTheme="minorEastAsia"/>
                <w:color w:val="002060"/>
              </w:rPr>
              <w:t>Facilities General</w:t>
            </w:r>
          </w:p>
        </w:tc>
        <w:tc>
          <w:tcPr>
            <w:tcW w:w="2309" w:type="dxa"/>
            <w:noWrap/>
          </w:tcPr>
          <w:p w14:paraId="48C3385A" w14:textId="4FD74710"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6FEF31F5" w14:textId="5CDCCDDF"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6" w:history="1">
              <w:r w:rsidRPr="005C6730">
                <w:rPr>
                  <w:rStyle w:val="Hyperlink"/>
                  <w:rFonts w:eastAsiaTheme="minorEastAsia"/>
                  <w:szCs w:val="24"/>
                </w:rPr>
                <w:t>Sean Corbin</w:t>
              </w:r>
            </w:hyperlink>
          </w:p>
          <w:p w14:paraId="0455AAF1" w14:textId="0C199C44" w:rsidR="00752D7B" w:rsidRDefault="00752D7B" w:rsidP="004B22B7">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7" w:history="1">
              <w:r w:rsidRPr="005C6730">
                <w:rPr>
                  <w:rStyle w:val="Hyperlink"/>
                  <w:rFonts w:eastAsiaTheme="minorEastAsia"/>
                  <w:szCs w:val="24"/>
                </w:rPr>
                <w:t>Tatiana Henry</w:t>
              </w:r>
            </w:hyperlink>
          </w:p>
        </w:tc>
        <w:tc>
          <w:tcPr>
            <w:tcW w:w="4031" w:type="dxa"/>
          </w:tcPr>
          <w:p w14:paraId="658B95A6" w14:textId="33F0C731" w:rsidR="00752D7B" w:rsidRDefault="65C937D7" w:rsidP="15F95F9E">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15F95F9E">
              <w:rPr>
                <w:rFonts w:eastAsiaTheme="minorEastAsia"/>
                <w:color w:val="002060"/>
              </w:rPr>
              <w:t>Statewide Contract</w:t>
            </w:r>
            <w:r w:rsidR="0E7BE294" w:rsidRPr="15F95F9E">
              <w:rPr>
                <w:rFonts w:eastAsiaTheme="minorEastAsia"/>
                <w:color w:val="002060"/>
              </w:rPr>
              <w:t>,</w:t>
            </w:r>
            <w:r w:rsidR="762837D4" w:rsidRPr="15F95F9E">
              <w:rPr>
                <w:rFonts w:eastAsiaTheme="minorEastAsia"/>
                <w:color w:val="002060"/>
              </w:rPr>
              <w:t xml:space="preserve"> </w:t>
            </w:r>
            <w:r w:rsidRPr="15F95F9E">
              <w:rPr>
                <w:rFonts w:eastAsiaTheme="minorEastAsia"/>
                <w:color w:val="002060"/>
              </w:rPr>
              <w:t>FAC114</w:t>
            </w:r>
            <w:r w:rsidR="0E7BE294" w:rsidRPr="15F95F9E">
              <w:rPr>
                <w:rFonts w:eastAsiaTheme="minorEastAsia"/>
                <w:color w:val="002060"/>
              </w:rPr>
              <w:t xml:space="preserve"> </w:t>
            </w:r>
            <w:r w:rsidRPr="15F95F9E">
              <w:rPr>
                <w:rFonts w:eastAsiaTheme="minorEastAsia"/>
                <w:color w:val="002060"/>
              </w:rPr>
              <w:t>Janitorial Services</w:t>
            </w:r>
            <w:r w:rsidR="48FAEB7F" w:rsidRPr="15F95F9E">
              <w:rPr>
                <w:rFonts w:eastAsiaTheme="minorEastAsia"/>
                <w:color w:val="002060"/>
              </w:rPr>
              <w:t>,</w:t>
            </w:r>
            <w:r w:rsidRPr="15F95F9E">
              <w:rPr>
                <w:rFonts w:eastAsiaTheme="minorEastAsia"/>
                <w:color w:val="002060"/>
              </w:rPr>
              <w:t xml:space="preserve"> will be renewed through July 31, 2028</w:t>
            </w:r>
            <w:r w:rsidR="32FBC3BD" w:rsidRPr="15F95F9E">
              <w:rPr>
                <w:rFonts w:eastAsiaTheme="minorEastAsia"/>
                <w:color w:val="002060"/>
              </w:rPr>
              <w:t>.</w:t>
            </w:r>
          </w:p>
        </w:tc>
      </w:tr>
      <w:tr w:rsidR="00752D7B" w14:paraId="381AE420" w14:textId="77777777" w:rsidTr="6AA4934C">
        <w:trPr>
          <w:trHeight w:val="930"/>
        </w:trPr>
        <w:tc>
          <w:tcPr>
            <w:cnfStyle w:val="001000000000" w:firstRow="0" w:lastRow="0" w:firstColumn="1" w:lastColumn="0" w:oddVBand="0" w:evenVBand="0" w:oddHBand="0" w:evenHBand="0" w:firstRowFirstColumn="0" w:firstRowLastColumn="0" w:lastRowFirstColumn="0" w:lastRowLastColumn="0"/>
            <w:tcW w:w="3135" w:type="dxa"/>
          </w:tcPr>
          <w:p w14:paraId="5A028EC0" w14:textId="6085AC11" w:rsidR="00752D7B" w:rsidRDefault="00752D7B" w:rsidP="00752D7B">
            <w:pPr>
              <w:jc w:val="center"/>
              <w:rPr>
                <w:rFonts w:eastAsiaTheme="minorEastAsia"/>
                <w:color w:val="002060"/>
                <w:szCs w:val="24"/>
              </w:rPr>
            </w:pPr>
            <w:r w:rsidRPr="00387EC7">
              <w:rPr>
                <w:rFonts w:eastAsiaTheme="minorEastAsia"/>
                <w:color w:val="002060"/>
                <w:szCs w:val="24"/>
              </w:rPr>
              <w:t>Drinking Water-General and Emergency Services</w:t>
            </w:r>
          </w:p>
        </w:tc>
        <w:tc>
          <w:tcPr>
            <w:tcW w:w="2400" w:type="dxa"/>
            <w:noWrap/>
          </w:tcPr>
          <w:p w14:paraId="2F2B3BBC" w14:textId="745C0BBE"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48">
              <w:r w:rsidRPr="17ECA924">
                <w:rPr>
                  <w:rStyle w:val="Hyperlink"/>
                  <w:rFonts w:eastAsiaTheme="minorEastAsia"/>
                  <w:szCs w:val="24"/>
                </w:rPr>
                <w:t>GRO39</w:t>
              </w:r>
            </w:hyperlink>
          </w:p>
        </w:tc>
        <w:tc>
          <w:tcPr>
            <w:tcW w:w="3227" w:type="dxa"/>
            <w:noWrap/>
          </w:tcPr>
          <w:p w14:paraId="289F68ED" w14:textId="0A242B01" w:rsidR="00752D7B" w:rsidRDefault="00752D7B" w:rsidP="00130279">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471F9B">
              <w:rPr>
                <w:rFonts w:eastAsiaTheme="minorEastAsia"/>
                <w:color w:val="002060"/>
                <w:szCs w:val="24"/>
              </w:rPr>
              <w:t>Food and Food Service Supplies</w:t>
            </w:r>
          </w:p>
        </w:tc>
        <w:tc>
          <w:tcPr>
            <w:tcW w:w="2309" w:type="dxa"/>
            <w:noWrap/>
          </w:tcPr>
          <w:p w14:paraId="06890678" w14:textId="31C518A0"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6FF76216" w14:textId="477D8D15"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49" w:history="1">
              <w:r w:rsidRPr="005C6730">
                <w:rPr>
                  <w:rStyle w:val="Hyperlink"/>
                  <w:rFonts w:eastAsiaTheme="minorEastAsia"/>
                  <w:szCs w:val="24"/>
                </w:rPr>
                <w:t>Michael Barry</w:t>
              </w:r>
            </w:hyperlink>
          </w:p>
          <w:p w14:paraId="51C9F02D" w14:textId="73A7E680" w:rsidR="00752D7B" w:rsidRDefault="00752D7B" w:rsidP="00130279">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0" w:history="1">
              <w:r w:rsidRPr="005C6730">
                <w:rPr>
                  <w:rStyle w:val="Hyperlink"/>
                  <w:rFonts w:eastAsiaTheme="minorEastAsia"/>
                  <w:szCs w:val="24"/>
                </w:rPr>
                <w:t>Kelly Minichello</w:t>
              </w:r>
            </w:hyperlink>
          </w:p>
        </w:tc>
        <w:tc>
          <w:tcPr>
            <w:tcW w:w="4031" w:type="dxa"/>
          </w:tcPr>
          <w:p w14:paraId="4B0FCC3C" w14:textId="4DA7F10E"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66FB5BCF">
              <w:rPr>
                <w:rFonts w:eastAsiaTheme="minorEastAsia"/>
                <w:color w:val="002060"/>
              </w:rPr>
              <w:t>Statewide Contract</w:t>
            </w:r>
            <w:r w:rsidR="00607FCC">
              <w:rPr>
                <w:rFonts w:eastAsiaTheme="minorEastAsia"/>
                <w:color w:val="002060"/>
              </w:rPr>
              <w:t>,</w:t>
            </w:r>
            <w:r w:rsidR="00C8784C">
              <w:rPr>
                <w:rFonts w:eastAsiaTheme="minorEastAsia"/>
                <w:color w:val="002060"/>
              </w:rPr>
              <w:t xml:space="preserve"> </w:t>
            </w:r>
            <w:r w:rsidRPr="66FB5BCF">
              <w:rPr>
                <w:rFonts w:eastAsiaTheme="minorEastAsia"/>
                <w:color w:val="002060"/>
              </w:rPr>
              <w:t>GRO39</w:t>
            </w:r>
            <w:r w:rsidR="00607FCC">
              <w:rPr>
                <w:rFonts w:eastAsiaTheme="minorEastAsia"/>
                <w:color w:val="002060"/>
              </w:rPr>
              <w:t xml:space="preserve"> </w:t>
            </w:r>
            <w:r w:rsidRPr="66FB5BCF">
              <w:rPr>
                <w:rFonts w:eastAsiaTheme="minorEastAsia"/>
                <w:color w:val="002060"/>
              </w:rPr>
              <w:t>Drinking Water</w:t>
            </w:r>
            <w:r w:rsidR="009151B7">
              <w:rPr>
                <w:rFonts w:eastAsiaTheme="minorEastAsia"/>
                <w:color w:val="002060"/>
              </w:rPr>
              <w:t>,</w:t>
            </w:r>
            <w:r w:rsidRPr="66FB5BCF">
              <w:rPr>
                <w:rFonts w:eastAsiaTheme="minorEastAsia"/>
                <w:color w:val="002060"/>
              </w:rPr>
              <w:t xml:space="preserve"> will be renewed through July 31, 2029</w:t>
            </w:r>
            <w:r w:rsidR="00CA639A">
              <w:rPr>
                <w:rFonts w:eastAsiaTheme="minorEastAsia"/>
                <w:color w:val="002060"/>
              </w:rPr>
              <w:t>.</w:t>
            </w:r>
          </w:p>
        </w:tc>
      </w:tr>
      <w:tr w:rsidR="00752D7B" w14:paraId="7E3E1342" w14:textId="77777777" w:rsidTr="6AA4934C">
        <w:trPr>
          <w:trHeight w:val="1056"/>
        </w:trPr>
        <w:tc>
          <w:tcPr>
            <w:cnfStyle w:val="001000000000" w:firstRow="0" w:lastRow="0" w:firstColumn="1" w:lastColumn="0" w:oddVBand="0" w:evenVBand="0" w:oddHBand="0" w:evenHBand="0" w:firstRowFirstColumn="0" w:firstRowLastColumn="0" w:lastRowFirstColumn="0" w:lastRowLastColumn="0"/>
            <w:tcW w:w="3135" w:type="dxa"/>
          </w:tcPr>
          <w:p w14:paraId="58B278CF" w14:textId="14977BC1" w:rsidR="00752D7B" w:rsidRDefault="00752D7B" w:rsidP="00752D7B">
            <w:pPr>
              <w:jc w:val="center"/>
              <w:rPr>
                <w:rFonts w:eastAsiaTheme="minorEastAsia"/>
                <w:color w:val="002060"/>
                <w:szCs w:val="24"/>
              </w:rPr>
            </w:pPr>
            <w:r w:rsidRPr="00664B52">
              <w:rPr>
                <w:rFonts w:eastAsiaTheme="minorEastAsia"/>
                <w:color w:val="002060"/>
                <w:szCs w:val="24"/>
              </w:rPr>
              <w:t>Technology-Based Behavioral Health Services</w:t>
            </w:r>
          </w:p>
        </w:tc>
        <w:tc>
          <w:tcPr>
            <w:tcW w:w="2400" w:type="dxa"/>
            <w:noWrap/>
          </w:tcPr>
          <w:p w14:paraId="51D18892" w14:textId="7D25E57D" w:rsidR="00752D7B" w:rsidRPr="003B37F5"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szCs w:val="24"/>
              </w:rPr>
            </w:pPr>
            <w:hyperlink r:id="rId51">
              <w:r w:rsidRPr="17ECA924">
                <w:rPr>
                  <w:rStyle w:val="Hyperlink"/>
                  <w:rFonts w:eastAsiaTheme="minorEastAsia"/>
                  <w:szCs w:val="24"/>
                </w:rPr>
                <w:t>PRF80</w:t>
              </w:r>
            </w:hyperlink>
          </w:p>
        </w:tc>
        <w:tc>
          <w:tcPr>
            <w:tcW w:w="3227" w:type="dxa"/>
            <w:noWrap/>
          </w:tcPr>
          <w:p w14:paraId="6E712E0A" w14:textId="43ACD533"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Professional Services</w:t>
            </w:r>
          </w:p>
        </w:tc>
        <w:tc>
          <w:tcPr>
            <w:tcW w:w="2309" w:type="dxa"/>
            <w:noWrap/>
          </w:tcPr>
          <w:p w14:paraId="07003025" w14:textId="68ECE77C" w:rsidR="00752D7B" w:rsidRPr="5D85E2D8"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July 31, 2026</w:t>
            </w:r>
          </w:p>
        </w:tc>
        <w:tc>
          <w:tcPr>
            <w:tcW w:w="3510" w:type="dxa"/>
          </w:tcPr>
          <w:p w14:paraId="2D43AE52" w14:textId="155679A8" w:rsidR="00752D7B" w:rsidRDefault="00752D7B" w:rsidP="3E846310">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52">
              <w:r w:rsidRPr="3E846310">
                <w:rPr>
                  <w:rStyle w:val="Hyperlink"/>
                  <w:rFonts w:eastAsiaTheme="minorEastAsia"/>
                </w:rPr>
                <w:t>Hayley Lebert</w:t>
              </w:r>
            </w:hyperlink>
          </w:p>
        </w:tc>
        <w:tc>
          <w:tcPr>
            <w:tcW w:w="4031" w:type="dxa"/>
          </w:tcPr>
          <w:p w14:paraId="18834015" w14:textId="1D746893" w:rsidR="00752D7B"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002060"/>
              </w:rPr>
            </w:pPr>
            <w:r w:rsidRPr="00E00206">
              <w:rPr>
                <w:rFonts w:eastAsia="Calibri"/>
                <w:color w:val="000000" w:themeColor="text1"/>
              </w:rPr>
              <w:t>Statewide Contract</w:t>
            </w:r>
            <w:r w:rsidR="00DC42CE" w:rsidRPr="00E00206">
              <w:rPr>
                <w:rFonts w:eastAsia="Calibri"/>
                <w:color w:val="000000" w:themeColor="text1"/>
              </w:rPr>
              <w:t xml:space="preserve"> for </w:t>
            </w:r>
            <w:r w:rsidRPr="00E00206">
              <w:rPr>
                <w:rFonts w:eastAsia="Calibri"/>
                <w:color w:val="000000" w:themeColor="text1"/>
              </w:rPr>
              <w:t>PRF80</w:t>
            </w:r>
            <w:r w:rsidR="00607FCC" w:rsidRPr="00E00206">
              <w:rPr>
                <w:rFonts w:eastAsia="Calibri"/>
                <w:color w:val="000000" w:themeColor="text1"/>
              </w:rPr>
              <w:t xml:space="preserve"> </w:t>
            </w:r>
            <w:r w:rsidRPr="00E00206">
              <w:rPr>
                <w:rFonts w:eastAsia="Calibri"/>
                <w:color w:val="000000" w:themeColor="text1"/>
              </w:rPr>
              <w:t>Technology-Based Behavioral Health Services</w:t>
            </w:r>
            <w:r w:rsidR="00DC42CE" w:rsidRPr="00E00206">
              <w:rPr>
                <w:rFonts w:eastAsia="Calibri"/>
                <w:color w:val="000000" w:themeColor="text1"/>
              </w:rPr>
              <w:t xml:space="preserve"> </w:t>
            </w:r>
            <w:r w:rsidRPr="00E00206">
              <w:rPr>
                <w:rFonts w:eastAsia="Calibri"/>
                <w:color w:val="000000" w:themeColor="text1"/>
              </w:rPr>
              <w:t xml:space="preserve">will </w:t>
            </w:r>
            <w:r w:rsidR="00B91664" w:rsidRPr="00E00206">
              <w:rPr>
                <w:rFonts w:eastAsia="Calibri"/>
                <w:color w:val="000000" w:themeColor="text1"/>
              </w:rPr>
              <w:t xml:space="preserve">be allowed to </w:t>
            </w:r>
            <w:r w:rsidRPr="00E00206">
              <w:rPr>
                <w:rFonts w:eastAsia="Calibri"/>
                <w:color w:val="000000" w:themeColor="text1"/>
              </w:rPr>
              <w:t xml:space="preserve">expire on July 31, </w:t>
            </w:r>
            <w:r w:rsidR="00383692" w:rsidRPr="00E00206">
              <w:rPr>
                <w:rFonts w:eastAsia="Calibri"/>
                <w:color w:val="000000" w:themeColor="text1"/>
              </w:rPr>
              <w:t>2026,</w:t>
            </w:r>
            <w:r w:rsidRPr="00E00206">
              <w:rPr>
                <w:rFonts w:eastAsia="Calibri"/>
                <w:color w:val="000000" w:themeColor="text1"/>
              </w:rPr>
              <w:t xml:space="preserve"> and will not be replaced.</w:t>
            </w:r>
          </w:p>
        </w:tc>
      </w:tr>
      <w:tr w:rsidR="00752D7B" w14:paraId="40059BFB" w14:textId="77777777" w:rsidTr="6AA4934C">
        <w:trPr>
          <w:trHeight w:val="1295"/>
        </w:trPr>
        <w:tc>
          <w:tcPr>
            <w:cnfStyle w:val="001000000000" w:firstRow="0" w:lastRow="0" w:firstColumn="1" w:lastColumn="0" w:oddVBand="0" w:evenVBand="0" w:oddHBand="0" w:evenHBand="0" w:firstRowFirstColumn="0" w:firstRowLastColumn="0" w:lastRowFirstColumn="0" w:lastRowLastColumn="0"/>
            <w:tcW w:w="3135" w:type="dxa"/>
          </w:tcPr>
          <w:p w14:paraId="5F259FC6" w14:textId="4BA1533A" w:rsidR="00752D7B" w:rsidRPr="00664B52" w:rsidRDefault="00752D7B" w:rsidP="00752D7B">
            <w:pPr>
              <w:jc w:val="center"/>
              <w:rPr>
                <w:rFonts w:eastAsiaTheme="minorEastAsia"/>
                <w:color w:val="002060"/>
                <w:szCs w:val="24"/>
              </w:rPr>
            </w:pPr>
            <w:r w:rsidRPr="007360A4">
              <w:rPr>
                <w:rFonts w:eastAsiaTheme="minorEastAsia"/>
                <w:color w:val="002060"/>
                <w:szCs w:val="24"/>
              </w:rPr>
              <w:t>Facilities Maintenance, Repair, and Operations (MRO) Commercial Grade Products and Supplies</w:t>
            </w:r>
          </w:p>
        </w:tc>
        <w:tc>
          <w:tcPr>
            <w:tcW w:w="2400" w:type="dxa"/>
            <w:noWrap/>
          </w:tcPr>
          <w:p w14:paraId="416F56B5" w14:textId="6DA69FBC" w:rsidR="00752D7B" w:rsidRDefault="00752D7B" w:rsidP="00752D7B">
            <w:pPr>
              <w:jc w:val="center"/>
              <w:cnfStyle w:val="000000000000" w:firstRow="0" w:lastRow="0" w:firstColumn="0" w:lastColumn="0" w:oddVBand="0" w:evenVBand="0" w:oddHBand="0" w:evenHBand="0" w:firstRowFirstColumn="0" w:firstRowLastColumn="0" w:lastRowFirstColumn="0" w:lastRowLastColumn="0"/>
            </w:pPr>
            <w:hyperlink r:id="rId53" w:history="1">
              <w:r w:rsidRPr="00074EA8">
                <w:rPr>
                  <w:rStyle w:val="Hyperlink"/>
                  <w:rFonts w:eastAsiaTheme="minorEastAsia"/>
                  <w:szCs w:val="24"/>
                </w:rPr>
                <w:t>FAC123</w:t>
              </w:r>
            </w:hyperlink>
          </w:p>
        </w:tc>
        <w:tc>
          <w:tcPr>
            <w:tcW w:w="3227" w:type="dxa"/>
            <w:noWrap/>
          </w:tcPr>
          <w:p w14:paraId="675E272E" w14:textId="2ABEEAE2"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Facility Maintenance, Repair, and Operations</w:t>
            </w:r>
          </w:p>
        </w:tc>
        <w:tc>
          <w:tcPr>
            <w:tcW w:w="2309" w:type="dxa"/>
            <w:noWrap/>
          </w:tcPr>
          <w:p w14:paraId="22121037" w14:textId="3DF0873E" w:rsidR="00752D7B" w:rsidRDefault="00752D7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August 31, 2026</w:t>
            </w:r>
          </w:p>
        </w:tc>
        <w:tc>
          <w:tcPr>
            <w:tcW w:w="3510" w:type="dxa"/>
          </w:tcPr>
          <w:p w14:paraId="7CEAAF51" w14:textId="77777777" w:rsidR="00752D7B" w:rsidRPr="00643825"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pPr>
            <w:hyperlink r:id="rId54" w:history="1">
              <w:r w:rsidRPr="00643825">
                <w:rPr>
                  <w:rStyle w:val="Hyperlink"/>
                </w:rPr>
                <w:t>Miranda Beaudet</w:t>
              </w:r>
            </w:hyperlink>
          </w:p>
          <w:p w14:paraId="2A04D52A" w14:textId="6BE481AA" w:rsidR="00752D7B" w:rsidRDefault="00752D7B" w:rsidP="00752D7B">
            <w:pPr>
              <w:spacing w:after="0"/>
              <w:jc w:val="center"/>
              <w:cnfStyle w:val="000000000000" w:firstRow="0" w:lastRow="0" w:firstColumn="0" w:lastColumn="0" w:oddVBand="0" w:evenVBand="0" w:oddHBand="0" w:evenHBand="0" w:firstRowFirstColumn="0" w:firstRowLastColumn="0" w:lastRowFirstColumn="0" w:lastRowLastColumn="0"/>
              <w:rPr>
                <w:b/>
              </w:rPr>
            </w:pPr>
            <w:hyperlink r:id="rId55">
              <w:r w:rsidRPr="1275604E">
                <w:rPr>
                  <w:rStyle w:val="Hyperlink"/>
                </w:rPr>
                <w:t>Richard Levesque</w:t>
              </w:r>
            </w:hyperlink>
          </w:p>
        </w:tc>
        <w:tc>
          <w:tcPr>
            <w:tcW w:w="4031" w:type="dxa"/>
          </w:tcPr>
          <w:p w14:paraId="1672752A" w14:textId="76496E3B" w:rsidR="00752D7B" w:rsidRPr="2EA3F12A" w:rsidRDefault="00752D7B" w:rsidP="00752D7B">
            <w:pPr>
              <w:spacing w:after="0"/>
              <w:cnfStyle w:val="000000000000" w:firstRow="0" w:lastRow="0" w:firstColumn="0" w:lastColumn="0" w:oddVBand="0" w:evenVBand="0" w:oddHBand="0" w:evenHBand="0" w:firstRowFirstColumn="0" w:firstRowLastColumn="0" w:lastRowFirstColumn="0" w:lastRowLastColumn="0"/>
              <w:rPr>
                <w:rFonts w:eastAsia="MS Mincho"/>
                <w:color w:val="002060"/>
              </w:rPr>
            </w:pPr>
            <w:r w:rsidRPr="00E00206">
              <w:rPr>
                <w:rFonts w:eastAsia="Calibri"/>
                <w:color w:val="000000" w:themeColor="text1"/>
              </w:rPr>
              <w:t>Statewide Contract</w:t>
            </w:r>
            <w:r w:rsidR="00607FCC" w:rsidRPr="00E00206">
              <w:rPr>
                <w:rFonts w:eastAsia="Calibri"/>
                <w:color w:val="000000" w:themeColor="text1"/>
              </w:rPr>
              <w:t>,</w:t>
            </w:r>
            <w:r w:rsidRPr="00E00206">
              <w:rPr>
                <w:rFonts w:eastAsia="Calibri"/>
                <w:color w:val="000000" w:themeColor="text1"/>
              </w:rPr>
              <w:t xml:space="preserve"> FAC123</w:t>
            </w:r>
            <w:r w:rsidR="00607FCC" w:rsidRPr="00E00206">
              <w:rPr>
                <w:rFonts w:eastAsia="Calibri"/>
                <w:color w:val="000000" w:themeColor="text1"/>
              </w:rPr>
              <w:t xml:space="preserve"> </w:t>
            </w:r>
            <w:r w:rsidRPr="00E00206">
              <w:rPr>
                <w:rFonts w:eastAsia="Calibri"/>
                <w:color w:val="000000" w:themeColor="text1"/>
              </w:rPr>
              <w:t>Facilities Maintenance, Repair &amp; Operations (MRO) Commercial Grade Products and Supplies, will be renewed through August 31, 2028</w:t>
            </w:r>
            <w:r w:rsidR="009C79FA" w:rsidRPr="00E00206">
              <w:rPr>
                <w:rFonts w:eastAsia="Calibri"/>
                <w:color w:val="000000" w:themeColor="text1"/>
              </w:rPr>
              <w:t>.</w:t>
            </w:r>
          </w:p>
        </w:tc>
      </w:tr>
      <w:tr w:rsidR="00205FC4" w14:paraId="1AC05788" w14:textId="77777777" w:rsidTr="6AA4934C">
        <w:trPr>
          <w:trHeight w:val="2015"/>
        </w:trPr>
        <w:tc>
          <w:tcPr>
            <w:cnfStyle w:val="001000000000" w:firstRow="0" w:lastRow="0" w:firstColumn="1" w:lastColumn="0" w:oddVBand="0" w:evenVBand="0" w:oddHBand="0" w:evenHBand="0" w:firstRowFirstColumn="0" w:firstRowLastColumn="0" w:lastRowFirstColumn="0" w:lastRowLastColumn="0"/>
            <w:tcW w:w="3135" w:type="dxa"/>
          </w:tcPr>
          <w:p w14:paraId="278C25DF" w14:textId="60513E51" w:rsidR="00205FC4" w:rsidRPr="007360A4" w:rsidRDefault="00E53199" w:rsidP="00752D7B">
            <w:pPr>
              <w:jc w:val="center"/>
              <w:rPr>
                <w:rFonts w:eastAsiaTheme="minorEastAsia"/>
                <w:color w:val="002060"/>
                <w:szCs w:val="24"/>
              </w:rPr>
            </w:pPr>
            <w:r>
              <w:rPr>
                <w:rFonts w:eastAsiaTheme="minorEastAsia"/>
                <w:color w:val="002060"/>
                <w:szCs w:val="24"/>
              </w:rPr>
              <w:t>Cloud Solutions</w:t>
            </w:r>
          </w:p>
        </w:tc>
        <w:tc>
          <w:tcPr>
            <w:tcW w:w="2400" w:type="dxa"/>
            <w:noWrap/>
          </w:tcPr>
          <w:p w14:paraId="4695B600" w14:textId="1FD513A0" w:rsidR="00205FC4" w:rsidRDefault="00C73FDF" w:rsidP="00752D7B">
            <w:pPr>
              <w:jc w:val="center"/>
              <w:cnfStyle w:val="000000000000" w:firstRow="0" w:lastRow="0" w:firstColumn="0" w:lastColumn="0" w:oddVBand="0" w:evenVBand="0" w:oddHBand="0" w:evenHBand="0" w:firstRowFirstColumn="0" w:firstRowLastColumn="0" w:lastRowFirstColumn="0" w:lastRowLastColumn="0"/>
            </w:pPr>
            <w:hyperlink r:id="rId56" w:history="1">
              <w:r w:rsidRPr="00C73FDF">
                <w:rPr>
                  <w:rStyle w:val="Hyperlink"/>
                </w:rPr>
                <w:t>ITS60</w:t>
              </w:r>
            </w:hyperlink>
          </w:p>
        </w:tc>
        <w:tc>
          <w:tcPr>
            <w:tcW w:w="3227" w:type="dxa"/>
            <w:noWrap/>
          </w:tcPr>
          <w:p w14:paraId="7873FD9B" w14:textId="3430EEE7" w:rsidR="00205FC4" w:rsidRDefault="003858E0"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IT Software and Services</w:t>
            </w:r>
          </w:p>
        </w:tc>
        <w:tc>
          <w:tcPr>
            <w:tcW w:w="2309" w:type="dxa"/>
            <w:noWrap/>
          </w:tcPr>
          <w:p w14:paraId="14D51AD2" w14:textId="1BA5F497" w:rsidR="00205FC4" w:rsidRDefault="0026127D"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15, 2026</w:t>
            </w:r>
          </w:p>
        </w:tc>
        <w:tc>
          <w:tcPr>
            <w:tcW w:w="3510" w:type="dxa"/>
          </w:tcPr>
          <w:p w14:paraId="6D10D88B" w14:textId="77777777" w:rsidR="00A1731C" w:rsidRPr="007906D3" w:rsidRDefault="00A1731C" w:rsidP="00A1731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7" w:history="1">
              <w:r w:rsidRPr="00D42674">
                <w:rPr>
                  <w:rStyle w:val="Hyperlink"/>
                  <w:rFonts w:eastAsiaTheme="minorEastAsia"/>
                  <w:szCs w:val="24"/>
                </w:rPr>
                <w:t>Kerri Quinn</w:t>
              </w:r>
            </w:hyperlink>
          </w:p>
          <w:p w14:paraId="4E72B956" w14:textId="3C78B6F0" w:rsidR="00205FC4" w:rsidRPr="004B22B7" w:rsidRDefault="00A1731C" w:rsidP="004B22B7">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hyperlink r:id="rId58" w:history="1">
              <w:r w:rsidRPr="00D42674">
                <w:rPr>
                  <w:rStyle w:val="Hyperlink"/>
                  <w:rFonts w:eastAsiaTheme="minorEastAsia"/>
                  <w:szCs w:val="24"/>
                </w:rPr>
                <w:t>Joshua Flanagan-Lainer</w:t>
              </w:r>
            </w:hyperlink>
          </w:p>
        </w:tc>
        <w:tc>
          <w:tcPr>
            <w:tcW w:w="4031" w:type="dxa"/>
          </w:tcPr>
          <w:p w14:paraId="223D0A49" w14:textId="1639A505" w:rsidR="00205FC4" w:rsidRPr="1E68D60F" w:rsidRDefault="33178C14" w:rsidP="54DDEEAF">
            <w:pPr>
              <w:spacing w:after="0"/>
              <w:cnfStyle w:val="000000000000" w:firstRow="0" w:lastRow="0" w:firstColumn="0" w:lastColumn="0" w:oddVBand="0" w:evenVBand="0" w:oddHBand="0" w:evenHBand="0" w:firstRowFirstColumn="0" w:firstRowLastColumn="0" w:lastRowFirstColumn="0" w:lastRowLastColumn="0"/>
              <w:rPr>
                <w:rFonts w:eastAsia="MS Mincho"/>
                <w:szCs w:val="24"/>
              </w:rPr>
            </w:pPr>
            <w:r w:rsidRPr="54DDEEAF">
              <w:rPr>
                <w:rFonts w:eastAsia="MS Mincho"/>
                <w:szCs w:val="24"/>
              </w:rPr>
              <w:t>Contract users may continue to purchase goods or services from ITS60 Cloud Solutions until September 15, 2026. At that time, contract users must utilize the new Statewide Contract ITS86</w:t>
            </w:r>
            <w:r w:rsidR="00130279">
              <w:rPr>
                <w:rFonts w:eastAsia="MS Mincho"/>
                <w:szCs w:val="24"/>
              </w:rPr>
              <w:t>,</w:t>
            </w:r>
            <w:r w:rsidRPr="54DDEEAF">
              <w:rPr>
                <w:rFonts w:eastAsia="MS Mincho"/>
                <w:szCs w:val="24"/>
              </w:rPr>
              <w:t xml:space="preserve"> Software and Service.</w:t>
            </w:r>
          </w:p>
        </w:tc>
      </w:tr>
      <w:tr w:rsidR="004863B4" w14:paraId="6B20F02D" w14:textId="77777777" w:rsidTr="6AA4934C">
        <w:trPr>
          <w:trHeight w:val="1457"/>
        </w:trPr>
        <w:tc>
          <w:tcPr>
            <w:cnfStyle w:val="001000000000" w:firstRow="0" w:lastRow="0" w:firstColumn="1" w:lastColumn="0" w:oddVBand="0" w:evenVBand="0" w:oddHBand="0" w:evenHBand="0" w:firstRowFirstColumn="0" w:firstRowLastColumn="0" w:lastRowFirstColumn="0" w:lastRowLastColumn="0"/>
            <w:tcW w:w="3135" w:type="dxa"/>
          </w:tcPr>
          <w:p w14:paraId="08BB04D5" w14:textId="5F17E4B2" w:rsidR="004863B4" w:rsidRDefault="00682C37" w:rsidP="00752D7B">
            <w:pPr>
              <w:jc w:val="center"/>
              <w:rPr>
                <w:rFonts w:eastAsiaTheme="minorEastAsia"/>
                <w:color w:val="002060"/>
                <w:szCs w:val="24"/>
              </w:rPr>
            </w:pPr>
            <w:r>
              <w:rPr>
                <w:rFonts w:eastAsiaTheme="minorEastAsia"/>
                <w:color w:val="002060"/>
                <w:szCs w:val="24"/>
              </w:rPr>
              <w:t>Electronic Payment Processing</w:t>
            </w:r>
          </w:p>
        </w:tc>
        <w:tc>
          <w:tcPr>
            <w:tcW w:w="2400" w:type="dxa"/>
            <w:noWrap/>
          </w:tcPr>
          <w:p w14:paraId="09B5145B" w14:textId="6C1D5B48" w:rsidR="004863B4" w:rsidRDefault="000935FF" w:rsidP="00752D7B">
            <w:pPr>
              <w:jc w:val="center"/>
              <w:cnfStyle w:val="000000000000" w:firstRow="0" w:lastRow="0" w:firstColumn="0" w:lastColumn="0" w:oddVBand="0" w:evenVBand="0" w:oddHBand="0" w:evenHBand="0" w:firstRowFirstColumn="0" w:firstRowLastColumn="0" w:lastRowFirstColumn="0" w:lastRowLastColumn="0"/>
            </w:pPr>
            <w:hyperlink r:id="rId59" w:history="1">
              <w:r>
                <w:rPr>
                  <w:rStyle w:val="Hyperlink"/>
                </w:rPr>
                <w:t>PRF81</w:t>
              </w:r>
            </w:hyperlink>
          </w:p>
        </w:tc>
        <w:tc>
          <w:tcPr>
            <w:tcW w:w="3227" w:type="dxa"/>
            <w:noWrap/>
          </w:tcPr>
          <w:p w14:paraId="02DAAAA6" w14:textId="6AA7D741" w:rsidR="004863B4" w:rsidRDefault="00CF0FAB"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Financial Services</w:t>
            </w:r>
          </w:p>
        </w:tc>
        <w:tc>
          <w:tcPr>
            <w:tcW w:w="2309" w:type="dxa"/>
            <w:noWrap/>
          </w:tcPr>
          <w:p w14:paraId="19D14FA4" w14:textId="4319CE0D" w:rsidR="004863B4" w:rsidRDefault="00B819E5" w:rsidP="00752D7B">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29, 202</w:t>
            </w:r>
            <w:r w:rsidR="00662790">
              <w:rPr>
                <w:rFonts w:eastAsiaTheme="minorEastAsia"/>
                <w:color w:val="002060"/>
                <w:szCs w:val="24"/>
              </w:rPr>
              <w:t>6</w:t>
            </w:r>
          </w:p>
        </w:tc>
        <w:tc>
          <w:tcPr>
            <w:tcW w:w="3510" w:type="dxa"/>
          </w:tcPr>
          <w:p w14:paraId="0DE8F5F0" w14:textId="31A92C71" w:rsidR="004863B4" w:rsidRDefault="00B819E5" w:rsidP="00A1731C">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rPr>
            </w:pPr>
            <w:hyperlink r:id="rId60">
              <w:r w:rsidRPr="682C1BFC">
                <w:rPr>
                  <w:rStyle w:val="Hyperlink"/>
                  <w:rFonts w:eastAsiaTheme="minorEastAsia"/>
                </w:rPr>
                <w:t>Kelly Thompson Clark</w:t>
              </w:r>
            </w:hyperlink>
          </w:p>
        </w:tc>
        <w:tc>
          <w:tcPr>
            <w:tcW w:w="4031" w:type="dxa"/>
          </w:tcPr>
          <w:p w14:paraId="3D2FBAE0" w14:textId="605489BD" w:rsidR="004863B4" w:rsidRDefault="4AE07988" w:rsidP="00752D7B">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682C1BFC">
              <w:rPr>
                <w:rFonts w:eastAsia="Calibri"/>
                <w:color w:val="000000" w:themeColor="text1"/>
              </w:rPr>
              <w:t xml:space="preserve">Statewide </w:t>
            </w:r>
            <w:r w:rsidR="4B8E5AC4" w:rsidRPr="682C1BFC">
              <w:rPr>
                <w:rFonts w:eastAsia="Calibri"/>
                <w:color w:val="000000" w:themeColor="text1"/>
              </w:rPr>
              <w:t>C</w:t>
            </w:r>
            <w:r w:rsidRPr="682C1BFC">
              <w:rPr>
                <w:rFonts w:eastAsia="Calibri"/>
                <w:color w:val="000000" w:themeColor="text1"/>
              </w:rPr>
              <w:t>ontract</w:t>
            </w:r>
            <w:r w:rsidR="021BB4AE" w:rsidRPr="682C1BFC">
              <w:rPr>
                <w:rFonts w:eastAsia="Calibri"/>
                <w:color w:val="000000" w:themeColor="text1"/>
              </w:rPr>
              <w:t>,</w:t>
            </w:r>
            <w:r w:rsidRPr="682C1BFC">
              <w:rPr>
                <w:rFonts w:eastAsia="Calibri"/>
                <w:color w:val="000000" w:themeColor="text1"/>
              </w:rPr>
              <w:t xml:space="preserve"> PRF81 Electronic Payment Processing, will be renewed through September</w:t>
            </w:r>
            <w:r w:rsidR="00577669">
              <w:rPr>
                <w:rFonts w:eastAsia="Calibri"/>
                <w:color w:val="000000" w:themeColor="text1"/>
              </w:rPr>
              <w:t xml:space="preserve"> </w:t>
            </w:r>
            <w:r w:rsidR="005429E8">
              <w:rPr>
                <w:rFonts w:eastAsia="Calibri"/>
                <w:color w:val="000000" w:themeColor="text1"/>
              </w:rPr>
              <w:t>2</w:t>
            </w:r>
            <w:r w:rsidR="009775CB">
              <w:rPr>
                <w:rFonts w:eastAsia="Calibri"/>
                <w:color w:val="000000" w:themeColor="text1"/>
              </w:rPr>
              <w:t>9</w:t>
            </w:r>
            <w:r w:rsidRPr="682C1BFC">
              <w:rPr>
                <w:rFonts w:eastAsia="Calibri"/>
                <w:color w:val="000000" w:themeColor="text1"/>
              </w:rPr>
              <w:t>, 2029.</w:t>
            </w:r>
          </w:p>
        </w:tc>
      </w:tr>
      <w:tr w:rsidR="0016679F" w14:paraId="03386808" w14:textId="77777777" w:rsidTr="6AA4934C">
        <w:trPr>
          <w:trHeight w:val="1313"/>
        </w:trPr>
        <w:tc>
          <w:tcPr>
            <w:cnfStyle w:val="001000000000" w:firstRow="0" w:lastRow="0" w:firstColumn="1" w:lastColumn="0" w:oddVBand="0" w:evenVBand="0" w:oddHBand="0" w:evenHBand="0" w:firstRowFirstColumn="0" w:firstRowLastColumn="0" w:lastRowFirstColumn="0" w:lastRowLastColumn="0"/>
            <w:tcW w:w="3135" w:type="dxa"/>
          </w:tcPr>
          <w:p w14:paraId="69C68720" w14:textId="2D8C845B" w:rsidR="0016679F" w:rsidRDefault="0016679F" w:rsidP="0016679F">
            <w:pPr>
              <w:jc w:val="center"/>
              <w:rPr>
                <w:rFonts w:eastAsiaTheme="minorEastAsia"/>
                <w:color w:val="002060"/>
                <w:szCs w:val="24"/>
              </w:rPr>
            </w:pPr>
            <w:r>
              <w:rPr>
                <w:rFonts w:eastAsiaTheme="minorEastAsia"/>
                <w:color w:val="002060"/>
                <w:szCs w:val="24"/>
              </w:rPr>
              <w:lastRenderedPageBreak/>
              <w:t>Fleet Management Services</w:t>
            </w:r>
          </w:p>
        </w:tc>
        <w:tc>
          <w:tcPr>
            <w:tcW w:w="2400" w:type="dxa"/>
            <w:noWrap/>
          </w:tcPr>
          <w:p w14:paraId="003AD08A" w14:textId="2B77BD09" w:rsidR="0016679F" w:rsidRPr="000935FF" w:rsidRDefault="0016679F" w:rsidP="0016679F">
            <w:pPr>
              <w:jc w:val="center"/>
              <w:cnfStyle w:val="000000000000" w:firstRow="0" w:lastRow="0" w:firstColumn="0" w:lastColumn="0" w:oddVBand="0" w:evenVBand="0" w:oddHBand="0" w:evenHBand="0" w:firstRowFirstColumn="0" w:firstRowLastColumn="0" w:lastRowFirstColumn="0" w:lastRowLastColumn="0"/>
            </w:pPr>
            <w:hyperlink r:id="rId61" w:history="1">
              <w:r>
                <w:rPr>
                  <w:rStyle w:val="Hyperlink"/>
                </w:rPr>
                <w:t>VEH113</w:t>
              </w:r>
            </w:hyperlink>
          </w:p>
        </w:tc>
        <w:tc>
          <w:tcPr>
            <w:tcW w:w="3227" w:type="dxa"/>
            <w:noWrap/>
          </w:tcPr>
          <w:p w14:paraId="6B5EDF8C" w14:textId="7C3DCF19" w:rsidR="0016679F" w:rsidRDefault="0016679F"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Vehicle Fleet Management</w:t>
            </w:r>
          </w:p>
        </w:tc>
        <w:tc>
          <w:tcPr>
            <w:tcW w:w="2309" w:type="dxa"/>
            <w:noWrap/>
          </w:tcPr>
          <w:p w14:paraId="31B2FE84" w14:textId="482F6662" w:rsidR="0016679F" w:rsidRDefault="0016679F"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30, 2026</w:t>
            </w:r>
          </w:p>
        </w:tc>
        <w:tc>
          <w:tcPr>
            <w:tcW w:w="3510" w:type="dxa"/>
          </w:tcPr>
          <w:p w14:paraId="3ADACB2C" w14:textId="6906C240" w:rsidR="0016679F" w:rsidRPr="00074EA8" w:rsidRDefault="0016679F" w:rsidP="0016679F">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rPr>
            </w:pPr>
            <w:hyperlink r:id="rId62" w:history="1">
              <w:r w:rsidRPr="1840E64F">
                <w:rPr>
                  <w:rStyle w:val="Hyperlink"/>
                  <w:rFonts w:eastAsiaTheme="minorEastAsia"/>
                </w:rPr>
                <w:t>Kelly Thompson Clark</w:t>
              </w:r>
            </w:hyperlink>
          </w:p>
        </w:tc>
        <w:tc>
          <w:tcPr>
            <w:tcW w:w="4031" w:type="dxa"/>
          </w:tcPr>
          <w:p w14:paraId="76B119D1" w14:textId="4C5B0C69" w:rsidR="0016679F" w:rsidRDefault="2CB065E3" w:rsidP="0016679F">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682C1BFC">
              <w:rPr>
                <w:rFonts w:eastAsia="Calibri"/>
                <w:color w:val="000000" w:themeColor="text1"/>
              </w:rPr>
              <w:t xml:space="preserve">Statewide </w:t>
            </w:r>
            <w:r w:rsidR="31113ABF" w:rsidRPr="682C1BFC">
              <w:rPr>
                <w:rFonts w:eastAsia="Calibri"/>
                <w:color w:val="000000" w:themeColor="text1"/>
              </w:rPr>
              <w:t>C</w:t>
            </w:r>
            <w:r w:rsidRPr="682C1BFC">
              <w:rPr>
                <w:rFonts w:eastAsia="Calibri"/>
                <w:color w:val="000000" w:themeColor="text1"/>
              </w:rPr>
              <w:t>ontract</w:t>
            </w:r>
            <w:r w:rsidR="6E127E52" w:rsidRPr="682C1BFC">
              <w:rPr>
                <w:rFonts w:eastAsia="Calibri"/>
                <w:color w:val="000000" w:themeColor="text1"/>
              </w:rPr>
              <w:t>,</w:t>
            </w:r>
            <w:r w:rsidR="119C89DC" w:rsidRPr="682C1BFC">
              <w:rPr>
                <w:rFonts w:eastAsia="Calibri"/>
                <w:color w:val="000000" w:themeColor="text1"/>
              </w:rPr>
              <w:t xml:space="preserve"> </w:t>
            </w:r>
            <w:r w:rsidRPr="682C1BFC">
              <w:rPr>
                <w:rFonts w:eastAsia="Calibri"/>
                <w:color w:val="000000" w:themeColor="text1"/>
              </w:rPr>
              <w:t xml:space="preserve">VEH113 </w:t>
            </w:r>
            <w:r w:rsidR="3E3220CC" w:rsidRPr="682C1BFC">
              <w:rPr>
                <w:rFonts w:eastAsia="Calibri"/>
                <w:color w:val="000000" w:themeColor="text1"/>
              </w:rPr>
              <w:t>Vehicle</w:t>
            </w:r>
            <w:r w:rsidRPr="682C1BFC">
              <w:rPr>
                <w:rFonts w:eastAsia="Calibri"/>
                <w:color w:val="000000" w:themeColor="text1"/>
              </w:rPr>
              <w:t xml:space="preserve"> Fleet Management, will be renewed through </w:t>
            </w:r>
            <w:r w:rsidR="2A79AADA" w:rsidRPr="682C1BFC">
              <w:rPr>
                <w:rFonts w:eastAsia="Calibri"/>
                <w:color w:val="000000" w:themeColor="text1"/>
              </w:rPr>
              <w:t>September 30, 2028</w:t>
            </w:r>
            <w:r w:rsidR="11584B51" w:rsidRPr="682C1BFC">
              <w:rPr>
                <w:rFonts w:eastAsia="Calibri"/>
                <w:color w:val="000000" w:themeColor="text1"/>
              </w:rPr>
              <w:t>.</w:t>
            </w:r>
          </w:p>
        </w:tc>
      </w:tr>
      <w:tr w:rsidR="0007640B" w14:paraId="48288E7C" w14:textId="77777777" w:rsidTr="6AA4934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06AEE784" w14:textId="4D7D5EC2" w:rsidR="0007640B" w:rsidRDefault="009B7D4D" w:rsidP="0016679F">
            <w:pPr>
              <w:jc w:val="center"/>
              <w:rPr>
                <w:rFonts w:eastAsiaTheme="minorEastAsia"/>
                <w:color w:val="002060"/>
                <w:szCs w:val="24"/>
              </w:rPr>
            </w:pPr>
            <w:r w:rsidRPr="009B7D4D">
              <w:rPr>
                <w:rFonts w:eastAsiaTheme="minorEastAsia"/>
                <w:bCs/>
                <w:color w:val="002060"/>
                <w:szCs w:val="24"/>
              </w:rPr>
              <w:t>No.2 Heating Fuel and APS Eligible Liquid Biofuel</w:t>
            </w:r>
          </w:p>
        </w:tc>
        <w:tc>
          <w:tcPr>
            <w:tcW w:w="2400" w:type="dxa"/>
            <w:noWrap/>
          </w:tcPr>
          <w:p w14:paraId="7EF473C3" w14:textId="148D0350" w:rsidR="0007640B" w:rsidRPr="00B72E55" w:rsidRDefault="00515F73" w:rsidP="0016679F">
            <w:pPr>
              <w:jc w:val="center"/>
              <w:cnfStyle w:val="000000000000" w:firstRow="0" w:lastRow="0" w:firstColumn="0" w:lastColumn="0" w:oddVBand="0" w:evenVBand="0" w:oddHBand="0" w:evenHBand="0" w:firstRowFirstColumn="0" w:firstRowLastColumn="0" w:lastRowFirstColumn="0" w:lastRowLastColumn="0"/>
            </w:pPr>
            <w:hyperlink r:id="rId63" w:history="1">
              <w:r w:rsidRPr="00515F73">
                <w:rPr>
                  <w:rStyle w:val="Hyperlink"/>
                </w:rPr>
                <w:t>ENE52</w:t>
              </w:r>
            </w:hyperlink>
          </w:p>
        </w:tc>
        <w:tc>
          <w:tcPr>
            <w:tcW w:w="3227" w:type="dxa"/>
            <w:noWrap/>
          </w:tcPr>
          <w:p w14:paraId="721B5E18" w14:textId="77777777" w:rsidR="009B7D4D" w:rsidRPr="00A35669" w:rsidRDefault="009B7D4D" w:rsidP="009B7D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A35669">
              <w:rPr>
                <w:rFonts w:eastAsiaTheme="minorEastAsia"/>
                <w:color w:val="002060"/>
                <w:szCs w:val="24"/>
              </w:rPr>
              <w:t>Energy and Alternative Fuels </w:t>
            </w:r>
          </w:p>
          <w:p w14:paraId="030A049E" w14:textId="77777777" w:rsidR="0007640B" w:rsidRDefault="0007640B"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25FCFC8" w14:textId="2E7D43F1" w:rsidR="0007640B" w:rsidRDefault="009B7D4D"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September 30, 2026</w:t>
            </w:r>
          </w:p>
        </w:tc>
        <w:tc>
          <w:tcPr>
            <w:tcW w:w="3510" w:type="dxa"/>
          </w:tcPr>
          <w:p w14:paraId="052D361A" w14:textId="77777777" w:rsidR="009B7D4D" w:rsidRDefault="009B7D4D" w:rsidP="009B7D4D">
            <w:pPr>
              <w:spacing w:after="0"/>
              <w:jc w:val="center"/>
              <w:cnfStyle w:val="000000000000" w:firstRow="0" w:lastRow="0" w:firstColumn="0" w:lastColumn="0" w:oddVBand="0" w:evenVBand="0" w:oddHBand="0" w:evenHBand="0" w:firstRowFirstColumn="0" w:firstRowLastColumn="0" w:lastRowFirstColumn="0" w:lastRowLastColumn="0"/>
            </w:pPr>
            <w:hyperlink r:id="rId64">
              <w:r w:rsidRPr="7FECE18E">
                <w:rPr>
                  <w:rStyle w:val="Hyperlink"/>
                </w:rPr>
                <w:t>Michael Barry</w:t>
              </w:r>
            </w:hyperlink>
          </w:p>
          <w:p w14:paraId="20B2EFD8" w14:textId="32812B62" w:rsidR="0007640B" w:rsidRDefault="009B7D4D" w:rsidP="009B7D4D">
            <w:pPr>
              <w:spacing w:after="0"/>
              <w:jc w:val="center"/>
              <w:cnfStyle w:val="000000000000" w:firstRow="0" w:lastRow="0" w:firstColumn="0" w:lastColumn="0" w:oddVBand="0" w:evenVBand="0" w:oddHBand="0" w:evenHBand="0" w:firstRowFirstColumn="0" w:firstRowLastColumn="0" w:lastRowFirstColumn="0" w:lastRowLastColumn="0"/>
            </w:pPr>
            <w:hyperlink r:id="rId65">
              <w:r w:rsidRPr="7FECE18E">
                <w:rPr>
                  <w:rStyle w:val="Hyperlink"/>
                </w:rPr>
                <w:t>Kelly Minichello</w:t>
              </w:r>
            </w:hyperlink>
          </w:p>
        </w:tc>
        <w:tc>
          <w:tcPr>
            <w:tcW w:w="4031" w:type="dxa"/>
          </w:tcPr>
          <w:p w14:paraId="0BA80731" w14:textId="52E85C78" w:rsidR="00640EAB" w:rsidRDefault="52CD550C" w:rsidP="0016679F">
            <w:pPr>
              <w:spacing w:after="0"/>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682C1BFC">
              <w:rPr>
                <w:rFonts w:asciiTheme="minorHAnsi" w:eastAsiaTheme="minorEastAsia" w:hAnsiTheme="minorHAnsi" w:cstheme="minorBidi"/>
                <w:color w:val="000000" w:themeColor="text1"/>
                <w:szCs w:val="24"/>
              </w:rPr>
              <w:t xml:space="preserve">Statewide Contract for </w:t>
            </w:r>
            <w:r w:rsidR="00640EAB" w:rsidRPr="682C1BFC">
              <w:rPr>
                <w:rFonts w:asciiTheme="minorHAnsi" w:eastAsiaTheme="minorEastAsia" w:hAnsiTheme="minorHAnsi" w:cstheme="minorBidi"/>
                <w:color w:val="000000" w:themeColor="text1"/>
                <w:szCs w:val="24"/>
              </w:rPr>
              <w:t xml:space="preserve">ENE52 No.2 Heating Fuel and APS Eligible Liquid Biofuel will be </w:t>
            </w:r>
            <w:r w:rsidRPr="682C1BFC">
              <w:rPr>
                <w:rFonts w:asciiTheme="minorHAnsi" w:eastAsiaTheme="minorEastAsia" w:hAnsiTheme="minorHAnsi" w:cstheme="minorBidi"/>
                <w:color w:val="000000" w:themeColor="text1"/>
                <w:szCs w:val="24"/>
              </w:rPr>
              <w:t xml:space="preserve">allowed to expire on September 30, 2026.  ENE52 will be </w:t>
            </w:r>
            <w:r w:rsidR="00640EAB" w:rsidRPr="682C1BFC">
              <w:rPr>
                <w:rFonts w:asciiTheme="minorHAnsi" w:eastAsiaTheme="minorEastAsia" w:hAnsiTheme="minorHAnsi" w:cstheme="minorBidi"/>
                <w:color w:val="000000" w:themeColor="text1"/>
                <w:szCs w:val="24"/>
              </w:rPr>
              <w:t xml:space="preserve">replaced by a new </w:t>
            </w:r>
            <w:r w:rsidRPr="682C1BFC">
              <w:rPr>
                <w:rFonts w:asciiTheme="minorHAnsi" w:eastAsiaTheme="minorEastAsia" w:hAnsiTheme="minorHAnsi" w:cstheme="minorBidi"/>
                <w:color w:val="000000" w:themeColor="text1"/>
                <w:szCs w:val="24"/>
              </w:rPr>
              <w:t>Statewide Contract</w:t>
            </w:r>
            <w:r w:rsidR="00640EAB" w:rsidRPr="682C1BFC">
              <w:rPr>
                <w:rFonts w:asciiTheme="minorHAnsi" w:eastAsiaTheme="minorEastAsia" w:hAnsiTheme="minorHAnsi" w:cstheme="minorBidi"/>
                <w:color w:val="000000" w:themeColor="text1"/>
                <w:szCs w:val="24"/>
              </w:rPr>
              <w:t>, ENE58 No.2 Heating Fuel and APS</w:t>
            </w:r>
            <w:r w:rsidR="00640EAB" w:rsidRPr="682C1BFC">
              <w:rPr>
                <w:rFonts w:ascii="Aptos" w:eastAsia="Aptos" w:hAnsi="Aptos" w:cs="Aptos"/>
                <w:szCs w:val="24"/>
              </w:rPr>
              <w:t xml:space="preserve"> </w:t>
            </w:r>
            <w:r w:rsidR="00640EAB" w:rsidRPr="682C1BFC">
              <w:rPr>
                <w:rFonts w:asciiTheme="minorHAnsi" w:eastAsiaTheme="minorEastAsia" w:hAnsiTheme="minorHAnsi" w:cstheme="minorBidi"/>
                <w:color w:val="000000" w:themeColor="text1"/>
                <w:szCs w:val="24"/>
              </w:rPr>
              <w:t>Eligible Liquid Biofuel, with an effective date of October 1, 2026.</w:t>
            </w:r>
          </w:p>
        </w:tc>
      </w:tr>
      <w:tr w:rsidR="002F242C" w14:paraId="6F0B09C7" w14:textId="77777777" w:rsidTr="6AA4934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401A72BE" w14:textId="205B9078" w:rsidR="002F242C" w:rsidRPr="00056BAE" w:rsidRDefault="00056BAE" w:rsidP="00056BAE">
            <w:pPr>
              <w:jc w:val="center"/>
              <w:rPr>
                <w:rFonts w:eastAsiaTheme="minorEastAsia"/>
                <w:bCs/>
                <w:color w:val="002060"/>
                <w:szCs w:val="24"/>
              </w:rPr>
            </w:pPr>
            <w:r w:rsidRPr="00056BAE">
              <w:rPr>
                <w:rFonts w:eastAsiaTheme="minorEastAsia"/>
                <w:bCs/>
                <w:color w:val="002060"/>
                <w:szCs w:val="24"/>
              </w:rPr>
              <w:t>Homeland Security, Public Safety, and Traffic Safety Supplies</w:t>
            </w:r>
          </w:p>
        </w:tc>
        <w:tc>
          <w:tcPr>
            <w:tcW w:w="2400" w:type="dxa"/>
            <w:noWrap/>
          </w:tcPr>
          <w:p w14:paraId="51B0ADCD" w14:textId="4ADBF8E8" w:rsidR="002F242C" w:rsidRDefault="00977D94" w:rsidP="0016679F">
            <w:pPr>
              <w:jc w:val="center"/>
              <w:cnfStyle w:val="000000000000" w:firstRow="0" w:lastRow="0" w:firstColumn="0" w:lastColumn="0" w:oddVBand="0" w:evenVBand="0" w:oddHBand="0" w:evenHBand="0" w:firstRowFirstColumn="0" w:firstRowLastColumn="0" w:lastRowFirstColumn="0" w:lastRowLastColumn="0"/>
            </w:pPr>
            <w:hyperlink r:id="rId66">
              <w:r w:rsidRPr="30287610">
                <w:rPr>
                  <w:rStyle w:val="Hyperlink"/>
                </w:rPr>
                <w:t>HLS06</w:t>
              </w:r>
            </w:hyperlink>
          </w:p>
        </w:tc>
        <w:tc>
          <w:tcPr>
            <w:tcW w:w="3227" w:type="dxa"/>
            <w:noWrap/>
          </w:tcPr>
          <w:p w14:paraId="37C922C0" w14:textId="77777777" w:rsidR="00D04592" w:rsidRPr="00D04592" w:rsidRDefault="00D04592" w:rsidP="00D0459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D04592">
              <w:rPr>
                <w:rFonts w:eastAsiaTheme="minorEastAsia"/>
                <w:color w:val="002060"/>
                <w:szCs w:val="24"/>
              </w:rPr>
              <w:t>Public Safety and Security</w:t>
            </w:r>
          </w:p>
          <w:p w14:paraId="020875F5" w14:textId="77777777" w:rsidR="002F242C" w:rsidRPr="00A35669" w:rsidRDefault="002F242C" w:rsidP="009B7D4D">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19A1DB5F" w14:textId="088B0643" w:rsidR="002F242C" w:rsidRDefault="00E11176"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October 7, 2026</w:t>
            </w:r>
          </w:p>
        </w:tc>
        <w:tc>
          <w:tcPr>
            <w:tcW w:w="3510" w:type="dxa"/>
          </w:tcPr>
          <w:p w14:paraId="78EF52D5" w14:textId="1A7A369B" w:rsidR="00056BAE" w:rsidRDefault="00056BAE" w:rsidP="30287610">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67">
              <w:r w:rsidRPr="30287610">
                <w:rPr>
                  <w:rStyle w:val="Hyperlink"/>
                  <w:rFonts w:eastAsiaTheme="minorEastAsia"/>
                </w:rPr>
                <w:t>Sonia Castro</w:t>
              </w:r>
            </w:hyperlink>
          </w:p>
          <w:p w14:paraId="71699B29" w14:textId="1BCA9446" w:rsidR="002F242C" w:rsidRDefault="00056BAE" w:rsidP="1840E64F">
            <w:pPr>
              <w:spacing w:after="0"/>
              <w:jc w:val="center"/>
              <w:cnfStyle w:val="000000000000" w:firstRow="0" w:lastRow="0" w:firstColumn="0" w:lastColumn="0" w:oddVBand="0" w:evenVBand="0" w:oddHBand="0" w:evenHBand="0" w:firstRowFirstColumn="0" w:firstRowLastColumn="0" w:lastRowFirstColumn="0" w:lastRowLastColumn="0"/>
              <w:rPr>
                <w:rFonts w:eastAsiaTheme="minorEastAsia"/>
              </w:rPr>
            </w:pPr>
            <w:hyperlink r:id="rId68">
              <w:r w:rsidRPr="1840E64F">
                <w:rPr>
                  <w:rStyle w:val="Hyperlink"/>
                  <w:rFonts w:eastAsiaTheme="minorEastAsia"/>
                </w:rPr>
                <w:t>Tina Sang</w:t>
              </w:r>
            </w:hyperlink>
          </w:p>
        </w:tc>
        <w:tc>
          <w:tcPr>
            <w:tcW w:w="4031" w:type="dxa"/>
          </w:tcPr>
          <w:p w14:paraId="7B7267F5" w14:textId="118E9415" w:rsidR="002F242C" w:rsidRPr="682C1BFC" w:rsidRDefault="008672D1" w:rsidP="0016679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rPr>
            </w:pPr>
            <w:r w:rsidRPr="5B62D1AC">
              <w:rPr>
                <w:rFonts w:asciiTheme="minorHAnsi" w:eastAsiaTheme="minorEastAsia" w:hAnsiTheme="minorHAnsi" w:cstheme="minorBidi"/>
                <w:color w:val="000000" w:themeColor="text1"/>
              </w:rPr>
              <w:t>Statewide Contract, HLS06 Homeland Security, Public Safety, and Traffic Safety Supplies</w:t>
            </w:r>
            <w:r w:rsidR="6CA4A168" w:rsidRPr="5B62D1AC">
              <w:rPr>
                <w:rFonts w:asciiTheme="minorHAnsi" w:eastAsiaTheme="minorEastAsia" w:hAnsiTheme="minorHAnsi" w:cstheme="minorBidi"/>
                <w:color w:val="000000" w:themeColor="text1"/>
              </w:rPr>
              <w:t xml:space="preserve"> </w:t>
            </w:r>
            <w:r w:rsidRPr="5B62D1AC">
              <w:rPr>
                <w:rFonts w:asciiTheme="minorHAnsi" w:eastAsiaTheme="minorEastAsia" w:hAnsiTheme="minorHAnsi" w:cstheme="minorBidi"/>
                <w:color w:val="000000" w:themeColor="text1"/>
              </w:rPr>
              <w:t>w</w:t>
            </w:r>
            <w:r w:rsidR="269435DF" w:rsidRPr="5B62D1AC">
              <w:rPr>
                <w:rFonts w:asciiTheme="minorHAnsi" w:eastAsiaTheme="minorEastAsia" w:hAnsiTheme="minorHAnsi" w:cstheme="minorBidi"/>
                <w:color w:val="000000" w:themeColor="text1"/>
              </w:rPr>
              <w:t>ill be renewed through October</w:t>
            </w:r>
            <w:r w:rsidR="009169AD" w:rsidRPr="5B62D1AC">
              <w:rPr>
                <w:rFonts w:asciiTheme="minorHAnsi" w:eastAsiaTheme="minorEastAsia" w:hAnsiTheme="minorHAnsi" w:cstheme="minorBidi"/>
                <w:color w:val="000000" w:themeColor="text1"/>
              </w:rPr>
              <w:t xml:space="preserve"> 7,</w:t>
            </w:r>
            <w:r w:rsidR="269435DF" w:rsidRPr="5B62D1AC">
              <w:rPr>
                <w:rFonts w:asciiTheme="minorHAnsi" w:eastAsiaTheme="minorEastAsia" w:hAnsiTheme="minorHAnsi" w:cstheme="minorBidi"/>
                <w:color w:val="000000" w:themeColor="text1"/>
              </w:rPr>
              <w:t xml:space="preserve"> 2027.</w:t>
            </w:r>
          </w:p>
        </w:tc>
      </w:tr>
      <w:tr w:rsidR="00DF6BA7" w14:paraId="221F899D" w14:textId="77777777" w:rsidTr="6AA4934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4B7FA0FA" w14:textId="06B20D4E" w:rsidR="00DF6BA7" w:rsidRPr="00056BAE" w:rsidRDefault="00DC2998" w:rsidP="00056BAE">
            <w:pPr>
              <w:jc w:val="center"/>
              <w:rPr>
                <w:rFonts w:eastAsiaTheme="minorEastAsia"/>
                <w:b w:val="0"/>
                <w:color w:val="002060"/>
                <w:szCs w:val="24"/>
              </w:rPr>
            </w:pPr>
            <w:r>
              <w:rPr>
                <w:rFonts w:eastAsiaTheme="minorEastAsia"/>
                <w:bCs/>
                <w:color w:val="002060"/>
                <w:szCs w:val="24"/>
              </w:rPr>
              <w:t xml:space="preserve"> </w:t>
            </w:r>
            <w:r w:rsidR="004A79A6" w:rsidRPr="004A79A6">
              <w:rPr>
                <w:rFonts w:eastAsiaTheme="minorEastAsia"/>
                <w:bCs/>
                <w:color w:val="002060"/>
                <w:szCs w:val="24"/>
              </w:rPr>
              <w:t>Audio, Video, Multimedia Presentation Equipment, Supplies and Services</w:t>
            </w:r>
          </w:p>
        </w:tc>
        <w:tc>
          <w:tcPr>
            <w:tcW w:w="2400" w:type="dxa"/>
            <w:noWrap/>
          </w:tcPr>
          <w:p w14:paraId="7A4F6DA9" w14:textId="0AFD386F" w:rsidR="00DF6BA7" w:rsidRDefault="00934757" w:rsidP="0016679F">
            <w:pPr>
              <w:jc w:val="center"/>
              <w:cnfStyle w:val="000000000000" w:firstRow="0" w:lastRow="0" w:firstColumn="0" w:lastColumn="0" w:oddVBand="0" w:evenVBand="0" w:oddHBand="0" w:evenHBand="0" w:firstRowFirstColumn="0" w:firstRowLastColumn="0" w:lastRowFirstColumn="0" w:lastRowLastColumn="0"/>
            </w:pPr>
            <w:hyperlink r:id="rId69" w:history="1">
              <w:r w:rsidRPr="00934757">
                <w:rPr>
                  <w:rStyle w:val="Hyperlink"/>
                </w:rPr>
                <w:t>OFF50</w:t>
              </w:r>
            </w:hyperlink>
          </w:p>
        </w:tc>
        <w:tc>
          <w:tcPr>
            <w:tcW w:w="3227" w:type="dxa"/>
            <w:noWrap/>
          </w:tcPr>
          <w:p w14:paraId="31A23CFC" w14:textId="77777777" w:rsidR="00B70297" w:rsidRPr="00563815" w:rsidRDefault="00B70297" w:rsidP="00B70297">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563815">
              <w:rPr>
                <w:rFonts w:eastAsiaTheme="minorEastAsia"/>
                <w:color w:val="002060"/>
                <w:szCs w:val="24"/>
              </w:rPr>
              <w:t>IT Equipment and Services</w:t>
            </w:r>
          </w:p>
          <w:p w14:paraId="542EDA3D" w14:textId="77777777" w:rsidR="00DF6BA7" w:rsidRPr="00D04592" w:rsidRDefault="00DF6BA7" w:rsidP="00D04592">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24773B17" w14:textId="6A9A7B43" w:rsidR="00DF6BA7" w:rsidRDefault="00B70297"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October 31, 2026</w:t>
            </w:r>
          </w:p>
        </w:tc>
        <w:tc>
          <w:tcPr>
            <w:tcW w:w="3510" w:type="dxa"/>
          </w:tcPr>
          <w:p w14:paraId="0D22AE89" w14:textId="496F420F" w:rsidR="00DF6BA7" w:rsidRDefault="007A00C9" w:rsidP="00056BAE">
            <w:pPr>
              <w:spacing w:after="0"/>
              <w:jc w:val="center"/>
              <w:cnfStyle w:val="000000000000" w:firstRow="0" w:lastRow="0" w:firstColumn="0" w:lastColumn="0" w:oddVBand="0" w:evenVBand="0" w:oddHBand="0" w:evenHBand="0" w:firstRowFirstColumn="0" w:firstRowLastColumn="0" w:lastRowFirstColumn="0" w:lastRowLastColumn="0"/>
            </w:pPr>
            <w:hyperlink r:id="rId70" w:history="1">
              <w:r w:rsidRPr="007346BE">
                <w:rPr>
                  <w:rStyle w:val="Hyperlink"/>
                  <w:rFonts w:eastAsiaTheme="minorEastAsia"/>
                  <w:szCs w:val="24"/>
                </w:rPr>
                <w:t>Jessica Ofurie</w:t>
              </w:r>
            </w:hyperlink>
          </w:p>
        </w:tc>
        <w:tc>
          <w:tcPr>
            <w:tcW w:w="4031" w:type="dxa"/>
          </w:tcPr>
          <w:p w14:paraId="068E74B2" w14:textId="0B524BFD" w:rsidR="00DF6BA7" w:rsidRPr="682C1BFC" w:rsidRDefault="00F05EF0" w:rsidP="0016679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Cs w:val="24"/>
              </w:rPr>
            </w:pPr>
            <w:r>
              <w:rPr>
                <w:rFonts w:asciiTheme="minorHAnsi" w:eastAsiaTheme="minorEastAsia" w:hAnsiTheme="minorHAnsi" w:cstheme="minorBidi"/>
                <w:color w:val="000000" w:themeColor="text1"/>
                <w:szCs w:val="24"/>
              </w:rPr>
              <w:t>Statewide contract</w:t>
            </w:r>
            <w:r w:rsidR="004A4C42">
              <w:rPr>
                <w:rFonts w:asciiTheme="minorHAnsi" w:eastAsiaTheme="minorEastAsia" w:hAnsiTheme="minorHAnsi" w:cstheme="minorBidi"/>
                <w:color w:val="000000" w:themeColor="text1"/>
                <w:szCs w:val="24"/>
              </w:rPr>
              <w:t xml:space="preserve"> for</w:t>
            </w:r>
            <w:r w:rsidR="008E79BD">
              <w:rPr>
                <w:rFonts w:asciiTheme="minorHAnsi" w:eastAsiaTheme="minorEastAsia" w:hAnsiTheme="minorHAnsi" w:cstheme="minorBidi"/>
                <w:color w:val="000000" w:themeColor="text1"/>
                <w:szCs w:val="24"/>
              </w:rPr>
              <w:t xml:space="preserve"> OFF50</w:t>
            </w:r>
            <w:r w:rsidR="000979F0">
              <w:rPr>
                <w:rFonts w:asciiTheme="minorHAnsi" w:eastAsiaTheme="minorEastAsia" w:hAnsiTheme="minorHAnsi" w:cstheme="minorBidi"/>
                <w:color w:val="000000" w:themeColor="text1"/>
                <w:szCs w:val="24"/>
              </w:rPr>
              <w:t xml:space="preserve"> A/V </w:t>
            </w:r>
            <w:r w:rsidR="00AE4222">
              <w:rPr>
                <w:rFonts w:asciiTheme="minorHAnsi" w:eastAsiaTheme="minorEastAsia" w:hAnsiTheme="minorHAnsi" w:cstheme="minorBidi"/>
                <w:color w:val="000000" w:themeColor="text1"/>
                <w:szCs w:val="24"/>
              </w:rPr>
              <w:t>Equipment</w:t>
            </w:r>
            <w:r w:rsidR="004A4C42">
              <w:rPr>
                <w:rFonts w:asciiTheme="minorHAnsi" w:eastAsiaTheme="minorEastAsia" w:hAnsiTheme="minorHAnsi" w:cstheme="minorBidi"/>
                <w:color w:val="000000" w:themeColor="text1"/>
                <w:szCs w:val="24"/>
              </w:rPr>
              <w:t xml:space="preserve"> will be allowed to </w:t>
            </w:r>
            <w:r w:rsidR="00FC5AFC">
              <w:rPr>
                <w:rFonts w:asciiTheme="minorHAnsi" w:eastAsiaTheme="minorEastAsia" w:hAnsiTheme="minorHAnsi" w:cstheme="minorBidi"/>
                <w:color w:val="000000" w:themeColor="text1"/>
                <w:szCs w:val="24"/>
              </w:rPr>
              <w:t>expire</w:t>
            </w:r>
            <w:r w:rsidR="00ED7FF4">
              <w:rPr>
                <w:rFonts w:asciiTheme="minorHAnsi" w:eastAsiaTheme="minorEastAsia" w:hAnsiTheme="minorHAnsi" w:cstheme="minorBidi"/>
                <w:color w:val="000000" w:themeColor="text1"/>
                <w:szCs w:val="24"/>
              </w:rPr>
              <w:t xml:space="preserve"> on</w:t>
            </w:r>
            <w:r w:rsidR="00A020F9">
              <w:rPr>
                <w:rFonts w:asciiTheme="minorHAnsi" w:eastAsiaTheme="minorEastAsia" w:hAnsiTheme="minorHAnsi" w:cstheme="minorBidi"/>
                <w:color w:val="000000" w:themeColor="text1"/>
                <w:szCs w:val="24"/>
              </w:rPr>
              <w:t xml:space="preserve"> Oct</w:t>
            </w:r>
            <w:r w:rsidR="00A4716F">
              <w:rPr>
                <w:rFonts w:asciiTheme="minorHAnsi" w:eastAsiaTheme="minorEastAsia" w:hAnsiTheme="minorHAnsi" w:cstheme="minorBidi"/>
                <w:color w:val="000000" w:themeColor="text1"/>
                <w:szCs w:val="24"/>
              </w:rPr>
              <w:t>ober 31, 2026.</w:t>
            </w:r>
            <w:r w:rsidR="004E3191">
              <w:rPr>
                <w:rFonts w:asciiTheme="minorHAnsi" w:eastAsiaTheme="minorEastAsia" w:hAnsiTheme="minorHAnsi" w:cstheme="minorBidi"/>
                <w:color w:val="000000" w:themeColor="text1"/>
                <w:szCs w:val="24"/>
              </w:rPr>
              <w:t xml:space="preserve"> </w:t>
            </w:r>
            <w:r w:rsidR="001429CC">
              <w:rPr>
                <w:rFonts w:asciiTheme="minorHAnsi" w:eastAsiaTheme="minorEastAsia" w:hAnsiTheme="minorHAnsi" w:cstheme="minorBidi"/>
                <w:color w:val="000000" w:themeColor="text1"/>
                <w:szCs w:val="24"/>
              </w:rPr>
              <w:t xml:space="preserve"> </w:t>
            </w:r>
            <w:r w:rsidR="00063B7E">
              <w:rPr>
                <w:rFonts w:asciiTheme="minorHAnsi" w:eastAsiaTheme="minorEastAsia" w:hAnsiTheme="minorHAnsi" w:cstheme="minorBidi"/>
                <w:color w:val="000000" w:themeColor="text1"/>
                <w:szCs w:val="24"/>
              </w:rPr>
              <w:t xml:space="preserve">OFF50 will be replaced by a new statewide contract </w:t>
            </w:r>
            <w:r w:rsidR="001429CC">
              <w:rPr>
                <w:rFonts w:asciiTheme="minorHAnsi" w:eastAsiaTheme="minorEastAsia" w:hAnsiTheme="minorHAnsi" w:cstheme="minorBidi"/>
                <w:color w:val="000000" w:themeColor="text1"/>
                <w:szCs w:val="24"/>
              </w:rPr>
              <w:t>ITE002</w:t>
            </w:r>
            <w:r w:rsidR="00063B7E">
              <w:rPr>
                <w:rFonts w:asciiTheme="minorHAnsi" w:eastAsiaTheme="minorEastAsia" w:hAnsiTheme="minorHAnsi" w:cstheme="minorBidi"/>
                <w:color w:val="000000" w:themeColor="text1"/>
                <w:szCs w:val="24"/>
              </w:rPr>
              <w:t xml:space="preserve"> </w:t>
            </w:r>
            <w:r w:rsidR="00063B7E" w:rsidRPr="00063B7E">
              <w:rPr>
                <w:rFonts w:asciiTheme="minorHAnsi" w:eastAsiaTheme="minorEastAsia" w:hAnsiTheme="minorHAnsi" w:cstheme="minorBidi"/>
                <w:color w:val="000000" w:themeColor="text1"/>
                <w:szCs w:val="24"/>
              </w:rPr>
              <w:t>Video, Multimedia Presentation Equipment, Supplies and Services with an effective date of November 1, 2026.</w:t>
            </w:r>
          </w:p>
        </w:tc>
      </w:tr>
      <w:tr w:rsidR="00181BB3" w14:paraId="1ACFDC42" w14:textId="77777777" w:rsidTr="6AA4934C">
        <w:trPr>
          <w:trHeight w:val="1007"/>
        </w:trPr>
        <w:tc>
          <w:tcPr>
            <w:cnfStyle w:val="001000000000" w:firstRow="0" w:lastRow="0" w:firstColumn="1" w:lastColumn="0" w:oddVBand="0" w:evenVBand="0" w:oddHBand="0" w:evenHBand="0" w:firstRowFirstColumn="0" w:firstRowLastColumn="0" w:lastRowFirstColumn="0" w:lastRowLastColumn="0"/>
            <w:tcW w:w="3135" w:type="dxa"/>
          </w:tcPr>
          <w:p w14:paraId="5E83B554" w14:textId="62F244A1" w:rsidR="00181BB3" w:rsidRDefault="00CB3C97" w:rsidP="00056BAE">
            <w:pPr>
              <w:jc w:val="center"/>
              <w:rPr>
                <w:rFonts w:eastAsiaTheme="minorEastAsia"/>
                <w:bCs/>
                <w:color w:val="002060"/>
                <w:szCs w:val="24"/>
              </w:rPr>
            </w:pPr>
            <w:r>
              <w:rPr>
                <w:rFonts w:eastAsiaTheme="minorEastAsia"/>
                <w:bCs/>
                <w:color w:val="002060"/>
                <w:szCs w:val="24"/>
              </w:rPr>
              <w:lastRenderedPageBreak/>
              <w:t>Electronic Payment Processing – American Express Card Services</w:t>
            </w:r>
          </w:p>
        </w:tc>
        <w:tc>
          <w:tcPr>
            <w:tcW w:w="2400" w:type="dxa"/>
            <w:noWrap/>
          </w:tcPr>
          <w:p w14:paraId="7DD04AFA" w14:textId="423AB62F" w:rsidR="00181BB3" w:rsidRDefault="00862172" w:rsidP="0016679F">
            <w:pPr>
              <w:jc w:val="center"/>
              <w:cnfStyle w:val="000000000000" w:firstRow="0" w:lastRow="0" w:firstColumn="0" w:lastColumn="0" w:oddVBand="0" w:evenVBand="0" w:oddHBand="0" w:evenHBand="0" w:firstRowFirstColumn="0" w:firstRowLastColumn="0" w:lastRowFirstColumn="0" w:lastRowLastColumn="0"/>
            </w:pPr>
            <w:hyperlink r:id="rId71" w:history="1">
              <w:r w:rsidRPr="00862172">
                <w:rPr>
                  <w:rStyle w:val="Hyperlink"/>
                </w:rPr>
                <w:t>PRF82</w:t>
              </w:r>
            </w:hyperlink>
          </w:p>
        </w:tc>
        <w:tc>
          <w:tcPr>
            <w:tcW w:w="3227" w:type="dxa"/>
            <w:noWrap/>
          </w:tcPr>
          <w:p w14:paraId="3AD95580" w14:textId="5A540754" w:rsidR="00181BB3" w:rsidRPr="00563815" w:rsidRDefault="00894705" w:rsidP="00B70297">
            <w:pPr>
              <w:tabs>
                <w:tab w:val="left" w:pos="1088"/>
              </w:tabs>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Financial Services</w:t>
            </w:r>
          </w:p>
        </w:tc>
        <w:tc>
          <w:tcPr>
            <w:tcW w:w="2309" w:type="dxa"/>
            <w:noWrap/>
          </w:tcPr>
          <w:p w14:paraId="3EB1F2EE" w14:textId="7EDA733D" w:rsidR="00181BB3" w:rsidRDefault="000922B3" w:rsidP="0016679F">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Cs w:val="24"/>
              </w:rPr>
              <w:t>October 31, 2026</w:t>
            </w:r>
          </w:p>
        </w:tc>
        <w:tc>
          <w:tcPr>
            <w:tcW w:w="3510" w:type="dxa"/>
          </w:tcPr>
          <w:p w14:paraId="10E88600" w14:textId="77777777" w:rsidR="00CB3C97" w:rsidRPr="00074EA8" w:rsidRDefault="00CB3C97" w:rsidP="00CB3C97">
            <w:pPr>
              <w:spacing w:after="0"/>
              <w:jc w:val="center"/>
              <w:cnfStyle w:val="000000000000" w:firstRow="0" w:lastRow="0" w:firstColumn="0" w:lastColumn="0" w:oddVBand="0" w:evenVBand="0" w:oddHBand="0" w:evenHBand="0" w:firstRowFirstColumn="0" w:firstRowLastColumn="0" w:lastRowFirstColumn="0" w:lastRowLastColumn="0"/>
              <w:rPr>
                <w:rStyle w:val="Hyperlink"/>
                <w:rFonts w:eastAsiaTheme="minorEastAsia"/>
                <w:szCs w:val="24"/>
              </w:rPr>
            </w:pPr>
            <w:r>
              <w:rPr>
                <w:rFonts w:eastAsiaTheme="minorEastAsia"/>
                <w:szCs w:val="24"/>
              </w:rPr>
              <w:fldChar w:fldCharType="begin"/>
            </w:r>
            <w:r>
              <w:rPr>
                <w:rFonts w:eastAsiaTheme="minorEastAsia"/>
                <w:szCs w:val="24"/>
              </w:rPr>
              <w:instrText>HYPERLINK "mailto:Kelly.ThompsonClark@mass.gov"</w:instrText>
            </w:r>
            <w:r>
              <w:rPr>
                <w:rFonts w:eastAsiaTheme="minorEastAsia"/>
                <w:szCs w:val="24"/>
              </w:rPr>
            </w:r>
            <w:r>
              <w:rPr>
                <w:rFonts w:eastAsiaTheme="minorEastAsia"/>
                <w:szCs w:val="24"/>
              </w:rPr>
              <w:fldChar w:fldCharType="separate"/>
            </w:r>
            <w:r w:rsidRPr="00074EA8">
              <w:rPr>
                <w:rStyle w:val="Hyperlink"/>
                <w:rFonts w:eastAsiaTheme="minorEastAsia"/>
                <w:szCs w:val="24"/>
              </w:rPr>
              <w:t>Kelly Thompson Clark</w:t>
            </w:r>
          </w:p>
          <w:p w14:paraId="4BC16FB9" w14:textId="43696B5E" w:rsidR="00181BB3" w:rsidRDefault="00CB3C97" w:rsidP="00CB3C97">
            <w:pPr>
              <w:spacing w:after="0"/>
              <w:jc w:val="center"/>
              <w:cnfStyle w:val="000000000000" w:firstRow="0" w:lastRow="0" w:firstColumn="0" w:lastColumn="0" w:oddVBand="0" w:evenVBand="0" w:oddHBand="0" w:evenHBand="0" w:firstRowFirstColumn="0" w:firstRowLastColumn="0" w:lastRowFirstColumn="0" w:lastRowLastColumn="0"/>
            </w:pPr>
            <w:r>
              <w:rPr>
                <w:rFonts w:eastAsiaTheme="minorEastAsia"/>
                <w:szCs w:val="24"/>
              </w:rPr>
              <w:fldChar w:fldCharType="end"/>
            </w:r>
          </w:p>
        </w:tc>
        <w:tc>
          <w:tcPr>
            <w:tcW w:w="4031" w:type="dxa"/>
          </w:tcPr>
          <w:p w14:paraId="56E7EF30" w14:textId="52E7B847" w:rsidR="00181BB3" w:rsidRPr="682C1BFC" w:rsidRDefault="0078211B" w:rsidP="0016679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000000" w:themeColor="text1"/>
                <w:szCs w:val="24"/>
              </w:rPr>
            </w:pPr>
            <w:r w:rsidRPr="0078211B">
              <w:rPr>
                <w:rFonts w:eastAsia="Calibri"/>
                <w:color w:val="000000" w:themeColor="text1"/>
              </w:rPr>
              <w:t xml:space="preserve">Statewide Contract, </w:t>
            </w:r>
            <w:r>
              <w:rPr>
                <w:rFonts w:eastAsia="Calibri"/>
                <w:color w:val="000000" w:themeColor="text1"/>
              </w:rPr>
              <w:t>PRF82</w:t>
            </w:r>
            <w:r w:rsidR="00B24F06">
              <w:rPr>
                <w:rFonts w:eastAsia="Calibri"/>
                <w:color w:val="000000" w:themeColor="text1"/>
              </w:rPr>
              <w:t>: American Expres</w:t>
            </w:r>
            <w:r w:rsidR="002D47D6">
              <w:rPr>
                <w:rFonts w:eastAsia="Calibri"/>
                <w:color w:val="000000" w:themeColor="text1"/>
              </w:rPr>
              <w:t xml:space="preserve">s </w:t>
            </w:r>
            <w:r w:rsidR="00B659C8">
              <w:rPr>
                <w:rFonts w:eastAsia="Calibri"/>
                <w:color w:val="000000" w:themeColor="text1"/>
              </w:rPr>
              <w:t xml:space="preserve">Electronic Payment </w:t>
            </w:r>
            <w:r w:rsidR="0099342D">
              <w:rPr>
                <w:rFonts w:eastAsia="Calibri"/>
                <w:color w:val="000000" w:themeColor="text1"/>
              </w:rPr>
              <w:t>Processing</w:t>
            </w:r>
            <w:r w:rsidR="002D47D6">
              <w:rPr>
                <w:rFonts w:eastAsia="Calibri"/>
                <w:color w:val="000000" w:themeColor="text1"/>
              </w:rPr>
              <w:t xml:space="preserve"> Serv</w:t>
            </w:r>
            <w:r w:rsidR="000C620A">
              <w:rPr>
                <w:rFonts w:eastAsia="Calibri"/>
                <w:color w:val="000000" w:themeColor="text1"/>
              </w:rPr>
              <w:t>ices</w:t>
            </w:r>
            <w:r w:rsidRPr="0078211B">
              <w:rPr>
                <w:rFonts w:eastAsia="Calibri"/>
                <w:color w:val="000000" w:themeColor="text1"/>
              </w:rPr>
              <w:t xml:space="preserve">, will be renewed through </w:t>
            </w:r>
            <w:r w:rsidR="0099342D">
              <w:rPr>
                <w:rFonts w:eastAsia="Calibri"/>
                <w:color w:val="000000" w:themeColor="text1"/>
              </w:rPr>
              <w:t>Augus</w:t>
            </w:r>
            <w:r w:rsidR="00110954">
              <w:rPr>
                <w:rFonts w:eastAsia="Calibri"/>
                <w:color w:val="000000" w:themeColor="text1"/>
              </w:rPr>
              <w:t xml:space="preserve">t </w:t>
            </w:r>
            <w:r w:rsidRPr="0078211B">
              <w:rPr>
                <w:rFonts w:eastAsia="Calibri"/>
                <w:color w:val="000000" w:themeColor="text1"/>
              </w:rPr>
              <w:t>3</w:t>
            </w:r>
            <w:r w:rsidR="00BE1A3A">
              <w:rPr>
                <w:rFonts w:eastAsia="Calibri"/>
                <w:color w:val="000000" w:themeColor="text1"/>
              </w:rPr>
              <w:t>1</w:t>
            </w:r>
            <w:r w:rsidRPr="0078211B">
              <w:rPr>
                <w:rFonts w:eastAsia="Calibri"/>
                <w:color w:val="000000" w:themeColor="text1"/>
              </w:rPr>
              <w:t>, 202</w:t>
            </w:r>
            <w:r w:rsidR="00110954">
              <w:rPr>
                <w:rFonts w:eastAsia="Calibri"/>
                <w:color w:val="000000" w:themeColor="text1"/>
              </w:rPr>
              <w:t>9</w:t>
            </w:r>
            <w:r w:rsidRPr="0078211B">
              <w:rPr>
                <w:rFonts w:eastAsia="Calibri"/>
                <w:color w:val="000000" w:themeColor="text1"/>
              </w:rPr>
              <w:t>.</w:t>
            </w:r>
          </w:p>
        </w:tc>
      </w:tr>
    </w:tbl>
    <w:p w14:paraId="101B2549" w14:textId="7C568BC4" w:rsidR="004F3B47" w:rsidRPr="00035352" w:rsidRDefault="717C1C83" w:rsidP="00035352">
      <w:pPr>
        <w:pStyle w:val="Heading2"/>
        <w:rPr>
          <w:rFonts w:asciiTheme="minorHAnsi" w:eastAsiaTheme="minorEastAsia" w:hAnsiTheme="minorHAnsi" w:cstheme="minorBidi"/>
          <w:sz w:val="28"/>
          <w:szCs w:val="28"/>
        </w:rPr>
      </w:pPr>
      <w:r w:rsidRPr="17ECA924">
        <w:rPr>
          <w:rFonts w:asciiTheme="minorHAnsi" w:eastAsiaTheme="minorEastAsia" w:hAnsiTheme="minorHAnsi" w:cstheme="minorBidi"/>
          <w:sz w:val="28"/>
          <w:szCs w:val="28"/>
        </w:rPr>
        <w:t xml:space="preserve">Statewide Contracts Allowing Payments &amp; Performance Beyond the </w:t>
      </w:r>
      <w:r w:rsidR="70594F53" w:rsidRPr="17ECA924">
        <w:rPr>
          <w:rFonts w:asciiTheme="minorHAnsi" w:eastAsiaTheme="minorEastAsia" w:hAnsiTheme="minorHAnsi" w:cstheme="minorBidi"/>
          <w:sz w:val="28"/>
          <w:szCs w:val="28"/>
        </w:rPr>
        <w:t>Statewide Contract</w:t>
      </w:r>
      <w:r w:rsidRPr="17ECA924">
        <w:rPr>
          <w:rFonts w:asciiTheme="minorHAnsi" w:eastAsiaTheme="minorEastAsia" w:hAnsiTheme="minorHAnsi" w:cstheme="minorBidi"/>
          <w:sz w:val="28"/>
          <w:szCs w:val="28"/>
        </w:rPr>
        <w:t xml:space="preserve"> End Date</w:t>
      </w:r>
    </w:p>
    <w:p w14:paraId="56A138D6" w14:textId="73AF613A" w:rsidR="00B83400" w:rsidRDefault="00DE0547" w:rsidP="00F11430">
      <w:pPr>
        <w:rPr>
          <w:rFonts w:eastAsiaTheme="minorEastAsia"/>
          <w:szCs w:val="24"/>
        </w:rPr>
      </w:pPr>
      <w:r w:rsidRPr="17ECA924">
        <w:rPr>
          <w:rFonts w:eastAsiaTheme="minorEastAsia"/>
          <w:szCs w:val="24"/>
        </w:rPr>
        <w:t xml:space="preserve">Some OSD statewide contracts include language allowing performance and payment time frames which exceed the Statewide Contract End Date. Term leases, rentals, </w:t>
      </w:r>
      <w:r w:rsidR="00D03AA5" w:rsidRPr="17ECA924">
        <w:rPr>
          <w:rFonts w:eastAsiaTheme="minorEastAsia"/>
          <w:szCs w:val="24"/>
        </w:rPr>
        <w:t>maintenance,</w:t>
      </w:r>
      <w:r w:rsidRPr="17ECA924">
        <w:rPr>
          <w:rFonts w:eastAsiaTheme="minorEastAsia"/>
          <w:szCs w:val="24"/>
        </w:rPr>
        <w:t xml:space="preserve"> or other agreements for services </w:t>
      </w:r>
      <w:r w:rsidR="00421A6A" w:rsidRPr="17ECA924">
        <w:rPr>
          <w:rFonts w:eastAsiaTheme="minorEastAsia"/>
          <w:szCs w:val="24"/>
        </w:rPr>
        <w:t>entered</w:t>
      </w:r>
      <w:r w:rsidRPr="17ECA924">
        <w:rPr>
          <w:rFonts w:eastAsiaTheme="minorEastAsia"/>
          <w:szCs w:val="24"/>
        </w:rPr>
        <w:t xml:space="preserve"> during the duration of the Statewide Contract and whose performance and payment time frames extend beyond the duration of the Statewide Contract shall remain in effect for performance and payment purposes (limited to the time frame and services established per each written agreement). No written agreement shall extend beyond the limit specified in the Statewide Contract. No new leases, rentals, </w:t>
      </w:r>
      <w:r w:rsidR="00BA7EB0" w:rsidRPr="17ECA924">
        <w:rPr>
          <w:rFonts w:eastAsiaTheme="minorEastAsia"/>
          <w:szCs w:val="24"/>
        </w:rPr>
        <w:t>maintenance,</w:t>
      </w:r>
      <w:r w:rsidRPr="17ECA924">
        <w:rPr>
          <w:rFonts w:eastAsiaTheme="minorEastAsia"/>
          <w:szCs w:val="24"/>
        </w:rPr>
        <w:t xml:space="preserve"> or other agreements for services may be executed after the Statewide Contract has expired. To determine if a statewide contract has these extend beyond terms, buyers must review the</w:t>
      </w:r>
      <w:r w:rsidR="47982E04" w:rsidRPr="17ECA924">
        <w:rPr>
          <w:rFonts w:eastAsiaTheme="minorEastAsia"/>
          <w:szCs w:val="24"/>
        </w:rPr>
        <w:t xml:space="preserve"> specific</w:t>
      </w:r>
      <w:r w:rsidRPr="17ECA924">
        <w:rPr>
          <w:rFonts w:eastAsiaTheme="minorEastAsia"/>
          <w:szCs w:val="24"/>
        </w:rPr>
        <w:t xml:space="preserve"> </w:t>
      </w:r>
      <w:hyperlink r:id="rId72">
        <w:r w:rsidRPr="17ECA924">
          <w:rPr>
            <w:rStyle w:val="Hyperlink"/>
            <w:rFonts w:eastAsiaTheme="minorEastAsia"/>
            <w:color w:val="auto"/>
            <w:szCs w:val="24"/>
          </w:rPr>
          <w:t>Contract User Guide</w:t>
        </w:r>
      </w:hyperlink>
      <w:r w:rsidRPr="17ECA924">
        <w:rPr>
          <w:rFonts w:eastAsiaTheme="minorEastAsia"/>
          <w:szCs w:val="24"/>
        </w:rPr>
        <w:t xml:space="preserve">. The table of contents on the first page of the user guide will include a link to a section titled “Performance and Payment Time Frames Which Exceed Contract Duration.” This section of the Contract User Guide will explain the extend beyond terms and timing for the contract. If a contract does not contain this information in the Contract User Guide, then the contract does not have extend beyond language. </w:t>
      </w:r>
    </w:p>
    <w:p w14:paraId="54D74FE8" w14:textId="77777777" w:rsidR="00035352" w:rsidRDefault="00035352" w:rsidP="00F11430">
      <w:pPr>
        <w:rPr>
          <w:rFonts w:eastAsiaTheme="minorEastAsia"/>
          <w:szCs w:val="24"/>
        </w:rPr>
      </w:pPr>
    </w:p>
    <w:p w14:paraId="7F504C1E" w14:textId="1E2593A9" w:rsidR="00035352" w:rsidRDefault="00B83400" w:rsidP="00B83400">
      <w:pPr>
        <w:pStyle w:val="Footer"/>
        <w:tabs>
          <w:tab w:val="left" w:pos="630"/>
          <w:tab w:val="left" w:pos="2381"/>
          <w:tab w:val="left" w:pos="6480"/>
        </w:tabs>
        <w:ind w:right="180"/>
        <w:rPr>
          <w:rFonts w:eastAsiaTheme="minorEastAsia"/>
        </w:rPr>
      </w:pPr>
      <w:r w:rsidRPr="17ECA924">
        <w:rPr>
          <w:rFonts w:eastAsiaTheme="minorEastAsia"/>
          <w:szCs w:val="24"/>
        </w:rPr>
        <w:t xml:space="preserve">Updated: </w:t>
      </w:r>
      <w:r w:rsidR="00CD34FD">
        <w:rPr>
          <w:rFonts w:eastAsiaTheme="minorEastAsia"/>
          <w:szCs w:val="24"/>
        </w:rPr>
        <w:t>April</w:t>
      </w:r>
      <w:r w:rsidRPr="17ECA924">
        <w:rPr>
          <w:rFonts w:eastAsiaTheme="minorEastAsia"/>
          <w:szCs w:val="24"/>
        </w:rPr>
        <w:t xml:space="preserve"> 202</w:t>
      </w:r>
      <w:r w:rsidR="00C63D44" w:rsidRPr="17ECA924">
        <w:rPr>
          <w:rFonts w:eastAsiaTheme="minorEastAsia"/>
          <w:szCs w:val="24"/>
        </w:rPr>
        <w:t>6</w:t>
      </w:r>
      <w:r w:rsidRPr="17ECA924">
        <w:rPr>
          <w:rFonts w:eastAsiaTheme="minorEastAsia"/>
          <w:szCs w:val="24"/>
        </w:rPr>
        <w:t xml:space="preserve"> </w:t>
      </w:r>
      <w:r w:rsidR="00035352" w:rsidRPr="17ECA924">
        <w:rPr>
          <w:rFonts w:eastAsiaTheme="minorEastAsia"/>
        </w:rPr>
        <w:t xml:space="preserve"> </w:t>
      </w:r>
    </w:p>
    <w:p w14:paraId="3005F8C3" w14:textId="36B676B8" w:rsidR="00B83400" w:rsidRDefault="00B83400" w:rsidP="00B83400">
      <w:pPr>
        <w:pStyle w:val="Footer"/>
        <w:tabs>
          <w:tab w:val="left" w:pos="630"/>
          <w:tab w:val="left" w:pos="2381"/>
          <w:tab w:val="left" w:pos="6480"/>
        </w:tabs>
        <w:ind w:right="180"/>
        <w:rPr>
          <w:rFonts w:eastAsiaTheme="minorEastAsia"/>
          <w:sz w:val="18"/>
          <w:szCs w:val="18"/>
        </w:rPr>
      </w:pPr>
      <w:r w:rsidRPr="17ECA924">
        <w:rPr>
          <w:rFonts w:eastAsiaTheme="minorEastAsia"/>
          <w:szCs w:val="24"/>
        </w:rPr>
        <w:t xml:space="preserve">To learn </w:t>
      </w:r>
      <w:r w:rsidRPr="17ECA924">
        <w:rPr>
          <w:rFonts w:eastAsiaTheme="minorEastAsia"/>
          <w:szCs w:val="24"/>
          <w:lang w:val="en"/>
        </w:rPr>
        <w:t xml:space="preserve">how to use each Statewide Contract, refer to </w:t>
      </w:r>
      <w:hyperlink r:id="rId73">
        <w:r w:rsidR="62B8A299" w:rsidRPr="17ECA924">
          <w:rPr>
            <w:rStyle w:val="Hyperlink"/>
            <w:rFonts w:eastAsiaTheme="minorEastAsia"/>
            <w:szCs w:val="24"/>
            <w:lang w:val="en"/>
          </w:rPr>
          <w:t>user guide</w:t>
        </w:r>
      </w:hyperlink>
      <w:r w:rsidRPr="17ECA924">
        <w:rPr>
          <w:rFonts w:eastAsiaTheme="minorEastAsia"/>
          <w:szCs w:val="24"/>
          <w:lang w:val="en"/>
        </w:rPr>
        <w:t xml:space="preserve"> for detailed description</w:t>
      </w:r>
      <w:r w:rsidRPr="17ECA924">
        <w:rPr>
          <w:rFonts w:eastAsiaTheme="minorEastAsia"/>
          <w:szCs w:val="24"/>
        </w:rPr>
        <w:t>.</w:t>
      </w:r>
    </w:p>
    <w:p w14:paraId="00D2BF6A" w14:textId="77777777" w:rsidR="00B83400" w:rsidRDefault="00B83400" w:rsidP="00F11430">
      <w:pPr>
        <w:rPr>
          <w:rFonts w:eastAsiaTheme="minorEastAsia"/>
          <w:color w:val="002060"/>
          <w:szCs w:val="24"/>
        </w:rPr>
      </w:pPr>
    </w:p>
    <w:sectPr w:rsidR="00B83400" w:rsidSect="00035352">
      <w:headerReference w:type="default" r:id="rId74"/>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FAE0" w14:textId="77777777" w:rsidR="00686BDC" w:rsidRDefault="00686BDC" w:rsidP="00C95C9C">
      <w:pPr>
        <w:spacing w:after="0" w:line="240" w:lineRule="auto"/>
      </w:pPr>
      <w:r>
        <w:separator/>
      </w:r>
    </w:p>
  </w:endnote>
  <w:endnote w:type="continuationSeparator" w:id="0">
    <w:p w14:paraId="1AD4DA65" w14:textId="77777777" w:rsidR="00686BDC" w:rsidRDefault="00686BDC" w:rsidP="00C95C9C">
      <w:pPr>
        <w:spacing w:after="0" w:line="240" w:lineRule="auto"/>
      </w:pPr>
      <w:r>
        <w:continuationSeparator/>
      </w:r>
    </w:p>
  </w:endnote>
  <w:endnote w:type="continuationNotice" w:id="1">
    <w:p w14:paraId="712AB51E" w14:textId="77777777" w:rsidR="00686BDC" w:rsidRDefault="00686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4D48" w14:textId="77777777" w:rsidR="00686BDC" w:rsidRDefault="00686BDC" w:rsidP="00C95C9C">
      <w:pPr>
        <w:spacing w:after="0" w:line="240" w:lineRule="auto"/>
      </w:pPr>
      <w:r>
        <w:separator/>
      </w:r>
    </w:p>
  </w:footnote>
  <w:footnote w:type="continuationSeparator" w:id="0">
    <w:p w14:paraId="3DFC688F" w14:textId="77777777" w:rsidR="00686BDC" w:rsidRDefault="00686BDC" w:rsidP="00C95C9C">
      <w:pPr>
        <w:spacing w:after="0" w:line="240" w:lineRule="auto"/>
      </w:pPr>
      <w:r>
        <w:continuationSeparator/>
      </w:r>
    </w:p>
  </w:footnote>
  <w:footnote w:type="continuationNotice" w:id="1">
    <w:p w14:paraId="2597F2AA" w14:textId="77777777" w:rsidR="00686BDC" w:rsidRDefault="00686B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CDE0" w14:textId="0589F050" w:rsidR="00073C47" w:rsidRPr="00035352" w:rsidRDefault="00F61E01" w:rsidP="00035352">
    <w:pPr>
      <w:pStyle w:val="Heading1"/>
      <w:rPr>
        <w:color w:val="002060"/>
        <w:sz w:val="36"/>
        <w:szCs w:val="36"/>
      </w:rPr>
    </w:pPr>
    <w:r w:rsidRPr="00524F16">
      <w:rPr>
        <w:noProof/>
        <w:sz w:val="36"/>
        <w:szCs w:val="36"/>
      </w:rPr>
      <w:drawing>
        <wp:anchor distT="0" distB="0" distL="114300" distR="114300" simplePos="0" relativeHeight="251658240" behindDoc="0" locked="0" layoutInCell="1" allowOverlap="1" wp14:anchorId="2815A50E" wp14:editId="659C8397">
          <wp:simplePos x="0" y="0"/>
          <wp:positionH relativeFrom="margin">
            <wp:posOffset>0</wp:posOffset>
          </wp:positionH>
          <wp:positionV relativeFrom="paragraph">
            <wp:posOffset>-189348</wp:posOffset>
          </wp:positionV>
          <wp:extent cx="1785620" cy="556686"/>
          <wp:effectExtent l="0" t="0" r="5080" b="0"/>
          <wp:wrapNone/>
          <wp:docPr id="1112396611" name="Picture 1112396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96611" name="Picture 11123966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5620" cy="5566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jwqia5ilJB4gV" int2:id="LSnBAzXx">
      <int2:state int2:value="Rejected" int2:type="LegacyProofing"/>
    </int2:textHash>
    <int2:textHash int2:hashCode="DPZsU8QeSEMC9L" int2:id="bnFjUn1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85F"/>
    <w:multiLevelType w:val="hybridMultilevel"/>
    <w:tmpl w:val="B40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972DB4"/>
    <w:multiLevelType w:val="hybridMultilevel"/>
    <w:tmpl w:val="742A1322"/>
    <w:lvl w:ilvl="0" w:tplc="FC283080">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10C27"/>
    <w:multiLevelType w:val="hybridMultilevel"/>
    <w:tmpl w:val="A80A0C0E"/>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4" w15:restartNumberingAfterBreak="0">
    <w:nsid w:val="43C76B64"/>
    <w:multiLevelType w:val="hybridMultilevel"/>
    <w:tmpl w:val="6318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6E251"/>
    <w:multiLevelType w:val="hybridMultilevel"/>
    <w:tmpl w:val="B31CD854"/>
    <w:lvl w:ilvl="0" w:tplc="8E32A076">
      <w:start w:val="8"/>
      <w:numFmt w:val="decimal"/>
      <w:lvlText w:val="%1."/>
      <w:lvlJc w:val="left"/>
      <w:pPr>
        <w:ind w:left="720" w:hanging="360"/>
      </w:pPr>
    </w:lvl>
    <w:lvl w:ilvl="1" w:tplc="51B2AE28">
      <w:start w:val="1"/>
      <w:numFmt w:val="lowerLetter"/>
      <w:lvlText w:val="%2."/>
      <w:lvlJc w:val="left"/>
      <w:pPr>
        <w:ind w:left="1440" w:hanging="360"/>
      </w:pPr>
    </w:lvl>
    <w:lvl w:ilvl="2" w:tplc="D34CC97C">
      <w:start w:val="1"/>
      <w:numFmt w:val="lowerRoman"/>
      <w:lvlText w:val="%3."/>
      <w:lvlJc w:val="right"/>
      <w:pPr>
        <w:ind w:left="2160" w:hanging="180"/>
      </w:pPr>
    </w:lvl>
    <w:lvl w:ilvl="3" w:tplc="1D00EFBC">
      <w:start w:val="1"/>
      <w:numFmt w:val="decimal"/>
      <w:lvlText w:val="%4."/>
      <w:lvlJc w:val="left"/>
      <w:pPr>
        <w:ind w:left="2880" w:hanging="360"/>
      </w:pPr>
    </w:lvl>
    <w:lvl w:ilvl="4" w:tplc="976CBA12">
      <w:start w:val="1"/>
      <w:numFmt w:val="lowerLetter"/>
      <w:lvlText w:val="%5."/>
      <w:lvlJc w:val="left"/>
      <w:pPr>
        <w:ind w:left="3600" w:hanging="360"/>
      </w:pPr>
    </w:lvl>
    <w:lvl w:ilvl="5" w:tplc="C27E07D2">
      <w:start w:val="1"/>
      <w:numFmt w:val="lowerRoman"/>
      <w:lvlText w:val="%6."/>
      <w:lvlJc w:val="right"/>
      <w:pPr>
        <w:ind w:left="4320" w:hanging="180"/>
      </w:pPr>
    </w:lvl>
    <w:lvl w:ilvl="6" w:tplc="67DA966E">
      <w:start w:val="1"/>
      <w:numFmt w:val="decimal"/>
      <w:lvlText w:val="%7."/>
      <w:lvlJc w:val="left"/>
      <w:pPr>
        <w:ind w:left="5040" w:hanging="360"/>
      </w:pPr>
    </w:lvl>
    <w:lvl w:ilvl="7" w:tplc="6F6E3C20">
      <w:start w:val="1"/>
      <w:numFmt w:val="lowerLetter"/>
      <w:lvlText w:val="%8."/>
      <w:lvlJc w:val="left"/>
      <w:pPr>
        <w:ind w:left="5760" w:hanging="360"/>
      </w:pPr>
    </w:lvl>
    <w:lvl w:ilvl="8" w:tplc="16B2FFEE">
      <w:start w:val="1"/>
      <w:numFmt w:val="lowerRoman"/>
      <w:lvlText w:val="%9."/>
      <w:lvlJc w:val="right"/>
      <w:pPr>
        <w:ind w:left="6480" w:hanging="180"/>
      </w:pPr>
    </w:lvl>
  </w:abstractNum>
  <w:num w:numId="1" w16cid:durableId="581648842">
    <w:abstractNumId w:val="5"/>
  </w:num>
  <w:num w:numId="2" w16cid:durableId="847908399">
    <w:abstractNumId w:val="0"/>
  </w:num>
  <w:num w:numId="3" w16cid:durableId="1604533523">
    <w:abstractNumId w:val="4"/>
  </w:num>
  <w:num w:numId="4" w16cid:durableId="147089818">
    <w:abstractNumId w:val="3"/>
  </w:num>
  <w:num w:numId="5" w16cid:durableId="88357839">
    <w:abstractNumId w:val="2"/>
  </w:num>
  <w:num w:numId="6" w16cid:durableId="118425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9C"/>
    <w:rsid w:val="00000520"/>
    <w:rsid w:val="000005D1"/>
    <w:rsid w:val="0000078C"/>
    <w:rsid w:val="00000795"/>
    <w:rsid w:val="00000B54"/>
    <w:rsid w:val="00000BE1"/>
    <w:rsid w:val="000010E9"/>
    <w:rsid w:val="00001566"/>
    <w:rsid w:val="00001839"/>
    <w:rsid w:val="00001FD8"/>
    <w:rsid w:val="00002645"/>
    <w:rsid w:val="0000288B"/>
    <w:rsid w:val="00002957"/>
    <w:rsid w:val="00002A49"/>
    <w:rsid w:val="000030DF"/>
    <w:rsid w:val="00003478"/>
    <w:rsid w:val="0000358F"/>
    <w:rsid w:val="000035D4"/>
    <w:rsid w:val="000036C1"/>
    <w:rsid w:val="00003B20"/>
    <w:rsid w:val="000043DF"/>
    <w:rsid w:val="0000468B"/>
    <w:rsid w:val="0000469C"/>
    <w:rsid w:val="00004CE9"/>
    <w:rsid w:val="000050C3"/>
    <w:rsid w:val="0000639E"/>
    <w:rsid w:val="000065BF"/>
    <w:rsid w:val="000066F9"/>
    <w:rsid w:val="00006953"/>
    <w:rsid w:val="00006D3D"/>
    <w:rsid w:val="000071F5"/>
    <w:rsid w:val="0000721E"/>
    <w:rsid w:val="000074B2"/>
    <w:rsid w:val="000077E9"/>
    <w:rsid w:val="000079C0"/>
    <w:rsid w:val="00007BB4"/>
    <w:rsid w:val="00007DFE"/>
    <w:rsid w:val="00007EB9"/>
    <w:rsid w:val="000102DE"/>
    <w:rsid w:val="000105FA"/>
    <w:rsid w:val="00010CA9"/>
    <w:rsid w:val="00010E4A"/>
    <w:rsid w:val="0001104B"/>
    <w:rsid w:val="0001112C"/>
    <w:rsid w:val="00011288"/>
    <w:rsid w:val="000114FA"/>
    <w:rsid w:val="000115D7"/>
    <w:rsid w:val="00011660"/>
    <w:rsid w:val="000118A0"/>
    <w:rsid w:val="00011CD5"/>
    <w:rsid w:val="00012187"/>
    <w:rsid w:val="00012B70"/>
    <w:rsid w:val="00012CA4"/>
    <w:rsid w:val="00012E30"/>
    <w:rsid w:val="0001326C"/>
    <w:rsid w:val="0001328F"/>
    <w:rsid w:val="000134E4"/>
    <w:rsid w:val="00013520"/>
    <w:rsid w:val="00013567"/>
    <w:rsid w:val="00013647"/>
    <w:rsid w:val="00013742"/>
    <w:rsid w:val="00013B4A"/>
    <w:rsid w:val="00013B5A"/>
    <w:rsid w:val="00013D1B"/>
    <w:rsid w:val="00014233"/>
    <w:rsid w:val="00014415"/>
    <w:rsid w:val="00014561"/>
    <w:rsid w:val="000145ED"/>
    <w:rsid w:val="00014739"/>
    <w:rsid w:val="00014960"/>
    <w:rsid w:val="00014C6D"/>
    <w:rsid w:val="00014F6E"/>
    <w:rsid w:val="000155F4"/>
    <w:rsid w:val="0001600B"/>
    <w:rsid w:val="0001602A"/>
    <w:rsid w:val="000161A4"/>
    <w:rsid w:val="00016774"/>
    <w:rsid w:val="00016B77"/>
    <w:rsid w:val="000172C9"/>
    <w:rsid w:val="000176F3"/>
    <w:rsid w:val="000177FC"/>
    <w:rsid w:val="000178B2"/>
    <w:rsid w:val="00017D19"/>
    <w:rsid w:val="00020632"/>
    <w:rsid w:val="00020945"/>
    <w:rsid w:val="00020A96"/>
    <w:rsid w:val="00020B98"/>
    <w:rsid w:val="00020C8C"/>
    <w:rsid w:val="00021486"/>
    <w:rsid w:val="00021835"/>
    <w:rsid w:val="00022733"/>
    <w:rsid w:val="000227CA"/>
    <w:rsid w:val="00022C3A"/>
    <w:rsid w:val="00022E58"/>
    <w:rsid w:val="00022FD2"/>
    <w:rsid w:val="0002322A"/>
    <w:rsid w:val="000244B4"/>
    <w:rsid w:val="0002501D"/>
    <w:rsid w:val="0002504F"/>
    <w:rsid w:val="0002516F"/>
    <w:rsid w:val="00025535"/>
    <w:rsid w:val="00025687"/>
    <w:rsid w:val="000259BC"/>
    <w:rsid w:val="00025C32"/>
    <w:rsid w:val="000265D0"/>
    <w:rsid w:val="00026681"/>
    <w:rsid w:val="00026AC3"/>
    <w:rsid w:val="00026ACA"/>
    <w:rsid w:val="00026F1B"/>
    <w:rsid w:val="00026F3C"/>
    <w:rsid w:val="00027271"/>
    <w:rsid w:val="000276F2"/>
    <w:rsid w:val="00030027"/>
    <w:rsid w:val="0003039D"/>
    <w:rsid w:val="00030885"/>
    <w:rsid w:val="00030A85"/>
    <w:rsid w:val="00030FE3"/>
    <w:rsid w:val="000314DB"/>
    <w:rsid w:val="000317E6"/>
    <w:rsid w:val="00031A5F"/>
    <w:rsid w:val="00031ABC"/>
    <w:rsid w:val="00031C70"/>
    <w:rsid w:val="00031EEF"/>
    <w:rsid w:val="0003212F"/>
    <w:rsid w:val="0003215B"/>
    <w:rsid w:val="00032254"/>
    <w:rsid w:val="0003228B"/>
    <w:rsid w:val="00032326"/>
    <w:rsid w:val="000327FF"/>
    <w:rsid w:val="00032C75"/>
    <w:rsid w:val="00033424"/>
    <w:rsid w:val="000336DD"/>
    <w:rsid w:val="0003409D"/>
    <w:rsid w:val="00034120"/>
    <w:rsid w:val="00034283"/>
    <w:rsid w:val="000343FF"/>
    <w:rsid w:val="000347AF"/>
    <w:rsid w:val="00034E07"/>
    <w:rsid w:val="00034E08"/>
    <w:rsid w:val="00034E1A"/>
    <w:rsid w:val="00034E32"/>
    <w:rsid w:val="00034F52"/>
    <w:rsid w:val="00035352"/>
    <w:rsid w:val="000354CE"/>
    <w:rsid w:val="0003554E"/>
    <w:rsid w:val="000358A2"/>
    <w:rsid w:val="00035960"/>
    <w:rsid w:val="000359AF"/>
    <w:rsid w:val="00035C5A"/>
    <w:rsid w:val="00035CEB"/>
    <w:rsid w:val="00036077"/>
    <w:rsid w:val="00036142"/>
    <w:rsid w:val="00036CD4"/>
    <w:rsid w:val="00036E74"/>
    <w:rsid w:val="00037026"/>
    <w:rsid w:val="000373DA"/>
    <w:rsid w:val="00037512"/>
    <w:rsid w:val="00037619"/>
    <w:rsid w:val="00037D97"/>
    <w:rsid w:val="00040056"/>
    <w:rsid w:val="0004014D"/>
    <w:rsid w:val="00040167"/>
    <w:rsid w:val="00040758"/>
    <w:rsid w:val="00040BF5"/>
    <w:rsid w:val="00040C8E"/>
    <w:rsid w:val="00040DEE"/>
    <w:rsid w:val="00040E8D"/>
    <w:rsid w:val="000412F0"/>
    <w:rsid w:val="000412F6"/>
    <w:rsid w:val="000413BE"/>
    <w:rsid w:val="00041AAB"/>
    <w:rsid w:val="00041C52"/>
    <w:rsid w:val="00041D51"/>
    <w:rsid w:val="00041DBB"/>
    <w:rsid w:val="000422ED"/>
    <w:rsid w:val="0004339C"/>
    <w:rsid w:val="0004352C"/>
    <w:rsid w:val="00043985"/>
    <w:rsid w:val="00043A0A"/>
    <w:rsid w:val="00043A2B"/>
    <w:rsid w:val="00043A3A"/>
    <w:rsid w:val="00043E75"/>
    <w:rsid w:val="000440D5"/>
    <w:rsid w:val="00044318"/>
    <w:rsid w:val="00044328"/>
    <w:rsid w:val="00044371"/>
    <w:rsid w:val="00044951"/>
    <w:rsid w:val="00044AFB"/>
    <w:rsid w:val="0004593D"/>
    <w:rsid w:val="00045F40"/>
    <w:rsid w:val="0004682E"/>
    <w:rsid w:val="00047313"/>
    <w:rsid w:val="00047359"/>
    <w:rsid w:val="00047696"/>
    <w:rsid w:val="00047780"/>
    <w:rsid w:val="0004793C"/>
    <w:rsid w:val="00047A6E"/>
    <w:rsid w:val="0005002A"/>
    <w:rsid w:val="000501A5"/>
    <w:rsid w:val="000501F5"/>
    <w:rsid w:val="000505EF"/>
    <w:rsid w:val="00050B23"/>
    <w:rsid w:val="00050B82"/>
    <w:rsid w:val="00050BF8"/>
    <w:rsid w:val="00051D28"/>
    <w:rsid w:val="00051EDB"/>
    <w:rsid w:val="00051F76"/>
    <w:rsid w:val="00052656"/>
    <w:rsid w:val="0005281C"/>
    <w:rsid w:val="00052858"/>
    <w:rsid w:val="000528CF"/>
    <w:rsid w:val="00052CD3"/>
    <w:rsid w:val="000531A2"/>
    <w:rsid w:val="0005347F"/>
    <w:rsid w:val="0005348F"/>
    <w:rsid w:val="000534D7"/>
    <w:rsid w:val="000536E6"/>
    <w:rsid w:val="00053BC3"/>
    <w:rsid w:val="00053BDE"/>
    <w:rsid w:val="00053CAC"/>
    <w:rsid w:val="00053D40"/>
    <w:rsid w:val="00053DA9"/>
    <w:rsid w:val="000542AC"/>
    <w:rsid w:val="00054535"/>
    <w:rsid w:val="00054562"/>
    <w:rsid w:val="00054A36"/>
    <w:rsid w:val="000551FC"/>
    <w:rsid w:val="000554A9"/>
    <w:rsid w:val="00055568"/>
    <w:rsid w:val="00055756"/>
    <w:rsid w:val="000559FF"/>
    <w:rsid w:val="00055AB7"/>
    <w:rsid w:val="000563F5"/>
    <w:rsid w:val="00056AF8"/>
    <w:rsid w:val="00056BAE"/>
    <w:rsid w:val="00056C1E"/>
    <w:rsid w:val="00056E5A"/>
    <w:rsid w:val="000570B3"/>
    <w:rsid w:val="00057429"/>
    <w:rsid w:val="000574D4"/>
    <w:rsid w:val="000578D7"/>
    <w:rsid w:val="00057A18"/>
    <w:rsid w:val="00057CE6"/>
    <w:rsid w:val="00060197"/>
    <w:rsid w:val="000602B3"/>
    <w:rsid w:val="000608B6"/>
    <w:rsid w:val="00060BE9"/>
    <w:rsid w:val="000614BA"/>
    <w:rsid w:val="00061720"/>
    <w:rsid w:val="00061DFA"/>
    <w:rsid w:val="00061FB6"/>
    <w:rsid w:val="0006200C"/>
    <w:rsid w:val="00062375"/>
    <w:rsid w:val="00062BA0"/>
    <w:rsid w:val="00062CDD"/>
    <w:rsid w:val="0006303A"/>
    <w:rsid w:val="000630F9"/>
    <w:rsid w:val="00063B68"/>
    <w:rsid w:val="00063B7E"/>
    <w:rsid w:val="00063C93"/>
    <w:rsid w:val="00063E32"/>
    <w:rsid w:val="000644CB"/>
    <w:rsid w:val="000644E2"/>
    <w:rsid w:val="00064A37"/>
    <w:rsid w:val="00064BDE"/>
    <w:rsid w:val="00064E57"/>
    <w:rsid w:val="00064E6C"/>
    <w:rsid w:val="00064F6E"/>
    <w:rsid w:val="00065713"/>
    <w:rsid w:val="000659DB"/>
    <w:rsid w:val="00065E48"/>
    <w:rsid w:val="000660C8"/>
    <w:rsid w:val="000663F0"/>
    <w:rsid w:val="0006642A"/>
    <w:rsid w:val="00066699"/>
    <w:rsid w:val="00066810"/>
    <w:rsid w:val="00066BD4"/>
    <w:rsid w:val="00066E39"/>
    <w:rsid w:val="0006722F"/>
    <w:rsid w:val="0006727B"/>
    <w:rsid w:val="00067795"/>
    <w:rsid w:val="00067815"/>
    <w:rsid w:val="00067C8A"/>
    <w:rsid w:val="00070259"/>
    <w:rsid w:val="000706E6"/>
    <w:rsid w:val="00070A13"/>
    <w:rsid w:val="00070DA1"/>
    <w:rsid w:val="0007106F"/>
    <w:rsid w:val="00071252"/>
    <w:rsid w:val="000716E6"/>
    <w:rsid w:val="000718AC"/>
    <w:rsid w:val="000718FC"/>
    <w:rsid w:val="00071C1A"/>
    <w:rsid w:val="000721AD"/>
    <w:rsid w:val="00072923"/>
    <w:rsid w:val="00073126"/>
    <w:rsid w:val="00073281"/>
    <w:rsid w:val="00073606"/>
    <w:rsid w:val="00073C10"/>
    <w:rsid w:val="00073C47"/>
    <w:rsid w:val="00073E12"/>
    <w:rsid w:val="00073F46"/>
    <w:rsid w:val="00074A0C"/>
    <w:rsid w:val="00074B43"/>
    <w:rsid w:val="00074C8E"/>
    <w:rsid w:val="00074DDB"/>
    <w:rsid w:val="00074E01"/>
    <w:rsid w:val="00074EA8"/>
    <w:rsid w:val="00074F9A"/>
    <w:rsid w:val="00074FB3"/>
    <w:rsid w:val="000753F0"/>
    <w:rsid w:val="0007549A"/>
    <w:rsid w:val="00075742"/>
    <w:rsid w:val="000760BF"/>
    <w:rsid w:val="0007640B"/>
    <w:rsid w:val="00076601"/>
    <w:rsid w:val="000766BA"/>
    <w:rsid w:val="00077471"/>
    <w:rsid w:val="00077625"/>
    <w:rsid w:val="000779D4"/>
    <w:rsid w:val="00080111"/>
    <w:rsid w:val="00080B4C"/>
    <w:rsid w:val="00080BA4"/>
    <w:rsid w:val="00080C03"/>
    <w:rsid w:val="00081859"/>
    <w:rsid w:val="000819D0"/>
    <w:rsid w:val="00081C31"/>
    <w:rsid w:val="00081CD3"/>
    <w:rsid w:val="00081E8F"/>
    <w:rsid w:val="00082509"/>
    <w:rsid w:val="00082C72"/>
    <w:rsid w:val="0008330F"/>
    <w:rsid w:val="000833C7"/>
    <w:rsid w:val="00083A54"/>
    <w:rsid w:val="000840D6"/>
    <w:rsid w:val="0008410F"/>
    <w:rsid w:val="00084305"/>
    <w:rsid w:val="000843B8"/>
    <w:rsid w:val="000845C8"/>
    <w:rsid w:val="00084B82"/>
    <w:rsid w:val="00084C09"/>
    <w:rsid w:val="00084C1B"/>
    <w:rsid w:val="00085137"/>
    <w:rsid w:val="0008538B"/>
    <w:rsid w:val="00085826"/>
    <w:rsid w:val="00085C38"/>
    <w:rsid w:val="00085DEE"/>
    <w:rsid w:val="00085EBA"/>
    <w:rsid w:val="000861A1"/>
    <w:rsid w:val="000865B4"/>
    <w:rsid w:val="00086957"/>
    <w:rsid w:val="00086BAF"/>
    <w:rsid w:val="00086C41"/>
    <w:rsid w:val="00087143"/>
    <w:rsid w:val="000872DC"/>
    <w:rsid w:val="00087387"/>
    <w:rsid w:val="0008755F"/>
    <w:rsid w:val="00087A83"/>
    <w:rsid w:val="00087D07"/>
    <w:rsid w:val="00087DB6"/>
    <w:rsid w:val="00087F7E"/>
    <w:rsid w:val="00087F94"/>
    <w:rsid w:val="00087FF8"/>
    <w:rsid w:val="00090055"/>
    <w:rsid w:val="00090364"/>
    <w:rsid w:val="0009084D"/>
    <w:rsid w:val="000909BE"/>
    <w:rsid w:val="00090ACE"/>
    <w:rsid w:val="00090E3A"/>
    <w:rsid w:val="000913F5"/>
    <w:rsid w:val="000915B5"/>
    <w:rsid w:val="00091C04"/>
    <w:rsid w:val="00091E7A"/>
    <w:rsid w:val="00092241"/>
    <w:rsid w:val="000922B3"/>
    <w:rsid w:val="00092812"/>
    <w:rsid w:val="000928AD"/>
    <w:rsid w:val="00092932"/>
    <w:rsid w:val="00092A6B"/>
    <w:rsid w:val="00092C43"/>
    <w:rsid w:val="00092CFC"/>
    <w:rsid w:val="0009335B"/>
    <w:rsid w:val="000935FF"/>
    <w:rsid w:val="0009369D"/>
    <w:rsid w:val="0009378A"/>
    <w:rsid w:val="00093AB8"/>
    <w:rsid w:val="00093BF9"/>
    <w:rsid w:val="000942AF"/>
    <w:rsid w:val="00094399"/>
    <w:rsid w:val="00094556"/>
    <w:rsid w:val="00094694"/>
    <w:rsid w:val="00094750"/>
    <w:rsid w:val="000947DF"/>
    <w:rsid w:val="00094DF2"/>
    <w:rsid w:val="00094E7D"/>
    <w:rsid w:val="00094FA7"/>
    <w:rsid w:val="0009508B"/>
    <w:rsid w:val="00095142"/>
    <w:rsid w:val="00095273"/>
    <w:rsid w:val="000952D1"/>
    <w:rsid w:val="000957B0"/>
    <w:rsid w:val="0009583A"/>
    <w:rsid w:val="000958A3"/>
    <w:rsid w:val="00095F07"/>
    <w:rsid w:val="00096441"/>
    <w:rsid w:val="00096BBA"/>
    <w:rsid w:val="000971FE"/>
    <w:rsid w:val="00097222"/>
    <w:rsid w:val="00097485"/>
    <w:rsid w:val="000974FD"/>
    <w:rsid w:val="0009750F"/>
    <w:rsid w:val="000979F0"/>
    <w:rsid w:val="00097B9E"/>
    <w:rsid w:val="00097D09"/>
    <w:rsid w:val="00097DC9"/>
    <w:rsid w:val="00097E2A"/>
    <w:rsid w:val="00097FC9"/>
    <w:rsid w:val="000A00D4"/>
    <w:rsid w:val="000A02CF"/>
    <w:rsid w:val="000A03B6"/>
    <w:rsid w:val="000A0A03"/>
    <w:rsid w:val="000A0DE6"/>
    <w:rsid w:val="000A11C0"/>
    <w:rsid w:val="000A140C"/>
    <w:rsid w:val="000A17D2"/>
    <w:rsid w:val="000A17E2"/>
    <w:rsid w:val="000A196E"/>
    <w:rsid w:val="000A1C95"/>
    <w:rsid w:val="000A22BD"/>
    <w:rsid w:val="000A25DF"/>
    <w:rsid w:val="000A2612"/>
    <w:rsid w:val="000A2741"/>
    <w:rsid w:val="000A2FC2"/>
    <w:rsid w:val="000A324A"/>
    <w:rsid w:val="000A3268"/>
    <w:rsid w:val="000A374A"/>
    <w:rsid w:val="000A3A07"/>
    <w:rsid w:val="000A3A42"/>
    <w:rsid w:val="000A3EA3"/>
    <w:rsid w:val="000A3ED2"/>
    <w:rsid w:val="000A3F29"/>
    <w:rsid w:val="000A41E8"/>
    <w:rsid w:val="000A4624"/>
    <w:rsid w:val="000A46E1"/>
    <w:rsid w:val="000A49B1"/>
    <w:rsid w:val="000A49F4"/>
    <w:rsid w:val="000A4CE6"/>
    <w:rsid w:val="000A50D0"/>
    <w:rsid w:val="000A58A5"/>
    <w:rsid w:val="000A5A17"/>
    <w:rsid w:val="000A6B1D"/>
    <w:rsid w:val="000A70F8"/>
    <w:rsid w:val="000A71E4"/>
    <w:rsid w:val="000A735A"/>
    <w:rsid w:val="000A75CF"/>
    <w:rsid w:val="000A7645"/>
    <w:rsid w:val="000A7798"/>
    <w:rsid w:val="000A7867"/>
    <w:rsid w:val="000A7AA1"/>
    <w:rsid w:val="000A7B09"/>
    <w:rsid w:val="000A7B19"/>
    <w:rsid w:val="000A7B2D"/>
    <w:rsid w:val="000A7B70"/>
    <w:rsid w:val="000B0B20"/>
    <w:rsid w:val="000B0C43"/>
    <w:rsid w:val="000B0DCC"/>
    <w:rsid w:val="000B151F"/>
    <w:rsid w:val="000B163F"/>
    <w:rsid w:val="000B193C"/>
    <w:rsid w:val="000B1B5C"/>
    <w:rsid w:val="000B1E18"/>
    <w:rsid w:val="000B2199"/>
    <w:rsid w:val="000B2339"/>
    <w:rsid w:val="000B2379"/>
    <w:rsid w:val="000B261A"/>
    <w:rsid w:val="000B2A06"/>
    <w:rsid w:val="000B2A8F"/>
    <w:rsid w:val="000B2C78"/>
    <w:rsid w:val="000B2D1B"/>
    <w:rsid w:val="000B317D"/>
    <w:rsid w:val="000B3191"/>
    <w:rsid w:val="000B3869"/>
    <w:rsid w:val="000B3C2E"/>
    <w:rsid w:val="000B4EEC"/>
    <w:rsid w:val="000B4F7B"/>
    <w:rsid w:val="000B5081"/>
    <w:rsid w:val="000B50E6"/>
    <w:rsid w:val="000B5576"/>
    <w:rsid w:val="000B5714"/>
    <w:rsid w:val="000B599E"/>
    <w:rsid w:val="000B5A90"/>
    <w:rsid w:val="000B5AC4"/>
    <w:rsid w:val="000B5ACC"/>
    <w:rsid w:val="000B5CD8"/>
    <w:rsid w:val="000B5D30"/>
    <w:rsid w:val="000B5F68"/>
    <w:rsid w:val="000B60ED"/>
    <w:rsid w:val="000B6448"/>
    <w:rsid w:val="000B67F1"/>
    <w:rsid w:val="000B69E2"/>
    <w:rsid w:val="000B6C67"/>
    <w:rsid w:val="000B6CE8"/>
    <w:rsid w:val="000B6DBA"/>
    <w:rsid w:val="000B6EA6"/>
    <w:rsid w:val="000B7578"/>
    <w:rsid w:val="000B75FA"/>
    <w:rsid w:val="000B7ACC"/>
    <w:rsid w:val="000B7B2C"/>
    <w:rsid w:val="000B7B76"/>
    <w:rsid w:val="000C0BC4"/>
    <w:rsid w:val="000C12FD"/>
    <w:rsid w:val="000C1665"/>
    <w:rsid w:val="000C17CB"/>
    <w:rsid w:val="000C180C"/>
    <w:rsid w:val="000C18EB"/>
    <w:rsid w:val="000C1AA6"/>
    <w:rsid w:val="000C1CAE"/>
    <w:rsid w:val="000C1E81"/>
    <w:rsid w:val="000C1FD7"/>
    <w:rsid w:val="000C29C6"/>
    <w:rsid w:val="000C2C5C"/>
    <w:rsid w:val="000C2E22"/>
    <w:rsid w:val="000C3E90"/>
    <w:rsid w:val="000C3F96"/>
    <w:rsid w:val="000C45C3"/>
    <w:rsid w:val="000C45F8"/>
    <w:rsid w:val="000C517A"/>
    <w:rsid w:val="000C51E0"/>
    <w:rsid w:val="000C537B"/>
    <w:rsid w:val="000C5760"/>
    <w:rsid w:val="000C58AE"/>
    <w:rsid w:val="000C5CA5"/>
    <w:rsid w:val="000C5FE0"/>
    <w:rsid w:val="000C620A"/>
    <w:rsid w:val="000C67CA"/>
    <w:rsid w:val="000C6E06"/>
    <w:rsid w:val="000C7148"/>
    <w:rsid w:val="000C7848"/>
    <w:rsid w:val="000C788E"/>
    <w:rsid w:val="000C7B2B"/>
    <w:rsid w:val="000C7FF0"/>
    <w:rsid w:val="000D0C50"/>
    <w:rsid w:val="000D1467"/>
    <w:rsid w:val="000D18B0"/>
    <w:rsid w:val="000D19FA"/>
    <w:rsid w:val="000D1F59"/>
    <w:rsid w:val="000D2209"/>
    <w:rsid w:val="000D2298"/>
    <w:rsid w:val="000D2423"/>
    <w:rsid w:val="000D266C"/>
    <w:rsid w:val="000D2AC7"/>
    <w:rsid w:val="000D2BD3"/>
    <w:rsid w:val="000D2E68"/>
    <w:rsid w:val="000D3562"/>
    <w:rsid w:val="000D35B9"/>
    <w:rsid w:val="000D3819"/>
    <w:rsid w:val="000D3B02"/>
    <w:rsid w:val="000D3B4D"/>
    <w:rsid w:val="000D4441"/>
    <w:rsid w:val="000D4452"/>
    <w:rsid w:val="000D45F4"/>
    <w:rsid w:val="000D46F8"/>
    <w:rsid w:val="000D4B90"/>
    <w:rsid w:val="000D4EC2"/>
    <w:rsid w:val="000D540B"/>
    <w:rsid w:val="000D5426"/>
    <w:rsid w:val="000D5C97"/>
    <w:rsid w:val="000D5D1D"/>
    <w:rsid w:val="000D603B"/>
    <w:rsid w:val="000D61B1"/>
    <w:rsid w:val="000D628D"/>
    <w:rsid w:val="000D6944"/>
    <w:rsid w:val="000D6C00"/>
    <w:rsid w:val="000D71BF"/>
    <w:rsid w:val="000D7532"/>
    <w:rsid w:val="000D75A3"/>
    <w:rsid w:val="000D75D8"/>
    <w:rsid w:val="000D774D"/>
    <w:rsid w:val="000D77BF"/>
    <w:rsid w:val="000D77E6"/>
    <w:rsid w:val="000D7D04"/>
    <w:rsid w:val="000D7F6E"/>
    <w:rsid w:val="000E0178"/>
    <w:rsid w:val="000E0350"/>
    <w:rsid w:val="000E0380"/>
    <w:rsid w:val="000E080B"/>
    <w:rsid w:val="000E0908"/>
    <w:rsid w:val="000E09BD"/>
    <w:rsid w:val="000E188B"/>
    <w:rsid w:val="000E2424"/>
    <w:rsid w:val="000E24B2"/>
    <w:rsid w:val="000E287F"/>
    <w:rsid w:val="000E2B3B"/>
    <w:rsid w:val="000E375D"/>
    <w:rsid w:val="000E3845"/>
    <w:rsid w:val="000E3D21"/>
    <w:rsid w:val="000E3DD2"/>
    <w:rsid w:val="000E49BC"/>
    <w:rsid w:val="000E5079"/>
    <w:rsid w:val="000E58C1"/>
    <w:rsid w:val="000E590B"/>
    <w:rsid w:val="000E5B61"/>
    <w:rsid w:val="000E5C10"/>
    <w:rsid w:val="000E6130"/>
    <w:rsid w:val="000E638B"/>
    <w:rsid w:val="000E652F"/>
    <w:rsid w:val="000E6A3A"/>
    <w:rsid w:val="000E6B1E"/>
    <w:rsid w:val="000E76FE"/>
    <w:rsid w:val="000E783D"/>
    <w:rsid w:val="000E7C32"/>
    <w:rsid w:val="000E7DEE"/>
    <w:rsid w:val="000F0241"/>
    <w:rsid w:val="000F03DD"/>
    <w:rsid w:val="000F04BD"/>
    <w:rsid w:val="000F066C"/>
    <w:rsid w:val="000F0BBF"/>
    <w:rsid w:val="000F0EEE"/>
    <w:rsid w:val="000F1055"/>
    <w:rsid w:val="000F10FA"/>
    <w:rsid w:val="000F1156"/>
    <w:rsid w:val="000F1364"/>
    <w:rsid w:val="000F1579"/>
    <w:rsid w:val="000F16E9"/>
    <w:rsid w:val="000F1ADA"/>
    <w:rsid w:val="000F1BD1"/>
    <w:rsid w:val="000F21E2"/>
    <w:rsid w:val="000F23DF"/>
    <w:rsid w:val="000F23E0"/>
    <w:rsid w:val="000F24C8"/>
    <w:rsid w:val="000F2684"/>
    <w:rsid w:val="000F2735"/>
    <w:rsid w:val="000F286D"/>
    <w:rsid w:val="000F2CBB"/>
    <w:rsid w:val="000F2D7D"/>
    <w:rsid w:val="000F2EDE"/>
    <w:rsid w:val="000F3055"/>
    <w:rsid w:val="000F392D"/>
    <w:rsid w:val="000F3B8F"/>
    <w:rsid w:val="000F3C4F"/>
    <w:rsid w:val="000F4760"/>
    <w:rsid w:val="000F495E"/>
    <w:rsid w:val="000F4A6E"/>
    <w:rsid w:val="000F4E73"/>
    <w:rsid w:val="000F4EF2"/>
    <w:rsid w:val="000F4F1D"/>
    <w:rsid w:val="000F510B"/>
    <w:rsid w:val="000F58A9"/>
    <w:rsid w:val="000F593A"/>
    <w:rsid w:val="000F6086"/>
    <w:rsid w:val="000F670E"/>
    <w:rsid w:val="000F7392"/>
    <w:rsid w:val="000F73C8"/>
    <w:rsid w:val="000F7818"/>
    <w:rsid w:val="000F7C1B"/>
    <w:rsid w:val="000F7D66"/>
    <w:rsid w:val="000F7F9C"/>
    <w:rsid w:val="00100190"/>
    <w:rsid w:val="001001C1"/>
    <w:rsid w:val="001007DC"/>
    <w:rsid w:val="00100852"/>
    <w:rsid w:val="00100B64"/>
    <w:rsid w:val="0010161A"/>
    <w:rsid w:val="00101686"/>
    <w:rsid w:val="00101796"/>
    <w:rsid w:val="00101BD4"/>
    <w:rsid w:val="00101BE8"/>
    <w:rsid w:val="00101E1B"/>
    <w:rsid w:val="001029C7"/>
    <w:rsid w:val="00102A16"/>
    <w:rsid w:val="00102ED2"/>
    <w:rsid w:val="001030D0"/>
    <w:rsid w:val="001033B2"/>
    <w:rsid w:val="00103412"/>
    <w:rsid w:val="00103590"/>
    <w:rsid w:val="00103776"/>
    <w:rsid w:val="00103F25"/>
    <w:rsid w:val="001040D8"/>
    <w:rsid w:val="00104269"/>
    <w:rsid w:val="001050B0"/>
    <w:rsid w:val="0010526C"/>
    <w:rsid w:val="001055FF"/>
    <w:rsid w:val="00105890"/>
    <w:rsid w:val="00105EF8"/>
    <w:rsid w:val="00105F36"/>
    <w:rsid w:val="001064A6"/>
    <w:rsid w:val="001066CE"/>
    <w:rsid w:val="00106BA4"/>
    <w:rsid w:val="00106D3C"/>
    <w:rsid w:val="00106EB0"/>
    <w:rsid w:val="00107066"/>
    <w:rsid w:val="001071C9"/>
    <w:rsid w:val="001073AE"/>
    <w:rsid w:val="00107505"/>
    <w:rsid w:val="00107815"/>
    <w:rsid w:val="00107A25"/>
    <w:rsid w:val="00107DA6"/>
    <w:rsid w:val="00110209"/>
    <w:rsid w:val="00110954"/>
    <w:rsid w:val="00110AAE"/>
    <w:rsid w:val="00110B84"/>
    <w:rsid w:val="00110D4E"/>
    <w:rsid w:val="00110FDA"/>
    <w:rsid w:val="001115CC"/>
    <w:rsid w:val="001117B6"/>
    <w:rsid w:val="00111961"/>
    <w:rsid w:val="00111CE1"/>
    <w:rsid w:val="0011218C"/>
    <w:rsid w:val="001123FB"/>
    <w:rsid w:val="001128AC"/>
    <w:rsid w:val="00112A81"/>
    <w:rsid w:val="00112BF1"/>
    <w:rsid w:val="00112DE9"/>
    <w:rsid w:val="00113032"/>
    <w:rsid w:val="001135D5"/>
    <w:rsid w:val="00113A1F"/>
    <w:rsid w:val="00113D94"/>
    <w:rsid w:val="001140F4"/>
    <w:rsid w:val="001141CE"/>
    <w:rsid w:val="00114545"/>
    <w:rsid w:val="00114B54"/>
    <w:rsid w:val="0011509B"/>
    <w:rsid w:val="001151CC"/>
    <w:rsid w:val="0011549C"/>
    <w:rsid w:val="00115DAA"/>
    <w:rsid w:val="00115E4F"/>
    <w:rsid w:val="00116084"/>
    <w:rsid w:val="0011617E"/>
    <w:rsid w:val="001161E9"/>
    <w:rsid w:val="00116243"/>
    <w:rsid w:val="0011646E"/>
    <w:rsid w:val="001168A8"/>
    <w:rsid w:val="00116A91"/>
    <w:rsid w:val="00116BE1"/>
    <w:rsid w:val="00116F4B"/>
    <w:rsid w:val="001173CF"/>
    <w:rsid w:val="001173DC"/>
    <w:rsid w:val="0011754D"/>
    <w:rsid w:val="001176F5"/>
    <w:rsid w:val="00120481"/>
    <w:rsid w:val="00120503"/>
    <w:rsid w:val="00120861"/>
    <w:rsid w:val="00120AB0"/>
    <w:rsid w:val="00120C12"/>
    <w:rsid w:val="00120EC1"/>
    <w:rsid w:val="001210E1"/>
    <w:rsid w:val="0012141C"/>
    <w:rsid w:val="001216EC"/>
    <w:rsid w:val="001216F2"/>
    <w:rsid w:val="001218A7"/>
    <w:rsid w:val="00121A8C"/>
    <w:rsid w:val="0012210F"/>
    <w:rsid w:val="001221EC"/>
    <w:rsid w:val="001222C1"/>
    <w:rsid w:val="0012262D"/>
    <w:rsid w:val="00122646"/>
    <w:rsid w:val="00122824"/>
    <w:rsid w:val="0012359E"/>
    <w:rsid w:val="0012379B"/>
    <w:rsid w:val="001239FA"/>
    <w:rsid w:val="00124081"/>
    <w:rsid w:val="00124297"/>
    <w:rsid w:val="001243CA"/>
    <w:rsid w:val="001246A4"/>
    <w:rsid w:val="00124989"/>
    <w:rsid w:val="00124F2A"/>
    <w:rsid w:val="001251A8"/>
    <w:rsid w:val="00125357"/>
    <w:rsid w:val="00125782"/>
    <w:rsid w:val="0012592A"/>
    <w:rsid w:val="00125E83"/>
    <w:rsid w:val="001269FD"/>
    <w:rsid w:val="00126BA5"/>
    <w:rsid w:val="001273DB"/>
    <w:rsid w:val="00127421"/>
    <w:rsid w:val="001274BB"/>
    <w:rsid w:val="00127ADF"/>
    <w:rsid w:val="00127ED3"/>
    <w:rsid w:val="0013012A"/>
    <w:rsid w:val="00130279"/>
    <w:rsid w:val="00130363"/>
    <w:rsid w:val="0013039F"/>
    <w:rsid w:val="00130727"/>
    <w:rsid w:val="001308EC"/>
    <w:rsid w:val="00130C23"/>
    <w:rsid w:val="00130E4F"/>
    <w:rsid w:val="0013101C"/>
    <w:rsid w:val="00131CBF"/>
    <w:rsid w:val="00131E1F"/>
    <w:rsid w:val="00131E4F"/>
    <w:rsid w:val="00132340"/>
    <w:rsid w:val="001326AE"/>
    <w:rsid w:val="00132F30"/>
    <w:rsid w:val="00133288"/>
    <w:rsid w:val="00133817"/>
    <w:rsid w:val="001339DE"/>
    <w:rsid w:val="00133B25"/>
    <w:rsid w:val="00133CC6"/>
    <w:rsid w:val="00133DB3"/>
    <w:rsid w:val="0013400B"/>
    <w:rsid w:val="00134872"/>
    <w:rsid w:val="001348A4"/>
    <w:rsid w:val="00134939"/>
    <w:rsid w:val="00134A89"/>
    <w:rsid w:val="00134DA1"/>
    <w:rsid w:val="0013524C"/>
    <w:rsid w:val="001355C6"/>
    <w:rsid w:val="0013560E"/>
    <w:rsid w:val="0013583B"/>
    <w:rsid w:val="00135959"/>
    <w:rsid w:val="00135FF9"/>
    <w:rsid w:val="0013680D"/>
    <w:rsid w:val="00136BF4"/>
    <w:rsid w:val="0013718C"/>
    <w:rsid w:val="0013760D"/>
    <w:rsid w:val="0013764A"/>
    <w:rsid w:val="00137788"/>
    <w:rsid w:val="00137BCC"/>
    <w:rsid w:val="0013BADD"/>
    <w:rsid w:val="0013F110"/>
    <w:rsid w:val="00140186"/>
    <w:rsid w:val="00140263"/>
    <w:rsid w:val="00140348"/>
    <w:rsid w:val="001409B9"/>
    <w:rsid w:val="00140AAB"/>
    <w:rsid w:val="00141476"/>
    <w:rsid w:val="00141816"/>
    <w:rsid w:val="00142084"/>
    <w:rsid w:val="001426F2"/>
    <w:rsid w:val="0014280A"/>
    <w:rsid w:val="0014292C"/>
    <w:rsid w:val="001429CC"/>
    <w:rsid w:val="00143180"/>
    <w:rsid w:val="001433A7"/>
    <w:rsid w:val="00143808"/>
    <w:rsid w:val="00143F68"/>
    <w:rsid w:val="00144213"/>
    <w:rsid w:val="00144267"/>
    <w:rsid w:val="001442FA"/>
    <w:rsid w:val="00144836"/>
    <w:rsid w:val="001448E9"/>
    <w:rsid w:val="00144F9E"/>
    <w:rsid w:val="00145052"/>
    <w:rsid w:val="001452A0"/>
    <w:rsid w:val="00145CF5"/>
    <w:rsid w:val="00146786"/>
    <w:rsid w:val="00146AFE"/>
    <w:rsid w:val="00146ECF"/>
    <w:rsid w:val="00147166"/>
    <w:rsid w:val="001479B9"/>
    <w:rsid w:val="00147BB5"/>
    <w:rsid w:val="001505FE"/>
    <w:rsid w:val="00150953"/>
    <w:rsid w:val="00150DB5"/>
    <w:rsid w:val="0015144A"/>
    <w:rsid w:val="001518F1"/>
    <w:rsid w:val="00151920"/>
    <w:rsid w:val="00151957"/>
    <w:rsid w:val="00151B2C"/>
    <w:rsid w:val="00152159"/>
    <w:rsid w:val="00152435"/>
    <w:rsid w:val="001526A5"/>
    <w:rsid w:val="00152795"/>
    <w:rsid w:val="00152AFD"/>
    <w:rsid w:val="00152E7C"/>
    <w:rsid w:val="001531CE"/>
    <w:rsid w:val="0015374B"/>
    <w:rsid w:val="001537A7"/>
    <w:rsid w:val="00153CE0"/>
    <w:rsid w:val="0015425F"/>
    <w:rsid w:val="00154306"/>
    <w:rsid w:val="001543BE"/>
    <w:rsid w:val="0015442C"/>
    <w:rsid w:val="001546C4"/>
    <w:rsid w:val="00154ADE"/>
    <w:rsid w:val="00155497"/>
    <w:rsid w:val="00155684"/>
    <w:rsid w:val="00155E2A"/>
    <w:rsid w:val="0015676A"/>
    <w:rsid w:val="00156AA7"/>
    <w:rsid w:val="001571D2"/>
    <w:rsid w:val="00157491"/>
    <w:rsid w:val="001577B3"/>
    <w:rsid w:val="00157855"/>
    <w:rsid w:val="00157A66"/>
    <w:rsid w:val="00157D92"/>
    <w:rsid w:val="00157E4E"/>
    <w:rsid w:val="00157F2A"/>
    <w:rsid w:val="00157FE1"/>
    <w:rsid w:val="0016001E"/>
    <w:rsid w:val="0016005A"/>
    <w:rsid w:val="00160135"/>
    <w:rsid w:val="0016055D"/>
    <w:rsid w:val="00160564"/>
    <w:rsid w:val="00160CD4"/>
    <w:rsid w:val="00160EA7"/>
    <w:rsid w:val="001611B7"/>
    <w:rsid w:val="001615BB"/>
    <w:rsid w:val="0016161A"/>
    <w:rsid w:val="001621F8"/>
    <w:rsid w:val="001628AB"/>
    <w:rsid w:val="00162AC0"/>
    <w:rsid w:val="00162FE5"/>
    <w:rsid w:val="0016352D"/>
    <w:rsid w:val="00163A2B"/>
    <w:rsid w:val="00163B97"/>
    <w:rsid w:val="00163BBA"/>
    <w:rsid w:val="00163CB9"/>
    <w:rsid w:val="00163D4C"/>
    <w:rsid w:val="00163DB3"/>
    <w:rsid w:val="00163E47"/>
    <w:rsid w:val="001643A6"/>
    <w:rsid w:val="001644CA"/>
    <w:rsid w:val="001648C3"/>
    <w:rsid w:val="00164A32"/>
    <w:rsid w:val="00164BE6"/>
    <w:rsid w:val="0016591A"/>
    <w:rsid w:val="00165C1D"/>
    <w:rsid w:val="00165EBB"/>
    <w:rsid w:val="00166559"/>
    <w:rsid w:val="0016679F"/>
    <w:rsid w:val="00166A7D"/>
    <w:rsid w:val="001671A2"/>
    <w:rsid w:val="00167BAA"/>
    <w:rsid w:val="00167D1F"/>
    <w:rsid w:val="00167F45"/>
    <w:rsid w:val="0017013C"/>
    <w:rsid w:val="00170804"/>
    <w:rsid w:val="0017082D"/>
    <w:rsid w:val="00170ADC"/>
    <w:rsid w:val="001711D9"/>
    <w:rsid w:val="0017168F"/>
    <w:rsid w:val="00171A84"/>
    <w:rsid w:val="00171C02"/>
    <w:rsid w:val="00171CF9"/>
    <w:rsid w:val="00171DC1"/>
    <w:rsid w:val="00171DDC"/>
    <w:rsid w:val="00172D3F"/>
    <w:rsid w:val="001735FE"/>
    <w:rsid w:val="00173622"/>
    <w:rsid w:val="001737B3"/>
    <w:rsid w:val="00173C03"/>
    <w:rsid w:val="00173D78"/>
    <w:rsid w:val="001740BA"/>
    <w:rsid w:val="00174342"/>
    <w:rsid w:val="00174355"/>
    <w:rsid w:val="001745EB"/>
    <w:rsid w:val="0017482C"/>
    <w:rsid w:val="001749E9"/>
    <w:rsid w:val="00174F92"/>
    <w:rsid w:val="00175029"/>
    <w:rsid w:val="001753F6"/>
    <w:rsid w:val="00175517"/>
    <w:rsid w:val="001756EE"/>
    <w:rsid w:val="00175BA1"/>
    <w:rsid w:val="00175C3F"/>
    <w:rsid w:val="00176211"/>
    <w:rsid w:val="001762D3"/>
    <w:rsid w:val="001764A1"/>
    <w:rsid w:val="001764CF"/>
    <w:rsid w:val="00176503"/>
    <w:rsid w:val="00176D02"/>
    <w:rsid w:val="00176EF8"/>
    <w:rsid w:val="00177177"/>
    <w:rsid w:val="0017717C"/>
    <w:rsid w:val="00177964"/>
    <w:rsid w:val="00177C18"/>
    <w:rsid w:val="00177D23"/>
    <w:rsid w:val="00177E5B"/>
    <w:rsid w:val="00177EAE"/>
    <w:rsid w:val="001800BA"/>
    <w:rsid w:val="00180201"/>
    <w:rsid w:val="001808EE"/>
    <w:rsid w:val="00180B8B"/>
    <w:rsid w:val="00180B9A"/>
    <w:rsid w:val="00180E16"/>
    <w:rsid w:val="00180E2A"/>
    <w:rsid w:val="00181549"/>
    <w:rsid w:val="00181752"/>
    <w:rsid w:val="00181BB3"/>
    <w:rsid w:val="00181BD3"/>
    <w:rsid w:val="00181CCB"/>
    <w:rsid w:val="00181D16"/>
    <w:rsid w:val="00181D49"/>
    <w:rsid w:val="0018217C"/>
    <w:rsid w:val="001824EF"/>
    <w:rsid w:val="001829B3"/>
    <w:rsid w:val="00183563"/>
    <w:rsid w:val="001837C6"/>
    <w:rsid w:val="00183A98"/>
    <w:rsid w:val="00183AB5"/>
    <w:rsid w:val="00183D48"/>
    <w:rsid w:val="0018426B"/>
    <w:rsid w:val="001842F3"/>
    <w:rsid w:val="00184600"/>
    <w:rsid w:val="0018494E"/>
    <w:rsid w:val="00184B04"/>
    <w:rsid w:val="00184E23"/>
    <w:rsid w:val="001850BA"/>
    <w:rsid w:val="00185669"/>
    <w:rsid w:val="00185758"/>
    <w:rsid w:val="001859CC"/>
    <w:rsid w:val="001859ED"/>
    <w:rsid w:val="00185A87"/>
    <w:rsid w:val="00186020"/>
    <w:rsid w:val="001860E8"/>
    <w:rsid w:val="00186175"/>
    <w:rsid w:val="00186D36"/>
    <w:rsid w:val="001877B0"/>
    <w:rsid w:val="001877D9"/>
    <w:rsid w:val="0018791A"/>
    <w:rsid w:val="00187F80"/>
    <w:rsid w:val="00190163"/>
    <w:rsid w:val="001903B1"/>
    <w:rsid w:val="00190631"/>
    <w:rsid w:val="0019079A"/>
    <w:rsid w:val="00190898"/>
    <w:rsid w:val="001918DD"/>
    <w:rsid w:val="00191A6D"/>
    <w:rsid w:val="00191D19"/>
    <w:rsid w:val="00191F59"/>
    <w:rsid w:val="0019203C"/>
    <w:rsid w:val="001922FA"/>
    <w:rsid w:val="0019240B"/>
    <w:rsid w:val="001924F2"/>
    <w:rsid w:val="00192667"/>
    <w:rsid w:val="0019274F"/>
    <w:rsid w:val="00192875"/>
    <w:rsid w:val="00192907"/>
    <w:rsid w:val="00192BD9"/>
    <w:rsid w:val="0019360B"/>
    <w:rsid w:val="0019367A"/>
    <w:rsid w:val="00193C39"/>
    <w:rsid w:val="00193D22"/>
    <w:rsid w:val="00193EAB"/>
    <w:rsid w:val="00193FCD"/>
    <w:rsid w:val="001940DF"/>
    <w:rsid w:val="0019422B"/>
    <w:rsid w:val="001944F6"/>
    <w:rsid w:val="00194C75"/>
    <w:rsid w:val="00195045"/>
    <w:rsid w:val="001951BB"/>
    <w:rsid w:val="001954F4"/>
    <w:rsid w:val="001959B3"/>
    <w:rsid w:val="001959F3"/>
    <w:rsid w:val="00195AF8"/>
    <w:rsid w:val="00195EF3"/>
    <w:rsid w:val="00196005"/>
    <w:rsid w:val="001964F2"/>
    <w:rsid w:val="001971E0"/>
    <w:rsid w:val="001973DE"/>
    <w:rsid w:val="00197CB8"/>
    <w:rsid w:val="001A045D"/>
    <w:rsid w:val="001A064C"/>
    <w:rsid w:val="001A0D67"/>
    <w:rsid w:val="001A1245"/>
    <w:rsid w:val="001A164A"/>
    <w:rsid w:val="001A1F49"/>
    <w:rsid w:val="001A20AE"/>
    <w:rsid w:val="001A22F6"/>
    <w:rsid w:val="001A23C3"/>
    <w:rsid w:val="001A2D12"/>
    <w:rsid w:val="001A3823"/>
    <w:rsid w:val="001A3832"/>
    <w:rsid w:val="001A3A2B"/>
    <w:rsid w:val="001A3DD0"/>
    <w:rsid w:val="001A3DDB"/>
    <w:rsid w:val="001A3E73"/>
    <w:rsid w:val="001A43B0"/>
    <w:rsid w:val="001A48AF"/>
    <w:rsid w:val="001A4CB3"/>
    <w:rsid w:val="001A4E43"/>
    <w:rsid w:val="001A4EEF"/>
    <w:rsid w:val="001A5678"/>
    <w:rsid w:val="001A5870"/>
    <w:rsid w:val="001A5956"/>
    <w:rsid w:val="001A5BF7"/>
    <w:rsid w:val="001A6360"/>
    <w:rsid w:val="001A63D8"/>
    <w:rsid w:val="001A6502"/>
    <w:rsid w:val="001A6B20"/>
    <w:rsid w:val="001A6DF8"/>
    <w:rsid w:val="001A7040"/>
    <w:rsid w:val="001A7308"/>
    <w:rsid w:val="001A7564"/>
    <w:rsid w:val="001B06A5"/>
    <w:rsid w:val="001B0A0C"/>
    <w:rsid w:val="001B0ED8"/>
    <w:rsid w:val="001B0FCD"/>
    <w:rsid w:val="001B1087"/>
    <w:rsid w:val="001B1191"/>
    <w:rsid w:val="001B11B7"/>
    <w:rsid w:val="001B1228"/>
    <w:rsid w:val="001B1BC2"/>
    <w:rsid w:val="001B1E99"/>
    <w:rsid w:val="001B29E6"/>
    <w:rsid w:val="001B2BB4"/>
    <w:rsid w:val="001B2C4A"/>
    <w:rsid w:val="001B3094"/>
    <w:rsid w:val="001B3115"/>
    <w:rsid w:val="001B31EC"/>
    <w:rsid w:val="001B3225"/>
    <w:rsid w:val="001B32AC"/>
    <w:rsid w:val="001B349D"/>
    <w:rsid w:val="001B357C"/>
    <w:rsid w:val="001B37FA"/>
    <w:rsid w:val="001B4122"/>
    <w:rsid w:val="001B4558"/>
    <w:rsid w:val="001B4613"/>
    <w:rsid w:val="001B4713"/>
    <w:rsid w:val="001B4736"/>
    <w:rsid w:val="001B4A56"/>
    <w:rsid w:val="001B4C14"/>
    <w:rsid w:val="001B5154"/>
    <w:rsid w:val="001B52DA"/>
    <w:rsid w:val="001B5375"/>
    <w:rsid w:val="001B5421"/>
    <w:rsid w:val="001B58EC"/>
    <w:rsid w:val="001B5F12"/>
    <w:rsid w:val="001B5F50"/>
    <w:rsid w:val="001B637A"/>
    <w:rsid w:val="001B63E4"/>
    <w:rsid w:val="001B68A7"/>
    <w:rsid w:val="001B6ADE"/>
    <w:rsid w:val="001B6FF6"/>
    <w:rsid w:val="001B72D4"/>
    <w:rsid w:val="001B7755"/>
    <w:rsid w:val="001B786C"/>
    <w:rsid w:val="001B78FB"/>
    <w:rsid w:val="001B7BA7"/>
    <w:rsid w:val="001B7C79"/>
    <w:rsid w:val="001B7F48"/>
    <w:rsid w:val="001C00BC"/>
    <w:rsid w:val="001C05FC"/>
    <w:rsid w:val="001C060E"/>
    <w:rsid w:val="001C0866"/>
    <w:rsid w:val="001C095C"/>
    <w:rsid w:val="001C096C"/>
    <w:rsid w:val="001C107B"/>
    <w:rsid w:val="001C1089"/>
    <w:rsid w:val="001C16BC"/>
    <w:rsid w:val="001C177F"/>
    <w:rsid w:val="001C1DC3"/>
    <w:rsid w:val="001C1F01"/>
    <w:rsid w:val="001C1FDB"/>
    <w:rsid w:val="001C22CA"/>
    <w:rsid w:val="001C22F1"/>
    <w:rsid w:val="001C2397"/>
    <w:rsid w:val="001C2624"/>
    <w:rsid w:val="001C2C11"/>
    <w:rsid w:val="001C2C13"/>
    <w:rsid w:val="001C31AF"/>
    <w:rsid w:val="001C3796"/>
    <w:rsid w:val="001C3878"/>
    <w:rsid w:val="001C3D13"/>
    <w:rsid w:val="001C3E72"/>
    <w:rsid w:val="001C3EB0"/>
    <w:rsid w:val="001C4185"/>
    <w:rsid w:val="001C42D2"/>
    <w:rsid w:val="001C437B"/>
    <w:rsid w:val="001C44ED"/>
    <w:rsid w:val="001C4C97"/>
    <w:rsid w:val="001C518F"/>
    <w:rsid w:val="001C5314"/>
    <w:rsid w:val="001C5489"/>
    <w:rsid w:val="001C55A0"/>
    <w:rsid w:val="001C58EC"/>
    <w:rsid w:val="001C5CBE"/>
    <w:rsid w:val="001C661A"/>
    <w:rsid w:val="001C6642"/>
    <w:rsid w:val="001C6957"/>
    <w:rsid w:val="001C69CD"/>
    <w:rsid w:val="001C6A04"/>
    <w:rsid w:val="001C6CAD"/>
    <w:rsid w:val="001C6DD6"/>
    <w:rsid w:val="001C7197"/>
    <w:rsid w:val="001C7209"/>
    <w:rsid w:val="001C7273"/>
    <w:rsid w:val="001C74C1"/>
    <w:rsid w:val="001C7B1F"/>
    <w:rsid w:val="001C7D54"/>
    <w:rsid w:val="001D0245"/>
    <w:rsid w:val="001D0652"/>
    <w:rsid w:val="001D0777"/>
    <w:rsid w:val="001D093F"/>
    <w:rsid w:val="001D0AD5"/>
    <w:rsid w:val="001D0BAB"/>
    <w:rsid w:val="001D0CAF"/>
    <w:rsid w:val="001D1361"/>
    <w:rsid w:val="001D1B4A"/>
    <w:rsid w:val="001D1BCA"/>
    <w:rsid w:val="001D1D5B"/>
    <w:rsid w:val="001D214C"/>
    <w:rsid w:val="001D24BB"/>
    <w:rsid w:val="001D2653"/>
    <w:rsid w:val="001D2DF2"/>
    <w:rsid w:val="001D321C"/>
    <w:rsid w:val="001D345D"/>
    <w:rsid w:val="001D353F"/>
    <w:rsid w:val="001D3A04"/>
    <w:rsid w:val="001D3F41"/>
    <w:rsid w:val="001D43B7"/>
    <w:rsid w:val="001D477B"/>
    <w:rsid w:val="001D4A2C"/>
    <w:rsid w:val="001D4AAD"/>
    <w:rsid w:val="001D4C22"/>
    <w:rsid w:val="001D4C9B"/>
    <w:rsid w:val="001D4CDC"/>
    <w:rsid w:val="001D4E76"/>
    <w:rsid w:val="001D5093"/>
    <w:rsid w:val="001D5151"/>
    <w:rsid w:val="001D5511"/>
    <w:rsid w:val="001D572D"/>
    <w:rsid w:val="001D5B66"/>
    <w:rsid w:val="001D5C49"/>
    <w:rsid w:val="001D5CAB"/>
    <w:rsid w:val="001D6481"/>
    <w:rsid w:val="001D66A8"/>
    <w:rsid w:val="001D66D3"/>
    <w:rsid w:val="001D6767"/>
    <w:rsid w:val="001D6BE7"/>
    <w:rsid w:val="001D73C5"/>
    <w:rsid w:val="001D7F32"/>
    <w:rsid w:val="001D7F4A"/>
    <w:rsid w:val="001E0188"/>
    <w:rsid w:val="001E01F4"/>
    <w:rsid w:val="001E051E"/>
    <w:rsid w:val="001E0724"/>
    <w:rsid w:val="001E0C48"/>
    <w:rsid w:val="001E18AB"/>
    <w:rsid w:val="001E1B52"/>
    <w:rsid w:val="001E1C1E"/>
    <w:rsid w:val="001E212D"/>
    <w:rsid w:val="001E21A2"/>
    <w:rsid w:val="001E240A"/>
    <w:rsid w:val="001E26CC"/>
    <w:rsid w:val="001E2B3B"/>
    <w:rsid w:val="001E2CF2"/>
    <w:rsid w:val="001E30FC"/>
    <w:rsid w:val="001E3164"/>
    <w:rsid w:val="001E36B3"/>
    <w:rsid w:val="001E374E"/>
    <w:rsid w:val="001E3B46"/>
    <w:rsid w:val="001E3BF8"/>
    <w:rsid w:val="001E3CDB"/>
    <w:rsid w:val="001E3DC3"/>
    <w:rsid w:val="001E3F9A"/>
    <w:rsid w:val="001E4108"/>
    <w:rsid w:val="001E43CF"/>
    <w:rsid w:val="001E4912"/>
    <w:rsid w:val="001E4E7D"/>
    <w:rsid w:val="001E4F92"/>
    <w:rsid w:val="001E506F"/>
    <w:rsid w:val="001E5362"/>
    <w:rsid w:val="001E53B0"/>
    <w:rsid w:val="001E546C"/>
    <w:rsid w:val="001E5C46"/>
    <w:rsid w:val="001E5CD3"/>
    <w:rsid w:val="001E5F6A"/>
    <w:rsid w:val="001E5FB2"/>
    <w:rsid w:val="001E6065"/>
    <w:rsid w:val="001E6098"/>
    <w:rsid w:val="001E623E"/>
    <w:rsid w:val="001E6542"/>
    <w:rsid w:val="001E65C8"/>
    <w:rsid w:val="001E66D5"/>
    <w:rsid w:val="001E6971"/>
    <w:rsid w:val="001E6CE9"/>
    <w:rsid w:val="001E6E8F"/>
    <w:rsid w:val="001E6F35"/>
    <w:rsid w:val="001E6F8D"/>
    <w:rsid w:val="001E6FB9"/>
    <w:rsid w:val="001E711B"/>
    <w:rsid w:val="001E76D9"/>
    <w:rsid w:val="001E7765"/>
    <w:rsid w:val="001E7770"/>
    <w:rsid w:val="001E779B"/>
    <w:rsid w:val="001E7D75"/>
    <w:rsid w:val="001E7FDB"/>
    <w:rsid w:val="001F060E"/>
    <w:rsid w:val="001F075F"/>
    <w:rsid w:val="001F0880"/>
    <w:rsid w:val="001F0C7B"/>
    <w:rsid w:val="001F0DAC"/>
    <w:rsid w:val="001F0FD6"/>
    <w:rsid w:val="001F11DF"/>
    <w:rsid w:val="001F14DB"/>
    <w:rsid w:val="001F1A52"/>
    <w:rsid w:val="001F1F28"/>
    <w:rsid w:val="001F22B4"/>
    <w:rsid w:val="001F23D6"/>
    <w:rsid w:val="001F2802"/>
    <w:rsid w:val="001F28E0"/>
    <w:rsid w:val="001F29C1"/>
    <w:rsid w:val="001F2CDD"/>
    <w:rsid w:val="001F2DBB"/>
    <w:rsid w:val="001F309B"/>
    <w:rsid w:val="001F3231"/>
    <w:rsid w:val="001F3479"/>
    <w:rsid w:val="001F348A"/>
    <w:rsid w:val="001F3A7F"/>
    <w:rsid w:val="001F3CD2"/>
    <w:rsid w:val="001F45E0"/>
    <w:rsid w:val="001F4767"/>
    <w:rsid w:val="001F4F05"/>
    <w:rsid w:val="001F4FFF"/>
    <w:rsid w:val="001F56DD"/>
    <w:rsid w:val="001F5CF5"/>
    <w:rsid w:val="001F5E8D"/>
    <w:rsid w:val="001F64BD"/>
    <w:rsid w:val="001F6567"/>
    <w:rsid w:val="001F6597"/>
    <w:rsid w:val="001F6611"/>
    <w:rsid w:val="001F71B4"/>
    <w:rsid w:val="001F7210"/>
    <w:rsid w:val="001F7211"/>
    <w:rsid w:val="001F7589"/>
    <w:rsid w:val="001F7797"/>
    <w:rsid w:val="001F7942"/>
    <w:rsid w:val="001F7F7B"/>
    <w:rsid w:val="002001ED"/>
    <w:rsid w:val="002005A7"/>
    <w:rsid w:val="002005B6"/>
    <w:rsid w:val="00200668"/>
    <w:rsid w:val="002006B4"/>
    <w:rsid w:val="002008B7"/>
    <w:rsid w:val="00200A99"/>
    <w:rsid w:val="0020131D"/>
    <w:rsid w:val="00201402"/>
    <w:rsid w:val="00201496"/>
    <w:rsid w:val="002017B8"/>
    <w:rsid w:val="002019CF"/>
    <w:rsid w:val="00201E97"/>
    <w:rsid w:val="00201F0E"/>
    <w:rsid w:val="00202273"/>
    <w:rsid w:val="00202ED7"/>
    <w:rsid w:val="0020327E"/>
    <w:rsid w:val="00203386"/>
    <w:rsid w:val="00203712"/>
    <w:rsid w:val="00203C59"/>
    <w:rsid w:val="00203EA2"/>
    <w:rsid w:val="0020409A"/>
    <w:rsid w:val="0020411C"/>
    <w:rsid w:val="00204139"/>
    <w:rsid w:val="002041D4"/>
    <w:rsid w:val="00204348"/>
    <w:rsid w:val="00204370"/>
    <w:rsid w:val="0020443A"/>
    <w:rsid w:val="0020457F"/>
    <w:rsid w:val="002047C7"/>
    <w:rsid w:val="00204BC7"/>
    <w:rsid w:val="00204D27"/>
    <w:rsid w:val="00204D40"/>
    <w:rsid w:val="00205189"/>
    <w:rsid w:val="00205996"/>
    <w:rsid w:val="00205FC4"/>
    <w:rsid w:val="00206297"/>
    <w:rsid w:val="002066A0"/>
    <w:rsid w:val="00206A81"/>
    <w:rsid w:val="00206B25"/>
    <w:rsid w:val="00206C44"/>
    <w:rsid w:val="00206E90"/>
    <w:rsid w:val="002072E6"/>
    <w:rsid w:val="00207444"/>
    <w:rsid w:val="00207492"/>
    <w:rsid w:val="0020761E"/>
    <w:rsid w:val="002077BB"/>
    <w:rsid w:val="00207B10"/>
    <w:rsid w:val="00207BD5"/>
    <w:rsid w:val="00207C71"/>
    <w:rsid w:val="00207E62"/>
    <w:rsid w:val="0021013A"/>
    <w:rsid w:val="002103A3"/>
    <w:rsid w:val="00210462"/>
    <w:rsid w:val="00210554"/>
    <w:rsid w:val="0021062E"/>
    <w:rsid w:val="00210A0C"/>
    <w:rsid w:val="00210C02"/>
    <w:rsid w:val="00210FF2"/>
    <w:rsid w:val="00211136"/>
    <w:rsid w:val="0021148B"/>
    <w:rsid w:val="0021148C"/>
    <w:rsid w:val="0021170B"/>
    <w:rsid w:val="00211789"/>
    <w:rsid w:val="00211EE6"/>
    <w:rsid w:val="00212012"/>
    <w:rsid w:val="0021205C"/>
    <w:rsid w:val="00212946"/>
    <w:rsid w:val="00212AE8"/>
    <w:rsid w:val="00212BE6"/>
    <w:rsid w:val="00213223"/>
    <w:rsid w:val="0021357D"/>
    <w:rsid w:val="002136D2"/>
    <w:rsid w:val="00213744"/>
    <w:rsid w:val="002138A5"/>
    <w:rsid w:val="002139C9"/>
    <w:rsid w:val="00213E93"/>
    <w:rsid w:val="00213F3C"/>
    <w:rsid w:val="00213FF0"/>
    <w:rsid w:val="00214261"/>
    <w:rsid w:val="00214294"/>
    <w:rsid w:val="00214817"/>
    <w:rsid w:val="002149DF"/>
    <w:rsid w:val="00214DEB"/>
    <w:rsid w:val="00214F0D"/>
    <w:rsid w:val="00214F2E"/>
    <w:rsid w:val="002152F1"/>
    <w:rsid w:val="002154A1"/>
    <w:rsid w:val="00215A60"/>
    <w:rsid w:val="00215A6F"/>
    <w:rsid w:val="00215C02"/>
    <w:rsid w:val="00215DD9"/>
    <w:rsid w:val="0021661F"/>
    <w:rsid w:val="002166A0"/>
    <w:rsid w:val="0021689B"/>
    <w:rsid w:val="00216B09"/>
    <w:rsid w:val="00216DE1"/>
    <w:rsid w:val="00216F3B"/>
    <w:rsid w:val="00216F51"/>
    <w:rsid w:val="00217344"/>
    <w:rsid w:val="00217436"/>
    <w:rsid w:val="0021747C"/>
    <w:rsid w:val="00217591"/>
    <w:rsid w:val="002175E0"/>
    <w:rsid w:val="002175E1"/>
    <w:rsid w:val="00217ED3"/>
    <w:rsid w:val="00220077"/>
    <w:rsid w:val="00220085"/>
    <w:rsid w:val="00220943"/>
    <w:rsid w:val="00220BF1"/>
    <w:rsid w:val="00220E2E"/>
    <w:rsid w:val="00220E66"/>
    <w:rsid w:val="00220EC5"/>
    <w:rsid w:val="0022114A"/>
    <w:rsid w:val="002214D1"/>
    <w:rsid w:val="002218EA"/>
    <w:rsid w:val="002219C5"/>
    <w:rsid w:val="00221A3B"/>
    <w:rsid w:val="002225E8"/>
    <w:rsid w:val="0022288D"/>
    <w:rsid w:val="00222B35"/>
    <w:rsid w:val="00222E1D"/>
    <w:rsid w:val="00222F82"/>
    <w:rsid w:val="00222FEA"/>
    <w:rsid w:val="00223825"/>
    <w:rsid w:val="00223F22"/>
    <w:rsid w:val="00224354"/>
    <w:rsid w:val="002243D7"/>
    <w:rsid w:val="00224411"/>
    <w:rsid w:val="0022523A"/>
    <w:rsid w:val="002254D2"/>
    <w:rsid w:val="00225685"/>
    <w:rsid w:val="00225846"/>
    <w:rsid w:val="00226577"/>
    <w:rsid w:val="00226811"/>
    <w:rsid w:val="0022687F"/>
    <w:rsid w:val="002269FE"/>
    <w:rsid w:val="0022708D"/>
    <w:rsid w:val="002271A5"/>
    <w:rsid w:val="0022742F"/>
    <w:rsid w:val="002274C2"/>
    <w:rsid w:val="00227857"/>
    <w:rsid w:val="00227991"/>
    <w:rsid w:val="00227B0B"/>
    <w:rsid w:val="0023023B"/>
    <w:rsid w:val="0023049A"/>
    <w:rsid w:val="00230521"/>
    <w:rsid w:val="0023070D"/>
    <w:rsid w:val="0023098F"/>
    <w:rsid w:val="00230BBF"/>
    <w:rsid w:val="00230EEE"/>
    <w:rsid w:val="002311B0"/>
    <w:rsid w:val="002311B8"/>
    <w:rsid w:val="002312D6"/>
    <w:rsid w:val="002313CF"/>
    <w:rsid w:val="00231624"/>
    <w:rsid w:val="00231B88"/>
    <w:rsid w:val="00232418"/>
    <w:rsid w:val="0023299A"/>
    <w:rsid w:val="00232A2E"/>
    <w:rsid w:val="00232CBD"/>
    <w:rsid w:val="00233152"/>
    <w:rsid w:val="0023319B"/>
    <w:rsid w:val="002334FF"/>
    <w:rsid w:val="0023364D"/>
    <w:rsid w:val="00233ACE"/>
    <w:rsid w:val="00233BE9"/>
    <w:rsid w:val="00233F21"/>
    <w:rsid w:val="00234252"/>
    <w:rsid w:val="002343A0"/>
    <w:rsid w:val="00234539"/>
    <w:rsid w:val="00234667"/>
    <w:rsid w:val="002348E5"/>
    <w:rsid w:val="00234D10"/>
    <w:rsid w:val="00234D45"/>
    <w:rsid w:val="00234FB9"/>
    <w:rsid w:val="00235749"/>
    <w:rsid w:val="00235907"/>
    <w:rsid w:val="00235931"/>
    <w:rsid w:val="00235A1C"/>
    <w:rsid w:val="00236145"/>
    <w:rsid w:val="0023636C"/>
    <w:rsid w:val="00236607"/>
    <w:rsid w:val="00236740"/>
    <w:rsid w:val="00236D45"/>
    <w:rsid w:val="0023769D"/>
    <w:rsid w:val="00237999"/>
    <w:rsid w:val="00237ACC"/>
    <w:rsid w:val="00237C08"/>
    <w:rsid w:val="00237CAA"/>
    <w:rsid w:val="00237DE9"/>
    <w:rsid w:val="00240072"/>
    <w:rsid w:val="0024026B"/>
    <w:rsid w:val="0024037D"/>
    <w:rsid w:val="0024078C"/>
    <w:rsid w:val="00240B59"/>
    <w:rsid w:val="00240C76"/>
    <w:rsid w:val="0024102D"/>
    <w:rsid w:val="00241088"/>
    <w:rsid w:val="002411C3"/>
    <w:rsid w:val="00241231"/>
    <w:rsid w:val="00241488"/>
    <w:rsid w:val="0024164F"/>
    <w:rsid w:val="00241702"/>
    <w:rsid w:val="0024198B"/>
    <w:rsid w:val="00241A78"/>
    <w:rsid w:val="00241CF2"/>
    <w:rsid w:val="0024272E"/>
    <w:rsid w:val="00242F0C"/>
    <w:rsid w:val="002436DD"/>
    <w:rsid w:val="00243981"/>
    <w:rsid w:val="0024400C"/>
    <w:rsid w:val="00244436"/>
    <w:rsid w:val="00244480"/>
    <w:rsid w:val="00244617"/>
    <w:rsid w:val="00244FDF"/>
    <w:rsid w:val="002450B4"/>
    <w:rsid w:val="002450F7"/>
    <w:rsid w:val="002452F2"/>
    <w:rsid w:val="002452FA"/>
    <w:rsid w:val="00245475"/>
    <w:rsid w:val="00245533"/>
    <w:rsid w:val="0024675E"/>
    <w:rsid w:val="002469BA"/>
    <w:rsid w:val="00246D21"/>
    <w:rsid w:val="00246D5B"/>
    <w:rsid w:val="00247308"/>
    <w:rsid w:val="002477F8"/>
    <w:rsid w:val="00247C0F"/>
    <w:rsid w:val="002506F5"/>
    <w:rsid w:val="00250791"/>
    <w:rsid w:val="00250AF1"/>
    <w:rsid w:val="00251160"/>
    <w:rsid w:val="0025118F"/>
    <w:rsid w:val="002511D8"/>
    <w:rsid w:val="00251447"/>
    <w:rsid w:val="002514FD"/>
    <w:rsid w:val="00251736"/>
    <w:rsid w:val="00251AF3"/>
    <w:rsid w:val="00251EC9"/>
    <w:rsid w:val="00251F51"/>
    <w:rsid w:val="002520A7"/>
    <w:rsid w:val="002524FA"/>
    <w:rsid w:val="00252832"/>
    <w:rsid w:val="0025289A"/>
    <w:rsid w:val="002528DF"/>
    <w:rsid w:val="00252AF4"/>
    <w:rsid w:val="0025338A"/>
    <w:rsid w:val="002534B0"/>
    <w:rsid w:val="002534DA"/>
    <w:rsid w:val="0025393A"/>
    <w:rsid w:val="002542C4"/>
    <w:rsid w:val="002546EA"/>
    <w:rsid w:val="002548F1"/>
    <w:rsid w:val="00254CCC"/>
    <w:rsid w:val="00254CE4"/>
    <w:rsid w:val="002550AE"/>
    <w:rsid w:val="002551A4"/>
    <w:rsid w:val="00255529"/>
    <w:rsid w:val="00255947"/>
    <w:rsid w:val="002559A6"/>
    <w:rsid w:val="00255C1F"/>
    <w:rsid w:val="00255E77"/>
    <w:rsid w:val="00255F10"/>
    <w:rsid w:val="00256095"/>
    <w:rsid w:val="00256548"/>
    <w:rsid w:val="00256E9D"/>
    <w:rsid w:val="002573D2"/>
    <w:rsid w:val="002573E0"/>
    <w:rsid w:val="00257413"/>
    <w:rsid w:val="00257996"/>
    <w:rsid w:val="00257D07"/>
    <w:rsid w:val="00257E16"/>
    <w:rsid w:val="00257F0B"/>
    <w:rsid w:val="00260293"/>
    <w:rsid w:val="0026040B"/>
    <w:rsid w:val="0026050C"/>
    <w:rsid w:val="0026051C"/>
    <w:rsid w:val="00260822"/>
    <w:rsid w:val="00260904"/>
    <w:rsid w:val="00260CF9"/>
    <w:rsid w:val="0026127D"/>
    <w:rsid w:val="002612EB"/>
    <w:rsid w:val="00261593"/>
    <w:rsid w:val="0026165F"/>
    <w:rsid w:val="00261ADF"/>
    <w:rsid w:val="00261D84"/>
    <w:rsid w:val="0026200A"/>
    <w:rsid w:val="00262368"/>
    <w:rsid w:val="002626E8"/>
    <w:rsid w:val="00262816"/>
    <w:rsid w:val="002629DB"/>
    <w:rsid w:val="00262CC1"/>
    <w:rsid w:val="00262F73"/>
    <w:rsid w:val="002630EB"/>
    <w:rsid w:val="00263A29"/>
    <w:rsid w:val="00263A7E"/>
    <w:rsid w:val="00263BE1"/>
    <w:rsid w:val="00263E3C"/>
    <w:rsid w:val="00264667"/>
    <w:rsid w:val="00264771"/>
    <w:rsid w:val="00264835"/>
    <w:rsid w:val="00264BAE"/>
    <w:rsid w:val="00265267"/>
    <w:rsid w:val="00265283"/>
    <w:rsid w:val="002654BD"/>
    <w:rsid w:val="00265DB4"/>
    <w:rsid w:val="0026611C"/>
    <w:rsid w:val="002661AE"/>
    <w:rsid w:val="00266243"/>
    <w:rsid w:val="002662E0"/>
    <w:rsid w:val="00266399"/>
    <w:rsid w:val="00266571"/>
    <w:rsid w:val="0026691E"/>
    <w:rsid w:val="002669C5"/>
    <w:rsid w:val="00266F53"/>
    <w:rsid w:val="002675AB"/>
    <w:rsid w:val="002677E1"/>
    <w:rsid w:val="00267DEC"/>
    <w:rsid w:val="00267EA4"/>
    <w:rsid w:val="00270EB2"/>
    <w:rsid w:val="0027135B"/>
    <w:rsid w:val="00271709"/>
    <w:rsid w:val="002717BB"/>
    <w:rsid w:val="002718CA"/>
    <w:rsid w:val="00271983"/>
    <w:rsid w:val="00271B31"/>
    <w:rsid w:val="00271BFB"/>
    <w:rsid w:val="00271C94"/>
    <w:rsid w:val="0027257E"/>
    <w:rsid w:val="00272BA1"/>
    <w:rsid w:val="00272D51"/>
    <w:rsid w:val="00272E02"/>
    <w:rsid w:val="00272E6E"/>
    <w:rsid w:val="0027330F"/>
    <w:rsid w:val="00273395"/>
    <w:rsid w:val="00273AC3"/>
    <w:rsid w:val="00273B17"/>
    <w:rsid w:val="00273FEA"/>
    <w:rsid w:val="00274736"/>
    <w:rsid w:val="00274908"/>
    <w:rsid w:val="00274B23"/>
    <w:rsid w:val="00274F7D"/>
    <w:rsid w:val="00274FBF"/>
    <w:rsid w:val="00274FD7"/>
    <w:rsid w:val="0027501A"/>
    <w:rsid w:val="00275053"/>
    <w:rsid w:val="00275308"/>
    <w:rsid w:val="00275654"/>
    <w:rsid w:val="002756A4"/>
    <w:rsid w:val="00275DD1"/>
    <w:rsid w:val="00275DD9"/>
    <w:rsid w:val="00276169"/>
    <w:rsid w:val="002761AD"/>
    <w:rsid w:val="00276449"/>
    <w:rsid w:val="002765AF"/>
    <w:rsid w:val="00276810"/>
    <w:rsid w:val="00276B25"/>
    <w:rsid w:val="00276C5D"/>
    <w:rsid w:val="00276E76"/>
    <w:rsid w:val="00280472"/>
    <w:rsid w:val="002806FE"/>
    <w:rsid w:val="002807D1"/>
    <w:rsid w:val="00280941"/>
    <w:rsid w:val="0028189C"/>
    <w:rsid w:val="002818BD"/>
    <w:rsid w:val="002820B4"/>
    <w:rsid w:val="002821D9"/>
    <w:rsid w:val="0028237D"/>
    <w:rsid w:val="0028250D"/>
    <w:rsid w:val="00282AFC"/>
    <w:rsid w:val="00282E80"/>
    <w:rsid w:val="002833F3"/>
    <w:rsid w:val="00283504"/>
    <w:rsid w:val="0028372C"/>
    <w:rsid w:val="00283904"/>
    <w:rsid w:val="00283F58"/>
    <w:rsid w:val="002840FF"/>
    <w:rsid w:val="002841C0"/>
    <w:rsid w:val="00284338"/>
    <w:rsid w:val="00284552"/>
    <w:rsid w:val="00284603"/>
    <w:rsid w:val="002846FC"/>
    <w:rsid w:val="0028493C"/>
    <w:rsid w:val="00284BCD"/>
    <w:rsid w:val="002851A3"/>
    <w:rsid w:val="002854E7"/>
    <w:rsid w:val="00285D28"/>
    <w:rsid w:val="00285F6E"/>
    <w:rsid w:val="00286399"/>
    <w:rsid w:val="00286442"/>
    <w:rsid w:val="00286547"/>
    <w:rsid w:val="00286876"/>
    <w:rsid w:val="00287AA1"/>
    <w:rsid w:val="00287D11"/>
    <w:rsid w:val="00287D5D"/>
    <w:rsid w:val="00287DEB"/>
    <w:rsid w:val="00290026"/>
    <w:rsid w:val="00290230"/>
    <w:rsid w:val="002910AD"/>
    <w:rsid w:val="0029138B"/>
    <w:rsid w:val="002913AC"/>
    <w:rsid w:val="002913EB"/>
    <w:rsid w:val="002916F3"/>
    <w:rsid w:val="0029172E"/>
    <w:rsid w:val="0029179E"/>
    <w:rsid w:val="0029190B"/>
    <w:rsid w:val="002919D7"/>
    <w:rsid w:val="00291F0E"/>
    <w:rsid w:val="00291FBB"/>
    <w:rsid w:val="00292177"/>
    <w:rsid w:val="00292497"/>
    <w:rsid w:val="00292763"/>
    <w:rsid w:val="00292786"/>
    <w:rsid w:val="002928F6"/>
    <w:rsid w:val="00292923"/>
    <w:rsid w:val="00292B4F"/>
    <w:rsid w:val="00292DF1"/>
    <w:rsid w:val="00292EA8"/>
    <w:rsid w:val="00292FEA"/>
    <w:rsid w:val="00293040"/>
    <w:rsid w:val="002930A3"/>
    <w:rsid w:val="0029320F"/>
    <w:rsid w:val="002933B7"/>
    <w:rsid w:val="002933E9"/>
    <w:rsid w:val="0029372F"/>
    <w:rsid w:val="00293BC8"/>
    <w:rsid w:val="002940E0"/>
    <w:rsid w:val="00294695"/>
    <w:rsid w:val="002948A8"/>
    <w:rsid w:val="00294C69"/>
    <w:rsid w:val="00294DBD"/>
    <w:rsid w:val="00294EEC"/>
    <w:rsid w:val="00294FF0"/>
    <w:rsid w:val="00295260"/>
    <w:rsid w:val="0029557C"/>
    <w:rsid w:val="002957FB"/>
    <w:rsid w:val="00295A51"/>
    <w:rsid w:val="00295CB6"/>
    <w:rsid w:val="00295F82"/>
    <w:rsid w:val="0029618F"/>
    <w:rsid w:val="0029625D"/>
    <w:rsid w:val="00296428"/>
    <w:rsid w:val="00296490"/>
    <w:rsid w:val="00296612"/>
    <w:rsid w:val="0029678C"/>
    <w:rsid w:val="00296A5C"/>
    <w:rsid w:val="00296F52"/>
    <w:rsid w:val="00296FFA"/>
    <w:rsid w:val="0029704A"/>
    <w:rsid w:val="0029704B"/>
    <w:rsid w:val="00297147"/>
    <w:rsid w:val="002971E7"/>
    <w:rsid w:val="0029772F"/>
    <w:rsid w:val="00297B4A"/>
    <w:rsid w:val="00297E74"/>
    <w:rsid w:val="002A00FD"/>
    <w:rsid w:val="002A0222"/>
    <w:rsid w:val="002A07CB"/>
    <w:rsid w:val="002A0F84"/>
    <w:rsid w:val="002A1540"/>
    <w:rsid w:val="002A1606"/>
    <w:rsid w:val="002A1787"/>
    <w:rsid w:val="002A1BB2"/>
    <w:rsid w:val="002A1CDD"/>
    <w:rsid w:val="002A24B3"/>
    <w:rsid w:val="002A28A0"/>
    <w:rsid w:val="002A2CDC"/>
    <w:rsid w:val="002A2FBB"/>
    <w:rsid w:val="002A37FD"/>
    <w:rsid w:val="002A42F4"/>
    <w:rsid w:val="002A434C"/>
    <w:rsid w:val="002A4AED"/>
    <w:rsid w:val="002A5004"/>
    <w:rsid w:val="002A5585"/>
    <w:rsid w:val="002A5746"/>
    <w:rsid w:val="002A57BF"/>
    <w:rsid w:val="002A580A"/>
    <w:rsid w:val="002A5B3B"/>
    <w:rsid w:val="002A5B88"/>
    <w:rsid w:val="002A5C9F"/>
    <w:rsid w:val="002A65D0"/>
    <w:rsid w:val="002A6610"/>
    <w:rsid w:val="002A6631"/>
    <w:rsid w:val="002A6B43"/>
    <w:rsid w:val="002A6F18"/>
    <w:rsid w:val="002A7923"/>
    <w:rsid w:val="002B08BF"/>
    <w:rsid w:val="002B0BE9"/>
    <w:rsid w:val="002B101E"/>
    <w:rsid w:val="002B12EA"/>
    <w:rsid w:val="002B1584"/>
    <w:rsid w:val="002B1607"/>
    <w:rsid w:val="002B17FD"/>
    <w:rsid w:val="002B18DF"/>
    <w:rsid w:val="002B1AE6"/>
    <w:rsid w:val="002B1EBC"/>
    <w:rsid w:val="002B24A1"/>
    <w:rsid w:val="002B25A3"/>
    <w:rsid w:val="002B2794"/>
    <w:rsid w:val="002B283F"/>
    <w:rsid w:val="002B2841"/>
    <w:rsid w:val="002B2882"/>
    <w:rsid w:val="002B29B9"/>
    <w:rsid w:val="002B3DDD"/>
    <w:rsid w:val="002B3F69"/>
    <w:rsid w:val="002B3F89"/>
    <w:rsid w:val="002B42A0"/>
    <w:rsid w:val="002B43E4"/>
    <w:rsid w:val="002B44CA"/>
    <w:rsid w:val="002B4712"/>
    <w:rsid w:val="002B486C"/>
    <w:rsid w:val="002B4B66"/>
    <w:rsid w:val="002B4D2E"/>
    <w:rsid w:val="002B4FB7"/>
    <w:rsid w:val="002B500B"/>
    <w:rsid w:val="002B5656"/>
    <w:rsid w:val="002B5686"/>
    <w:rsid w:val="002B57B2"/>
    <w:rsid w:val="002B5A6E"/>
    <w:rsid w:val="002B5FEF"/>
    <w:rsid w:val="002B60E4"/>
    <w:rsid w:val="002B6920"/>
    <w:rsid w:val="002B6A35"/>
    <w:rsid w:val="002B6D4C"/>
    <w:rsid w:val="002B6D6C"/>
    <w:rsid w:val="002B6D72"/>
    <w:rsid w:val="002B6D7D"/>
    <w:rsid w:val="002B70C2"/>
    <w:rsid w:val="002B70CD"/>
    <w:rsid w:val="002B75E7"/>
    <w:rsid w:val="002B7D9E"/>
    <w:rsid w:val="002C015C"/>
    <w:rsid w:val="002C0183"/>
    <w:rsid w:val="002C0BEC"/>
    <w:rsid w:val="002C1255"/>
    <w:rsid w:val="002C1513"/>
    <w:rsid w:val="002C155A"/>
    <w:rsid w:val="002C15E9"/>
    <w:rsid w:val="002C182C"/>
    <w:rsid w:val="002C185C"/>
    <w:rsid w:val="002C18F1"/>
    <w:rsid w:val="002C1DA2"/>
    <w:rsid w:val="002C1F7D"/>
    <w:rsid w:val="002C21BF"/>
    <w:rsid w:val="002C269B"/>
    <w:rsid w:val="002C2726"/>
    <w:rsid w:val="002C2832"/>
    <w:rsid w:val="002C2CD8"/>
    <w:rsid w:val="002C3179"/>
    <w:rsid w:val="002C32B6"/>
    <w:rsid w:val="002C3B45"/>
    <w:rsid w:val="002C3BA3"/>
    <w:rsid w:val="002C3DE0"/>
    <w:rsid w:val="002C41C8"/>
    <w:rsid w:val="002C46F4"/>
    <w:rsid w:val="002C479D"/>
    <w:rsid w:val="002C4C60"/>
    <w:rsid w:val="002C4D93"/>
    <w:rsid w:val="002C51FC"/>
    <w:rsid w:val="002C5842"/>
    <w:rsid w:val="002C590E"/>
    <w:rsid w:val="002C5DA0"/>
    <w:rsid w:val="002C5F26"/>
    <w:rsid w:val="002C62A6"/>
    <w:rsid w:val="002C63FD"/>
    <w:rsid w:val="002C64C6"/>
    <w:rsid w:val="002C69F6"/>
    <w:rsid w:val="002C6A0C"/>
    <w:rsid w:val="002C6B15"/>
    <w:rsid w:val="002C6E0B"/>
    <w:rsid w:val="002C71AD"/>
    <w:rsid w:val="002C7AA6"/>
    <w:rsid w:val="002C7E29"/>
    <w:rsid w:val="002C7EE6"/>
    <w:rsid w:val="002D01B2"/>
    <w:rsid w:val="002D0652"/>
    <w:rsid w:val="002D0852"/>
    <w:rsid w:val="002D0B20"/>
    <w:rsid w:val="002D0B46"/>
    <w:rsid w:val="002D0C5A"/>
    <w:rsid w:val="002D1486"/>
    <w:rsid w:val="002D1C5B"/>
    <w:rsid w:val="002D1D36"/>
    <w:rsid w:val="002D1EE9"/>
    <w:rsid w:val="002D2BD3"/>
    <w:rsid w:val="002D2D1F"/>
    <w:rsid w:val="002D2F4E"/>
    <w:rsid w:val="002D3294"/>
    <w:rsid w:val="002D36C1"/>
    <w:rsid w:val="002D3711"/>
    <w:rsid w:val="002D3C24"/>
    <w:rsid w:val="002D47D6"/>
    <w:rsid w:val="002D4919"/>
    <w:rsid w:val="002D4D69"/>
    <w:rsid w:val="002D4E0D"/>
    <w:rsid w:val="002D51E8"/>
    <w:rsid w:val="002D523A"/>
    <w:rsid w:val="002D55B2"/>
    <w:rsid w:val="002D5B3B"/>
    <w:rsid w:val="002D634A"/>
    <w:rsid w:val="002D63E1"/>
    <w:rsid w:val="002D64FD"/>
    <w:rsid w:val="002D6577"/>
    <w:rsid w:val="002D7392"/>
    <w:rsid w:val="002D76EF"/>
    <w:rsid w:val="002D7AFA"/>
    <w:rsid w:val="002D7E61"/>
    <w:rsid w:val="002E01EF"/>
    <w:rsid w:val="002E02D7"/>
    <w:rsid w:val="002E040E"/>
    <w:rsid w:val="002E0811"/>
    <w:rsid w:val="002E0CDD"/>
    <w:rsid w:val="002E0E43"/>
    <w:rsid w:val="002E17F9"/>
    <w:rsid w:val="002E1B36"/>
    <w:rsid w:val="002E1D13"/>
    <w:rsid w:val="002E235E"/>
    <w:rsid w:val="002E245E"/>
    <w:rsid w:val="002E2878"/>
    <w:rsid w:val="002E2A14"/>
    <w:rsid w:val="002E2B56"/>
    <w:rsid w:val="002E2C74"/>
    <w:rsid w:val="002E2C8E"/>
    <w:rsid w:val="002E2F84"/>
    <w:rsid w:val="002E3041"/>
    <w:rsid w:val="002E3797"/>
    <w:rsid w:val="002E3B64"/>
    <w:rsid w:val="002E3C5A"/>
    <w:rsid w:val="002E40E4"/>
    <w:rsid w:val="002E470A"/>
    <w:rsid w:val="002E4857"/>
    <w:rsid w:val="002E504E"/>
    <w:rsid w:val="002E5609"/>
    <w:rsid w:val="002E5725"/>
    <w:rsid w:val="002E57A9"/>
    <w:rsid w:val="002E5905"/>
    <w:rsid w:val="002E593F"/>
    <w:rsid w:val="002E5C88"/>
    <w:rsid w:val="002E624A"/>
    <w:rsid w:val="002E65CC"/>
    <w:rsid w:val="002E6754"/>
    <w:rsid w:val="002E6782"/>
    <w:rsid w:val="002E6961"/>
    <w:rsid w:val="002E6A78"/>
    <w:rsid w:val="002E6DBB"/>
    <w:rsid w:val="002E709A"/>
    <w:rsid w:val="002E7336"/>
    <w:rsid w:val="002E75C8"/>
    <w:rsid w:val="002E766F"/>
    <w:rsid w:val="002E78D8"/>
    <w:rsid w:val="002E7940"/>
    <w:rsid w:val="002E7BA4"/>
    <w:rsid w:val="002E7D6B"/>
    <w:rsid w:val="002E7DC5"/>
    <w:rsid w:val="002F01EC"/>
    <w:rsid w:val="002F044A"/>
    <w:rsid w:val="002F06C4"/>
    <w:rsid w:val="002F0B13"/>
    <w:rsid w:val="002F0E98"/>
    <w:rsid w:val="002F0F08"/>
    <w:rsid w:val="002F142F"/>
    <w:rsid w:val="002F153B"/>
    <w:rsid w:val="002F19E9"/>
    <w:rsid w:val="002F1C75"/>
    <w:rsid w:val="002F242C"/>
    <w:rsid w:val="002F26AD"/>
    <w:rsid w:val="002F2D46"/>
    <w:rsid w:val="002F339F"/>
    <w:rsid w:val="002F3C23"/>
    <w:rsid w:val="002F4137"/>
    <w:rsid w:val="002F42ED"/>
    <w:rsid w:val="002F4C83"/>
    <w:rsid w:val="002F4F07"/>
    <w:rsid w:val="002F5119"/>
    <w:rsid w:val="002F537A"/>
    <w:rsid w:val="002F553C"/>
    <w:rsid w:val="002F5AD2"/>
    <w:rsid w:val="002F5C20"/>
    <w:rsid w:val="002F5C3D"/>
    <w:rsid w:val="002F5D22"/>
    <w:rsid w:val="002F68E8"/>
    <w:rsid w:val="002F69BD"/>
    <w:rsid w:val="002F6C89"/>
    <w:rsid w:val="002F6D86"/>
    <w:rsid w:val="002F7074"/>
    <w:rsid w:val="002F71A8"/>
    <w:rsid w:val="002F7483"/>
    <w:rsid w:val="002F7643"/>
    <w:rsid w:val="002F7EF9"/>
    <w:rsid w:val="002F7FBB"/>
    <w:rsid w:val="00300757"/>
    <w:rsid w:val="00300A6E"/>
    <w:rsid w:val="00300B2E"/>
    <w:rsid w:val="00300BDF"/>
    <w:rsid w:val="00300C16"/>
    <w:rsid w:val="00300CD2"/>
    <w:rsid w:val="00300CF9"/>
    <w:rsid w:val="00300FF6"/>
    <w:rsid w:val="0030132D"/>
    <w:rsid w:val="0030134A"/>
    <w:rsid w:val="00301615"/>
    <w:rsid w:val="0030170C"/>
    <w:rsid w:val="00301A46"/>
    <w:rsid w:val="003020C6"/>
    <w:rsid w:val="003021C5"/>
    <w:rsid w:val="00302320"/>
    <w:rsid w:val="00302639"/>
    <w:rsid w:val="003029DC"/>
    <w:rsid w:val="00302B2F"/>
    <w:rsid w:val="00302B31"/>
    <w:rsid w:val="00302BC3"/>
    <w:rsid w:val="00302EE6"/>
    <w:rsid w:val="00302F05"/>
    <w:rsid w:val="0030389B"/>
    <w:rsid w:val="0030390B"/>
    <w:rsid w:val="003039C7"/>
    <w:rsid w:val="00303B30"/>
    <w:rsid w:val="00303F40"/>
    <w:rsid w:val="003041FF"/>
    <w:rsid w:val="00304636"/>
    <w:rsid w:val="00304DF6"/>
    <w:rsid w:val="00304E0A"/>
    <w:rsid w:val="00304F24"/>
    <w:rsid w:val="0030548D"/>
    <w:rsid w:val="00305AF1"/>
    <w:rsid w:val="00305D0A"/>
    <w:rsid w:val="00306044"/>
    <w:rsid w:val="003067F3"/>
    <w:rsid w:val="00306CAC"/>
    <w:rsid w:val="00306CF7"/>
    <w:rsid w:val="00306E8E"/>
    <w:rsid w:val="0030758B"/>
    <w:rsid w:val="00307E5C"/>
    <w:rsid w:val="00307FD0"/>
    <w:rsid w:val="0031004E"/>
    <w:rsid w:val="003100CE"/>
    <w:rsid w:val="00310888"/>
    <w:rsid w:val="00310A4C"/>
    <w:rsid w:val="00310C09"/>
    <w:rsid w:val="00310C9B"/>
    <w:rsid w:val="00310D78"/>
    <w:rsid w:val="0031133C"/>
    <w:rsid w:val="003113A2"/>
    <w:rsid w:val="003114FB"/>
    <w:rsid w:val="0031173C"/>
    <w:rsid w:val="00311CE7"/>
    <w:rsid w:val="003122E0"/>
    <w:rsid w:val="00312982"/>
    <w:rsid w:val="00312D20"/>
    <w:rsid w:val="00312DF4"/>
    <w:rsid w:val="00312E67"/>
    <w:rsid w:val="00313222"/>
    <w:rsid w:val="003135D3"/>
    <w:rsid w:val="003138FA"/>
    <w:rsid w:val="00313B7B"/>
    <w:rsid w:val="00313D0F"/>
    <w:rsid w:val="00313F61"/>
    <w:rsid w:val="003140BE"/>
    <w:rsid w:val="003143C3"/>
    <w:rsid w:val="003146A1"/>
    <w:rsid w:val="00314A4D"/>
    <w:rsid w:val="00314E46"/>
    <w:rsid w:val="003150AB"/>
    <w:rsid w:val="00315215"/>
    <w:rsid w:val="00315891"/>
    <w:rsid w:val="003170B4"/>
    <w:rsid w:val="0031742B"/>
    <w:rsid w:val="00317CC9"/>
    <w:rsid w:val="0032054C"/>
    <w:rsid w:val="00320D40"/>
    <w:rsid w:val="0032108F"/>
    <w:rsid w:val="003218BC"/>
    <w:rsid w:val="00321D56"/>
    <w:rsid w:val="0032245D"/>
    <w:rsid w:val="003227C7"/>
    <w:rsid w:val="00322902"/>
    <w:rsid w:val="00322E69"/>
    <w:rsid w:val="00323178"/>
    <w:rsid w:val="00323225"/>
    <w:rsid w:val="003235BB"/>
    <w:rsid w:val="00323DC8"/>
    <w:rsid w:val="00324055"/>
    <w:rsid w:val="0032453B"/>
    <w:rsid w:val="003245CB"/>
    <w:rsid w:val="0032481E"/>
    <w:rsid w:val="003248FB"/>
    <w:rsid w:val="00324987"/>
    <w:rsid w:val="00324CE3"/>
    <w:rsid w:val="00324D1E"/>
    <w:rsid w:val="00325491"/>
    <w:rsid w:val="00326185"/>
    <w:rsid w:val="00326961"/>
    <w:rsid w:val="003269FD"/>
    <w:rsid w:val="00326ACD"/>
    <w:rsid w:val="00326D21"/>
    <w:rsid w:val="00326DD5"/>
    <w:rsid w:val="00326FB9"/>
    <w:rsid w:val="00326FE8"/>
    <w:rsid w:val="00327096"/>
    <w:rsid w:val="0032784A"/>
    <w:rsid w:val="00330492"/>
    <w:rsid w:val="00330565"/>
    <w:rsid w:val="0033082C"/>
    <w:rsid w:val="003312E5"/>
    <w:rsid w:val="00331C2E"/>
    <w:rsid w:val="00331C8F"/>
    <w:rsid w:val="00331F2A"/>
    <w:rsid w:val="0033282A"/>
    <w:rsid w:val="00332A05"/>
    <w:rsid w:val="00332AE7"/>
    <w:rsid w:val="00332D23"/>
    <w:rsid w:val="00332F25"/>
    <w:rsid w:val="00332FC2"/>
    <w:rsid w:val="003334D5"/>
    <w:rsid w:val="00333546"/>
    <w:rsid w:val="003339A4"/>
    <w:rsid w:val="00333ADE"/>
    <w:rsid w:val="00334286"/>
    <w:rsid w:val="003342CC"/>
    <w:rsid w:val="00334716"/>
    <w:rsid w:val="003348ED"/>
    <w:rsid w:val="00334EBE"/>
    <w:rsid w:val="00334FDA"/>
    <w:rsid w:val="00335088"/>
    <w:rsid w:val="0033528A"/>
    <w:rsid w:val="0033553E"/>
    <w:rsid w:val="003356B0"/>
    <w:rsid w:val="00335813"/>
    <w:rsid w:val="0033584F"/>
    <w:rsid w:val="00335A09"/>
    <w:rsid w:val="00335B4F"/>
    <w:rsid w:val="00335DB3"/>
    <w:rsid w:val="00336004"/>
    <w:rsid w:val="003360C7"/>
    <w:rsid w:val="003365EE"/>
    <w:rsid w:val="0033689F"/>
    <w:rsid w:val="00336A6E"/>
    <w:rsid w:val="00336C85"/>
    <w:rsid w:val="00336F7B"/>
    <w:rsid w:val="0033703F"/>
    <w:rsid w:val="003373B3"/>
    <w:rsid w:val="0033761E"/>
    <w:rsid w:val="00337BA6"/>
    <w:rsid w:val="00337CFB"/>
    <w:rsid w:val="00338633"/>
    <w:rsid w:val="00340604"/>
    <w:rsid w:val="00340DFA"/>
    <w:rsid w:val="00340E28"/>
    <w:rsid w:val="00340E3B"/>
    <w:rsid w:val="00341225"/>
    <w:rsid w:val="003413D5"/>
    <w:rsid w:val="00341477"/>
    <w:rsid w:val="00341492"/>
    <w:rsid w:val="00341D3F"/>
    <w:rsid w:val="00342140"/>
    <w:rsid w:val="00342534"/>
    <w:rsid w:val="0034285C"/>
    <w:rsid w:val="00342CC3"/>
    <w:rsid w:val="00342EFD"/>
    <w:rsid w:val="00343249"/>
    <w:rsid w:val="0034358C"/>
    <w:rsid w:val="0034392B"/>
    <w:rsid w:val="003439DC"/>
    <w:rsid w:val="00343C3C"/>
    <w:rsid w:val="00343E85"/>
    <w:rsid w:val="003440DC"/>
    <w:rsid w:val="003440FE"/>
    <w:rsid w:val="00344760"/>
    <w:rsid w:val="00344B4F"/>
    <w:rsid w:val="00344B5C"/>
    <w:rsid w:val="00344C42"/>
    <w:rsid w:val="0034508B"/>
    <w:rsid w:val="003454EC"/>
    <w:rsid w:val="003459FB"/>
    <w:rsid w:val="00345D96"/>
    <w:rsid w:val="00345DCA"/>
    <w:rsid w:val="003465D3"/>
    <w:rsid w:val="00346D52"/>
    <w:rsid w:val="0034719E"/>
    <w:rsid w:val="00347614"/>
    <w:rsid w:val="00347F19"/>
    <w:rsid w:val="00347FE3"/>
    <w:rsid w:val="00350821"/>
    <w:rsid w:val="003508EC"/>
    <w:rsid w:val="00350D67"/>
    <w:rsid w:val="003512A8"/>
    <w:rsid w:val="00351447"/>
    <w:rsid w:val="00351752"/>
    <w:rsid w:val="00351A18"/>
    <w:rsid w:val="00351A5A"/>
    <w:rsid w:val="00351ACE"/>
    <w:rsid w:val="0035249C"/>
    <w:rsid w:val="003528EC"/>
    <w:rsid w:val="00352BD1"/>
    <w:rsid w:val="00352DBF"/>
    <w:rsid w:val="00352F58"/>
    <w:rsid w:val="00353550"/>
    <w:rsid w:val="00353689"/>
    <w:rsid w:val="003537AD"/>
    <w:rsid w:val="003537BA"/>
    <w:rsid w:val="00353870"/>
    <w:rsid w:val="0035409D"/>
    <w:rsid w:val="003544B3"/>
    <w:rsid w:val="00354539"/>
    <w:rsid w:val="00354C99"/>
    <w:rsid w:val="00354E66"/>
    <w:rsid w:val="0035549A"/>
    <w:rsid w:val="0035564B"/>
    <w:rsid w:val="00355683"/>
    <w:rsid w:val="00355FBB"/>
    <w:rsid w:val="0035600F"/>
    <w:rsid w:val="00356081"/>
    <w:rsid w:val="003560ED"/>
    <w:rsid w:val="0035622A"/>
    <w:rsid w:val="0035623D"/>
    <w:rsid w:val="003564AA"/>
    <w:rsid w:val="0035652B"/>
    <w:rsid w:val="00356558"/>
    <w:rsid w:val="003567C4"/>
    <w:rsid w:val="003568B5"/>
    <w:rsid w:val="00356B1F"/>
    <w:rsid w:val="00356C06"/>
    <w:rsid w:val="003574DA"/>
    <w:rsid w:val="00357AA8"/>
    <w:rsid w:val="00357E1B"/>
    <w:rsid w:val="00357FDC"/>
    <w:rsid w:val="003600AA"/>
    <w:rsid w:val="003600FE"/>
    <w:rsid w:val="00360200"/>
    <w:rsid w:val="00360231"/>
    <w:rsid w:val="003603E3"/>
    <w:rsid w:val="003606C9"/>
    <w:rsid w:val="00360AA5"/>
    <w:rsid w:val="00360D84"/>
    <w:rsid w:val="003610EB"/>
    <w:rsid w:val="003614E7"/>
    <w:rsid w:val="0036150C"/>
    <w:rsid w:val="003615A6"/>
    <w:rsid w:val="0036169C"/>
    <w:rsid w:val="00361878"/>
    <w:rsid w:val="0036187B"/>
    <w:rsid w:val="00361BC0"/>
    <w:rsid w:val="00361CD5"/>
    <w:rsid w:val="00362112"/>
    <w:rsid w:val="00362178"/>
    <w:rsid w:val="0036230F"/>
    <w:rsid w:val="0036259E"/>
    <w:rsid w:val="003625DB"/>
    <w:rsid w:val="00362976"/>
    <w:rsid w:val="00362BFD"/>
    <w:rsid w:val="00362E30"/>
    <w:rsid w:val="00362F91"/>
    <w:rsid w:val="00363157"/>
    <w:rsid w:val="003636E5"/>
    <w:rsid w:val="00363900"/>
    <w:rsid w:val="00363DF7"/>
    <w:rsid w:val="00364564"/>
    <w:rsid w:val="003646F0"/>
    <w:rsid w:val="003647D9"/>
    <w:rsid w:val="00364CDF"/>
    <w:rsid w:val="00365789"/>
    <w:rsid w:val="00365AE6"/>
    <w:rsid w:val="00365CAD"/>
    <w:rsid w:val="00365EDC"/>
    <w:rsid w:val="00365EF7"/>
    <w:rsid w:val="00365F81"/>
    <w:rsid w:val="00366011"/>
    <w:rsid w:val="00366224"/>
    <w:rsid w:val="00366C1B"/>
    <w:rsid w:val="00366D4D"/>
    <w:rsid w:val="00367154"/>
    <w:rsid w:val="003702F3"/>
    <w:rsid w:val="00370634"/>
    <w:rsid w:val="003707CA"/>
    <w:rsid w:val="003709FC"/>
    <w:rsid w:val="00370B31"/>
    <w:rsid w:val="003710B0"/>
    <w:rsid w:val="00371303"/>
    <w:rsid w:val="003714DA"/>
    <w:rsid w:val="00371794"/>
    <w:rsid w:val="003724ED"/>
    <w:rsid w:val="00372818"/>
    <w:rsid w:val="00372936"/>
    <w:rsid w:val="00372944"/>
    <w:rsid w:val="00372B8B"/>
    <w:rsid w:val="00372C46"/>
    <w:rsid w:val="00372CE8"/>
    <w:rsid w:val="00372D45"/>
    <w:rsid w:val="00372E56"/>
    <w:rsid w:val="0037316B"/>
    <w:rsid w:val="00373740"/>
    <w:rsid w:val="00373911"/>
    <w:rsid w:val="00373994"/>
    <w:rsid w:val="00373AFB"/>
    <w:rsid w:val="00373C37"/>
    <w:rsid w:val="00373C63"/>
    <w:rsid w:val="00373D9A"/>
    <w:rsid w:val="00373F27"/>
    <w:rsid w:val="00374074"/>
    <w:rsid w:val="00374189"/>
    <w:rsid w:val="00374701"/>
    <w:rsid w:val="00374EB2"/>
    <w:rsid w:val="00375177"/>
    <w:rsid w:val="003759F0"/>
    <w:rsid w:val="0037602B"/>
    <w:rsid w:val="00376649"/>
    <w:rsid w:val="00376720"/>
    <w:rsid w:val="00376ADA"/>
    <w:rsid w:val="00376FC2"/>
    <w:rsid w:val="003775BF"/>
    <w:rsid w:val="00377D74"/>
    <w:rsid w:val="00377E18"/>
    <w:rsid w:val="00377FD1"/>
    <w:rsid w:val="0038052E"/>
    <w:rsid w:val="00380556"/>
    <w:rsid w:val="00380779"/>
    <w:rsid w:val="00380E15"/>
    <w:rsid w:val="00381505"/>
    <w:rsid w:val="0038164D"/>
    <w:rsid w:val="00381E29"/>
    <w:rsid w:val="00381ECB"/>
    <w:rsid w:val="0038236A"/>
    <w:rsid w:val="003826B1"/>
    <w:rsid w:val="003826C6"/>
    <w:rsid w:val="00382CAC"/>
    <w:rsid w:val="00382D85"/>
    <w:rsid w:val="00382E8B"/>
    <w:rsid w:val="00383135"/>
    <w:rsid w:val="0038354E"/>
    <w:rsid w:val="0038362B"/>
    <w:rsid w:val="00383692"/>
    <w:rsid w:val="00383757"/>
    <w:rsid w:val="00383E11"/>
    <w:rsid w:val="00383E49"/>
    <w:rsid w:val="00383F28"/>
    <w:rsid w:val="003840F4"/>
    <w:rsid w:val="00384160"/>
    <w:rsid w:val="003841D2"/>
    <w:rsid w:val="00384933"/>
    <w:rsid w:val="00384BF6"/>
    <w:rsid w:val="00384C47"/>
    <w:rsid w:val="00384DD6"/>
    <w:rsid w:val="003852AD"/>
    <w:rsid w:val="003858E0"/>
    <w:rsid w:val="00385CF3"/>
    <w:rsid w:val="00385D8F"/>
    <w:rsid w:val="00385E13"/>
    <w:rsid w:val="00385F34"/>
    <w:rsid w:val="003864C2"/>
    <w:rsid w:val="00386A29"/>
    <w:rsid w:val="00386A4F"/>
    <w:rsid w:val="00386D25"/>
    <w:rsid w:val="00387199"/>
    <w:rsid w:val="0038721A"/>
    <w:rsid w:val="003877B8"/>
    <w:rsid w:val="003878F4"/>
    <w:rsid w:val="00387EC7"/>
    <w:rsid w:val="00390293"/>
    <w:rsid w:val="00390381"/>
    <w:rsid w:val="00390607"/>
    <w:rsid w:val="00390F33"/>
    <w:rsid w:val="00391DC9"/>
    <w:rsid w:val="003921CF"/>
    <w:rsid w:val="00392368"/>
    <w:rsid w:val="003923C1"/>
    <w:rsid w:val="003927BC"/>
    <w:rsid w:val="00392ADF"/>
    <w:rsid w:val="00392BDD"/>
    <w:rsid w:val="00392DAA"/>
    <w:rsid w:val="003939C1"/>
    <w:rsid w:val="00393A04"/>
    <w:rsid w:val="00393DC5"/>
    <w:rsid w:val="00393DEF"/>
    <w:rsid w:val="00393F65"/>
    <w:rsid w:val="00393FAD"/>
    <w:rsid w:val="003940DA"/>
    <w:rsid w:val="00394183"/>
    <w:rsid w:val="00394475"/>
    <w:rsid w:val="003944B2"/>
    <w:rsid w:val="0039469F"/>
    <w:rsid w:val="0039498B"/>
    <w:rsid w:val="00394ADF"/>
    <w:rsid w:val="0039559F"/>
    <w:rsid w:val="003956C5"/>
    <w:rsid w:val="003959DF"/>
    <w:rsid w:val="00395A27"/>
    <w:rsid w:val="00395AC0"/>
    <w:rsid w:val="00396149"/>
    <w:rsid w:val="003967C2"/>
    <w:rsid w:val="00396837"/>
    <w:rsid w:val="00396931"/>
    <w:rsid w:val="00396B38"/>
    <w:rsid w:val="00396C69"/>
    <w:rsid w:val="00396CD6"/>
    <w:rsid w:val="00396DF4"/>
    <w:rsid w:val="00396E01"/>
    <w:rsid w:val="00397326"/>
    <w:rsid w:val="00397EAE"/>
    <w:rsid w:val="00397F42"/>
    <w:rsid w:val="003A0042"/>
    <w:rsid w:val="003A0159"/>
    <w:rsid w:val="003A06A8"/>
    <w:rsid w:val="003A0B2E"/>
    <w:rsid w:val="003A1A9A"/>
    <w:rsid w:val="003A1AAE"/>
    <w:rsid w:val="003A1AD9"/>
    <w:rsid w:val="003A1BED"/>
    <w:rsid w:val="003A1F97"/>
    <w:rsid w:val="003A2493"/>
    <w:rsid w:val="003A2699"/>
    <w:rsid w:val="003A2713"/>
    <w:rsid w:val="003A271D"/>
    <w:rsid w:val="003A290A"/>
    <w:rsid w:val="003A2FA9"/>
    <w:rsid w:val="003A303C"/>
    <w:rsid w:val="003A359A"/>
    <w:rsid w:val="003A35F9"/>
    <w:rsid w:val="003A3704"/>
    <w:rsid w:val="003A3895"/>
    <w:rsid w:val="003A3DB7"/>
    <w:rsid w:val="003A42BB"/>
    <w:rsid w:val="003A4533"/>
    <w:rsid w:val="003A47B1"/>
    <w:rsid w:val="003A48F3"/>
    <w:rsid w:val="003A4BE7"/>
    <w:rsid w:val="003A548D"/>
    <w:rsid w:val="003A5A5A"/>
    <w:rsid w:val="003A6323"/>
    <w:rsid w:val="003A634D"/>
    <w:rsid w:val="003A64FF"/>
    <w:rsid w:val="003A662B"/>
    <w:rsid w:val="003A70F3"/>
    <w:rsid w:val="003A71B2"/>
    <w:rsid w:val="003A74AE"/>
    <w:rsid w:val="003A7973"/>
    <w:rsid w:val="003A7980"/>
    <w:rsid w:val="003A7BC7"/>
    <w:rsid w:val="003B00CC"/>
    <w:rsid w:val="003B0863"/>
    <w:rsid w:val="003B08AD"/>
    <w:rsid w:val="003B0C4D"/>
    <w:rsid w:val="003B0DF6"/>
    <w:rsid w:val="003B1082"/>
    <w:rsid w:val="003B117A"/>
    <w:rsid w:val="003B1634"/>
    <w:rsid w:val="003B17D5"/>
    <w:rsid w:val="003B2815"/>
    <w:rsid w:val="003B33F8"/>
    <w:rsid w:val="003B3445"/>
    <w:rsid w:val="003B37F5"/>
    <w:rsid w:val="003B3969"/>
    <w:rsid w:val="003B3B5E"/>
    <w:rsid w:val="003B3E83"/>
    <w:rsid w:val="003B4172"/>
    <w:rsid w:val="003B44F4"/>
    <w:rsid w:val="003B4605"/>
    <w:rsid w:val="003B4ACA"/>
    <w:rsid w:val="003B52D6"/>
    <w:rsid w:val="003B5308"/>
    <w:rsid w:val="003B5336"/>
    <w:rsid w:val="003B585A"/>
    <w:rsid w:val="003B5998"/>
    <w:rsid w:val="003B5EF4"/>
    <w:rsid w:val="003B6A0E"/>
    <w:rsid w:val="003B6A2B"/>
    <w:rsid w:val="003B786A"/>
    <w:rsid w:val="003B78BC"/>
    <w:rsid w:val="003B7A5C"/>
    <w:rsid w:val="003B7B7F"/>
    <w:rsid w:val="003C0065"/>
    <w:rsid w:val="003C022C"/>
    <w:rsid w:val="003C0A00"/>
    <w:rsid w:val="003C0A90"/>
    <w:rsid w:val="003C0B86"/>
    <w:rsid w:val="003C0E8E"/>
    <w:rsid w:val="003C0FDA"/>
    <w:rsid w:val="003C105D"/>
    <w:rsid w:val="003C1063"/>
    <w:rsid w:val="003C1575"/>
    <w:rsid w:val="003C1C27"/>
    <w:rsid w:val="003C1C68"/>
    <w:rsid w:val="003C1E74"/>
    <w:rsid w:val="003C2056"/>
    <w:rsid w:val="003C217C"/>
    <w:rsid w:val="003C23DA"/>
    <w:rsid w:val="003C2C0E"/>
    <w:rsid w:val="003C3050"/>
    <w:rsid w:val="003C305D"/>
    <w:rsid w:val="003C3117"/>
    <w:rsid w:val="003C3294"/>
    <w:rsid w:val="003C32F2"/>
    <w:rsid w:val="003C34A9"/>
    <w:rsid w:val="003C3E29"/>
    <w:rsid w:val="003C401D"/>
    <w:rsid w:val="003C409E"/>
    <w:rsid w:val="003C4227"/>
    <w:rsid w:val="003C423E"/>
    <w:rsid w:val="003C42AB"/>
    <w:rsid w:val="003C43A8"/>
    <w:rsid w:val="003C4687"/>
    <w:rsid w:val="003C4C1F"/>
    <w:rsid w:val="003C4C60"/>
    <w:rsid w:val="003C4E95"/>
    <w:rsid w:val="003C4FE4"/>
    <w:rsid w:val="003C5463"/>
    <w:rsid w:val="003C5533"/>
    <w:rsid w:val="003C56EE"/>
    <w:rsid w:val="003C578C"/>
    <w:rsid w:val="003C5A10"/>
    <w:rsid w:val="003C5C52"/>
    <w:rsid w:val="003C5D18"/>
    <w:rsid w:val="003C5EB5"/>
    <w:rsid w:val="003C608D"/>
    <w:rsid w:val="003C6291"/>
    <w:rsid w:val="003C63D6"/>
    <w:rsid w:val="003C6568"/>
    <w:rsid w:val="003C671F"/>
    <w:rsid w:val="003C695E"/>
    <w:rsid w:val="003C6C5E"/>
    <w:rsid w:val="003C6FDE"/>
    <w:rsid w:val="003C7363"/>
    <w:rsid w:val="003C73BC"/>
    <w:rsid w:val="003C73F8"/>
    <w:rsid w:val="003C7811"/>
    <w:rsid w:val="003C781F"/>
    <w:rsid w:val="003C78FC"/>
    <w:rsid w:val="003C7C1E"/>
    <w:rsid w:val="003C7E37"/>
    <w:rsid w:val="003D0090"/>
    <w:rsid w:val="003D01AB"/>
    <w:rsid w:val="003D0260"/>
    <w:rsid w:val="003D0347"/>
    <w:rsid w:val="003D066F"/>
    <w:rsid w:val="003D067D"/>
    <w:rsid w:val="003D0CC3"/>
    <w:rsid w:val="003D1127"/>
    <w:rsid w:val="003D130C"/>
    <w:rsid w:val="003D1394"/>
    <w:rsid w:val="003D18BE"/>
    <w:rsid w:val="003D1ACA"/>
    <w:rsid w:val="003D1D62"/>
    <w:rsid w:val="003D1DB9"/>
    <w:rsid w:val="003D1DFF"/>
    <w:rsid w:val="003D1FFE"/>
    <w:rsid w:val="003D211C"/>
    <w:rsid w:val="003D2B37"/>
    <w:rsid w:val="003D381D"/>
    <w:rsid w:val="003D3854"/>
    <w:rsid w:val="003D3E13"/>
    <w:rsid w:val="003D410B"/>
    <w:rsid w:val="003D43D9"/>
    <w:rsid w:val="003D4507"/>
    <w:rsid w:val="003D45D9"/>
    <w:rsid w:val="003D4886"/>
    <w:rsid w:val="003D4BE9"/>
    <w:rsid w:val="003D4E16"/>
    <w:rsid w:val="003D4E6C"/>
    <w:rsid w:val="003D5324"/>
    <w:rsid w:val="003D5652"/>
    <w:rsid w:val="003D5845"/>
    <w:rsid w:val="003D59B5"/>
    <w:rsid w:val="003D5A39"/>
    <w:rsid w:val="003D5F7B"/>
    <w:rsid w:val="003D6301"/>
    <w:rsid w:val="003D7071"/>
    <w:rsid w:val="003D7108"/>
    <w:rsid w:val="003D7227"/>
    <w:rsid w:val="003D7758"/>
    <w:rsid w:val="003D796B"/>
    <w:rsid w:val="003D7B00"/>
    <w:rsid w:val="003D7E4F"/>
    <w:rsid w:val="003E0101"/>
    <w:rsid w:val="003E05A0"/>
    <w:rsid w:val="003E06CF"/>
    <w:rsid w:val="003E0CB4"/>
    <w:rsid w:val="003E1053"/>
    <w:rsid w:val="003E1A90"/>
    <w:rsid w:val="003E1E92"/>
    <w:rsid w:val="003E23B5"/>
    <w:rsid w:val="003E2642"/>
    <w:rsid w:val="003E2B1D"/>
    <w:rsid w:val="003E38D5"/>
    <w:rsid w:val="003E3D8D"/>
    <w:rsid w:val="003E4242"/>
    <w:rsid w:val="003E426E"/>
    <w:rsid w:val="003E481D"/>
    <w:rsid w:val="003E4B87"/>
    <w:rsid w:val="003E4C91"/>
    <w:rsid w:val="003E52CC"/>
    <w:rsid w:val="003E5682"/>
    <w:rsid w:val="003E5716"/>
    <w:rsid w:val="003E58F1"/>
    <w:rsid w:val="003E5DB5"/>
    <w:rsid w:val="003E5E7E"/>
    <w:rsid w:val="003E60E3"/>
    <w:rsid w:val="003E61DA"/>
    <w:rsid w:val="003E6A9E"/>
    <w:rsid w:val="003E6B06"/>
    <w:rsid w:val="003E6DBD"/>
    <w:rsid w:val="003E6DBE"/>
    <w:rsid w:val="003E6FCF"/>
    <w:rsid w:val="003E727C"/>
    <w:rsid w:val="003E7475"/>
    <w:rsid w:val="003E7CA5"/>
    <w:rsid w:val="003F02F5"/>
    <w:rsid w:val="003F04F8"/>
    <w:rsid w:val="003F0579"/>
    <w:rsid w:val="003F05D4"/>
    <w:rsid w:val="003F05F8"/>
    <w:rsid w:val="003F07CB"/>
    <w:rsid w:val="003F0E71"/>
    <w:rsid w:val="003F10DB"/>
    <w:rsid w:val="003F12DC"/>
    <w:rsid w:val="003F1689"/>
    <w:rsid w:val="003F26E5"/>
    <w:rsid w:val="003F3099"/>
    <w:rsid w:val="003F3139"/>
    <w:rsid w:val="003F3184"/>
    <w:rsid w:val="003F32E9"/>
    <w:rsid w:val="003F3770"/>
    <w:rsid w:val="003F38A0"/>
    <w:rsid w:val="003F3A70"/>
    <w:rsid w:val="003F4047"/>
    <w:rsid w:val="003F48C3"/>
    <w:rsid w:val="003F4A53"/>
    <w:rsid w:val="003F4ADF"/>
    <w:rsid w:val="003F4E2A"/>
    <w:rsid w:val="003F4ECC"/>
    <w:rsid w:val="003F4F3C"/>
    <w:rsid w:val="003F5527"/>
    <w:rsid w:val="003F569A"/>
    <w:rsid w:val="003F5D84"/>
    <w:rsid w:val="003F5EAA"/>
    <w:rsid w:val="003F5F91"/>
    <w:rsid w:val="003F632C"/>
    <w:rsid w:val="003F66DD"/>
    <w:rsid w:val="003F70EB"/>
    <w:rsid w:val="003F7702"/>
    <w:rsid w:val="003F7CC4"/>
    <w:rsid w:val="003F7D5F"/>
    <w:rsid w:val="003F7E90"/>
    <w:rsid w:val="003F7FC2"/>
    <w:rsid w:val="00400759"/>
    <w:rsid w:val="00400A2E"/>
    <w:rsid w:val="00400B30"/>
    <w:rsid w:val="00400B8D"/>
    <w:rsid w:val="00400C21"/>
    <w:rsid w:val="00400CDA"/>
    <w:rsid w:val="00400DB1"/>
    <w:rsid w:val="0040112F"/>
    <w:rsid w:val="0040118A"/>
    <w:rsid w:val="0040141D"/>
    <w:rsid w:val="00401C48"/>
    <w:rsid w:val="00401E6E"/>
    <w:rsid w:val="00401EFD"/>
    <w:rsid w:val="004020F3"/>
    <w:rsid w:val="004028E5"/>
    <w:rsid w:val="00402945"/>
    <w:rsid w:val="00402B25"/>
    <w:rsid w:val="00402B5E"/>
    <w:rsid w:val="0040317B"/>
    <w:rsid w:val="004033FC"/>
    <w:rsid w:val="0040344A"/>
    <w:rsid w:val="00403857"/>
    <w:rsid w:val="004038FF"/>
    <w:rsid w:val="0040427F"/>
    <w:rsid w:val="004043AC"/>
    <w:rsid w:val="00404BF5"/>
    <w:rsid w:val="00404CB9"/>
    <w:rsid w:val="00404D7C"/>
    <w:rsid w:val="004056E4"/>
    <w:rsid w:val="0040577F"/>
    <w:rsid w:val="00405B67"/>
    <w:rsid w:val="00406113"/>
    <w:rsid w:val="0040611D"/>
    <w:rsid w:val="0040631F"/>
    <w:rsid w:val="00406338"/>
    <w:rsid w:val="004063C1"/>
    <w:rsid w:val="00406875"/>
    <w:rsid w:val="004073CB"/>
    <w:rsid w:val="00407991"/>
    <w:rsid w:val="00407BAF"/>
    <w:rsid w:val="00410644"/>
    <w:rsid w:val="00410727"/>
    <w:rsid w:val="00410BA5"/>
    <w:rsid w:val="00410EAB"/>
    <w:rsid w:val="0041103B"/>
    <w:rsid w:val="00411619"/>
    <w:rsid w:val="0041168D"/>
    <w:rsid w:val="0041179C"/>
    <w:rsid w:val="0041183F"/>
    <w:rsid w:val="0041192D"/>
    <w:rsid w:val="00411AC9"/>
    <w:rsid w:val="00411FBE"/>
    <w:rsid w:val="00411FD2"/>
    <w:rsid w:val="00412250"/>
    <w:rsid w:val="0041252C"/>
    <w:rsid w:val="0041285C"/>
    <w:rsid w:val="00412BCC"/>
    <w:rsid w:val="00413074"/>
    <w:rsid w:val="004131FE"/>
    <w:rsid w:val="004133B1"/>
    <w:rsid w:val="00413413"/>
    <w:rsid w:val="00413427"/>
    <w:rsid w:val="004137E0"/>
    <w:rsid w:val="004142EC"/>
    <w:rsid w:val="00414CD2"/>
    <w:rsid w:val="00414F83"/>
    <w:rsid w:val="00414FAF"/>
    <w:rsid w:val="0041555E"/>
    <w:rsid w:val="0041572F"/>
    <w:rsid w:val="0041593D"/>
    <w:rsid w:val="00415AC1"/>
    <w:rsid w:val="00415B32"/>
    <w:rsid w:val="00415D45"/>
    <w:rsid w:val="00415F08"/>
    <w:rsid w:val="00415F6D"/>
    <w:rsid w:val="004167D0"/>
    <w:rsid w:val="00416A4C"/>
    <w:rsid w:val="00416B9C"/>
    <w:rsid w:val="00416C1E"/>
    <w:rsid w:val="004170D0"/>
    <w:rsid w:val="00417210"/>
    <w:rsid w:val="00417343"/>
    <w:rsid w:val="00417368"/>
    <w:rsid w:val="004174FA"/>
    <w:rsid w:val="004178CC"/>
    <w:rsid w:val="00417B17"/>
    <w:rsid w:val="004205AE"/>
    <w:rsid w:val="0042081F"/>
    <w:rsid w:val="00420CD8"/>
    <w:rsid w:val="0042112E"/>
    <w:rsid w:val="00421546"/>
    <w:rsid w:val="004215C3"/>
    <w:rsid w:val="0042178D"/>
    <w:rsid w:val="00421A6A"/>
    <w:rsid w:val="00421BDE"/>
    <w:rsid w:val="00421C86"/>
    <w:rsid w:val="00421E47"/>
    <w:rsid w:val="0042238F"/>
    <w:rsid w:val="00422589"/>
    <w:rsid w:val="00422670"/>
    <w:rsid w:val="00423117"/>
    <w:rsid w:val="00423247"/>
    <w:rsid w:val="004232A0"/>
    <w:rsid w:val="00423B26"/>
    <w:rsid w:val="00423B9F"/>
    <w:rsid w:val="00423E69"/>
    <w:rsid w:val="00424193"/>
    <w:rsid w:val="0042470F"/>
    <w:rsid w:val="00424774"/>
    <w:rsid w:val="004250C7"/>
    <w:rsid w:val="004251CF"/>
    <w:rsid w:val="004252A3"/>
    <w:rsid w:val="004252E2"/>
    <w:rsid w:val="00425421"/>
    <w:rsid w:val="00425548"/>
    <w:rsid w:val="0042584A"/>
    <w:rsid w:val="0042589B"/>
    <w:rsid w:val="00425F91"/>
    <w:rsid w:val="00426022"/>
    <w:rsid w:val="004262DA"/>
    <w:rsid w:val="00426777"/>
    <w:rsid w:val="004267B5"/>
    <w:rsid w:val="004269A2"/>
    <w:rsid w:val="00426AA4"/>
    <w:rsid w:val="00426C23"/>
    <w:rsid w:val="004271E4"/>
    <w:rsid w:val="004272FA"/>
    <w:rsid w:val="0042749D"/>
    <w:rsid w:val="00427634"/>
    <w:rsid w:val="00427F25"/>
    <w:rsid w:val="00427F7B"/>
    <w:rsid w:val="0043000F"/>
    <w:rsid w:val="004300E0"/>
    <w:rsid w:val="00430179"/>
    <w:rsid w:val="0043068A"/>
    <w:rsid w:val="0043076E"/>
    <w:rsid w:val="004309E4"/>
    <w:rsid w:val="00430B46"/>
    <w:rsid w:val="004313C8"/>
    <w:rsid w:val="0043222B"/>
    <w:rsid w:val="00432622"/>
    <w:rsid w:val="004327B5"/>
    <w:rsid w:val="00432899"/>
    <w:rsid w:val="0043296E"/>
    <w:rsid w:val="00432DAD"/>
    <w:rsid w:val="00432EA7"/>
    <w:rsid w:val="00432F4C"/>
    <w:rsid w:val="004332BE"/>
    <w:rsid w:val="004337C3"/>
    <w:rsid w:val="004344AB"/>
    <w:rsid w:val="00434587"/>
    <w:rsid w:val="004346BF"/>
    <w:rsid w:val="00434A23"/>
    <w:rsid w:val="00434D03"/>
    <w:rsid w:val="00434F66"/>
    <w:rsid w:val="004352E7"/>
    <w:rsid w:val="00435379"/>
    <w:rsid w:val="00435863"/>
    <w:rsid w:val="0043597D"/>
    <w:rsid w:val="00435B50"/>
    <w:rsid w:val="00435B9C"/>
    <w:rsid w:val="00435D6A"/>
    <w:rsid w:val="00435D6D"/>
    <w:rsid w:val="004363CA"/>
    <w:rsid w:val="00436B02"/>
    <w:rsid w:val="004370E5"/>
    <w:rsid w:val="0043711E"/>
    <w:rsid w:val="00437F8F"/>
    <w:rsid w:val="004402EE"/>
    <w:rsid w:val="00440BE5"/>
    <w:rsid w:val="00440D29"/>
    <w:rsid w:val="00440D87"/>
    <w:rsid w:val="004413FB"/>
    <w:rsid w:val="00441AA9"/>
    <w:rsid w:val="00441F49"/>
    <w:rsid w:val="004429C9"/>
    <w:rsid w:val="00442E11"/>
    <w:rsid w:val="00442E9C"/>
    <w:rsid w:val="004432C4"/>
    <w:rsid w:val="00443D3E"/>
    <w:rsid w:val="00443E34"/>
    <w:rsid w:val="00443EC2"/>
    <w:rsid w:val="00443F41"/>
    <w:rsid w:val="00444220"/>
    <w:rsid w:val="00444374"/>
    <w:rsid w:val="00444643"/>
    <w:rsid w:val="00444742"/>
    <w:rsid w:val="00444895"/>
    <w:rsid w:val="00445338"/>
    <w:rsid w:val="004455CC"/>
    <w:rsid w:val="00445F46"/>
    <w:rsid w:val="0044631B"/>
    <w:rsid w:val="00446406"/>
    <w:rsid w:val="0044640C"/>
    <w:rsid w:val="004467A7"/>
    <w:rsid w:val="0044695A"/>
    <w:rsid w:val="00446C26"/>
    <w:rsid w:val="00446EBC"/>
    <w:rsid w:val="00446F0F"/>
    <w:rsid w:val="004473FB"/>
    <w:rsid w:val="0044747A"/>
    <w:rsid w:val="004474F0"/>
    <w:rsid w:val="004478ED"/>
    <w:rsid w:val="004479E2"/>
    <w:rsid w:val="00447A18"/>
    <w:rsid w:val="00447C87"/>
    <w:rsid w:val="00450049"/>
    <w:rsid w:val="004503D4"/>
    <w:rsid w:val="00450571"/>
    <w:rsid w:val="00450A0F"/>
    <w:rsid w:val="00450ABE"/>
    <w:rsid w:val="00450C22"/>
    <w:rsid w:val="00450CE5"/>
    <w:rsid w:val="00450E4F"/>
    <w:rsid w:val="00450EB0"/>
    <w:rsid w:val="004518A5"/>
    <w:rsid w:val="0045191F"/>
    <w:rsid w:val="00451C6B"/>
    <w:rsid w:val="00452866"/>
    <w:rsid w:val="004528B5"/>
    <w:rsid w:val="0045298C"/>
    <w:rsid w:val="0045319C"/>
    <w:rsid w:val="004531B1"/>
    <w:rsid w:val="00453474"/>
    <w:rsid w:val="00453A97"/>
    <w:rsid w:val="00453C9B"/>
    <w:rsid w:val="00453CEF"/>
    <w:rsid w:val="00453EE5"/>
    <w:rsid w:val="00453FB8"/>
    <w:rsid w:val="004543D2"/>
    <w:rsid w:val="00454678"/>
    <w:rsid w:val="004553CC"/>
    <w:rsid w:val="004554BF"/>
    <w:rsid w:val="004556DB"/>
    <w:rsid w:val="004557AD"/>
    <w:rsid w:val="00455A23"/>
    <w:rsid w:val="00455EAC"/>
    <w:rsid w:val="00455EB0"/>
    <w:rsid w:val="00455FE0"/>
    <w:rsid w:val="00456CD5"/>
    <w:rsid w:val="00456E87"/>
    <w:rsid w:val="0045710B"/>
    <w:rsid w:val="004574C0"/>
    <w:rsid w:val="00457831"/>
    <w:rsid w:val="0045786E"/>
    <w:rsid w:val="00457E0E"/>
    <w:rsid w:val="00457FA2"/>
    <w:rsid w:val="00459020"/>
    <w:rsid w:val="004601C5"/>
    <w:rsid w:val="0046042F"/>
    <w:rsid w:val="0046057F"/>
    <w:rsid w:val="0046058D"/>
    <w:rsid w:val="00460AA5"/>
    <w:rsid w:val="00460EB5"/>
    <w:rsid w:val="00460F22"/>
    <w:rsid w:val="004612A0"/>
    <w:rsid w:val="00461562"/>
    <w:rsid w:val="0046183B"/>
    <w:rsid w:val="00461936"/>
    <w:rsid w:val="00461EDA"/>
    <w:rsid w:val="00461F52"/>
    <w:rsid w:val="00462109"/>
    <w:rsid w:val="004621CF"/>
    <w:rsid w:val="004623BC"/>
    <w:rsid w:val="004623C3"/>
    <w:rsid w:val="004623F1"/>
    <w:rsid w:val="004624BE"/>
    <w:rsid w:val="004625D7"/>
    <w:rsid w:val="00462681"/>
    <w:rsid w:val="00462DCB"/>
    <w:rsid w:val="004631A3"/>
    <w:rsid w:val="004631BB"/>
    <w:rsid w:val="0046347D"/>
    <w:rsid w:val="004638FE"/>
    <w:rsid w:val="00463952"/>
    <w:rsid w:val="00463FB0"/>
    <w:rsid w:val="00464107"/>
    <w:rsid w:val="004641C6"/>
    <w:rsid w:val="004648D5"/>
    <w:rsid w:val="00464CF0"/>
    <w:rsid w:val="004652CA"/>
    <w:rsid w:val="0046598E"/>
    <w:rsid w:val="00465F07"/>
    <w:rsid w:val="004661CB"/>
    <w:rsid w:val="004664DF"/>
    <w:rsid w:val="004664F9"/>
    <w:rsid w:val="004665A3"/>
    <w:rsid w:val="00466646"/>
    <w:rsid w:val="004667C2"/>
    <w:rsid w:val="004668C4"/>
    <w:rsid w:val="00466B59"/>
    <w:rsid w:val="004670FC"/>
    <w:rsid w:val="0046725E"/>
    <w:rsid w:val="004674CD"/>
    <w:rsid w:val="00467C59"/>
    <w:rsid w:val="00467CB1"/>
    <w:rsid w:val="00467D10"/>
    <w:rsid w:val="00467D88"/>
    <w:rsid w:val="00470061"/>
    <w:rsid w:val="004701A2"/>
    <w:rsid w:val="0047022A"/>
    <w:rsid w:val="00470595"/>
    <w:rsid w:val="00470D01"/>
    <w:rsid w:val="0047134A"/>
    <w:rsid w:val="004717C2"/>
    <w:rsid w:val="00471BC5"/>
    <w:rsid w:val="00471D2F"/>
    <w:rsid w:val="00471F9B"/>
    <w:rsid w:val="0047220B"/>
    <w:rsid w:val="004727AE"/>
    <w:rsid w:val="004727B0"/>
    <w:rsid w:val="00472A5B"/>
    <w:rsid w:val="00472AEA"/>
    <w:rsid w:val="00472DA2"/>
    <w:rsid w:val="004732A2"/>
    <w:rsid w:val="004736F6"/>
    <w:rsid w:val="00473B01"/>
    <w:rsid w:val="00473EEE"/>
    <w:rsid w:val="00474569"/>
    <w:rsid w:val="0047457E"/>
    <w:rsid w:val="0047458E"/>
    <w:rsid w:val="004747EC"/>
    <w:rsid w:val="00474AE8"/>
    <w:rsid w:val="00474B65"/>
    <w:rsid w:val="00474DB1"/>
    <w:rsid w:val="0047522F"/>
    <w:rsid w:val="00475236"/>
    <w:rsid w:val="004753A1"/>
    <w:rsid w:val="00475478"/>
    <w:rsid w:val="00475582"/>
    <w:rsid w:val="004759CB"/>
    <w:rsid w:val="0047665E"/>
    <w:rsid w:val="004767CD"/>
    <w:rsid w:val="0047696D"/>
    <w:rsid w:val="00476BB8"/>
    <w:rsid w:val="00476D2E"/>
    <w:rsid w:val="00477779"/>
    <w:rsid w:val="004809E2"/>
    <w:rsid w:val="00480B26"/>
    <w:rsid w:val="00480B70"/>
    <w:rsid w:val="00480B81"/>
    <w:rsid w:val="0048123A"/>
    <w:rsid w:val="00481720"/>
    <w:rsid w:val="004817C5"/>
    <w:rsid w:val="00481B76"/>
    <w:rsid w:val="00481FD6"/>
    <w:rsid w:val="004821A0"/>
    <w:rsid w:val="004823D5"/>
    <w:rsid w:val="004825F7"/>
    <w:rsid w:val="0048299E"/>
    <w:rsid w:val="00482B60"/>
    <w:rsid w:val="00482BF7"/>
    <w:rsid w:val="00483C3D"/>
    <w:rsid w:val="00483EAF"/>
    <w:rsid w:val="0048415D"/>
    <w:rsid w:val="00484170"/>
    <w:rsid w:val="0048461A"/>
    <w:rsid w:val="0048465E"/>
    <w:rsid w:val="0048468F"/>
    <w:rsid w:val="00484C61"/>
    <w:rsid w:val="00484DDE"/>
    <w:rsid w:val="00484EC1"/>
    <w:rsid w:val="0048508D"/>
    <w:rsid w:val="004850B8"/>
    <w:rsid w:val="00485167"/>
    <w:rsid w:val="0048522F"/>
    <w:rsid w:val="00485789"/>
    <w:rsid w:val="004857FB"/>
    <w:rsid w:val="00485E82"/>
    <w:rsid w:val="004860D7"/>
    <w:rsid w:val="00486316"/>
    <w:rsid w:val="004863B4"/>
    <w:rsid w:val="00486694"/>
    <w:rsid w:val="00486ECF"/>
    <w:rsid w:val="004872F0"/>
    <w:rsid w:val="00487461"/>
    <w:rsid w:val="00487479"/>
    <w:rsid w:val="0048760C"/>
    <w:rsid w:val="00487689"/>
    <w:rsid w:val="00487E1D"/>
    <w:rsid w:val="00487ECE"/>
    <w:rsid w:val="00490A98"/>
    <w:rsid w:val="00490ACA"/>
    <w:rsid w:val="00490B29"/>
    <w:rsid w:val="00490CD4"/>
    <w:rsid w:val="00490F6C"/>
    <w:rsid w:val="0049145D"/>
    <w:rsid w:val="00491491"/>
    <w:rsid w:val="00491497"/>
    <w:rsid w:val="004914C5"/>
    <w:rsid w:val="00491C40"/>
    <w:rsid w:val="00491D16"/>
    <w:rsid w:val="00492165"/>
    <w:rsid w:val="0049220C"/>
    <w:rsid w:val="004925F8"/>
    <w:rsid w:val="004926BF"/>
    <w:rsid w:val="0049282D"/>
    <w:rsid w:val="0049285B"/>
    <w:rsid w:val="00492AD6"/>
    <w:rsid w:val="00492C73"/>
    <w:rsid w:val="00492D59"/>
    <w:rsid w:val="00493296"/>
    <w:rsid w:val="004934DD"/>
    <w:rsid w:val="00493AC6"/>
    <w:rsid w:val="00493BE2"/>
    <w:rsid w:val="004940F8"/>
    <w:rsid w:val="004942F8"/>
    <w:rsid w:val="0049483B"/>
    <w:rsid w:val="00494BF4"/>
    <w:rsid w:val="00494E0D"/>
    <w:rsid w:val="004954AB"/>
    <w:rsid w:val="00495617"/>
    <w:rsid w:val="00495734"/>
    <w:rsid w:val="004959CD"/>
    <w:rsid w:val="0049607E"/>
    <w:rsid w:val="0049609C"/>
    <w:rsid w:val="00496239"/>
    <w:rsid w:val="004963A1"/>
    <w:rsid w:val="0049659D"/>
    <w:rsid w:val="004965A1"/>
    <w:rsid w:val="00496603"/>
    <w:rsid w:val="00496757"/>
    <w:rsid w:val="004967F7"/>
    <w:rsid w:val="00496930"/>
    <w:rsid w:val="00496994"/>
    <w:rsid w:val="00496BFD"/>
    <w:rsid w:val="00497459"/>
    <w:rsid w:val="00497A78"/>
    <w:rsid w:val="00497E2A"/>
    <w:rsid w:val="004A055F"/>
    <w:rsid w:val="004A0805"/>
    <w:rsid w:val="004A08A2"/>
    <w:rsid w:val="004A0982"/>
    <w:rsid w:val="004A0EA8"/>
    <w:rsid w:val="004A1176"/>
    <w:rsid w:val="004A11AA"/>
    <w:rsid w:val="004A1ACF"/>
    <w:rsid w:val="004A2002"/>
    <w:rsid w:val="004A20A3"/>
    <w:rsid w:val="004A2401"/>
    <w:rsid w:val="004A2812"/>
    <w:rsid w:val="004A29E0"/>
    <w:rsid w:val="004A2AA0"/>
    <w:rsid w:val="004A2AE8"/>
    <w:rsid w:val="004A2BEC"/>
    <w:rsid w:val="004A3472"/>
    <w:rsid w:val="004A38A8"/>
    <w:rsid w:val="004A39C8"/>
    <w:rsid w:val="004A3BC1"/>
    <w:rsid w:val="004A3E46"/>
    <w:rsid w:val="004A3F46"/>
    <w:rsid w:val="004A466D"/>
    <w:rsid w:val="004A471C"/>
    <w:rsid w:val="004A4965"/>
    <w:rsid w:val="004A4B84"/>
    <w:rsid w:val="004A4C42"/>
    <w:rsid w:val="004A4D92"/>
    <w:rsid w:val="004A508E"/>
    <w:rsid w:val="004A5352"/>
    <w:rsid w:val="004A5380"/>
    <w:rsid w:val="004A57CF"/>
    <w:rsid w:val="004A58EF"/>
    <w:rsid w:val="004A5BB8"/>
    <w:rsid w:val="004A5DC0"/>
    <w:rsid w:val="004A5E7A"/>
    <w:rsid w:val="004A6032"/>
    <w:rsid w:val="004A606B"/>
    <w:rsid w:val="004A60CE"/>
    <w:rsid w:val="004A62DB"/>
    <w:rsid w:val="004A656C"/>
    <w:rsid w:val="004A6D13"/>
    <w:rsid w:val="004A6F13"/>
    <w:rsid w:val="004A70AD"/>
    <w:rsid w:val="004A773F"/>
    <w:rsid w:val="004A7802"/>
    <w:rsid w:val="004A7860"/>
    <w:rsid w:val="004A786A"/>
    <w:rsid w:val="004A79A6"/>
    <w:rsid w:val="004A7A92"/>
    <w:rsid w:val="004B023F"/>
    <w:rsid w:val="004B0402"/>
    <w:rsid w:val="004B041A"/>
    <w:rsid w:val="004B0579"/>
    <w:rsid w:val="004B082F"/>
    <w:rsid w:val="004B1740"/>
    <w:rsid w:val="004B1CAF"/>
    <w:rsid w:val="004B1CF3"/>
    <w:rsid w:val="004B22B7"/>
    <w:rsid w:val="004B232C"/>
    <w:rsid w:val="004B2E0C"/>
    <w:rsid w:val="004B326C"/>
    <w:rsid w:val="004B32BD"/>
    <w:rsid w:val="004B32E6"/>
    <w:rsid w:val="004B365A"/>
    <w:rsid w:val="004B3DD3"/>
    <w:rsid w:val="004B3FE4"/>
    <w:rsid w:val="004B465B"/>
    <w:rsid w:val="004B4AD7"/>
    <w:rsid w:val="004B5058"/>
    <w:rsid w:val="004B5856"/>
    <w:rsid w:val="004B59EC"/>
    <w:rsid w:val="004B5AF6"/>
    <w:rsid w:val="004B5E0A"/>
    <w:rsid w:val="004B618B"/>
    <w:rsid w:val="004B66E4"/>
    <w:rsid w:val="004B68BF"/>
    <w:rsid w:val="004B6CD4"/>
    <w:rsid w:val="004B707D"/>
    <w:rsid w:val="004B7790"/>
    <w:rsid w:val="004B77B8"/>
    <w:rsid w:val="004B7CD9"/>
    <w:rsid w:val="004B7D5E"/>
    <w:rsid w:val="004B7E76"/>
    <w:rsid w:val="004B7F13"/>
    <w:rsid w:val="004C019B"/>
    <w:rsid w:val="004C0216"/>
    <w:rsid w:val="004C08CA"/>
    <w:rsid w:val="004C09F7"/>
    <w:rsid w:val="004C0AFA"/>
    <w:rsid w:val="004C0FA7"/>
    <w:rsid w:val="004C13E2"/>
    <w:rsid w:val="004C175F"/>
    <w:rsid w:val="004C176C"/>
    <w:rsid w:val="004C17DB"/>
    <w:rsid w:val="004C1847"/>
    <w:rsid w:val="004C1959"/>
    <w:rsid w:val="004C1B6D"/>
    <w:rsid w:val="004C1FEC"/>
    <w:rsid w:val="004C20C7"/>
    <w:rsid w:val="004C20FA"/>
    <w:rsid w:val="004C21C5"/>
    <w:rsid w:val="004C23DE"/>
    <w:rsid w:val="004C24ED"/>
    <w:rsid w:val="004C2775"/>
    <w:rsid w:val="004C2795"/>
    <w:rsid w:val="004C2820"/>
    <w:rsid w:val="004C2A52"/>
    <w:rsid w:val="004C3070"/>
    <w:rsid w:val="004C338C"/>
    <w:rsid w:val="004C351B"/>
    <w:rsid w:val="004C3C38"/>
    <w:rsid w:val="004C4217"/>
    <w:rsid w:val="004C4558"/>
    <w:rsid w:val="004C4900"/>
    <w:rsid w:val="004C4BB9"/>
    <w:rsid w:val="004C4ED5"/>
    <w:rsid w:val="004C5370"/>
    <w:rsid w:val="004C5C09"/>
    <w:rsid w:val="004C5D21"/>
    <w:rsid w:val="004C5E38"/>
    <w:rsid w:val="004C62A2"/>
    <w:rsid w:val="004C6470"/>
    <w:rsid w:val="004C6A30"/>
    <w:rsid w:val="004C6B04"/>
    <w:rsid w:val="004C6D06"/>
    <w:rsid w:val="004C71C3"/>
    <w:rsid w:val="004C74E0"/>
    <w:rsid w:val="004C75B5"/>
    <w:rsid w:val="004C763E"/>
    <w:rsid w:val="004C788F"/>
    <w:rsid w:val="004C7BB9"/>
    <w:rsid w:val="004C7D30"/>
    <w:rsid w:val="004D0262"/>
    <w:rsid w:val="004D04C3"/>
    <w:rsid w:val="004D067B"/>
    <w:rsid w:val="004D0D0C"/>
    <w:rsid w:val="004D0E4E"/>
    <w:rsid w:val="004D19F7"/>
    <w:rsid w:val="004D1B03"/>
    <w:rsid w:val="004D1BD7"/>
    <w:rsid w:val="004D1EF4"/>
    <w:rsid w:val="004D28CD"/>
    <w:rsid w:val="004D298D"/>
    <w:rsid w:val="004D2B75"/>
    <w:rsid w:val="004D2D4B"/>
    <w:rsid w:val="004D3125"/>
    <w:rsid w:val="004D32A1"/>
    <w:rsid w:val="004D32BA"/>
    <w:rsid w:val="004D3359"/>
    <w:rsid w:val="004D3473"/>
    <w:rsid w:val="004D4019"/>
    <w:rsid w:val="004D4460"/>
    <w:rsid w:val="004D480D"/>
    <w:rsid w:val="004D4E62"/>
    <w:rsid w:val="004D5331"/>
    <w:rsid w:val="004D566E"/>
    <w:rsid w:val="004D5929"/>
    <w:rsid w:val="004D5EEE"/>
    <w:rsid w:val="004D636E"/>
    <w:rsid w:val="004D70E2"/>
    <w:rsid w:val="004D749E"/>
    <w:rsid w:val="004D78B1"/>
    <w:rsid w:val="004D7A22"/>
    <w:rsid w:val="004D7DF2"/>
    <w:rsid w:val="004E02ED"/>
    <w:rsid w:val="004E07E7"/>
    <w:rsid w:val="004E083C"/>
    <w:rsid w:val="004E092B"/>
    <w:rsid w:val="004E096B"/>
    <w:rsid w:val="004E1087"/>
    <w:rsid w:val="004E13BD"/>
    <w:rsid w:val="004E161F"/>
    <w:rsid w:val="004E1B11"/>
    <w:rsid w:val="004E1B1F"/>
    <w:rsid w:val="004E222A"/>
    <w:rsid w:val="004E2437"/>
    <w:rsid w:val="004E258E"/>
    <w:rsid w:val="004E26FA"/>
    <w:rsid w:val="004E2BDA"/>
    <w:rsid w:val="004E2DAD"/>
    <w:rsid w:val="004E3191"/>
    <w:rsid w:val="004E329A"/>
    <w:rsid w:val="004E3557"/>
    <w:rsid w:val="004E3703"/>
    <w:rsid w:val="004E38C5"/>
    <w:rsid w:val="004E3904"/>
    <w:rsid w:val="004E3CD4"/>
    <w:rsid w:val="004E3D9C"/>
    <w:rsid w:val="004E43F7"/>
    <w:rsid w:val="004E46F7"/>
    <w:rsid w:val="004E4877"/>
    <w:rsid w:val="004E547A"/>
    <w:rsid w:val="004E5678"/>
    <w:rsid w:val="004E56BC"/>
    <w:rsid w:val="004E5B24"/>
    <w:rsid w:val="004E5B44"/>
    <w:rsid w:val="004E612A"/>
    <w:rsid w:val="004E6587"/>
    <w:rsid w:val="004E6603"/>
    <w:rsid w:val="004E6820"/>
    <w:rsid w:val="004E6C62"/>
    <w:rsid w:val="004E6D1F"/>
    <w:rsid w:val="004E71C4"/>
    <w:rsid w:val="004E7210"/>
    <w:rsid w:val="004E7230"/>
    <w:rsid w:val="004E733B"/>
    <w:rsid w:val="004E7460"/>
    <w:rsid w:val="004E76E9"/>
    <w:rsid w:val="004E7A7B"/>
    <w:rsid w:val="004E7B48"/>
    <w:rsid w:val="004E7B57"/>
    <w:rsid w:val="004EB2DB"/>
    <w:rsid w:val="004F002F"/>
    <w:rsid w:val="004F01C9"/>
    <w:rsid w:val="004F02A3"/>
    <w:rsid w:val="004F0353"/>
    <w:rsid w:val="004F0397"/>
    <w:rsid w:val="004F04A0"/>
    <w:rsid w:val="004F0A8D"/>
    <w:rsid w:val="004F0BE5"/>
    <w:rsid w:val="004F0BFB"/>
    <w:rsid w:val="004F12E5"/>
    <w:rsid w:val="004F1380"/>
    <w:rsid w:val="004F1988"/>
    <w:rsid w:val="004F1B49"/>
    <w:rsid w:val="004F1D99"/>
    <w:rsid w:val="004F1EE9"/>
    <w:rsid w:val="004F22D4"/>
    <w:rsid w:val="004F2324"/>
    <w:rsid w:val="004F235B"/>
    <w:rsid w:val="004F2590"/>
    <w:rsid w:val="004F2D5A"/>
    <w:rsid w:val="004F2FBB"/>
    <w:rsid w:val="004F306D"/>
    <w:rsid w:val="004F34F0"/>
    <w:rsid w:val="004F3895"/>
    <w:rsid w:val="004F39D9"/>
    <w:rsid w:val="004F3A2D"/>
    <w:rsid w:val="004F3B47"/>
    <w:rsid w:val="004F3B5B"/>
    <w:rsid w:val="004F3C7B"/>
    <w:rsid w:val="004F450E"/>
    <w:rsid w:val="004F46F3"/>
    <w:rsid w:val="004F499C"/>
    <w:rsid w:val="004F4A52"/>
    <w:rsid w:val="004F4F1C"/>
    <w:rsid w:val="004F51CB"/>
    <w:rsid w:val="004F53AD"/>
    <w:rsid w:val="004F55E0"/>
    <w:rsid w:val="004F58D5"/>
    <w:rsid w:val="004F5BFA"/>
    <w:rsid w:val="004F5C60"/>
    <w:rsid w:val="004F5FB5"/>
    <w:rsid w:val="004F6081"/>
    <w:rsid w:val="004F623B"/>
    <w:rsid w:val="004F68F3"/>
    <w:rsid w:val="004F692B"/>
    <w:rsid w:val="004F6ABD"/>
    <w:rsid w:val="004F7108"/>
    <w:rsid w:val="004F71B7"/>
    <w:rsid w:val="004F73A6"/>
    <w:rsid w:val="004F73CB"/>
    <w:rsid w:val="004F7972"/>
    <w:rsid w:val="004F7FF0"/>
    <w:rsid w:val="005000DE"/>
    <w:rsid w:val="005002C1"/>
    <w:rsid w:val="005007EC"/>
    <w:rsid w:val="005009F7"/>
    <w:rsid w:val="00500E10"/>
    <w:rsid w:val="00500ED4"/>
    <w:rsid w:val="00500F32"/>
    <w:rsid w:val="00500F8A"/>
    <w:rsid w:val="005010E7"/>
    <w:rsid w:val="00501A43"/>
    <w:rsid w:val="00501B24"/>
    <w:rsid w:val="00502025"/>
    <w:rsid w:val="00502132"/>
    <w:rsid w:val="00502D8B"/>
    <w:rsid w:val="005033B4"/>
    <w:rsid w:val="00503462"/>
    <w:rsid w:val="00503A9E"/>
    <w:rsid w:val="00503AA1"/>
    <w:rsid w:val="00503AED"/>
    <w:rsid w:val="00503FCB"/>
    <w:rsid w:val="00504612"/>
    <w:rsid w:val="0050483F"/>
    <w:rsid w:val="00504D1A"/>
    <w:rsid w:val="00505087"/>
    <w:rsid w:val="00505701"/>
    <w:rsid w:val="00505985"/>
    <w:rsid w:val="0050667D"/>
    <w:rsid w:val="00506D3E"/>
    <w:rsid w:val="00506DEC"/>
    <w:rsid w:val="0050707C"/>
    <w:rsid w:val="005076B5"/>
    <w:rsid w:val="00507783"/>
    <w:rsid w:val="0050783C"/>
    <w:rsid w:val="00507E7A"/>
    <w:rsid w:val="0051003F"/>
    <w:rsid w:val="00510288"/>
    <w:rsid w:val="0051072B"/>
    <w:rsid w:val="00510773"/>
    <w:rsid w:val="00510CD0"/>
    <w:rsid w:val="00511056"/>
    <w:rsid w:val="0051121C"/>
    <w:rsid w:val="005115FD"/>
    <w:rsid w:val="00511683"/>
    <w:rsid w:val="0051182C"/>
    <w:rsid w:val="00511E73"/>
    <w:rsid w:val="00512138"/>
    <w:rsid w:val="0051216D"/>
    <w:rsid w:val="00512215"/>
    <w:rsid w:val="00512316"/>
    <w:rsid w:val="0051232D"/>
    <w:rsid w:val="0051253D"/>
    <w:rsid w:val="00512564"/>
    <w:rsid w:val="00512565"/>
    <w:rsid w:val="00512837"/>
    <w:rsid w:val="005128E4"/>
    <w:rsid w:val="00512A0F"/>
    <w:rsid w:val="00512DC8"/>
    <w:rsid w:val="00512EEB"/>
    <w:rsid w:val="005132CE"/>
    <w:rsid w:val="005134B7"/>
    <w:rsid w:val="005134CD"/>
    <w:rsid w:val="005135C7"/>
    <w:rsid w:val="005137B8"/>
    <w:rsid w:val="00513A35"/>
    <w:rsid w:val="005145A8"/>
    <w:rsid w:val="00514718"/>
    <w:rsid w:val="0051478B"/>
    <w:rsid w:val="00514EA9"/>
    <w:rsid w:val="00514EC4"/>
    <w:rsid w:val="00515529"/>
    <w:rsid w:val="0051564A"/>
    <w:rsid w:val="00515780"/>
    <w:rsid w:val="00515F73"/>
    <w:rsid w:val="005163BA"/>
    <w:rsid w:val="0051663B"/>
    <w:rsid w:val="00516A33"/>
    <w:rsid w:val="00516A3E"/>
    <w:rsid w:val="00517106"/>
    <w:rsid w:val="00517427"/>
    <w:rsid w:val="00517F10"/>
    <w:rsid w:val="005202EB"/>
    <w:rsid w:val="005203CD"/>
    <w:rsid w:val="00520DFE"/>
    <w:rsid w:val="00521085"/>
    <w:rsid w:val="00521AA3"/>
    <w:rsid w:val="00521CB8"/>
    <w:rsid w:val="00521CDE"/>
    <w:rsid w:val="00521CE6"/>
    <w:rsid w:val="00522849"/>
    <w:rsid w:val="00522B08"/>
    <w:rsid w:val="00522CF9"/>
    <w:rsid w:val="00522F34"/>
    <w:rsid w:val="00523785"/>
    <w:rsid w:val="00523D32"/>
    <w:rsid w:val="0052408B"/>
    <w:rsid w:val="005245BF"/>
    <w:rsid w:val="005248C0"/>
    <w:rsid w:val="00524C16"/>
    <w:rsid w:val="00524C5D"/>
    <w:rsid w:val="00524F16"/>
    <w:rsid w:val="00525122"/>
    <w:rsid w:val="005256A6"/>
    <w:rsid w:val="00525783"/>
    <w:rsid w:val="00525F2E"/>
    <w:rsid w:val="00526755"/>
    <w:rsid w:val="005273FA"/>
    <w:rsid w:val="00527464"/>
    <w:rsid w:val="00527C29"/>
    <w:rsid w:val="00527F90"/>
    <w:rsid w:val="005303D2"/>
    <w:rsid w:val="00530494"/>
    <w:rsid w:val="005307E9"/>
    <w:rsid w:val="00530ABD"/>
    <w:rsid w:val="00530C2C"/>
    <w:rsid w:val="0053103C"/>
    <w:rsid w:val="005310EA"/>
    <w:rsid w:val="00531251"/>
    <w:rsid w:val="005317A7"/>
    <w:rsid w:val="0053205E"/>
    <w:rsid w:val="005322D6"/>
    <w:rsid w:val="00532389"/>
    <w:rsid w:val="005327F6"/>
    <w:rsid w:val="00532982"/>
    <w:rsid w:val="00532A12"/>
    <w:rsid w:val="00532B58"/>
    <w:rsid w:val="00532C1E"/>
    <w:rsid w:val="005338CC"/>
    <w:rsid w:val="00533CE7"/>
    <w:rsid w:val="00533EC8"/>
    <w:rsid w:val="00533F29"/>
    <w:rsid w:val="00533F7D"/>
    <w:rsid w:val="00534137"/>
    <w:rsid w:val="0053484A"/>
    <w:rsid w:val="00534A19"/>
    <w:rsid w:val="00534DC2"/>
    <w:rsid w:val="005354AA"/>
    <w:rsid w:val="0053557A"/>
    <w:rsid w:val="005355FD"/>
    <w:rsid w:val="00536432"/>
    <w:rsid w:val="005364E7"/>
    <w:rsid w:val="00536B66"/>
    <w:rsid w:val="00536F9D"/>
    <w:rsid w:val="00536FDF"/>
    <w:rsid w:val="00537439"/>
    <w:rsid w:val="0053750C"/>
    <w:rsid w:val="005376F1"/>
    <w:rsid w:val="005377EA"/>
    <w:rsid w:val="00537975"/>
    <w:rsid w:val="00537C23"/>
    <w:rsid w:val="00537C93"/>
    <w:rsid w:val="0054005B"/>
    <w:rsid w:val="0054056B"/>
    <w:rsid w:val="005405FD"/>
    <w:rsid w:val="00540718"/>
    <w:rsid w:val="005410CF"/>
    <w:rsid w:val="0054134C"/>
    <w:rsid w:val="0054134D"/>
    <w:rsid w:val="005418F8"/>
    <w:rsid w:val="0054228E"/>
    <w:rsid w:val="005422F8"/>
    <w:rsid w:val="00542313"/>
    <w:rsid w:val="005429E8"/>
    <w:rsid w:val="00542BB8"/>
    <w:rsid w:val="00542E03"/>
    <w:rsid w:val="005437E0"/>
    <w:rsid w:val="0054385F"/>
    <w:rsid w:val="005439B6"/>
    <w:rsid w:val="00543B27"/>
    <w:rsid w:val="00543E1E"/>
    <w:rsid w:val="00543ECE"/>
    <w:rsid w:val="00544495"/>
    <w:rsid w:val="0054480C"/>
    <w:rsid w:val="005449C6"/>
    <w:rsid w:val="00544BC1"/>
    <w:rsid w:val="00544EFF"/>
    <w:rsid w:val="005450BE"/>
    <w:rsid w:val="0054517E"/>
    <w:rsid w:val="005457B8"/>
    <w:rsid w:val="00545B86"/>
    <w:rsid w:val="005460BD"/>
    <w:rsid w:val="005461BE"/>
    <w:rsid w:val="00546608"/>
    <w:rsid w:val="00546851"/>
    <w:rsid w:val="00546A43"/>
    <w:rsid w:val="00546ABA"/>
    <w:rsid w:val="005470F7"/>
    <w:rsid w:val="005472D0"/>
    <w:rsid w:val="00547537"/>
    <w:rsid w:val="0054767E"/>
    <w:rsid w:val="00547B31"/>
    <w:rsid w:val="00547BC1"/>
    <w:rsid w:val="00547BD9"/>
    <w:rsid w:val="00547C4D"/>
    <w:rsid w:val="005500DE"/>
    <w:rsid w:val="00550461"/>
    <w:rsid w:val="0055065C"/>
    <w:rsid w:val="00550CE5"/>
    <w:rsid w:val="00550DA2"/>
    <w:rsid w:val="00550F06"/>
    <w:rsid w:val="005513B9"/>
    <w:rsid w:val="00551516"/>
    <w:rsid w:val="005515D8"/>
    <w:rsid w:val="00551868"/>
    <w:rsid w:val="005518AB"/>
    <w:rsid w:val="00551A06"/>
    <w:rsid w:val="00551A5F"/>
    <w:rsid w:val="00551B94"/>
    <w:rsid w:val="00551DE7"/>
    <w:rsid w:val="0055270A"/>
    <w:rsid w:val="00552FF1"/>
    <w:rsid w:val="00553241"/>
    <w:rsid w:val="005533CE"/>
    <w:rsid w:val="0055351C"/>
    <w:rsid w:val="00553622"/>
    <w:rsid w:val="0055377A"/>
    <w:rsid w:val="00553C3A"/>
    <w:rsid w:val="00554074"/>
    <w:rsid w:val="00554BAB"/>
    <w:rsid w:val="00554C7B"/>
    <w:rsid w:val="00554D75"/>
    <w:rsid w:val="00554F54"/>
    <w:rsid w:val="00554F67"/>
    <w:rsid w:val="0055537C"/>
    <w:rsid w:val="00555FD7"/>
    <w:rsid w:val="00556025"/>
    <w:rsid w:val="005562CC"/>
    <w:rsid w:val="005564BC"/>
    <w:rsid w:val="005566CD"/>
    <w:rsid w:val="00556C20"/>
    <w:rsid w:val="00557108"/>
    <w:rsid w:val="00557314"/>
    <w:rsid w:val="00557470"/>
    <w:rsid w:val="00557D57"/>
    <w:rsid w:val="005601E9"/>
    <w:rsid w:val="00560EED"/>
    <w:rsid w:val="00561E50"/>
    <w:rsid w:val="00561FEC"/>
    <w:rsid w:val="00562537"/>
    <w:rsid w:val="0056287E"/>
    <w:rsid w:val="00562E84"/>
    <w:rsid w:val="00563399"/>
    <w:rsid w:val="00563738"/>
    <w:rsid w:val="00563815"/>
    <w:rsid w:val="005638CE"/>
    <w:rsid w:val="00563F1C"/>
    <w:rsid w:val="00563F1D"/>
    <w:rsid w:val="00563F3A"/>
    <w:rsid w:val="0056421C"/>
    <w:rsid w:val="00564457"/>
    <w:rsid w:val="0056511D"/>
    <w:rsid w:val="0056548F"/>
    <w:rsid w:val="005656D8"/>
    <w:rsid w:val="005657AE"/>
    <w:rsid w:val="005658DA"/>
    <w:rsid w:val="00565983"/>
    <w:rsid w:val="00565F2C"/>
    <w:rsid w:val="00566725"/>
    <w:rsid w:val="0056684C"/>
    <w:rsid w:val="005668C7"/>
    <w:rsid w:val="00566DAD"/>
    <w:rsid w:val="00566EAF"/>
    <w:rsid w:val="00567076"/>
    <w:rsid w:val="005672E3"/>
    <w:rsid w:val="005674A5"/>
    <w:rsid w:val="0056754A"/>
    <w:rsid w:val="00567724"/>
    <w:rsid w:val="00567796"/>
    <w:rsid w:val="00567EF5"/>
    <w:rsid w:val="005704F9"/>
    <w:rsid w:val="005706DA"/>
    <w:rsid w:val="00570E39"/>
    <w:rsid w:val="0057109E"/>
    <w:rsid w:val="005716DA"/>
    <w:rsid w:val="00571786"/>
    <w:rsid w:val="005717E8"/>
    <w:rsid w:val="0057186D"/>
    <w:rsid w:val="0057191E"/>
    <w:rsid w:val="00571989"/>
    <w:rsid w:val="00571A67"/>
    <w:rsid w:val="00571AAE"/>
    <w:rsid w:val="00571ADE"/>
    <w:rsid w:val="00571B22"/>
    <w:rsid w:val="00571D95"/>
    <w:rsid w:val="00571E99"/>
    <w:rsid w:val="00572091"/>
    <w:rsid w:val="005720CA"/>
    <w:rsid w:val="00572304"/>
    <w:rsid w:val="00572476"/>
    <w:rsid w:val="0057262F"/>
    <w:rsid w:val="00572705"/>
    <w:rsid w:val="0057271D"/>
    <w:rsid w:val="00572C2A"/>
    <w:rsid w:val="0057310C"/>
    <w:rsid w:val="00573127"/>
    <w:rsid w:val="00573134"/>
    <w:rsid w:val="0057335C"/>
    <w:rsid w:val="00573672"/>
    <w:rsid w:val="005736D3"/>
    <w:rsid w:val="00573A57"/>
    <w:rsid w:val="00574004"/>
    <w:rsid w:val="00574BFC"/>
    <w:rsid w:val="00574D16"/>
    <w:rsid w:val="00574E3D"/>
    <w:rsid w:val="00574EF3"/>
    <w:rsid w:val="005750DF"/>
    <w:rsid w:val="0057598D"/>
    <w:rsid w:val="00575D0B"/>
    <w:rsid w:val="00576304"/>
    <w:rsid w:val="0057641A"/>
    <w:rsid w:val="005764DC"/>
    <w:rsid w:val="00576515"/>
    <w:rsid w:val="0057651D"/>
    <w:rsid w:val="00576708"/>
    <w:rsid w:val="0057676E"/>
    <w:rsid w:val="005768F4"/>
    <w:rsid w:val="00576991"/>
    <w:rsid w:val="00576EC2"/>
    <w:rsid w:val="005770B6"/>
    <w:rsid w:val="005772C2"/>
    <w:rsid w:val="00577669"/>
    <w:rsid w:val="0057795D"/>
    <w:rsid w:val="00577C1D"/>
    <w:rsid w:val="00580BBC"/>
    <w:rsid w:val="00580BD5"/>
    <w:rsid w:val="00580C66"/>
    <w:rsid w:val="00581446"/>
    <w:rsid w:val="0058154B"/>
    <w:rsid w:val="00581635"/>
    <w:rsid w:val="00581854"/>
    <w:rsid w:val="00581A7E"/>
    <w:rsid w:val="00581AD4"/>
    <w:rsid w:val="00581AF4"/>
    <w:rsid w:val="00582226"/>
    <w:rsid w:val="0058298D"/>
    <w:rsid w:val="00583015"/>
    <w:rsid w:val="0058368C"/>
    <w:rsid w:val="00583930"/>
    <w:rsid w:val="00583932"/>
    <w:rsid w:val="00583D4B"/>
    <w:rsid w:val="00583E35"/>
    <w:rsid w:val="005842D5"/>
    <w:rsid w:val="005843A4"/>
    <w:rsid w:val="00584523"/>
    <w:rsid w:val="00584601"/>
    <w:rsid w:val="00584B2F"/>
    <w:rsid w:val="00585722"/>
    <w:rsid w:val="00585F83"/>
    <w:rsid w:val="005870F8"/>
    <w:rsid w:val="005878B7"/>
    <w:rsid w:val="005878E3"/>
    <w:rsid w:val="00587A5E"/>
    <w:rsid w:val="00587C04"/>
    <w:rsid w:val="00587C62"/>
    <w:rsid w:val="00587E06"/>
    <w:rsid w:val="00587E4A"/>
    <w:rsid w:val="00587FE5"/>
    <w:rsid w:val="0059054A"/>
    <w:rsid w:val="00590646"/>
    <w:rsid w:val="00590698"/>
    <w:rsid w:val="00590A89"/>
    <w:rsid w:val="00590BDB"/>
    <w:rsid w:val="00590D0C"/>
    <w:rsid w:val="00590EB5"/>
    <w:rsid w:val="00591040"/>
    <w:rsid w:val="0059149C"/>
    <w:rsid w:val="00591BBF"/>
    <w:rsid w:val="00591F15"/>
    <w:rsid w:val="00591F4B"/>
    <w:rsid w:val="00592739"/>
    <w:rsid w:val="0059303B"/>
    <w:rsid w:val="00594135"/>
    <w:rsid w:val="0059417C"/>
    <w:rsid w:val="005943F6"/>
    <w:rsid w:val="00594567"/>
    <w:rsid w:val="0059457F"/>
    <w:rsid w:val="00594580"/>
    <w:rsid w:val="005949E0"/>
    <w:rsid w:val="00594F94"/>
    <w:rsid w:val="005950A4"/>
    <w:rsid w:val="005951C9"/>
    <w:rsid w:val="00595220"/>
    <w:rsid w:val="00595323"/>
    <w:rsid w:val="00595798"/>
    <w:rsid w:val="005958F1"/>
    <w:rsid w:val="0059590F"/>
    <w:rsid w:val="00595F93"/>
    <w:rsid w:val="0059613F"/>
    <w:rsid w:val="0059649A"/>
    <w:rsid w:val="0059666F"/>
    <w:rsid w:val="00596AA7"/>
    <w:rsid w:val="00596AB9"/>
    <w:rsid w:val="005971F9"/>
    <w:rsid w:val="00597611"/>
    <w:rsid w:val="0059786C"/>
    <w:rsid w:val="005978CF"/>
    <w:rsid w:val="005A0207"/>
    <w:rsid w:val="005A0524"/>
    <w:rsid w:val="005A0585"/>
    <w:rsid w:val="005A08A9"/>
    <w:rsid w:val="005A0F7D"/>
    <w:rsid w:val="005A0FA9"/>
    <w:rsid w:val="005A113F"/>
    <w:rsid w:val="005A1158"/>
    <w:rsid w:val="005A1193"/>
    <w:rsid w:val="005A137E"/>
    <w:rsid w:val="005A1540"/>
    <w:rsid w:val="005A19A9"/>
    <w:rsid w:val="005A1B35"/>
    <w:rsid w:val="005A20A8"/>
    <w:rsid w:val="005A2250"/>
    <w:rsid w:val="005A26F2"/>
    <w:rsid w:val="005A27F8"/>
    <w:rsid w:val="005A29CF"/>
    <w:rsid w:val="005A2F88"/>
    <w:rsid w:val="005A3481"/>
    <w:rsid w:val="005A37BF"/>
    <w:rsid w:val="005A3846"/>
    <w:rsid w:val="005A3A2A"/>
    <w:rsid w:val="005A3AC3"/>
    <w:rsid w:val="005A3AD9"/>
    <w:rsid w:val="005A46B4"/>
    <w:rsid w:val="005A4D69"/>
    <w:rsid w:val="005A4D9E"/>
    <w:rsid w:val="005A5C60"/>
    <w:rsid w:val="005A5F4E"/>
    <w:rsid w:val="005A601E"/>
    <w:rsid w:val="005A65AF"/>
    <w:rsid w:val="005A6CA4"/>
    <w:rsid w:val="005A6CB6"/>
    <w:rsid w:val="005A73ED"/>
    <w:rsid w:val="005A73FB"/>
    <w:rsid w:val="005A7A43"/>
    <w:rsid w:val="005B007A"/>
    <w:rsid w:val="005B00AE"/>
    <w:rsid w:val="005B01BD"/>
    <w:rsid w:val="005B04E7"/>
    <w:rsid w:val="005B069F"/>
    <w:rsid w:val="005B06B4"/>
    <w:rsid w:val="005B0766"/>
    <w:rsid w:val="005B096A"/>
    <w:rsid w:val="005B1136"/>
    <w:rsid w:val="005B19C5"/>
    <w:rsid w:val="005B1CD4"/>
    <w:rsid w:val="005B20AC"/>
    <w:rsid w:val="005B213F"/>
    <w:rsid w:val="005B2202"/>
    <w:rsid w:val="005B2FA0"/>
    <w:rsid w:val="005B33DC"/>
    <w:rsid w:val="005B3C29"/>
    <w:rsid w:val="005B3F07"/>
    <w:rsid w:val="005B41C7"/>
    <w:rsid w:val="005B435E"/>
    <w:rsid w:val="005B449A"/>
    <w:rsid w:val="005B44FF"/>
    <w:rsid w:val="005B4509"/>
    <w:rsid w:val="005B4655"/>
    <w:rsid w:val="005B4862"/>
    <w:rsid w:val="005B4B5D"/>
    <w:rsid w:val="005B4D7C"/>
    <w:rsid w:val="005B4EC4"/>
    <w:rsid w:val="005B4F78"/>
    <w:rsid w:val="005B5326"/>
    <w:rsid w:val="005B58A4"/>
    <w:rsid w:val="005B6061"/>
    <w:rsid w:val="005B6428"/>
    <w:rsid w:val="005B6B31"/>
    <w:rsid w:val="005B6E25"/>
    <w:rsid w:val="005B7081"/>
    <w:rsid w:val="005B713B"/>
    <w:rsid w:val="005B75DF"/>
    <w:rsid w:val="005B7A4F"/>
    <w:rsid w:val="005B7DEE"/>
    <w:rsid w:val="005B7F5C"/>
    <w:rsid w:val="005C052A"/>
    <w:rsid w:val="005C0625"/>
    <w:rsid w:val="005C0A97"/>
    <w:rsid w:val="005C0B2D"/>
    <w:rsid w:val="005C0CE6"/>
    <w:rsid w:val="005C1478"/>
    <w:rsid w:val="005C1597"/>
    <w:rsid w:val="005C1C2C"/>
    <w:rsid w:val="005C25AA"/>
    <w:rsid w:val="005C26E6"/>
    <w:rsid w:val="005C2723"/>
    <w:rsid w:val="005C2781"/>
    <w:rsid w:val="005C279A"/>
    <w:rsid w:val="005C2C9E"/>
    <w:rsid w:val="005C303F"/>
    <w:rsid w:val="005C39EB"/>
    <w:rsid w:val="005C3BD0"/>
    <w:rsid w:val="005C3C7C"/>
    <w:rsid w:val="005C3EBD"/>
    <w:rsid w:val="005C3F58"/>
    <w:rsid w:val="005C4132"/>
    <w:rsid w:val="005C418B"/>
    <w:rsid w:val="005C4216"/>
    <w:rsid w:val="005C4619"/>
    <w:rsid w:val="005C4A66"/>
    <w:rsid w:val="005C4E8E"/>
    <w:rsid w:val="005C4EE8"/>
    <w:rsid w:val="005C4FEC"/>
    <w:rsid w:val="005C5105"/>
    <w:rsid w:val="005C535F"/>
    <w:rsid w:val="005C543B"/>
    <w:rsid w:val="005C5655"/>
    <w:rsid w:val="005C5BBE"/>
    <w:rsid w:val="005C5CC7"/>
    <w:rsid w:val="005C633B"/>
    <w:rsid w:val="005C642A"/>
    <w:rsid w:val="005C64D8"/>
    <w:rsid w:val="005C65F4"/>
    <w:rsid w:val="005C6730"/>
    <w:rsid w:val="005C67A6"/>
    <w:rsid w:val="005C6815"/>
    <w:rsid w:val="005C6877"/>
    <w:rsid w:val="005C6BDD"/>
    <w:rsid w:val="005C6BEA"/>
    <w:rsid w:val="005C6D52"/>
    <w:rsid w:val="005C6E9D"/>
    <w:rsid w:val="005C7037"/>
    <w:rsid w:val="005C70DF"/>
    <w:rsid w:val="005C71E6"/>
    <w:rsid w:val="005C77A0"/>
    <w:rsid w:val="005C7D1E"/>
    <w:rsid w:val="005C7DE7"/>
    <w:rsid w:val="005D04A0"/>
    <w:rsid w:val="005D054B"/>
    <w:rsid w:val="005D05C6"/>
    <w:rsid w:val="005D05DC"/>
    <w:rsid w:val="005D0791"/>
    <w:rsid w:val="005D07E6"/>
    <w:rsid w:val="005D0AAD"/>
    <w:rsid w:val="005D0B8F"/>
    <w:rsid w:val="005D11AA"/>
    <w:rsid w:val="005D161A"/>
    <w:rsid w:val="005D181D"/>
    <w:rsid w:val="005D1D02"/>
    <w:rsid w:val="005D1D12"/>
    <w:rsid w:val="005D1E5E"/>
    <w:rsid w:val="005D2261"/>
    <w:rsid w:val="005D2378"/>
    <w:rsid w:val="005D28AD"/>
    <w:rsid w:val="005D28F1"/>
    <w:rsid w:val="005D29C9"/>
    <w:rsid w:val="005D2B24"/>
    <w:rsid w:val="005D2D8B"/>
    <w:rsid w:val="005D3392"/>
    <w:rsid w:val="005D392E"/>
    <w:rsid w:val="005D3997"/>
    <w:rsid w:val="005D3A55"/>
    <w:rsid w:val="005D3A95"/>
    <w:rsid w:val="005D4012"/>
    <w:rsid w:val="005D430C"/>
    <w:rsid w:val="005D487F"/>
    <w:rsid w:val="005D4958"/>
    <w:rsid w:val="005D4ACA"/>
    <w:rsid w:val="005D4DD4"/>
    <w:rsid w:val="005D4F7C"/>
    <w:rsid w:val="005D52FF"/>
    <w:rsid w:val="005D53B4"/>
    <w:rsid w:val="005D5610"/>
    <w:rsid w:val="005D56EC"/>
    <w:rsid w:val="005D6625"/>
    <w:rsid w:val="005D67B7"/>
    <w:rsid w:val="005D6A1F"/>
    <w:rsid w:val="005D6AAA"/>
    <w:rsid w:val="005D6E30"/>
    <w:rsid w:val="005D7155"/>
    <w:rsid w:val="005D7593"/>
    <w:rsid w:val="005D7A04"/>
    <w:rsid w:val="005D7BC8"/>
    <w:rsid w:val="005D7EA2"/>
    <w:rsid w:val="005D7EE0"/>
    <w:rsid w:val="005E001E"/>
    <w:rsid w:val="005E0498"/>
    <w:rsid w:val="005E05AB"/>
    <w:rsid w:val="005E187A"/>
    <w:rsid w:val="005E197D"/>
    <w:rsid w:val="005E1A9E"/>
    <w:rsid w:val="005E1DBD"/>
    <w:rsid w:val="005E23D0"/>
    <w:rsid w:val="005E2A25"/>
    <w:rsid w:val="005E2EA4"/>
    <w:rsid w:val="005E311C"/>
    <w:rsid w:val="005E3151"/>
    <w:rsid w:val="005E37F4"/>
    <w:rsid w:val="005E3967"/>
    <w:rsid w:val="005E3C63"/>
    <w:rsid w:val="005E4087"/>
    <w:rsid w:val="005E43F3"/>
    <w:rsid w:val="005E46FA"/>
    <w:rsid w:val="005E481C"/>
    <w:rsid w:val="005E4E35"/>
    <w:rsid w:val="005E5492"/>
    <w:rsid w:val="005E56C4"/>
    <w:rsid w:val="005E57EA"/>
    <w:rsid w:val="005E5FEB"/>
    <w:rsid w:val="005E60BD"/>
    <w:rsid w:val="005E61E9"/>
    <w:rsid w:val="005E6306"/>
    <w:rsid w:val="005E634B"/>
    <w:rsid w:val="005E63DD"/>
    <w:rsid w:val="005E678E"/>
    <w:rsid w:val="005E68B5"/>
    <w:rsid w:val="005E6D5F"/>
    <w:rsid w:val="005E6D8F"/>
    <w:rsid w:val="005E70AD"/>
    <w:rsid w:val="005E70EC"/>
    <w:rsid w:val="005E71C9"/>
    <w:rsid w:val="005E7544"/>
    <w:rsid w:val="005E7598"/>
    <w:rsid w:val="005E78EC"/>
    <w:rsid w:val="005E79A3"/>
    <w:rsid w:val="005E7FAF"/>
    <w:rsid w:val="005F0502"/>
    <w:rsid w:val="005F078A"/>
    <w:rsid w:val="005F07DE"/>
    <w:rsid w:val="005F088C"/>
    <w:rsid w:val="005F0A1D"/>
    <w:rsid w:val="005F0D74"/>
    <w:rsid w:val="005F10B0"/>
    <w:rsid w:val="005F1643"/>
    <w:rsid w:val="005F19F5"/>
    <w:rsid w:val="005F1F20"/>
    <w:rsid w:val="005F2243"/>
    <w:rsid w:val="005F22CD"/>
    <w:rsid w:val="005F2B6C"/>
    <w:rsid w:val="005F2C12"/>
    <w:rsid w:val="005F2EF5"/>
    <w:rsid w:val="005F32D8"/>
    <w:rsid w:val="005F33C9"/>
    <w:rsid w:val="005F34F0"/>
    <w:rsid w:val="005F3691"/>
    <w:rsid w:val="005F39D3"/>
    <w:rsid w:val="005F3CDF"/>
    <w:rsid w:val="005F47A7"/>
    <w:rsid w:val="005F4BC3"/>
    <w:rsid w:val="005F4E8F"/>
    <w:rsid w:val="005F5636"/>
    <w:rsid w:val="005F573E"/>
    <w:rsid w:val="005F5A0D"/>
    <w:rsid w:val="005F5BA6"/>
    <w:rsid w:val="005F5C3B"/>
    <w:rsid w:val="005F6504"/>
    <w:rsid w:val="005F6B64"/>
    <w:rsid w:val="005F6D5C"/>
    <w:rsid w:val="005F7181"/>
    <w:rsid w:val="005F7309"/>
    <w:rsid w:val="005F7502"/>
    <w:rsid w:val="005F7631"/>
    <w:rsid w:val="005F79D2"/>
    <w:rsid w:val="005F7A73"/>
    <w:rsid w:val="005F7B59"/>
    <w:rsid w:val="005F7B6C"/>
    <w:rsid w:val="005F7B7F"/>
    <w:rsid w:val="005F7B96"/>
    <w:rsid w:val="005F7EC7"/>
    <w:rsid w:val="005F7F12"/>
    <w:rsid w:val="006000D7"/>
    <w:rsid w:val="006003DB"/>
    <w:rsid w:val="00600455"/>
    <w:rsid w:val="0060052F"/>
    <w:rsid w:val="00600613"/>
    <w:rsid w:val="00600868"/>
    <w:rsid w:val="0060092C"/>
    <w:rsid w:val="00600A8E"/>
    <w:rsid w:val="00600C9C"/>
    <w:rsid w:val="00600DFB"/>
    <w:rsid w:val="00600E3B"/>
    <w:rsid w:val="00600EB4"/>
    <w:rsid w:val="00600FC5"/>
    <w:rsid w:val="006010F9"/>
    <w:rsid w:val="006013E8"/>
    <w:rsid w:val="00601604"/>
    <w:rsid w:val="006017AF"/>
    <w:rsid w:val="00601A21"/>
    <w:rsid w:val="00601AB8"/>
    <w:rsid w:val="00601D17"/>
    <w:rsid w:val="00601E43"/>
    <w:rsid w:val="00601E45"/>
    <w:rsid w:val="006025AA"/>
    <w:rsid w:val="00602BE2"/>
    <w:rsid w:val="00602C0A"/>
    <w:rsid w:val="00602CCB"/>
    <w:rsid w:val="00602CD8"/>
    <w:rsid w:val="0060309A"/>
    <w:rsid w:val="006031DE"/>
    <w:rsid w:val="0060344F"/>
    <w:rsid w:val="006038F0"/>
    <w:rsid w:val="00603B3B"/>
    <w:rsid w:val="00603C1C"/>
    <w:rsid w:val="00603F5B"/>
    <w:rsid w:val="0060418C"/>
    <w:rsid w:val="0060440E"/>
    <w:rsid w:val="006046A6"/>
    <w:rsid w:val="00604B96"/>
    <w:rsid w:val="00604CDC"/>
    <w:rsid w:val="00604E95"/>
    <w:rsid w:val="006051A4"/>
    <w:rsid w:val="0060545D"/>
    <w:rsid w:val="0060566C"/>
    <w:rsid w:val="006056FF"/>
    <w:rsid w:val="006057C0"/>
    <w:rsid w:val="00605BC2"/>
    <w:rsid w:val="006062F7"/>
    <w:rsid w:val="006065A8"/>
    <w:rsid w:val="00606638"/>
    <w:rsid w:val="00606D32"/>
    <w:rsid w:val="00606EA5"/>
    <w:rsid w:val="006076B7"/>
    <w:rsid w:val="00607A46"/>
    <w:rsid w:val="00607ED0"/>
    <w:rsid w:val="00607FCC"/>
    <w:rsid w:val="006106CE"/>
    <w:rsid w:val="006107E6"/>
    <w:rsid w:val="00610D91"/>
    <w:rsid w:val="0061117F"/>
    <w:rsid w:val="006112BB"/>
    <w:rsid w:val="006116B0"/>
    <w:rsid w:val="006116E9"/>
    <w:rsid w:val="006117C7"/>
    <w:rsid w:val="0061198F"/>
    <w:rsid w:val="00611B42"/>
    <w:rsid w:val="00612150"/>
    <w:rsid w:val="006121ED"/>
    <w:rsid w:val="0061221A"/>
    <w:rsid w:val="00612517"/>
    <w:rsid w:val="00612569"/>
    <w:rsid w:val="00612648"/>
    <w:rsid w:val="00612B44"/>
    <w:rsid w:val="00612D4C"/>
    <w:rsid w:val="006136A1"/>
    <w:rsid w:val="00613747"/>
    <w:rsid w:val="006138D5"/>
    <w:rsid w:val="00613AA5"/>
    <w:rsid w:val="00613CCE"/>
    <w:rsid w:val="00613E57"/>
    <w:rsid w:val="00613F10"/>
    <w:rsid w:val="006147A9"/>
    <w:rsid w:val="00615145"/>
    <w:rsid w:val="00615390"/>
    <w:rsid w:val="0061557D"/>
    <w:rsid w:val="00615A76"/>
    <w:rsid w:val="00615BA1"/>
    <w:rsid w:val="00615C0D"/>
    <w:rsid w:val="00615CD2"/>
    <w:rsid w:val="00615D8B"/>
    <w:rsid w:val="00615DCB"/>
    <w:rsid w:val="006163E1"/>
    <w:rsid w:val="00617111"/>
    <w:rsid w:val="006171DB"/>
    <w:rsid w:val="00617706"/>
    <w:rsid w:val="006179F8"/>
    <w:rsid w:val="00617F45"/>
    <w:rsid w:val="00620539"/>
    <w:rsid w:val="00620569"/>
    <w:rsid w:val="00620768"/>
    <w:rsid w:val="00620B92"/>
    <w:rsid w:val="00620E56"/>
    <w:rsid w:val="00620FFA"/>
    <w:rsid w:val="00621371"/>
    <w:rsid w:val="006213F7"/>
    <w:rsid w:val="006217BF"/>
    <w:rsid w:val="00621F88"/>
    <w:rsid w:val="00622191"/>
    <w:rsid w:val="0062242F"/>
    <w:rsid w:val="00622513"/>
    <w:rsid w:val="006228CD"/>
    <w:rsid w:val="00622F10"/>
    <w:rsid w:val="006233D9"/>
    <w:rsid w:val="00623554"/>
    <w:rsid w:val="00623691"/>
    <w:rsid w:val="00623D79"/>
    <w:rsid w:val="00624056"/>
    <w:rsid w:val="0062407F"/>
    <w:rsid w:val="006241D6"/>
    <w:rsid w:val="00624C90"/>
    <w:rsid w:val="00624C9E"/>
    <w:rsid w:val="00624CCC"/>
    <w:rsid w:val="00624DF1"/>
    <w:rsid w:val="0062513E"/>
    <w:rsid w:val="0062547C"/>
    <w:rsid w:val="006254E4"/>
    <w:rsid w:val="00625713"/>
    <w:rsid w:val="00625C86"/>
    <w:rsid w:val="00625F56"/>
    <w:rsid w:val="00625F8A"/>
    <w:rsid w:val="0062614D"/>
    <w:rsid w:val="00626336"/>
    <w:rsid w:val="00626E9C"/>
    <w:rsid w:val="00627AE8"/>
    <w:rsid w:val="00627CAD"/>
    <w:rsid w:val="00630318"/>
    <w:rsid w:val="0063046E"/>
    <w:rsid w:val="0063085E"/>
    <w:rsid w:val="006314CE"/>
    <w:rsid w:val="00631751"/>
    <w:rsid w:val="00631ED1"/>
    <w:rsid w:val="00632645"/>
    <w:rsid w:val="0063297A"/>
    <w:rsid w:val="00633B5A"/>
    <w:rsid w:val="00633B7C"/>
    <w:rsid w:val="00633F33"/>
    <w:rsid w:val="00634045"/>
    <w:rsid w:val="00634112"/>
    <w:rsid w:val="00634369"/>
    <w:rsid w:val="006343B7"/>
    <w:rsid w:val="006346ED"/>
    <w:rsid w:val="00635253"/>
    <w:rsid w:val="006352EA"/>
    <w:rsid w:val="006352F6"/>
    <w:rsid w:val="00635C28"/>
    <w:rsid w:val="00635DBE"/>
    <w:rsid w:val="00635EA9"/>
    <w:rsid w:val="00636536"/>
    <w:rsid w:val="006365D7"/>
    <w:rsid w:val="0063660E"/>
    <w:rsid w:val="006369AB"/>
    <w:rsid w:val="00636A22"/>
    <w:rsid w:val="00636BC0"/>
    <w:rsid w:val="00637556"/>
    <w:rsid w:val="0063779A"/>
    <w:rsid w:val="006377F9"/>
    <w:rsid w:val="00637B5C"/>
    <w:rsid w:val="00637BDD"/>
    <w:rsid w:val="00637F21"/>
    <w:rsid w:val="0064010D"/>
    <w:rsid w:val="00640651"/>
    <w:rsid w:val="006406F6"/>
    <w:rsid w:val="00640A71"/>
    <w:rsid w:val="00640A86"/>
    <w:rsid w:val="00640DE4"/>
    <w:rsid w:val="00640E0F"/>
    <w:rsid w:val="00640EAB"/>
    <w:rsid w:val="00641218"/>
    <w:rsid w:val="00641345"/>
    <w:rsid w:val="00641860"/>
    <w:rsid w:val="00641A03"/>
    <w:rsid w:val="00641A9D"/>
    <w:rsid w:val="00641B9E"/>
    <w:rsid w:val="006421B2"/>
    <w:rsid w:val="0064267F"/>
    <w:rsid w:val="00642716"/>
    <w:rsid w:val="00643098"/>
    <w:rsid w:val="006434B6"/>
    <w:rsid w:val="00643825"/>
    <w:rsid w:val="00643A98"/>
    <w:rsid w:val="00643AC2"/>
    <w:rsid w:val="00643BE1"/>
    <w:rsid w:val="006440F7"/>
    <w:rsid w:val="0064411A"/>
    <w:rsid w:val="00644195"/>
    <w:rsid w:val="00644437"/>
    <w:rsid w:val="006446D1"/>
    <w:rsid w:val="00644DFA"/>
    <w:rsid w:val="00644E70"/>
    <w:rsid w:val="00644F6F"/>
    <w:rsid w:val="00644FE6"/>
    <w:rsid w:val="00645348"/>
    <w:rsid w:val="006453F9"/>
    <w:rsid w:val="006454B7"/>
    <w:rsid w:val="006459F8"/>
    <w:rsid w:val="00645CDF"/>
    <w:rsid w:val="0064604A"/>
    <w:rsid w:val="00646341"/>
    <w:rsid w:val="0064694F"/>
    <w:rsid w:val="00646D38"/>
    <w:rsid w:val="00646DDF"/>
    <w:rsid w:val="00646DE2"/>
    <w:rsid w:val="0064707C"/>
    <w:rsid w:val="006476E0"/>
    <w:rsid w:val="00647735"/>
    <w:rsid w:val="00647D21"/>
    <w:rsid w:val="00647E39"/>
    <w:rsid w:val="00647FFD"/>
    <w:rsid w:val="00650797"/>
    <w:rsid w:val="00650B6A"/>
    <w:rsid w:val="00650D9F"/>
    <w:rsid w:val="00651404"/>
    <w:rsid w:val="006519C6"/>
    <w:rsid w:val="00651E86"/>
    <w:rsid w:val="00652139"/>
    <w:rsid w:val="006525BC"/>
    <w:rsid w:val="00652819"/>
    <w:rsid w:val="00652CAD"/>
    <w:rsid w:val="00653013"/>
    <w:rsid w:val="00653563"/>
    <w:rsid w:val="006535C2"/>
    <w:rsid w:val="00654440"/>
    <w:rsid w:val="00654744"/>
    <w:rsid w:val="00654998"/>
    <w:rsid w:val="006549FC"/>
    <w:rsid w:val="00654AE3"/>
    <w:rsid w:val="0065519C"/>
    <w:rsid w:val="006553F7"/>
    <w:rsid w:val="0065561D"/>
    <w:rsid w:val="006556B1"/>
    <w:rsid w:val="00655832"/>
    <w:rsid w:val="00655865"/>
    <w:rsid w:val="00655903"/>
    <w:rsid w:val="006560DC"/>
    <w:rsid w:val="0065695A"/>
    <w:rsid w:val="00656A30"/>
    <w:rsid w:val="00656EA7"/>
    <w:rsid w:val="00657100"/>
    <w:rsid w:val="006571D7"/>
    <w:rsid w:val="00657306"/>
    <w:rsid w:val="00657617"/>
    <w:rsid w:val="00657ECC"/>
    <w:rsid w:val="00657F04"/>
    <w:rsid w:val="006601C8"/>
    <w:rsid w:val="006603A4"/>
    <w:rsid w:val="006607CA"/>
    <w:rsid w:val="00661331"/>
    <w:rsid w:val="006617F1"/>
    <w:rsid w:val="00661C3F"/>
    <w:rsid w:val="00661DAD"/>
    <w:rsid w:val="00661DD5"/>
    <w:rsid w:val="00661F51"/>
    <w:rsid w:val="00662790"/>
    <w:rsid w:val="00662A1B"/>
    <w:rsid w:val="006630B9"/>
    <w:rsid w:val="0066317E"/>
    <w:rsid w:val="00663ADD"/>
    <w:rsid w:val="00663B90"/>
    <w:rsid w:val="00663BA2"/>
    <w:rsid w:val="00663D83"/>
    <w:rsid w:val="00663E5F"/>
    <w:rsid w:val="006642E3"/>
    <w:rsid w:val="006644B4"/>
    <w:rsid w:val="00664771"/>
    <w:rsid w:val="00664A6A"/>
    <w:rsid w:val="00664B52"/>
    <w:rsid w:val="00664B9C"/>
    <w:rsid w:val="00664F04"/>
    <w:rsid w:val="00664FF9"/>
    <w:rsid w:val="006652E1"/>
    <w:rsid w:val="00665898"/>
    <w:rsid w:val="00665BC0"/>
    <w:rsid w:val="00665BFF"/>
    <w:rsid w:val="00665FD6"/>
    <w:rsid w:val="00667001"/>
    <w:rsid w:val="0066733D"/>
    <w:rsid w:val="006676B1"/>
    <w:rsid w:val="00667AF4"/>
    <w:rsid w:val="00667C4F"/>
    <w:rsid w:val="00670133"/>
    <w:rsid w:val="006703EE"/>
    <w:rsid w:val="0067085F"/>
    <w:rsid w:val="00670AE8"/>
    <w:rsid w:val="00670CC2"/>
    <w:rsid w:val="00670CF6"/>
    <w:rsid w:val="00670E2B"/>
    <w:rsid w:val="006712EE"/>
    <w:rsid w:val="00671448"/>
    <w:rsid w:val="00671518"/>
    <w:rsid w:val="006717E9"/>
    <w:rsid w:val="00671C5D"/>
    <w:rsid w:val="00671EE7"/>
    <w:rsid w:val="00672513"/>
    <w:rsid w:val="006729DC"/>
    <w:rsid w:val="00672A56"/>
    <w:rsid w:val="00672B1F"/>
    <w:rsid w:val="006732D0"/>
    <w:rsid w:val="00673619"/>
    <w:rsid w:val="00673685"/>
    <w:rsid w:val="0067368F"/>
    <w:rsid w:val="00673735"/>
    <w:rsid w:val="00673857"/>
    <w:rsid w:val="00673E22"/>
    <w:rsid w:val="00673E56"/>
    <w:rsid w:val="0067438F"/>
    <w:rsid w:val="006744B0"/>
    <w:rsid w:val="00674543"/>
    <w:rsid w:val="00674623"/>
    <w:rsid w:val="0067469F"/>
    <w:rsid w:val="006746A9"/>
    <w:rsid w:val="00674718"/>
    <w:rsid w:val="00674C1A"/>
    <w:rsid w:val="00674CDD"/>
    <w:rsid w:val="00675230"/>
    <w:rsid w:val="006755A6"/>
    <w:rsid w:val="006755D7"/>
    <w:rsid w:val="00675824"/>
    <w:rsid w:val="00675B43"/>
    <w:rsid w:val="00675ECD"/>
    <w:rsid w:val="006760A3"/>
    <w:rsid w:val="00676220"/>
    <w:rsid w:val="006763BE"/>
    <w:rsid w:val="00676781"/>
    <w:rsid w:val="0067718E"/>
    <w:rsid w:val="00677515"/>
    <w:rsid w:val="00677959"/>
    <w:rsid w:val="00677D1A"/>
    <w:rsid w:val="00677D24"/>
    <w:rsid w:val="00677E47"/>
    <w:rsid w:val="0068006F"/>
    <w:rsid w:val="00680597"/>
    <w:rsid w:val="00680626"/>
    <w:rsid w:val="00680766"/>
    <w:rsid w:val="0068088B"/>
    <w:rsid w:val="0068094D"/>
    <w:rsid w:val="00680AF8"/>
    <w:rsid w:val="00680C0B"/>
    <w:rsid w:val="00680DD6"/>
    <w:rsid w:val="00681033"/>
    <w:rsid w:val="00681347"/>
    <w:rsid w:val="006818DC"/>
    <w:rsid w:val="006819A5"/>
    <w:rsid w:val="00681CC1"/>
    <w:rsid w:val="00681FE7"/>
    <w:rsid w:val="0068246E"/>
    <w:rsid w:val="0068250D"/>
    <w:rsid w:val="006825F0"/>
    <w:rsid w:val="00682733"/>
    <w:rsid w:val="0068275A"/>
    <w:rsid w:val="00682831"/>
    <w:rsid w:val="00682C37"/>
    <w:rsid w:val="00682FC1"/>
    <w:rsid w:val="006834E4"/>
    <w:rsid w:val="006836B9"/>
    <w:rsid w:val="00683719"/>
    <w:rsid w:val="00683A58"/>
    <w:rsid w:val="00683F44"/>
    <w:rsid w:val="0068425A"/>
    <w:rsid w:val="0068446E"/>
    <w:rsid w:val="00684640"/>
    <w:rsid w:val="006846AF"/>
    <w:rsid w:val="00684886"/>
    <w:rsid w:val="00684ECA"/>
    <w:rsid w:val="00685484"/>
    <w:rsid w:val="006854F6"/>
    <w:rsid w:val="00685521"/>
    <w:rsid w:val="006859AC"/>
    <w:rsid w:val="00685BA4"/>
    <w:rsid w:val="00685DA4"/>
    <w:rsid w:val="0068600B"/>
    <w:rsid w:val="006860AE"/>
    <w:rsid w:val="00686156"/>
    <w:rsid w:val="0068631E"/>
    <w:rsid w:val="0068642C"/>
    <w:rsid w:val="00686627"/>
    <w:rsid w:val="00686951"/>
    <w:rsid w:val="00686BDC"/>
    <w:rsid w:val="00686E00"/>
    <w:rsid w:val="0068728A"/>
    <w:rsid w:val="00687521"/>
    <w:rsid w:val="0068785D"/>
    <w:rsid w:val="00687953"/>
    <w:rsid w:val="0068796C"/>
    <w:rsid w:val="0069073A"/>
    <w:rsid w:val="00690A43"/>
    <w:rsid w:val="00690CD0"/>
    <w:rsid w:val="00690EB4"/>
    <w:rsid w:val="00690EC8"/>
    <w:rsid w:val="00690F04"/>
    <w:rsid w:val="00690F32"/>
    <w:rsid w:val="006912B0"/>
    <w:rsid w:val="00691802"/>
    <w:rsid w:val="006918BB"/>
    <w:rsid w:val="00691B77"/>
    <w:rsid w:val="00691F0B"/>
    <w:rsid w:val="006921DA"/>
    <w:rsid w:val="00692964"/>
    <w:rsid w:val="0069297D"/>
    <w:rsid w:val="00692BE4"/>
    <w:rsid w:val="006932DB"/>
    <w:rsid w:val="006934C3"/>
    <w:rsid w:val="006934E1"/>
    <w:rsid w:val="006937F0"/>
    <w:rsid w:val="00693B70"/>
    <w:rsid w:val="00693ED3"/>
    <w:rsid w:val="00693FBB"/>
    <w:rsid w:val="00694168"/>
    <w:rsid w:val="0069434D"/>
    <w:rsid w:val="00694474"/>
    <w:rsid w:val="00694956"/>
    <w:rsid w:val="00694A1F"/>
    <w:rsid w:val="0069500A"/>
    <w:rsid w:val="006950AB"/>
    <w:rsid w:val="00695664"/>
    <w:rsid w:val="00695724"/>
    <w:rsid w:val="00695737"/>
    <w:rsid w:val="006958EA"/>
    <w:rsid w:val="00695E50"/>
    <w:rsid w:val="00695EFE"/>
    <w:rsid w:val="00695FE4"/>
    <w:rsid w:val="006960CD"/>
    <w:rsid w:val="0069615A"/>
    <w:rsid w:val="00696267"/>
    <w:rsid w:val="00696500"/>
    <w:rsid w:val="0069656B"/>
    <w:rsid w:val="0069661A"/>
    <w:rsid w:val="00696A64"/>
    <w:rsid w:val="00696B03"/>
    <w:rsid w:val="00696EA7"/>
    <w:rsid w:val="00696FC5"/>
    <w:rsid w:val="00697D4C"/>
    <w:rsid w:val="00697F0C"/>
    <w:rsid w:val="00697F1C"/>
    <w:rsid w:val="006A0014"/>
    <w:rsid w:val="006A064B"/>
    <w:rsid w:val="006A0F04"/>
    <w:rsid w:val="006A10DF"/>
    <w:rsid w:val="006A1217"/>
    <w:rsid w:val="006A1A75"/>
    <w:rsid w:val="006A1D55"/>
    <w:rsid w:val="006A2225"/>
    <w:rsid w:val="006A2564"/>
    <w:rsid w:val="006A260B"/>
    <w:rsid w:val="006A28F8"/>
    <w:rsid w:val="006A2B9D"/>
    <w:rsid w:val="006A3547"/>
    <w:rsid w:val="006A392D"/>
    <w:rsid w:val="006A3A1A"/>
    <w:rsid w:val="006A40A9"/>
    <w:rsid w:val="006A4C50"/>
    <w:rsid w:val="006A5099"/>
    <w:rsid w:val="006A61DD"/>
    <w:rsid w:val="006A623A"/>
    <w:rsid w:val="006A62FC"/>
    <w:rsid w:val="006A633C"/>
    <w:rsid w:val="006A712D"/>
    <w:rsid w:val="006A75B4"/>
    <w:rsid w:val="006A76A9"/>
    <w:rsid w:val="006A76F1"/>
    <w:rsid w:val="006A798E"/>
    <w:rsid w:val="006A7B3C"/>
    <w:rsid w:val="006B05E3"/>
    <w:rsid w:val="006B06B0"/>
    <w:rsid w:val="006B0742"/>
    <w:rsid w:val="006B0FE2"/>
    <w:rsid w:val="006B1331"/>
    <w:rsid w:val="006B134B"/>
    <w:rsid w:val="006B16E5"/>
    <w:rsid w:val="006B1883"/>
    <w:rsid w:val="006B198B"/>
    <w:rsid w:val="006B19AA"/>
    <w:rsid w:val="006B244D"/>
    <w:rsid w:val="006B28D4"/>
    <w:rsid w:val="006B2989"/>
    <w:rsid w:val="006B303D"/>
    <w:rsid w:val="006B3258"/>
    <w:rsid w:val="006B3377"/>
    <w:rsid w:val="006B4030"/>
    <w:rsid w:val="006B41FD"/>
    <w:rsid w:val="006B44DE"/>
    <w:rsid w:val="006B47B4"/>
    <w:rsid w:val="006B4988"/>
    <w:rsid w:val="006B5A69"/>
    <w:rsid w:val="006B5BDA"/>
    <w:rsid w:val="006B5D81"/>
    <w:rsid w:val="006B5E60"/>
    <w:rsid w:val="006B63E8"/>
    <w:rsid w:val="006B6CE7"/>
    <w:rsid w:val="006B6ECC"/>
    <w:rsid w:val="006B707A"/>
    <w:rsid w:val="006B7115"/>
    <w:rsid w:val="006B761F"/>
    <w:rsid w:val="006B7633"/>
    <w:rsid w:val="006B7A55"/>
    <w:rsid w:val="006B7EFC"/>
    <w:rsid w:val="006C00C6"/>
    <w:rsid w:val="006C0548"/>
    <w:rsid w:val="006C0C09"/>
    <w:rsid w:val="006C0C5E"/>
    <w:rsid w:val="006C10E3"/>
    <w:rsid w:val="006C129B"/>
    <w:rsid w:val="006C19C8"/>
    <w:rsid w:val="006C19CA"/>
    <w:rsid w:val="006C1A94"/>
    <w:rsid w:val="006C1B8A"/>
    <w:rsid w:val="006C1CA3"/>
    <w:rsid w:val="006C1F62"/>
    <w:rsid w:val="006C1FB6"/>
    <w:rsid w:val="006C22B3"/>
    <w:rsid w:val="006C22DF"/>
    <w:rsid w:val="006C247A"/>
    <w:rsid w:val="006C2557"/>
    <w:rsid w:val="006C2EDD"/>
    <w:rsid w:val="006C3573"/>
    <w:rsid w:val="006C35D4"/>
    <w:rsid w:val="006C37E7"/>
    <w:rsid w:val="006C3B95"/>
    <w:rsid w:val="006C3F14"/>
    <w:rsid w:val="006C412C"/>
    <w:rsid w:val="006C4727"/>
    <w:rsid w:val="006C476D"/>
    <w:rsid w:val="006C492B"/>
    <w:rsid w:val="006C50C7"/>
    <w:rsid w:val="006C52CA"/>
    <w:rsid w:val="006C6DA2"/>
    <w:rsid w:val="006C71AB"/>
    <w:rsid w:val="006C77F6"/>
    <w:rsid w:val="006C7AA2"/>
    <w:rsid w:val="006D012A"/>
    <w:rsid w:val="006D01FD"/>
    <w:rsid w:val="006D0259"/>
    <w:rsid w:val="006D0928"/>
    <w:rsid w:val="006D0A56"/>
    <w:rsid w:val="006D0B4B"/>
    <w:rsid w:val="006D0C17"/>
    <w:rsid w:val="006D0DF2"/>
    <w:rsid w:val="006D0FC1"/>
    <w:rsid w:val="006D1759"/>
    <w:rsid w:val="006D197B"/>
    <w:rsid w:val="006D19D9"/>
    <w:rsid w:val="006D1BD5"/>
    <w:rsid w:val="006D1C68"/>
    <w:rsid w:val="006D2417"/>
    <w:rsid w:val="006D2922"/>
    <w:rsid w:val="006D31F9"/>
    <w:rsid w:val="006D31FE"/>
    <w:rsid w:val="006D3482"/>
    <w:rsid w:val="006D34B0"/>
    <w:rsid w:val="006D36D0"/>
    <w:rsid w:val="006D3B86"/>
    <w:rsid w:val="006D3D2E"/>
    <w:rsid w:val="006D3D9C"/>
    <w:rsid w:val="006D3F11"/>
    <w:rsid w:val="006D40BF"/>
    <w:rsid w:val="006D4745"/>
    <w:rsid w:val="006D47FC"/>
    <w:rsid w:val="006D4874"/>
    <w:rsid w:val="006D4CDC"/>
    <w:rsid w:val="006D4D88"/>
    <w:rsid w:val="006D4F26"/>
    <w:rsid w:val="006D4FA6"/>
    <w:rsid w:val="006D545F"/>
    <w:rsid w:val="006D5721"/>
    <w:rsid w:val="006D5843"/>
    <w:rsid w:val="006D58CE"/>
    <w:rsid w:val="006D5AE0"/>
    <w:rsid w:val="006D68E0"/>
    <w:rsid w:val="006D6A43"/>
    <w:rsid w:val="006D6BB8"/>
    <w:rsid w:val="006D6D51"/>
    <w:rsid w:val="006D6F89"/>
    <w:rsid w:val="006D736F"/>
    <w:rsid w:val="006D7D5E"/>
    <w:rsid w:val="006D7D8F"/>
    <w:rsid w:val="006E005C"/>
    <w:rsid w:val="006E042A"/>
    <w:rsid w:val="006E0541"/>
    <w:rsid w:val="006E0824"/>
    <w:rsid w:val="006E0C9E"/>
    <w:rsid w:val="006E15AB"/>
    <w:rsid w:val="006E1770"/>
    <w:rsid w:val="006E1AB1"/>
    <w:rsid w:val="006E1B6A"/>
    <w:rsid w:val="006E1DAB"/>
    <w:rsid w:val="006E1F67"/>
    <w:rsid w:val="006E1FFA"/>
    <w:rsid w:val="006E266A"/>
    <w:rsid w:val="006E28EF"/>
    <w:rsid w:val="006E2F59"/>
    <w:rsid w:val="006E31FC"/>
    <w:rsid w:val="006E3291"/>
    <w:rsid w:val="006E33A7"/>
    <w:rsid w:val="006E33D6"/>
    <w:rsid w:val="006E34B0"/>
    <w:rsid w:val="006E3652"/>
    <w:rsid w:val="006E37B6"/>
    <w:rsid w:val="006E390C"/>
    <w:rsid w:val="006E3E27"/>
    <w:rsid w:val="006E3FCD"/>
    <w:rsid w:val="006E4180"/>
    <w:rsid w:val="006E43CF"/>
    <w:rsid w:val="006E45B7"/>
    <w:rsid w:val="006E5262"/>
    <w:rsid w:val="006E530E"/>
    <w:rsid w:val="006E5C6A"/>
    <w:rsid w:val="006E5D51"/>
    <w:rsid w:val="006E5D79"/>
    <w:rsid w:val="006E6552"/>
    <w:rsid w:val="006E69C0"/>
    <w:rsid w:val="006E6B00"/>
    <w:rsid w:val="006E6B7E"/>
    <w:rsid w:val="006E6B8F"/>
    <w:rsid w:val="006E6C24"/>
    <w:rsid w:val="006E6E16"/>
    <w:rsid w:val="006E7252"/>
    <w:rsid w:val="006E76C1"/>
    <w:rsid w:val="006E78F6"/>
    <w:rsid w:val="006E7965"/>
    <w:rsid w:val="006F027B"/>
    <w:rsid w:val="006F101D"/>
    <w:rsid w:val="006F1A58"/>
    <w:rsid w:val="006F1BE3"/>
    <w:rsid w:val="006F2748"/>
    <w:rsid w:val="006F2809"/>
    <w:rsid w:val="006F2E6E"/>
    <w:rsid w:val="006F3100"/>
    <w:rsid w:val="006F357E"/>
    <w:rsid w:val="006F37CD"/>
    <w:rsid w:val="006F381B"/>
    <w:rsid w:val="006F3E18"/>
    <w:rsid w:val="006F3F0F"/>
    <w:rsid w:val="006F4343"/>
    <w:rsid w:val="006F46B1"/>
    <w:rsid w:val="006F489A"/>
    <w:rsid w:val="006F4D2A"/>
    <w:rsid w:val="006F52A4"/>
    <w:rsid w:val="006F555C"/>
    <w:rsid w:val="006F5D2C"/>
    <w:rsid w:val="006F5E2B"/>
    <w:rsid w:val="006F60D0"/>
    <w:rsid w:val="006F6150"/>
    <w:rsid w:val="006F658D"/>
    <w:rsid w:val="006F6914"/>
    <w:rsid w:val="006F6F27"/>
    <w:rsid w:val="006F73DC"/>
    <w:rsid w:val="006F7414"/>
    <w:rsid w:val="006F74A4"/>
    <w:rsid w:val="006F7937"/>
    <w:rsid w:val="006F7A24"/>
    <w:rsid w:val="006F7A79"/>
    <w:rsid w:val="006F7D62"/>
    <w:rsid w:val="00700505"/>
    <w:rsid w:val="0070070B"/>
    <w:rsid w:val="0070081F"/>
    <w:rsid w:val="00700E65"/>
    <w:rsid w:val="00701041"/>
    <w:rsid w:val="00701153"/>
    <w:rsid w:val="007016D2"/>
    <w:rsid w:val="00701886"/>
    <w:rsid w:val="00701E65"/>
    <w:rsid w:val="00702003"/>
    <w:rsid w:val="007020F9"/>
    <w:rsid w:val="007023F5"/>
    <w:rsid w:val="00703203"/>
    <w:rsid w:val="00703417"/>
    <w:rsid w:val="00703769"/>
    <w:rsid w:val="007037F5"/>
    <w:rsid w:val="00703840"/>
    <w:rsid w:val="007039A4"/>
    <w:rsid w:val="00703BDF"/>
    <w:rsid w:val="00703DCB"/>
    <w:rsid w:val="00703F71"/>
    <w:rsid w:val="00704051"/>
    <w:rsid w:val="00704531"/>
    <w:rsid w:val="007046E4"/>
    <w:rsid w:val="00704EDC"/>
    <w:rsid w:val="0070508D"/>
    <w:rsid w:val="0070523F"/>
    <w:rsid w:val="0070594F"/>
    <w:rsid w:val="007062AA"/>
    <w:rsid w:val="007063AD"/>
    <w:rsid w:val="00706A52"/>
    <w:rsid w:val="0070717E"/>
    <w:rsid w:val="007071F3"/>
    <w:rsid w:val="007072D0"/>
    <w:rsid w:val="0070739D"/>
    <w:rsid w:val="0070751D"/>
    <w:rsid w:val="00707744"/>
    <w:rsid w:val="0070787E"/>
    <w:rsid w:val="00707954"/>
    <w:rsid w:val="00710010"/>
    <w:rsid w:val="007101A8"/>
    <w:rsid w:val="00710376"/>
    <w:rsid w:val="007104D2"/>
    <w:rsid w:val="00710870"/>
    <w:rsid w:val="00710E51"/>
    <w:rsid w:val="00710F1A"/>
    <w:rsid w:val="0071111F"/>
    <w:rsid w:val="007118D0"/>
    <w:rsid w:val="0071244E"/>
    <w:rsid w:val="0071295D"/>
    <w:rsid w:val="00712CAD"/>
    <w:rsid w:val="00713169"/>
    <w:rsid w:val="00713336"/>
    <w:rsid w:val="00713482"/>
    <w:rsid w:val="00713FEC"/>
    <w:rsid w:val="0071400B"/>
    <w:rsid w:val="00714072"/>
    <w:rsid w:val="00714208"/>
    <w:rsid w:val="00714388"/>
    <w:rsid w:val="007144B3"/>
    <w:rsid w:val="0071451E"/>
    <w:rsid w:val="00714530"/>
    <w:rsid w:val="007148BA"/>
    <w:rsid w:val="00714C3A"/>
    <w:rsid w:val="00714DD9"/>
    <w:rsid w:val="00714E22"/>
    <w:rsid w:val="007152C5"/>
    <w:rsid w:val="0071531F"/>
    <w:rsid w:val="007156D1"/>
    <w:rsid w:val="00715B5A"/>
    <w:rsid w:val="00715E36"/>
    <w:rsid w:val="007162FA"/>
    <w:rsid w:val="007164F4"/>
    <w:rsid w:val="0071656D"/>
    <w:rsid w:val="0071698B"/>
    <w:rsid w:val="00716C87"/>
    <w:rsid w:val="00716D82"/>
    <w:rsid w:val="00717309"/>
    <w:rsid w:val="0071758F"/>
    <w:rsid w:val="007175BF"/>
    <w:rsid w:val="0071786E"/>
    <w:rsid w:val="00717E8B"/>
    <w:rsid w:val="00717FB8"/>
    <w:rsid w:val="00720160"/>
    <w:rsid w:val="00720BF3"/>
    <w:rsid w:val="00720F14"/>
    <w:rsid w:val="00721426"/>
    <w:rsid w:val="007218FF"/>
    <w:rsid w:val="00721F4D"/>
    <w:rsid w:val="007220E6"/>
    <w:rsid w:val="0072267A"/>
    <w:rsid w:val="0072278B"/>
    <w:rsid w:val="00722B56"/>
    <w:rsid w:val="00722E82"/>
    <w:rsid w:val="0072313A"/>
    <w:rsid w:val="00723243"/>
    <w:rsid w:val="00723679"/>
    <w:rsid w:val="007236B8"/>
    <w:rsid w:val="00723802"/>
    <w:rsid w:val="0072391F"/>
    <w:rsid w:val="00723ADE"/>
    <w:rsid w:val="007240BA"/>
    <w:rsid w:val="007242F7"/>
    <w:rsid w:val="00724520"/>
    <w:rsid w:val="0072481D"/>
    <w:rsid w:val="00724D9C"/>
    <w:rsid w:val="00724FCA"/>
    <w:rsid w:val="0072517A"/>
    <w:rsid w:val="0072532E"/>
    <w:rsid w:val="00725502"/>
    <w:rsid w:val="0072590B"/>
    <w:rsid w:val="00725976"/>
    <w:rsid w:val="00725EA1"/>
    <w:rsid w:val="00726888"/>
    <w:rsid w:val="00726A09"/>
    <w:rsid w:val="007273A7"/>
    <w:rsid w:val="0072778F"/>
    <w:rsid w:val="00727C5E"/>
    <w:rsid w:val="00727D45"/>
    <w:rsid w:val="00727EB1"/>
    <w:rsid w:val="00727F4C"/>
    <w:rsid w:val="007303B1"/>
    <w:rsid w:val="00730549"/>
    <w:rsid w:val="0073062C"/>
    <w:rsid w:val="00730E88"/>
    <w:rsid w:val="0073100D"/>
    <w:rsid w:val="0073186A"/>
    <w:rsid w:val="007328E1"/>
    <w:rsid w:val="007330F4"/>
    <w:rsid w:val="00733133"/>
    <w:rsid w:val="007335ED"/>
    <w:rsid w:val="007337A1"/>
    <w:rsid w:val="00733B6B"/>
    <w:rsid w:val="00733FCC"/>
    <w:rsid w:val="00734344"/>
    <w:rsid w:val="007346BE"/>
    <w:rsid w:val="00734887"/>
    <w:rsid w:val="00734D06"/>
    <w:rsid w:val="00734F07"/>
    <w:rsid w:val="0073525F"/>
    <w:rsid w:val="00735447"/>
    <w:rsid w:val="007357BD"/>
    <w:rsid w:val="007360A4"/>
    <w:rsid w:val="0073636B"/>
    <w:rsid w:val="0073638A"/>
    <w:rsid w:val="00736657"/>
    <w:rsid w:val="0073666F"/>
    <w:rsid w:val="00736675"/>
    <w:rsid w:val="007366F6"/>
    <w:rsid w:val="00736733"/>
    <w:rsid w:val="0073686B"/>
    <w:rsid w:val="00736ABB"/>
    <w:rsid w:val="00736C06"/>
    <w:rsid w:val="0073717D"/>
    <w:rsid w:val="007373F5"/>
    <w:rsid w:val="007374BA"/>
    <w:rsid w:val="00737A17"/>
    <w:rsid w:val="00737C12"/>
    <w:rsid w:val="007401B3"/>
    <w:rsid w:val="007407D1"/>
    <w:rsid w:val="0074089B"/>
    <w:rsid w:val="0074099E"/>
    <w:rsid w:val="00740E89"/>
    <w:rsid w:val="00740F58"/>
    <w:rsid w:val="00741A03"/>
    <w:rsid w:val="00741B4A"/>
    <w:rsid w:val="00741BE8"/>
    <w:rsid w:val="00742570"/>
    <w:rsid w:val="0074261D"/>
    <w:rsid w:val="0074284B"/>
    <w:rsid w:val="00742963"/>
    <w:rsid w:val="00742CD6"/>
    <w:rsid w:val="00742DE9"/>
    <w:rsid w:val="00742EA1"/>
    <w:rsid w:val="0074306D"/>
    <w:rsid w:val="00743AE2"/>
    <w:rsid w:val="00743B87"/>
    <w:rsid w:val="00743CDC"/>
    <w:rsid w:val="00743E50"/>
    <w:rsid w:val="00744017"/>
    <w:rsid w:val="00744493"/>
    <w:rsid w:val="007446DC"/>
    <w:rsid w:val="00744950"/>
    <w:rsid w:val="00744D88"/>
    <w:rsid w:val="00745360"/>
    <w:rsid w:val="00745952"/>
    <w:rsid w:val="00745A6B"/>
    <w:rsid w:val="00745DC0"/>
    <w:rsid w:val="00745E85"/>
    <w:rsid w:val="00745F90"/>
    <w:rsid w:val="0074606B"/>
    <w:rsid w:val="0074636D"/>
    <w:rsid w:val="007466ED"/>
    <w:rsid w:val="00746935"/>
    <w:rsid w:val="0074696B"/>
    <w:rsid w:val="00747414"/>
    <w:rsid w:val="00747EEF"/>
    <w:rsid w:val="00751228"/>
    <w:rsid w:val="007515D1"/>
    <w:rsid w:val="00751625"/>
    <w:rsid w:val="00751855"/>
    <w:rsid w:val="0075193A"/>
    <w:rsid w:val="00751AB4"/>
    <w:rsid w:val="00751B9E"/>
    <w:rsid w:val="00751D99"/>
    <w:rsid w:val="00751EFF"/>
    <w:rsid w:val="007522CF"/>
    <w:rsid w:val="007523BE"/>
    <w:rsid w:val="00752871"/>
    <w:rsid w:val="00752A6F"/>
    <w:rsid w:val="00752C4A"/>
    <w:rsid w:val="00752D7B"/>
    <w:rsid w:val="007530B6"/>
    <w:rsid w:val="007530DF"/>
    <w:rsid w:val="007531E4"/>
    <w:rsid w:val="00753476"/>
    <w:rsid w:val="00753675"/>
    <w:rsid w:val="00753731"/>
    <w:rsid w:val="00753B2D"/>
    <w:rsid w:val="00753E9D"/>
    <w:rsid w:val="0075403C"/>
    <w:rsid w:val="0075469C"/>
    <w:rsid w:val="007548B4"/>
    <w:rsid w:val="00754CE4"/>
    <w:rsid w:val="007554D7"/>
    <w:rsid w:val="007555CA"/>
    <w:rsid w:val="0075561C"/>
    <w:rsid w:val="007557A9"/>
    <w:rsid w:val="007557E4"/>
    <w:rsid w:val="00755876"/>
    <w:rsid w:val="00755B00"/>
    <w:rsid w:val="007566F3"/>
    <w:rsid w:val="00756ED5"/>
    <w:rsid w:val="0075740C"/>
    <w:rsid w:val="007574D9"/>
    <w:rsid w:val="007576FE"/>
    <w:rsid w:val="007577D6"/>
    <w:rsid w:val="007578FE"/>
    <w:rsid w:val="00757BF5"/>
    <w:rsid w:val="00757E8D"/>
    <w:rsid w:val="007603EC"/>
    <w:rsid w:val="00760419"/>
    <w:rsid w:val="00760740"/>
    <w:rsid w:val="00760A23"/>
    <w:rsid w:val="00760B6D"/>
    <w:rsid w:val="00760CA6"/>
    <w:rsid w:val="00760E1E"/>
    <w:rsid w:val="00760FA7"/>
    <w:rsid w:val="00761118"/>
    <w:rsid w:val="00761410"/>
    <w:rsid w:val="007615E0"/>
    <w:rsid w:val="00761614"/>
    <w:rsid w:val="00761CE3"/>
    <w:rsid w:val="007622E7"/>
    <w:rsid w:val="00762D33"/>
    <w:rsid w:val="00762D6F"/>
    <w:rsid w:val="00763200"/>
    <w:rsid w:val="0076353F"/>
    <w:rsid w:val="00763B38"/>
    <w:rsid w:val="00763BB7"/>
    <w:rsid w:val="00763DAE"/>
    <w:rsid w:val="00763E3A"/>
    <w:rsid w:val="00764103"/>
    <w:rsid w:val="00764445"/>
    <w:rsid w:val="007644EE"/>
    <w:rsid w:val="007647AF"/>
    <w:rsid w:val="007652A0"/>
    <w:rsid w:val="00765505"/>
    <w:rsid w:val="0076561A"/>
    <w:rsid w:val="007659E3"/>
    <w:rsid w:val="00765F03"/>
    <w:rsid w:val="007660F8"/>
    <w:rsid w:val="0076638B"/>
    <w:rsid w:val="007663CB"/>
    <w:rsid w:val="007666A1"/>
    <w:rsid w:val="007667FA"/>
    <w:rsid w:val="00767B8E"/>
    <w:rsid w:val="00767BF1"/>
    <w:rsid w:val="00767F66"/>
    <w:rsid w:val="007700A0"/>
    <w:rsid w:val="00770247"/>
    <w:rsid w:val="00770428"/>
    <w:rsid w:val="0077064B"/>
    <w:rsid w:val="00770A30"/>
    <w:rsid w:val="00770B3E"/>
    <w:rsid w:val="007714AB"/>
    <w:rsid w:val="00771634"/>
    <w:rsid w:val="00771BE2"/>
    <w:rsid w:val="007720AE"/>
    <w:rsid w:val="0077213A"/>
    <w:rsid w:val="007726ED"/>
    <w:rsid w:val="00772D65"/>
    <w:rsid w:val="00772D78"/>
    <w:rsid w:val="00772DE0"/>
    <w:rsid w:val="00773017"/>
    <w:rsid w:val="00773538"/>
    <w:rsid w:val="00773810"/>
    <w:rsid w:val="0077416F"/>
    <w:rsid w:val="007743A1"/>
    <w:rsid w:val="00774919"/>
    <w:rsid w:val="00774CE0"/>
    <w:rsid w:val="00775128"/>
    <w:rsid w:val="0077550F"/>
    <w:rsid w:val="0077558D"/>
    <w:rsid w:val="00775D57"/>
    <w:rsid w:val="00775D67"/>
    <w:rsid w:val="00775DE9"/>
    <w:rsid w:val="00775FE8"/>
    <w:rsid w:val="007760A2"/>
    <w:rsid w:val="007764A0"/>
    <w:rsid w:val="00776636"/>
    <w:rsid w:val="0077685A"/>
    <w:rsid w:val="00776909"/>
    <w:rsid w:val="00776B60"/>
    <w:rsid w:val="00776D4C"/>
    <w:rsid w:val="00777509"/>
    <w:rsid w:val="00777763"/>
    <w:rsid w:val="00780BAA"/>
    <w:rsid w:val="007816E3"/>
    <w:rsid w:val="00781A52"/>
    <w:rsid w:val="00781F53"/>
    <w:rsid w:val="0078211B"/>
    <w:rsid w:val="0078219C"/>
    <w:rsid w:val="0078270F"/>
    <w:rsid w:val="0078278F"/>
    <w:rsid w:val="00782A28"/>
    <w:rsid w:val="00782DD9"/>
    <w:rsid w:val="00782F08"/>
    <w:rsid w:val="00782FB7"/>
    <w:rsid w:val="00783778"/>
    <w:rsid w:val="0078385B"/>
    <w:rsid w:val="00783AAB"/>
    <w:rsid w:val="00783E25"/>
    <w:rsid w:val="007840C4"/>
    <w:rsid w:val="00784272"/>
    <w:rsid w:val="007844AF"/>
    <w:rsid w:val="00784581"/>
    <w:rsid w:val="0078471B"/>
    <w:rsid w:val="007847E2"/>
    <w:rsid w:val="0078480E"/>
    <w:rsid w:val="00784FCA"/>
    <w:rsid w:val="00784FF2"/>
    <w:rsid w:val="00785731"/>
    <w:rsid w:val="00786160"/>
    <w:rsid w:val="00786174"/>
    <w:rsid w:val="00786EB8"/>
    <w:rsid w:val="00786F74"/>
    <w:rsid w:val="00787153"/>
    <w:rsid w:val="00787586"/>
    <w:rsid w:val="00787878"/>
    <w:rsid w:val="00787D70"/>
    <w:rsid w:val="00790256"/>
    <w:rsid w:val="00790467"/>
    <w:rsid w:val="007905C1"/>
    <w:rsid w:val="007906D3"/>
    <w:rsid w:val="0079089F"/>
    <w:rsid w:val="00790ADE"/>
    <w:rsid w:val="00791509"/>
    <w:rsid w:val="00791CF7"/>
    <w:rsid w:val="00791F46"/>
    <w:rsid w:val="0079207A"/>
    <w:rsid w:val="00792135"/>
    <w:rsid w:val="007921BE"/>
    <w:rsid w:val="00792277"/>
    <w:rsid w:val="00792AB0"/>
    <w:rsid w:val="0079312F"/>
    <w:rsid w:val="0079370C"/>
    <w:rsid w:val="0079392E"/>
    <w:rsid w:val="007939B3"/>
    <w:rsid w:val="00793AEC"/>
    <w:rsid w:val="00793C3C"/>
    <w:rsid w:val="00793C46"/>
    <w:rsid w:val="00793C60"/>
    <w:rsid w:val="00793CED"/>
    <w:rsid w:val="007948A8"/>
    <w:rsid w:val="00794B80"/>
    <w:rsid w:val="00794C4A"/>
    <w:rsid w:val="00794C71"/>
    <w:rsid w:val="00794CDE"/>
    <w:rsid w:val="00794EE2"/>
    <w:rsid w:val="00795026"/>
    <w:rsid w:val="00795142"/>
    <w:rsid w:val="0079569F"/>
    <w:rsid w:val="00795AB8"/>
    <w:rsid w:val="00795D2E"/>
    <w:rsid w:val="0079601A"/>
    <w:rsid w:val="0079690F"/>
    <w:rsid w:val="00797028"/>
    <w:rsid w:val="00797488"/>
    <w:rsid w:val="007974E8"/>
    <w:rsid w:val="00797622"/>
    <w:rsid w:val="00797779"/>
    <w:rsid w:val="007977AB"/>
    <w:rsid w:val="007977F2"/>
    <w:rsid w:val="0079782A"/>
    <w:rsid w:val="00797B8E"/>
    <w:rsid w:val="00797E71"/>
    <w:rsid w:val="007A00AA"/>
    <w:rsid w:val="007A00C9"/>
    <w:rsid w:val="007A04DD"/>
    <w:rsid w:val="007A0798"/>
    <w:rsid w:val="007A07F4"/>
    <w:rsid w:val="007A0ECE"/>
    <w:rsid w:val="007A11D7"/>
    <w:rsid w:val="007A17E6"/>
    <w:rsid w:val="007A1847"/>
    <w:rsid w:val="007A1EC0"/>
    <w:rsid w:val="007A1FB4"/>
    <w:rsid w:val="007A2139"/>
    <w:rsid w:val="007A28DF"/>
    <w:rsid w:val="007A2DE6"/>
    <w:rsid w:val="007A302F"/>
    <w:rsid w:val="007A3769"/>
    <w:rsid w:val="007A3D76"/>
    <w:rsid w:val="007A3E91"/>
    <w:rsid w:val="007A41D7"/>
    <w:rsid w:val="007A430B"/>
    <w:rsid w:val="007A461B"/>
    <w:rsid w:val="007A4680"/>
    <w:rsid w:val="007A4C43"/>
    <w:rsid w:val="007A4CD1"/>
    <w:rsid w:val="007A4D82"/>
    <w:rsid w:val="007A540C"/>
    <w:rsid w:val="007A5E97"/>
    <w:rsid w:val="007A611F"/>
    <w:rsid w:val="007A61A2"/>
    <w:rsid w:val="007A65F6"/>
    <w:rsid w:val="007A6938"/>
    <w:rsid w:val="007A6C07"/>
    <w:rsid w:val="007A79C6"/>
    <w:rsid w:val="007A7A16"/>
    <w:rsid w:val="007A7A90"/>
    <w:rsid w:val="007A7AA1"/>
    <w:rsid w:val="007A7B4D"/>
    <w:rsid w:val="007A7F0E"/>
    <w:rsid w:val="007A7FBF"/>
    <w:rsid w:val="007B07EF"/>
    <w:rsid w:val="007B0E9F"/>
    <w:rsid w:val="007B0EA5"/>
    <w:rsid w:val="007B25CB"/>
    <w:rsid w:val="007B2A7D"/>
    <w:rsid w:val="007B2F96"/>
    <w:rsid w:val="007B343B"/>
    <w:rsid w:val="007B41A5"/>
    <w:rsid w:val="007B4305"/>
    <w:rsid w:val="007B445A"/>
    <w:rsid w:val="007B4C79"/>
    <w:rsid w:val="007B4CDF"/>
    <w:rsid w:val="007B52E7"/>
    <w:rsid w:val="007B5554"/>
    <w:rsid w:val="007B562D"/>
    <w:rsid w:val="007B58E3"/>
    <w:rsid w:val="007B593F"/>
    <w:rsid w:val="007B5BD6"/>
    <w:rsid w:val="007B5C59"/>
    <w:rsid w:val="007B5C8B"/>
    <w:rsid w:val="007B5D4D"/>
    <w:rsid w:val="007B61F9"/>
    <w:rsid w:val="007B64FB"/>
    <w:rsid w:val="007B6AFF"/>
    <w:rsid w:val="007B6C2E"/>
    <w:rsid w:val="007B6DCF"/>
    <w:rsid w:val="007B7059"/>
    <w:rsid w:val="007B7181"/>
    <w:rsid w:val="007B7229"/>
    <w:rsid w:val="007B734B"/>
    <w:rsid w:val="007B7921"/>
    <w:rsid w:val="007B7CB5"/>
    <w:rsid w:val="007B7EAE"/>
    <w:rsid w:val="007C0076"/>
    <w:rsid w:val="007C011D"/>
    <w:rsid w:val="007C0665"/>
    <w:rsid w:val="007C077B"/>
    <w:rsid w:val="007C09C8"/>
    <w:rsid w:val="007C0EAC"/>
    <w:rsid w:val="007C130C"/>
    <w:rsid w:val="007C166A"/>
    <w:rsid w:val="007C181D"/>
    <w:rsid w:val="007C2333"/>
    <w:rsid w:val="007C2A05"/>
    <w:rsid w:val="007C2AFB"/>
    <w:rsid w:val="007C3E3D"/>
    <w:rsid w:val="007C424A"/>
    <w:rsid w:val="007C45B6"/>
    <w:rsid w:val="007C483B"/>
    <w:rsid w:val="007C4878"/>
    <w:rsid w:val="007C4F5A"/>
    <w:rsid w:val="007C5138"/>
    <w:rsid w:val="007C522A"/>
    <w:rsid w:val="007C531D"/>
    <w:rsid w:val="007C56EC"/>
    <w:rsid w:val="007C57B9"/>
    <w:rsid w:val="007C59E2"/>
    <w:rsid w:val="007C6150"/>
    <w:rsid w:val="007C643F"/>
    <w:rsid w:val="007C6863"/>
    <w:rsid w:val="007C6F09"/>
    <w:rsid w:val="007C6F9E"/>
    <w:rsid w:val="007C72A7"/>
    <w:rsid w:val="007C757A"/>
    <w:rsid w:val="007C7830"/>
    <w:rsid w:val="007C7BB6"/>
    <w:rsid w:val="007C7EE2"/>
    <w:rsid w:val="007C7F5B"/>
    <w:rsid w:val="007D01C8"/>
    <w:rsid w:val="007D02FF"/>
    <w:rsid w:val="007D0715"/>
    <w:rsid w:val="007D0EDB"/>
    <w:rsid w:val="007D17A1"/>
    <w:rsid w:val="007D1AE1"/>
    <w:rsid w:val="007D1B37"/>
    <w:rsid w:val="007D1C7A"/>
    <w:rsid w:val="007D22B6"/>
    <w:rsid w:val="007D2814"/>
    <w:rsid w:val="007D2E67"/>
    <w:rsid w:val="007D2FC2"/>
    <w:rsid w:val="007D3310"/>
    <w:rsid w:val="007D342E"/>
    <w:rsid w:val="007D3781"/>
    <w:rsid w:val="007D490E"/>
    <w:rsid w:val="007D4945"/>
    <w:rsid w:val="007D4EAA"/>
    <w:rsid w:val="007D5235"/>
    <w:rsid w:val="007D542E"/>
    <w:rsid w:val="007D5467"/>
    <w:rsid w:val="007D55AD"/>
    <w:rsid w:val="007D58AA"/>
    <w:rsid w:val="007D5C45"/>
    <w:rsid w:val="007D5C9A"/>
    <w:rsid w:val="007D5FE2"/>
    <w:rsid w:val="007D64C2"/>
    <w:rsid w:val="007D6B25"/>
    <w:rsid w:val="007D6CED"/>
    <w:rsid w:val="007D6FA4"/>
    <w:rsid w:val="007D6FB1"/>
    <w:rsid w:val="007D6FC3"/>
    <w:rsid w:val="007D795A"/>
    <w:rsid w:val="007D79C7"/>
    <w:rsid w:val="007D79ED"/>
    <w:rsid w:val="007D7E29"/>
    <w:rsid w:val="007D7F44"/>
    <w:rsid w:val="007E0013"/>
    <w:rsid w:val="007E01EF"/>
    <w:rsid w:val="007E021F"/>
    <w:rsid w:val="007E035F"/>
    <w:rsid w:val="007E07D0"/>
    <w:rsid w:val="007E0AE7"/>
    <w:rsid w:val="007E0C33"/>
    <w:rsid w:val="007E0EF4"/>
    <w:rsid w:val="007E10DE"/>
    <w:rsid w:val="007E1454"/>
    <w:rsid w:val="007E161F"/>
    <w:rsid w:val="007E1CBF"/>
    <w:rsid w:val="007E21F7"/>
    <w:rsid w:val="007E240D"/>
    <w:rsid w:val="007E24A4"/>
    <w:rsid w:val="007E25D2"/>
    <w:rsid w:val="007E2806"/>
    <w:rsid w:val="007E2A81"/>
    <w:rsid w:val="007E2C71"/>
    <w:rsid w:val="007E31C3"/>
    <w:rsid w:val="007E330C"/>
    <w:rsid w:val="007E3331"/>
    <w:rsid w:val="007E3656"/>
    <w:rsid w:val="007E372D"/>
    <w:rsid w:val="007E3C7D"/>
    <w:rsid w:val="007E3D22"/>
    <w:rsid w:val="007E4863"/>
    <w:rsid w:val="007E4932"/>
    <w:rsid w:val="007E4A83"/>
    <w:rsid w:val="007E55D6"/>
    <w:rsid w:val="007E569F"/>
    <w:rsid w:val="007E59C3"/>
    <w:rsid w:val="007E5F3F"/>
    <w:rsid w:val="007E6ED6"/>
    <w:rsid w:val="007E700B"/>
    <w:rsid w:val="007E7178"/>
    <w:rsid w:val="007E78F2"/>
    <w:rsid w:val="007E7A94"/>
    <w:rsid w:val="007E7C88"/>
    <w:rsid w:val="007F0299"/>
    <w:rsid w:val="007F0400"/>
    <w:rsid w:val="007F0621"/>
    <w:rsid w:val="007F0A1A"/>
    <w:rsid w:val="007F0B5C"/>
    <w:rsid w:val="007F1297"/>
    <w:rsid w:val="007F14DA"/>
    <w:rsid w:val="007F1786"/>
    <w:rsid w:val="007F1D2B"/>
    <w:rsid w:val="007F1F12"/>
    <w:rsid w:val="007F22C5"/>
    <w:rsid w:val="007F245A"/>
    <w:rsid w:val="007F2951"/>
    <w:rsid w:val="007F29C7"/>
    <w:rsid w:val="007F2AC0"/>
    <w:rsid w:val="007F2B4A"/>
    <w:rsid w:val="007F2C5A"/>
    <w:rsid w:val="007F2D43"/>
    <w:rsid w:val="007F2D48"/>
    <w:rsid w:val="007F2F97"/>
    <w:rsid w:val="007F3B11"/>
    <w:rsid w:val="007F3EC4"/>
    <w:rsid w:val="007F45FC"/>
    <w:rsid w:val="007F4704"/>
    <w:rsid w:val="007F492C"/>
    <w:rsid w:val="007F49C0"/>
    <w:rsid w:val="007F4DA5"/>
    <w:rsid w:val="007F5008"/>
    <w:rsid w:val="007F516A"/>
    <w:rsid w:val="007F58C2"/>
    <w:rsid w:val="007F5E09"/>
    <w:rsid w:val="007F62C9"/>
    <w:rsid w:val="007F660B"/>
    <w:rsid w:val="007F668E"/>
    <w:rsid w:val="007F697C"/>
    <w:rsid w:val="007F6D5A"/>
    <w:rsid w:val="007F6E8E"/>
    <w:rsid w:val="007F6F51"/>
    <w:rsid w:val="007F712F"/>
    <w:rsid w:val="007F73EC"/>
    <w:rsid w:val="007F7970"/>
    <w:rsid w:val="007F7A4B"/>
    <w:rsid w:val="007F7E2E"/>
    <w:rsid w:val="00800B48"/>
    <w:rsid w:val="00800B9A"/>
    <w:rsid w:val="00800BA6"/>
    <w:rsid w:val="00800CE2"/>
    <w:rsid w:val="00800E34"/>
    <w:rsid w:val="008019FA"/>
    <w:rsid w:val="00802765"/>
    <w:rsid w:val="00802A68"/>
    <w:rsid w:val="00802B26"/>
    <w:rsid w:val="00802CBA"/>
    <w:rsid w:val="00802E48"/>
    <w:rsid w:val="00803545"/>
    <w:rsid w:val="0080363E"/>
    <w:rsid w:val="00803893"/>
    <w:rsid w:val="00803B30"/>
    <w:rsid w:val="00803E45"/>
    <w:rsid w:val="00804420"/>
    <w:rsid w:val="008048EB"/>
    <w:rsid w:val="008048EE"/>
    <w:rsid w:val="00804A78"/>
    <w:rsid w:val="008051E1"/>
    <w:rsid w:val="00805446"/>
    <w:rsid w:val="00805D4B"/>
    <w:rsid w:val="00805E65"/>
    <w:rsid w:val="00805FA9"/>
    <w:rsid w:val="00805FBF"/>
    <w:rsid w:val="008067EA"/>
    <w:rsid w:val="008067EF"/>
    <w:rsid w:val="008068D6"/>
    <w:rsid w:val="00806CEC"/>
    <w:rsid w:val="00807422"/>
    <w:rsid w:val="008077EB"/>
    <w:rsid w:val="00807871"/>
    <w:rsid w:val="00807B0D"/>
    <w:rsid w:val="0081043F"/>
    <w:rsid w:val="00810B2B"/>
    <w:rsid w:val="00810BCA"/>
    <w:rsid w:val="00810C68"/>
    <w:rsid w:val="0081164B"/>
    <w:rsid w:val="00811942"/>
    <w:rsid w:val="00811C12"/>
    <w:rsid w:val="00811C43"/>
    <w:rsid w:val="00811FBB"/>
    <w:rsid w:val="00812112"/>
    <w:rsid w:val="008123ED"/>
    <w:rsid w:val="00812B55"/>
    <w:rsid w:val="00812C85"/>
    <w:rsid w:val="00813668"/>
    <w:rsid w:val="008137CC"/>
    <w:rsid w:val="008141B1"/>
    <w:rsid w:val="00814446"/>
    <w:rsid w:val="008146E0"/>
    <w:rsid w:val="00814722"/>
    <w:rsid w:val="008148A2"/>
    <w:rsid w:val="00814E2A"/>
    <w:rsid w:val="00814F96"/>
    <w:rsid w:val="00815170"/>
    <w:rsid w:val="008154FB"/>
    <w:rsid w:val="0081558A"/>
    <w:rsid w:val="00815590"/>
    <w:rsid w:val="00815C05"/>
    <w:rsid w:val="00815E7E"/>
    <w:rsid w:val="00815EE3"/>
    <w:rsid w:val="0081635D"/>
    <w:rsid w:val="008165B2"/>
    <w:rsid w:val="00816AB3"/>
    <w:rsid w:val="008172BB"/>
    <w:rsid w:val="0081740C"/>
    <w:rsid w:val="0081753B"/>
    <w:rsid w:val="00817B00"/>
    <w:rsid w:val="00817B3D"/>
    <w:rsid w:val="00817BAD"/>
    <w:rsid w:val="008202C0"/>
    <w:rsid w:val="00820555"/>
    <w:rsid w:val="0082057A"/>
    <w:rsid w:val="00820AB5"/>
    <w:rsid w:val="00820B42"/>
    <w:rsid w:val="00821195"/>
    <w:rsid w:val="00821244"/>
    <w:rsid w:val="008215D2"/>
    <w:rsid w:val="0082173C"/>
    <w:rsid w:val="00821771"/>
    <w:rsid w:val="00821D23"/>
    <w:rsid w:val="00821E4C"/>
    <w:rsid w:val="00822056"/>
    <w:rsid w:val="008222B8"/>
    <w:rsid w:val="0082233E"/>
    <w:rsid w:val="00822449"/>
    <w:rsid w:val="0082246C"/>
    <w:rsid w:val="00822926"/>
    <w:rsid w:val="00822AF4"/>
    <w:rsid w:val="00822E1B"/>
    <w:rsid w:val="00823003"/>
    <w:rsid w:val="00823012"/>
    <w:rsid w:val="00823074"/>
    <w:rsid w:val="008232BA"/>
    <w:rsid w:val="0082345B"/>
    <w:rsid w:val="008238BD"/>
    <w:rsid w:val="00823B97"/>
    <w:rsid w:val="00823D74"/>
    <w:rsid w:val="00823E98"/>
    <w:rsid w:val="00823EC0"/>
    <w:rsid w:val="008241FB"/>
    <w:rsid w:val="008243EA"/>
    <w:rsid w:val="00824980"/>
    <w:rsid w:val="00824A9F"/>
    <w:rsid w:val="00824B78"/>
    <w:rsid w:val="00824BED"/>
    <w:rsid w:val="00825059"/>
    <w:rsid w:val="0082534D"/>
    <w:rsid w:val="0082537B"/>
    <w:rsid w:val="008258FF"/>
    <w:rsid w:val="00825D14"/>
    <w:rsid w:val="00826576"/>
    <w:rsid w:val="00826A1C"/>
    <w:rsid w:val="00827079"/>
    <w:rsid w:val="0082749F"/>
    <w:rsid w:val="00827500"/>
    <w:rsid w:val="008277D8"/>
    <w:rsid w:val="00827833"/>
    <w:rsid w:val="008279B2"/>
    <w:rsid w:val="0083017F"/>
    <w:rsid w:val="00830221"/>
    <w:rsid w:val="00830267"/>
    <w:rsid w:val="00830434"/>
    <w:rsid w:val="00830555"/>
    <w:rsid w:val="00830584"/>
    <w:rsid w:val="008306CE"/>
    <w:rsid w:val="0083098D"/>
    <w:rsid w:val="00830ACD"/>
    <w:rsid w:val="00830BDB"/>
    <w:rsid w:val="00830DBB"/>
    <w:rsid w:val="00830E52"/>
    <w:rsid w:val="008311E2"/>
    <w:rsid w:val="00831581"/>
    <w:rsid w:val="00831641"/>
    <w:rsid w:val="008318A6"/>
    <w:rsid w:val="0083190D"/>
    <w:rsid w:val="00831A05"/>
    <w:rsid w:val="00831A8A"/>
    <w:rsid w:val="00831C78"/>
    <w:rsid w:val="00831E8B"/>
    <w:rsid w:val="00832308"/>
    <w:rsid w:val="00832464"/>
    <w:rsid w:val="008328D4"/>
    <w:rsid w:val="008328E1"/>
    <w:rsid w:val="00832C2F"/>
    <w:rsid w:val="00832CBD"/>
    <w:rsid w:val="008330B4"/>
    <w:rsid w:val="00833605"/>
    <w:rsid w:val="00833B79"/>
    <w:rsid w:val="00834457"/>
    <w:rsid w:val="008344BB"/>
    <w:rsid w:val="00834603"/>
    <w:rsid w:val="00834620"/>
    <w:rsid w:val="008349D9"/>
    <w:rsid w:val="00834E60"/>
    <w:rsid w:val="00834F11"/>
    <w:rsid w:val="00834F91"/>
    <w:rsid w:val="008353F9"/>
    <w:rsid w:val="00835889"/>
    <w:rsid w:val="0083597A"/>
    <w:rsid w:val="00836B67"/>
    <w:rsid w:val="00836FBE"/>
    <w:rsid w:val="008372F9"/>
    <w:rsid w:val="0083790B"/>
    <w:rsid w:val="0083790E"/>
    <w:rsid w:val="008379DA"/>
    <w:rsid w:val="00837E13"/>
    <w:rsid w:val="0084010B"/>
    <w:rsid w:val="00840350"/>
    <w:rsid w:val="008403F0"/>
    <w:rsid w:val="008405BB"/>
    <w:rsid w:val="008407EC"/>
    <w:rsid w:val="00840F98"/>
    <w:rsid w:val="00841B4C"/>
    <w:rsid w:val="00841E31"/>
    <w:rsid w:val="008424AF"/>
    <w:rsid w:val="008428FA"/>
    <w:rsid w:val="00842A59"/>
    <w:rsid w:val="00842AF5"/>
    <w:rsid w:val="00843A42"/>
    <w:rsid w:val="00843C23"/>
    <w:rsid w:val="008443F5"/>
    <w:rsid w:val="008444B1"/>
    <w:rsid w:val="008445AC"/>
    <w:rsid w:val="0084464F"/>
    <w:rsid w:val="00844862"/>
    <w:rsid w:val="00844A64"/>
    <w:rsid w:val="00844B28"/>
    <w:rsid w:val="00844BB3"/>
    <w:rsid w:val="00844CE0"/>
    <w:rsid w:val="008451CA"/>
    <w:rsid w:val="008453EC"/>
    <w:rsid w:val="008454FA"/>
    <w:rsid w:val="00845B9A"/>
    <w:rsid w:val="00845ECA"/>
    <w:rsid w:val="0084651F"/>
    <w:rsid w:val="0084667A"/>
    <w:rsid w:val="008466F1"/>
    <w:rsid w:val="00846900"/>
    <w:rsid w:val="00846B2E"/>
    <w:rsid w:val="00846FB7"/>
    <w:rsid w:val="0084732D"/>
    <w:rsid w:val="0084752B"/>
    <w:rsid w:val="008476E3"/>
    <w:rsid w:val="00847F4A"/>
    <w:rsid w:val="00847FBC"/>
    <w:rsid w:val="00851001"/>
    <w:rsid w:val="008514F9"/>
    <w:rsid w:val="008515B8"/>
    <w:rsid w:val="0085175A"/>
    <w:rsid w:val="008518ED"/>
    <w:rsid w:val="00851CC4"/>
    <w:rsid w:val="00851FFB"/>
    <w:rsid w:val="00852473"/>
    <w:rsid w:val="00852574"/>
    <w:rsid w:val="0085267C"/>
    <w:rsid w:val="008526A1"/>
    <w:rsid w:val="00852739"/>
    <w:rsid w:val="008529E0"/>
    <w:rsid w:val="0085359A"/>
    <w:rsid w:val="00853690"/>
    <w:rsid w:val="00853B01"/>
    <w:rsid w:val="00853B16"/>
    <w:rsid w:val="00853B32"/>
    <w:rsid w:val="0085432E"/>
    <w:rsid w:val="0085455B"/>
    <w:rsid w:val="00855027"/>
    <w:rsid w:val="0085516E"/>
    <w:rsid w:val="008554E1"/>
    <w:rsid w:val="00855577"/>
    <w:rsid w:val="008556E5"/>
    <w:rsid w:val="0085578B"/>
    <w:rsid w:val="008559F7"/>
    <w:rsid w:val="00855AE7"/>
    <w:rsid w:val="00855AFA"/>
    <w:rsid w:val="00855D99"/>
    <w:rsid w:val="0085623A"/>
    <w:rsid w:val="00856548"/>
    <w:rsid w:val="008565BA"/>
    <w:rsid w:val="00856625"/>
    <w:rsid w:val="008570BC"/>
    <w:rsid w:val="00857240"/>
    <w:rsid w:val="00857958"/>
    <w:rsid w:val="00857F32"/>
    <w:rsid w:val="008602F2"/>
    <w:rsid w:val="00860300"/>
    <w:rsid w:val="00860419"/>
    <w:rsid w:val="0086054B"/>
    <w:rsid w:val="00860AA1"/>
    <w:rsid w:val="00860BD6"/>
    <w:rsid w:val="0086103C"/>
    <w:rsid w:val="0086126C"/>
    <w:rsid w:val="008616D0"/>
    <w:rsid w:val="00861B86"/>
    <w:rsid w:val="00861D3E"/>
    <w:rsid w:val="00862172"/>
    <w:rsid w:val="00862234"/>
    <w:rsid w:val="008623AD"/>
    <w:rsid w:val="0086277F"/>
    <w:rsid w:val="00862967"/>
    <w:rsid w:val="00862BEF"/>
    <w:rsid w:val="0086307D"/>
    <w:rsid w:val="00863156"/>
    <w:rsid w:val="00863198"/>
    <w:rsid w:val="008635B6"/>
    <w:rsid w:val="00863A6E"/>
    <w:rsid w:val="00863C4D"/>
    <w:rsid w:val="00863F97"/>
    <w:rsid w:val="00864023"/>
    <w:rsid w:val="00864209"/>
    <w:rsid w:val="008642C0"/>
    <w:rsid w:val="0086468F"/>
    <w:rsid w:val="00864AAC"/>
    <w:rsid w:val="00864D81"/>
    <w:rsid w:val="00864E40"/>
    <w:rsid w:val="00865185"/>
    <w:rsid w:val="008655C6"/>
    <w:rsid w:val="0086570D"/>
    <w:rsid w:val="008658E1"/>
    <w:rsid w:val="00865F58"/>
    <w:rsid w:val="008661F0"/>
    <w:rsid w:val="00866449"/>
    <w:rsid w:val="008666D3"/>
    <w:rsid w:val="008667EE"/>
    <w:rsid w:val="0086718C"/>
    <w:rsid w:val="008672D1"/>
    <w:rsid w:val="008673E0"/>
    <w:rsid w:val="008678A8"/>
    <w:rsid w:val="0087004B"/>
    <w:rsid w:val="008700B5"/>
    <w:rsid w:val="00870226"/>
    <w:rsid w:val="008703EF"/>
    <w:rsid w:val="00870409"/>
    <w:rsid w:val="0087056F"/>
    <w:rsid w:val="0087086F"/>
    <w:rsid w:val="00870F46"/>
    <w:rsid w:val="00871061"/>
    <w:rsid w:val="008715E4"/>
    <w:rsid w:val="0087174E"/>
    <w:rsid w:val="00871987"/>
    <w:rsid w:val="00871D7A"/>
    <w:rsid w:val="008720FE"/>
    <w:rsid w:val="008722E2"/>
    <w:rsid w:val="00872630"/>
    <w:rsid w:val="00872A4D"/>
    <w:rsid w:val="00872D48"/>
    <w:rsid w:val="00872D61"/>
    <w:rsid w:val="00872F84"/>
    <w:rsid w:val="00873AF5"/>
    <w:rsid w:val="00873B09"/>
    <w:rsid w:val="00874474"/>
    <w:rsid w:val="00874B08"/>
    <w:rsid w:val="00874F4B"/>
    <w:rsid w:val="00875185"/>
    <w:rsid w:val="008751C6"/>
    <w:rsid w:val="00875A57"/>
    <w:rsid w:val="00875ACE"/>
    <w:rsid w:val="00875C91"/>
    <w:rsid w:val="008760DC"/>
    <w:rsid w:val="008762EA"/>
    <w:rsid w:val="00876373"/>
    <w:rsid w:val="00876CA7"/>
    <w:rsid w:val="00877045"/>
    <w:rsid w:val="0087741F"/>
    <w:rsid w:val="00877525"/>
    <w:rsid w:val="0087757E"/>
    <w:rsid w:val="008803DE"/>
    <w:rsid w:val="008807B5"/>
    <w:rsid w:val="00881074"/>
    <w:rsid w:val="00881794"/>
    <w:rsid w:val="008817EE"/>
    <w:rsid w:val="008819B3"/>
    <w:rsid w:val="00881CF3"/>
    <w:rsid w:val="0088279E"/>
    <w:rsid w:val="0088299B"/>
    <w:rsid w:val="00882D25"/>
    <w:rsid w:val="00882E72"/>
    <w:rsid w:val="008830F6"/>
    <w:rsid w:val="008833D6"/>
    <w:rsid w:val="0088397F"/>
    <w:rsid w:val="00884395"/>
    <w:rsid w:val="008843BE"/>
    <w:rsid w:val="008845E5"/>
    <w:rsid w:val="0088461B"/>
    <w:rsid w:val="0088484E"/>
    <w:rsid w:val="00884956"/>
    <w:rsid w:val="00884986"/>
    <w:rsid w:val="008849AE"/>
    <w:rsid w:val="00884BB7"/>
    <w:rsid w:val="0088519F"/>
    <w:rsid w:val="00886093"/>
    <w:rsid w:val="0088649F"/>
    <w:rsid w:val="008868DA"/>
    <w:rsid w:val="008870C0"/>
    <w:rsid w:val="00887AA1"/>
    <w:rsid w:val="00887B33"/>
    <w:rsid w:val="00887CE8"/>
    <w:rsid w:val="00890157"/>
    <w:rsid w:val="0089023E"/>
    <w:rsid w:val="00890590"/>
    <w:rsid w:val="008906E7"/>
    <w:rsid w:val="00890AA8"/>
    <w:rsid w:val="00891277"/>
    <w:rsid w:val="008912AA"/>
    <w:rsid w:val="00892231"/>
    <w:rsid w:val="008923B0"/>
    <w:rsid w:val="008927C4"/>
    <w:rsid w:val="00892E75"/>
    <w:rsid w:val="008933EC"/>
    <w:rsid w:val="00893505"/>
    <w:rsid w:val="008938A3"/>
    <w:rsid w:val="00893D00"/>
    <w:rsid w:val="00893E59"/>
    <w:rsid w:val="00893F33"/>
    <w:rsid w:val="0089431B"/>
    <w:rsid w:val="00894705"/>
    <w:rsid w:val="008948E0"/>
    <w:rsid w:val="00894B6D"/>
    <w:rsid w:val="00894B7B"/>
    <w:rsid w:val="00894BF9"/>
    <w:rsid w:val="0089509E"/>
    <w:rsid w:val="008951EB"/>
    <w:rsid w:val="00895606"/>
    <w:rsid w:val="00895924"/>
    <w:rsid w:val="00895A35"/>
    <w:rsid w:val="00895CDD"/>
    <w:rsid w:val="00895F95"/>
    <w:rsid w:val="00896442"/>
    <w:rsid w:val="00896D91"/>
    <w:rsid w:val="00896E36"/>
    <w:rsid w:val="00897103"/>
    <w:rsid w:val="008971AE"/>
    <w:rsid w:val="008975C8"/>
    <w:rsid w:val="008978EF"/>
    <w:rsid w:val="00897BA4"/>
    <w:rsid w:val="008A0016"/>
    <w:rsid w:val="008A00BE"/>
    <w:rsid w:val="008A014E"/>
    <w:rsid w:val="008A017B"/>
    <w:rsid w:val="008A08BB"/>
    <w:rsid w:val="008A0B5A"/>
    <w:rsid w:val="008A0B62"/>
    <w:rsid w:val="008A0EC1"/>
    <w:rsid w:val="008A10DA"/>
    <w:rsid w:val="008A16C2"/>
    <w:rsid w:val="008A198A"/>
    <w:rsid w:val="008A1A04"/>
    <w:rsid w:val="008A1B80"/>
    <w:rsid w:val="008A2706"/>
    <w:rsid w:val="008A2E86"/>
    <w:rsid w:val="008A3410"/>
    <w:rsid w:val="008A3E37"/>
    <w:rsid w:val="008A3ED5"/>
    <w:rsid w:val="008A401A"/>
    <w:rsid w:val="008A4173"/>
    <w:rsid w:val="008A428F"/>
    <w:rsid w:val="008A460E"/>
    <w:rsid w:val="008A4789"/>
    <w:rsid w:val="008A4D3B"/>
    <w:rsid w:val="008A4DED"/>
    <w:rsid w:val="008A54C6"/>
    <w:rsid w:val="008A5B86"/>
    <w:rsid w:val="008A5CE6"/>
    <w:rsid w:val="008A63EB"/>
    <w:rsid w:val="008A699A"/>
    <w:rsid w:val="008A6D33"/>
    <w:rsid w:val="008A6E26"/>
    <w:rsid w:val="008A6FDB"/>
    <w:rsid w:val="008A745B"/>
    <w:rsid w:val="008A7C44"/>
    <w:rsid w:val="008A7F0C"/>
    <w:rsid w:val="008A7F4F"/>
    <w:rsid w:val="008B02FB"/>
    <w:rsid w:val="008B105E"/>
    <w:rsid w:val="008B124E"/>
    <w:rsid w:val="008B13FB"/>
    <w:rsid w:val="008B1790"/>
    <w:rsid w:val="008B1A31"/>
    <w:rsid w:val="008B1BB7"/>
    <w:rsid w:val="008B1F29"/>
    <w:rsid w:val="008B2234"/>
    <w:rsid w:val="008B2660"/>
    <w:rsid w:val="008B30A4"/>
    <w:rsid w:val="008B389A"/>
    <w:rsid w:val="008B4173"/>
    <w:rsid w:val="008B4377"/>
    <w:rsid w:val="008B453B"/>
    <w:rsid w:val="008B4796"/>
    <w:rsid w:val="008B47BA"/>
    <w:rsid w:val="008B48EC"/>
    <w:rsid w:val="008B4A0E"/>
    <w:rsid w:val="008B4D41"/>
    <w:rsid w:val="008B4DC7"/>
    <w:rsid w:val="008B51C5"/>
    <w:rsid w:val="008B5B60"/>
    <w:rsid w:val="008B5B7E"/>
    <w:rsid w:val="008B5D03"/>
    <w:rsid w:val="008B6272"/>
    <w:rsid w:val="008B65F7"/>
    <w:rsid w:val="008B6699"/>
    <w:rsid w:val="008B6751"/>
    <w:rsid w:val="008B6E42"/>
    <w:rsid w:val="008B7037"/>
    <w:rsid w:val="008B7114"/>
    <w:rsid w:val="008B78C8"/>
    <w:rsid w:val="008B7CCF"/>
    <w:rsid w:val="008C04B4"/>
    <w:rsid w:val="008C0BE1"/>
    <w:rsid w:val="008C0D8B"/>
    <w:rsid w:val="008C1556"/>
    <w:rsid w:val="008C15A5"/>
    <w:rsid w:val="008C171D"/>
    <w:rsid w:val="008C1796"/>
    <w:rsid w:val="008C20D3"/>
    <w:rsid w:val="008C21B7"/>
    <w:rsid w:val="008C2315"/>
    <w:rsid w:val="008C2332"/>
    <w:rsid w:val="008C27DC"/>
    <w:rsid w:val="008C28D4"/>
    <w:rsid w:val="008C2A71"/>
    <w:rsid w:val="008C2C2C"/>
    <w:rsid w:val="008C305B"/>
    <w:rsid w:val="008C3124"/>
    <w:rsid w:val="008C3380"/>
    <w:rsid w:val="008C3771"/>
    <w:rsid w:val="008C3931"/>
    <w:rsid w:val="008C3C64"/>
    <w:rsid w:val="008C3C6E"/>
    <w:rsid w:val="008C3CB2"/>
    <w:rsid w:val="008C4093"/>
    <w:rsid w:val="008C4141"/>
    <w:rsid w:val="008C49D1"/>
    <w:rsid w:val="008C4A2B"/>
    <w:rsid w:val="008C4C44"/>
    <w:rsid w:val="008C524B"/>
    <w:rsid w:val="008C52F2"/>
    <w:rsid w:val="008C5300"/>
    <w:rsid w:val="008C55BC"/>
    <w:rsid w:val="008C56AA"/>
    <w:rsid w:val="008C5718"/>
    <w:rsid w:val="008C579F"/>
    <w:rsid w:val="008C594A"/>
    <w:rsid w:val="008C59C9"/>
    <w:rsid w:val="008C5B5F"/>
    <w:rsid w:val="008C5C1E"/>
    <w:rsid w:val="008C60D9"/>
    <w:rsid w:val="008C628D"/>
    <w:rsid w:val="008C63A8"/>
    <w:rsid w:val="008C656D"/>
    <w:rsid w:val="008C6CED"/>
    <w:rsid w:val="008C6F05"/>
    <w:rsid w:val="008C7372"/>
    <w:rsid w:val="008C774D"/>
    <w:rsid w:val="008C7AE3"/>
    <w:rsid w:val="008C7C4B"/>
    <w:rsid w:val="008C7D9D"/>
    <w:rsid w:val="008D000B"/>
    <w:rsid w:val="008D027F"/>
    <w:rsid w:val="008D0385"/>
    <w:rsid w:val="008D061B"/>
    <w:rsid w:val="008D07AC"/>
    <w:rsid w:val="008D0816"/>
    <w:rsid w:val="008D0CCE"/>
    <w:rsid w:val="008D1147"/>
    <w:rsid w:val="008D156A"/>
    <w:rsid w:val="008D15A1"/>
    <w:rsid w:val="008D15F3"/>
    <w:rsid w:val="008D19D7"/>
    <w:rsid w:val="008D1A45"/>
    <w:rsid w:val="008D1CE2"/>
    <w:rsid w:val="008D1E89"/>
    <w:rsid w:val="008D26A1"/>
    <w:rsid w:val="008D2795"/>
    <w:rsid w:val="008D294F"/>
    <w:rsid w:val="008D2BB9"/>
    <w:rsid w:val="008D2DF4"/>
    <w:rsid w:val="008D2E77"/>
    <w:rsid w:val="008D3193"/>
    <w:rsid w:val="008D376E"/>
    <w:rsid w:val="008D3D4F"/>
    <w:rsid w:val="008D3ECE"/>
    <w:rsid w:val="008D40D0"/>
    <w:rsid w:val="008D4397"/>
    <w:rsid w:val="008D4862"/>
    <w:rsid w:val="008D48E8"/>
    <w:rsid w:val="008D4C2C"/>
    <w:rsid w:val="008D4C7F"/>
    <w:rsid w:val="008D4CF6"/>
    <w:rsid w:val="008D4F1D"/>
    <w:rsid w:val="008D5286"/>
    <w:rsid w:val="008D52DD"/>
    <w:rsid w:val="008D5624"/>
    <w:rsid w:val="008D56AD"/>
    <w:rsid w:val="008D57F8"/>
    <w:rsid w:val="008D5875"/>
    <w:rsid w:val="008D5915"/>
    <w:rsid w:val="008D5CBA"/>
    <w:rsid w:val="008D5D8D"/>
    <w:rsid w:val="008D63E9"/>
    <w:rsid w:val="008D665B"/>
    <w:rsid w:val="008D67F4"/>
    <w:rsid w:val="008D6ABA"/>
    <w:rsid w:val="008D6AFB"/>
    <w:rsid w:val="008D6DB6"/>
    <w:rsid w:val="008D6EEA"/>
    <w:rsid w:val="008D72F3"/>
    <w:rsid w:val="008D7B49"/>
    <w:rsid w:val="008D7C41"/>
    <w:rsid w:val="008D7F6D"/>
    <w:rsid w:val="008E0026"/>
    <w:rsid w:val="008E0488"/>
    <w:rsid w:val="008E079B"/>
    <w:rsid w:val="008E0A09"/>
    <w:rsid w:val="008E0CDB"/>
    <w:rsid w:val="008E11AE"/>
    <w:rsid w:val="008E13E7"/>
    <w:rsid w:val="008E1B61"/>
    <w:rsid w:val="008E1BBC"/>
    <w:rsid w:val="008E1F5F"/>
    <w:rsid w:val="008E1F9A"/>
    <w:rsid w:val="008E2827"/>
    <w:rsid w:val="008E2DD5"/>
    <w:rsid w:val="008E3568"/>
    <w:rsid w:val="008E375D"/>
    <w:rsid w:val="008E3AF9"/>
    <w:rsid w:val="008E3B5B"/>
    <w:rsid w:val="008E4334"/>
    <w:rsid w:val="008E47F1"/>
    <w:rsid w:val="008E4B47"/>
    <w:rsid w:val="008E5135"/>
    <w:rsid w:val="008E5456"/>
    <w:rsid w:val="008E5856"/>
    <w:rsid w:val="008E59D7"/>
    <w:rsid w:val="008E5A0B"/>
    <w:rsid w:val="008E5EBD"/>
    <w:rsid w:val="008E65BD"/>
    <w:rsid w:val="008E6860"/>
    <w:rsid w:val="008E69CB"/>
    <w:rsid w:val="008E6B18"/>
    <w:rsid w:val="008E6E37"/>
    <w:rsid w:val="008E725F"/>
    <w:rsid w:val="008E728E"/>
    <w:rsid w:val="008E745A"/>
    <w:rsid w:val="008E776F"/>
    <w:rsid w:val="008E796E"/>
    <w:rsid w:val="008E79BD"/>
    <w:rsid w:val="008E7F31"/>
    <w:rsid w:val="008F013B"/>
    <w:rsid w:val="008F0971"/>
    <w:rsid w:val="008F0A6F"/>
    <w:rsid w:val="008F0C1B"/>
    <w:rsid w:val="008F0ECA"/>
    <w:rsid w:val="008F0FC0"/>
    <w:rsid w:val="008F1E34"/>
    <w:rsid w:val="008F2173"/>
    <w:rsid w:val="008F2C70"/>
    <w:rsid w:val="008F3133"/>
    <w:rsid w:val="008F3417"/>
    <w:rsid w:val="008F3746"/>
    <w:rsid w:val="008F39A4"/>
    <w:rsid w:val="008F3A39"/>
    <w:rsid w:val="008F3C21"/>
    <w:rsid w:val="008F3D3E"/>
    <w:rsid w:val="008F414B"/>
    <w:rsid w:val="008F4370"/>
    <w:rsid w:val="008F43B5"/>
    <w:rsid w:val="008F4405"/>
    <w:rsid w:val="008F4479"/>
    <w:rsid w:val="008F471B"/>
    <w:rsid w:val="008F4B12"/>
    <w:rsid w:val="008F519A"/>
    <w:rsid w:val="008F5224"/>
    <w:rsid w:val="008F5227"/>
    <w:rsid w:val="008F57C1"/>
    <w:rsid w:val="008F5C92"/>
    <w:rsid w:val="008F5C99"/>
    <w:rsid w:val="008F6074"/>
    <w:rsid w:val="008F60B0"/>
    <w:rsid w:val="008F6C75"/>
    <w:rsid w:val="008F6D1F"/>
    <w:rsid w:val="008F6E70"/>
    <w:rsid w:val="008F77D6"/>
    <w:rsid w:val="008F7E5E"/>
    <w:rsid w:val="008F7FAA"/>
    <w:rsid w:val="00900274"/>
    <w:rsid w:val="00900453"/>
    <w:rsid w:val="00900485"/>
    <w:rsid w:val="009007C3"/>
    <w:rsid w:val="00900E3C"/>
    <w:rsid w:val="00900EBF"/>
    <w:rsid w:val="0090152B"/>
    <w:rsid w:val="0090153A"/>
    <w:rsid w:val="00901C75"/>
    <w:rsid w:val="00901DD6"/>
    <w:rsid w:val="00902429"/>
    <w:rsid w:val="009024F8"/>
    <w:rsid w:val="009025E8"/>
    <w:rsid w:val="00902820"/>
    <w:rsid w:val="00902C75"/>
    <w:rsid w:val="00902DDE"/>
    <w:rsid w:val="00902E5A"/>
    <w:rsid w:val="00902E5B"/>
    <w:rsid w:val="00903167"/>
    <w:rsid w:val="0090356B"/>
    <w:rsid w:val="00903850"/>
    <w:rsid w:val="0090405D"/>
    <w:rsid w:val="009045C9"/>
    <w:rsid w:val="00904945"/>
    <w:rsid w:val="00904A60"/>
    <w:rsid w:val="00904BAC"/>
    <w:rsid w:val="00904E4B"/>
    <w:rsid w:val="00905105"/>
    <w:rsid w:val="00905542"/>
    <w:rsid w:val="00905619"/>
    <w:rsid w:val="0090573E"/>
    <w:rsid w:val="009057A4"/>
    <w:rsid w:val="00905D0B"/>
    <w:rsid w:val="00906248"/>
    <w:rsid w:val="00906B9E"/>
    <w:rsid w:val="00906BC3"/>
    <w:rsid w:val="00907044"/>
    <w:rsid w:val="00907732"/>
    <w:rsid w:val="0090780A"/>
    <w:rsid w:val="009078D8"/>
    <w:rsid w:val="0090798F"/>
    <w:rsid w:val="009079E2"/>
    <w:rsid w:val="00907AD4"/>
    <w:rsid w:val="00907D6B"/>
    <w:rsid w:val="00907FA2"/>
    <w:rsid w:val="009105EC"/>
    <w:rsid w:val="00910AE9"/>
    <w:rsid w:val="00910AFA"/>
    <w:rsid w:val="00910BC3"/>
    <w:rsid w:val="00910DDB"/>
    <w:rsid w:val="00910F44"/>
    <w:rsid w:val="0091119D"/>
    <w:rsid w:val="009114A2"/>
    <w:rsid w:val="009114E5"/>
    <w:rsid w:val="00911685"/>
    <w:rsid w:val="009118AB"/>
    <w:rsid w:val="009118C0"/>
    <w:rsid w:val="00911E0C"/>
    <w:rsid w:val="00912037"/>
    <w:rsid w:val="00912097"/>
    <w:rsid w:val="00912289"/>
    <w:rsid w:val="0091267D"/>
    <w:rsid w:val="00912A45"/>
    <w:rsid w:val="00913078"/>
    <w:rsid w:val="0091376B"/>
    <w:rsid w:val="00913918"/>
    <w:rsid w:val="0091393D"/>
    <w:rsid w:val="00914554"/>
    <w:rsid w:val="00914674"/>
    <w:rsid w:val="00914744"/>
    <w:rsid w:val="009151B7"/>
    <w:rsid w:val="00915925"/>
    <w:rsid w:val="00915B9E"/>
    <w:rsid w:val="00915BE4"/>
    <w:rsid w:val="00915CBE"/>
    <w:rsid w:val="009163DC"/>
    <w:rsid w:val="00916561"/>
    <w:rsid w:val="0091664A"/>
    <w:rsid w:val="009169AD"/>
    <w:rsid w:val="00916B35"/>
    <w:rsid w:val="00916D71"/>
    <w:rsid w:val="009172ED"/>
    <w:rsid w:val="00917535"/>
    <w:rsid w:val="009179B2"/>
    <w:rsid w:val="00917E0B"/>
    <w:rsid w:val="009207C6"/>
    <w:rsid w:val="0092086B"/>
    <w:rsid w:val="00920B65"/>
    <w:rsid w:val="00920DF4"/>
    <w:rsid w:val="00921011"/>
    <w:rsid w:val="00921B0F"/>
    <w:rsid w:val="00921BE4"/>
    <w:rsid w:val="00921F38"/>
    <w:rsid w:val="009221D0"/>
    <w:rsid w:val="00922218"/>
    <w:rsid w:val="00922818"/>
    <w:rsid w:val="00922841"/>
    <w:rsid w:val="0092297A"/>
    <w:rsid w:val="00922A32"/>
    <w:rsid w:val="00923057"/>
    <w:rsid w:val="00923315"/>
    <w:rsid w:val="00923627"/>
    <w:rsid w:val="009239A8"/>
    <w:rsid w:val="009239B1"/>
    <w:rsid w:val="00923AB2"/>
    <w:rsid w:val="0092407F"/>
    <w:rsid w:val="00924335"/>
    <w:rsid w:val="00924BEE"/>
    <w:rsid w:val="00924C79"/>
    <w:rsid w:val="00924CBC"/>
    <w:rsid w:val="009254D8"/>
    <w:rsid w:val="009259AF"/>
    <w:rsid w:val="00925AD6"/>
    <w:rsid w:val="00925BBF"/>
    <w:rsid w:val="00925BF8"/>
    <w:rsid w:val="00925E12"/>
    <w:rsid w:val="0092603B"/>
    <w:rsid w:val="009261A7"/>
    <w:rsid w:val="00926451"/>
    <w:rsid w:val="0092676A"/>
    <w:rsid w:val="00926A20"/>
    <w:rsid w:val="00926D04"/>
    <w:rsid w:val="00926D2A"/>
    <w:rsid w:val="00926FFF"/>
    <w:rsid w:val="00927022"/>
    <w:rsid w:val="00927085"/>
    <w:rsid w:val="00927161"/>
    <w:rsid w:val="00927608"/>
    <w:rsid w:val="009276D6"/>
    <w:rsid w:val="0092785C"/>
    <w:rsid w:val="00927B35"/>
    <w:rsid w:val="00927C22"/>
    <w:rsid w:val="00927CED"/>
    <w:rsid w:val="00930283"/>
    <w:rsid w:val="009305BF"/>
    <w:rsid w:val="009305E1"/>
    <w:rsid w:val="00930B2B"/>
    <w:rsid w:val="00930CF8"/>
    <w:rsid w:val="0093101D"/>
    <w:rsid w:val="009314AC"/>
    <w:rsid w:val="0093155B"/>
    <w:rsid w:val="00931B45"/>
    <w:rsid w:val="00931CCD"/>
    <w:rsid w:val="0093233C"/>
    <w:rsid w:val="00932538"/>
    <w:rsid w:val="00932A7F"/>
    <w:rsid w:val="00932AB5"/>
    <w:rsid w:val="009334D2"/>
    <w:rsid w:val="009337A2"/>
    <w:rsid w:val="0093393D"/>
    <w:rsid w:val="009339D2"/>
    <w:rsid w:val="009342A8"/>
    <w:rsid w:val="00934707"/>
    <w:rsid w:val="00934757"/>
    <w:rsid w:val="00934C3F"/>
    <w:rsid w:val="00934FE8"/>
    <w:rsid w:val="00935626"/>
    <w:rsid w:val="0093569B"/>
    <w:rsid w:val="00935A0E"/>
    <w:rsid w:val="00935E38"/>
    <w:rsid w:val="009365F6"/>
    <w:rsid w:val="00936865"/>
    <w:rsid w:val="0093696B"/>
    <w:rsid w:val="00936BD7"/>
    <w:rsid w:val="00936F8F"/>
    <w:rsid w:val="0093702A"/>
    <w:rsid w:val="009373BC"/>
    <w:rsid w:val="00937572"/>
    <w:rsid w:val="00937FB0"/>
    <w:rsid w:val="009401AF"/>
    <w:rsid w:val="009401BA"/>
    <w:rsid w:val="009402AF"/>
    <w:rsid w:val="00940BF3"/>
    <w:rsid w:val="00940E9A"/>
    <w:rsid w:val="009410CF"/>
    <w:rsid w:val="0094165E"/>
    <w:rsid w:val="009416C6"/>
    <w:rsid w:val="00941B7D"/>
    <w:rsid w:val="00942480"/>
    <w:rsid w:val="00942750"/>
    <w:rsid w:val="00942CB2"/>
    <w:rsid w:val="00942D88"/>
    <w:rsid w:val="0094334A"/>
    <w:rsid w:val="009433BC"/>
    <w:rsid w:val="009438A1"/>
    <w:rsid w:val="009438EE"/>
    <w:rsid w:val="00944120"/>
    <w:rsid w:val="00944217"/>
    <w:rsid w:val="00944867"/>
    <w:rsid w:val="00944888"/>
    <w:rsid w:val="0094489D"/>
    <w:rsid w:val="009449EF"/>
    <w:rsid w:val="00944D00"/>
    <w:rsid w:val="00944D09"/>
    <w:rsid w:val="00944E62"/>
    <w:rsid w:val="009459A7"/>
    <w:rsid w:val="009459B6"/>
    <w:rsid w:val="00945CC2"/>
    <w:rsid w:val="00945FFC"/>
    <w:rsid w:val="00946038"/>
    <w:rsid w:val="009463A0"/>
    <w:rsid w:val="009463B7"/>
    <w:rsid w:val="00946912"/>
    <w:rsid w:val="00946DD4"/>
    <w:rsid w:val="00947034"/>
    <w:rsid w:val="00947259"/>
    <w:rsid w:val="009474EF"/>
    <w:rsid w:val="009475D8"/>
    <w:rsid w:val="00947611"/>
    <w:rsid w:val="00947DE3"/>
    <w:rsid w:val="009501C5"/>
    <w:rsid w:val="00950201"/>
    <w:rsid w:val="00950457"/>
    <w:rsid w:val="009505A0"/>
    <w:rsid w:val="00950624"/>
    <w:rsid w:val="00950D7D"/>
    <w:rsid w:val="009512E9"/>
    <w:rsid w:val="009514C8"/>
    <w:rsid w:val="009514EC"/>
    <w:rsid w:val="00951A0C"/>
    <w:rsid w:val="00951EF0"/>
    <w:rsid w:val="00952093"/>
    <w:rsid w:val="0095220A"/>
    <w:rsid w:val="00952351"/>
    <w:rsid w:val="00952791"/>
    <w:rsid w:val="009531F4"/>
    <w:rsid w:val="00953510"/>
    <w:rsid w:val="0095353A"/>
    <w:rsid w:val="00953AA1"/>
    <w:rsid w:val="009554C7"/>
    <w:rsid w:val="0095562A"/>
    <w:rsid w:val="009557A5"/>
    <w:rsid w:val="00955847"/>
    <w:rsid w:val="0095586E"/>
    <w:rsid w:val="00955C82"/>
    <w:rsid w:val="00955D13"/>
    <w:rsid w:val="0095620C"/>
    <w:rsid w:val="0095666D"/>
    <w:rsid w:val="0095675F"/>
    <w:rsid w:val="0095699F"/>
    <w:rsid w:val="00956D6E"/>
    <w:rsid w:val="0095701A"/>
    <w:rsid w:val="009572EC"/>
    <w:rsid w:val="0095757F"/>
    <w:rsid w:val="009577FD"/>
    <w:rsid w:val="00957838"/>
    <w:rsid w:val="0095787A"/>
    <w:rsid w:val="00960265"/>
    <w:rsid w:val="00960632"/>
    <w:rsid w:val="0096090C"/>
    <w:rsid w:val="009612AB"/>
    <w:rsid w:val="00961878"/>
    <w:rsid w:val="00962A58"/>
    <w:rsid w:val="00962B6A"/>
    <w:rsid w:val="00962B8A"/>
    <w:rsid w:val="00962DA4"/>
    <w:rsid w:val="00963017"/>
    <w:rsid w:val="009630D9"/>
    <w:rsid w:val="00963519"/>
    <w:rsid w:val="0096390F"/>
    <w:rsid w:val="00963FED"/>
    <w:rsid w:val="00964768"/>
    <w:rsid w:val="00964C0F"/>
    <w:rsid w:val="00964C77"/>
    <w:rsid w:val="009650D6"/>
    <w:rsid w:val="009659CE"/>
    <w:rsid w:val="00965C9B"/>
    <w:rsid w:val="00966108"/>
    <w:rsid w:val="009662B7"/>
    <w:rsid w:val="0096685C"/>
    <w:rsid w:val="00966BF3"/>
    <w:rsid w:val="009670E9"/>
    <w:rsid w:val="0096734F"/>
    <w:rsid w:val="00967D3B"/>
    <w:rsid w:val="00967F38"/>
    <w:rsid w:val="00970144"/>
    <w:rsid w:val="00970486"/>
    <w:rsid w:val="0097085F"/>
    <w:rsid w:val="00970860"/>
    <w:rsid w:val="009712C7"/>
    <w:rsid w:val="00971438"/>
    <w:rsid w:val="00971508"/>
    <w:rsid w:val="00971813"/>
    <w:rsid w:val="00971964"/>
    <w:rsid w:val="009720B5"/>
    <w:rsid w:val="009720E6"/>
    <w:rsid w:val="009721CB"/>
    <w:rsid w:val="00972256"/>
    <w:rsid w:val="009727F1"/>
    <w:rsid w:val="009729E9"/>
    <w:rsid w:val="00973164"/>
    <w:rsid w:val="009732F7"/>
    <w:rsid w:val="00973351"/>
    <w:rsid w:val="009737CC"/>
    <w:rsid w:val="00973999"/>
    <w:rsid w:val="00973A1D"/>
    <w:rsid w:val="00973C16"/>
    <w:rsid w:val="009742EE"/>
    <w:rsid w:val="00974781"/>
    <w:rsid w:val="00974E06"/>
    <w:rsid w:val="009756D0"/>
    <w:rsid w:val="00975DB6"/>
    <w:rsid w:val="009761BA"/>
    <w:rsid w:val="00976826"/>
    <w:rsid w:val="00977084"/>
    <w:rsid w:val="009775CB"/>
    <w:rsid w:val="00977D94"/>
    <w:rsid w:val="00977EA1"/>
    <w:rsid w:val="009809A0"/>
    <w:rsid w:val="009809D6"/>
    <w:rsid w:val="00980FD3"/>
    <w:rsid w:val="00981037"/>
    <w:rsid w:val="009811BF"/>
    <w:rsid w:val="0098132E"/>
    <w:rsid w:val="00981692"/>
    <w:rsid w:val="00981E0D"/>
    <w:rsid w:val="009821E2"/>
    <w:rsid w:val="009821FF"/>
    <w:rsid w:val="0098243E"/>
    <w:rsid w:val="00982B3F"/>
    <w:rsid w:val="00982D8B"/>
    <w:rsid w:val="00983186"/>
    <w:rsid w:val="00983198"/>
    <w:rsid w:val="009831D0"/>
    <w:rsid w:val="0098320A"/>
    <w:rsid w:val="00983652"/>
    <w:rsid w:val="009836FB"/>
    <w:rsid w:val="00983773"/>
    <w:rsid w:val="009838B0"/>
    <w:rsid w:val="009838D0"/>
    <w:rsid w:val="00983930"/>
    <w:rsid w:val="00983A65"/>
    <w:rsid w:val="00983C73"/>
    <w:rsid w:val="00983D93"/>
    <w:rsid w:val="00983F51"/>
    <w:rsid w:val="0098402F"/>
    <w:rsid w:val="009840F0"/>
    <w:rsid w:val="00984430"/>
    <w:rsid w:val="009846E8"/>
    <w:rsid w:val="009846F4"/>
    <w:rsid w:val="00984A6C"/>
    <w:rsid w:val="0098514A"/>
    <w:rsid w:val="00985330"/>
    <w:rsid w:val="009854F8"/>
    <w:rsid w:val="00985601"/>
    <w:rsid w:val="00985EF7"/>
    <w:rsid w:val="009865EA"/>
    <w:rsid w:val="00986674"/>
    <w:rsid w:val="009867BF"/>
    <w:rsid w:val="00986A2F"/>
    <w:rsid w:val="00986B76"/>
    <w:rsid w:val="009870CF"/>
    <w:rsid w:val="00987B69"/>
    <w:rsid w:val="00987C46"/>
    <w:rsid w:val="009906A2"/>
    <w:rsid w:val="00990959"/>
    <w:rsid w:val="00990AC8"/>
    <w:rsid w:val="00990D66"/>
    <w:rsid w:val="009913C3"/>
    <w:rsid w:val="0099190B"/>
    <w:rsid w:val="00991B18"/>
    <w:rsid w:val="00991C11"/>
    <w:rsid w:val="00991C54"/>
    <w:rsid w:val="00991C57"/>
    <w:rsid w:val="00991DB7"/>
    <w:rsid w:val="00991DFB"/>
    <w:rsid w:val="00991E54"/>
    <w:rsid w:val="009920EE"/>
    <w:rsid w:val="009926D7"/>
    <w:rsid w:val="009926F4"/>
    <w:rsid w:val="0099342D"/>
    <w:rsid w:val="00993AB0"/>
    <w:rsid w:val="00993C44"/>
    <w:rsid w:val="009940CC"/>
    <w:rsid w:val="0099414A"/>
    <w:rsid w:val="009941E6"/>
    <w:rsid w:val="009943CE"/>
    <w:rsid w:val="009947AF"/>
    <w:rsid w:val="00994A5B"/>
    <w:rsid w:val="00994B52"/>
    <w:rsid w:val="00994FEC"/>
    <w:rsid w:val="0099538F"/>
    <w:rsid w:val="00995479"/>
    <w:rsid w:val="009954BC"/>
    <w:rsid w:val="00995A52"/>
    <w:rsid w:val="009961D0"/>
    <w:rsid w:val="00996308"/>
    <w:rsid w:val="009964E4"/>
    <w:rsid w:val="00996666"/>
    <w:rsid w:val="00996826"/>
    <w:rsid w:val="0099683C"/>
    <w:rsid w:val="00996960"/>
    <w:rsid w:val="00996C57"/>
    <w:rsid w:val="00996E2C"/>
    <w:rsid w:val="00996FD5"/>
    <w:rsid w:val="0099735A"/>
    <w:rsid w:val="00997692"/>
    <w:rsid w:val="00997DB1"/>
    <w:rsid w:val="00997E57"/>
    <w:rsid w:val="009A0316"/>
    <w:rsid w:val="009A05F4"/>
    <w:rsid w:val="009A0D28"/>
    <w:rsid w:val="009A0D81"/>
    <w:rsid w:val="009A1120"/>
    <w:rsid w:val="009A12D7"/>
    <w:rsid w:val="009A1CAF"/>
    <w:rsid w:val="009A1DA1"/>
    <w:rsid w:val="009A2211"/>
    <w:rsid w:val="009A232C"/>
    <w:rsid w:val="009A2B03"/>
    <w:rsid w:val="009A2E89"/>
    <w:rsid w:val="009A3158"/>
    <w:rsid w:val="009A33C6"/>
    <w:rsid w:val="009A35EE"/>
    <w:rsid w:val="009A36A1"/>
    <w:rsid w:val="009A38D3"/>
    <w:rsid w:val="009A3B1E"/>
    <w:rsid w:val="009A3BB9"/>
    <w:rsid w:val="009A3C25"/>
    <w:rsid w:val="009A3C74"/>
    <w:rsid w:val="009A3E54"/>
    <w:rsid w:val="009A3ED1"/>
    <w:rsid w:val="009A3F96"/>
    <w:rsid w:val="009A4016"/>
    <w:rsid w:val="009A43D6"/>
    <w:rsid w:val="009A46F7"/>
    <w:rsid w:val="009A4AD6"/>
    <w:rsid w:val="009A4BDF"/>
    <w:rsid w:val="009A5081"/>
    <w:rsid w:val="009A533C"/>
    <w:rsid w:val="009A5371"/>
    <w:rsid w:val="009A572B"/>
    <w:rsid w:val="009A5741"/>
    <w:rsid w:val="009A5A2F"/>
    <w:rsid w:val="009A6211"/>
    <w:rsid w:val="009A62E8"/>
    <w:rsid w:val="009A6B02"/>
    <w:rsid w:val="009A6B79"/>
    <w:rsid w:val="009A7BC5"/>
    <w:rsid w:val="009A7C9A"/>
    <w:rsid w:val="009A7ECA"/>
    <w:rsid w:val="009A7F9C"/>
    <w:rsid w:val="009B00C1"/>
    <w:rsid w:val="009B01C5"/>
    <w:rsid w:val="009B02FD"/>
    <w:rsid w:val="009B07D9"/>
    <w:rsid w:val="009B0965"/>
    <w:rsid w:val="009B0D9C"/>
    <w:rsid w:val="009B1655"/>
    <w:rsid w:val="009B1C9D"/>
    <w:rsid w:val="009B1D36"/>
    <w:rsid w:val="009B1DF0"/>
    <w:rsid w:val="009B2461"/>
    <w:rsid w:val="009B2789"/>
    <w:rsid w:val="009B315C"/>
    <w:rsid w:val="009B3290"/>
    <w:rsid w:val="009B34F8"/>
    <w:rsid w:val="009B361B"/>
    <w:rsid w:val="009B36DE"/>
    <w:rsid w:val="009B43AD"/>
    <w:rsid w:val="009B468C"/>
    <w:rsid w:val="009B46EC"/>
    <w:rsid w:val="009B4DB5"/>
    <w:rsid w:val="009B5251"/>
    <w:rsid w:val="009B52D3"/>
    <w:rsid w:val="009B52FC"/>
    <w:rsid w:val="009B555A"/>
    <w:rsid w:val="009B59DE"/>
    <w:rsid w:val="009B5C10"/>
    <w:rsid w:val="009B5D06"/>
    <w:rsid w:val="009B5D9C"/>
    <w:rsid w:val="009B62B7"/>
    <w:rsid w:val="009B641C"/>
    <w:rsid w:val="009B64DB"/>
    <w:rsid w:val="009B663C"/>
    <w:rsid w:val="009B66AF"/>
    <w:rsid w:val="009B6C57"/>
    <w:rsid w:val="009B70E0"/>
    <w:rsid w:val="009B7353"/>
    <w:rsid w:val="009B77BA"/>
    <w:rsid w:val="009B7A1D"/>
    <w:rsid w:val="009B7D4D"/>
    <w:rsid w:val="009B7FD0"/>
    <w:rsid w:val="009C0280"/>
    <w:rsid w:val="009C0AC2"/>
    <w:rsid w:val="009C0D11"/>
    <w:rsid w:val="009C0F63"/>
    <w:rsid w:val="009C16CC"/>
    <w:rsid w:val="009C1737"/>
    <w:rsid w:val="009C17D9"/>
    <w:rsid w:val="009C1AAE"/>
    <w:rsid w:val="009C1C39"/>
    <w:rsid w:val="009C1E3D"/>
    <w:rsid w:val="009C1ED2"/>
    <w:rsid w:val="009C1ED9"/>
    <w:rsid w:val="009C2063"/>
    <w:rsid w:val="009C245D"/>
    <w:rsid w:val="009C261E"/>
    <w:rsid w:val="009C2839"/>
    <w:rsid w:val="009C29B1"/>
    <w:rsid w:val="009C2BDB"/>
    <w:rsid w:val="009C2CB1"/>
    <w:rsid w:val="009C2CED"/>
    <w:rsid w:val="009C2D79"/>
    <w:rsid w:val="009C30C8"/>
    <w:rsid w:val="009C360E"/>
    <w:rsid w:val="009C3676"/>
    <w:rsid w:val="009C38C4"/>
    <w:rsid w:val="009C396A"/>
    <w:rsid w:val="009C3D47"/>
    <w:rsid w:val="009C3D81"/>
    <w:rsid w:val="009C3E1F"/>
    <w:rsid w:val="009C4086"/>
    <w:rsid w:val="009C4347"/>
    <w:rsid w:val="009C45E4"/>
    <w:rsid w:val="009C47B8"/>
    <w:rsid w:val="009C49F3"/>
    <w:rsid w:val="009C4B86"/>
    <w:rsid w:val="009C4CB0"/>
    <w:rsid w:val="009C4F5D"/>
    <w:rsid w:val="009C500E"/>
    <w:rsid w:val="009C503A"/>
    <w:rsid w:val="009C5134"/>
    <w:rsid w:val="009C5192"/>
    <w:rsid w:val="009C5245"/>
    <w:rsid w:val="009C5353"/>
    <w:rsid w:val="009C5655"/>
    <w:rsid w:val="009C59AA"/>
    <w:rsid w:val="009C5CD7"/>
    <w:rsid w:val="009C5EBA"/>
    <w:rsid w:val="009C64EF"/>
    <w:rsid w:val="009C6853"/>
    <w:rsid w:val="009C6A18"/>
    <w:rsid w:val="009C71AD"/>
    <w:rsid w:val="009C73DE"/>
    <w:rsid w:val="009C7453"/>
    <w:rsid w:val="009C7454"/>
    <w:rsid w:val="009C74D3"/>
    <w:rsid w:val="009C79FA"/>
    <w:rsid w:val="009D0226"/>
    <w:rsid w:val="009D0DFF"/>
    <w:rsid w:val="009D1377"/>
    <w:rsid w:val="009D15BD"/>
    <w:rsid w:val="009D1771"/>
    <w:rsid w:val="009D191E"/>
    <w:rsid w:val="009D1FA4"/>
    <w:rsid w:val="009D2172"/>
    <w:rsid w:val="009D21BE"/>
    <w:rsid w:val="009D238B"/>
    <w:rsid w:val="009D2A73"/>
    <w:rsid w:val="009D2C3F"/>
    <w:rsid w:val="009D3519"/>
    <w:rsid w:val="009D3DEF"/>
    <w:rsid w:val="009D3F32"/>
    <w:rsid w:val="009D3F60"/>
    <w:rsid w:val="009D426A"/>
    <w:rsid w:val="009D4BF9"/>
    <w:rsid w:val="009D4C12"/>
    <w:rsid w:val="009D4CCE"/>
    <w:rsid w:val="009D4D66"/>
    <w:rsid w:val="009D4D9C"/>
    <w:rsid w:val="009D4DED"/>
    <w:rsid w:val="009D61F0"/>
    <w:rsid w:val="009D65BB"/>
    <w:rsid w:val="009D691E"/>
    <w:rsid w:val="009D6C42"/>
    <w:rsid w:val="009D7201"/>
    <w:rsid w:val="009D74B9"/>
    <w:rsid w:val="009D74F6"/>
    <w:rsid w:val="009D790E"/>
    <w:rsid w:val="009D79EC"/>
    <w:rsid w:val="009D7D20"/>
    <w:rsid w:val="009D7D97"/>
    <w:rsid w:val="009E028D"/>
    <w:rsid w:val="009E030F"/>
    <w:rsid w:val="009E05DD"/>
    <w:rsid w:val="009E0AED"/>
    <w:rsid w:val="009E11A9"/>
    <w:rsid w:val="009E1265"/>
    <w:rsid w:val="009E13B3"/>
    <w:rsid w:val="009E177E"/>
    <w:rsid w:val="009E18F7"/>
    <w:rsid w:val="009E1974"/>
    <w:rsid w:val="009E1B99"/>
    <w:rsid w:val="009E20DC"/>
    <w:rsid w:val="009E245A"/>
    <w:rsid w:val="009E2D42"/>
    <w:rsid w:val="009E2EAD"/>
    <w:rsid w:val="009E34E9"/>
    <w:rsid w:val="009E377E"/>
    <w:rsid w:val="009E396A"/>
    <w:rsid w:val="009E3A52"/>
    <w:rsid w:val="009E42C6"/>
    <w:rsid w:val="009E4300"/>
    <w:rsid w:val="009E4980"/>
    <w:rsid w:val="009E4D56"/>
    <w:rsid w:val="009E55B9"/>
    <w:rsid w:val="009E5C50"/>
    <w:rsid w:val="009E5E6A"/>
    <w:rsid w:val="009E64A9"/>
    <w:rsid w:val="009E788C"/>
    <w:rsid w:val="009E7BBA"/>
    <w:rsid w:val="009E7F6B"/>
    <w:rsid w:val="009F0292"/>
    <w:rsid w:val="009F0458"/>
    <w:rsid w:val="009F05DA"/>
    <w:rsid w:val="009F0BAC"/>
    <w:rsid w:val="009F1738"/>
    <w:rsid w:val="009F17C5"/>
    <w:rsid w:val="009F1A87"/>
    <w:rsid w:val="009F1E19"/>
    <w:rsid w:val="009F1FCC"/>
    <w:rsid w:val="009F2097"/>
    <w:rsid w:val="009F257C"/>
    <w:rsid w:val="009F31CD"/>
    <w:rsid w:val="009F3658"/>
    <w:rsid w:val="009F3688"/>
    <w:rsid w:val="009F3AC4"/>
    <w:rsid w:val="009F3B97"/>
    <w:rsid w:val="009F3BE4"/>
    <w:rsid w:val="009F403C"/>
    <w:rsid w:val="009F416D"/>
    <w:rsid w:val="009F4502"/>
    <w:rsid w:val="009F45E5"/>
    <w:rsid w:val="009F4AFE"/>
    <w:rsid w:val="009F4C82"/>
    <w:rsid w:val="009F4E99"/>
    <w:rsid w:val="009F4FFA"/>
    <w:rsid w:val="009F5480"/>
    <w:rsid w:val="009F5525"/>
    <w:rsid w:val="009F5642"/>
    <w:rsid w:val="009F5675"/>
    <w:rsid w:val="009F5B04"/>
    <w:rsid w:val="009F5DC7"/>
    <w:rsid w:val="009F600C"/>
    <w:rsid w:val="009F621F"/>
    <w:rsid w:val="009F64F6"/>
    <w:rsid w:val="009F6618"/>
    <w:rsid w:val="009F675F"/>
    <w:rsid w:val="009F69BF"/>
    <w:rsid w:val="009F732B"/>
    <w:rsid w:val="009F73EA"/>
    <w:rsid w:val="009F76A9"/>
    <w:rsid w:val="009F76BA"/>
    <w:rsid w:val="00A0011E"/>
    <w:rsid w:val="00A00704"/>
    <w:rsid w:val="00A00C67"/>
    <w:rsid w:val="00A00E4B"/>
    <w:rsid w:val="00A012C4"/>
    <w:rsid w:val="00A01366"/>
    <w:rsid w:val="00A013A9"/>
    <w:rsid w:val="00A01618"/>
    <w:rsid w:val="00A0192C"/>
    <w:rsid w:val="00A019C1"/>
    <w:rsid w:val="00A019DF"/>
    <w:rsid w:val="00A01C24"/>
    <w:rsid w:val="00A01EE7"/>
    <w:rsid w:val="00A020F9"/>
    <w:rsid w:val="00A02266"/>
    <w:rsid w:val="00A023BA"/>
    <w:rsid w:val="00A024C4"/>
    <w:rsid w:val="00A0291B"/>
    <w:rsid w:val="00A02A34"/>
    <w:rsid w:val="00A02C08"/>
    <w:rsid w:val="00A02FAC"/>
    <w:rsid w:val="00A037F3"/>
    <w:rsid w:val="00A03B59"/>
    <w:rsid w:val="00A03C83"/>
    <w:rsid w:val="00A03CF9"/>
    <w:rsid w:val="00A03DAB"/>
    <w:rsid w:val="00A04474"/>
    <w:rsid w:val="00A04AD3"/>
    <w:rsid w:val="00A04C44"/>
    <w:rsid w:val="00A05795"/>
    <w:rsid w:val="00A05AD2"/>
    <w:rsid w:val="00A05CBD"/>
    <w:rsid w:val="00A05D4F"/>
    <w:rsid w:val="00A060F9"/>
    <w:rsid w:val="00A0626B"/>
    <w:rsid w:val="00A0647A"/>
    <w:rsid w:val="00A06536"/>
    <w:rsid w:val="00A06D7B"/>
    <w:rsid w:val="00A07525"/>
    <w:rsid w:val="00A07665"/>
    <w:rsid w:val="00A077CD"/>
    <w:rsid w:val="00A07880"/>
    <w:rsid w:val="00A07911"/>
    <w:rsid w:val="00A1013B"/>
    <w:rsid w:val="00A101EB"/>
    <w:rsid w:val="00A1026B"/>
    <w:rsid w:val="00A10628"/>
    <w:rsid w:val="00A108C3"/>
    <w:rsid w:val="00A109E9"/>
    <w:rsid w:val="00A10EDE"/>
    <w:rsid w:val="00A110FF"/>
    <w:rsid w:val="00A1192D"/>
    <w:rsid w:val="00A11B55"/>
    <w:rsid w:val="00A11BEC"/>
    <w:rsid w:val="00A11C9B"/>
    <w:rsid w:val="00A11D34"/>
    <w:rsid w:val="00A11E5A"/>
    <w:rsid w:val="00A11F12"/>
    <w:rsid w:val="00A12406"/>
    <w:rsid w:val="00A1263A"/>
    <w:rsid w:val="00A1283B"/>
    <w:rsid w:val="00A12AB4"/>
    <w:rsid w:val="00A130C4"/>
    <w:rsid w:val="00A130F0"/>
    <w:rsid w:val="00A13166"/>
    <w:rsid w:val="00A1326F"/>
    <w:rsid w:val="00A1342F"/>
    <w:rsid w:val="00A136BA"/>
    <w:rsid w:val="00A136DD"/>
    <w:rsid w:val="00A1392F"/>
    <w:rsid w:val="00A13AF5"/>
    <w:rsid w:val="00A13EB6"/>
    <w:rsid w:val="00A13F01"/>
    <w:rsid w:val="00A14A1B"/>
    <w:rsid w:val="00A14C99"/>
    <w:rsid w:val="00A14DB7"/>
    <w:rsid w:val="00A14ED5"/>
    <w:rsid w:val="00A15113"/>
    <w:rsid w:val="00A15368"/>
    <w:rsid w:val="00A155C8"/>
    <w:rsid w:val="00A157C3"/>
    <w:rsid w:val="00A15819"/>
    <w:rsid w:val="00A15C9E"/>
    <w:rsid w:val="00A16117"/>
    <w:rsid w:val="00A16186"/>
    <w:rsid w:val="00A161CE"/>
    <w:rsid w:val="00A16D3B"/>
    <w:rsid w:val="00A16D4F"/>
    <w:rsid w:val="00A16D6C"/>
    <w:rsid w:val="00A16FD2"/>
    <w:rsid w:val="00A17180"/>
    <w:rsid w:val="00A1731C"/>
    <w:rsid w:val="00A17378"/>
    <w:rsid w:val="00A17ADC"/>
    <w:rsid w:val="00A17FA1"/>
    <w:rsid w:val="00A20614"/>
    <w:rsid w:val="00A20843"/>
    <w:rsid w:val="00A20905"/>
    <w:rsid w:val="00A20AFD"/>
    <w:rsid w:val="00A20F6F"/>
    <w:rsid w:val="00A2134A"/>
    <w:rsid w:val="00A213D5"/>
    <w:rsid w:val="00A217C2"/>
    <w:rsid w:val="00A21915"/>
    <w:rsid w:val="00A21BAE"/>
    <w:rsid w:val="00A21BE6"/>
    <w:rsid w:val="00A21D10"/>
    <w:rsid w:val="00A21E5B"/>
    <w:rsid w:val="00A22463"/>
    <w:rsid w:val="00A227D8"/>
    <w:rsid w:val="00A236FA"/>
    <w:rsid w:val="00A2374F"/>
    <w:rsid w:val="00A2398E"/>
    <w:rsid w:val="00A23F5F"/>
    <w:rsid w:val="00A24117"/>
    <w:rsid w:val="00A2456D"/>
    <w:rsid w:val="00A24CA7"/>
    <w:rsid w:val="00A24F39"/>
    <w:rsid w:val="00A24FD9"/>
    <w:rsid w:val="00A25124"/>
    <w:rsid w:val="00A2579C"/>
    <w:rsid w:val="00A2591C"/>
    <w:rsid w:val="00A266C2"/>
    <w:rsid w:val="00A269AF"/>
    <w:rsid w:val="00A269D7"/>
    <w:rsid w:val="00A26FAC"/>
    <w:rsid w:val="00A26FEB"/>
    <w:rsid w:val="00A2750C"/>
    <w:rsid w:val="00A279DE"/>
    <w:rsid w:val="00A27AAD"/>
    <w:rsid w:val="00A3028F"/>
    <w:rsid w:val="00A302C1"/>
    <w:rsid w:val="00A3080F"/>
    <w:rsid w:val="00A30E38"/>
    <w:rsid w:val="00A31127"/>
    <w:rsid w:val="00A312E1"/>
    <w:rsid w:val="00A3132D"/>
    <w:rsid w:val="00A3139E"/>
    <w:rsid w:val="00A313EA"/>
    <w:rsid w:val="00A31474"/>
    <w:rsid w:val="00A314EF"/>
    <w:rsid w:val="00A3159D"/>
    <w:rsid w:val="00A31AD7"/>
    <w:rsid w:val="00A31D2E"/>
    <w:rsid w:val="00A31F16"/>
    <w:rsid w:val="00A321F6"/>
    <w:rsid w:val="00A32401"/>
    <w:rsid w:val="00A32534"/>
    <w:rsid w:val="00A3271D"/>
    <w:rsid w:val="00A33003"/>
    <w:rsid w:val="00A331E3"/>
    <w:rsid w:val="00A33653"/>
    <w:rsid w:val="00A3370E"/>
    <w:rsid w:val="00A33719"/>
    <w:rsid w:val="00A33BEA"/>
    <w:rsid w:val="00A33CE7"/>
    <w:rsid w:val="00A347EF"/>
    <w:rsid w:val="00A34A77"/>
    <w:rsid w:val="00A34B5F"/>
    <w:rsid w:val="00A34BE3"/>
    <w:rsid w:val="00A34C3D"/>
    <w:rsid w:val="00A34F6A"/>
    <w:rsid w:val="00A35594"/>
    <w:rsid w:val="00A355C7"/>
    <w:rsid w:val="00A35669"/>
    <w:rsid w:val="00A3569D"/>
    <w:rsid w:val="00A35707"/>
    <w:rsid w:val="00A35912"/>
    <w:rsid w:val="00A35A46"/>
    <w:rsid w:val="00A35B58"/>
    <w:rsid w:val="00A35C9B"/>
    <w:rsid w:val="00A365C0"/>
    <w:rsid w:val="00A36A58"/>
    <w:rsid w:val="00A36C10"/>
    <w:rsid w:val="00A36D2C"/>
    <w:rsid w:val="00A36E00"/>
    <w:rsid w:val="00A36EE9"/>
    <w:rsid w:val="00A372C1"/>
    <w:rsid w:val="00A4003A"/>
    <w:rsid w:val="00A40824"/>
    <w:rsid w:val="00A40A9C"/>
    <w:rsid w:val="00A40FBB"/>
    <w:rsid w:val="00A41052"/>
    <w:rsid w:val="00A412A0"/>
    <w:rsid w:val="00A41A7F"/>
    <w:rsid w:val="00A41E9D"/>
    <w:rsid w:val="00A41EBA"/>
    <w:rsid w:val="00A41FF6"/>
    <w:rsid w:val="00A42058"/>
    <w:rsid w:val="00A42120"/>
    <w:rsid w:val="00A4291F"/>
    <w:rsid w:val="00A429FA"/>
    <w:rsid w:val="00A42BA8"/>
    <w:rsid w:val="00A43288"/>
    <w:rsid w:val="00A435E1"/>
    <w:rsid w:val="00A4375E"/>
    <w:rsid w:val="00A437B0"/>
    <w:rsid w:val="00A437D4"/>
    <w:rsid w:val="00A438BD"/>
    <w:rsid w:val="00A43BD6"/>
    <w:rsid w:val="00A43D81"/>
    <w:rsid w:val="00A43DC8"/>
    <w:rsid w:val="00A43DF3"/>
    <w:rsid w:val="00A4405C"/>
    <w:rsid w:val="00A442BF"/>
    <w:rsid w:val="00A44379"/>
    <w:rsid w:val="00A445B0"/>
    <w:rsid w:val="00A44BDE"/>
    <w:rsid w:val="00A44D95"/>
    <w:rsid w:val="00A45456"/>
    <w:rsid w:val="00A45485"/>
    <w:rsid w:val="00A45887"/>
    <w:rsid w:val="00A458FB"/>
    <w:rsid w:val="00A45B47"/>
    <w:rsid w:val="00A4628E"/>
    <w:rsid w:val="00A46766"/>
    <w:rsid w:val="00A468C0"/>
    <w:rsid w:val="00A46D2F"/>
    <w:rsid w:val="00A47126"/>
    <w:rsid w:val="00A4716F"/>
    <w:rsid w:val="00A472A3"/>
    <w:rsid w:val="00A4733C"/>
    <w:rsid w:val="00A4766E"/>
    <w:rsid w:val="00A47891"/>
    <w:rsid w:val="00A50017"/>
    <w:rsid w:val="00A50061"/>
    <w:rsid w:val="00A50114"/>
    <w:rsid w:val="00A50398"/>
    <w:rsid w:val="00A5086B"/>
    <w:rsid w:val="00A50B88"/>
    <w:rsid w:val="00A510FE"/>
    <w:rsid w:val="00A512C7"/>
    <w:rsid w:val="00A51314"/>
    <w:rsid w:val="00A51402"/>
    <w:rsid w:val="00A51CAF"/>
    <w:rsid w:val="00A52114"/>
    <w:rsid w:val="00A52427"/>
    <w:rsid w:val="00A52F1A"/>
    <w:rsid w:val="00A53030"/>
    <w:rsid w:val="00A533E5"/>
    <w:rsid w:val="00A53411"/>
    <w:rsid w:val="00A534A5"/>
    <w:rsid w:val="00A534F7"/>
    <w:rsid w:val="00A53505"/>
    <w:rsid w:val="00A535BB"/>
    <w:rsid w:val="00A535DA"/>
    <w:rsid w:val="00A5396B"/>
    <w:rsid w:val="00A53C9D"/>
    <w:rsid w:val="00A5454D"/>
    <w:rsid w:val="00A54555"/>
    <w:rsid w:val="00A549D0"/>
    <w:rsid w:val="00A54A91"/>
    <w:rsid w:val="00A54D6D"/>
    <w:rsid w:val="00A54D99"/>
    <w:rsid w:val="00A55254"/>
    <w:rsid w:val="00A55263"/>
    <w:rsid w:val="00A553ED"/>
    <w:rsid w:val="00A559A2"/>
    <w:rsid w:val="00A55AD6"/>
    <w:rsid w:val="00A56233"/>
    <w:rsid w:val="00A56CEF"/>
    <w:rsid w:val="00A57258"/>
    <w:rsid w:val="00A572B3"/>
    <w:rsid w:val="00A573A6"/>
    <w:rsid w:val="00A57664"/>
    <w:rsid w:val="00A5774B"/>
    <w:rsid w:val="00A578D5"/>
    <w:rsid w:val="00A57C64"/>
    <w:rsid w:val="00A57D10"/>
    <w:rsid w:val="00A57E2D"/>
    <w:rsid w:val="00A6054F"/>
    <w:rsid w:val="00A6064C"/>
    <w:rsid w:val="00A606D8"/>
    <w:rsid w:val="00A60C2F"/>
    <w:rsid w:val="00A60FAB"/>
    <w:rsid w:val="00A60FCF"/>
    <w:rsid w:val="00A6138F"/>
    <w:rsid w:val="00A6141E"/>
    <w:rsid w:val="00A619A9"/>
    <w:rsid w:val="00A61A25"/>
    <w:rsid w:val="00A61BF4"/>
    <w:rsid w:val="00A61CA9"/>
    <w:rsid w:val="00A6233D"/>
    <w:rsid w:val="00A6236C"/>
    <w:rsid w:val="00A623F6"/>
    <w:rsid w:val="00A630D7"/>
    <w:rsid w:val="00A631AF"/>
    <w:rsid w:val="00A63528"/>
    <w:rsid w:val="00A63774"/>
    <w:rsid w:val="00A638C5"/>
    <w:rsid w:val="00A63960"/>
    <w:rsid w:val="00A63BEA"/>
    <w:rsid w:val="00A640D7"/>
    <w:rsid w:val="00A64F1E"/>
    <w:rsid w:val="00A6598E"/>
    <w:rsid w:val="00A65A15"/>
    <w:rsid w:val="00A65AE0"/>
    <w:rsid w:val="00A65B4D"/>
    <w:rsid w:val="00A65C05"/>
    <w:rsid w:val="00A65C47"/>
    <w:rsid w:val="00A65CA2"/>
    <w:rsid w:val="00A6619A"/>
    <w:rsid w:val="00A662CC"/>
    <w:rsid w:val="00A66353"/>
    <w:rsid w:val="00A665DC"/>
    <w:rsid w:val="00A66666"/>
    <w:rsid w:val="00A66814"/>
    <w:rsid w:val="00A66832"/>
    <w:rsid w:val="00A66C99"/>
    <w:rsid w:val="00A66FA5"/>
    <w:rsid w:val="00A6700A"/>
    <w:rsid w:val="00A67099"/>
    <w:rsid w:val="00A6753A"/>
    <w:rsid w:val="00A675FF"/>
    <w:rsid w:val="00A67B41"/>
    <w:rsid w:val="00A67D6F"/>
    <w:rsid w:val="00A67E72"/>
    <w:rsid w:val="00A701FA"/>
    <w:rsid w:val="00A70C36"/>
    <w:rsid w:val="00A70E5F"/>
    <w:rsid w:val="00A710F9"/>
    <w:rsid w:val="00A71532"/>
    <w:rsid w:val="00A7194F"/>
    <w:rsid w:val="00A71981"/>
    <w:rsid w:val="00A71B52"/>
    <w:rsid w:val="00A71E75"/>
    <w:rsid w:val="00A721D5"/>
    <w:rsid w:val="00A7267C"/>
    <w:rsid w:val="00A726C6"/>
    <w:rsid w:val="00A729ED"/>
    <w:rsid w:val="00A72B68"/>
    <w:rsid w:val="00A72E26"/>
    <w:rsid w:val="00A73721"/>
    <w:rsid w:val="00A73A94"/>
    <w:rsid w:val="00A74034"/>
    <w:rsid w:val="00A742F2"/>
    <w:rsid w:val="00A7443F"/>
    <w:rsid w:val="00A74831"/>
    <w:rsid w:val="00A74894"/>
    <w:rsid w:val="00A7500F"/>
    <w:rsid w:val="00A75289"/>
    <w:rsid w:val="00A756FE"/>
    <w:rsid w:val="00A75B14"/>
    <w:rsid w:val="00A75CBA"/>
    <w:rsid w:val="00A75D6B"/>
    <w:rsid w:val="00A75E1A"/>
    <w:rsid w:val="00A75F33"/>
    <w:rsid w:val="00A7620E"/>
    <w:rsid w:val="00A76286"/>
    <w:rsid w:val="00A76298"/>
    <w:rsid w:val="00A76647"/>
    <w:rsid w:val="00A7686E"/>
    <w:rsid w:val="00A7692F"/>
    <w:rsid w:val="00A76B99"/>
    <w:rsid w:val="00A76D38"/>
    <w:rsid w:val="00A76F08"/>
    <w:rsid w:val="00A76F34"/>
    <w:rsid w:val="00A76F9A"/>
    <w:rsid w:val="00A77260"/>
    <w:rsid w:val="00A77496"/>
    <w:rsid w:val="00A774EA"/>
    <w:rsid w:val="00A77643"/>
    <w:rsid w:val="00A7783F"/>
    <w:rsid w:val="00A77AB5"/>
    <w:rsid w:val="00A77DCD"/>
    <w:rsid w:val="00A80226"/>
    <w:rsid w:val="00A809FF"/>
    <w:rsid w:val="00A80D23"/>
    <w:rsid w:val="00A8106C"/>
    <w:rsid w:val="00A813C6"/>
    <w:rsid w:val="00A8175F"/>
    <w:rsid w:val="00A81B60"/>
    <w:rsid w:val="00A81CE0"/>
    <w:rsid w:val="00A81ED2"/>
    <w:rsid w:val="00A8201B"/>
    <w:rsid w:val="00A825EC"/>
    <w:rsid w:val="00A827F8"/>
    <w:rsid w:val="00A82F9C"/>
    <w:rsid w:val="00A831EF"/>
    <w:rsid w:val="00A83250"/>
    <w:rsid w:val="00A832D8"/>
    <w:rsid w:val="00A8351B"/>
    <w:rsid w:val="00A837BB"/>
    <w:rsid w:val="00A83DA6"/>
    <w:rsid w:val="00A83E71"/>
    <w:rsid w:val="00A84168"/>
    <w:rsid w:val="00A84552"/>
    <w:rsid w:val="00A846E0"/>
    <w:rsid w:val="00A847A7"/>
    <w:rsid w:val="00A84802"/>
    <w:rsid w:val="00A848DD"/>
    <w:rsid w:val="00A84CF0"/>
    <w:rsid w:val="00A84DFF"/>
    <w:rsid w:val="00A851D2"/>
    <w:rsid w:val="00A85612"/>
    <w:rsid w:val="00A858FA"/>
    <w:rsid w:val="00A8612A"/>
    <w:rsid w:val="00A86195"/>
    <w:rsid w:val="00A86F7C"/>
    <w:rsid w:val="00A87236"/>
    <w:rsid w:val="00A873D6"/>
    <w:rsid w:val="00A8793A"/>
    <w:rsid w:val="00A87BE7"/>
    <w:rsid w:val="00A900ED"/>
    <w:rsid w:val="00A90513"/>
    <w:rsid w:val="00A905A4"/>
    <w:rsid w:val="00A905A8"/>
    <w:rsid w:val="00A90A5F"/>
    <w:rsid w:val="00A90C6A"/>
    <w:rsid w:val="00A91097"/>
    <w:rsid w:val="00A91138"/>
    <w:rsid w:val="00A912FD"/>
    <w:rsid w:val="00A916F5"/>
    <w:rsid w:val="00A91A8E"/>
    <w:rsid w:val="00A91B57"/>
    <w:rsid w:val="00A91DDC"/>
    <w:rsid w:val="00A9222B"/>
    <w:rsid w:val="00A92727"/>
    <w:rsid w:val="00A927D3"/>
    <w:rsid w:val="00A92E5D"/>
    <w:rsid w:val="00A92ED9"/>
    <w:rsid w:val="00A93883"/>
    <w:rsid w:val="00A94108"/>
    <w:rsid w:val="00A94989"/>
    <w:rsid w:val="00A95181"/>
    <w:rsid w:val="00A951C2"/>
    <w:rsid w:val="00A9584F"/>
    <w:rsid w:val="00A95BFC"/>
    <w:rsid w:val="00A95C2D"/>
    <w:rsid w:val="00A95F02"/>
    <w:rsid w:val="00A96354"/>
    <w:rsid w:val="00A9699E"/>
    <w:rsid w:val="00A96BF0"/>
    <w:rsid w:val="00A96C90"/>
    <w:rsid w:val="00A96ECD"/>
    <w:rsid w:val="00A970EF"/>
    <w:rsid w:val="00A972E4"/>
    <w:rsid w:val="00A97490"/>
    <w:rsid w:val="00A9758C"/>
    <w:rsid w:val="00A97637"/>
    <w:rsid w:val="00A977B2"/>
    <w:rsid w:val="00A978F9"/>
    <w:rsid w:val="00A97A03"/>
    <w:rsid w:val="00A97D09"/>
    <w:rsid w:val="00A97DC2"/>
    <w:rsid w:val="00A97DF9"/>
    <w:rsid w:val="00A97F11"/>
    <w:rsid w:val="00A97F60"/>
    <w:rsid w:val="00AA0103"/>
    <w:rsid w:val="00AA0158"/>
    <w:rsid w:val="00AA015F"/>
    <w:rsid w:val="00AA0242"/>
    <w:rsid w:val="00AA025F"/>
    <w:rsid w:val="00AA02CF"/>
    <w:rsid w:val="00AA0358"/>
    <w:rsid w:val="00AA0454"/>
    <w:rsid w:val="00AA06A5"/>
    <w:rsid w:val="00AA15D2"/>
    <w:rsid w:val="00AA1811"/>
    <w:rsid w:val="00AA2000"/>
    <w:rsid w:val="00AA2507"/>
    <w:rsid w:val="00AA25A0"/>
    <w:rsid w:val="00AA26CB"/>
    <w:rsid w:val="00AA2883"/>
    <w:rsid w:val="00AA28BA"/>
    <w:rsid w:val="00AA2E73"/>
    <w:rsid w:val="00AA2E84"/>
    <w:rsid w:val="00AA37B0"/>
    <w:rsid w:val="00AA3BBB"/>
    <w:rsid w:val="00AA4038"/>
    <w:rsid w:val="00AA4130"/>
    <w:rsid w:val="00AA4C82"/>
    <w:rsid w:val="00AA4CD1"/>
    <w:rsid w:val="00AA4F1F"/>
    <w:rsid w:val="00AA56A3"/>
    <w:rsid w:val="00AA5A60"/>
    <w:rsid w:val="00AA5DA4"/>
    <w:rsid w:val="00AA5E9A"/>
    <w:rsid w:val="00AA628F"/>
    <w:rsid w:val="00AA6316"/>
    <w:rsid w:val="00AA660C"/>
    <w:rsid w:val="00AA6932"/>
    <w:rsid w:val="00AA6C13"/>
    <w:rsid w:val="00AA6CBB"/>
    <w:rsid w:val="00AA7156"/>
    <w:rsid w:val="00AA729F"/>
    <w:rsid w:val="00AA73A4"/>
    <w:rsid w:val="00AA7673"/>
    <w:rsid w:val="00AA7701"/>
    <w:rsid w:val="00AA78C9"/>
    <w:rsid w:val="00AA7A0F"/>
    <w:rsid w:val="00AA7CEC"/>
    <w:rsid w:val="00AA7EEE"/>
    <w:rsid w:val="00AB0042"/>
    <w:rsid w:val="00AB0229"/>
    <w:rsid w:val="00AB0CB0"/>
    <w:rsid w:val="00AB0D4A"/>
    <w:rsid w:val="00AB0E6E"/>
    <w:rsid w:val="00AB1476"/>
    <w:rsid w:val="00AB14AC"/>
    <w:rsid w:val="00AB1AAF"/>
    <w:rsid w:val="00AB2905"/>
    <w:rsid w:val="00AB2C3C"/>
    <w:rsid w:val="00AB2D40"/>
    <w:rsid w:val="00AB3556"/>
    <w:rsid w:val="00AB35C3"/>
    <w:rsid w:val="00AB36A7"/>
    <w:rsid w:val="00AB372E"/>
    <w:rsid w:val="00AB3EA7"/>
    <w:rsid w:val="00AB3F90"/>
    <w:rsid w:val="00AB44B3"/>
    <w:rsid w:val="00AB4518"/>
    <w:rsid w:val="00AB468C"/>
    <w:rsid w:val="00AB48AB"/>
    <w:rsid w:val="00AB4DCC"/>
    <w:rsid w:val="00AB4F07"/>
    <w:rsid w:val="00AB50A5"/>
    <w:rsid w:val="00AB54E3"/>
    <w:rsid w:val="00AB5828"/>
    <w:rsid w:val="00AB5AE1"/>
    <w:rsid w:val="00AB60BB"/>
    <w:rsid w:val="00AB6219"/>
    <w:rsid w:val="00AB623E"/>
    <w:rsid w:val="00AB671B"/>
    <w:rsid w:val="00AB69C0"/>
    <w:rsid w:val="00AB6D3E"/>
    <w:rsid w:val="00AB7185"/>
    <w:rsid w:val="00AB7438"/>
    <w:rsid w:val="00AB74B4"/>
    <w:rsid w:val="00AB7926"/>
    <w:rsid w:val="00AB7C60"/>
    <w:rsid w:val="00AB7CEE"/>
    <w:rsid w:val="00AC006C"/>
    <w:rsid w:val="00AC072E"/>
    <w:rsid w:val="00AC0BAF"/>
    <w:rsid w:val="00AC0CE6"/>
    <w:rsid w:val="00AC0DB3"/>
    <w:rsid w:val="00AC116B"/>
    <w:rsid w:val="00AC1321"/>
    <w:rsid w:val="00AC1578"/>
    <w:rsid w:val="00AC1EC5"/>
    <w:rsid w:val="00AC27FE"/>
    <w:rsid w:val="00AC2812"/>
    <w:rsid w:val="00AC2B0C"/>
    <w:rsid w:val="00AC2B5E"/>
    <w:rsid w:val="00AC2BA3"/>
    <w:rsid w:val="00AC2C73"/>
    <w:rsid w:val="00AC355B"/>
    <w:rsid w:val="00AC3674"/>
    <w:rsid w:val="00AC38CC"/>
    <w:rsid w:val="00AC3957"/>
    <w:rsid w:val="00AC39C5"/>
    <w:rsid w:val="00AC3D3E"/>
    <w:rsid w:val="00AC4783"/>
    <w:rsid w:val="00AC4786"/>
    <w:rsid w:val="00AC4920"/>
    <w:rsid w:val="00AC49AC"/>
    <w:rsid w:val="00AC49B1"/>
    <w:rsid w:val="00AC4B50"/>
    <w:rsid w:val="00AC4DDC"/>
    <w:rsid w:val="00AC50E7"/>
    <w:rsid w:val="00AC529D"/>
    <w:rsid w:val="00AC5488"/>
    <w:rsid w:val="00AC5669"/>
    <w:rsid w:val="00AC57F0"/>
    <w:rsid w:val="00AC5872"/>
    <w:rsid w:val="00AC5F14"/>
    <w:rsid w:val="00AC60F0"/>
    <w:rsid w:val="00AC614A"/>
    <w:rsid w:val="00AC6181"/>
    <w:rsid w:val="00AC642C"/>
    <w:rsid w:val="00AC647C"/>
    <w:rsid w:val="00AC65BB"/>
    <w:rsid w:val="00AC66B9"/>
    <w:rsid w:val="00AC6751"/>
    <w:rsid w:val="00AC6C72"/>
    <w:rsid w:val="00AC6FB8"/>
    <w:rsid w:val="00AC71FE"/>
    <w:rsid w:val="00AC7516"/>
    <w:rsid w:val="00AC7867"/>
    <w:rsid w:val="00AD0069"/>
    <w:rsid w:val="00AD0179"/>
    <w:rsid w:val="00AD04DB"/>
    <w:rsid w:val="00AD052B"/>
    <w:rsid w:val="00AD0708"/>
    <w:rsid w:val="00AD093B"/>
    <w:rsid w:val="00AD0957"/>
    <w:rsid w:val="00AD1283"/>
    <w:rsid w:val="00AD1777"/>
    <w:rsid w:val="00AD17AE"/>
    <w:rsid w:val="00AD1861"/>
    <w:rsid w:val="00AD1AED"/>
    <w:rsid w:val="00AD27F5"/>
    <w:rsid w:val="00AD285E"/>
    <w:rsid w:val="00AD2890"/>
    <w:rsid w:val="00AD30EA"/>
    <w:rsid w:val="00AD3781"/>
    <w:rsid w:val="00AD408C"/>
    <w:rsid w:val="00AD41E0"/>
    <w:rsid w:val="00AD434F"/>
    <w:rsid w:val="00AD4654"/>
    <w:rsid w:val="00AD47AC"/>
    <w:rsid w:val="00AD484D"/>
    <w:rsid w:val="00AD4A3C"/>
    <w:rsid w:val="00AD4AF3"/>
    <w:rsid w:val="00AD4C18"/>
    <w:rsid w:val="00AD4CCC"/>
    <w:rsid w:val="00AD4D56"/>
    <w:rsid w:val="00AD575E"/>
    <w:rsid w:val="00AD5914"/>
    <w:rsid w:val="00AD5B43"/>
    <w:rsid w:val="00AD5DAB"/>
    <w:rsid w:val="00AD5DCE"/>
    <w:rsid w:val="00AD6040"/>
    <w:rsid w:val="00AD6043"/>
    <w:rsid w:val="00AD61A5"/>
    <w:rsid w:val="00AD63C8"/>
    <w:rsid w:val="00AD68BF"/>
    <w:rsid w:val="00AD6D0E"/>
    <w:rsid w:val="00AD6DCE"/>
    <w:rsid w:val="00AD7731"/>
    <w:rsid w:val="00AD78BB"/>
    <w:rsid w:val="00AD7B67"/>
    <w:rsid w:val="00AD7B86"/>
    <w:rsid w:val="00AD7BF1"/>
    <w:rsid w:val="00AD7BFC"/>
    <w:rsid w:val="00AD7E40"/>
    <w:rsid w:val="00AD7FA7"/>
    <w:rsid w:val="00AE0971"/>
    <w:rsid w:val="00AE0A17"/>
    <w:rsid w:val="00AE0B5E"/>
    <w:rsid w:val="00AE0B86"/>
    <w:rsid w:val="00AE0C37"/>
    <w:rsid w:val="00AE0CB6"/>
    <w:rsid w:val="00AE1068"/>
    <w:rsid w:val="00AE139F"/>
    <w:rsid w:val="00AE159A"/>
    <w:rsid w:val="00AE1A64"/>
    <w:rsid w:val="00AE1B46"/>
    <w:rsid w:val="00AE1CE2"/>
    <w:rsid w:val="00AE2168"/>
    <w:rsid w:val="00AE3104"/>
    <w:rsid w:val="00AE36A2"/>
    <w:rsid w:val="00AE3A6C"/>
    <w:rsid w:val="00AE408C"/>
    <w:rsid w:val="00AE4222"/>
    <w:rsid w:val="00AE46CB"/>
    <w:rsid w:val="00AE488A"/>
    <w:rsid w:val="00AE4C98"/>
    <w:rsid w:val="00AE4DB7"/>
    <w:rsid w:val="00AE4DCA"/>
    <w:rsid w:val="00AE550C"/>
    <w:rsid w:val="00AE563F"/>
    <w:rsid w:val="00AE5884"/>
    <w:rsid w:val="00AE5BD5"/>
    <w:rsid w:val="00AE5DC3"/>
    <w:rsid w:val="00AE5EE2"/>
    <w:rsid w:val="00AE6272"/>
    <w:rsid w:val="00AE64B0"/>
    <w:rsid w:val="00AE64DF"/>
    <w:rsid w:val="00AE6584"/>
    <w:rsid w:val="00AE6830"/>
    <w:rsid w:val="00AE68E3"/>
    <w:rsid w:val="00AE694E"/>
    <w:rsid w:val="00AE6C10"/>
    <w:rsid w:val="00AE6E99"/>
    <w:rsid w:val="00AE78FA"/>
    <w:rsid w:val="00AE78FC"/>
    <w:rsid w:val="00AE79DB"/>
    <w:rsid w:val="00AE7B9E"/>
    <w:rsid w:val="00AE7CC1"/>
    <w:rsid w:val="00AE7D44"/>
    <w:rsid w:val="00AE7DF0"/>
    <w:rsid w:val="00AE7EF3"/>
    <w:rsid w:val="00AF00C7"/>
    <w:rsid w:val="00AF0657"/>
    <w:rsid w:val="00AF14A0"/>
    <w:rsid w:val="00AF1F39"/>
    <w:rsid w:val="00AF31DE"/>
    <w:rsid w:val="00AF3309"/>
    <w:rsid w:val="00AF3AE3"/>
    <w:rsid w:val="00AF40DE"/>
    <w:rsid w:val="00AF41FE"/>
    <w:rsid w:val="00AF43BF"/>
    <w:rsid w:val="00AF44A6"/>
    <w:rsid w:val="00AF44B7"/>
    <w:rsid w:val="00AF4685"/>
    <w:rsid w:val="00AF5753"/>
    <w:rsid w:val="00AF5911"/>
    <w:rsid w:val="00AF5947"/>
    <w:rsid w:val="00AF5B05"/>
    <w:rsid w:val="00AF5B4A"/>
    <w:rsid w:val="00AF5EE9"/>
    <w:rsid w:val="00AF5FF7"/>
    <w:rsid w:val="00AF604B"/>
    <w:rsid w:val="00AF6366"/>
    <w:rsid w:val="00AF657B"/>
    <w:rsid w:val="00AF6743"/>
    <w:rsid w:val="00AF6ADC"/>
    <w:rsid w:val="00AF6ADF"/>
    <w:rsid w:val="00AF6D34"/>
    <w:rsid w:val="00AF6FD5"/>
    <w:rsid w:val="00AF7146"/>
    <w:rsid w:val="00AF71BC"/>
    <w:rsid w:val="00AF71DE"/>
    <w:rsid w:val="00AF7A91"/>
    <w:rsid w:val="00B001FB"/>
    <w:rsid w:val="00B00EB0"/>
    <w:rsid w:val="00B00FE2"/>
    <w:rsid w:val="00B01490"/>
    <w:rsid w:val="00B02169"/>
    <w:rsid w:val="00B02803"/>
    <w:rsid w:val="00B02A9A"/>
    <w:rsid w:val="00B02B06"/>
    <w:rsid w:val="00B02C6C"/>
    <w:rsid w:val="00B02D65"/>
    <w:rsid w:val="00B02FA8"/>
    <w:rsid w:val="00B0370B"/>
    <w:rsid w:val="00B038AF"/>
    <w:rsid w:val="00B03BC7"/>
    <w:rsid w:val="00B03C19"/>
    <w:rsid w:val="00B03C5B"/>
    <w:rsid w:val="00B03DC9"/>
    <w:rsid w:val="00B03FC1"/>
    <w:rsid w:val="00B04DBF"/>
    <w:rsid w:val="00B05993"/>
    <w:rsid w:val="00B05C15"/>
    <w:rsid w:val="00B05F2E"/>
    <w:rsid w:val="00B0603C"/>
    <w:rsid w:val="00B062B0"/>
    <w:rsid w:val="00B063F7"/>
    <w:rsid w:val="00B063FB"/>
    <w:rsid w:val="00B0646B"/>
    <w:rsid w:val="00B0662F"/>
    <w:rsid w:val="00B06718"/>
    <w:rsid w:val="00B06813"/>
    <w:rsid w:val="00B0693F"/>
    <w:rsid w:val="00B0717F"/>
    <w:rsid w:val="00B07302"/>
    <w:rsid w:val="00B073B9"/>
    <w:rsid w:val="00B07576"/>
    <w:rsid w:val="00B07997"/>
    <w:rsid w:val="00B07BDC"/>
    <w:rsid w:val="00B07F04"/>
    <w:rsid w:val="00B100B2"/>
    <w:rsid w:val="00B10455"/>
    <w:rsid w:val="00B106E4"/>
    <w:rsid w:val="00B1078C"/>
    <w:rsid w:val="00B10C78"/>
    <w:rsid w:val="00B113BD"/>
    <w:rsid w:val="00B11521"/>
    <w:rsid w:val="00B11998"/>
    <w:rsid w:val="00B11BC7"/>
    <w:rsid w:val="00B11BFD"/>
    <w:rsid w:val="00B11F8B"/>
    <w:rsid w:val="00B12094"/>
    <w:rsid w:val="00B127BB"/>
    <w:rsid w:val="00B128D8"/>
    <w:rsid w:val="00B12B4E"/>
    <w:rsid w:val="00B12FCC"/>
    <w:rsid w:val="00B13189"/>
    <w:rsid w:val="00B1386F"/>
    <w:rsid w:val="00B13E43"/>
    <w:rsid w:val="00B1412D"/>
    <w:rsid w:val="00B1424C"/>
    <w:rsid w:val="00B1425D"/>
    <w:rsid w:val="00B14292"/>
    <w:rsid w:val="00B143DB"/>
    <w:rsid w:val="00B14517"/>
    <w:rsid w:val="00B14B07"/>
    <w:rsid w:val="00B14B8C"/>
    <w:rsid w:val="00B14E46"/>
    <w:rsid w:val="00B15105"/>
    <w:rsid w:val="00B15190"/>
    <w:rsid w:val="00B16230"/>
    <w:rsid w:val="00B16601"/>
    <w:rsid w:val="00B16DB4"/>
    <w:rsid w:val="00B16FC3"/>
    <w:rsid w:val="00B17246"/>
    <w:rsid w:val="00B172CA"/>
    <w:rsid w:val="00B17B9D"/>
    <w:rsid w:val="00B20203"/>
    <w:rsid w:val="00B2043B"/>
    <w:rsid w:val="00B20B35"/>
    <w:rsid w:val="00B20CAE"/>
    <w:rsid w:val="00B20F29"/>
    <w:rsid w:val="00B2156A"/>
    <w:rsid w:val="00B21BAB"/>
    <w:rsid w:val="00B21D1B"/>
    <w:rsid w:val="00B21E15"/>
    <w:rsid w:val="00B227FA"/>
    <w:rsid w:val="00B22860"/>
    <w:rsid w:val="00B229F5"/>
    <w:rsid w:val="00B22C8E"/>
    <w:rsid w:val="00B22DBA"/>
    <w:rsid w:val="00B22E68"/>
    <w:rsid w:val="00B230AA"/>
    <w:rsid w:val="00B2326A"/>
    <w:rsid w:val="00B23602"/>
    <w:rsid w:val="00B23815"/>
    <w:rsid w:val="00B239BF"/>
    <w:rsid w:val="00B23BEF"/>
    <w:rsid w:val="00B23BF3"/>
    <w:rsid w:val="00B23FC4"/>
    <w:rsid w:val="00B24F06"/>
    <w:rsid w:val="00B251BA"/>
    <w:rsid w:val="00B25CA7"/>
    <w:rsid w:val="00B2623B"/>
    <w:rsid w:val="00B26923"/>
    <w:rsid w:val="00B2728C"/>
    <w:rsid w:val="00B27570"/>
    <w:rsid w:val="00B2777A"/>
    <w:rsid w:val="00B2783A"/>
    <w:rsid w:val="00B27A2A"/>
    <w:rsid w:val="00B27B45"/>
    <w:rsid w:val="00B27DBA"/>
    <w:rsid w:val="00B27DD6"/>
    <w:rsid w:val="00B301FD"/>
    <w:rsid w:val="00B303FA"/>
    <w:rsid w:val="00B3052D"/>
    <w:rsid w:val="00B30C63"/>
    <w:rsid w:val="00B30CAC"/>
    <w:rsid w:val="00B30F18"/>
    <w:rsid w:val="00B31342"/>
    <w:rsid w:val="00B314D5"/>
    <w:rsid w:val="00B3150F"/>
    <w:rsid w:val="00B315A7"/>
    <w:rsid w:val="00B318A6"/>
    <w:rsid w:val="00B32757"/>
    <w:rsid w:val="00B32AED"/>
    <w:rsid w:val="00B32BF0"/>
    <w:rsid w:val="00B33138"/>
    <w:rsid w:val="00B33149"/>
    <w:rsid w:val="00B33313"/>
    <w:rsid w:val="00B333A9"/>
    <w:rsid w:val="00B333B7"/>
    <w:rsid w:val="00B33440"/>
    <w:rsid w:val="00B33558"/>
    <w:rsid w:val="00B33837"/>
    <w:rsid w:val="00B33A74"/>
    <w:rsid w:val="00B33BD1"/>
    <w:rsid w:val="00B33D9F"/>
    <w:rsid w:val="00B33E14"/>
    <w:rsid w:val="00B34016"/>
    <w:rsid w:val="00B341D7"/>
    <w:rsid w:val="00B3451D"/>
    <w:rsid w:val="00B3461B"/>
    <w:rsid w:val="00B34987"/>
    <w:rsid w:val="00B34C16"/>
    <w:rsid w:val="00B356C2"/>
    <w:rsid w:val="00B3603A"/>
    <w:rsid w:val="00B363DB"/>
    <w:rsid w:val="00B3656B"/>
    <w:rsid w:val="00B36840"/>
    <w:rsid w:val="00B36E9F"/>
    <w:rsid w:val="00B36FD1"/>
    <w:rsid w:val="00B36FFC"/>
    <w:rsid w:val="00B3705A"/>
    <w:rsid w:val="00B37812"/>
    <w:rsid w:val="00B40049"/>
    <w:rsid w:val="00B4043C"/>
    <w:rsid w:val="00B40543"/>
    <w:rsid w:val="00B4060B"/>
    <w:rsid w:val="00B4093F"/>
    <w:rsid w:val="00B40A89"/>
    <w:rsid w:val="00B41207"/>
    <w:rsid w:val="00B4125E"/>
    <w:rsid w:val="00B41397"/>
    <w:rsid w:val="00B41442"/>
    <w:rsid w:val="00B41486"/>
    <w:rsid w:val="00B414C3"/>
    <w:rsid w:val="00B41789"/>
    <w:rsid w:val="00B42050"/>
    <w:rsid w:val="00B42236"/>
    <w:rsid w:val="00B428B1"/>
    <w:rsid w:val="00B42C51"/>
    <w:rsid w:val="00B433F7"/>
    <w:rsid w:val="00B43B74"/>
    <w:rsid w:val="00B43C7C"/>
    <w:rsid w:val="00B43E5C"/>
    <w:rsid w:val="00B440BC"/>
    <w:rsid w:val="00B441F1"/>
    <w:rsid w:val="00B44209"/>
    <w:rsid w:val="00B4437E"/>
    <w:rsid w:val="00B44401"/>
    <w:rsid w:val="00B44456"/>
    <w:rsid w:val="00B445AD"/>
    <w:rsid w:val="00B44BC2"/>
    <w:rsid w:val="00B44D72"/>
    <w:rsid w:val="00B45282"/>
    <w:rsid w:val="00B45BCD"/>
    <w:rsid w:val="00B46021"/>
    <w:rsid w:val="00B46282"/>
    <w:rsid w:val="00B46797"/>
    <w:rsid w:val="00B46A38"/>
    <w:rsid w:val="00B46E5E"/>
    <w:rsid w:val="00B47141"/>
    <w:rsid w:val="00B47169"/>
    <w:rsid w:val="00B478D5"/>
    <w:rsid w:val="00B47D84"/>
    <w:rsid w:val="00B50172"/>
    <w:rsid w:val="00B504CE"/>
    <w:rsid w:val="00B50C3B"/>
    <w:rsid w:val="00B50FEC"/>
    <w:rsid w:val="00B51524"/>
    <w:rsid w:val="00B51781"/>
    <w:rsid w:val="00B519A6"/>
    <w:rsid w:val="00B51D25"/>
    <w:rsid w:val="00B51DE6"/>
    <w:rsid w:val="00B51E2F"/>
    <w:rsid w:val="00B52132"/>
    <w:rsid w:val="00B521C1"/>
    <w:rsid w:val="00B521C6"/>
    <w:rsid w:val="00B525FF"/>
    <w:rsid w:val="00B52BB6"/>
    <w:rsid w:val="00B52F92"/>
    <w:rsid w:val="00B532AE"/>
    <w:rsid w:val="00B53A80"/>
    <w:rsid w:val="00B53E29"/>
    <w:rsid w:val="00B53FA4"/>
    <w:rsid w:val="00B5408E"/>
    <w:rsid w:val="00B540FD"/>
    <w:rsid w:val="00B54162"/>
    <w:rsid w:val="00B5433E"/>
    <w:rsid w:val="00B5454A"/>
    <w:rsid w:val="00B54DA4"/>
    <w:rsid w:val="00B54E6B"/>
    <w:rsid w:val="00B5553D"/>
    <w:rsid w:val="00B55921"/>
    <w:rsid w:val="00B55926"/>
    <w:rsid w:val="00B55A09"/>
    <w:rsid w:val="00B56294"/>
    <w:rsid w:val="00B5644C"/>
    <w:rsid w:val="00B5652C"/>
    <w:rsid w:val="00B566F5"/>
    <w:rsid w:val="00B56D9F"/>
    <w:rsid w:val="00B56DEC"/>
    <w:rsid w:val="00B56E19"/>
    <w:rsid w:val="00B575D0"/>
    <w:rsid w:val="00B57AFB"/>
    <w:rsid w:val="00B57BB1"/>
    <w:rsid w:val="00B57D5A"/>
    <w:rsid w:val="00B57DED"/>
    <w:rsid w:val="00B57E01"/>
    <w:rsid w:val="00B60A2F"/>
    <w:rsid w:val="00B60B68"/>
    <w:rsid w:val="00B60EF1"/>
    <w:rsid w:val="00B612FE"/>
    <w:rsid w:val="00B61533"/>
    <w:rsid w:val="00B61535"/>
    <w:rsid w:val="00B616FA"/>
    <w:rsid w:val="00B619DD"/>
    <w:rsid w:val="00B61DB0"/>
    <w:rsid w:val="00B61E1C"/>
    <w:rsid w:val="00B61E2C"/>
    <w:rsid w:val="00B62183"/>
    <w:rsid w:val="00B62626"/>
    <w:rsid w:val="00B62B16"/>
    <w:rsid w:val="00B62C35"/>
    <w:rsid w:val="00B6347E"/>
    <w:rsid w:val="00B63672"/>
    <w:rsid w:val="00B63A5A"/>
    <w:rsid w:val="00B63AFB"/>
    <w:rsid w:val="00B63B63"/>
    <w:rsid w:val="00B63CCA"/>
    <w:rsid w:val="00B63DD7"/>
    <w:rsid w:val="00B63E81"/>
    <w:rsid w:val="00B63FB1"/>
    <w:rsid w:val="00B64029"/>
    <w:rsid w:val="00B64D0C"/>
    <w:rsid w:val="00B64F1E"/>
    <w:rsid w:val="00B65440"/>
    <w:rsid w:val="00B65623"/>
    <w:rsid w:val="00B65748"/>
    <w:rsid w:val="00B6585A"/>
    <w:rsid w:val="00B65918"/>
    <w:rsid w:val="00B659C8"/>
    <w:rsid w:val="00B65CDA"/>
    <w:rsid w:val="00B660FE"/>
    <w:rsid w:val="00B66FA7"/>
    <w:rsid w:val="00B671BB"/>
    <w:rsid w:val="00B6772F"/>
    <w:rsid w:val="00B678FE"/>
    <w:rsid w:val="00B70297"/>
    <w:rsid w:val="00B70532"/>
    <w:rsid w:val="00B707E9"/>
    <w:rsid w:val="00B709EA"/>
    <w:rsid w:val="00B718A0"/>
    <w:rsid w:val="00B71C02"/>
    <w:rsid w:val="00B71F49"/>
    <w:rsid w:val="00B7243D"/>
    <w:rsid w:val="00B729B2"/>
    <w:rsid w:val="00B72E55"/>
    <w:rsid w:val="00B73577"/>
    <w:rsid w:val="00B735AE"/>
    <w:rsid w:val="00B736DB"/>
    <w:rsid w:val="00B73E21"/>
    <w:rsid w:val="00B73F03"/>
    <w:rsid w:val="00B73FC7"/>
    <w:rsid w:val="00B740A7"/>
    <w:rsid w:val="00B74713"/>
    <w:rsid w:val="00B7471B"/>
    <w:rsid w:val="00B74894"/>
    <w:rsid w:val="00B749F3"/>
    <w:rsid w:val="00B74A3D"/>
    <w:rsid w:val="00B74B1E"/>
    <w:rsid w:val="00B74B4A"/>
    <w:rsid w:val="00B750D8"/>
    <w:rsid w:val="00B7512B"/>
    <w:rsid w:val="00B752F8"/>
    <w:rsid w:val="00B7580A"/>
    <w:rsid w:val="00B7582F"/>
    <w:rsid w:val="00B75EAC"/>
    <w:rsid w:val="00B75F1B"/>
    <w:rsid w:val="00B7658F"/>
    <w:rsid w:val="00B76692"/>
    <w:rsid w:val="00B7678B"/>
    <w:rsid w:val="00B76B6A"/>
    <w:rsid w:val="00B76EE2"/>
    <w:rsid w:val="00B772EC"/>
    <w:rsid w:val="00B77567"/>
    <w:rsid w:val="00B77597"/>
    <w:rsid w:val="00B77AF9"/>
    <w:rsid w:val="00B77BDE"/>
    <w:rsid w:val="00B80282"/>
    <w:rsid w:val="00B80286"/>
    <w:rsid w:val="00B80545"/>
    <w:rsid w:val="00B80862"/>
    <w:rsid w:val="00B80A27"/>
    <w:rsid w:val="00B80B8A"/>
    <w:rsid w:val="00B80F1D"/>
    <w:rsid w:val="00B80FE9"/>
    <w:rsid w:val="00B8103B"/>
    <w:rsid w:val="00B8124E"/>
    <w:rsid w:val="00B812E8"/>
    <w:rsid w:val="00B816CE"/>
    <w:rsid w:val="00B817C7"/>
    <w:rsid w:val="00B81952"/>
    <w:rsid w:val="00B81953"/>
    <w:rsid w:val="00B819E5"/>
    <w:rsid w:val="00B81D60"/>
    <w:rsid w:val="00B81E5B"/>
    <w:rsid w:val="00B82206"/>
    <w:rsid w:val="00B822F2"/>
    <w:rsid w:val="00B8251A"/>
    <w:rsid w:val="00B82541"/>
    <w:rsid w:val="00B8287D"/>
    <w:rsid w:val="00B82E5B"/>
    <w:rsid w:val="00B83023"/>
    <w:rsid w:val="00B830D2"/>
    <w:rsid w:val="00B831D3"/>
    <w:rsid w:val="00B83377"/>
    <w:rsid w:val="00B83400"/>
    <w:rsid w:val="00B83B15"/>
    <w:rsid w:val="00B83EDE"/>
    <w:rsid w:val="00B8404E"/>
    <w:rsid w:val="00B84143"/>
    <w:rsid w:val="00B8434C"/>
    <w:rsid w:val="00B844B7"/>
    <w:rsid w:val="00B847A5"/>
    <w:rsid w:val="00B84A23"/>
    <w:rsid w:val="00B84B63"/>
    <w:rsid w:val="00B84C57"/>
    <w:rsid w:val="00B84CD7"/>
    <w:rsid w:val="00B8567B"/>
    <w:rsid w:val="00B8579F"/>
    <w:rsid w:val="00B85810"/>
    <w:rsid w:val="00B8581B"/>
    <w:rsid w:val="00B85935"/>
    <w:rsid w:val="00B85D0A"/>
    <w:rsid w:val="00B86151"/>
    <w:rsid w:val="00B864A5"/>
    <w:rsid w:val="00B8684C"/>
    <w:rsid w:val="00B86B69"/>
    <w:rsid w:val="00B86DD2"/>
    <w:rsid w:val="00B86F1F"/>
    <w:rsid w:val="00B86F92"/>
    <w:rsid w:val="00B87378"/>
    <w:rsid w:val="00B87427"/>
    <w:rsid w:val="00B87492"/>
    <w:rsid w:val="00B87760"/>
    <w:rsid w:val="00B879D2"/>
    <w:rsid w:val="00B87DD0"/>
    <w:rsid w:val="00B9091D"/>
    <w:rsid w:val="00B91371"/>
    <w:rsid w:val="00B9148C"/>
    <w:rsid w:val="00B91664"/>
    <w:rsid w:val="00B91A33"/>
    <w:rsid w:val="00B91A77"/>
    <w:rsid w:val="00B91B78"/>
    <w:rsid w:val="00B91E7C"/>
    <w:rsid w:val="00B91F2E"/>
    <w:rsid w:val="00B9203A"/>
    <w:rsid w:val="00B92101"/>
    <w:rsid w:val="00B92403"/>
    <w:rsid w:val="00B927AF"/>
    <w:rsid w:val="00B9293E"/>
    <w:rsid w:val="00B92B39"/>
    <w:rsid w:val="00B9306D"/>
    <w:rsid w:val="00B93257"/>
    <w:rsid w:val="00B93593"/>
    <w:rsid w:val="00B937CE"/>
    <w:rsid w:val="00B93AF8"/>
    <w:rsid w:val="00B93B99"/>
    <w:rsid w:val="00B93DE6"/>
    <w:rsid w:val="00B93F74"/>
    <w:rsid w:val="00B943B1"/>
    <w:rsid w:val="00B94BE1"/>
    <w:rsid w:val="00B950CC"/>
    <w:rsid w:val="00B9514E"/>
    <w:rsid w:val="00B95269"/>
    <w:rsid w:val="00B956FF"/>
    <w:rsid w:val="00B9588B"/>
    <w:rsid w:val="00B95A06"/>
    <w:rsid w:val="00B95D9E"/>
    <w:rsid w:val="00B96195"/>
    <w:rsid w:val="00B96344"/>
    <w:rsid w:val="00B96402"/>
    <w:rsid w:val="00B9655E"/>
    <w:rsid w:val="00B96884"/>
    <w:rsid w:val="00B9698E"/>
    <w:rsid w:val="00B96A2C"/>
    <w:rsid w:val="00B96B18"/>
    <w:rsid w:val="00B96BC8"/>
    <w:rsid w:val="00B96DAD"/>
    <w:rsid w:val="00B9705C"/>
    <w:rsid w:val="00B971B0"/>
    <w:rsid w:val="00B9759F"/>
    <w:rsid w:val="00B97632"/>
    <w:rsid w:val="00B978F8"/>
    <w:rsid w:val="00B979FE"/>
    <w:rsid w:val="00B97DD1"/>
    <w:rsid w:val="00B97EA7"/>
    <w:rsid w:val="00B97EB8"/>
    <w:rsid w:val="00BA0010"/>
    <w:rsid w:val="00BA0048"/>
    <w:rsid w:val="00BA05CE"/>
    <w:rsid w:val="00BA0702"/>
    <w:rsid w:val="00BA0729"/>
    <w:rsid w:val="00BA0C25"/>
    <w:rsid w:val="00BA0C9B"/>
    <w:rsid w:val="00BA0F87"/>
    <w:rsid w:val="00BA1364"/>
    <w:rsid w:val="00BA1622"/>
    <w:rsid w:val="00BA1B10"/>
    <w:rsid w:val="00BA20E7"/>
    <w:rsid w:val="00BA20FC"/>
    <w:rsid w:val="00BA234B"/>
    <w:rsid w:val="00BA239F"/>
    <w:rsid w:val="00BA24A5"/>
    <w:rsid w:val="00BA24CE"/>
    <w:rsid w:val="00BA2AE4"/>
    <w:rsid w:val="00BA2F56"/>
    <w:rsid w:val="00BA3206"/>
    <w:rsid w:val="00BA3408"/>
    <w:rsid w:val="00BA34EF"/>
    <w:rsid w:val="00BA37B1"/>
    <w:rsid w:val="00BA3F0F"/>
    <w:rsid w:val="00BA42F2"/>
    <w:rsid w:val="00BA458A"/>
    <w:rsid w:val="00BA47C6"/>
    <w:rsid w:val="00BA490C"/>
    <w:rsid w:val="00BA4B79"/>
    <w:rsid w:val="00BA4D0B"/>
    <w:rsid w:val="00BA4FF4"/>
    <w:rsid w:val="00BA62DA"/>
    <w:rsid w:val="00BA6994"/>
    <w:rsid w:val="00BA6A63"/>
    <w:rsid w:val="00BA6BE6"/>
    <w:rsid w:val="00BA7178"/>
    <w:rsid w:val="00BA7243"/>
    <w:rsid w:val="00BA75E4"/>
    <w:rsid w:val="00BA798E"/>
    <w:rsid w:val="00BA7AE0"/>
    <w:rsid w:val="00BA7B7B"/>
    <w:rsid w:val="00BA7EB0"/>
    <w:rsid w:val="00BA7ECD"/>
    <w:rsid w:val="00BA7FA4"/>
    <w:rsid w:val="00BB0180"/>
    <w:rsid w:val="00BB0207"/>
    <w:rsid w:val="00BB041A"/>
    <w:rsid w:val="00BB078A"/>
    <w:rsid w:val="00BB09C9"/>
    <w:rsid w:val="00BB0C7D"/>
    <w:rsid w:val="00BB0E95"/>
    <w:rsid w:val="00BB0FBD"/>
    <w:rsid w:val="00BB1299"/>
    <w:rsid w:val="00BB1327"/>
    <w:rsid w:val="00BB1389"/>
    <w:rsid w:val="00BB14A6"/>
    <w:rsid w:val="00BB167D"/>
    <w:rsid w:val="00BB18C1"/>
    <w:rsid w:val="00BB19F2"/>
    <w:rsid w:val="00BB1A56"/>
    <w:rsid w:val="00BB1AE8"/>
    <w:rsid w:val="00BB2483"/>
    <w:rsid w:val="00BB27B7"/>
    <w:rsid w:val="00BB28BF"/>
    <w:rsid w:val="00BB2C53"/>
    <w:rsid w:val="00BB2C6F"/>
    <w:rsid w:val="00BB2DB0"/>
    <w:rsid w:val="00BB3577"/>
    <w:rsid w:val="00BB3D99"/>
    <w:rsid w:val="00BB4253"/>
    <w:rsid w:val="00BB44AE"/>
    <w:rsid w:val="00BB4927"/>
    <w:rsid w:val="00BB496C"/>
    <w:rsid w:val="00BB4AA1"/>
    <w:rsid w:val="00BB4AD8"/>
    <w:rsid w:val="00BB4C3E"/>
    <w:rsid w:val="00BB4E90"/>
    <w:rsid w:val="00BB5A70"/>
    <w:rsid w:val="00BB5F1F"/>
    <w:rsid w:val="00BB6026"/>
    <w:rsid w:val="00BB604E"/>
    <w:rsid w:val="00BB6056"/>
    <w:rsid w:val="00BB61F5"/>
    <w:rsid w:val="00BB63A9"/>
    <w:rsid w:val="00BB667F"/>
    <w:rsid w:val="00BB6939"/>
    <w:rsid w:val="00BB6A00"/>
    <w:rsid w:val="00BB6B3F"/>
    <w:rsid w:val="00BB6DFB"/>
    <w:rsid w:val="00BB6E07"/>
    <w:rsid w:val="00BB6EB4"/>
    <w:rsid w:val="00BB7031"/>
    <w:rsid w:val="00BB7562"/>
    <w:rsid w:val="00BB76EB"/>
    <w:rsid w:val="00BB7733"/>
    <w:rsid w:val="00BB7855"/>
    <w:rsid w:val="00BB7A1A"/>
    <w:rsid w:val="00BB7B40"/>
    <w:rsid w:val="00BB7C3A"/>
    <w:rsid w:val="00BB7CF3"/>
    <w:rsid w:val="00BB7ECE"/>
    <w:rsid w:val="00BC036D"/>
    <w:rsid w:val="00BC03BE"/>
    <w:rsid w:val="00BC0457"/>
    <w:rsid w:val="00BC05BF"/>
    <w:rsid w:val="00BC0BDC"/>
    <w:rsid w:val="00BC12CB"/>
    <w:rsid w:val="00BC13A7"/>
    <w:rsid w:val="00BC1438"/>
    <w:rsid w:val="00BC1945"/>
    <w:rsid w:val="00BC1C61"/>
    <w:rsid w:val="00BC1D88"/>
    <w:rsid w:val="00BC1F96"/>
    <w:rsid w:val="00BC2004"/>
    <w:rsid w:val="00BC23E9"/>
    <w:rsid w:val="00BC2740"/>
    <w:rsid w:val="00BC2754"/>
    <w:rsid w:val="00BC2992"/>
    <w:rsid w:val="00BC2BC4"/>
    <w:rsid w:val="00BC2C5F"/>
    <w:rsid w:val="00BC2E0A"/>
    <w:rsid w:val="00BC3120"/>
    <w:rsid w:val="00BC35A4"/>
    <w:rsid w:val="00BC367D"/>
    <w:rsid w:val="00BC3C72"/>
    <w:rsid w:val="00BC3DE7"/>
    <w:rsid w:val="00BC402C"/>
    <w:rsid w:val="00BC4147"/>
    <w:rsid w:val="00BC47C3"/>
    <w:rsid w:val="00BC4D93"/>
    <w:rsid w:val="00BC4E97"/>
    <w:rsid w:val="00BC5290"/>
    <w:rsid w:val="00BC59C2"/>
    <w:rsid w:val="00BC5A94"/>
    <w:rsid w:val="00BC5C2E"/>
    <w:rsid w:val="00BC5CE8"/>
    <w:rsid w:val="00BC5E01"/>
    <w:rsid w:val="00BC5ECB"/>
    <w:rsid w:val="00BC5F85"/>
    <w:rsid w:val="00BC6362"/>
    <w:rsid w:val="00BC6421"/>
    <w:rsid w:val="00BC65A9"/>
    <w:rsid w:val="00BC67E5"/>
    <w:rsid w:val="00BC6BF1"/>
    <w:rsid w:val="00BC6E20"/>
    <w:rsid w:val="00BC6E90"/>
    <w:rsid w:val="00BC6EB5"/>
    <w:rsid w:val="00BC7A8A"/>
    <w:rsid w:val="00BC7A8F"/>
    <w:rsid w:val="00BC7CC2"/>
    <w:rsid w:val="00BD02FE"/>
    <w:rsid w:val="00BD051B"/>
    <w:rsid w:val="00BD080D"/>
    <w:rsid w:val="00BD1055"/>
    <w:rsid w:val="00BD13DB"/>
    <w:rsid w:val="00BD193E"/>
    <w:rsid w:val="00BD19F7"/>
    <w:rsid w:val="00BD1C8F"/>
    <w:rsid w:val="00BD2034"/>
    <w:rsid w:val="00BD22CC"/>
    <w:rsid w:val="00BD23D4"/>
    <w:rsid w:val="00BD254D"/>
    <w:rsid w:val="00BD2743"/>
    <w:rsid w:val="00BD2DED"/>
    <w:rsid w:val="00BD313A"/>
    <w:rsid w:val="00BD315C"/>
    <w:rsid w:val="00BD3682"/>
    <w:rsid w:val="00BD3B6B"/>
    <w:rsid w:val="00BD3CEF"/>
    <w:rsid w:val="00BD3F54"/>
    <w:rsid w:val="00BD3F85"/>
    <w:rsid w:val="00BD42EC"/>
    <w:rsid w:val="00BD466C"/>
    <w:rsid w:val="00BD490F"/>
    <w:rsid w:val="00BD4E51"/>
    <w:rsid w:val="00BD4E95"/>
    <w:rsid w:val="00BD5051"/>
    <w:rsid w:val="00BD556D"/>
    <w:rsid w:val="00BD55F0"/>
    <w:rsid w:val="00BD578E"/>
    <w:rsid w:val="00BD6335"/>
    <w:rsid w:val="00BD660A"/>
    <w:rsid w:val="00BD6629"/>
    <w:rsid w:val="00BD66AF"/>
    <w:rsid w:val="00BD676B"/>
    <w:rsid w:val="00BD68AA"/>
    <w:rsid w:val="00BD7612"/>
    <w:rsid w:val="00BD781F"/>
    <w:rsid w:val="00BD78AC"/>
    <w:rsid w:val="00BD7BF6"/>
    <w:rsid w:val="00BDE294"/>
    <w:rsid w:val="00BE03F6"/>
    <w:rsid w:val="00BE0782"/>
    <w:rsid w:val="00BE0C19"/>
    <w:rsid w:val="00BE19F6"/>
    <w:rsid w:val="00BE1A3A"/>
    <w:rsid w:val="00BE1E89"/>
    <w:rsid w:val="00BE217F"/>
    <w:rsid w:val="00BE23EB"/>
    <w:rsid w:val="00BE244B"/>
    <w:rsid w:val="00BE2CAC"/>
    <w:rsid w:val="00BE32A3"/>
    <w:rsid w:val="00BE335D"/>
    <w:rsid w:val="00BE38CA"/>
    <w:rsid w:val="00BE41C9"/>
    <w:rsid w:val="00BE41E0"/>
    <w:rsid w:val="00BE4778"/>
    <w:rsid w:val="00BE48EF"/>
    <w:rsid w:val="00BE49F2"/>
    <w:rsid w:val="00BE4BF6"/>
    <w:rsid w:val="00BE4BFA"/>
    <w:rsid w:val="00BE4D96"/>
    <w:rsid w:val="00BE4E83"/>
    <w:rsid w:val="00BE500D"/>
    <w:rsid w:val="00BE5420"/>
    <w:rsid w:val="00BE6013"/>
    <w:rsid w:val="00BE6270"/>
    <w:rsid w:val="00BE63DF"/>
    <w:rsid w:val="00BE6403"/>
    <w:rsid w:val="00BE6598"/>
    <w:rsid w:val="00BE6B0E"/>
    <w:rsid w:val="00BE6FFE"/>
    <w:rsid w:val="00BE710D"/>
    <w:rsid w:val="00BE728A"/>
    <w:rsid w:val="00BE7BA7"/>
    <w:rsid w:val="00BE7C1F"/>
    <w:rsid w:val="00BE7F35"/>
    <w:rsid w:val="00BF0379"/>
    <w:rsid w:val="00BF04AF"/>
    <w:rsid w:val="00BF06F1"/>
    <w:rsid w:val="00BF0A2A"/>
    <w:rsid w:val="00BF0AAE"/>
    <w:rsid w:val="00BF0AD5"/>
    <w:rsid w:val="00BF0B3E"/>
    <w:rsid w:val="00BF135A"/>
    <w:rsid w:val="00BF1531"/>
    <w:rsid w:val="00BF1BDB"/>
    <w:rsid w:val="00BF1E4F"/>
    <w:rsid w:val="00BF220F"/>
    <w:rsid w:val="00BF267E"/>
    <w:rsid w:val="00BF2745"/>
    <w:rsid w:val="00BF29CF"/>
    <w:rsid w:val="00BF2BDB"/>
    <w:rsid w:val="00BF2CAD"/>
    <w:rsid w:val="00BF3032"/>
    <w:rsid w:val="00BF3272"/>
    <w:rsid w:val="00BF33C9"/>
    <w:rsid w:val="00BF3E90"/>
    <w:rsid w:val="00BF42F8"/>
    <w:rsid w:val="00BF4707"/>
    <w:rsid w:val="00BF48D0"/>
    <w:rsid w:val="00BF4A0D"/>
    <w:rsid w:val="00BF4EBE"/>
    <w:rsid w:val="00BF4EFC"/>
    <w:rsid w:val="00BF4FC0"/>
    <w:rsid w:val="00BF506F"/>
    <w:rsid w:val="00BF5284"/>
    <w:rsid w:val="00BF53B4"/>
    <w:rsid w:val="00BF53FC"/>
    <w:rsid w:val="00BF54DA"/>
    <w:rsid w:val="00BF6048"/>
    <w:rsid w:val="00BF6366"/>
    <w:rsid w:val="00BF677B"/>
    <w:rsid w:val="00BF687B"/>
    <w:rsid w:val="00BF6A42"/>
    <w:rsid w:val="00BF6D62"/>
    <w:rsid w:val="00BF710E"/>
    <w:rsid w:val="00BF73F4"/>
    <w:rsid w:val="00BF743C"/>
    <w:rsid w:val="00BF7613"/>
    <w:rsid w:val="00BF76DB"/>
    <w:rsid w:val="00BF7D07"/>
    <w:rsid w:val="00C000D6"/>
    <w:rsid w:val="00C00459"/>
    <w:rsid w:val="00C01242"/>
    <w:rsid w:val="00C0129C"/>
    <w:rsid w:val="00C012C7"/>
    <w:rsid w:val="00C012D8"/>
    <w:rsid w:val="00C017BB"/>
    <w:rsid w:val="00C02080"/>
    <w:rsid w:val="00C02200"/>
    <w:rsid w:val="00C0220C"/>
    <w:rsid w:val="00C02231"/>
    <w:rsid w:val="00C0226C"/>
    <w:rsid w:val="00C02961"/>
    <w:rsid w:val="00C02CFE"/>
    <w:rsid w:val="00C02F04"/>
    <w:rsid w:val="00C03541"/>
    <w:rsid w:val="00C03577"/>
    <w:rsid w:val="00C037AB"/>
    <w:rsid w:val="00C03C9A"/>
    <w:rsid w:val="00C0418D"/>
    <w:rsid w:val="00C041E8"/>
    <w:rsid w:val="00C050AB"/>
    <w:rsid w:val="00C054D6"/>
    <w:rsid w:val="00C05544"/>
    <w:rsid w:val="00C0564A"/>
    <w:rsid w:val="00C058B3"/>
    <w:rsid w:val="00C05998"/>
    <w:rsid w:val="00C05BF4"/>
    <w:rsid w:val="00C05FB9"/>
    <w:rsid w:val="00C067FD"/>
    <w:rsid w:val="00C06A55"/>
    <w:rsid w:val="00C06A87"/>
    <w:rsid w:val="00C06C62"/>
    <w:rsid w:val="00C06DF0"/>
    <w:rsid w:val="00C06E4F"/>
    <w:rsid w:val="00C0724C"/>
    <w:rsid w:val="00C07375"/>
    <w:rsid w:val="00C075E6"/>
    <w:rsid w:val="00C07BA3"/>
    <w:rsid w:val="00C07C68"/>
    <w:rsid w:val="00C07FA4"/>
    <w:rsid w:val="00C100AC"/>
    <w:rsid w:val="00C1061F"/>
    <w:rsid w:val="00C10777"/>
    <w:rsid w:val="00C10AA4"/>
    <w:rsid w:val="00C10AD7"/>
    <w:rsid w:val="00C10AFF"/>
    <w:rsid w:val="00C10BC7"/>
    <w:rsid w:val="00C10D67"/>
    <w:rsid w:val="00C117A4"/>
    <w:rsid w:val="00C119CD"/>
    <w:rsid w:val="00C12031"/>
    <w:rsid w:val="00C126AB"/>
    <w:rsid w:val="00C12878"/>
    <w:rsid w:val="00C129A9"/>
    <w:rsid w:val="00C12B7F"/>
    <w:rsid w:val="00C12C2D"/>
    <w:rsid w:val="00C12F66"/>
    <w:rsid w:val="00C13A10"/>
    <w:rsid w:val="00C13BC6"/>
    <w:rsid w:val="00C13EDC"/>
    <w:rsid w:val="00C142B9"/>
    <w:rsid w:val="00C14317"/>
    <w:rsid w:val="00C14B88"/>
    <w:rsid w:val="00C150CB"/>
    <w:rsid w:val="00C15271"/>
    <w:rsid w:val="00C15767"/>
    <w:rsid w:val="00C15CA3"/>
    <w:rsid w:val="00C1603C"/>
    <w:rsid w:val="00C166B6"/>
    <w:rsid w:val="00C16CCC"/>
    <w:rsid w:val="00C170C2"/>
    <w:rsid w:val="00C171A0"/>
    <w:rsid w:val="00C172C9"/>
    <w:rsid w:val="00C17686"/>
    <w:rsid w:val="00C17E58"/>
    <w:rsid w:val="00C2006A"/>
    <w:rsid w:val="00C2017D"/>
    <w:rsid w:val="00C2060A"/>
    <w:rsid w:val="00C20706"/>
    <w:rsid w:val="00C2135D"/>
    <w:rsid w:val="00C21652"/>
    <w:rsid w:val="00C217BA"/>
    <w:rsid w:val="00C21838"/>
    <w:rsid w:val="00C2228E"/>
    <w:rsid w:val="00C22757"/>
    <w:rsid w:val="00C22A0A"/>
    <w:rsid w:val="00C22D6C"/>
    <w:rsid w:val="00C230D1"/>
    <w:rsid w:val="00C2321D"/>
    <w:rsid w:val="00C23443"/>
    <w:rsid w:val="00C23899"/>
    <w:rsid w:val="00C239BE"/>
    <w:rsid w:val="00C23D9C"/>
    <w:rsid w:val="00C2411D"/>
    <w:rsid w:val="00C24452"/>
    <w:rsid w:val="00C247DF"/>
    <w:rsid w:val="00C2495A"/>
    <w:rsid w:val="00C24DB9"/>
    <w:rsid w:val="00C25379"/>
    <w:rsid w:val="00C25753"/>
    <w:rsid w:val="00C25DA8"/>
    <w:rsid w:val="00C25DEC"/>
    <w:rsid w:val="00C2618F"/>
    <w:rsid w:val="00C261E9"/>
    <w:rsid w:val="00C26427"/>
    <w:rsid w:val="00C267A0"/>
    <w:rsid w:val="00C26A38"/>
    <w:rsid w:val="00C26CC8"/>
    <w:rsid w:val="00C277CE"/>
    <w:rsid w:val="00C27D52"/>
    <w:rsid w:val="00C295C4"/>
    <w:rsid w:val="00C3038B"/>
    <w:rsid w:val="00C30481"/>
    <w:rsid w:val="00C30C0A"/>
    <w:rsid w:val="00C3113C"/>
    <w:rsid w:val="00C31C73"/>
    <w:rsid w:val="00C31F71"/>
    <w:rsid w:val="00C333C5"/>
    <w:rsid w:val="00C33AC8"/>
    <w:rsid w:val="00C33B4F"/>
    <w:rsid w:val="00C33D14"/>
    <w:rsid w:val="00C33E6F"/>
    <w:rsid w:val="00C3404E"/>
    <w:rsid w:val="00C34394"/>
    <w:rsid w:val="00C343A7"/>
    <w:rsid w:val="00C34536"/>
    <w:rsid w:val="00C34C58"/>
    <w:rsid w:val="00C3585D"/>
    <w:rsid w:val="00C35913"/>
    <w:rsid w:val="00C35C36"/>
    <w:rsid w:val="00C35C5D"/>
    <w:rsid w:val="00C35FB5"/>
    <w:rsid w:val="00C36183"/>
    <w:rsid w:val="00C36264"/>
    <w:rsid w:val="00C3689C"/>
    <w:rsid w:val="00C369B6"/>
    <w:rsid w:val="00C369D4"/>
    <w:rsid w:val="00C36BF9"/>
    <w:rsid w:val="00C371EB"/>
    <w:rsid w:val="00C37470"/>
    <w:rsid w:val="00C3770F"/>
    <w:rsid w:val="00C37EF1"/>
    <w:rsid w:val="00C401C3"/>
    <w:rsid w:val="00C40205"/>
    <w:rsid w:val="00C40381"/>
    <w:rsid w:val="00C40535"/>
    <w:rsid w:val="00C40BEE"/>
    <w:rsid w:val="00C40C25"/>
    <w:rsid w:val="00C40CCD"/>
    <w:rsid w:val="00C40E08"/>
    <w:rsid w:val="00C40EA2"/>
    <w:rsid w:val="00C41097"/>
    <w:rsid w:val="00C41135"/>
    <w:rsid w:val="00C41A10"/>
    <w:rsid w:val="00C41B9F"/>
    <w:rsid w:val="00C42126"/>
    <w:rsid w:val="00C4282F"/>
    <w:rsid w:val="00C42AB5"/>
    <w:rsid w:val="00C42AE3"/>
    <w:rsid w:val="00C42DD9"/>
    <w:rsid w:val="00C42EAC"/>
    <w:rsid w:val="00C42F03"/>
    <w:rsid w:val="00C4357C"/>
    <w:rsid w:val="00C43BFE"/>
    <w:rsid w:val="00C44058"/>
    <w:rsid w:val="00C44979"/>
    <w:rsid w:val="00C4499E"/>
    <w:rsid w:val="00C44E80"/>
    <w:rsid w:val="00C450C2"/>
    <w:rsid w:val="00C4530C"/>
    <w:rsid w:val="00C453BC"/>
    <w:rsid w:val="00C453C6"/>
    <w:rsid w:val="00C45942"/>
    <w:rsid w:val="00C45CCA"/>
    <w:rsid w:val="00C461BE"/>
    <w:rsid w:val="00C461E5"/>
    <w:rsid w:val="00C463C5"/>
    <w:rsid w:val="00C46C21"/>
    <w:rsid w:val="00C46ECF"/>
    <w:rsid w:val="00C46F46"/>
    <w:rsid w:val="00C47382"/>
    <w:rsid w:val="00C4777F"/>
    <w:rsid w:val="00C479EB"/>
    <w:rsid w:val="00C47CDB"/>
    <w:rsid w:val="00C50B8C"/>
    <w:rsid w:val="00C50E07"/>
    <w:rsid w:val="00C50F40"/>
    <w:rsid w:val="00C5103E"/>
    <w:rsid w:val="00C5103F"/>
    <w:rsid w:val="00C510BC"/>
    <w:rsid w:val="00C5145C"/>
    <w:rsid w:val="00C514BA"/>
    <w:rsid w:val="00C5175B"/>
    <w:rsid w:val="00C51964"/>
    <w:rsid w:val="00C51CF8"/>
    <w:rsid w:val="00C51F47"/>
    <w:rsid w:val="00C52268"/>
    <w:rsid w:val="00C522B5"/>
    <w:rsid w:val="00C52D9D"/>
    <w:rsid w:val="00C5381F"/>
    <w:rsid w:val="00C53882"/>
    <w:rsid w:val="00C53898"/>
    <w:rsid w:val="00C5393B"/>
    <w:rsid w:val="00C53BCD"/>
    <w:rsid w:val="00C54047"/>
    <w:rsid w:val="00C5419D"/>
    <w:rsid w:val="00C547B7"/>
    <w:rsid w:val="00C54DD5"/>
    <w:rsid w:val="00C555D2"/>
    <w:rsid w:val="00C55610"/>
    <w:rsid w:val="00C559E5"/>
    <w:rsid w:val="00C55AA2"/>
    <w:rsid w:val="00C55B56"/>
    <w:rsid w:val="00C55C22"/>
    <w:rsid w:val="00C55E43"/>
    <w:rsid w:val="00C55F80"/>
    <w:rsid w:val="00C566C0"/>
    <w:rsid w:val="00C56B06"/>
    <w:rsid w:val="00C56FB8"/>
    <w:rsid w:val="00C57103"/>
    <w:rsid w:val="00C57475"/>
    <w:rsid w:val="00C57998"/>
    <w:rsid w:val="00C57E35"/>
    <w:rsid w:val="00C57FA1"/>
    <w:rsid w:val="00C60D14"/>
    <w:rsid w:val="00C6172D"/>
    <w:rsid w:val="00C61AEC"/>
    <w:rsid w:val="00C61B99"/>
    <w:rsid w:val="00C61EE6"/>
    <w:rsid w:val="00C62011"/>
    <w:rsid w:val="00C62209"/>
    <w:rsid w:val="00C6222C"/>
    <w:rsid w:val="00C62342"/>
    <w:rsid w:val="00C62463"/>
    <w:rsid w:val="00C6271B"/>
    <w:rsid w:val="00C62C2A"/>
    <w:rsid w:val="00C62DB8"/>
    <w:rsid w:val="00C63101"/>
    <w:rsid w:val="00C6345C"/>
    <w:rsid w:val="00C635B2"/>
    <w:rsid w:val="00C63668"/>
    <w:rsid w:val="00C63CFF"/>
    <w:rsid w:val="00C63D44"/>
    <w:rsid w:val="00C63D50"/>
    <w:rsid w:val="00C64196"/>
    <w:rsid w:val="00C645DD"/>
    <w:rsid w:val="00C64642"/>
    <w:rsid w:val="00C646FE"/>
    <w:rsid w:val="00C64C0D"/>
    <w:rsid w:val="00C64D35"/>
    <w:rsid w:val="00C64D3F"/>
    <w:rsid w:val="00C65151"/>
    <w:rsid w:val="00C655F6"/>
    <w:rsid w:val="00C6578F"/>
    <w:rsid w:val="00C65B5B"/>
    <w:rsid w:val="00C65BBA"/>
    <w:rsid w:val="00C65EA7"/>
    <w:rsid w:val="00C65FBE"/>
    <w:rsid w:val="00C6667C"/>
    <w:rsid w:val="00C66A3C"/>
    <w:rsid w:val="00C66A3F"/>
    <w:rsid w:val="00C66C23"/>
    <w:rsid w:val="00C66E19"/>
    <w:rsid w:val="00C6740F"/>
    <w:rsid w:val="00C675B8"/>
    <w:rsid w:val="00C67A3C"/>
    <w:rsid w:val="00C70657"/>
    <w:rsid w:val="00C706D0"/>
    <w:rsid w:val="00C70891"/>
    <w:rsid w:val="00C70AAD"/>
    <w:rsid w:val="00C70B3A"/>
    <w:rsid w:val="00C711EE"/>
    <w:rsid w:val="00C713FA"/>
    <w:rsid w:val="00C71532"/>
    <w:rsid w:val="00C71AFF"/>
    <w:rsid w:val="00C71B65"/>
    <w:rsid w:val="00C71FAE"/>
    <w:rsid w:val="00C7347F"/>
    <w:rsid w:val="00C73FDF"/>
    <w:rsid w:val="00C74033"/>
    <w:rsid w:val="00C743BF"/>
    <w:rsid w:val="00C745AD"/>
    <w:rsid w:val="00C750B3"/>
    <w:rsid w:val="00C75117"/>
    <w:rsid w:val="00C75209"/>
    <w:rsid w:val="00C75790"/>
    <w:rsid w:val="00C75AD6"/>
    <w:rsid w:val="00C76150"/>
    <w:rsid w:val="00C761DB"/>
    <w:rsid w:val="00C765BB"/>
    <w:rsid w:val="00C76614"/>
    <w:rsid w:val="00C76813"/>
    <w:rsid w:val="00C76BB6"/>
    <w:rsid w:val="00C76D91"/>
    <w:rsid w:val="00C771AA"/>
    <w:rsid w:val="00C7729C"/>
    <w:rsid w:val="00C77505"/>
    <w:rsid w:val="00C77690"/>
    <w:rsid w:val="00C777DF"/>
    <w:rsid w:val="00C77E8F"/>
    <w:rsid w:val="00C77EF7"/>
    <w:rsid w:val="00C790CD"/>
    <w:rsid w:val="00C804D1"/>
    <w:rsid w:val="00C80941"/>
    <w:rsid w:val="00C80C68"/>
    <w:rsid w:val="00C8100D"/>
    <w:rsid w:val="00C819C4"/>
    <w:rsid w:val="00C81C84"/>
    <w:rsid w:val="00C81CCD"/>
    <w:rsid w:val="00C81D46"/>
    <w:rsid w:val="00C8201E"/>
    <w:rsid w:val="00C830CD"/>
    <w:rsid w:val="00C8350C"/>
    <w:rsid w:val="00C8355D"/>
    <w:rsid w:val="00C835A9"/>
    <w:rsid w:val="00C835FE"/>
    <w:rsid w:val="00C83803"/>
    <w:rsid w:val="00C83887"/>
    <w:rsid w:val="00C83AE8"/>
    <w:rsid w:val="00C83E62"/>
    <w:rsid w:val="00C842B5"/>
    <w:rsid w:val="00C84377"/>
    <w:rsid w:val="00C8437E"/>
    <w:rsid w:val="00C843BC"/>
    <w:rsid w:val="00C84671"/>
    <w:rsid w:val="00C8495C"/>
    <w:rsid w:val="00C84B4D"/>
    <w:rsid w:val="00C8575F"/>
    <w:rsid w:val="00C85C5A"/>
    <w:rsid w:val="00C85CE1"/>
    <w:rsid w:val="00C85E6D"/>
    <w:rsid w:val="00C86094"/>
    <w:rsid w:val="00C86877"/>
    <w:rsid w:val="00C87036"/>
    <w:rsid w:val="00C87151"/>
    <w:rsid w:val="00C8737F"/>
    <w:rsid w:val="00C8764C"/>
    <w:rsid w:val="00C877B8"/>
    <w:rsid w:val="00C8784C"/>
    <w:rsid w:val="00C878D2"/>
    <w:rsid w:val="00C87BC7"/>
    <w:rsid w:val="00C87E31"/>
    <w:rsid w:val="00C90121"/>
    <w:rsid w:val="00C90251"/>
    <w:rsid w:val="00C903CA"/>
    <w:rsid w:val="00C90479"/>
    <w:rsid w:val="00C904B8"/>
    <w:rsid w:val="00C905DE"/>
    <w:rsid w:val="00C90653"/>
    <w:rsid w:val="00C906FE"/>
    <w:rsid w:val="00C90981"/>
    <w:rsid w:val="00C911E0"/>
    <w:rsid w:val="00C9124E"/>
    <w:rsid w:val="00C914AA"/>
    <w:rsid w:val="00C91AFC"/>
    <w:rsid w:val="00C91B1C"/>
    <w:rsid w:val="00C91D68"/>
    <w:rsid w:val="00C92258"/>
    <w:rsid w:val="00C922A5"/>
    <w:rsid w:val="00C92396"/>
    <w:rsid w:val="00C9251C"/>
    <w:rsid w:val="00C92537"/>
    <w:rsid w:val="00C92B49"/>
    <w:rsid w:val="00C92DBC"/>
    <w:rsid w:val="00C9339E"/>
    <w:rsid w:val="00C93696"/>
    <w:rsid w:val="00C93906"/>
    <w:rsid w:val="00C93A0E"/>
    <w:rsid w:val="00C93B93"/>
    <w:rsid w:val="00C93F45"/>
    <w:rsid w:val="00C93FBC"/>
    <w:rsid w:val="00C93FC1"/>
    <w:rsid w:val="00C947A9"/>
    <w:rsid w:val="00C949A7"/>
    <w:rsid w:val="00C949B5"/>
    <w:rsid w:val="00C94A14"/>
    <w:rsid w:val="00C94C34"/>
    <w:rsid w:val="00C94D73"/>
    <w:rsid w:val="00C94E83"/>
    <w:rsid w:val="00C951BC"/>
    <w:rsid w:val="00C95684"/>
    <w:rsid w:val="00C95986"/>
    <w:rsid w:val="00C95C47"/>
    <w:rsid w:val="00C95C9C"/>
    <w:rsid w:val="00C95FFD"/>
    <w:rsid w:val="00C96037"/>
    <w:rsid w:val="00C961F5"/>
    <w:rsid w:val="00C96226"/>
    <w:rsid w:val="00C96618"/>
    <w:rsid w:val="00C96733"/>
    <w:rsid w:val="00C968A5"/>
    <w:rsid w:val="00C969D4"/>
    <w:rsid w:val="00C972D3"/>
    <w:rsid w:val="00C976DE"/>
    <w:rsid w:val="00C977F9"/>
    <w:rsid w:val="00C97C3F"/>
    <w:rsid w:val="00C97F8F"/>
    <w:rsid w:val="00CA0734"/>
    <w:rsid w:val="00CA0900"/>
    <w:rsid w:val="00CA124C"/>
    <w:rsid w:val="00CA12A8"/>
    <w:rsid w:val="00CA1638"/>
    <w:rsid w:val="00CA1687"/>
    <w:rsid w:val="00CA18F6"/>
    <w:rsid w:val="00CA1A5C"/>
    <w:rsid w:val="00CA1B13"/>
    <w:rsid w:val="00CA2117"/>
    <w:rsid w:val="00CA22C0"/>
    <w:rsid w:val="00CA237C"/>
    <w:rsid w:val="00CA273E"/>
    <w:rsid w:val="00CA2C48"/>
    <w:rsid w:val="00CA33F2"/>
    <w:rsid w:val="00CA3546"/>
    <w:rsid w:val="00CA354F"/>
    <w:rsid w:val="00CA36C9"/>
    <w:rsid w:val="00CA39D3"/>
    <w:rsid w:val="00CA3A02"/>
    <w:rsid w:val="00CA3D75"/>
    <w:rsid w:val="00CA3EFA"/>
    <w:rsid w:val="00CA44D2"/>
    <w:rsid w:val="00CA4650"/>
    <w:rsid w:val="00CA4820"/>
    <w:rsid w:val="00CA48B9"/>
    <w:rsid w:val="00CA498B"/>
    <w:rsid w:val="00CA4A4D"/>
    <w:rsid w:val="00CA4B6E"/>
    <w:rsid w:val="00CA4B82"/>
    <w:rsid w:val="00CA4BBB"/>
    <w:rsid w:val="00CA5400"/>
    <w:rsid w:val="00CA57D1"/>
    <w:rsid w:val="00CA5806"/>
    <w:rsid w:val="00CA5ABE"/>
    <w:rsid w:val="00CA5B70"/>
    <w:rsid w:val="00CA5B8B"/>
    <w:rsid w:val="00CA639A"/>
    <w:rsid w:val="00CA6567"/>
    <w:rsid w:val="00CA6674"/>
    <w:rsid w:val="00CA6D54"/>
    <w:rsid w:val="00CA728D"/>
    <w:rsid w:val="00CA73C2"/>
    <w:rsid w:val="00CA797A"/>
    <w:rsid w:val="00CA7FE1"/>
    <w:rsid w:val="00CAAA14"/>
    <w:rsid w:val="00CB0891"/>
    <w:rsid w:val="00CB0B9F"/>
    <w:rsid w:val="00CB0BD6"/>
    <w:rsid w:val="00CB100A"/>
    <w:rsid w:val="00CB1073"/>
    <w:rsid w:val="00CB1076"/>
    <w:rsid w:val="00CB119D"/>
    <w:rsid w:val="00CB15C2"/>
    <w:rsid w:val="00CB1779"/>
    <w:rsid w:val="00CB1B22"/>
    <w:rsid w:val="00CB1C40"/>
    <w:rsid w:val="00CB1C48"/>
    <w:rsid w:val="00CB1D82"/>
    <w:rsid w:val="00CB236D"/>
    <w:rsid w:val="00CB23D0"/>
    <w:rsid w:val="00CB2CFE"/>
    <w:rsid w:val="00CB310A"/>
    <w:rsid w:val="00CB3893"/>
    <w:rsid w:val="00CB3B15"/>
    <w:rsid w:val="00CB3C97"/>
    <w:rsid w:val="00CB3F5B"/>
    <w:rsid w:val="00CB4010"/>
    <w:rsid w:val="00CB41EB"/>
    <w:rsid w:val="00CB421A"/>
    <w:rsid w:val="00CB429E"/>
    <w:rsid w:val="00CB448C"/>
    <w:rsid w:val="00CB461C"/>
    <w:rsid w:val="00CB509F"/>
    <w:rsid w:val="00CB54F2"/>
    <w:rsid w:val="00CB58CF"/>
    <w:rsid w:val="00CB5A97"/>
    <w:rsid w:val="00CB5B15"/>
    <w:rsid w:val="00CB5D24"/>
    <w:rsid w:val="00CB5E60"/>
    <w:rsid w:val="00CB6440"/>
    <w:rsid w:val="00CB64A1"/>
    <w:rsid w:val="00CB6501"/>
    <w:rsid w:val="00CB73FC"/>
    <w:rsid w:val="00CB74A9"/>
    <w:rsid w:val="00CB7AFC"/>
    <w:rsid w:val="00CB7BD7"/>
    <w:rsid w:val="00CB7C62"/>
    <w:rsid w:val="00CB7FCF"/>
    <w:rsid w:val="00CC069F"/>
    <w:rsid w:val="00CC08A7"/>
    <w:rsid w:val="00CC0D07"/>
    <w:rsid w:val="00CC0DE5"/>
    <w:rsid w:val="00CC1165"/>
    <w:rsid w:val="00CC1456"/>
    <w:rsid w:val="00CC15C7"/>
    <w:rsid w:val="00CC16E9"/>
    <w:rsid w:val="00CC1869"/>
    <w:rsid w:val="00CC19E1"/>
    <w:rsid w:val="00CC1A34"/>
    <w:rsid w:val="00CC1DDC"/>
    <w:rsid w:val="00CC1F70"/>
    <w:rsid w:val="00CC209D"/>
    <w:rsid w:val="00CC20E7"/>
    <w:rsid w:val="00CC21CB"/>
    <w:rsid w:val="00CC27CE"/>
    <w:rsid w:val="00CC2824"/>
    <w:rsid w:val="00CC303D"/>
    <w:rsid w:val="00CC3281"/>
    <w:rsid w:val="00CC3538"/>
    <w:rsid w:val="00CC3713"/>
    <w:rsid w:val="00CC382C"/>
    <w:rsid w:val="00CC431B"/>
    <w:rsid w:val="00CC4638"/>
    <w:rsid w:val="00CC47B8"/>
    <w:rsid w:val="00CC49C9"/>
    <w:rsid w:val="00CC4CC0"/>
    <w:rsid w:val="00CC4FBD"/>
    <w:rsid w:val="00CC5127"/>
    <w:rsid w:val="00CC5203"/>
    <w:rsid w:val="00CC5443"/>
    <w:rsid w:val="00CC552F"/>
    <w:rsid w:val="00CC5C74"/>
    <w:rsid w:val="00CC6293"/>
    <w:rsid w:val="00CC6444"/>
    <w:rsid w:val="00CC650D"/>
    <w:rsid w:val="00CC654A"/>
    <w:rsid w:val="00CC6AF3"/>
    <w:rsid w:val="00CC6B4E"/>
    <w:rsid w:val="00CC6B51"/>
    <w:rsid w:val="00CC6D05"/>
    <w:rsid w:val="00CC6F97"/>
    <w:rsid w:val="00CC720C"/>
    <w:rsid w:val="00CC7270"/>
    <w:rsid w:val="00CC738B"/>
    <w:rsid w:val="00CC79F6"/>
    <w:rsid w:val="00CC7AF4"/>
    <w:rsid w:val="00CC7B82"/>
    <w:rsid w:val="00CC7C67"/>
    <w:rsid w:val="00CC7E9A"/>
    <w:rsid w:val="00CD028A"/>
    <w:rsid w:val="00CD038F"/>
    <w:rsid w:val="00CD03A2"/>
    <w:rsid w:val="00CD0904"/>
    <w:rsid w:val="00CD0E24"/>
    <w:rsid w:val="00CD1DE8"/>
    <w:rsid w:val="00CD20A9"/>
    <w:rsid w:val="00CD20C0"/>
    <w:rsid w:val="00CD27A9"/>
    <w:rsid w:val="00CD27D4"/>
    <w:rsid w:val="00CD2C01"/>
    <w:rsid w:val="00CD2EB2"/>
    <w:rsid w:val="00CD3149"/>
    <w:rsid w:val="00CD34FD"/>
    <w:rsid w:val="00CD3882"/>
    <w:rsid w:val="00CD3D84"/>
    <w:rsid w:val="00CD4375"/>
    <w:rsid w:val="00CD451D"/>
    <w:rsid w:val="00CD4C25"/>
    <w:rsid w:val="00CD4CF8"/>
    <w:rsid w:val="00CD523C"/>
    <w:rsid w:val="00CD556E"/>
    <w:rsid w:val="00CD55C1"/>
    <w:rsid w:val="00CD5634"/>
    <w:rsid w:val="00CD5B79"/>
    <w:rsid w:val="00CD5F98"/>
    <w:rsid w:val="00CD64BB"/>
    <w:rsid w:val="00CD6789"/>
    <w:rsid w:val="00CD67DE"/>
    <w:rsid w:val="00CD6834"/>
    <w:rsid w:val="00CD6897"/>
    <w:rsid w:val="00CD6F2C"/>
    <w:rsid w:val="00CD6F5D"/>
    <w:rsid w:val="00CD6FCA"/>
    <w:rsid w:val="00CD75D7"/>
    <w:rsid w:val="00CD77F6"/>
    <w:rsid w:val="00CD7B9B"/>
    <w:rsid w:val="00CD7DA3"/>
    <w:rsid w:val="00CE0089"/>
    <w:rsid w:val="00CE06B2"/>
    <w:rsid w:val="00CE0AE0"/>
    <w:rsid w:val="00CE10E5"/>
    <w:rsid w:val="00CE18FB"/>
    <w:rsid w:val="00CE193C"/>
    <w:rsid w:val="00CE1C4E"/>
    <w:rsid w:val="00CE1FB7"/>
    <w:rsid w:val="00CE208D"/>
    <w:rsid w:val="00CE22A9"/>
    <w:rsid w:val="00CE244C"/>
    <w:rsid w:val="00CE2968"/>
    <w:rsid w:val="00CE2CCC"/>
    <w:rsid w:val="00CE2DA1"/>
    <w:rsid w:val="00CE32CA"/>
    <w:rsid w:val="00CE3BAB"/>
    <w:rsid w:val="00CE3BF0"/>
    <w:rsid w:val="00CE3C63"/>
    <w:rsid w:val="00CE3DFA"/>
    <w:rsid w:val="00CE3E25"/>
    <w:rsid w:val="00CE4206"/>
    <w:rsid w:val="00CE4EB3"/>
    <w:rsid w:val="00CE4F5D"/>
    <w:rsid w:val="00CE4FD8"/>
    <w:rsid w:val="00CE5091"/>
    <w:rsid w:val="00CE5B0E"/>
    <w:rsid w:val="00CE5C6B"/>
    <w:rsid w:val="00CE6628"/>
    <w:rsid w:val="00CE692A"/>
    <w:rsid w:val="00CE7144"/>
    <w:rsid w:val="00CE745E"/>
    <w:rsid w:val="00CE78CF"/>
    <w:rsid w:val="00CE7E66"/>
    <w:rsid w:val="00CF0022"/>
    <w:rsid w:val="00CF0129"/>
    <w:rsid w:val="00CF0263"/>
    <w:rsid w:val="00CF0312"/>
    <w:rsid w:val="00CF03FE"/>
    <w:rsid w:val="00CF0A91"/>
    <w:rsid w:val="00CF0B7A"/>
    <w:rsid w:val="00CF0CFA"/>
    <w:rsid w:val="00CF0FAB"/>
    <w:rsid w:val="00CF11B5"/>
    <w:rsid w:val="00CF12C4"/>
    <w:rsid w:val="00CF140B"/>
    <w:rsid w:val="00CF1638"/>
    <w:rsid w:val="00CF19AD"/>
    <w:rsid w:val="00CF1B83"/>
    <w:rsid w:val="00CF1E24"/>
    <w:rsid w:val="00CF243E"/>
    <w:rsid w:val="00CF27F5"/>
    <w:rsid w:val="00CF2A29"/>
    <w:rsid w:val="00CF3031"/>
    <w:rsid w:val="00CF3680"/>
    <w:rsid w:val="00CF36C0"/>
    <w:rsid w:val="00CF3723"/>
    <w:rsid w:val="00CF37E8"/>
    <w:rsid w:val="00CF37F8"/>
    <w:rsid w:val="00CF3BA7"/>
    <w:rsid w:val="00CF3D19"/>
    <w:rsid w:val="00CF45D8"/>
    <w:rsid w:val="00CF47C2"/>
    <w:rsid w:val="00CF486F"/>
    <w:rsid w:val="00CF4A54"/>
    <w:rsid w:val="00CF4D67"/>
    <w:rsid w:val="00CF5012"/>
    <w:rsid w:val="00CF5134"/>
    <w:rsid w:val="00CF513E"/>
    <w:rsid w:val="00CF568F"/>
    <w:rsid w:val="00CF5BEC"/>
    <w:rsid w:val="00CF5E3C"/>
    <w:rsid w:val="00CF64F4"/>
    <w:rsid w:val="00CF6501"/>
    <w:rsid w:val="00CF664C"/>
    <w:rsid w:val="00CF6B82"/>
    <w:rsid w:val="00CF6C6E"/>
    <w:rsid w:val="00CF7528"/>
    <w:rsid w:val="00CF762B"/>
    <w:rsid w:val="00CF7671"/>
    <w:rsid w:val="00D000B0"/>
    <w:rsid w:val="00D00DEC"/>
    <w:rsid w:val="00D01447"/>
    <w:rsid w:val="00D0164D"/>
    <w:rsid w:val="00D0170B"/>
    <w:rsid w:val="00D018A7"/>
    <w:rsid w:val="00D01D8A"/>
    <w:rsid w:val="00D02216"/>
    <w:rsid w:val="00D028D0"/>
    <w:rsid w:val="00D02BB8"/>
    <w:rsid w:val="00D02C30"/>
    <w:rsid w:val="00D02E98"/>
    <w:rsid w:val="00D02F0B"/>
    <w:rsid w:val="00D02FD8"/>
    <w:rsid w:val="00D03476"/>
    <w:rsid w:val="00D03A1B"/>
    <w:rsid w:val="00D03AA5"/>
    <w:rsid w:val="00D03E34"/>
    <w:rsid w:val="00D03F4A"/>
    <w:rsid w:val="00D042FE"/>
    <w:rsid w:val="00D0444B"/>
    <w:rsid w:val="00D0445A"/>
    <w:rsid w:val="00D04592"/>
    <w:rsid w:val="00D04893"/>
    <w:rsid w:val="00D04E81"/>
    <w:rsid w:val="00D04E97"/>
    <w:rsid w:val="00D04EAC"/>
    <w:rsid w:val="00D059F5"/>
    <w:rsid w:val="00D05AFF"/>
    <w:rsid w:val="00D06851"/>
    <w:rsid w:val="00D07555"/>
    <w:rsid w:val="00D07689"/>
    <w:rsid w:val="00D07A6B"/>
    <w:rsid w:val="00D07D5C"/>
    <w:rsid w:val="00D07FE6"/>
    <w:rsid w:val="00D102E6"/>
    <w:rsid w:val="00D10831"/>
    <w:rsid w:val="00D10F8F"/>
    <w:rsid w:val="00D112C3"/>
    <w:rsid w:val="00D119EB"/>
    <w:rsid w:val="00D12079"/>
    <w:rsid w:val="00D120A2"/>
    <w:rsid w:val="00D122DF"/>
    <w:rsid w:val="00D1231F"/>
    <w:rsid w:val="00D129F3"/>
    <w:rsid w:val="00D12FD4"/>
    <w:rsid w:val="00D130B2"/>
    <w:rsid w:val="00D130D1"/>
    <w:rsid w:val="00D1349E"/>
    <w:rsid w:val="00D13EA2"/>
    <w:rsid w:val="00D142AE"/>
    <w:rsid w:val="00D142BE"/>
    <w:rsid w:val="00D14472"/>
    <w:rsid w:val="00D148E6"/>
    <w:rsid w:val="00D14A42"/>
    <w:rsid w:val="00D14E73"/>
    <w:rsid w:val="00D14F7D"/>
    <w:rsid w:val="00D1520C"/>
    <w:rsid w:val="00D1527D"/>
    <w:rsid w:val="00D1575B"/>
    <w:rsid w:val="00D15F56"/>
    <w:rsid w:val="00D161E5"/>
    <w:rsid w:val="00D16655"/>
    <w:rsid w:val="00D16880"/>
    <w:rsid w:val="00D16988"/>
    <w:rsid w:val="00D169C8"/>
    <w:rsid w:val="00D16CE9"/>
    <w:rsid w:val="00D16D81"/>
    <w:rsid w:val="00D16E4D"/>
    <w:rsid w:val="00D16FB8"/>
    <w:rsid w:val="00D17390"/>
    <w:rsid w:val="00D17468"/>
    <w:rsid w:val="00D17749"/>
    <w:rsid w:val="00D17A75"/>
    <w:rsid w:val="00D17E97"/>
    <w:rsid w:val="00D1BA5B"/>
    <w:rsid w:val="00D207CA"/>
    <w:rsid w:val="00D20E6E"/>
    <w:rsid w:val="00D20F0B"/>
    <w:rsid w:val="00D20F41"/>
    <w:rsid w:val="00D21876"/>
    <w:rsid w:val="00D21A5D"/>
    <w:rsid w:val="00D22031"/>
    <w:rsid w:val="00D2240C"/>
    <w:rsid w:val="00D22967"/>
    <w:rsid w:val="00D22A40"/>
    <w:rsid w:val="00D22F0B"/>
    <w:rsid w:val="00D232DF"/>
    <w:rsid w:val="00D23725"/>
    <w:rsid w:val="00D23756"/>
    <w:rsid w:val="00D23928"/>
    <w:rsid w:val="00D23AEA"/>
    <w:rsid w:val="00D23F1A"/>
    <w:rsid w:val="00D23F3E"/>
    <w:rsid w:val="00D24002"/>
    <w:rsid w:val="00D24631"/>
    <w:rsid w:val="00D24AB6"/>
    <w:rsid w:val="00D24F93"/>
    <w:rsid w:val="00D2544A"/>
    <w:rsid w:val="00D255D6"/>
    <w:rsid w:val="00D2570A"/>
    <w:rsid w:val="00D2597E"/>
    <w:rsid w:val="00D25B46"/>
    <w:rsid w:val="00D25FEE"/>
    <w:rsid w:val="00D26281"/>
    <w:rsid w:val="00D263F2"/>
    <w:rsid w:val="00D268F1"/>
    <w:rsid w:val="00D270C6"/>
    <w:rsid w:val="00D2717E"/>
    <w:rsid w:val="00D2718E"/>
    <w:rsid w:val="00D271AB"/>
    <w:rsid w:val="00D2765A"/>
    <w:rsid w:val="00D2767C"/>
    <w:rsid w:val="00D27CD5"/>
    <w:rsid w:val="00D27FAF"/>
    <w:rsid w:val="00D301C2"/>
    <w:rsid w:val="00D30303"/>
    <w:rsid w:val="00D30B00"/>
    <w:rsid w:val="00D30CC3"/>
    <w:rsid w:val="00D30F08"/>
    <w:rsid w:val="00D31361"/>
    <w:rsid w:val="00D315BA"/>
    <w:rsid w:val="00D317B7"/>
    <w:rsid w:val="00D31994"/>
    <w:rsid w:val="00D31A0F"/>
    <w:rsid w:val="00D31D3E"/>
    <w:rsid w:val="00D32822"/>
    <w:rsid w:val="00D32824"/>
    <w:rsid w:val="00D33255"/>
    <w:rsid w:val="00D334F5"/>
    <w:rsid w:val="00D33615"/>
    <w:rsid w:val="00D336FB"/>
    <w:rsid w:val="00D3376F"/>
    <w:rsid w:val="00D33D4B"/>
    <w:rsid w:val="00D340D3"/>
    <w:rsid w:val="00D34472"/>
    <w:rsid w:val="00D34E68"/>
    <w:rsid w:val="00D3546E"/>
    <w:rsid w:val="00D35652"/>
    <w:rsid w:val="00D356DD"/>
    <w:rsid w:val="00D35C57"/>
    <w:rsid w:val="00D35F49"/>
    <w:rsid w:val="00D3648B"/>
    <w:rsid w:val="00D36B83"/>
    <w:rsid w:val="00D36C6C"/>
    <w:rsid w:val="00D3707B"/>
    <w:rsid w:val="00D37365"/>
    <w:rsid w:val="00D37807"/>
    <w:rsid w:val="00D3798F"/>
    <w:rsid w:val="00D37B9F"/>
    <w:rsid w:val="00D37D49"/>
    <w:rsid w:val="00D37DEB"/>
    <w:rsid w:val="00D40004"/>
    <w:rsid w:val="00D40F36"/>
    <w:rsid w:val="00D41137"/>
    <w:rsid w:val="00D413D9"/>
    <w:rsid w:val="00D41573"/>
    <w:rsid w:val="00D41647"/>
    <w:rsid w:val="00D41C25"/>
    <w:rsid w:val="00D41C79"/>
    <w:rsid w:val="00D42051"/>
    <w:rsid w:val="00D4208E"/>
    <w:rsid w:val="00D4211E"/>
    <w:rsid w:val="00D422D0"/>
    <w:rsid w:val="00D42674"/>
    <w:rsid w:val="00D42833"/>
    <w:rsid w:val="00D42B33"/>
    <w:rsid w:val="00D42F7A"/>
    <w:rsid w:val="00D42FDF"/>
    <w:rsid w:val="00D43110"/>
    <w:rsid w:val="00D431F0"/>
    <w:rsid w:val="00D4337A"/>
    <w:rsid w:val="00D4343A"/>
    <w:rsid w:val="00D434EA"/>
    <w:rsid w:val="00D435A1"/>
    <w:rsid w:val="00D438DF"/>
    <w:rsid w:val="00D43B98"/>
    <w:rsid w:val="00D43FB6"/>
    <w:rsid w:val="00D449F7"/>
    <w:rsid w:val="00D44BCC"/>
    <w:rsid w:val="00D44BE8"/>
    <w:rsid w:val="00D44D6D"/>
    <w:rsid w:val="00D460EB"/>
    <w:rsid w:val="00D4614D"/>
    <w:rsid w:val="00D46368"/>
    <w:rsid w:val="00D4672B"/>
    <w:rsid w:val="00D46BD6"/>
    <w:rsid w:val="00D46D04"/>
    <w:rsid w:val="00D475EB"/>
    <w:rsid w:val="00D476E2"/>
    <w:rsid w:val="00D477FC"/>
    <w:rsid w:val="00D47B3E"/>
    <w:rsid w:val="00D47BFC"/>
    <w:rsid w:val="00D501A8"/>
    <w:rsid w:val="00D503F5"/>
    <w:rsid w:val="00D50616"/>
    <w:rsid w:val="00D508CF"/>
    <w:rsid w:val="00D50C53"/>
    <w:rsid w:val="00D50EB5"/>
    <w:rsid w:val="00D51480"/>
    <w:rsid w:val="00D51666"/>
    <w:rsid w:val="00D5178E"/>
    <w:rsid w:val="00D51944"/>
    <w:rsid w:val="00D5225E"/>
    <w:rsid w:val="00D527EB"/>
    <w:rsid w:val="00D529B5"/>
    <w:rsid w:val="00D52F1C"/>
    <w:rsid w:val="00D5355B"/>
    <w:rsid w:val="00D5362F"/>
    <w:rsid w:val="00D5394E"/>
    <w:rsid w:val="00D53B9B"/>
    <w:rsid w:val="00D53BCB"/>
    <w:rsid w:val="00D53BE7"/>
    <w:rsid w:val="00D53E8C"/>
    <w:rsid w:val="00D5451A"/>
    <w:rsid w:val="00D54614"/>
    <w:rsid w:val="00D54940"/>
    <w:rsid w:val="00D54F34"/>
    <w:rsid w:val="00D558E4"/>
    <w:rsid w:val="00D55B88"/>
    <w:rsid w:val="00D55CE5"/>
    <w:rsid w:val="00D55E83"/>
    <w:rsid w:val="00D5652B"/>
    <w:rsid w:val="00D56836"/>
    <w:rsid w:val="00D56947"/>
    <w:rsid w:val="00D56BF2"/>
    <w:rsid w:val="00D56C97"/>
    <w:rsid w:val="00D56D01"/>
    <w:rsid w:val="00D56DE0"/>
    <w:rsid w:val="00D570A7"/>
    <w:rsid w:val="00D57296"/>
    <w:rsid w:val="00D572F5"/>
    <w:rsid w:val="00D5743B"/>
    <w:rsid w:val="00D5752D"/>
    <w:rsid w:val="00D57682"/>
    <w:rsid w:val="00D57738"/>
    <w:rsid w:val="00D57789"/>
    <w:rsid w:val="00D57BFE"/>
    <w:rsid w:val="00D6015C"/>
    <w:rsid w:val="00D6082D"/>
    <w:rsid w:val="00D60A96"/>
    <w:rsid w:val="00D60B25"/>
    <w:rsid w:val="00D60F22"/>
    <w:rsid w:val="00D611CD"/>
    <w:rsid w:val="00D61410"/>
    <w:rsid w:val="00D61A8D"/>
    <w:rsid w:val="00D61D5C"/>
    <w:rsid w:val="00D622E9"/>
    <w:rsid w:val="00D62412"/>
    <w:rsid w:val="00D6244F"/>
    <w:rsid w:val="00D624E7"/>
    <w:rsid w:val="00D62705"/>
    <w:rsid w:val="00D62DC8"/>
    <w:rsid w:val="00D633CB"/>
    <w:rsid w:val="00D6340A"/>
    <w:rsid w:val="00D63755"/>
    <w:rsid w:val="00D6378A"/>
    <w:rsid w:val="00D637DF"/>
    <w:rsid w:val="00D64107"/>
    <w:rsid w:val="00D64128"/>
    <w:rsid w:val="00D64195"/>
    <w:rsid w:val="00D641B8"/>
    <w:rsid w:val="00D643AA"/>
    <w:rsid w:val="00D64584"/>
    <w:rsid w:val="00D64946"/>
    <w:rsid w:val="00D64D37"/>
    <w:rsid w:val="00D65229"/>
    <w:rsid w:val="00D65659"/>
    <w:rsid w:val="00D65D7C"/>
    <w:rsid w:val="00D66107"/>
    <w:rsid w:val="00D661FD"/>
    <w:rsid w:val="00D6626B"/>
    <w:rsid w:val="00D671C7"/>
    <w:rsid w:val="00D673F9"/>
    <w:rsid w:val="00D67916"/>
    <w:rsid w:val="00D67A00"/>
    <w:rsid w:val="00D67EDB"/>
    <w:rsid w:val="00D67F64"/>
    <w:rsid w:val="00D70493"/>
    <w:rsid w:val="00D704C5"/>
    <w:rsid w:val="00D70952"/>
    <w:rsid w:val="00D70996"/>
    <w:rsid w:val="00D70A11"/>
    <w:rsid w:val="00D70A35"/>
    <w:rsid w:val="00D70ACB"/>
    <w:rsid w:val="00D70B3C"/>
    <w:rsid w:val="00D70B62"/>
    <w:rsid w:val="00D70DB3"/>
    <w:rsid w:val="00D70F00"/>
    <w:rsid w:val="00D71163"/>
    <w:rsid w:val="00D714C7"/>
    <w:rsid w:val="00D71A00"/>
    <w:rsid w:val="00D71DBF"/>
    <w:rsid w:val="00D7200B"/>
    <w:rsid w:val="00D7234A"/>
    <w:rsid w:val="00D725F4"/>
    <w:rsid w:val="00D72717"/>
    <w:rsid w:val="00D72D2A"/>
    <w:rsid w:val="00D73302"/>
    <w:rsid w:val="00D73E73"/>
    <w:rsid w:val="00D74B23"/>
    <w:rsid w:val="00D74F03"/>
    <w:rsid w:val="00D7503B"/>
    <w:rsid w:val="00D75A6D"/>
    <w:rsid w:val="00D75B79"/>
    <w:rsid w:val="00D75FC3"/>
    <w:rsid w:val="00D76041"/>
    <w:rsid w:val="00D76185"/>
    <w:rsid w:val="00D76334"/>
    <w:rsid w:val="00D764B3"/>
    <w:rsid w:val="00D766EB"/>
    <w:rsid w:val="00D76B9A"/>
    <w:rsid w:val="00D7729D"/>
    <w:rsid w:val="00D77942"/>
    <w:rsid w:val="00D77AEF"/>
    <w:rsid w:val="00D77D1A"/>
    <w:rsid w:val="00D77D82"/>
    <w:rsid w:val="00D77FE5"/>
    <w:rsid w:val="00D800D4"/>
    <w:rsid w:val="00D803A6"/>
    <w:rsid w:val="00D80907"/>
    <w:rsid w:val="00D80AA6"/>
    <w:rsid w:val="00D81005"/>
    <w:rsid w:val="00D81017"/>
    <w:rsid w:val="00D8132D"/>
    <w:rsid w:val="00D8134B"/>
    <w:rsid w:val="00D815D2"/>
    <w:rsid w:val="00D81630"/>
    <w:rsid w:val="00D81862"/>
    <w:rsid w:val="00D82594"/>
    <w:rsid w:val="00D825D7"/>
    <w:rsid w:val="00D82FE8"/>
    <w:rsid w:val="00D833B7"/>
    <w:rsid w:val="00D83A65"/>
    <w:rsid w:val="00D83F50"/>
    <w:rsid w:val="00D840A5"/>
    <w:rsid w:val="00D84477"/>
    <w:rsid w:val="00D846D8"/>
    <w:rsid w:val="00D84A83"/>
    <w:rsid w:val="00D84F63"/>
    <w:rsid w:val="00D85093"/>
    <w:rsid w:val="00D851FB"/>
    <w:rsid w:val="00D85316"/>
    <w:rsid w:val="00D85655"/>
    <w:rsid w:val="00D85AA3"/>
    <w:rsid w:val="00D85AC4"/>
    <w:rsid w:val="00D85C47"/>
    <w:rsid w:val="00D85D79"/>
    <w:rsid w:val="00D85F32"/>
    <w:rsid w:val="00D85F36"/>
    <w:rsid w:val="00D8615B"/>
    <w:rsid w:val="00D86475"/>
    <w:rsid w:val="00D8659B"/>
    <w:rsid w:val="00D865BF"/>
    <w:rsid w:val="00D86770"/>
    <w:rsid w:val="00D86DCD"/>
    <w:rsid w:val="00D86EC3"/>
    <w:rsid w:val="00D86F88"/>
    <w:rsid w:val="00D86FF5"/>
    <w:rsid w:val="00D87055"/>
    <w:rsid w:val="00D870F5"/>
    <w:rsid w:val="00D87187"/>
    <w:rsid w:val="00D87324"/>
    <w:rsid w:val="00D875D0"/>
    <w:rsid w:val="00D8770D"/>
    <w:rsid w:val="00D878DB"/>
    <w:rsid w:val="00D87A05"/>
    <w:rsid w:val="00D902A3"/>
    <w:rsid w:val="00D9041D"/>
    <w:rsid w:val="00D90581"/>
    <w:rsid w:val="00D90608"/>
    <w:rsid w:val="00D90725"/>
    <w:rsid w:val="00D9089F"/>
    <w:rsid w:val="00D90A00"/>
    <w:rsid w:val="00D90F2E"/>
    <w:rsid w:val="00D91520"/>
    <w:rsid w:val="00D91683"/>
    <w:rsid w:val="00D91D20"/>
    <w:rsid w:val="00D91E2E"/>
    <w:rsid w:val="00D921B1"/>
    <w:rsid w:val="00D928E7"/>
    <w:rsid w:val="00D92B0A"/>
    <w:rsid w:val="00D92F4E"/>
    <w:rsid w:val="00D934F6"/>
    <w:rsid w:val="00D939AA"/>
    <w:rsid w:val="00D939F3"/>
    <w:rsid w:val="00D93A7C"/>
    <w:rsid w:val="00D93CBC"/>
    <w:rsid w:val="00D93DB0"/>
    <w:rsid w:val="00D9411F"/>
    <w:rsid w:val="00D94764"/>
    <w:rsid w:val="00D94A39"/>
    <w:rsid w:val="00D94A9B"/>
    <w:rsid w:val="00D94E44"/>
    <w:rsid w:val="00D94E4D"/>
    <w:rsid w:val="00D94EA5"/>
    <w:rsid w:val="00D9501A"/>
    <w:rsid w:val="00D9519F"/>
    <w:rsid w:val="00D95283"/>
    <w:rsid w:val="00D95475"/>
    <w:rsid w:val="00D95CE6"/>
    <w:rsid w:val="00D95FC2"/>
    <w:rsid w:val="00D96457"/>
    <w:rsid w:val="00D9671E"/>
    <w:rsid w:val="00D9679C"/>
    <w:rsid w:val="00D96C6F"/>
    <w:rsid w:val="00D96CB6"/>
    <w:rsid w:val="00D970F6"/>
    <w:rsid w:val="00D97177"/>
    <w:rsid w:val="00D972CF"/>
    <w:rsid w:val="00D97B2D"/>
    <w:rsid w:val="00DA0180"/>
    <w:rsid w:val="00DA03E3"/>
    <w:rsid w:val="00DA0D1C"/>
    <w:rsid w:val="00DA169E"/>
    <w:rsid w:val="00DA1B03"/>
    <w:rsid w:val="00DA1C11"/>
    <w:rsid w:val="00DA1C97"/>
    <w:rsid w:val="00DA1D00"/>
    <w:rsid w:val="00DA222F"/>
    <w:rsid w:val="00DA22DC"/>
    <w:rsid w:val="00DA2CD2"/>
    <w:rsid w:val="00DA2D43"/>
    <w:rsid w:val="00DA34CD"/>
    <w:rsid w:val="00DA41A5"/>
    <w:rsid w:val="00DA4768"/>
    <w:rsid w:val="00DA4A3F"/>
    <w:rsid w:val="00DA4EFA"/>
    <w:rsid w:val="00DA5450"/>
    <w:rsid w:val="00DA54ED"/>
    <w:rsid w:val="00DA571D"/>
    <w:rsid w:val="00DA5CA2"/>
    <w:rsid w:val="00DA60C3"/>
    <w:rsid w:val="00DA6A84"/>
    <w:rsid w:val="00DA6FEB"/>
    <w:rsid w:val="00DA7095"/>
    <w:rsid w:val="00DA7B3A"/>
    <w:rsid w:val="00DA7DBE"/>
    <w:rsid w:val="00DA7EED"/>
    <w:rsid w:val="00DB0180"/>
    <w:rsid w:val="00DB042F"/>
    <w:rsid w:val="00DB05AC"/>
    <w:rsid w:val="00DB05D3"/>
    <w:rsid w:val="00DB0750"/>
    <w:rsid w:val="00DB0A38"/>
    <w:rsid w:val="00DB0AF2"/>
    <w:rsid w:val="00DB0D60"/>
    <w:rsid w:val="00DB0D92"/>
    <w:rsid w:val="00DB0E75"/>
    <w:rsid w:val="00DB0F83"/>
    <w:rsid w:val="00DB1252"/>
    <w:rsid w:val="00DB1277"/>
    <w:rsid w:val="00DB192F"/>
    <w:rsid w:val="00DB1AE0"/>
    <w:rsid w:val="00DB1B20"/>
    <w:rsid w:val="00DB1CD9"/>
    <w:rsid w:val="00DB1D23"/>
    <w:rsid w:val="00DB1DDB"/>
    <w:rsid w:val="00DB21D2"/>
    <w:rsid w:val="00DB267A"/>
    <w:rsid w:val="00DB2DC4"/>
    <w:rsid w:val="00DB30C6"/>
    <w:rsid w:val="00DB3170"/>
    <w:rsid w:val="00DB35AA"/>
    <w:rsid w:val="00DB3A02"/>
    <w:rsid w:val="00DB3DD0"/>
    <w:rsid w:val="00DB3E86"/>
    <w:rsid w:val="00DB40EA"/>
    <w:rsid w:val="00DB4232"/>
    <w:rsid w:val="00DB484C"/>
    <w:rsid w:val="00DB48AB"/>
    <w:rsid w:val="00DB4ADE"/>
    <w:rsid w:val="00DB4B78"/>
    <w:rsid w:val="00DB4FF0"/>
    <w:rsid w:val="00DB5605"/>
    <w:rsid w:val="00DB586E"/>
    <w:rsid w:val="00DB5928"/>
    <w:rsid w:val="00DB5F27"/>
    <w:rsid w:val="00DB61FB"/>
    <w:rsid w:val="00DB6D94"/>
    <w:rsid w:val="00DB720F"/>
    <w:rsid w:val="00DB7218"/>
    <w:rsid w:val="00DB73AC"/>
    <w:rsid w:val="00DB77E1"/>
    <w:rsid w:val="00DB79FF"/>
    <w:rsid w:val="00DB7B7C"/>
    <w:rsid w:val="00DC00D1"/>
    <w:rsid w:val="00DC0782"/>
    <w:rsid w:val="00DC07AC"/>
    <w:rsid w:val="00DC088C"/>
    <w:rsid w:val="00DC08C5"/>
    <w:rsid w:val="00DC0B77"/>
    <w:rsid w:val="00DC0E8B"/>
    <w:rsid w:val="00DC1262"/>
    <w:rsid w:val="00DC15CF"/>
    <w:rsid w:val="00DC1A83"/>
    <w:rsid w:val="00DC2060"/>
    <w:rsid w:val="00DC2096"/>
    <w:rsid w:val="00DC2156"/>
    <w:rsid w:val="00DC24A0"/>
    <w:rsid w:val="00DC258E"/>
    <w:rsid w:val="00DC2998"/>
    <w:rsid w:val="00DC2AA5"/>
    <w:rsid w:val="00DC3106"/>
    <w:rsid w:val="00DC3923"/>
    <w:rsid w:val="00DC3A27"/>
    <w:rsid w:val="00DC3B04"/>
    <w:rsid w:val="00DC3D61"/>
    <w:rsid w:val="00DC3DEA"/>
    <w:rsid w:val="00DC42CE"/>
    <w:rsid w:val="00DC43D4"/>
    <w:rsid w:val="00DC4BBA"/>
    <w:rsid w:val="00DC5699"/>
    <w:rsid w:val="00DC56A6"/>
    <w:rsid w:val="00DC5D5F"/>
    <w:rsid w:val="00DC5E95"/>
    <w:rsid w:val="00DC5F13"/>
    <w:rsid w:val="00DC60D8"/>
    <w:rsid w:val="00DC612F"/>
    <w:rsid w:val="00DC6204"/>
    <w:rsid w:val="00DC649A"/>
    <w:rsid w:val="00DC674A"/>
    <w:rsid w:val="00DC6A2E"/>
    <w:rsid w:val="00DC6E70"/>
    <w:rsid w:val="00DC6EC1"/>
    <w:rsid w:val="00DC7018"/>
    <w:rsid w:val="00DC70C2"/>
    <w:rsid w:val="00DC7898"/>
    <w:rsid w:val="00DD0054"/>
    <w:rsid w:val="00DD04A2"/>
    <w:rsid w:val="00DD0942"/>
    <w:rsid w:val="00DD0B30"/>
    <w:rsid w:val="00DD0FCD"/>
    <w:rsid w:val="00DD13D9"/>
    <w:rsid w:val="00DD1B25"/>
    <w:rsid w:val="00DD1B48"/>
    <w:rsid w:val="00DD21A6"/>
    <w:rsid w:val="00DD229E"/>
    <w:rsid w:val="00DD28D4"/>
    <w:rsid w:val="00DD29A2"/>
    <w:rsid w:val="00DD2DFF"/>
    <w:rsid w:val="00DD2F83"/>
    <w:rsid w:val="00DD349D"/>
    <w:rsid w:val="00DD386A"/>
    <w:rsid w:val="00DD3E34"/>
    <w:rsid w:val="00DD428E"/>
    <w:rsid w:val="00DD4726"/>
    <w:rsid w:val="00DD4E48"/>
    <w:rsid w:val="00DD4F7F"/>
    <w:rsid w:val="00DD5641"/>
    <w:rsid w:val="00DD5800"/>
    <w:rsid w:val="00DD5AFC"/>
    <w:rsid w:val="00DD5E2D"/>
    <w:rsid w:val="00DD5EE6"/>
    <w:rsid w:val="00DD5F19"/>
    <w:rsid w:val="00DD6178"/>
    <w:rsid w:val="00DD6ADC"/>
    <w:rsid w:val="00DD6B31"/>
    <w:rsid w:val="00DD6F0A"/>
    <w:rsid w:val="00DD75DC"/>
    <w:rsid w:val="00DD78E2"/>
    <w:rsid w:val="00DD7D0C"/>
    <w:rsid w:val="00DD7D90"/>
    <w:rsid w:val="00DE0051"/>
    <w:rsid w:val="00DE0161"/>
    <w:rsid w:val="00DE0211"/>
    <w:rsid w:val="00DE033B"/>
    <w:rsid w:val="00DE0547"/>
    <w:rsid w:val="00DE05CA"/>
    <w:rsid w:val="00DE0842"/>
    <w:rsid w:val="00DE093E"/>
    <w:rsid w:val="00DE142A"/>
    <w:rsid w:val="00DE157B"/>
    <w:rsid w:val="00DE16F3"/>
    <w:rsid w:val="00DE1DC6"/>
    <w:rsid w:val="00DE214D"/>
    <w:rsid w:val="00DE2593"/>
    <w:rsid w:val="00DE2F89"/>
    <w:rsid w:val="00DE3299"/>
    <w:rsid w:val="00DE3664"/>
    <w:rsid w:val="00DE38F6"/>
    <w:rsid w:val="00DE3C82"/>
    <w:rsid w:val="00DE422A"/>
    <w:rsid w:val="00DE4243"/>
    <w:rsid w:val="00DE443A"/>
    <w:rsid w:val="00DE4535"/>
    <w:rsid w:val="00DE4728"/>
    <w:rsid w:val="00DE4918"/>
    <w:rsid w:val="00DE4ADF"/>
    <w:rsid w:val="00DE4C79"/>
    <w:rsid w:val="00DE5458"/>
    <w:rsid w:val="00DE56EC"/>
    <w:rsid w:val="00DE5B24"/>
    <w:rsid w:val="00DE5B39"/>
    <w:rsid w:val="00DE5EFD"/>
    <w:rsid w:val="00DE5F98"/>
    <w:rsid w:val="00DE609B"/>
    <w:rsid w:val="00DE6558"/>
    <w:rsid w:val="00DE67FB"/>
    <w:rsid w:val="00DE6A33"/>
    <w:rsid w:val="00DE6FEE"/>
    <w:rsid w:val="00DE7224"/>
    <w:rsid w:val="00DE7565"/>
    <w:rsid w:val="00DE775F"/>
    <w:rsid w:val="00DE77A1"/>
    <w:rsid w:val="00DE796F"/>
    <w:rsid w:val="00DE7AC7"/>
    <w:rsid w:val="00DE7CDC"/>
    <w:rsid w:val="00DE7D56"/>
    <w:rsid w:val="00DF0354"/>
    <w:rsid w:val="00DF0397"/>
    <w:rsid w:val="00DF05C1"/>
    <w:rsid w:val="00DF0678"/>
    <w:rsid w:val="00DF06CF"/>
    <w:rsid w:val="00DF07BA"/>
    <w:rsid w:val="00DF0B9C"/>
    <w:rsid w:val="00DF0D34"/>
    <w:rsid w:val="00DF0FBA"/>
    <w:rsid w:val="00DF1780"/>
    <w:rsid w:val="00DF1B50"/>
    <w:rsid w:val="00DF1B8F"/>
    <w:rsid w:val="00DF1C38"/>
    <w:rsid w:val="00DF1C43"/>
    <w:rsid w:val="00DF2139"/>
    <w:rsid w:val="00DF2152"/>
    <w:rsid w:val="00DF2186"/>
    <w:rsid w:val="00DF23CE"/>
    <w:rsid w:val="00DF2400"/>
    <w:rsid w:val="00DF2607"/>
    <w:rsid w:val="00DF26E0"/>
    <w:rsid w:val="00DF28E2"/>
    <w:rsid w:val="00DF2A07"/>
    <w:rsid w:val="00DF2C28"/>
    <w:rsid w:val="00DF2F4F"/>
    <w:rsid w:val="00DF2F7D"/>
    <w:rsid w:val="00DF320D"/>
    <w:rsid w:val="00DF3269"/>
    <w:rsid w:val="00DF34D0"/>
    <w:rsid w:val="00DF3787"/>
    <w:rsid w:val="00DF3A7C"/>
    <w:rsid w:val="00DF3E04"/>
    <w:rsid w:val="00DF436D"/>
    <w:rsid w:val="00DF4B76"/>
    <w:rsid w:val="00DF4B7E"/>
    <w:rsid w:val="00DF4D42"/>
    <w:rsid w:val="00DF5743"/>
    <w:rsid w:val="00DF5840"/>
    <w:rsid w:val="00DF5998"/>
    <w:rsid w:val="00DF5B78"/>
    <w:rsid w:val="00DF5B9C"/>
    <w:rsid w:val="00DF5C9B"/>
    <w:rsid w:val="00DF5E37"/>
    <w:rsid w:val="00DF654F"/>
    <w:rsid w:val="00DF68E6"/>
    <w:rsid w:val="00DF6926"/>
    <w:rsid w:val="00DF698F"/>
    <w:rsid w:val="00DF6A12"/>
    <w:rsid w:val="00DF6BA7"/>
    <w:rsid w:val="00DF6F5B"/>
    <w:rsid w:val="00DF766F"/>
    <w:rsid w:val="00DF78EB"/>
    <w:rsid w:val="00DF7EE2"/>
    <w:rsid w:val="00DF7EF3"/>
    <w:rsid w:val="00DF7F4A"/>
    <w:rsid w:val="00DF7F9D"/>
    <w:rsid w:val="00E00206"/>
    <w:rsid w:val="00E00885"/>
    <w:rsid w:val="00E00D36"/>
    <w:rsid w:val="00E00F4D"/>
    <w:rsid w:val="00E0108E"/>
    <w:rsid w:val="00E0130D"/>
    <w:rsid w:val="00E013E0"/>
    <w:rsid w:val="00E01452"/>
    <w:rsid w:val="00E01749"/>
    <w:rsid w:val="00E017C9"/>
    <w:rsid w:val="00E01A53"/>
    <w:rsid w:val="00E01DAF"/>
    <w:rsid w:val="00E01DB2"/>
    <w:rsid w:val="00E01FAB"/>
    <w:rsid w:val="00E020B0"/>
    <w:rsid w:val="00E02345"/>
    <w:rsid w:val="00E023B1"/>
    <w:rsid w:val="00E02406"/>
    <w:rsid w:val="00E02562"/>
    <w:rsid w:val="00E02EAC"/>
    <w:rsid w:val="00E03C5E"/>
    <w:rsid w:val="00E03FC0"/>
    <w:rsid w:val="00E04478"/>
    <w:rsid w:val="00E04479"/>
    <w:rsid w:val="00E0469E"/>
    <w:rsid w:val="00E04B27"/>
    <w:rsid w:val="00E04B31"/>
    <w:rsid w:val="00E04C22"/>
    <w:rsid w:val="00E0509A"/>
    <w:rsid w:val="00E05490"/>
    <w:rsid w:val="00E05AE7"/>
    <w:rsid w:val="00E05B06"/>
    <w:rsid w:val="00E05EC7"/>
    <w:rsid w:val="00E0621B"/>
    <w:rsid w:val="00E0636D"/>
    <w:rsid w:val="00E06393"/>
    <w:rsid w:val="00E06539"/>
    <w:rsid w:val="00E06BD1"/>
    <w:rsid w:val="00E0735A"/>
    <w:rsid w:val="00E07C77"/>
    <w:rsid w:val="00E07DEF"/>
    <w:rsid w:val="00E10098"/>
    <w:rsid w:val="00E10362"/>
    <w:rsid w:val="00E103BB"/>
    <w:rsid w:val="00E103DC"/>
    <w:rsid w:val="00E106C8"/>
    <w:rsid w:val="00E11153"/>
    <w:rsid w:val="00E11176"/>
    <w:rsid w:val="00E1161B"/>
    <w:rsid w:val="00E116BE"/>
    <w:rsid w:val="00E11AEB"/>
    <w:rsid w:val="00E11C18"/>
    <w:rsid w:val="00E11C77"/>
    <w:rsid w:val="00E11E0A"/>
    <w:rsid w:val="00E12011"/>
    <w:rsid w:val="00E121BC"/>
    <w:rsid w:val="00E126FE"/>
    <w:rsid w:val="00E12C96"/>
    <w:rsid w:val="00E12DF8"/>
    <w:rsid w:val="00E12FE5"/>
    <w:rsid w:val="00E13AAF"/>
    <w:rsid w:val="00E140E7"/>
    <w:rsid w:val="00E14AC4"/>
    <w:rsid w:val="00E14C90"/>
    <w:rsid w:val="00E14CBA"/>
    <w:rsid w:val="00E15136"/>
    <w:rsid w:val="00E15617"/>
    <w:rsid w:val="00E15885"/>
    <w:rsid w:val="00E158E5"/>
    <w:rsid w:val="00E161FE"/>
    <w:rsid w:val="00E165AE"/>
    <w:rsid w:val="00E1672C"/>
    <w:rsid w:val="00E16835"/>
    <w:rsid w:val="00E1692A"/>
    <w:rsid w:val="00E16BB0"/>
    <w:rsid w:val="00E16E1F"/>
    <w:rsid w:val="00E17108"/>
    <w:rsid w:val="00E17496"/>
    <w:rsid w:val="00E17824"/>
    <w:rsid w:val="00E17CEE"/>
    <w:rsid w:val="00E17D69"/>
    <w:rsid w:val="00E17E6A"/>
    <w:rsid w:val="00E17FC2"/>
    <w:rsid w:val="00E20275"/>
    <w:rsid w:val="00E20354"/>
    <w:rsid w:val="00E206D0"/>
    <w:rsid w:val="00E207EE"/>
    <w:rsid w:val="00E2195E"/>
    <w:rsid w:val="00E21C08"/>
    <w:rsid w:val="00E21C98"/>
    <w:rsid w:val="00E21F5D"/>
    <w:rsid w:val="00E22294"/>
    <w:rsid w:val="00E22690"/>
    <w:rsid w:val="00E22948"/>
    <w:rsid w:val="00E22969"/>
    <w:rsid w:val="00E22A96"/>
    <w:rsid w:val="00E22E75"/>
    <w:rsid w:val="00E23029"/>
    <w:rsid w:val="00E23053"/>
    <w:rsid w:val="00E23393"/>
    <w:rsid w:val="00E236A9"/>
    <w:rsid w:val="00E23A02"/>
    <w:rsid w:val="00E241AC"/>
    <w:rsid w:val="00E2441F"/>
    <w:rsid w:val="00E247BE"/>
    <w:rsid w:val="00E24AF1"/>
    <w:rsid w:val="00E24D3E"/>
    <w:rsid w:val="00E24E17"/>
    <w:rsid w:val="00E25388"/>
    <w:rsid w:val="00E25433"/>
    <w:rsid w:val="00E25469"/>
    <w:rsid w:val="00E25664"/>
    <w:rsid w:val="00E2597A"/>
    <w:rsid w:val="00E25B3F"/>
    <w:rsid w:val="00E26999"/>
    <w:rsid w:val="00E26B38"/>
    <w:rsid w:val="00E26DC2"/>
    <w:rsid w:val="00E274A1"/>
    <w:rsid w:val="00E27682"/>
    <w:rsid w:val="00E27B6E"/>
    <w:rsid w:val="00E27B7C"/>
    <w:rsid w:val="00E300B2"/>
    <w:rsid w:val="00E301CC"/>
    <w:rsid w:val="00E303B4"/>
    <w:rsid w:val="00E304CE"/>
    <w:rsid w:val="00E308AE"/>
    <w:rsid w:val="00E30A3B"/>
    <w:rsid w:val="00E30AFF"/>
    <w:rsid w:val="00E30C9C"/>
    <w:rsid w:val="00E30CC8"/>
    <w:rsid w:val="00E30E48"/>
    <w:rsid w:val="00E31087"/>
    <w:rsid w:val="00E313E6"/>
    <w:rsid w:val="00E31408"/>
    <w:rsid w:val="00E31BF3"/>
    <w:rsid w:val="00E329E6"/>
    <w:rsid w:val="00E32C37"/>
    <w:rsid w:val="00E33202"/>
    <w:rsid w:val="00E3337B"/>
    <w:rsid w:val="00E33710"/>
    <w:rsid w:val="00E337B0"/>
    <w:rsid w:val="00E337BD"/>
    <w:rsid w:val="00E33AC8"/>
    <w:rsid w:val="00E33C2D"/>
    <w:rsid w:val="00E33CBA"/>
    <w:rsid w:val="00E33DAC"/>
    <w:rsid w:val="00E34105"/>
    <w:rsid w:val="00E3412E"/>
    <w:rsid w:val="00E34361"/>
    <w:rsid w:val="00E346CB"/>
    <w:rsid w:val="00E34A0E"/>
    <w:rsid w:val="00E34F5D"/>
    <w:rsid w:val="00E350FA"/>
    <w:rsid w:val="00E3516A"/>
    <w:rsid w:val="00E35329"/>
    <w:rsid w:val="00E35476"/>
    <w:rsid w:val="00E3563D"/>
    <w:rsid w:val="00E35FDC"/>
    <w:rsid w:val="00E3600D"/>
    <w:rsid w:val="00E360CC"/>
    <w:rsid w:val="00E36132"/>
    <w:rsid w:val="00E362F6"/>
    <w:rsid w:val="00E36383"/>
    <w:rsid w:val="00E36501"/>
    <w:rsid w:val="00E36648"/>
    <w:rsid w:val="00E3682E"/>
    <w:rsid w:val="00E36A35"/>
    <w:rsid w:val="00E36E44"/>
    <w:rsid w:val="00E36EFA"/>
    <w:rsid w:val="00E3743F"/>
    <w:rsid w:val="00E3762E"/>
    <w:rsid w:val="00E37A3D"/>
    <w:rsid w:val="00E40158"/>
    <w:rsid w:val="00E404A3"/>
    <w:rsid w:val="00E41124"/>
    <w:rsid w:val="00E411B2"/>
    <w:rsid w:val="00E411B5"/>
    <w:rsid w:val="00E411BE"/>
    <w:rsid w:val="00E41309"/>
    <w:rsid w:val="00E41606"/>
    <w:rsid w:val="00E420BD"/>
    <w:rsid w:val="00E427BA"/>
    <w:rsid w:val="00E427D0"/>
    <w:rsid w:val="00E42CC6"/>
    <w:rsid w:val="00E431DD"/>
    <w:rsid w:val="00E43330"/>
    <w:rsid w:val="00E4362B"/>
    <w:rsid w:val="00E438A4"/>
    <w:rsid w:val="00E43A86"/>
    <w:rsid w:val="00E43C15"/>
    <w:rsid w:val="00E44241"/>
    <w:rsid w:val="00E44E52"/>
    <w:rsid w:val="00E44F33"/>
    <w:rsid w:val="00E45F3A"/>
    <w:rsid w:val="00E460F6"/>
    <w:rsid w:val="00E463EF"/>
    <w:rsid w:val="00E46C46"/>
    <w:rsid w:val="00E46DDF"/>
    <w:rsid w:val="00E47419"/>
    <w:rsid w:val="00E476FB"/>
    <w:rsid w:val="00E47A93"/>
    <w:rsid w:val="00E47E90"/>
    <w:rsid w:val="00E50133"/>
    <w:rsid w:val="00E501E3"/>
    <w:rsid w:val="00E50979"/>
    <w:rsid w:val="00E515D1"/>
    <w:rsid w:val="00E51B1E"/>
    <w:rsid w:val="00E51B6B"/>
    <w:rsid w:val="00E52572"/>
    <w:rsid w:val="00E52B4E"/>
    <w:rsid w:val="00E52DC5"/>
    <w:rsid w:val="00E53199"/>
    <w:rsid w:val="00E535A9"/>
    <w:rsid w:val="00E53969"/>
    <w:rsid w:val="00E543D7"/>
    <w:rsid w:val="00E54513"/>
    <w:rsid w:val="00E548FC"/>
    <w:rsid w:val="00E54A8E"/>
    <w:rsid w:val="00E54F19"/>
    <w:rsid w:val="00E55451"/>
    <w:rsid w:val="00E554BD"/>
    <w:rsid w:val="00E555C7"/>
    <w:rsid w:val="00E5597B"/>
    <w:rsid w:val="00E559F4"/>
    <w:rsid w:val="00E55C3F"/>
    <w:rsid w:val="00E55F55"/>
    <w:rsid w:val="00E56198"/>
    <w:rsid w:val="00E561BE"/>
    <w:rsid w:val="00E564B1"/>
    <w:rsid w:val="00E568B9"/>
    <w:rsid w:val="00E568EC"/>
    <w:rsid w:val="00E57A64"/>
    <w:rsid w:val="00E6014A"/>
    <w:rsid w:val="00E6074C"/>
    <w:rsid w:val="00E60F1B"/>
    <w:rsid w:val="00E61162"/>
    <w:rsid w:val="00E6119B"/>
    <w:rsid w:val="00E6128B"/>
    <w:rsid w:val="00E6130A"/>
    <w:rsid w:val="00E617C7"/>
    <w:rsid w:val="00E61828"/>
    <w:rsid w:val="00E624D9"/>
    <w:rsid w:val="00E627D3"/>
    <w:rsid w:val="00E627D9"/>
    <w:rsid w:val="00E62AAC"/>
    <w:rsid w:val="00E63213"/>
    <w:rsid w:val="00E6345D"/>
    <w:rsid w:val="00E634B3"/>
    <w:rsid w:val="00E6385E"/>
    <w:rsid w:val="00E63D1E"/>
    <w:rsid w:val="00E63D3E"/>
    <w:rsid w:val="00E63D6C"/>
    <w:rsid w:val="00E63DD2"/>
    <w:rsid w:val="00E641FF"/>
    <w:rsid w:val="00E64D2E"/>
    <w:rsid w:val="00E64D88"/>
    <w:rsid w:val="00E64DF0"/>
    <w:rsid w:val="00E64E94"/>
    <w:rsid w:val="00E65066"/>
    <w:rsid w:val="00E650C8"/>
    <w:rsid w:val="00E65162"/>
    <w:rsid w:val="00E65199"/>
    <w:rsid w:val="00E651D2"/>
    <w:rsid w:val="00E6610E"/>
    <w:rsid w:val="00E66537"/>
    <w:rsid w:val="00E671C7"/>
    <w:rsid w:val="00E67567"/>
    <w:rsid w:val="00E679A1"/>
    <w:rsid w:val="00E67A2F"/>
    <w:rsid w:val="00E67DC7"/>
    <w:rsid w:val="00E7000F"/>
    <w:rsid w:val="00E703BA"/>
    <w:rsid w:val="00E7092A"/>
    <w:rsid w:val="00E709EB"/>
    <w:rsid w:val="00E70A1E"/>
    <w:rsid w:val="00E70DFC"/>
    <w:rsid w:val="00E71170"/>
    <w:rsid w:val="00E71755"/>
    <w:rsid w:val="00E7180E"/>
    <w:rsid w:val="00E71C85"/>
    <w:rsid w:val="00E71CD9"/>
    <w:rsid w:val="00E71E6B"/>
    <w:rsid w:val="00E7200C"/>
    <w:rsid w:val="00E7217B"/>
    <w:rsid w:val="00E7231F"/>
    <w:rsid w:val="00E724DB"/>
    <w:rsid w:val="00E72984"/>
    <w:rsid w:val="00E72998"/>
    <w:rsid w:val="00E72E8A"/>
    <w:rsid w:val="00E72F27"/>
    <w:rsid w:val="00E73062"/>
    <w:rsid w:val="00E734CA"/>
    <w:rsid w:val="00E73829"/>
    <w:rsid w:val="00E73843"/>
    <w:rsid w:val="00E73B10"/>
    <w:rsid w:val="00E73D80"/>
    <w:rsid w:val="00E74208"/>
    <w:rsid w:val="00E74A66"/>
    <w:rsid w:val="00E74B1B"/>
    <w:rsid w:val="00E74CD5"/>
    <w:rsid w:val="00E74D0D"/>
    <w:rsid w:val="00E74F64"/>
    <w:rsid w:val="00E7516F"/>
    <w:rsid w:val="00E751FE"/>
    <w:rsid w:val="00E75587"/>
    <w:rsid w:val="00E75990"/>
    <w:rsid w:val="00E75B0A"/>
    <w:rsid w:val="00E75CFE"/>
    <w:rsid w:val="00E75EB8"/>
    <w:rsid w:val="00E75FFA"/>
    <w:rsid w:val="00E76425"/>
    <w:rsid w:val="00E76C11"/>
    <w:rsid w:val="00E76FCE"/>
    <w:rsid w:val="00E77074"/>
    <w:rsid w:val="00E77082"/>
    <w:rsid w:val="00E77107"/>
    <w:rsid w:val="00E7726E"/>
    <w:rsid w:val="00E779D9"/>
    <w:rsid w:val="00E77A6F"/>
    <w:rsid w:val="00E77B35"/>
    <w:rsid w:val="00E801DD"/>
    <w:rsid w:val="00E8089E"/>
    <w:rsid w:val="00E80905"/>
    <w:rsid w:val="00E80C27"/>
    <w:rsid w:val="00E80C3A"/>
    <w:rsid w:val="00E80F67"/>
    <w:rsid w:val="00E80FC7"/>
    <w:rsid w:val="00E810A0"/>
    <w:rsid w:val="00E813B7"/>
    <w:rsid w:val="00E813CC"/>
    <w:rsid w:val="00E81553"/>
    <w:rsid w:val="00E8189B"/>
    <w:rsid w:val="00E81992"/>
    <w:rsid w:val="00E81C91"/>
    <w:rsid w:val="00E81E7D"/>
    <w:rsid w:val="00E822B0"/>
    <w:rsid w:val="00E822D6"/>
    <w:rsid w:val="00E824DD"/>
    <w:rsid w:val="00E82946"/>
    <w:rsid w:val="00E82AED"/>
    <w:rsid w:val="00E82F67"/>
    <w:rsid w:val="00E83514"/>
    <w:rsid w:val="00E8357A"/>
    <w:rsid w:val="00E83BF1"/>
    <w:rsid w:val="00E84C20"/>
    <w:rsid w:val="00E8570A"/>
    <w:rsid w:val="00E85C2B"/>
    <w:rsid w:val="00E85CC4"/>
    <w:rsid w:val="00E8615B"/>
    <w:rsid w:val="00E86224"/>
    <w:rsid w:val="00E86534"/>
    <w:rsid w:val="00E865AC"/>
    <w:rsid w:val="00E86616"/>
    <w:rsid w:val="00E8678E"/>
    <w:rsid w:val="00E86860"/>
    <w:rsid w:val="00E8687C"/>
    <w:rsid w:val="00E86C35"/>
    <w:rsid w:val="00E8701C"/>
    <w:rsid w:val="00E87168"/>
    <w:rsid w:val="00E8723B"/>
    <w:rsid w:val="00E872F2"/>
    <w:rsid w:val="00E8794A"/>
    <w:rsid w:val="00E879AF"/>
    <w:rsid w:val="00E87B76"/>
    <w:rsid w:val="00E9056B"/>
    <w:rsid w:val="00E90936"/>
    <w:rsid w:val="00E90956"/>
    <w:rsid w:val="00E90D8E"/>
    <w:rsid w:val="00E90E78"/>
    <w:rsid w:val="00E91403"/>
    <w:rsid w:val="00E914FE"/>
    <w:rsid w:val="00E919E5"/>
    <w:rsid w:val="00E91DD3"/>
    <w:rsid w:val="00E91E1D"/>
    <w:rsid w:val="00E91F55"/>
    <w:rsid w:val="00E920BD"/>
    <w:rsid w:val="00E92D1C"/>
    <w:rsid w:val="00E92FB0"/>
    <w:rsid w:val="00E9376E"/>
    <w:rsid w:val="00E93CB7"/>
    <w:rsid w:val="00E93DD7"/>
    <w:rsid w:val="00E9428A"/>
    <w:rsid w:val="00E946C4"/>
    <w:rsid w:val="00E9471B"/>
    <w:rsid w:val="00E9479A"/>
    <w:rsid w:val="00E949C4"/>
    <w:rsid w:val="00E9504D"/>
    <w:rsid w:val="00E95C7D"/>
    <w:rsid w:val="00E95E20"/>
    <w:rsid w:val="00E9660F"/>
    <w:rsid w:val="00E967FB"/>
    <w:rsid w:val="00E968FF"/>
    <w:rsid w:val="00E969A2"/>
    <w:rsid w:val="00E96A05"/>
    <w:rsid w:val="00E96B8E"/>
    <w:rsid w:val="00E96C3F"/>
    <w:rsid w:val="00E96E50"/>
    <w:rsid w:val="00E973A6"/>
    <w:rsid w:val="00E973BC"/>
    <w:rsid w:val="00EA0151"/>
    <w:rsid w:val="00EA03EF"/>
    <w:rsid w:val="00EA0400"/>
    <w:rsid w:val="00EA080A"/>
    <w:rsid w:val="00EA0AF0"/>
    <w:rsid w:val="00EA0C6F"/>
    <w:rsid w:val="00EA0EB2"/>
    <w:rsid w:val="00EA0F37"/>
    <w:rsid w:val="00EA1B65"/>
    <w:rsid w:val="00EA217F"/>
    <w:rsid w:val="00EA2588"/>
    <w:rsid w:val="00EA287A"/>
    <w:rsid w:val="00EA2F8C"/>
    <w:rsid w:val="00EA3368"/>
    <w:rsid w:val="00EA357D"/>
    <w:rsid w:val="00EA39BF"/>
    <w:rsid w:val="00EA3B61"/>
    <w:rsid w:val="00EA3FC7"/>
    <w:rsid w:val="00EA45E4"/>
    <w:rsid w:val="00EA46A9"/>
    <w:rsid w:val="00EA47F9"/>
    <w:rsid w:val="00EA4858"/>
    <w:rsid w:val="00EA4DA1"/>
    <w:rsid w:val="00EA4F9E"/>
    <w:rsid w:val="00EA51AA"/>
    <w:rsid w:val="00EA5B33"/>
    <w:rsid w:val="00EA5C42"/>
    <w:rsid w:val="00EA6537"/>
    <w:rsid w:val="00EA6B99"/>
    <w:rsid w:val="00EA6DCA"/>
    <w:rsid w:val="00EA7DFA"/>
    <w:rsid w:val="00EA7EBC"/>
    <w:rsid w:val="00EA7FF2"/>
    <w:rsid w:val="00EB0622"/>
    <w:rsid w:val="00EB072A"/>
    <w:rsid w:val="00EB0BFA"/>
    <w:rsid w:val="00EB0CE6"/>
    <w:rsid w:val="00EB0D4D"/>
    <w:rsid w:val="00EB0E07"/>
    <w:rsid w:val="00EB0F49"/>
    <w:rsid w:val="00EB1832"/>
    <w:rsid w:val="00EB1F92"/>
    <w:rsid w:val="00EB238A"/>
    <w:rsid w:val="00EB2618"/>
    <w:rsid w:val="00EB2839"/>
    <w:rsid w:val="00EB2973"/>
    <w:rsid w:val="00EB2983"/>
    <w:rsid w:val="00EB2BDE"/>
    <w:rsid w:val="00EB31D0"/>
    <w:rsid w:val="00EB322F"/>
    <w:rsid w:val="00EB339A"/>
    <w:rsid w:val="00EB34E4"/>
    <w:rsid w:val="00EB3717"/>
    <w:rsid w:val="00EB3820"/>
    <w:rsid w:val="00EB388B"/>
    <w:rsid w:val="00EB3B20"/>
    <w:rsid w:val="00EB3BB6"/>
    <w:rsid w:val="00EB40F7"/>
    <w:rsid w:val="00EB433F"/>
    <w:rsid w:val="00EB451A"/>
    <w:rsid w:val="00EB5956"/>
    <w:rsid w:val="00EB5F22"/>
    <w:rsid w:val="00EB6158"/>
    <w:rsid w:val="00EB639F"/>
    <w:rsid w:val="00EB6909"/>
    <w:rsid w:val="00EB7A11"/>
    <w:rsid w:val="00EB7C3C"/>
    <w:rsid w:val="00EB7F00"/>
    <w:rsid w:val="00EC003D"/>
    <w:rsid w:val="00EC05C0"/>
    <w:rsid w:val="00EC0C46"/>
    <w:rsid w:val="00EC0DA8"/>
    <w:rsid w:val="00EC0F8E"/>
    <w:rsid w:val="00EC1402"/>
    <w:rsid w:val="00EC2744"/>
    <w:rsid w:val="00EC2E59"/>
    <w:rsid w:val="00EC34AA"/>
    <w:rsid w:val="00EC3D29"/>
    <w:rsid w:val="00EC3ED8"/>
    <w:rsid w:val="00EC404B"/>
    <w:rsid w:val="00EC422B"/>
    <w:rsid w:val="00EC4262"/>
    <w:rsid w:val="00EC430B"/>
    <w:rsid w:val="00EC431B"/>
    <w:rsid w:val="00EC45C8"/>
    <w:rsid w:val="00EC464C"/>
    <w:rsid w:val="00EC4715"/>
    <w:rsid w:val="00EC481F"/>
    <w:rsid w:val="00EC4820"/>
    <w:rsid w:val="00EC48D4"/>
    <w:rsid w:val="00EC5007"/>
    <w:rsid w:val="00EC516B"/>
    <w:rsid w:val="00EC5219"/>
    <w:rsid w:val="00EC658E"/>
    <w:rsid w:val="00EC6B9A"/>
    <w:rsid w:val="00EC6BB7"/>
    <w:rsid w:val="00EC6D8A"/>
    <w:rsid w:val="00EC7189"/>
    <w:rsid w:val="00EC71BE"/>
    <w:rsid w:val="00EC71D4"/>
    <w:rsid w:val="00EC7643"/>
    <w:rsid w:val="00EC767A"/>
    <w:rsid w:val="00EC7EAF"/>
    <w:rsid w:val="00ED0479"/>
    <w:rsid w:val="00ED05F5"/>
    <w:rsid w:val="00ED074D"/>
    <w:rsid w:val="00ED0753"/>
    <w:rsid w:val="00ED0D90"/>
    <w:rsid w:val="00ED0DB9"/>
    <w:rsid w:val="00ED103D"/>
    <w:rsid w:val="00ED108A"/>
    <w:rsid w:val="00ED10EF"/>
    <w:rsid w:val="00ED1111"/>
    <w:rsid w:val="00ED1231"/>
    <w:rsid w:val="00ED1282"/>
    <w:rsid w:val="00ED185A"/>
    <w:rsid w:val="00ED1CF6"/>
    <w:rsid w:val="00ED1F57"/>
    <w:rsid w:val="00ED1F9A"/>
    <w:rsid w:val="00ED2E5A"/>
    <w:rsid w:val="00ED2F42"/>
    <w:rsid w:val="00ED301D"/>
    <w:rsid w:val="00ED35A8"/>
    <w:rsid w:val="00ED3962"/>
    <w:rsid w:val="00ED426E"/>
    <w:rsid w:val="00ED487E"/>
    <w:rsid w:val="00ED494F"/>
    <w:rsid w:val="00ED4C17"/>
    <w:rsid w:val="00ED568F"/>
    <w:rsid w:val="00ED5745"/>
    <w:rsid w:val="00ED5AD0"/>
    <w:rsid w:val="00ED5CF0"/>
    <w:rsid w:val="00ED5FC8"/>
    <w:rsid w:val="00ED6002"/>
    <w:rsid w:val="00ED622C"/>
    <w:rsid w:val="00ED6359"/>
    <w:rsid w:val="00ED64E9"/>
    <w:rsid w:val="00ED66EA"/>
    <w:rsid w:val="00ED6AD3"/>
    <w:rsid w:val="00ED6E67"/>
    <w:rsid w:val="00ED6F1E"/>
    <w:rsid w:val="00ED707E"/>
    <w:rsid w:val="00ED73A7"/>
    <w:rsid w:val="00ED73E0"/>
    <w:rsid w:val="00ED7570"/>
    <w:rsid w:val="00ED76AF"/>
    <w:rsid w:val="00ED7FF4"/>
    <w:rsid w:val="00EE0159"/>
    <w:rsid w:val="00EE0470"/>
    <w:rsid w:val="00EE05FC"/>
    <w:rsid w:val="00EE0648"/>
    <w:rsid w:val="00EE1140"/>
    <w:rsid w:val="00EE15AB"/>
    <w:rsid w:val="00EE1823"/>
    <w:rsid w:val="00EE1E0E"/>
    <w:rsid w:val="00EE2A2D"/>
    <w:rsid w:val="00EE2A84"/>
    <w:rsid w:val="00EE2A97"/>
    <w:rsid w:val="00EE337E"/>
    <w:rsid w:val="00EE357C"/>
    <w:rsid w:val="00EE3A54"/>
    <w:rsid w:val="00EE3BD2"/>
    <w:rsid w:val="00EE3D70"/>
    <w:rsid w:val="00EE3E43"/>
    <w:rsid w:val="00EE4027"/>
    <w:rsid w:val="00EE4168"/>
    <w:rsid w:val="00EE4503"/>
    <w:rsid w:val="00EE470C"/>
    <w:rsid w:val="00EE488D"/>
    <w:rsid w:val="00EE4890"/>
    <w:rsid w:val="00EE4CCC"/>
    <w:rsid w:val="00EE5560"/>
    <w:rsid w:val="00EE5684"/>
    <w:rsid w:val="00EE5D8C"/>
    <w:rsid w:val="00EE6296"/>
    <w:rsid w:val="00EE6372"/>
    <w:rsid w:val="00EE6526"/>
    <w:rsid w:val="00EE663A"/>
    <w:rsid w:val="00EE6BCC"/>
    <w:rsid w:val="00EE6C34"/>
    <w:rsid w:val="00EE6E44"/>
    <w:rsid w:val="00EE70AF"/>
    <w:rsid w:val="00EE7644"/>
    <w:rsid w:val="00EE7E92"/>
    <w:rsid w:val="00EE7F30"/>
    <w:rsid w:val="00EF031B"/>
    <w:rsid w:val="00EF0506"/>
    <w:rsid w:val="00EF08FF"/>
    <w:rsid w:val="00EF1020"/>
    <w:rsid w:val="00EF1858"/>
    <w:rsid w:val="00EF1913"/>
    <w:rsid w:val="00EF1B64"/>
    <w:rsid w:val="00EF1CB6"/>
    <w:rsid w:val="00EF26E6"/>
    <w:rsid w:val="00EF27EF"/>
    <w:rsid w:val="00EF2D02"/>
    <w:rsid w:val="00EF2D20"/>
    <w:rsid w:val="00EF2DE7"/>
    <w:rsid w:val="00EF2EA3"/>
    <w:rsid w:val="00EF3573"/>
    <w:rsid w:val="00EF365A"/>
    <w:rsid w:val="00EF3685"/>
    <w:rsid w:val="00EF3E04"/>
    <w:rsid w:val="00EF40DB"/>
    <w:rsid w:val="00EF45CA"/>
    <w:rsid w:val="00EF4698"/>
    <w:rsid w:val="00EF48FB"/>
    <w:rsid w:val="00EF4AA9"/>
    <w:rsid w:val="00EF4BC0"/>
    <w:rsid w:val="00EF4BD3"/>
    <w:rsid w:val="00EF4E1E"/>
    <w:rsid w:val="00EF4EBC"/>
    <w:rsid w:val="00EF544B"/>
    <w:rsid w:val="00EF58FC"/>
    <w:rsid w:val="00EF5ACE"/>
    <w:rsid w:val="00EF6374"/>
    <w:rsid w:val="00EF6677"/>
    <w:rsid w:val="00EF6D94"/>
    <w:rsid w:val="00EF7366"/>
    <w:rsid w:val="00EF7EC0"/>
    <w:rsid w:val="00F002F3"/>
    <w:rsid w:val="00F0071E"/>
    <w:rsid w:val="00F0094B"/>
    <w:rsid w:val="00F00B7E"/>
    <w:rsid w:val="00F00CFE"/>
    <w:rsid w:val="00F01032"/>
    <w:rsid w:val="00F0122C"/>
    <w:rsid w:val="00F01446"/>
    <w:rsid w:val="00F0162F"/>
    <w:rsid w:val="00F01689"/>
    <w:rsid w:val="00F01751"/>
    <w:rsid w:val="00F0179E"/>
    <w:rsid w:val="00F0191C"/>
    <w:rsid w:val="00F01B76"/>
    <w:rsid w:val="00F0200E"/>
    <w:rsid w:val="00F024BB"/>
    <w:rsid w:val="00F02912"/>
    <w:rsid w:val="00F02FC0"/>
    <w:rsid w:val="00F03064"/>
    <w:rsid w:val="00F030B0"/>
    <w:rsid w:val="00F03647"/>
    <w:rsid w:val="00F03ACF"/>
    <w:rsid w:val="00F0413A"/>
    <w:rsid w:val="00F044A2"/>
    <w:rsid w:val="00F049A7"/>
    <w:rsid w:val="00F04EB6"/>
    <w:rsid w:val="00F0508E"/>
    <w:rsid w:val="00F05B85"/>
    <w:rsid w:val="00F05EF0"/>
    <w:rsid w:val="00F066A1"/>
    <w:rsid w:val="00F06A00"/>
    <w:rsid w:val="00F06C92"/>
    <w:rsid w:val="00F06C99"/>
    <w:rsid w:val="00F06D03"/>
    <w:rsid w:val="00F06D20"/>
    <w:rsid w:val="00F06DF0"/>
    <w:rsid w:val="00F0721D"/>
    <w:rsid w:val="00F0721E"/>
    <w:rsid w:val="00F0726E"/>
    <w:rsid w:val="00F0755A"/>
    <w:rsid w:val="00F075C1"/>
    <w:rsid w:val="00F07893"/>
    <w:rsid w:val="00F07C7F"/>
    <w:rsid w:val="00F07D2B"/>
    <w:rsid w:val="00F07FA9"/>
    <w:rsid w:val="00F100E8"/>
    <w:rsid w:val="00F10134"/>
    <w:rsid w:val="00F104DA"/>
    <w:rsid w:val="00F105C1"/>
    <w:rsid w:val="00F11175"/>
    <w:rsid w:val="00F11430"/>
    <w:rsid w:val="00F11B51"/>
    <w:rsid w:val="00F11E8E"/>
    <w:rsid w:val="00F1201C"/>
    <w:rsid w:val="00F12124"/>
    <w:rsid w:val="00F1231E"/>
    <w:rsid w:val="00F124C2"/>
    <w:rsid w:val="00F126C5"/>
    <w:rsid w:val="00F12C17"/>
    <w:rsid w:val="00F12C84"/>
    <w:rsid w:val="00F12D27"/>
    <w:rsid w:val="00F1303B"/>
    <w:rsid w:val="00F132B2"/>
    <w:rsid w:val="00F132FF"/>
    <w:rsid w:val="00F1335B"/>
    <w:rsid w:val="00F136D6"/>
    <w:rsid w:val="00F13868"/>
    <w:rsid w:val="00F13A07"/>
    <w:rsid w:val="00F13A9A"/>
    <w:rsid w:val="00F13ABA"/>
    <w:rsid w:val="00F13B45"/>
    <w:rsid w:val="00F13F6E"/>
    <w:rsid w:val="00F140F2"/>
    <w:rsid w:val="00F1419C"/>
    <w:rsid w:val="00F14709"/>
    <w:rsid w:val="00F148ED"/>
    <w:rsid w:val="00F1490A"/>
    <w:rsid w:val="00F14A1A"/>
    <w:rsid w:val="00F14D8F"/>
    <w:rsid w:val="00F14EE0"/>
    <w:rsid w:val="00F156FB"/>
    <w:rsid w:val="00F15AF9"/>
    <w:rsid w:val="00F15B5E"/>
    <w:rsid w:val="00F15BF6"/>
    <w:rsid w:val="00F160AD"/>
    <w:rsid w:val="00F1640E"/>
    <w:rsid w:val="00F167FD"/>
    <w:rsid w:val="00F16A53"/>
    <w:rsid w:val="00F16B36"/>
    <w:rsid w:val="00F16C0B"/>
    <w:rsid w:val="00F170F7"/>
    <w:rsid w:val="00F17466"/>
    <w:rsid w:val="00F174CE"/>
    <w:rsid w:val="00F17617"/>
    <w:rsid w:val="00F177BE"/>
    <w:rsid w:val="00F20017"/>
    <w:rsid w:val="00F201A6"/>
    <w:rsid w:val="00F20329"/>
    <w:rsid w:val="00F20953"/>
    <w:rsid w:val="00F20B2C"/>
    <w:rsid w:val="00F20D51"/>
    <w:rsid w:val="00F2100E"/>
    <w:rsid w:val="00F21138"/>
    <w:rsid w:val="00F21431"/>
    <w:rsid w:val="00F2162C"/>
    <w:rsid w:val="00F21703"/>
    <w:rsid w:val="00F21A33"/>
    <w:rsid w:val="00F22098"/>
    <w:rsid w:val="00F222DC"/>
    <w:rsid w:val="00F22731"/>
    <w:rsid w:val="00F22A8A"/>
    <w:rsid w:val="00F23014"/>
    <w:rsid w:val="00F23090"/>
    <w:rsid w:val="00F238E5"/>
    <w:rsid w:val="00F239DB"/>
    <w:rsid w:val="00F239DC"/>
    <w:rsid w:val="00F23D96"/>
    <w:rsid w:val="00F244AA"/>
    <w:rsid w:val="00F247F1"/>
    <w:rsid w:val="00F249B7"/>
    <w:rsid w:val="00F25373"/>
    <w:rsid w:val="00F2537F"/>
    <w:rsid w:val="00F256A0"/>
    <w:rsid w:val="00F259D6"/>
    <w:rsid w:val="00F25BE3"/>
    <w:rsid w:val="00F25DD9"/>
    <w:rsid w:val="00F25E8E"/>
    <w:rsid w:val="00F25E99"/>
    <w:rsid w:val="00F2601C"/>
    <w:rsid w:val="00F2669D"/>
    <w:rsid w:val="00F2696A"/>
    <w:rsid w:val="00F270A1"/>
    <w:rsid w:val="00F27292"/>
    <w:rsid w:val="00F273C6"/>
    <w:rsid w:val="00F27521"/>
    <w:rsid w:val="00F275C6"/>
    <w:rsid w:val="00F278EB"/>
    <w:rsid w:val="00F30210"/>
    <w:rsid w:val="00F303C5"/>
    <w:rsid w:val="00F309FF"/>
    <w:rsid w:val="00F30A56"/>
    <w:rsid w:val="00F31B22"/>
    <w:rsid w:val="00F31F2F"/>
    <w:rsid w:val="00F31F9B"/>
    <w:rsid w:val="00F32138"/>
    <w:rsid w:val="00F32539"/>
    <w:rsid w:val="00F32548"/>
    <w:rsid w:val="00F32BE9"/>
    <w:rsid w:val="00F33005"/>
    <w:rsid w:val="00F33361"/>
    <w:rsid w:val="00F3340F"/>
    <w:rsid w:val="00F3357C"/>
    <w:rsid w:val="00F3374E"/>
    <w:rsid w:val="00F3375F"/>
    <w:rsid w:val="00F338E7"/>
    <w:rsid w:val="00F33985"/>
    <w:rsid w:val="00F33ADD"/>
    <w:rsid w:val="00F33D78"/>
    <w:rsid w:val="00F33E4B"/>
    <w:rsid w:val="00F34694"/>
    <w:rsid w:val="00F34A3F"/>
    <w:rsid w:val="00F34C67"/>
    <w:rsid w:val="00F35116"/>
    <w:rsid w:val="00F3515A"/>
    <w:rsid w:val="00F355B0"/>
    <w:rsid w:val="00F35C66"/>
    <w:rsid w:val="00F3623D"/>
    <w:rsid w:val="00F36260"/>
    <w:rsid w:val="00F363AC"/>
    <w:rsid w:val="00F36907"/>
    <w:rsid w:val="00F36935"/>
    <w:rsid w:val="00F36B12"/>
    <w:rsid w:val="00F370B9"/>
    <w:rsid w:val="00F374FC"/>
    <w:rsid w:val="00F3764F"/>
    <w:rsid w:val="00F37B75"/>
    <w:rsid w:val="00F37F03"/>
    <w:rsid w:val="00F401DB"/>
    <w:rsid w:val="00F4028F"/>
    <w:rsid w:val="00F40328"/>
    <w:rsid w:val="00F40477"/>
    <w:rsid w:val="00F407F8"/>
    <w:rsid w:val="00F40E03"/>
    <w:rsid w:val="00F40F35"/>
    <w:rsid w:val="00F41080"/>
    <w:rsid w:val="00F4118D"/>
    <w:rsid w:val="00F41E51"/>
    <w:rsid w:val="00F42066"/>
    <w:rsid w:val="00F4224B"/>
    <w:rsid w:val="00F4291B"/>
    <w:rsid w:val="00F42E43"/>
    <w:rsid w:val="00F42ECF"/>
    <w:rsid w:val="00F42EF2"/>
    <w:rsid w:val="00F430E1"/>
    <w:rsid w:val="00F43417"/>
    <w:rsid w:val="00F4348F"/>
    <w:rsid w:val="00F436DC"/>
    <w:rsid w:val="00F43846"/>
    <w:rsid w:val="00F43F2B"/>
    <w:rsid w:val="00F4409A"/>
    <w:rsid w:val="00F44128"/>
    <w:rsid w:val="00F441C3"/>
    <w:rsid w:val="00F4441D"/>
    <w:rsid w:val="00F44D15"/>
    <w:rsid w:val="00F44F36"/>
    <w:rsid w:val="00F44F54"/>
    <w:rsid w:val="00F44FB0"/>
    <w:rsid w:val="00F4515D"/>
    <w:rsid w:val="00F456B4"/>
    <w:rsid w:val="00F458DB"/>
    <w:rsid w:val="00F45CF7"/>
    <w:rsid w:val="00F45D19"/>
    <w:rsid w:val="00F45EFE"/>
    <w:rsid w:val="00F45FCC"/>
    <w:rsid w:val="00F46B4A"/>
    <w:rsid w:val="00F4716B"/>
    <w:rsid w:val="00F475B7"/>
    <w:rsid w:val="00F47E86"/>
    <w:rsid w:val="00F4CE29"/>
    <w:rsid w:val="00F5056D"/>
    <w:rsid w:val="00F506BA"/>
    <w:rsid w:val="00F507F0"/>
    <w:rsid w:val="00F50A2E"/>
    <w:rsid w:val="00F50B2D"/>
    <w:rsid w:val="00F50C9F"/>
    <w:rsid w:val="00F5120A"/>
    <w:rsid w:val="00F51532"/>
    <w:rsid w:val="00F5158C"/>
    <w:rsid w:val="00F5162E"/>
    <w:rsid w:val="00F51831"/>
    <w:rsid w:val="00F51A24"/>
    <w:rsid w:val="00F51D5A"/>
    <w:rsid w:val="00F51FF7"/>
    <w:rsid w:val="00F52434"/>
    <w:rsid w:val="00F526ED"/>
    <w:rsid w:val="00F52886"/>
    <w:rsid w:val="00F52921"/>
    <w:rsid w:val="00F52CB3"/>
    <w:rsid w:val="00F52DBB"/>
    <w:rsid w:val="00F52F2D"/>
    <w:rsid w:val="00F534EB"/>
    <w:rsid w:val="00F5350A"/>
    <w:rsid w:val="00F535B1"/>
    <w:rsid w:val="00F53B88"/>
    <w:rsid w:val="00F53C42"/>
    <w:rsid w:val="00F542BB"/>
    <w:rsid w:val="00F542DB"/>
    <w:rsid w:val="00F545F8"/>
    <w:rsid w:val="00F54869"/>
    <w:rsid w:val="00F54A90"/>
    <w:rsid w:val="00F5554D"/>
    <w:rsid w:val="00F55612"/>
    <w:rsid w:val="00F55665"/>
    <w:rsid w:val="00F559FD"/>
    <w:rsid w:val="00F55C38"/>
    <w:rsid w:val="00F5649A"/>
    <w:rsid w:val="00F5668D"/>
    <w:rsid w:val="00F567F6"/>
    <w:rsid w:val="00F56C80"/>
    <w:rsid w:val="00F56F8E"/>
    <w:rsid w:val="00F57080"/>
    <w:rsid w:val="00F570A2"/>
    <w:rsid w:val="00F5716C"/>
    <w:rsid w:val="00F5716F"/>
    <w:rsid w:val="00F571A0"/>
    <w:rsid w:val="00F57B34"/>
    <w:rsid w:val="00F5CCA5"/>
    <w:rsid w:val="00F601A4"/>
    <w:rsid w:val="00F60479"/>
    <w:rsid w:val="00F60494"/>
    <w:rsid w:val="00F61540"/>
    <w:rsid w:val="00F61E01"/>
    <w:rsid w:val="00F61EFC"/>
    <w:rsid w:val="00F62011"/>
    <w:rsid w:val="00F623A5"/>
    <w:rsid w:val="00F62723"/>
    <w:rsid w:val="00F62765"/>
    <w:rsid w:val="00F62C67"/>
    <w:rsid w:val="00F62D86"/>
    <w:rsid w:val="00F62F36"/>
    <w:rsid w:val="00F633A0"/>
    <w:rsid w:val="00F63694"/>
    <w:rsid w:val="00F636B6"/>
    <w:rsid w:val="00F63773"/>
    <w:rsid w:val="00F637AD"/>
    <w:rsid w:val="00F63A79"/>
    <w:rsid w:val="00F63DE2"/>
    <w:rsid w:val="00F63E2F"/>
    <w:rsid w:val="00F641A9"/>
    <w:rsid w:val="00F641E2"/>
    <w:rsid w:val="00F64E6A"/>
    <w:rsid w:val="00F6519E"/>
    <w:rsid w:val="00F65210"/>
    <w:rsid w:val="00F6555B"/>
    <w:rsid w:val="00F65611"/>
    <w:rsid w:val="00F65976"/>
    <w:rsid w:val="00F661BA"/>
    <w:rsid w:val="00F66436"/>
    <w:rsid w:val="00F666AE"/>
    <w:rsid w:val="00F66A9F"/>
    <w:rsid w:val="00F66AC5"/>
    <w:rsid w:val="00F66BD4"/>
    <w:rsid w:val="00F67311"/>
    <w:rsid w:val="00F6742E"/>
    <w:rsid w:val="00F67761"/>
    <w:rsid w:val="00F67F16"/>
    <w:rsid w:val="00F67FB6"/>
    <w:rsid w:val="00F67FE8"/>
    <w:rsid w:val="00F705E8"/>
    <w:rsid w:val="00F7085C"/>
    <w:rsid w:val="00F70C76"/>
    <w:rsid w:val="00F70E58"/>
    <w:rsid w:val="00F71361"/>
    <w:rsid w:val="00F714C2"/>
    <w:rsid w:val="00F718C5"/>
    <w:rsid w:val="00F71DE7"/>
    <w:rsid w:val="00F71FC7"/>
    <w:rsid w:val="00F725EB"/>
    <w:rsid w:val="00F72839"/>
    <w:rsid w:val="00F729C9"/>
    <w:rsid w:val="00F73295"/>
    <w:rsid w:val="00F732FE"/>
    <w:rsid w:val="00F73942"/>
    <w:rsid w:val="00F73BD5"/>
    <w:rsid w:val="00F73D5A"/>
    <w:rsid w:val="00F73F36"/>
    <w:rsid w:val="00F74336"/>
    <w:rsid w:val="00F744D6"/>
    <w:rsid w:val="00F74927"/>
    <w:rsid w:val="00F749CC"/>
    <w:rsid w:val="00F74A9C"/>
    <w:rsid w:val="00F74F11"/>
    <w:rsid w:val="00F752A7"/>
    <w:rsid w:val="00F752EE"/>
    <w:rsid w:val="00F75465"/>
    <w:rsid w:val="00F7549E"/>
    <w:rsid w:val="00F75593"/>
    <w:rsid w:val="00F75902"/>
    <w:rsid w:val="00F761CC"/>
    <w:rsid w:val="00F762B6"/>
    <w:rsid w:val="00F76679"/>
    <w:rsid w:val="00F76944"/>
    <w:rsid w:val="00F774A2"/>
    <w:rsid w:val="00F77695"/>
    <w:rsid w:val="00F778AE"/>
    <w:rsid w:val="00F8043D"/>
    <w:rsid w:val="00F807E2"/>
    <w:rsid w:val="00F81311"/>
    <w:rsid w:val="00F81367"/>
    <w:rsid w:val="00F8172F"/>
    <w:rsid w:val="00F81991"/>
    <w:rsid w:val="00F819AB"/>
    <w:rsid w:val="00F81CF7"/>
    <w:rsid w:val="00F81FF8"/>
    <w:rsid w:val="00F82202"/>
    <w:rsid w:val="00F82377"/>
    <w:rsid w:val="00F82EA8"/>
    <w:rsid w:val="00F83178"/>
    <w:rsid w:val="00F8360E"/>
    <w:rsid w:val="00F83980"/>
    <w:rsid w:val="00F83B29"/>
    <w:rsid w:val="00F83C38"/>
    <w:rsid w:val="00F83C77"/>
    <w:rsid w:val="00F84189"/>
    <w:rsid w:val="00F8428E"/>
    <w:rsid w:val="00F8433A"/>
    <w:rsid w:val="00F84696"/>
    <w:rsid w:val="00F84826"/>
    <w:rsid w:val="00F84883"/>
    <w:rsid w:val="00F84B79"/>
    <w:rsid w:val="00F84C2F"/>
    <w:rsid w:val="00F84C9B"/>
    <w:rsid w:val="00F85146"/>
    <w:rsid w:val="00F852BC"/>
    <w:rsid w:val="00F85CD9"/>
    <w:rsid w:val="00F85D58"/>
    <w:rsid w:val="00F862A9"/>
    <w:rsid w:val="00F86505"/>
    <w:rsid w:val="00F86573"/>
    <w:rsid w:val="00F86777"/>
    <w:rsid w:val="00F869A0"/>
    <w:rsid w:val="00F87204"/>
    <w:rsid w:val="00F872AA"/>
    <w:rsid w:val="00F873C8"/>
    <w:rsid w:val="00F87509"/>
    <w:rsid w:val="00F876B6"/>
    <w:rsid w:val="00F8790F"/>
    <w:rsid w:val="00F879BB"/>
    <w:rsid w:val="00F87A01"/>
    <w:rsid w:val="00F87BA0"/>
    <w:rsid w:val="00F9014B"/>
    <w:rsid w:val="00F9014E"/>
    <w:rsid w:val="00F9033B"/>
    <w:rsid w:val="00F905F3"/>
    <w:rsid w:val="00F90727"/>
    <w:rsid w:val="00F9092D"/>
    <w:rsid w:val="00F90A8E"/>
    <w:rsid w:val="00F90F97"/>
    <w:rsid w:val="00F910DA"/>
    <w:rsid w:val="00F91346"/>
    <w:rsid w:val="00F913C3"/>
    <w:rsid w:val="00F91478"/>
    <w:rsid w:val="00F91629"/>
    <w:rsid w:val="00F919A6"/>
    <w:rsid w:val="00F91A55"/>
    <w:rsid w:val="00F9213E"/>
    <w:rsid w:val="00F92181"/>
    <w:rsid w:val="00F9228B"/>
    <w:rsid w:val="00F9268F"/>
    <w:rsid w:val="00F92C58"/>
    <w:rsid w:val="00F92FC2"/>
    <w:rsid w:val="00F9329D"/>
    <w:rsid w:val="00F9342F"/>
    <w:rsid w:val="00F93A29"/>
    <w:rsid w:val="00F93C43"/>
    <w:rsid w:val="00F93D80"/>
    <w:rsid w:val="00F941B7"/>
    <w:rsid w:val="00F94772"/>
    <w:rsid w:val="00F94B5A"/>
    <w:rsid w:val="00F94CED"/>
    <w:rsid w:val="00F94F42"/>
    <w:rsid w:val="00F9519E"/>
    <w:rsid w:val="00F954F1"/>
    <w:rsid w:val="00F95514"/>
    <w:rsid w:val="00F9609B"/>
    <w:rsid w:val="00F96171"/>
    <w:rsid w:val="00F961ED"/>
    <w:rsid w:val="00F9629C"/>
    <w:rsid w:val="00F96371"/>
    <w:rsid w:val="00F963C4"/>
    <w:rsid w:val="00F969C5"/>
    <w:rsid w:val="00F96A36"/>
    <w:rsid w:val="00F96E39"/>
    <w:rsid w:val="00F96EE8"/>
    <w:rsid w:val="00F977A9"/>
    <w:rsid w:val="00F977CE"/>
    <w:rsid w:val="00F979AE"/>
    <w:rsid w:val="00F97DA4"/>
    <w:rsid w:val="00FA0185"/>
    <w:rsid w:val="00FA01FD"/>
    <w:rsid w:val="00FA029B"/>
    <w:rsid w:val="00FA02F1"/>
    <w:rsid w:val="00FA0440"/>
    <w:rsid w:val="00FA0ACD"/>
    <w:rsid w:val="00FA14F2"/>
    <w:rsid w:val="00FA15FA"/>
    <w:rsid w:val="00FA221D"/>
    <w:rsid w:val="00FA25BD"/>
    <w:rsid w:val="00FA2C18"/>
    <w:rsid w:val="00FA2E87"/>
    <w:rsid w:val="00FA2FEE"/>
    <w:rsid w:val="00FA3016"/>
    <w:rsid w:val="00FA32BD"/>
    <w:rsid w:val="00FA3DEF"/>
    <w:rsid w:val="00FA4022"/>
    <w:rsid w:val="00FA43D8"/>
    <w:rsid w:val="00FA4870"/>
    <w:rsid w:val="00FA4A45"/>
    <w:rsid w:val="00FA4AA3"/>
    <w:rsid w:val="00FA4B5F"/>
    <w:rsid w:val="00FA4D10"/>
    <w:rsid w:val="00FA4E77"/>
    <w:rsid w:val="00FA5107"/>
    <w:rsid w:val="00FA5379"/>
    <w:rsid w:val="00FA54BF"/>
    <w:rsid w:val="00FA57AD"/>
    <w:rsid w:val="00FA57B3"/>
    <w:rsid w:val="00FA5B52"/>
    <w:rsid w:val="00FA5C79"/>
    <w:rsid w:val="00FA6041"/>
    <w:rsid w:val="00FA6300"/>
    <w:rsid w:val="00FA64A3"/>
    <w:rsid w:val="00FA6650"/>
    <w:rsid w:val="00FA6721"/>
    <w:rsid w:val="00FA6AD0"/>
    <w:rsid w:val="00FA718A"/>
    <w:rsid w:val="00FA734B"/>
    <w:rsid w:val="00FA775C"/>
    <w:rsid w:val="00FA79DE"/>
    <w:rsid w:val="00FA7B3C"/>
    <w:rsid w:val="00FA7BD1"/>
    <w:rsid w:val="00FA7ED4"/>
    <w:rsid w:val="00FA7EE5"/>
    <w:rsid w:val="00FB0A0E"/>
    <w:rsid w:val="00FB0E87"/>
    <w:rsid w:val="00FB0F4F"/>
    <w:rsid w:val="00FB0FB2"/>
    <w:rsid w:val="00FB0FF4"/>
    <w:rsid w:val="00FB18B2"/>
    <w:rsid w:val="00FB1905"/>
    <w:rsid w:val="00FB1B1B"/>
    <w:rsid w:val="00FB1D3F"/>
    <w:rsid w:val="00FB1EB2"/>
    <w:rsid w:val="00FB20E5"/>
    <w:rsid w:val="00FB21C4"/>
    <w:rsid w:val="00FB228C"/>
    <w:rsid w:val="00FB259E"/>
    <w:rsid w:val="00FB26A9"/>
    <w:rsid w:val="00FB273A"/>
    <w:rsid w:val="00FB2D42"/>
    <w:rsid w:val="00FB320E"/>
    <w:rsid w:val="00FB3612"/>
    <w:rsid w:val="00FB363B"/>
    <w:rsid w:val="00FB3966"/>
    <w:rsid w:val="00FB3A42"/>
    <w:rsid w:val="00FB3B06"/>
    <w:rsid w:val="00FB3DD0"/>
    <w:rsid w:val="00FB483F"/>
    <w:rsid w:val="00FB4D8B"/>
    <w:rsid w:val="00FB4EB6"/>
    <w:rsid w:val="00FB56DA"/>
    <w:rsid w:val="00FB5802"/>
    <w:rsid w:val="00FB5840"/>
    <w:rsid w:val="00FB5852"/>
    <w:rsid w:val="00FB5915"/>
    <w:rsid w:val="00FB5B11"/>
    <w:rsid w:val="00FB63B0"/>
    <w:rsid w:val="00FB6503"/>
    <w:rsid w:val="00FB658C"/>
    <w:rsid w:val="00FB6C1F"/>
    <w:rsid w:val="00FB6E5C"/>
    <w:rsid w:val="00FB78FF"/>
    <w:rsid w:val="00FB7926"/>
    <w:rsid w:val="00FB7944"/>
    <w:rsid w:val="00FB79C8"/>
    <w:rsid w:val="00FB7D50"/>
    <w:rsid w:val="00FB7F70"/>
    <w:rsid w:val="00FC0083"/>
    <w:rsid w:val="00FC0A52"/>
    <w:rsid w:val="00FC0CAC"/>
    <w:rsid w:val="00FC139B"/>
    <w:rsid w:val="00FC1735"/>
    <w:rsid w:val="00FC1815"/>
    <w:rsid w:val="00FC1919"/>
    <w:rsid w:val="00FC19AC"/>
    <w:rsid w:val="00FC1F71"/>
    <w:rsid w:val="00FC1FEE"/>
    <w:rsid w:val="00FC204D"/>
    <w:rsid w:val="00FC20B9"/>
    <w:rsid w:val="00FC21EC"/>
    <w:rsid w:val="00FC23BD"/>
    <w:rsid w:val="00FC26E2"/>
    <w:rsid w:val="00FC294C"/>
    <w:rsid w:val="00FC2985"/>
    <w:rsid w:val="00FC2A35"/>
    <w:rsid w:val="00FC2EB8"/>
    <w:rsid w:val="00FC31E3"/>
    <w:rsid w:val="00FC34CB"/>
    <w:rsid w:val="00FC35FF"/>
    <w:rsid w:val="00FC36BA"/>
    <w:rsid w:val="00FC3707"/>
    <w:rsid w:val="00FC3725"/>
    <w:rsid w:val="00FC3DDB"/>
    <w:rsid w:val="00FC3E13"/>
    <w:rsid w:val="00FC3E97"/>
    <w:rsid w:val="00FC40D2"/>
    <w:rsid w:val="00FC47E9"/>
    <w:rsid w:val="00FC4919"/>
    <w:rsid w:val="00FC4985"/>
    <w:rsid w:val="00FC4E05"/>
    <w:rsid w:val="00FC4ECB"/>
    <w:rsid w:val="00FC4ECD"/>
    <w:rsid w:val="00FC5273"/>
    <w:rsid w:val="00FC52F6"/>
    <w:rsid w:val="00FC5435"/>
    <w:rsid w:val="00FC5ADF"/>
    <w:rsid w:val="00FC5AFC"/>
    <w:rsid w:val="00FC5C33"/>
    <w:rsid w:val="00FC5F6C"/>
    <w:rsid w:val="00FC5F9A"/>
    <w:rsid w:val="00FC644F"/>
    <w:rsid w:val="00FC6918"/>
    <w:rsid w:val="00FC6BBD"/>
    <w:rsid w:val="00FC72D6"/>
    <w:rsid w:val="00FC7349"/>
    <w:rsid w:val="00FC78C5"/>
    <w:rsid w:val="00FC7BD3"/>
    <w:rsid w:val="00FD0150"/>
    <w:rsid w:val="00FD02E4"/>
    <w:rsid w:val="00FD0444"/>
    <w:rsid w:val="00FD07B6"/>
    <w:rsid w:val="00FD09FA"/>
    <w:rsid w:val="00FD17BF"/>
    <w:rsid w:val="00FD1CB3"/>
    <w:rsid w:val="00FD2002"/>
    <w:rsid w:val="00FD205B"/>
    <w:rsid w:val="00FD2898"/>
    <w:rsid w:val="00FD2E0F"/>
    <w:rsid w:val="00FD312E"/>
    <w:rsid w:val="00FD3213"/>
    <w:rsid w:val="00FD379A"/>
    <w:rsid w:val="00FD39AD"/>
    <w:rsid w:val="00FD3A63"/>
    <w:rsid w:val="00FD3E58"/>
    <w:rsid w:val="00FD4007"/>
    <w:rsid w:val="00FD406E"/>
    <w:rsid w:val="00FD409B"/>
    <w:rsid w:val="00FD47B8"/>
    <w:rsid w:val="00FD4856"/>
    <w:rsid w:val="00FD48FD"/>
    <w:rsid w:val="00FD4B58"/>
    <w:rsid w:val="00FD4CE1"/>
    <w:rsid w:val="00FD4D15"/>
    <w:rsid w:val="00FD4E21"/>
    <w:rsid w:val="00FD4FD8"/>
    <w:rsid w:val="00FD5124"/>
    <w:rsid w:val="00FD52E2"/>
    <w:rsid w:val="00FD5333"/>
    <w:rsid w:val="00FD55DE"/>
    <w:rsid w:val="00FD5EB0"/>
    <w:rsid w:val="00FD5F5F"/>
    <w:rsid w:val="00FD5F91"/>
    <w:rsid w:val="00FD6057"/>
    <w:rsid w:val="00FD6556"/>
    <w:rsid w:val="00FD65BF"/>
    <w:rsid w:val="00FD6A9F"/>
    <w:rsid w:val="00FD6C11"/>
    <w:rsid w:val="00FD6E46"/>
    <w:rsid w:val="00FD6E63"/>
    <w:rsid w:val="00FD73D5"/>
    <w:rsid w:val="00FD7644"/>
    <w:rsid w:val="00FD7C3C"/>
    <w:rsid w:val="00FD7E36"/>
    <w:rsid w:val="00FD7F8E"/>
    <w:rsid w:val="00FE0570"/>
    <w:rsid w:val="00FE0CE2"/>
    <w:rsid w:val="00FE0FE1"/>
    <w:rsid w:val="00FE114F"/>
    <w:rsid w:val="00FE11D4"/>
    <w:rsid w:val="00FE1494"/>
    <w:rsid w:val="00FE19EF"/>
    <w:rsid w:val="00FE1AF2"/>
    <w:rsid w:val="00FE1F35"/>
    <w:rsid w:val="00FE20A1"/>
    <w:rsid w:val="00FE285A"/>
    <w:rsid w:val="00FE2A2A"/>
    <w:rsid w:val="00FE2A9D"/>
    <w:rsid w:val="00FE38AA"/>
    <w:rsid w:val="00FE3C46"/>
    <w:rsid w:val="00FE40B6"/>
    <w:rsid w:val="00FE4B14"/>
    <w:rsid w:val="00FE4D93"/>
    <w:rsid w:val="00FE4EAC"/>
    <w:rsid w:val="00FE525F"/>
    <w:rsid w:val="00FE559A"/>
    <w:rsid w:val="00FE55B4"/>
    <w:rsid w:val="00FE56C0"/>
    <w:rsid w:val="00FE5835"/>
    <w:rsid w:val="00FE5A95"/>
    <w:rsid w:val="00FE60AC"/>
    <w:rsid w:val="00FE67CD"/>
    <w:rsid w:val="00FE6BDE"/>
    <w:rsid w:val="00FE6DE6"/>
    <w:rsid w:val="00FE7278"/>
    <w:rsid w:val="00FE7812"/>
    <w:rsid w:val="00FE7CD1"/>
    <w:rsid w:val="00FF0434"/>
    <w:rsid w:val="00FF07F7"/>
    <w:rsid w:val="00FF0807"/>
    <w:rsid w:val="00FF0AA0"/>
    <w:rsid w:val="00FF0CD4"/>
    <w:rsid w:val="00FF124F"/>
    <w:rsid w:val="00FF18B8"/>
    <w:rsid w:val="00FF1C83"/>
    <w:rsid w:val="00FF2454"/>
    <w:rsid w:val="00FF27DA"/>
    <w:rsid w:val="00FF2887"/>
    <w:rsid w:val="00FF2A6A"/>
    <w:rsid w:val="00FF2DCA"/>
    <w:rsid w:val="00FF317B"/>
    <w:rsid w:val="00FF336D"/>
    <w:rsid w:val="00FF3443"/>
    <w:rsid w:val="00FF3B8E"/>
    <w:rsid w:val="00FF3E98"/>
    <w:rsid w:val="00FF3FE9"/>
    <w:rsid w:val="00FF4071"/>
    <w:rsid w:val="00FF4308"/>
    <w:rsid w:val="00FF4631"/>
    <w:rsid w:val="00FF476A"/>
    <w:rsid w:val="00FF479A"/>
    <w:rsid w:val="00FF47B0"/>
    <w:rsid w:val="00FF4999"/>
    <w:rsid w:val="00FF4B43"/>
    <w:rsid w:val="00FF4BAA"/>
    <w:rsid w:val="00FF501A"/>
    <w:rsid w:val="00FF502D"/>
    <w:rsid w:val="00FF543D"/>
    <w:rsid w:val="00FF5679"/>
    <w:rsid w:val="00FF57FD"/>
    <w:rsid w:val="00FF5E43"/>
    <w:rsid w:val="00FF6697"/>
    <w:rsid w:val="00FF689D"/>
    <w:rsid w:val="00FF6914"/>
    <w:rsid w:val="00FF71E4"/>
    <w:rsid w:val="00FF7339"/>
    <w:rsid w:val="00FF78DB"/>
    <w:rsid w:val="00FF7A12"/>
    <w:rsid w:val="00FF7A6F"/>
    <w:rsid w:val="00FF7AF2"/>
    <w:rsid w:val="00FF7BB6"/>
    <w:rsid w:val="00FF7F12"/>
    <w:rsid w:val="010A6EA5"/>
    <w:rsid w:val="012826E3"/>
    <w:rsid w:val="01298957"/>
    <w:rsid w:val="012F9B8F"/>
    <w:rsid w:val="013A0899"/>
    <w:rsid w:val="013AF131"/>
    <w:rsid w:val="013FCAC4"/>
    <w:rsid w:val="01468F8D"/>
    <w:rsid w:val="01521DD5"/>
    <w:rsid w:val="017930D5"/>
    <w:rsid w:val="018D7D02"/>
    <w:rsid w:val="019AE382"/>
    <w:rsid w:val="019DF205"/>
    <w:rsid w:val="01B6CFA1"/>
    <w:rsid w:val="01C4D78B"/>
    <w:rsid w:val="01CF543C"/>
    <w:rsid w:val="01CFA005"/>
    <w:rsid w:val="01D22E0E"/>
    <w:rsid w:val="01E0FC5E"/>
    <w:rsid w:val="01E4BB25"/>
    <w:rsid w:val="01E6DC48"/>
    <w:rsid w:val="01E84217"/>
    <w:rsid w:val="01EEC28B"/>
    <w:rsid w:val="01F8F25A"/>
    <w:rsid w:val="02007001"/>
    <w:rsid w:val="02018566"/>
    <w:rsid w:val="020ACB4A"/>
    <w:rsid w:val="020BBB1C"/>
    <w:rsid w:val="0214E26F"/>
    <w:rsid w:val="02193B9C"/>
    <w:rsid w:val="021BB4AE"/>
    <w:rsid w:val="021DB472"/>
    <w:rsid w:val="02244AA5"/>
    <w:rsid w:val="022D5C4E"/>
    <w:rsid w:val="022E27CD"/>
    <w:rsid w:val="024ECA6F"/>
    <w:rsid w:val="0250104B"/>
    <w:rsid w:val="02536494"/>
    <w:rsid w:val="02725418"/>
    <w:rsid w:val="02A3A668"/>
    <w:rsid w:val="02ADF5D4"/>
    <w:rsid w:val="02B93B35"/>
    <w:rsid w:val="02CA03E3"/>
    <w:rsid w:val="02CD9554"/>
    <w:rsid w:val="02D37A23"/>
    <w:rsid w:val="02E08DCE"/>
    <w:rsid w:val="02F5DA08"/>
    <w:rsid w:val="02FA7C17"/>
    <w:rsid w:val="0302F400"/>
    <w:rsid w:val="0303386D"/>
    <w:rsid w:val="03106F89"/>
    <w:rsid w:val="031A46C0"/>
    <w:rsid w:val="0329E5DC"/>
    <w:rsid w:val="033B0673"/>
    <w:rsid w:val="03594A44"/>
    <w:rsid w:val="03728BCD"/>
    <w:rsid w:val="037AD67E"/>
    <w:rsid w:val="03839D66"/>
    <w:rsid w:val="038B781D"/>
    <w:rsid w:val="03A66EE3"/>
    <w:rsid w:val="03C6C80B"/>
    <w:rsid w:val="03F02FAF"/>
    <w:rsid w:val="03F5F0E9"/>
    <w:rsid w:val="03F9760B"/>
    <w:rsid w:val="03F9D7E1"/>
    <w:rsid w:val="041B5632"/>
    <w:rsid w:val="042387DC"/>
    <w:rsid w:val="04379C7E"/>
    <w:rsid w:val="043D65B1"/>
    <w:rsid w:val="044A3435"/>
    <w:rsid w:val="044A67AE"/>
    <w:rsid w:val="0450CA19"/>
    <w:rsid w:val="045CDAE7"/>
    <w:rsid w:val="0475868A"/>
    <w:rsid w:val="047E75B5"/>
    <w:rsid w:val="04806866"/>
    <w:rsid w:val="04ACAB59"/>
    <w:rsid w:val="04B12969"/>
    <w:rsid w:val="04BD6D7F"/>
    <w:rsid w:val="04C2CEA1"/>
    <w:rsid w:val="04E9007F"/>
    <w:rsid w:val="051030B8"/>
    <w:rsid w:val="052938B8"/>
    <w:rsid w:val="052E733B"/>
    <w:rsid w:val="05318E20"/>
    <w:rsid w:val="0534A7C7"/>
    <w:rsid w:val="053EA013"/>
    <w:rsid w:val="055CD907"/>
    <w:rsid w:val="05897ECA"/>
    <w:rsid w:val="0589917E"/>
    <w:rsid w:val="05A2CEBE"/>
    <w:rsid w:val="05A6387F"/>
    <w:rsid w:val="05A7CFCB"/>
    <w:rsid w:val="05B16805"/>
    <w:rsid w:val="05DEDBF2"/>
    <w:rsid w:val="05E91FD5"/>
    <w:rsid w:val="05F043B6"/>
    <w:rsid w:val="06054F88"/>
    <w:rsid w:val="061EEF9D"/>
    <w:rsid w:val="062A57B7"/>
    <w:rsid w:val="0636D50E"/>
    <w:rsid w:val="063E575F"/>
    <w:rsid w:val="06516468"/>
    <w:rsid w:val="0651F077"/>
    <w:rsid w:val="06552D1C"/>
    <w:rsid w:val="0659EEC3"/>
    <w:rsid w:val="065C5AD0"/>
    <w:rsid w:val="065E0E07"/>
    <w:rsid w:val="06606736"/>
    <w:rsid w:val="0661B185"/>
    <w:rsid w:val="06642DB3"/>
    <w:rsid w:val="066A7CAB"/>
    <w:rsid w:val="066DAF01"/>
    <w:rsid w:val="066DF67F"/>
    <w:rsid w:val="066E3511"/>
    <w:rsid w:val="069FD9C0"/>
    <w:rsid w:val="06B8248E"/>
    <w:rsid w:val="06CEF84D"/>
    <w:rsid w:val="06CF7678"/>
    <w:rsid w:val="06D08178"/>
    <w:rsid w:val="06D2F075"/>
    <w:rsid w:val="06D9E50F"/>
    <w:rsid w:val="06DB9BC3"/>
    <w:rsid w:val="06F276E0"/>
    <w:rsid w:val="07078EA1"/>
    <w:rsid w:val="0719ECBE"/>
    <w:rsid w:val="072CAE7E"/>
    <w:rsid w:val="0760CBE3"/>
    <w:rsid w:val="0763516A"/>
    <w:rsid w:val="07648CDB"/>
    <w:rsid w:val="07879279"/>
    <w:rsid w:val="0793372B"/>
    <w:rsid w:val="079F7692"/>
    <w:rsid w:val="07B61CFF"/>
    <w:rsid w:val="07D66523"/>
    <w:rsid w:val="07E8B739"/>
    <w:rsid w:val="07F175A0"/>
    <w:rsid w:val="082CA31E"/>
    <w:rsid w:val="082CFDC6"/>
    <w:rsid w:val="08377820"/>
    <w:rsid w:val="083B19A5"/>
    <w:rsid w:val="085BB8B2"/>
    <w:rsid w:val="085F90E2"/>
    <w:rsid w:val="086DA1E5"/>
    <w:rsid w:val="0898E7CF"/>
    <w:rsid w:val="08A19C87"/>
    <w:rsid w:val="08AD9D96"/>
    <w:rsid w:val="08ADF04B"/>
    <w:rsid w:val="08B2D89C"/>
    <w:rsid w:val="08BFF6B6"/>
    <w:rsid w:val="08C550A9"/>
    <w:rsid w:val="08C8FE89"/>
    <w:rsid w:val="08DD108D"/>
    <w:rsid w:val="08F9E299"/>
    <w:rsid w:val="08FD0403"/>
    <w:rsid w:val="0901ECFB"/>
    <w:rsid w:val="09031434"/>
    <w:rsid w:val="0906AAD9"/>
    <w:rsid w:val="090C5929"/>
    <w:rsid w:val="090E6F2E"/>
    <w:rsid w:val="092E8AEB"/>
    <w:rsid w:val="09337AEE"/>
    <w:rsid w:val="093B2B3B"/>
    <w:rsid w:val="09537815"/>
    <w:rsid w:val="0956905F"/>
    <w:rsid w:val="0959B47C"/>
    <w:rsid w:val="095EE43E"/>
    <w:rsid w:val="096B0D80"/>
    <w:rsid w:val="097D0D93"/>
    <w:rsid w:val="098CA138"/>
    <w:rsid w:val="098E2FD7"/>
    <w:rsid w:val="0992DAE8"/>
    <w:rsid w:val="099900CA"/>
    <w:rsid w:val="099D8AB4"/>
    <w:rsid w:val="099DECE1"/>
    <w:rsid w:val="09B7C39D"/>
    <w:rsid w:val="09C9FD99"/>
    <w:rsid w:val="09D8A62F"/>
    <w:rsid w:val="09DA7E9C"/>
    <w:rsid w:val="09DD4554"/>
    <w:rsid w:val="09E99321"/>
    <w:rsid w:val="09F5C6CD"/>
    <w:rsid w:val="09F62E95"/>
    <w:rsid w:val="09FB8170"/>
    <w:rsid w:val="0A04DA4A"/>
    <w:rsid w:val="0A09ABE3"/>
    <w:rsid w:val="0A1111D6"/>
    <w:rsid w:val="0A1756FB"/>
    <w:rsid w:val="0A47F0DD"/>
    <w:rsid w:val="0A4D3471"/>
    <w:rsid w:val="0A4EF5DB"/>
    <w:rsid w:val="0A50C577"/>
    <w:rsid w:val="0A54F6DB"/>
    <w:rsid w:val="0A5672FE"/>
    <w:rsid w:val="0A5CF0FF"/>
    <w:rsid w:val="0A64F780"/>
    <w:rsid w:val="0A7201DE"/>
    <w:rsid w:val="0A7BD1F1"/>
    <w:rsid w:val="0A960423"/>
    <w:rsid w:val="0A9BB305"/>
    <w:rsid w:val="0AA01B3B"/>
    <w:rsid w:val="0AB1CE91"/>
    <w:rsid w:val="0AB8EF6F"/>
    <w:rsid w:val="0AC613FA"/>
    <w:rsid w:val="0ACE6C4A"/>
    <w:rsid w:val="0AD994D8"/>
    <w:rsid w:val="0AE6622F"/>
    <w:rsid w:val="0AF29254"/>
    <w:rsid w:val="0AF43FDD"/>
    <w:rsid w:val="0B012A05"/>
    <w:rsid w:val="0B242B65"/>
    <w:rsid w:val="0B517834"/>
    <w:rsid w:val="0B584956"/>
    <w:rsid w:val="0B73B32D"/>
    <w:rsid w:val="0B73E7B5"/>
    <w:rsid w:val="0B7522D5"/>
    <w:rsid w:val="0B7C85AC"/>
    <w:rsid w:val="0B7DD6D5"/>
    <w:rsid w:val="0B856482"/>
    <w:rsid w:val="0B8DDE8B"/>
    <w:rsid w:val="0B93767A"/>
    <w:rsid w:val="0BB2C781"/>
    <w:rsid w:val="0BB3B0E7"/>
    <w:rsid w:val="0BB493F7"/>
    <w:rsid w:val="0BD4A704"/>
    <w:rsid w:val="0BD80C69"/>
    <w:rsid w:val="0BDB0EF4"/>
    <w:rsid w:val="0BDD5989"/>
    <w:rsid w:val="0BDF9BA1"/>
    <w:rsid w:val="0BE20EE3"/>
    <w:rsid w:val="0BE905D4"/>
    <w:rsid w:val="0C101CD9"/>
    <w:rsid w:val="0C1438E5"/>
    <w:rsid w:val="0C1CA271"/>
    <w:rsid w:val="0C2A5526"/>
    <w:rsid w:val="0C2A65C6"/>
    <w:rsid w:val="0C2E560F"/>
    <w:rsid w:val="0C337FEC"/>
    <w:rsid w:val="0C37E853"/>
    <w:rsid w:val="0C635A96"/>
    <w:rsid w:val="0C6EB4A5"/>
    <w:rsid w:val="0C708FE0"/>
    <w:rsid w:val="0C82BA88"/>
    <w:rsid w:val="0CA22197"/>
    <w:rsid w:val="0CBEFEB5"/>
    <w:rsid w:val="0CC26D98"/>
    <w:rsid w:val="0CCCAE34"/>
    <w:rsid w:val="0CD6256B"/>
    <w:rsid w:val="0CE0A649"/>
    <w:rsid w:val="0CEBEA1F"/>
    <w:rsid w:val="0CF26EC8"/>
    <w:rsid w:val="0CF54FF2"/>
    <w:rsid w:val="0CF8EE20"/>
    <w:rsid w:val="0CF9ECC3"/>
    <w:rsid w:val="0D12A694"/>
    <w:rsid w:val="0D15410D"/>
    <w:rsid w:val="0D15AEFF"/>
    <w:rsid w:val="0D18CDE6"/>
    <w:rsid w:val="0D1AC5DB"/>
    <w:rsid w:val="0D1E19E5"/>
    <w:rsid w:val="0D21755E"/>
    <w:rsid w:val="0D350E48"/>
    <w:rsid w:val="0D4AE039"/>
    <w:rsid w:val="0D68FEDE"/>
    <w:rsid w:val="0D72D2D9"/>
    <w:rsid w:val="0D749ADB"/>
    <w:rsid w:val="0D7CE31A"/>
    <w:rsid w:val="0D864D00"/>
    <w:rsid w:val="0D87298B"/>
    <w:rsid w:val="0D8C1566"/>
    <w:rsid w:val="0D8D3D14"/>
    <w:rsid w:val="0D9476B0"/>
    <w:rsid w:val="0DB71ED9"/>
    <w:rsid w:val="0DCDC399"/>
    <w:rsid w:val="0DD73F53"/>
    <w:rsid w:val="0DE162DA"/>
    <w:rsid w:val="0DF74EF4"/>
    <w:rsid w:val="0DFB2F9E"/>
    <w:rsid w:val="0DFEF4A5"/>
    <w:rsid w:val="0DFF1B48"/>
    <w:rsid w:val="0E0BB622"/>
    <w:rsid w:val="0E0C81B6"/>
    <w:rsid w:val="0E1F4577"/>
    <w:rsid w:val="0E1F5D17"/>
    <w:rsid w:val="0E21527C"/>
    <w:rsid w:val="0E247A34"/>
    <w:rsid w:val="0E26A3B2"/>
    <w:rsid w:val="0E2F8478"/>
    <w:rsid w:val="0E44A5BE"/>
    <w:rsid w:val="0E49B0CD"/>
    <w:rsid w:val="0E5B4265"/>
    <w:rsid w:val="0E654640"/>
    <w:rsid w:val="0E65AA2A"/>
    <w:rsid w:val="0E7B9056"/>
    <w:rsid w:val="0E7BE294"/>
    <w:rsid w:val="0E80E89D"/>
    <w:rsid w:val="0E8E8A7E"/>
    <w:rsid w:val="0EBDCE53"/>
    <w:rsid w:val="0ECA6E82"/>
    <w:rsid w:val="0ECC8D5A"/>
    <w:rsid w:val="0ED5E14D"/>
    <w:rsid w:val="0ED75591"/>
    <w:rsid w:val="0EE08F88"/>
    <w:rsid w:val="0EE4458F"/>
    <w:rsid w:val="0EE5519E"/>
    <w:rsid w:val="0F02E6C5"/>
    <w:rsid w:val="0F06F635"/>
    <w:rsid w:val="0F09DC63"/>
    <w:rsid w:val="0F1075EF"/>
    <w:rsid w:val="0F28B492"/>
    <w:rsid w:val="0F2B79D5"/>
    <w:rsid w:val="0F338FC9"/>
    <w:rsid w:val="0F3829C2"/>
    <w:rsid w:val="0F39F7CC"/>
    <w:rsid w:val="0F3D0769"/>
    <w:rsid w:val="0F574D56"/>
    <w:rsid w:val="0F63B2C3"/>
    <w:rsid w:val="0F7AFB89"/>
    <w:rsid w:val="0F7F34F3"/>
    <w:rsid w:val="0F937F92"/>
    <w:rsid w:val="0F9FA21D"/>
    <w:rsid w:val="0FA84E4E"/>
    <w:rsid w:val="0FB0FAF2"/>
    <w:rsid w:val="0FBCA447"/>
    <w:rsid w:val="0FC0EFE4"/>
    <w:rsid w:val="0FC13AD6"/>
    <w:rsid w:val="0FD5BF6B"/>
    <w:rsid w:val="0FFDF92E"/>
    <w:rsid w:val="1009AD85"/>
    <w:rsid w:val="1009E054"/>
    <w:rsid w:val="102479C4"/>
    <w:rsid w:val="102A3EA6"/>
    <w:rsid w:val="104C7025"/>
    <w:rsid w:val="104DAE5A"/>
    <w:rsid w:val="105D928C"/>
    <w:rsid w:val="10650317"/>
    <w:rsid w:val="1093F3A2"/>
    <w:rsid w:val="109D0708"/>
    <w:rsid w:val="10AA094E"/>
    <w:rsid w:val="10ABAF8B"/>
    <w:rsid w:val="10CA2994"/>
    <w:rsid w:val="10CCF7BD"/>
    <w:rsid w:val="10D6EABB"/>
    <w:rsid w:val="10D765C2"/>
    <w:rsid w:val="10EF0A51"/>
    <w:rsid w:val="1102374B"/>
    <w:rsid w:val="1107983C"/>
    <w:rsid w:val="110A4A6B"/>
    <w:rsid w:val="110B6F5D"/>
    <w:rsid w:val="1112A8D5"/>
    <w:rsid w:val="11144586"/>
    <w:rsid w:val="111B56FC"/>
    <w:rsid w:val="111B698E"/>
    <w:rsid w:val="1122D2A4"/>
    <w:rsid w:val="11237003"/>
    <w:rsid w:val="11298911"/>
    <w:rsid w:val="112B4CDB"/>
    <w:rsid w:val="112B7EFB"/>
    <w:rsid w:val="113C73D6"/>
    <w:rsid w:val="113CC742"/>
    <w:rsid w:val="114C5525"/>
    <w:rsid w:val="1150EC3F"/>
    <w:rsid w:val="115315CC"/>
    <w:rsid w:val="11584B51"/>
    <w:rsid w:val="115F6F8C"/>
    <w:rsid w:val="116F5887"/>
    <w:rsid w:val="1171AC5A"/>
    <w:rsid w:val="1176DF62"/>
    <w:rsid w:val="117CA81B"/>
    <w:rsid w:val="1189E6D5"/>
    <w:rsid w:val="118FC844"/>
    <w:rsid w:val="1195DEBB"/>
    <w:rsid w:val="119C89DC"/>
    <w:rsid w:val="11A251F9"/>
    <w:rsid w:val="11DC55A6"/>
    <w:rsid w:val="11E4CD70"/>
    <w:rsid w:val="11EE453B"/>
    <w:rsid w:val="11F304E8"/>
    <w:rsid w:val="1210C93C"/>
    <w:rsid w:val="12241995"/>
    <w:rsid w:val="1237091E"/>
    <w:rsid w:val="12410804"/>
    <w:rsid w:val="124CFC7A"/>
    <w:rsid w:val="1251F738"/>
    <w:rsid w:val="125B81AE"/>
    <w:rsid w:val="125E8B60"/>
    <w:rsid w:val="126CE0C1"/>
    <w:rsid w:val="1275604E"/>
    <w:rsid w:val="127E0588"/>
    <w:rsid w:val="127F0AC5"/>
    <w:rsid w:val="128123DD"/>
    <w:rsid w:val="128A9796"/>
    <w:rsid w:val="128BA28E"/>
    <w:rsid w:val="12A4062E"/>
    <w:rsid w:val="12BBD506"/>
    <w:rsid w:val="12C0DBF0"/>
    <w:rsid w:val="1300CBF6"/>
    <w:rsid w:val="131E08B0"/>
    <w:rsid w:val="1370E129"/>
    <w:rsid w:val="13725CAB"/>
    <w:rsid w:val="13837AC1"/>
    <w:rsid w:val="138EC70A"/>
    <w:rsid w:val="1396FFC7"/>
    <w:rsid w:val="13998D18"/>
    <w:rsid w:val="13A783A6"/>
    <w:rsid w:val="13ABF62D"/>
    <w:rsid w:val="13AC7337"/>
    <w:rsid w:val="13ACA7DB"/>
    <w:rsid w:val="13BF7129"/>
    <w:rsid w:val="13D33D1D"/>
    <w:rsid w:val="13D3AFA9"/>
    <w:rsid w:val="13E6BD5D"/>
    <w:rsid w:val="13EC7197"/>
    <w:rsid w:val="13ECA9D7"/>
    <w:rsid w:val="14067F3B"/>
    <w:rsid w:val="140D8C30"/>
    <w:rsid w:val="14192F1D"/>
    <w:rsid w:val="141950D2"/>
    <w:rsid w:val="141C0830"/>
    <w:rsid w:val="141F3604"/>
    <w:rsid w:val="142E9E44"/>
    <w:rsid w:val="1440E5F6"/>
    <w:rsid w:val="1457CBBC"/>
    <w:rsid w:val="1459D191"/>
    <w:rsid w:val="145C8EC4"/>
    <w:rsid w:val="147A17C7"/>
    <w:rsid w:val="147F3E87"/>
    <w:rsid w:val="1487946C"/>
    <w:rsid w:val="14956AAE"/>
    <w:rsid w:val="14A371E4"/>
    <w:rsid w:val="14B7DCDD"/>
    <w:rsid w:val="14C21151"/>
    <w:rsid w:val="14E95310"/>
    <w:rsid w:val="14FB32B1"/>
    <w:rsid w:val="15062787"/>
    <w:rsid w:val="1508D035"/>
    <w:rsid w:val="150B3CCB"/>
    <w:rsid w:val="15123E7D"/>
    <w:rsid w:val="1523043D"/>
    <w:rsid w:val="153033C1"/>
    <w:rsid w:val="1535B30F"/>
    <w:rsid w:val="153DA7A3"/>
    <w:rsid w:val="1540239B"/>
    <w:rsid w:val="154BEF46"/>
    <w:rsid w:val="154E619C"/>
    <w:rsid w:val="15510764"/>
    <w:rsid w:val="1552AC99"/>
    <w:rsid w:val="155E5A12"/>
    <w:rsid w:val="156814B0"/>
    <w:rsid w:val="1568C9E3"/>
    <w:rsid w:val="157D6D90"/>
    <w:rsid w:val="15812B80"/>
    <w:rsid w:val="15931D71"/>
    <w:rsid w:val="1597157F"/>
    <w:rsid w:val="15A36665"/>
    <w:rsid w:val="15ACFC7B"/>
    <w:rsid w:val="15B9863E"/>
    <w:rsid w:val="15BCA3FB"/>
    <w:rsid w:val="15BE7A34"/>
    <w:rsid w:val="15E04A6B"/>
    <w:rsid w:val="15E3572B"/>
    <w:rsid w:val="15F75D01"/>
    <w:rsid w:val="15F7EC49"/>
    <w:rsid w:val="15F95F9E"/>
    <w:rsid w:val="1618372B"/>
    <w:rsid w:val="1619634E"/>
    <w:rsid w:val="16238035"/>
    <w:rsid w:val="162D59D2"/>
    <w:rsid w:val="16389EE5"/>
    <w:rsid w:val="1639EBC4"/>
    <w:rsid w:val="16419E86"/>
    <w:rsid w:val="164892BF"/>
    <w:rsid w:val="164D24D7"/>
    <w:rsid w:val="16561401"/>
    <w:rsid w:val="165E4FA4"/>
    <w:rsid w:val="166F51AC"/>
    <w:rsid w:val="1671E12A"/>
    <w:rsid w:val="167B9C9B"/>
    <w:rsid w:val="168F4EAC"/>
    <w:rsid w:val="16A05877"/>
    <w:rsid w:val="16A2741B"/>
    <w:rsid w:val="16B30FF1"/>
    <w:rsid w:val="16C4B5A8"/>
    <w:rsid w:val="16D44F17"/>
    <w:rsid w:val="16DD1799"/>
    <w:rsid w:val="16DDE3E4"/>
    <w:rsid w:val="16E98F4A"/>
    <w:rsid w:val="16F1DDD5"/>
    <w:rsid w:val="16F5C69A"/>
    <w:rsid w:val="1708A0D3"/>
    <w:rsid w:val="1709B1E2"/>
    <w:rsid w:val="172023DD"/>
    <w:rsid w:val="172C09CB"/>
    <w:rsid w:val="172C2B93"/>
    <w:rsid w:val="172E0649"/>
    <w:rsid w:val="176FA5A7"/>
    <w:rsid w:val="1770852E"/>
    <w:rsid w:val="17769158"/>
    <w:rsid w:val="1781A4E0"/>
    <w:rsid w:val="17893905"/>
    <w:rsid w:val="178964A7"/>
    <w:rsid w:val="17908E36"/>
    <w:rsid w:val="17B1389B"/>
    <w:rsid w:val="17B4078C"/>
    <w:rsid w:val="17BA39AB"/>
    <w:rsid w:val="17C03BFC"/>
    <w:rsid w:val="17C64B54"/>
    <w:rsid w:val="17CB50E6"/>
    <w:rsid w:val="17D8D14E"/>
    <w:rsid w:val="17E4603F"/>
    <w:rsid w:val="17EAADB8"/>
    <w:rsid w:val="17EBB8A4"/>
    <w:rsid w:val="17ECA924"/>
    <w:rsid w:val="17FA2BD6"/>
    <w:rsid w:val="180961D8"/>
    <w:rsid w:val="181076DF"/>
    <w:rsid w:val="18122006"/>
    <w:rsid w:val="1817D877"/>
    <w:rsid w:val="181873C0"/>
    <w:rsid w:val="181C5047"/>
    <w:rsid w:val="1822FFA9"/>
    <w:rsid w:val="1823FEBC"/>
    <w:rsid w:val="182E6FB7"/>
    <w:rsid w:val="183AF401"/>
    <w:rsid w:val="1840E64F"/>
    <w:rsid w:val="184950D8"/>
    <w:rsid w:val="185A3FD4"/>
    <w:rsid w:val="185DF3F4"/>
    <w:rsid w:val="1868DA0E"/>
    <w:rsid w:val="18847E74"/>
    <w:rsid w:val="18884859"/>
    <w:rsid w:val="1892B984"/>
    <w:rsid w:val="189E369B"/>
    <w:rsid w:val="18A23543"/>
    <w:rsid w:val="18A33AF8"/>
    <w:rsid w:val="18A69E79"/>
    <w:rsid w:val="18A7835B"/>
    <w:rsid w:val="18A7A8E4"/>
    <w:rsid w:val="18AC8831"/>
    <w:rsid w:val="18B8AF3A"/>
    <w:rsid w:val="18C4B379"/>
    <w:rsid w:val="18D78750"/>
    <w:rsid w:val="18DD7359"/>
    <w:rsid w:val="18E0BC3B"/>
    <w:rsid w:val="18E652FD"/>
    <w:rsid w:val="18ED5C53"/>
    <w:rsid w:val="18F35E45"/>
    <w:rsid w:val="190C9266"/>
    <w:rsid w:val="1917B592"/>
    <w:rsid w:val="192FD87C"/>
    <w:rsid w:val="193515A0"/>
    <w:rsid w:val="19445E9C"/>
    <w:rsid w:val="195080A0"/>
    <w:rsid w:val="1956FE99"/>
    <w:rsid w:val="195789DF"/>
    <w:rsid w:val="196B94CA"/>
    <w:rsid w:val="196DE994"/>
    <w:rsid w:val="19759D5B"/>
    <w:rsid w:val="1984C002"/>
    <w:rsid w:val="1991EFEF"/>
    <w:rsid w:val="1997398A"/>
    <w:rsid w:val="19A5C224"/>
    <w:rsid w:val="19B45D16"/>
    <w:rsid w:val="19B634A3"/>
    <w:rsid w:val="19B6388E"/>
    <w:rsid w:val="19BE8CC9"/>
    <w:rsid w:val="19C881ED"/>
    <w:rsid w:val="19CE8BA1"/>
    <w:rsid w:val="19D91F29"/>
    <w:rsid w:val="19E54EF7"/>
    <w:rsid w:val="1A083B62"/>
    <w:rsid w:val="1A123542"/>
    <w:rsid w:val="1A1641CC"/>
    <w:rsid w:val="1A18E381"/>
    <w:rsid w:val="1A1FA84F"/>
    <w:rsid w:val="1A2D7177"/>
    <w:rsid w:val="1A30B2AF"/>
    <w:rsid w:val="1A34425B"/>
    <w:rsid w:val="1A4808A8"/>
    <w:rsid w:val="1A496308"/>
    <w:rsid w:val="1A54163A"/>
    <w:rsid w:val="1A545C6E"/>
    <w:rsid w:val="1A6A927C"/>
    <w:rsid w:val="1A7B5120"/>
    <w:rsid w:val="1A7BB072"/>
    <w:rsid w:val="1A7CFCB5"/>
    <w:rsid w:val="1A93965C"/>
    <w:rsid w:val="1AABA99A"/>
    <w:rsid w:val="1AB1C749"/>
    <w:rsid w:val="1ABFC2F9"/>
    <w:rsid w:val="1AC8FC09"/>
    <w:rsid w:val="1ACC546E"/>
    <w:rsid w:val="1ACE72FA"/>
    <w:rsid w:val="1AE2457A"/>
    <w:rsid w:val="1AF227F3"/>
    <w:rsid w:val="1B1A58FF"/>
    <w:rsid w:val="1B2B57CE"/>
    <w:rsid w:val="1B315F41"/>
    <w:rsid w:val="1B3E6E66"/>
    <w:rsid w:val="1B41C2C4"/>
    <w:rsid w:val="1B42334E"/>
    <w:rsid w:val="1B48C9D5"/>
    <w:rsid w:val="1B4FEE03"/>
    <w:rsid w:val="1B57F73A"/>
    <w:rsid w:val="1B59B089"/>
    <w:rsid w:val="1B5BC01D"/>
    <w:rsid w:val="1B658370"/>
    <w:rsid w:val="1B935C42"/>
    <w:rsid w:val="1B95B98D"/>
    <w:rsid w:val="1B9AF836"/>
    <w:rsid w:val="1BA32BAE"/>
    <w:rsid w:val="1BA3691E"/>
    <w:rsid w:val="1BA88F5E"/>
    <w:rsid w:val="1BAD9812"/>
    <w:rsid w:val="1BAFD0D0"/>
    <w:rsid w:val="1BB604C5"/>
    <w:rsid w:val="1BB72F78"/>
    <w:rsid w:val="1BBB4AB8"/>
    <w:rsid w:val="1BC29CC9"/>
    <w:rsid w:val="1BCB55A8"/>
    <w:rsid w:val="1BCB9C43"/>
    <w:rsid w:val="1BCC3AE0"/>
    <w:rsid w:val="1BCF9DD4"/>
    <w:rsid w:val="1BD732CB"/>
    <w:rsid w:val="1BDFBB03"/>
    <w:rsid w:val="1BEBF7EF"/>
    <w:rsid w:val="1BECBE51"/>
    <w:rsid w:val="1C1060AF"/>
    <w:rsid w:val="1C1324A2"/>
    <w:rsid w:val="1C15760C"/>
    <w:rsid w:val="1C1ABD41"/>
    <w:rsid w:val="1C1B40B9"/>
    <w:rsid w:val="1C38DCB8"/>
    <w:rsid w:val="1C39AA90"/>
    <w:rsid w:val="1C433153"/>
    <w:rsid w:val="1C4C8F8E"/>
    <w:rsid w:val="1C537DFF"/>
    <w:rsid w:val="1C588927"/>
    <w:rsid w:val="1C6F0CAB"/>
    <w:rsid w:val="1C6FD24D"/>
    <w:rsid w:val="1C794BE5"/>
    <w:rsid w:val="1C8A0801"/>
    <w:rsid w:val="1C94FDFD"/>
    <w:rsid w:val="1C96D45C"/>
    <w:rsid w:val="1CA626C6"/>
    <w:rsid w:val="1CA7F68E"/>
    <w:rsid w:val="1CABD4E3"/>
    <w:rsid w:val="1CB07930"/>
    <w:rsid w:val="1CD3AC1B"/>
    <w:rsid w:val="1CF5F7EC"/>
    <w:rsid w:val="1CF6B19B"/>
    <w:rsid w:val="1D125F34"/>
    <w:rsid w:val="1D1DDB61"/>
    <w:rsid w:val="1D24E706"/>
    <w:rsid w:val="1D2D2880"/>
    <w:rsid w:val="1D42B481"/>
    <w:rsid w:val="1D55EBBF"/>
    <w:rsid w:val="1D61DAC9"/>
    <w:rsid w:val="1D74099F"/>
    <w:rsid w:val="1D7AEAA8"/>
    <w:rsid w:val="1D89F88C"/>
    <w:rsid w:val="1D96AB83"/>
    <w:rsid w:val="1D9817DE"/>
    <w:rsid w:val="1D9A7497"/>
    <w:rsid w:val="1DB10D5A"/>
    <w:rsid w:val="1DB97C81"/>
    <w:rsid w:val="1DD1ABDB"/>
    <w:rsid w:val="1DD59090"/>
    <w:rsid w:val="1DD6357D"/>
    <w:rsid w:val="1DE4F681"/>
    <w:rsid w:val="1E10DE8F"/>
    <w:rsid w:val="1E23724A"/>
    <w:rsid w:val="1E25D9C6"/>
    <w:rsid w:val="1E3784F6"/>
    <w:rsid w:val="1E3C81E5"/>
    <w:rsid w:val="1E5FC04B"/>
    <w:rsid w:val="1E68D60F"/>
    <w:rsid w:val="1E756987"/>
    <w:rsid w:val="1E99946D"/>
    <w:rsid w:val="1E99B023"/>
    <w:rsid w:val="1E9A1575"/>
    <w:rsid w:val="1E9D2D8B"/>
    <w:rsid w:val="1EA020D1"/>
    <w:rsid w:val="1EBDAAB3"/>
    <w:rsid w:val="1ECEE8CC"/>
    <w:rsid w:val="1ED99CE7"/>
    <w:rsid w:val="1EDDCEF4"/>
    <w:rsid w:val="1EE7795D"/>
    <w:rsid w:val="1EEFA6E0"/>
    <w:rsid w:val="1EF93E66"/>
    <w:rsid w:val="1F0021A9"/>
    <w:rsid w:val="1F04ADFC"/>
    <w:rsid w:val="1F10065F"/>
    <w:rsid w:val="1F154C06"/>
    <w:rsid w:val="1F1B778B"/>
    <w:rsid w:val="1F21C718"/>
    <w:rsid w:val="1F5A396D"/>
    <w:rsid w:val="1F5BCC1D"/>
    <w:rsid w:val="1F7324BD"/>
    <w:rsid w:val="1F78E11E"/>
    <w:rsid w:val="1F7A6104"/>
    <w:rsid w:val="1F7CA308"/>
    <w:rsid w:val="1F7F27BC"/>
    <w:rsid w:val="1F8F8838"/>
    <w:rsid w:val="1F9535D1"/>
    <w:rsid w:val="1F957452"/>
    <w:rsid w:val="1F9D4C6D"/>
    <w:rsid w:val="1FA97CC9"/>
    <w:rsid w:val="1FAE6A79"/>
    <w:rsid w:val="1FBED58C"/>
    <w:rsid w:val="1FC96741"/>
    <w:rsid w:val="1FCC833A"/>
    <w:rsid w:val="1FD058AE"/>
    <w:rsid w:val="1FDBA51C"/>
    <w:rsid w:val="1FDFC80F"/>
    <w:rsid w:val="1FE25ABC"/>
    <w:rsid w:val="1FEB0176"/>
    <w:rsid w:val="1FF592AB"/>
    <w:rsid w:val="1FF5D053"/>
    <w:rsid w:val="1FFA7AA1"/>
    <w:rsid w:val="1FFB78E6"/>
    <w:rsid w:val="20172DC5"/>
    <w:rsid w:val="201B0E1E"/>
    <w:rsid w:val="2021304C"/>
    <w:rsid w:val="2024D3E5"/>
    <w:rsid w:val="202E6B9B"/>
    <w:rsid w:val="2030273B"/>
    <w:rsid w:val="2030C405"/>
    <w:rsid w:val="20453E08"/>
    <w:rsid w:val="204D5A08"/>
    <w:rsid w:val="204F7C55"/>
    <w:rsid w:val="2053CEF6"/>
    <w:rsid w:val="205469E3"/>
    <w:rsid w:val="20573555"/>
    <w:rsid w:val="205745A3"/>
    <w:rsid w:val="206F37A9"/>
    <w:rsid w:val="20712106"/>
    <w:rsid w:val="20795C08"/>
    <w:rsid w:val="207DE295"/>
    <w:rsid w:val="2080C139"/>
    <w:rsid w:val="2082E196"/>
    <w:rsid w:val="2091D875"/>
    <w:rsid w:val="2091F8CB"/>
    <w:rsid w:val="20935401"/>
    <w:rsid w:val="20960D85"/>
    <w:rsid w:val="209FD34E"/>
    <w:rsid w:val="20AA0F66"/>
    <w:rsid w:val="20ADACB7"/>
    <w:rsid w:val="20BE34F8"/>
    <w:rsid w:val="20C2D87A"/>
    <w:rsid w:val="20C7E894"/>
    <w:rsid w:val="20CF0922"/>
    <w:rsid w:val="20D6BC62"/>
    <w:rsid w:val="20E9C25A"/>
    <w:rsid w:val="20F714CF"/>
    <w:rsid w:val="20FB62E5"/>
    <w:rsid w:val="20FC8DFA"/>
    <w:rsid w:val="20FEF92B"/>
    <w:rsid w:val="21051DDB"/>
    <w:rsid w:val="2106BCF0"/>
    <w:rsid w:val="21370585"/>
    <w:rsid w:val="2141C012"/>
    <w:rsid w:val="21460A07"/>
    <w:rsid w:val="2158B8CA"/>
    <w:rsid w:val="215A073E"/>
    <w:rsid w:val="2168280B"/>
    <w:rsid w:val="217F9ED8"/>
    <w:rsid w:val="218789B1"/>
    <w:rsid w:val="21A41D83"/>
    <w:rsid w:val="21CBCD9E"/>
    <w:rsid w:val="21CDAEED"/>
    <w:rsid w:val="21E0DABE"/>
    <w:rsid w:val="21EFCF1B"/>
    <w:rsid w:val="21F40100"/>
    <w:rsid w:val="220139C5"/>
    <w:rsid w:val="22020617"/>
    <w:rsid w:val="22021488"/>
    <w:rsid w:val="2212616E"/>
    <w:rsid w:val="22194DF3"/>
    <w:rsid w:val="221B8F85"/>
    <w:rsid w:val="22228AAB"/>
    <w:rsid w:val="2229A66C"/>
    <w:rsid w:val="222A3B6B"/>
    <w:rsid w:val="222C0395"/>
    <w:rsid w:val="22308CAF"/>
    <w:rsid w:val="22436CB5"/>
    <w:rsid w:val="224D5ED6"/>
    <w:rsid w:val="2256ECEB"/>
    <w:rsid w:val="2277AC33"/>
    <w:rsid w:val="22863F40"/>
    <w:rsid w:val="2293A550"/>
    <w:rsid w:val="22965725"/>
    <w:rsid w:val="229D207C"/>
    <w:rsid w:val="22A52E90"/>
    <w:rsid w:val="22A9280B"/>
    <w:rsid w:val="22C4B7BD"/>
    <w:rsid w:val="22D3B5D2"/>
    <w:rsid w:val="22D58B78"/>
    <w:rsid w:val="230229CC"/>
    <w:rsid w:val="2310EA9B"/>
    <w:rsid w:val="23225774"/>
    <w:rsid w:val="232D7747"/>
    <w:rsid w:val="2339C006"/>
    <w:rsid w:val="23401F90"/>
    <w:rsid w:val="234A6DEA"/>
    <w:rsid w:val="234E1C28"/>
    <w:rsid w:val="235B38ED"/>
    <w:rsid w:val="235E2323"/>
    <w:rsid w:val="23753E2A"/>
    <w:rsid w:val="23841461"/>
    <w:rsid w:val="2386BD36"/>
    <w:rsid w:val="2388996E"/>
    <w:rsid w:val="238C4162"/>
    <w:rsid w:val="239931E3"/>
    <w:rsid w:val="23A7FE7D"/>
    <w:rsid w:val="23AB0EF1"/>
    <w:rsid w:val="23AE520D"/>
    <w:rsid w:val="23AE9684"/>
    <w:rsid w:val="23B01BF9"/>
    <w:rsid w:val="23BD0440"/>
    <w:rsid w:val="23C13FC8"/>
    <w:rsid w:val="23D73CAF"/>
    <w:rsid w:val="23D8B73F"/>
    <w:rsid w:val="23EE63AA"/>
    <w:rsid w:val="23F8C5CE"/>
    <w:rsid w:val="23FA6BA9"/>
    <w:rsid w:val="2400CA11"/>
    <w:rsid w:val="240657D4"/>
    <w:rsid w:val="2406F3E8"/>
    <w:rsid w:val="240D06BA"/>
    <w:rsid w:val="240F1A36"/>
    <w:rsid w:val="24103DB1"/>
    <w:rsid w:val="24252D87"/>
    <w:rsid w:val="243DA4CB"/>
    <w:rsid w:val="244D648C"/>
    <w:rsid w:val="245A0D35"/>
    <w:rsid w:val="2482EC73"/>
    <w:rsid w:val="248869F8"/>
    <w:rsid w:val="248F7C7D"/>
    <w:rsid w:val="249A46F2"/>
    <w:rsid w:val="24AC4E86"/>
    <w:rsid w:val="24AF02C8"/>
    <w:rsid w:val="24BE14A5"/>
    <w:rsid w:val="24BE473B"/>
    <w:rsid w:val="24C2F198"/>
    <w:rsid w:val="24C77A72"/>
    <w:rsid w:val="24C81089"/>
    <w:rsid w:val="24EDA96A"/>
    <w:rsid w:val="24F03617"/>
    <w:rsid w:val="25003129"/>
    <w:rsid w:val="2516E998"/>
    <w:rsid w:val="252144CA"/>
    <w:rsid w:val="252944BD"/>
    <w:rsid w:val="2548CBC1"/>
    <w:rsid w:val="255028D2"/>
    <w:rsid w:val="25787B0F"/>
    <w:rsid w:val="257FD926"/>
    <w:rsid w:val="25888781"/>
    <w:rsid w:val="259A0D28"/>
    <w:rsid w:val="25B1ECE7"/>
    <w:rsid w:val="25BFDFEA"/>
    <w:rsid w:val="25C44DA4"/>
    <w:rsid w:val="25CC05FA"/>
    <w:rsid w:val="25CD685F"/>
    <w:rsid w:val="25D2A628"/>
    <w:rsid w:val="25D88C95"/>
    <w:rsid w:val="25D8B7CD"/>
    <w:rsid w:val="25DA9213"/>
    <w:rsid w:val="25E96E8A"/>
    <w:rsid w:val="25F7E380"/>
    <w:rsid w:val="25F8F590"/>
    <w:rsid w:val="25FEC8ED"/>
    <w:rsid w:val="260160E0"/>
    <w:rsid w:val="260931F6"/>
    <w:rsid w:val="26163503"/>
    <w:rsid w:val="2620C908"/>
    <w:rsid w:val="2623928F"/>
    <w:rsid w:val="262495E8"/>
    <w:rsid w:val="2626E7E7"/>
    <w:rsid w:val="2628F40F"/>
    <w:rsid w:val="263B6952"/>
    <w:rsid w:val="264296AF"/>
    <w:rsid w:val="264A2D16"/>
    <w:rsid w:val="2657AE16"/>
    <w:rsid w:val="2659C78A"/>
    <w:rsid w:val="265B6AF8"/>
    <w:rsid w:val="26605B29"/>
    <w:rsid w:val="2668D9BF"/>
    <w:rsid w:val="266DA57E"/>
    <w:rsid w:val="2676E9C4"/>
    <w:rsid w:val="267C1834"/>
    <w:rsid w:val="268370D0"/>
    <w:rsid w:val="26843870"/>
    <w:rsid w:val="268982F1"/>
    <w:rsid w:val="268CDA3F"/>
    <w:rsid w:val="269435DF"/>
    <w:rsid w:val="26AEF28C"/>
    <w:rsid w:val="26B9581A"/>
    <w:rsid w:val="26BFC69A"/>
    <w:rsid w:val="26C00FBB"/>
    <w:rsid w:val="26C6295D"/>
    <w:rsid w:val="26CE5FE8"/>
    <w:rsid w:val="26CE7A16"/>
    <w:rsid w:val="26D71FF4"/>
    <w:rsid w:val="26D7A413"/>
    <w:rsid w:val="26E76AEA"/>
    <w:rsid w:val="26E849B2"/>
    <w:rsid w:val="2704FCDB"/>
    <w:rsid w:val="27143C8C"/>
    <w:rsid w:val="271A19A9"/>
    <w:rsid w:val="271BD08A"/>
    <w:rsid w:val="2730340F"/>
    <w:rsid w:val="27448FF3"/>
    <w:rsid w:val="2752892A"/>
    <w:rsid w:val="277284E9"/>
    <w:rsid w:val="27742CDB"/>
    <w:rsid w:val="278D9C47"/>
    <w:rsid w:val="278E7AE9"/>
    <w:rsid w:val="27900A36"/>
    <w:rsid w:val="279DEA23"/>
    <w:rsid w:val="279F6A72"/>
    <w:rsid w:val="27B0C1A2"/>
    <w:rsid w:val="27D1B862"/>
    <w:rsid w:val="27D85B1F"/>
    <w:rsid w:val="27DD447E"/>
    <w:rsid w:val="27E49639"/>
    <w:rsid w:val="27E9EB6B"/>
    <w:rsid w:val="27F00749"/>
    <w:rsid w:val="27FD5E9A"/>
    <w:rsid w:val="28148D0B"/>
    <w:rsid w:val="28162DBD"/>
    <w:rsid w:val="2828266F"/>
    <w:rsid w:val="282FEC67"/>
    <w:rsid w:val="285028B8"/>
    <w:rsid w:val="28584696"/>
    <w:rsid w:val="285B6FA9"/>
    <w:rsid w:val="2878AD61"/>
    <w:rsid w:val="287F67E2"/>
    <w:rsid w:val="28A0C1BC"/>
    <w:rsid w:val="28A30FD0"/>
    <w:rsid w:val="28D6FE28"/>
    <w:rsid w:val="28DECB7A"/>
    <w:rsid w:val="28E3A89D"/>
    <w:rsid w:val="28E938D7"/>
    <w:rsid w:val="28EEEBE8"/>
    <w:rsid w:val="28F1F668"/>
    <w:rsid w:val="291A59FC"/>
    <w:rsid w:val="293066B6"/>
    <w:rsid w:val="293494E5"/>
    <w:rsid w:val="2935BEB2"/>
    <w:rsid w:val="29373050"/>
    <w:rsid w:val="29377B97"/>
    <w:rsid w:val="29466604"/>
    <w:rsid w:val="294DD08D"/>
    <w:rsid w:val="297854BE"/>
    <w:rsid w:val="297FEA80"/>
    <w:rsid w:val="29AD4F03"/>
    <w:rsid w:val="29AF9D26"/>
    <w:rsid w:val="29B4E6D6"/>
    <w:rsid w:val="29CFB4E7"/>
    <w:rsid w:val="29D7EB3F"/>
    <w:rsid w:val="29EB59E5"/>
    <w:rsid w:val="29ED4B3E"/>
    <w:rsid w:val="29F21C70"/>
    <w:rsid w:val="29F5622C"/>
    <w:rsid w:val="29F829C7"/>
    <w:rsid w:val="2A16A104"/>
    <w:rsid w:val="2A259B3A"/>
    <w:rsid w:val="2A49D51C"/>
    <w:rsid w:val="2A49F9BB"/>
    <w:rsid w:val="2A4C79B6"/>
    <w:rsid w:val="2A5520FB"/>
    <w:rsid w:val="2A55AD21"/>
    <w:rsid w:val="2A6535AF"/>
    <w:rsid w:val="2A70EB0E"/>
    <w:rsid w:val="2A75EC8D"/>
    <w:rsid w:val="2A79AADA"/>
    <w:rsid w:val="2A7D9070"/>
    <w:rsid w:val="2A823B7F"/>
    <w:rsid w:val="2A831A08"/>
    <w:rsid w:val="2A914F51"/>
    <w:rsid w:val="2A927F28"/>
    <w:rsid w:val="2A9A9CE4"/>
    <w:rsid w:val="2AA39002"/>
    <w:rsid w:val="2AAA723E"/>
    <w:rsid w:val="2AB4E8E1"/>
    <w:rsid w:val="2ACB11F2"/>
    <w:rsid w:val="2ACDA766"/>
    <w:rsid w:val="2ACE73F3"/>
    <w:rsid w:val="2ADB60D9"/>
    <w:rsid w:val="2ADECC80"/>
    <w:rsid w:val="2AE9904F"/>
    <w:rsid w:val="2AED18D1"/>
    <w:rsid w:val="2AF01123"/>
    <w:rsid w:val="2AFBD1DC"/>
    <w:rsid w:val="2B045E67"/>
    <w:rsid w:val="2B12EEE3"/>
    <w:rsid w:val="2B32117A"/>
    <w:rsid w:val="2B3C62CA"/>
    <w:rsid w:val="2B42ED9E"/>
    <w:rsid w:val="2B52D2F9"/>
    <w:rsid w:val="2B5D54F6"/>
    <w:rsid w:val="2B630679"/>
    <w:rsid w:val="2B82555D"/>
    <w:rsid w:val="2B87BC76"/>
    <w:rsid w:val="2B9275BD"/>
    <w:rsid w:val="2B992BF1"/>
    <w:rsid w:val="2BAEC755"/>
    <w:rsid w:val="2BB3E410"/>
    <w:rsid w:val="2BC09E11"/>
    <w:rsid w:val="2BC8CE1C"/>
    <w:rsid w:val="2BD3FA8C"/>
    <w:rsid w:val="2BD730C8"/>
    <w:rsid w:val="2BE69B63"/>
    <w:rsid w:val="2C030C1E"/>
    <w:rsid w:val="2C1247BC"/>
    <w:rsid w:val="2C18CBA7"/>
    <w:rsid w:val="2C2A7EB9"/>
    <w:rsid w:val="2C2D7F61"/>
    <w:rsid w:val="2C2F8512"/>
    <w:rsid w:val="2C3DEDF1"/>
    <w:rsid w:val="2C4C46BE"/>
    <w:rsid w:val="2C6052F0"/>
    <w:rsid w:val="2C6A2463"/>
    <w:rsid w:val="2C7586FF"/>
    <w:rsid w:val="2C7709E0"/>
    <w:rsid w:val="2C80C80A"/>
    <w:rsid w:val="2C89DCB1"/>
    <w:rsid w:val="2C8F87F7"/>
    <w:rsid w:val="2C92D382"/>
    <w:rsid w:val="2C9873AB"/>
    <w:rsid w:val="2C98DAD7"/>
    <w:rsid w:val="2C9E1DAA"/>
    <w:rsid w:val="2CA0A52E"/>
    <w:rsid w:val="2CA8660E"/>
    <w:rsid w:val="2CB008EE"/>
    <w:rsid w:val="2CB065E3"/>
    <w:rsid w:val="2CB2D946"/>
    <w:rsid w:val="2CB319CF"/>
    <w:rsid w:val="2CBA46FF"/>
    <w:rsid w:val="2CC146A8"/>
    <w:rsid w:val="2CEA729F"/>
    <w:rsid w:val="2CF7C4E1"/>
    <w:rsid w:val="2CFEC731"/>
    <w:rsid w:val="2D07F08A"/>
    <w:rsid w:val="2D2672CE"/>
    <w:rsid w:val="2D332C5E"/>
    <w:rsid w:val="2D3A9451"/>
    <w:rsid w:val="2D3F1B23"/>
    <w:rsid w:val="2D7D9A44"/>
    <w:rsid w:val="2D860F5E"/>
    <w:rsid w:val="2D8849BA"/>
    <w:rsid w:val="2D8E6F8D"/>
    <w:rsid w:val="2D9A5396"/>
    <w:rsid w:val="2D9D00D1"/>
    <w:rsid w:val="2DAC6EC1"/>
    <w:rsid w:val="2DB868A1"/>
    <w:rsid w:val="2DBA6801"/>
    <w:rsid w:val="2DDA00F4"/>
    <w:rsid w:val="2DF4806F"/>
    <w:rsid w:val="2DFDD828"/>
    <w:rsid w:val="2DFDF67A"/>
    <w:rsid w:val="2DFF055D"/>
    <w:rsid w:val="2E052364"/>
    <w:rsid w:val="2E28505F"/>
    <w:rsid w:val="2E3BB9A9"/>
    <w:rsid w:val="2E454931"/>
    <w:rsid w:val="2E5E2FA6"/>
    <w:rsid w:val="2E61CA02"/>
    <w:rsid w:val="2E71FB22"/>
    <w:rsid w:val="2E7F068F"/>
    <w:rsid w:val="2E80710B"/>
    <w:rsid w:val="2EA3F12A"/>
    <w:rsid w:val="2EA95A57"/>
    <w:rsid w:val="2EA98A3F"/>
    <w:rsid w:val="2EAFEB3A"/>
    <w:rsid w:val="2EB44EAC"/>
    <w:rsid w:val="2EB48848"/>
    <w:rsid w:val="2EBE62E5"/>
    <w:rsid w:val="2EC82901"/>
    <w:rsid w:val="2EC9068C"/>
    <w:rsid w:val="2ECA25D7"/>
    <w:rsid w:val="2ED0A417"/>
    <w:rsid w:val="2EE1E0DC"/>
    <w:rsid w:val="2EE7FBA2"/>
    <w:rsid w:val="2EF183CD"/>
    <w:rsid w:val="2EFF619D"/>
    <w:rsid w:val="2F018C79"/>
    <w:rsid w:val="2F0193DD"/>
    <w:rsid w:val="2F100D14"/>
    <w:rsid w:val="2F116730"/>
    <w:rsid w:val="2F128CD7"/>
    <w:rsid w:val="2F15E443"/>
    <w:rsid w:val="2F1771A8"/>
    <w:rsid w:val="2F1C8116"/>
    <w:rsid w:val="2F1C89B3"/>
    <w:rsid w:val="2F214C33"/>
    <w:rsid w:val="2F2CCD78"/>
    <w:rsid w:val="2F3225DE"/>
    <w:rsid w:val="2F3A51C4"/>
    <w:rsid w:val="2F4E9AEF"/>
    <w:rsid w:val="2F55D4A4"/>
    <w:rsid w:val="2F593122"/>
    <w:rsid w:val="2F5A2BBA"/>
    <w:rsid w:val="2F624F86"/>
    <w:rsid w:val="2F89851A"/>
    <w:rsid w:val="2F91A809"/>
    <w:rsid w:val="2F96D743"/>
    <w:rsid w:val="2F998517"/>
    <w:rsid w:val="2F9CB42C"/>
    <w:rsid w:val="2F9F0F7B"/>
    <w:rsid w:val="2FA7928B"/>
    <w:rsid w:val="2FB3602D"/>
    <w:rsid w:val="2FB940F0"/>
    <w:rsid w:val="2FDDEB8A"/>
    <w:rsid w:val="2FF0CD9E"/>
    <w:rsid w:val="2FF18C5E"/>
    <w:rsid w:val="2FFCA958"/>
    <w:rsid w:val="2FFCFC33"/>
    <w:rsid w:val="300A9B10"/>
    <w:rsid w:val="30116191"/>
    <w:rsid w:val="301315D4"/>
    <w:rsid w:val="3014BC56"/>
    <w:rsid w:val="30153B3D"/>
    <w:rsid w:val="30287610"/>
    <w:rsid w:val="302C1E68"/>
    <w:rsid w:val="303BC623"/>
    <w:rsid w:val="3046881A"/>
    <w:rsid w:val="3057EF66"/>
    <w:rsid w:val="306F9A25"/>
    <w:rsid w:val="3073C2B5"/>
    <w:rsid w:val="307FCE70"/>
    <w:rsid w:val="308338D1"/>
    <w:rsid w:val="30915BA3"/>
    <w:rsid w:val="30940941"/>
    <w:rsid w:val="3097CF45"/>
    <w:rsid w:val="3098EE78"/>
    <w:rsid w:val="30A4CE45"/>
    <w:rsid w:val="30A5AB77"/>
    <w:rsid w:val="30A61D51"/>
    <w:rsid w:val="30A765E4"/>
    <w:rsid w:val="30AD2B56"/>
    <w:rsid w:val="30B1D516"/>
    <w:rsid w:val="30B8A0E6"/>
    <w:rsid w:val="30C313D1"/>
    <w:rsid w:val="30C36A4A"/>
    <w:rsid w:val="30D4B11A"/>
    <w:rsid w:val="30DDA355"/>
    <w:rsid w:val="30E0199C"/>
    <w:rsid w:val="3104804E"/>
    <w:rsid w:val="310A6283"/>
    <w:rsid w:val="31113ABF"/>
    <w:rsid w:val="311D7E92"/>
    <w:rsid w:val="311F2753"/>
    <w:rsid w:val="312EEAC4"/>
    <w:rsid w:val="31355578"/>
    <w:rsid w:val="313D3C78"/>
    <w:rsid w:val="313DAF5C"/>
    <w:rsid w:val="31428C01"/>
    <w:rsid w:val="31581499"/>
    <w:rsid w:val="315ABBE4"/>
    <w:rsid w:val="31821809"/>
    <w:rsid w:val="3182A2DF"/>
    <w:rsid w:val="318A4813"/>
    <w:rsid w:val="3195641C"/>
    <w:rsid w:val="31985B65"/>
    <w:rsid w:val="319D1C82"/>
    <w:rsid w:val="319F53AA"/>
    <w:rsid w:val="31B96E7A"/>
    <w:rsid w:val="31C777D6"/>
    <w:rsid w:val="31D539D2"/>
    <w:rsid w:val="31E1B8D3"/>
    <w:rsid w:val="31E1F782"/>
    <w:rsid w:val="31E2567F"/>
    <w:rsid w:val="31E3801B"/>
    <w:rsid w:val="31E753E3"/>
    <w:rsid w:val="31E75828"/>
    <w:rsid w:val="31EDDB1A"/>
    <w:rsid w:val="31F81BC9"/>
    <w:rsid w:val="31F909E6"/>
    <w:rsid w:val="31FFDB38"/>
    <w:rsid w:val="320F19C2"/>
    <w:rsid w:val="3211F328"/>
    <w:rsid w:val="324D349E"/>
    <w:rsid w:val="3252749A"/>
    <w:rsid w:val="3258CCDD"/>
    <w:rsid w:val="32617B39"/>
    <w:rsid w:val="327071F4"/>
    <w:rsid w:val="327C48FE"/>
    <w:rsid w:val="3289A76F"/>
    <w:rsid w:val="328D40B7"/>
    <w:rsid w:val="329044A8"/>
    <w:rsid w:val="32918930"/>
    <w:rsid w:val="3291C177"/>
    <w:rsid w:val="329440A4"/>
    <w:rsid w:val="3299954F"/>
    <w:rsid w:val="329B4BD7"/>
    <w:rsid w:val="32A4DA37"/>
    <w:rsid w:val="32B385FC"/>
    <w:rsid w:val="32CE92FB"/>
    <w:rsid w:val="32D9AA2E"/>
    <w:rsid w:val="32DBEB8B"/>
    <w:rsid w:val="32DD74DF"/>
    <w:rsid w:val="32DF3983"/>
    <w:rsid w:val="32EA31FB"/>
    <w:rsid w:val="32EDA23A"/>
    <w:rsid w:val="32EDFA18"/>
    <w:rsid w:val="32FBC3BD"/>
    <w:rsid w:val="330C75B9"/>
    <w:rsid w:val="330E67CF"/>
    <w:rsid w:val="3315EC2F"/>
    <w:rsid w:val="33178C14"/>
    <w:rsid w:val="33241CCB"/>
    <w:rsid w:val="33243DA6"/>
    <w:rsid w:val="3327BADD"/>
    <w:rsid w:val="333829E3"/>
    <w:rsid w:val="337BE79E"/>
    <w:rsid w:val="338058DB"/>
    <w:rsid w:val="338172CE"/>
    <w:rsid w:val="33943A93"/>
    <w:rsid w:val="3395D97D"/>
    <w:rsid w:val="33A9404E"/>
    <w:rsid w:val="33B35AF9"/>
    <w:rsid w:val="33BC979D"/>
    <w:rsid w:val="33CFB38F"/>
    <w:rsid w:val="33DEF9E5"/>
    <w:rsid w:val="33F3EC8F"/>
    <w:rsid w:val="340B8D9C"/>
    <w:rsid w:val="34194AE9"/>
    <w:rsid w:val="34197635"/>
    <w:rsid w:val="34296DAF"/>
    <w:rsid w:val="343395E9"/>
    <w:rsid w:val="3437108B"/>
    <w:rsid w:val="344003EC"/>
    <w:rsid w:val="34467DC2"/>
    <w:rsid w:val="344A73FF"/>
    <w:rsid w:val="34594F32"/>
    <w:rsid w:val="34727022"/>
    <w:rsid w:val="3472D7F3"/>
    <w:rsid w:val="34732912"/>
    <w:rsid w:val="34753C0D"/>
    <w:rsid w:val="3475409A"/>
    <w:rsid w:val="347D1122"/>
    <w:rsid w:val="348A7FEC"/>
    <w:rsid w:val="348AF8D5"/>
    <w:rsid w:val="348DA452"/>
    <w:rsid w:val="34A03970"/>
    <w:rsid w:val="34AC0E59"/>
    <w:rsid w:val="34B568F5"/>
    <w:rsid w:val="34B8623D"/>
    <w:rsid w:val="34BA28E3"/>
    <w:rsid w:val="34CC07D1"/>
    <w:rsid w:val="34D40594"/>
    <w:rsid w:val="34D8A204"/>
    <w:rsid w:val="34EEDD18"/>
    <w:rsid w:val="350324CD"/>
    <w:rsid w:val="350334D5"/>
    <w:rsid w:val="350950E7"/>
    <w:rsid w:val="350AB308"/>
    <w:rsid w:val="351F7849"/>
    <w:rsid w:val="352D2673"/>
    <w:rsid w:val="35436143"/>
    <w:rsid w:val="3562A097"/>
    <w:rsid w:val="356C9151"/>
    <w:rsid w:val="356F773C"/>
    <w:rsid w:val="35821BFA"/>
    <w:rsid w:val="35826AE6"/>
    <w:rsid w:val="358AB781"/>
    <w:rsid w:val="359BEA12"/>
    <w:rsid w:val="35A33552"/>
    <w:rsid w:val="35A56523"/>
    <w:rsid w:val="35D5757E"/>
    <w:rsid w:val="35EDBD5C"/>
    <w:rsid w:val="35F2E945"/>
    <w:rsid w:val="35FE432A"/>
    <w:rsid w:val="36037BEB"/>
    <w:rsid w:val="360923B7"/>
    <w:rsid w:val="360998D9"/>
    <w:rsid w:val="360A0926"/>
    <w:rsid w:val="360E43A1"/>
    <w:rsid w:val="3610408A"/>
    <w:rsid w:val="361ABB8F"/>
    <w:rsid w:val="361BC1FA"/>
    <w:rsid w:val="3633F694"/>
    <w:rsid w:val="363E0E21"/>
    <w:rsid w:val="363EDAD6"/>
    <w:rsid w:val="364511DB"/>
    <w:rsid w:val="3645143F"/>
    <w:rsid w:val="364A2A85"/>
    <w:rsid w:val="366BDE41"/>
    <w:rsid w:val="366EA518"/>
    <w:rsid w:val="367C04E4"/>
    <w:rsid w:val="367E1BB0"/>
    <w:rsid w:val="368D80E7"/>
    <w:rsid w:val="369D0715"/>
    <w:rsid w:val="369EDB05"/>
    <w:rsid w:val="36B373E0"/>
    <w:rsid w:val="36B42B89"/>
    <w:rsid w:val="36D7DF7E"/>
    <w:rsid w:val="36DFDB7B"/>
    <w:rsid w:val="36EFFA84"/>
    <w:rsid w:val="36F898BB"/>
    <w:rsid w:val="3702F4F0"/>
    <w:rsid w:val="370991BF"/>
    <w:rsid w:val="370B479D"/>
    <w:rsid w:val="3711DC41"/>
    <w:rsid w:val="372474DA"/>
    <w:rsid w:val="37322EEA"/>
    <w:rsid w:val="37358335"/>
    <w:rsid w:val="373B8820"/>
    <w:rsid w:val="3752255A"/>
    <w:rsid w:val="3753F049"/>
    <w:rsid w:val="375E1C13"/>
    <w:rsid w:val="3769E182"/>
    <w:rsid w:val="37705E04"/>
    <w:rsid w:val="3781F5A0"/>
    <w:rsid w:val="37913271"/>
    <w:rsid w:val="3794805C"/>
    <w:rsid w:val="379A88E2"/>
    <w:rsid w:val="37A52853"/>
    <w:rsid w:val="37A55129"/>
    <w:rsid w:val="37A6E7B7"/>
    <w:rsid w:val="37B3C91F"/>
    <w:rsid w:val="37D5BA3C"/>
    <w:rsid w:val="37E33676"/>
    <w:rsid w:val="37EA9E80"/>
    <w:rsid w:val="37EC3182"/>
    <w:rsid w:val="37F0DD54"/>
    <w:rsid w:val="37F1B669"/>
    <w:rsid w:val="37F27C94"/>
    <w:rsid w:val="381A3E05"/>
    <w:rsid w:val="382A1784"/>
    <w:rsid w:val="3831FA82"/>
    <w:rsid w:val="3833BB82"/>
    <w:rsid w:val="3839442E"/>
    <w:rsid w:val="383E416A"/>
    <w:rsid w:val="38591C88"/>
    <w:rsid w:val="385E2105"/>
    <w:rsid w:val="387FC31B"/>
    <w:rsid w:val="3889C231"/>
    <w:rsid w:val="38946732"/>
    <w:rsid w:val="38959862"/>
    <w:rsid w:val="389F2119"/>
    <w:rsid w:val="38A03BDD"/>
    <w:rsid w:val="38A3067C"/>
    <w:rsid w:val="38A717FE"/>
    <w:rsid w:val="38A8BC56"/>
    <w:rsid w:val="38AA90B7"/>
    <w:rsid w:val="38B6B0D8"/>
    <w:rsid w:val="38B89871"/>
    <w:rsid w:val="38C0AC10"/>
    <w:rsid w:val="38C6F710"/>
    <w:rsid w:val="38C945F7"/>
    <w:rsid w:val="38DE19C6"/>
    <w:rsid w:val="38DFB378"/>
    <w:rsid w:val="38E2691A"/>
    <w:rsid w:val="38F9B43A"/>
    <w:rsid w:val="38FDF555"/>
    <w:rsid w:val="39055565"/>
    <w:rsid w:val="390D9256"/>
    <w:rsid w:val="3922DDB5"/>
    <w:rsid w:val="39278DE6"/>
    <w:rsid w:val="39343099"/>
    <w:rsid w:val="396BFB2A"/>
    <w:rsid w:val="397C0E58"/>
    <w:rsid w:val="39833AA8"/>
    <w:rsid w:val="3984649B"/>
    <w:rsid w:val="3985F7B0"/>
    <w:rsid w:val="39861006"/>
    <w:rsid w:val="398AB4EC"/>
    <w:rsid w:val="399006AF"/>
    <w:rsid w:val="3991FB2B"/>
    <w:rsid w:val="39A38794"/>
    <w:rsid w:val="39AA3837"/>
    <w:rsid w:val="39B3CCE6"/>
    <w:rsid w:val="39B58C36"/>
    <w:rsid w:val="39BB45C0"/>
    <w:rsid w:val="39BF6E37"/>
    <w:rsid w:val="39D08B9D"/>
    <w:rsid w:val="39D0B95E"/>
    <w:rsid w:val="39DE24B0"/>
    <w:rsid w:val="39E16986"/>
    <w:rsid w:val="39E66693"/>
    <w:rsid w:val="39E7E428"/>
    <w:rsid w:val="39EE7CBE"/>
    <w:rsid w:val="39F84C97"/>
    <w:rsid w:val="39F92ADB"/>
    <w:rsid w:val="3A06A4B0"/>
    <w:rsid w:val="3A0C5EDE"/>
    <w:rsid w:val="3A0CF690"/>
    <w:rsid w:val="3A0EEF3A"/>
    <w:rsid w:val="3A128FC9"/>
    <w:rsid w:val="3A1F7AE6"/>
    <w:rsid w:val="3A2DADED"/>
    <w:rsid w:val="3A3631AB"/>
    <w:rsid w:val="3A3E2891"/>
    <w:rsid w:val="3A4650D6"/>
    <w:rsid w:val="3A4BB8E4"/>
    <w:rsid w:val="3A50CC2E"/>
    <w:rsid w:val="3A569175"/>
    <w:rsid w:val="3A6AB024"/>
    <w:rsid w:val="3A8C3686"/>
    <w:rsid w:val="3A9A3357"/>
    <w:rsid w:val="3A9B3063"/>
    <w:rsid w:val="3A9EF0DA"/>
    <w:rsid w:val="3AA367B7"/>
    <w:rsid w:val="3AD12C20"/>
    <w:rsid w:val="3AE9BE86"/>
    <w:rsid w:val="3AF58FEE"/>
    <w:rsid w:val="3AFBEF1F"/>
    <w:rsid w:val="3AFF1145"/>
    <w:rsid w:val="3B0874F8"/>
    <w:rsid w:val="3B0F50C6"/>
    <w:rsid w:val="3B10B627"/>
    <w:rsid w:val="3B11033A"/>
    <w:rsid w:val="3B23A6C1"/>
    <w:rsid w:val="3B2F27D6"/>
    <w:rsid w:val="3B30E7BF"/>
    <w:rsid w:val="3B419704"/>
    <w:rsid w:val="3B5D84E7"/>
    <w:rsid w:val="3B666C8A"/>
    <w:rsid w:val="3B74B1A7"/>
    <w:rsid w:val="3B774BF8"/>
    <w:rsid w:val="3B7F780F"/>
    <w:rsid w:val="3B80F8B1"/>
    <w:rsid w:val="3B81290B"/>
    <w:rsid w:val="3B81999F"/>
    <w:rsid w:val="3B923EE6"/>
    <w:rsid w:val="3B93A9A5"/>
    <w:rsid w:val="3B9B213B"/>
    <w:rsid w:val="3B9CBE81"/>
    <w:rsid w:val="3BA3BBCB"/>
    <w:rsid w:val="3BB27811"/>
    <w:rsid w:val="3BC3CC13"/>
    <w:rsid w:val="3BCB34AA"/>
    <w:rsid w:val="3BD8A989"/>
    <w:rsid w:val="3BE2C6E6"/>
    <w:rsid w:val="3BF8904D"/>
    <w:rsid w:val="3BFA088D"/>
    <w:rsid w:val="3C0A6285"/>
    <w:rsid w:val="3C0AB524"/>
    <w:rsid w:val="3C0C39D4"/>
    <w:rsid w:val="3C0CB359"/>
    <w:rsid w:val="3C1B065A"/>
    <w:rsid w:val="3C1E7C15"/>
    <w:rsid w:val="3C1FFD7E"/>
    <w:rsid w:val="3C24AC33"/>
    <w:rsid w:val="3C251BF6"/>
    <w:rsid w:val="3C2A7937"/>
    <w:rsid w:val="3C35B9CA"/>
    <w:rsid w:val="3C3746BC"/>
    <w:rsid w:val="3C389BCF"/>
    <w:rsid w:val="3C44710D"/>
    <w:rsid w:val="3C4508D2"/>
    <w:rsid w:val="3C48F519"/>
    <w:rsid w:val="3C4A55AB"/>
    <w:rsid w:val="3C4B90B1"/>
    <w:rsid w:val="3C6A2E08"/>
    <w:rsid w:val="3C76E97C"/>
    <w:rsid w:val="3C8CEA7C"/>
    <w:rsid w:val="3C946F3A"/>
    <w:rsid w:val="3C95B4A4"/>
    <w:rsid w:val="3CA44559"/>
    <w:rsid w:val="3CAA79E7"/>
    <w:rsid w:val="3CB9ABA6"/>
    <w:rsid w:val="3CBD2176"/>
    <w:rsid w:val="3CCD8B80"/>
    <w:rsid w:val="3CD6558F"/>
    <w:rsid w:val="3CD6BE4D"/>
    <w:rsid w:val="3CDE2D26"/>
    <w:rsid w:val="3CEA098A"/>
    <w:rsid w:val="3CED7AA3"/>
    <w:rsid w:val="3CF36043"/>
    <w:rsid w:val="3CF41CF9"/>
    <w:rsid w:val="3D14DD2C"/>
    <w:rsid w:val="3D188E35"/>
    <w:rsid w:val="3D1EF39D"/>
    <w:rsid w:val="3D20BC17"/>
    <w:rsid w:val="3D2B4620"/>
    <w:rsid w:val="3D2C832A"/>
    <w:rsid w:val="3D2F3573"/>
    <w:rsid w:val="3D39CF60"/>
    <w:rsid w:val="3D3BC53B"/>
    <w:rsid w:val="3D40F947"/>
    <w:rsid w:val="3D423DE5"/>
    <w:rsid w:val="3D48E5F9"/>
    <w:rsid w:val="3D5FD4BC"/>
    <w:rsid w:val="3D6CD53C"/>
    <w:rsid w:val="3D6E2A1A"/>
    <w:rsid w:val="3D8311CC"/>
    <w:rsid w:val="3D9F2B73"/>
    <w:rsid w:val="3DA3C604"/>
    <w:rsid w:val="3DA68585"/>
    <w:rsid w:val="3DB20354"/>
    <w:rsid w:val="3DB3CF7D"/>
    <w:rsid w:val="3DB4F44F"/>
    <w:rsid w:val="3DD4040F"/>
    <w:rsid w:val="3DE5B166"/>
    <w:rsid w:val="3E036AAA"/>
    <w:rsid w:val="3E163312"/>
    <w:rsid w:val="3E17D5CB"/>
    <w:rsid w:val="3E239001"/>
    <w:rsid w:val="3E319587"/>
    <w:rsid w:val="3E3220CC"/>
    <w:rsid w:val="3E33E857"/>
    <w:rsid w:val="3E39B6EC"/>
    <w:rsid w:val="3E4031D5"/>
    <w:rsid w:val="3E411DF3"/>
    <w:rsid w:val="3E424470"/>
    <w:rsid w:val="3E5A1024"/>
    <w:rsid w:val="3E6B5D53"/>
    <w:rsid w:val="3E6D370C"/>
    <w:rsid w:val="3E6E0839"/>
    <w:rsid w:val="3E74C9B6"/>
    <w:rsid w:val="3E75A737"/>
    <w:rsid w:val="3E76EFC2"/>
    <w:rsid w:val="3E7B2ED2"/>
    <w:rsid w:val="3E7BF0FD"/>
    <w:rsid w:val="3E7E3C3D"/>
    <w:rsid w:val="3E846310"/>
    <w:rsid w:val="3E87F7C2"/>
    <w:rsid w:val="3E8D7D01"/>
    <w:rsid w:val="3EA25A16"/>
    <w:rsid w:val="3EA57A02"/>
    <w:rsid w:val="3EB75987"/>
    <w:rsid w:val="3ECD9648"/>
    <w:rsid w:val="3ECF31D6"/>
    <w:rsid w:val="3EFB5E85"/>
    <w:rsid w:val="3F03F98D"/>
    <w:rsid w:val="3F0C449B"/>
    <w:rsid w:val="3F163B1C"/>
    <w:rsid w:val="3F18B12F"/>
    <w:rsid w:val="3F323A6F"/>
    <w:rsid w:val="3F338C91"/>
    <w:rsid w:val="3F41EF6B"/>
    <w:rsid w:val="3F4E23A1"/>
    <w:rsid w:val="3F4E24B2"/>
    <w:rsid w:val="3F57B2FC"/>
    <w:rsid w:val="3F5A6F85"/>
    <w:rsid w:val="3F5B742E"/>
    <w:rsid w:val="3F5FB569"/>
    <w:rsid w:val="3F6A6DB5"/>
    <w:rsid w:val="3F747650"/>
    <w:rsid w:val="3F7ABDD1"/>
    <w:rsid w:val="3F7C13D0"/>
    <w:rsid w:val="3F8B0FF4"/>
    <w:rsid w:val="3F8C86DD"/>
    <w:rsid w:val="3F8DABB2"/>
    <w:rsid w:val="3FAB17A6"/>
    <w:rsid w:val="3FC3685E"/>
    <w:rsid w:val="3FC4E77E"/>
    <w:rsid w:val="3FDC8341"/>
    <w:rsid w:val="3FDCFAB6"/>
    <w:rsid w:val="3FE51002"/>
    <w:rsid w:val="3FE5675C"/>
    <w:rsid w:val="3FF1C324"/>
    <w:rsid w:val="3FFD746F"/>
    <w:rsid w:val="3FFD7FD5"/>
    <w:rsid w:val="401EDF1E"/>
    <w:rsid w:val="402BB3EC"/>
    <w:rsid w:val="403ACE68"/>
    <w:rsid w:val="404985EA"/>
    <w:rsid w:val="404CDF32"/>
    <w:rsid w:val="405A74E0"/>
    <w:rsid w:val="40836BAB"/>
    <w:rsid w:val="4085E68D"/>
    <w:rsid w:val="409CE087"/>
    <w:rsid w:val="409D1124"/>
    <w:rsid w:val="40A64A85"/>
    <w:rsid w:val="40AAA9FD"/>
    <w:rsid w:val="40AFAE05"/>
    <w:rsid w:val="40B3149D"/>
    <w:rsid w:val="40C4D487"/>
    <w:rsid w:val="40DB149D"/>
    <w:rsid w:val="40E6F6EC"/>
    <w:rsid w:val="40EC22AB"/>
    <w:rsid w:val="40F6C096"/>
    <w:rsid w:val="40FA46E3"/>
    <w:rsid w:val="410AA18F"/>
    <w:rsid w:val="41110F3D"/>
    <w:rsid w:val="4115C092"/>
    <w:rsid w:val="4117BEDB"/>
    <w:rsid w:val="4131554F"/>
    <w:rsid w:val="41463DCD"/>
    <w:rsid w:val="41638A48"/>
    <w:rsid w:val="4172354A"/>
    <w:rsid w:val="418ACD1B"/>
    <w:rsid w:val="41A45416"/>
    <w:rsid w:val="41ABBBA8"/>
    <w:rsid w:val="41AD5004"/>
    <w:rsid w:val="41AE4069"/>
    <w:rsid w:val="41B84F57"/>
    <w:rsid w:val="41B87C42"/>
    <w:rsid w:val="41CA11E6"/>
    <w:rsid w:val="41CE1DD6"/>
    <w:rsid w:val="41D1FB59"/>
    <w:rsid w:val="41E04C5F"/>
    <w:rsid w:val="41E0C7B8"/>
    <w:rsid w:val="41EB0862"/>
    <w:rsid w:val="41ECDF27"/>
    <w:rsid w:val="420404A2"/>
    <w:rsid w:val="420A5552"/>
    <w:rsid w:val="42109E09"/>
    <w:rsid w:val="421A252B"/>
    <w:rsid w:val="421F3C0C"/>
    <w:rsid w:val="4226F1E5"/>
    <w:rsid w:val="42305BAC"/>
    <w:rsid w:val="424CC712"/>
    <w:rsid w:val="4250B8CC"/>
    <w:rsid w:val="425BF64C"/>
    <w:rsid w:val="42681E26"/>
    <w:rsid w:val="426D92DD"/>
    <w:rsid w:val="42881996"/>
    <w:rsid w:val="428E8744"/>
    <w:rsid w:val="429305DE"/>
    <w:rsid w:val="4294D85C"/>
    <w:rsid w:val="42A1CEAA"/>
    <w:rsid w:val="42A67158"/>
    <w:rsid w:val="42A8D17F"/>
    <w:rsid w:val="42AF5178"/>
    <w:rsid w:val="42B59F4B"/>
    <w:rsid w:val="42B625FB"/>
    <w:rsid w:val="42BAD235"/>
    <w:rsid w:val="42C29D44"/>
    <w:rsid w:val="42D60E82"/>
    <w:rsid w:val="42DB6512"/>
    <w:rsid w:val="42E62B00"/>
    <w:rsid w:val="42F56F9A"/>
    <w:rsid w:val="42F597D4"/>
    <w:rsid w:val="42FDC94F"/>
    <w:rsid w:val="4301DA36"/>
    <w:rsid w:val="43053D0C"/>
    <w:rsid w:val="430C19E2"/>
    <w:rsid w:val="430EE02B"/>
    <w:rsid w:val="4312C797"/>
    <w:rsid w:val="431DE775"/>
    <w:rsid w:val="43279F1E"/>
    <w:rsid w:val="43336531"/>
    <w:rsid w:val="4333DEEA"/>
    <w:rsid w:val="433AD6D2"/>
    <w:rsid w:val="433E12A1"/>
    <w:rsid w:val="434E6B5D"/>
    <w:rsid w:val="434F83F1"/>
    <w:rsid w:val="4355AB0F"/>
    <w:rsid w:val="437A98E2"/>
    <w:rsid w:val="437C524B"/>
    <w:rsid w:val="437FDB86"/>
    <w:rsid w:val="438B2CDD"/>
    <w:rsid w:val="439FE3B8"/>
    <w:rsid w:val="43AAE20E"/>
    <w:rsid w:val="43B7633E"/>
    <w:rsid w:val="43B7CC9E"/>
    <w:rsid w:val="43D36F2C"/>
    <w:rsid w:val="43E74783"/>
    <w:rsid w:val="43EAD698"/>
    <w:rsid w:val="43EBD7EE"/>
    <w:rsid w:val="43EDC5EB"/>
    <w:rsid w:val="440141E0"/>
    <w:rsid w:val="440AC1B7"/>
    <w:rsid w:val="440C61DF"/>
    <w:rsid w:val="441D255F"/>
    <w:rsid w:val="441F3A96"/>
    <w:rsid w:val="4433FE90"/>
    <w:rsid w:val="444049FA"/>
    <w:rsid w:val="44461ED6"/>
    <w:rsid w:val="444BB64D"/>
    <w:rsid w:val="444CBA81"/>
    <w:rsid w:val="4453A7DE"/>
    <w:rsid w:val="44590DDC"/>
    <w:rsid w:val="44700898"/>
    <w:rsid w:val="447A6B35"/>
    <w:rsid w:val="447A90B5"/>
    <w:rsid w:val="44865406"/>
    <w:rsid w:val="4494DB45"/>
    <w:rsid w:val="44A18779"/>
    <w:rsid w:val="44AB2C15"/>
    <w:rsid w:val="44AFD166"/>
    <w:rsid w:val="44B00AFC"/>
    <w:rsid w:val="44E145F0"/>
    <w:rsid w:val="44E462B9"/>
    <w:rsid w:val="44ECEF63"/>
    <w:rsid w:val="44F95224"/>
    <w:rsid w:val="45030652"/>
    <w:rsid w:val="45170037"/>
    <w:rsid w:val="453A40FE"/>
    <w:rsid w:val="453FD5B2"/>
    <w:rsid w:val="454810B6"/>
    <w:rsid w:val="4560B7CD"/>
    <w:rsid w:val="45659C10"/>
    <w:rsid w:val="4576BF15"/>
    <w:rsid w:val="4577DCBC"/>
    <w:rsid w:val="45970F21"/>
    <w:rsid w:val="45A3AA10"/>
    <w:rsid w:val="45AFA31A"/>
    <w:rsid w:val="45B435D7"/>
    <w:rsid w:val="45C709D5"/>
    <w:rsid w:val="45CA8225"/>
    <w:rsid w:val="45D331D5"/>
    <w:rsid w:val="45DAB56F"/>
    <w:rsid w:val="45E7F2DC"/>
    <w:rsid w:val="45EDA524"/>
    <w:rsid w:val="45F522B9"/>
    <w:rsid w:val="45F5E3D1"/>
    <w:rsid w:val="460FED98"/>
    <w:rsid w:val="46332953"/>
    <w:rsid w:val="46381708"/>
    <w:rsid w:val="46387EC5"/>
    <w:rsid w:val="46515538"/>
    <w:rsid w:val="465A0F2A"/>
    <w:rsid w:val="465D2E5D"/>
    <w:rsid w:val="466C9C5C"/>
    <w:rsid w:val="46780986"/>
    <w:rsid w:val="4679FC43"/>
    <w:rsid w:val="467AE8EE"/>
    <w:rsid w:val="467FAAC1"/>
    <w:rsid w:val="4691169E"/>
    <w:rsid w:val="46AF9F3F"/>
    <w:rsid w:val="46B52CE4"/>
    <w:rsid w:val="46BF118E"/>
    <w:rsid w:val="46DB2E42"/>
    <w:rsid w:val="47000FB7"/>
    <w:rsid w:val="4704066E"/>
    <w:rsid w:val="4714DF00"/>
    <w:rsid w:val="471E1FB9"/>
    <w:rsid w:val="472447C7"/>
    <w:rsid w:val="47266FDD"/>
    <w:rsid w:val="474E4BF6"/>
    <w:rsid w:val="4759E1B7"/>
    <w:rsid w:val="4768F138"/>
    <w:rsid w:val="47705FC2"/>
    <w:rsid w:val="4775B8C4"/>
    <w:rsid w:val="4778C290"/>
    <w:rsid w:val="47982E04"/>
    <w:rsid w:val="47A2B919"/>
    <w:rsid w:val="47D160D7"/>
    <w:rsid w:val="47E12910"/>
    <w:rsid w:val="47E5AEC8"/>
    <w:rsid w:val="47EF6E16"/>
    <w:rsid w:val="47F95459"/>
    <w:rsid w:val="4816D3C4"/>
    <w:rsid w:val="481B112E"/>
    <w:rsid w:val="4821E5C1"/>
    <w:rsid w:val="482FDD9E"/>
    <w:rsid w:val="4831F3F6"/>
    <w:rsid w:val="483D6E7E"/>
    <w:rsid w:val="48510632"/>
    <w:rsid w:val="48555FB0"/>
    <w:rsid w:val="4859408A"/>
    <w:rsid w:val="4871D308"/>
    <w:rsid w:val="4872AB06"/>
    <w:rsid w:val="488198FB"/>
    <w:rsid w:val="488A4746"/>
    <w:rsid w:val="489578F8"/>
    <w:rsid w:val="489F04EC"/>
    <w:rsid w:val="48BA3313"/>
    <w:rsid w:val="48BF9BB7"/>
    <w:rsid w:val="48C8C3D6"/>
    <w:rsid w:val="48E11C7B"/>
    <w:rsid w:val="48F3CA57"/>
    <w:rsid w:val="48F90FAF"/>
    <w:rsid w:val="48FAEB7F"/>
    <w:rsid w:val="49061560"/>
    <w:rsid w:val="4919B8B7"/>
    <w:rsid w:val="491E6A8A"/>
    <w:rsid w:val="493480E0"/>
    <w:rsid w:val="493859EE"/>
    <w:rsid w:val="4965EA6E"/>
    <w:rsid w:val="4967F5CB"/>
    <w:rsid w:val="497B0A32"/>
    <w:rsid w:val="49817766"/>
    <w:rsid w:val="4982900B"/>
    <w:rsid w:val="4999019F"/>
    <w:rsid w:val="499C8640"/>
    <w:rsid w:val="49A77B6F"/>
    <w:rsid w:val="49AED96B"/>
    <w:rsid w:val="49B15553"/>
    <w:rsid w:val="49C80C87"/>
    <w:rsid w:val="49C8323E"/>
    <w:rsid w:val="49CD1C5B"/>
    <w:rsid w:val="49CF5DBD"/>
    <w:rsid w:val="49D5CB72"/>
    <w:rsid w:val="49DB1DE8"/>
    <w:rsid w:val="49E3343A"/>
    <w:rsid w:val="4A2AFE1F"/>
    <w:rsid w:val="4A2D0F94"/>
    <w:rsid w:val="4A5902CA"/>
    <w:rsid w:val="4A60BBA7"/>
    <w:rsid w:val="4A6CEDEC"/>
    <w:rsid w:val="4A733122"/>
    <w:rsid w:val="4A840F0C"/>
    <w:rsid w:val="4A8A79CE"/>
    <w:rsid w:val="4A8D51DF"/>
    <w:rsid w:val="4A958B35"/>
    <w:rsid w:val="4A95A814"/>
    <w:rsid w:val="4AA0A465"/>
    <w:rsid w:val="4AA4136B"/>
    <w:rsid w:val="4AAC40EC"/>
    <w:rsid w:val="4AB31495"/>
    <w:rsid w:val="4AD523A6"/>
    <w:rsid w:val="4AD88B94"/>
    <w:rsid w:val="4AE07988"/>
    <w:rsid w:val="4AE84BA1"/>
    <w:rsid w:val="4AE9DAFF"/>
    <w:rsid w:val="4AEA7477"/>
    <w:rsid w:val="4AF74E41"/>
    <w:rsid w:val="4B04DA19"/>
    <w:rsid w:val="4B115D92"/>
    <w:rsid w:val="4B199BC4"/>
    <w:rsid w:val="4B1B81F3"/>
    <w:rsid w:val="4B261C5C"/>
    <w:rsid w:val="4B2A7126"/>
    <w:rsid w:val="4B2A97B4"/>
    <w:rsid w:val="4B2DBFFF"/>
    <w:rsid w:val="4B3B4D9D"/>
    <w:rsid w:val="4B44BF68"/>
    <w:rsid w:val="4B46866D"/>
    <w:rsid w:val="4B47E186"/>
    <w:rsid w:val="4B571F7E"/>
    <w:rsid w:val="4B57C375"/>
    <w:rsid w:val="4B5CD232"/>
    <w:rsid w:val="4B5EEE4D"/>
    <w:rsid w:val="4B605E44"/>
    <w:rsid w:val="4B7A941F"/>
    <w:rsid w:val="4B7CC1F8"/>
    <w:rsid w:val="4B7F1C3A"/>
    <w:rsid w:val="4B87E75E"/>
    <w:rsid w:val="4B8827D6"/>
    <w:rsid w:val="4B89E5C4"/>
    <w:rsid w:val="4B8E5AC4"/>
    <w:rsid w:val="4B93F9BE"/>
    <w:rsid w:val="4B9C178B"/>
    <w:rsid w:val="4BA0FA39"/>
    <w:rsid w:val="4BB396AB"/>
    <w:rsid w:val="4BB81357"/>
    <w:rsid w:val="4BC4A096"/>
    <w:rsid w:val="4BC76E48"/>
    <w:rsid w:val="4BC79D10"/>
    <w:rsid w:val="4BCCF61E"/>
    <w:rsid w:val="4BD7409C"/>
    <w:rsid w:val="4BE7FA87"/>
    <w:rsid w:val="4BE9636A"/>
    <w:rsid w:val="4BEDFC1D"/>
    <w:rsid w:val="4BF4D32B"/>
    <w:rsid w:val="4BF5EDC5"/>
    <w:rsid w:val="4C0D62D6"/>
    <w:rsid w:val="4C1002E3"/>
    <w:rsid w:val="4C3A7399"/>
    <w:rsid w:val="4C47C676"/>
    <w:rsid w:val="4C4A903F"/>
    <w:rsid w:val="4C4EAD29"/>
    <w:rsid w:val="4C5E4044"/>
    <w:rsid w:val="4C6AE6BD"/>
    <w:rsid w:val="4C7CA81B"/>
    <w:rsid w:val="4C927229"/>
    <w:rsid w:val="4C98D698"/>
    <w:rsid w:val="4C9C2FF1"/>
    <w:rsid w:val="4C9CF272"/>
    <w:rsid w:val="4CA1F240"/>
    <w:rsid w:val="4CA5C263"/>
    <w:rsid w:val="4CBCE696"/>
    <w:rsid w:val="4CCD6B6F"/>
    <w:rsid w:val="4CD1DD96"/>
    <w:rsid w:val="4CDB4D97"/>
    <w:rsid w:val="4CDF3012"/>
    <w:rsid w:val="4CE28513"/>
    <w:rsid w:val="4CEA1450"/>
    <w:rsid w:val="4CEEFEEC"/>
    <w:rsid w:val="4D016187"/>
    <w:rsid w:val="4D1EE556"/>
    <w:rsid w:val="4D293E68"/>
    <w:rsid w:val="4D2C72CC"/>
    <w:rsid w:val="4D2CD662"/>
    <w:rsid w:val="4D309479"/>
    <w:rsid w:val="4D3A1B67"/>
    <w:rsid w:val="4D52368A"/>
    <w:rsid w:val="4D583000"/>
    <w:rsid w:val="4D686AA6"/>
    <w:rsid w:val="4D6A3CB6"/>
    <w:rsid w:val="4D797899"/>
    <w:rsid w:val="4D90D485"/>
    <w:rsid w:val="4DAD6DDA"/>
    <w:rsid w:val="4DB0A723"/>
    <w:rsid w:val="4DB9C1FD"/>
    <w:rsid w:val="4DBBA208"/>
    <w:rsid w:val="4DC34A65"/>
    <w:rsid w:val="4DE17354"/>
    <w:rsid w:val="4DEFB8D0"/>
    <w:rsid w:val="4DF23C3E"/>
    <w:rsid w:val="4E10ECD9"/>
    <w:rsid w:val="4E15C634"/>
    <w:rsid w:val="4E1884DD"/>
    <w:rsid w:val="4E23166F"/>
    <w:rsid w:val="4E2BB5D9"/>
    <w:rsid w:val="4E2EB0E5"/>
    <w:rsid w:val="4E3BA567"/>
    <w:rsid w:val="4E454C04"/>
    <w:rsid w:val="4E493283"/>
    <w:rsid w:val="4E6227C8"/>
    <w:rsid w:val="4E656C55"/>
    <w:rsid w:val="4E8CBBBD"/>
    <w:rsid w:val="4E8F869A"/>
    <w:rsid w:val="4EAB10FF"/>
    <w:rsid w:val="4EACE1F4"/>
    <w:rsid w:val="4EB27C80"/>
    <w:rsid w:val="4EB3763C"/>
    <w:rsid w:val="4EB55164"/>
    <w:rsid w:val="4EBDEEA9"/>
    <w:rsid w:val="4EC0480B"/>
    <w:rsid w:val="4EC1A12A"/>
    <w:rsid w:val="4EC65412"/>
    <w:rsid w:val="4ED13351"/>
    <w:rsid w:val="4EDCDF29"/>
    <w:rsid w:val="4EF0FEAB"/>
    <w:rsid w:val="4EF78D7C"/>
    <w:rsid w:val="4F012D3E"/>
    <w:rsid w:val="4F0DB6A3"/>
    <w:rsid w:val="4F1069C6"/>
    <w:rsid w:val="4F12CA55"/>
    <w:rsid w:val="4F12F1ED"/>
    <w:rsid w:val="4F1CC79C"/>
    <w:rsid w:val="4F2387AF"/>
    <w:rsid w:val="4F26A036"/>
    <w:rsid w:val="4F26EFC6"/>
    <w:rsid w:val="4F34E316"/>
    <w:rsid w:val="4F364ECB"/>
    <w:rsid w:val="4F38B16A"/>
    <w:rsid w:val="4F52DDDA"/>
    <w:rsid w:val="4F53DDEF"/>
    <w:rsid w:val="4F8668EE"/>
    <w:rsid w:val="4F93351B"/>
    <w:rsid w:val="4FA1C790"/>
    <w:rsid w:val="4FA2D64B"/>
    <w:rsid w:val="4FA4E6EA"/>
    <w:rsid w:val="4FA9ED24"/>
    <w:rsid w:val="4FB2CFC1"/>
    <w:rsid w:val="4FB37B38"/>
    <w:rsid w:val="4FB52B38"/>
    <w:rsid w:val="4FBB52B2"/>
    <w:rsid w:val="4FC1CF26"/>
    <w:rsid w:val="4FC2C824"/>
    <w:rsid w:val="4FCF9892"/>
    <w:rsid w:val="4FD20B1B"/>
    <w:rsid w:val="4FD8B19C"/>
    <w:rsid w:val="4FE47BC6"/>
    <w:rsid w:val="4FE95EE0"/>
    <w:rsid w:val="4FF35235"/>
    <w:rsid w:val="500028F4"/>
    <w:rsid w:val="500C963B"/>
    <w:rsid w:val="5013626A"/>
    <w:rsid w:val="501BC1EE"/>
    <w:rsid w:val="501D88F5"/>
    <w:rsid w:val="50245D3E"/>
    <w:rsid w:val="5027D779"/>
    <w:rsid w:val="5042972E"/>
    <w:rsid w:val="50440B6A"/>
    <w:rsid w:val="5044EAC8"/>
    <w:rsid w:val="50567E18"/>
    <w:rsid w:val="505C3EE7"/>
    <w:rsid w:val="5061A497"/>
    <w:rsid w:val="5069BDD1"/>
    <w:rsid w:val="5077E4C7"/>
    <w:rsid w:val="5081F8F7"/>
    <w:rsid w:val="50832CA4"/>
    <w:rsid w:val="508679BF"/>
    <w:rsid w:val="508716DF"/>
    <w:rsid w:val="508A1D5A"/>
    <w:rsid w:val="509DB95B"/>
    <w:rsid w:val="50A566FC"/>
    <w:rsid w:val="50A853E5"/>
    <w:rsid w:val="50B9F9DB"/>
    <w:rsid w:val="50CC2BB7"/>
    <w:rsid w:val="50D6D46B"/>
    <w:rsid w:val="50DA245B"/>
    <w:rsid w:val="50EB8C53"/>
    <w:rsid w:val="510B1455"/>
    <w:rsid w:val="510B1620"/>
    <w:rsid w:val="51163EE1"/>
    <w:rsid w:val="511D5E7A"/>
    <w:rsid w:val="511FE856"/>
    <w:rsid w:val="5139C8C8"/>
    <w:rsid w:val="513E5937"/>
    <w:rsid w:val="51407B20"/>
    <w:rsid w:val="514462DB"/>
    <w:rsid w:val="5166E224"/>
    <w:rsid w:val="51691144"/>
    <w:rsid w:val="5176104B"/>
    <w:rsid w:val="5183727D"/>
    <w:rsid w:val="518C227A"/>
    <w:rsid w:val="518C891E"/>
    <w:rsid w:val="5191BE4F"/>
    <w:rsid w:val="51A004CF"/>
    <w:rsid w:val="51BDE413"/>
    <w:rsid w:val="51D4EAC4"/>
    <w:rsid w:val="51DC7E9A"/>
    <w:rsid w:val="51EEB7A4"/>
    <w:rsid w:val="51F2D260"/>
    <w:rsid w:val="51F8585B"/>
    <w:rsid w:val="51FACF1C"/>
    <w:rsid w:val="5204E0EF"/>
    <w:rsid w:val="520B65B6"/>
    <w:rsid w:val="52102226"/>
    <w:rsid w:val="521B6EA8"/>
    <w:rsid w:val="523C05AB"/>
    <w:rsid w:val="5240C0AB"/>
    <w:rsid w:val="52440A7D"/>
    <w:rsid w:val="5244B950"/>
    <w:rsid w:val="525963CA"/>
    <w:rsid w:val="527BBEAD"/>
    <w:rsid w:val="528CE307"/>
    <w:rsid w:val="52A16032"/>
    <w:rsid w:val="52AACC8F"/>
    <w:rsid w:val="52B2CDA2"/>
    <w:rsid w:val="52BC0749"/>
    <w:rsid w:val="52C26046"/>
    <w:rsid w:val="52CCD863"/>
    <w:rsid w:val="52CD550C"/>
    <w:rsid w:val="52D2E709"/>
    <w:rsid w:val="52E08105"/>
    <w:rsid w:val="52F687A8"/>
    <w:rsid w:val="52F9BDFD"/>
    <w:rsid w:val="52FEB6C2"/>
    <w:rsid w:val="530B8AF4"/>
    <w:rsid w:val="5316EA53"/>
    <w:rsid w:val="532E2DF8"/>
    <w:rsid w:val="5334AFA5"/>
    <w:rsid w:val="533DD20F"/>
    <w:rsid w:val="5340A0FB"/>
    <w:rsid w:val="5344D873"/>
    <w:rsid w:val="535143D6"/>
    <w:rsid w:val="536E2C72"/>
    <w:rsid w:val="53821C04"/>
    <w:rsid w:val="5387B2E9"/>
    <w:rsid w:val="53958783"/>
    <w:rsid w:val="539B5CBD"/>
    <w:rsid w:val="53A182A2"/>
    <w:rsid w:val="53AC358D"/>
    <w:rsid w:val="53B939AE"/>
    <w:rsid w:val="53C5B35E"/>
    <w:rsid w:val="53C64E54"/>
    <w:rsid w:val="53C73E41"/>
    <w:rsid w:val="53D5BD0C"/>
    <w:rsid w:val="53DB2FF4"/>
    <w:rsid w:val="53DB4270"/>
    <w:rsid w:val="53DC305D"/>
    <w:rsid w:val="53F5A810"/>
    <w:rsid w:val="53FBBDDA"/>
    <w:rsid w:val="5401A742"/>
    <w:rsid w:val="54022214"/>
    <w:rsid w:val="54180CE2"/>
    <w:rsid w:val="5424677E"/>
    <w:rsid w:val="5426D33C"/>
    <w:rsid w:val="54393E00"/>
    <w:rsid w:val="5444F2C0"/>
    <w:rsid w:val="54490AAC"/>
    <w:rsid w:val="544B3F05"/>
    <w:rsid w:val="544CD97C"/>
    <w:rsid w:val="544E97AF"/>
    <w:rsid w:val="54512F32"/>
    <w:rsid w:val="5455AFDB"/>
    <w:rsid w:val="54570EDD"/>
    <w:rsid w:val="5465A653"/>
    <w:rsid w:val="5467B541"/>
    <w:rsid w:val="546CA7DC"/>
    <w:rsid w:val="547612C1"/>
    <w:rsid w:val="5480F232"/>
    <w:rsid w:val="5483A6C7"/>
    <w:rsid w:val="54A00CB1"/>
    <w:rsid w:val="54A85991"/>
    <w:rsid w:val="54A86133"/>
    <w:rsid w:val="54AB7A15"/>
    <w:rsid w:val="54D2612F"/>
    <w:rsid w:val="54DDEEAF"/>
    <w:rsid w:val="54E3E542"/>
    <w:rsid w:val="54ECD3CD"/>
    <w:rsid w:val="54EF4450"/>
    <w:rsid w:val="54F3A803"/>
    <w:rsid w:val="5513247F"/>
    <w:rsid w:val="5519FC29"/>
    <w:rsid w:val="552F829C"/>
    <w:rsid w:val="553C229B"/>
    <w:rsid w:val="554889C6"/>
    <w:rsid w:val="555389AB"/>
    <w:rsid w:val="55585890"/>
    <w:rsid w:val="555B8A7E"/>
    <w:rsid w:val="556601E4"/>
    <w:rsid w:val="55706BE1"/>
    <w:rsid w:val="557B7AFC"/>
    <w:rsid w:val="557CB99E"/>
    <w:rsid w:val="557E36C8"/>
    <w:rsid w:val="5586F8FE"/>
    <w:rsid w:val="55876305"/>
    <w:rsid w:val="558A5F6C"/>
    <w:rsid w:val="558AA2C6"/>
    <w:rsid w:val="5593AA5B"/>
    <w:rsid w:val="55967E9E"/>
    <w:rsid w:val="55A0770F"/>
    <w:rsid w:val="55A5537A"/>
    <w:rsid w:val="55B210D6"/>
    <w:rsid w:val="55B8241A"/>
    <w:rsid w:val="55C789B5"/>
    <w:rsid w:val="55DC010A"/>
    <w:rsid w:val="55EB7510"/>
    <w:rsid w:val="55EB9A52"/>
    <w:rsid w:val="55ED6A73"/>
    <w:rsid w:val="55EF2FD6"/>
    <w:rsid w:val="55F99BC5"/>
    <w:rsid w:val="5617BC32"/>
    <w:rsid w:val="5633683E"/>
    <w:rsid w:val="563532C0"/>
    <w:rsid w:val="564202FB"/>
    <w:rsid w:val="56455AC3"/>
    <w:rsid w:val="565A76B2"/>
    <w:rsid w:val="56649DEE"/>
    <w:rsid w:val="56789C52"/>
    <w:rsid w:val="567FD008"/>
    <w:rsid w:val="5696C32E"/>
    <w:rsid w:val="569A6455"/>
    <w:rsid w:val="56A890EF"/>
    <w:rsid w:val="56B4B24B"/>
    <w:rsid w:val="56C92376"/>
    <w:rsid w:val="56DD94AA"/>
    <w:rsid w:val="56EFB501"/>
    <w:rsid w:val="56F16C5F"/>
    <w:rsid w:val="56F6F1D8"/>
    <w:rsid w:val="5704E88B"/>
    <w:rsid w:val="570A29EE"/>
    <w:rsid w:val="5710AD96"/>
    <w:rsid w:val="57240F73"/>
    <w:rsid w:val="573A78A1"/>
    <w:rsid w:val="5740B6A2"/>
    <w:rsid w:val="575B8174"/>
    <w:rsid w:val="575C4156"/>
    <w:rsid w:val="57601F35"/>
    <w:rsid w:val="5763BAAD"/>
    <w:rsid w:val="576FEB1F"/>
    <w:rsid w:val="578AC163"/>
    <w:rsid w:val="578DF6E6"/>
    <w:rsid w:val="579A681F"/>
    <w:rsid w:val="579D4715"/>
    <w:rsid w:val="57AC8118"/>
    <w:rsid w:val="57D1FEAC"/>
    <w:rsid w:val="57D63221"/>
    <w:rsid w:val="57E0F946"/>
    <w:rsid w:val="57E2D898"/>
    <w:rsid w:val="57E531F7"/>
    <w:rsid w:val="57E7CC9A"/>
    <w:rsid w:val="57FC9AB9"/>
    <w:rsid w:val="5800D09E"/>
    <w:rsid w:val="5805EAC7"/>
    <w:rsid w:val="580F7721"/>
    <w:rsid w:val="581EC28C"/>
    <w:rsid w:val="581EF2E7"/>
    <w:rsid w:val="58209628"/>
    <w:rsid w:val="582BAD31"/>
    <w:rsid w:val="583960EA"/>
    <w:rsid w:val="583E7FFA"/>
    <w:rsid w:val="5843F006"/>
    <w:rsid w:val="5845CC5D"/>
    <w:rsid w:val="58474F88"/>
    <w:rsid w:val="584DFCA8"/>
    <w:rsid w:val="584F6D62"/>
    <w:rsid w:val="585AC247"/>
    <w:rsid w:val="585CB77D"/>
    <w:rsid w:val="587DDB3F"/>
    <w:rsid w:val="588B9AE5"/>
    <w:rsid w:val="589A4094"/>
    <w:rsid w:val="58AA5FF0"/>
    <w:rsid w:val="58BC1D43"/>
    <w:rsid w:val="58C44E5F"/>
    <w:rsid w:val="58C51FC5"/>
    <w:rsid w:val="58CAB0C6"/>
    <w:rsid w:val="58DBB683"/>
    <w:rsid w:val="58DC975C"/>
    <w:rsid w:val="58E5314C"/>
    <w:rsid w:val="58FACAAA"/>
    <w:rsid w:val="5903C287"/>
    <w:rsid w:val="590DE0E1"/>
    <w:rsid w:val="5923CC9F"/>
    <w:rsid w:val="5924A5FB"/>
    <w:rsid w:val="5925AA10"/>
    <w:rsid w:val="59286867"/>
    <w:rsid w:val="593B0551"/>
    <w:rsid w:val="593B66E4"/>
    <w:rsid w:val="594EF220"/>
    <w:rsid w:val="59609500"/>
    <w:rsid w:val="59658451"/>
    <w:rsid w:val="5974B191"/>
    <w:rsid w:val="598BBD59"/>
    <w:rsid w:val="59A2B8E5"/>
    <w:rsid w:val="59B02B93"/>
    <w:rsid w:val="59B714AF"/>
    <w:rsid w:val="59B94855"/>
    <w:rsid w:val="59D09162"/>
    <w:rsid w:val="59E7ACD8"/>
    <w:rsid w:val="59ECD265"/>
    <w:rsid w:val="59EF995E"/>
    <w:rsid w:val="59F71622"/>
    <w:rsid w:val="5A15CA17"/>
    <w:rsid w:val="5A17D583"/>
    <w:rsid w:val="5A2F38D3"/>
    <w:rsid w:val="5A33C989"/>
    <w:rsid w:val="5A370ACF"/>
    <w:rsid w:val="5A5764A9"/>
    <w:rsid w:val="5A5781BE"/>
    <w:rsid w:val="5A6889A4"/>
    <w:rsid w:val="5A6CD23F"/>
    <w:rsid w:val="5A70BB4D"/>
    <w:rsid w:val="5A728F8B"/>
    <w:rsid w:val="5A77BF66"/>
    <w:rsid w:val="5A7F7121"/>
    <w:rsid w:val="5A810FA5"/>
    <w:rsid w:val="5A8F6FFD"/>
    <w:rsid w:val="5A9FD23D"/>
    <w:rsid w:val="5AB501D3"/>
    <w:rsid w:val="5ABA2AAE"/>
    <w:rsid w:val="5AD502E7"/>
    <w:rsid w:val="5AE45F46"/>
    <w:rsid w:val="5AE9D1B4"/>
    <w:rsid w:val="5AF89145"/>
    <w:rsid w:val="5AFA68A4"/>
    <w:rsid w:val="5B0398A0"/>
    <w:rsid w:val="5B07BACB"/>
    <w:rsid w:val="5B174E4C"/>
    <w:rsid w:val="5B1FEDFA"/>
    <w:rsid w:val="5B2E0316"/>
    <w:rsid w:val="5B3411AE"/>
    <w:rsid w:val="5B3B2876"/>
    <w:rsid w:val="5B3F9CCA"/>
    <w:rsid w:val="5B428AC8"/>
    <w:rsid w:val="5B4C8189"/>
    <w:rsid w:val="5B4F0211"/>
    <w:rsid w:val="5B62D1AC"/>
    <w:rsid w:val="5B6B5273"/>
    <w:rsid w:val="5B6C3280"/>
    <w:rsid w:val="5B773048"/>
    <w:rsid w:val="5B9BAC5D"/>
    <w:rsid w:val="5BA061AF"/>
    <w:rsid w:val="5BA235B0"/>
    <w:rsid w:val="5BA3C708"/>
    <w:rsid w:val="5BA57D19"/>
    <w:rsid w:val="5BADD90E"/>
    <w:rsid w:val="5BC017DB"/>
    <w:rsid w:val="5BD8A8CA"/>
    <w:rsid w:val="5BD8E1D4"/>
    <w:rsid w:val="5BE8A46F"/>
    <w:rsid w:val="5BED0FAE"/>
    <w:rsid w:val="5BF0EE2E"/>
    <w:rsid w:val="5C04FAAF"/>
    <w:rsid w:val="5C1B43AD"/>
    <w:rsid w:val="5C1E18FA"/>
    <w:rsid w:val="5C246F14"/>
    <w:rsid w:val="5C2C1DA5"/>
    <w:rsid w:val="5C3DB105"/>
    <w:rsid w:val="5C50E5EB"/>
    <w:rsid w:val="5C576C25"/>
    <w:rsid w:val="5C63DB57"/>
    <w:rsid w:val="5C6CAA60"/>
    <w:rsid w:val="5C7724A2"/>
    <w:rsid w:val="5C7B3DCA"/>
    <w:rsid w:val="5C7C58A3"/>
    <w:rsid w:val="5C7EFD90"/>
    <w:rsid w:val="5C9B08E3"/>
    <w:rsid w:val="5CAAFF69"/>
    <w:rsid w:val="5CAE615D"/>
    <w:rsid w:val="5CCE1DFF"/>
    <w:rsid w:val="5CD44682"/>
    <w:rsid w:val="5CD631BB"/>
    <w:rsid w:val="5CDE9E4D"/>
    <w:rsid w:val="5CEDD4C0"/>
    <w:rsid w:val="5D0EA35E"/>
    <w:rsid w:val="5D1B34A8"/>
    <w:rsid w:val="5D281297"/>
    <w:rsid w:val="5D321648"/>
    <w:rsid w:val="5D3D66E1"/>
    <w:rsid w:val="5D418BBA"/>
    <w:rsid w:val="5D4E1EEF"/>
    <w:rsid w:val="5D532B65"/>
    <w:rsid w:val="5D53AAF5"/>
    <w:rsid w:val="5D78D1D2"/>
    <w:rsid w:val="5D851B79"/>
    <w:rsid w:val="5D85E2D8"/>
    <w:rsid w:val="5DA1B2D5"/>
    <w:rsid w:val="5DA1CD49"/>
    <w:rsid w:val="5DA8C50D"/>
    <w:rsid w:val="5DA9EDCA"/>
    <w:rsid w:val="5DB017BA"/>
    <w:rsid w:val="5DB9EEEE"/>
    <w:rsid w:val="5DC8EA6B"/>
    <w:rsid w:val="5DDDC734"/>
    <w:rsid w:val="5DE751CE"/>
    <w:rsid w:val="5DE9B922"/>
    <w:rsid w:val="5DF020BD"/>
    <w:rsid w:val="5DF2CDE2"/>
    <w:rsid w:val="5E033833"/>
    <w:rsid w:val="5E080032"/>
    <w:rsid w:val="5E1ECB96"/>
    <w:rsid w:val="5E4ECDBB"/>
    <w:rsid w:val="5E5B2C3D"/>
    <w:rsid w:val="5E632B01"/>
    <w:rsid w:val="5E7CADCF"/>
    <w:rsid w:val="5E80D020"/>
    <w:rsid w:val="5E959481"/>
    <w:rsid w:val="5EA40285"/>
    <w:rsid w:val="5EABD0F4"/>
    <w:rsid w:val="5EAE110E"/>
    <w:rsid w:val="5EB0DFA6"/>
    <w:rsid w:val="5EBD4E8C"/>
    <w:rsid w:val="5ED2D8AD"/>
    <w:rsid w:val="5EF06652"/>
    <w:rsid w:val="5EF363DF"/>
    <w:rsid w:val="5EF430C4"/>
    <w:rsid w:val="5EFE5ABB"/>
    <w:rsid w:val="5F017AE3"/>
    <w:rsid w:val="5F029A93"/>
    <w:rsid w:val="5F0826E8"/>
    <w:rsid w:val="5F11DB8B"/>
    <w:rsid w:val="5F1B7CB8"/>
    <w:rsid w:val="5F31F962"/>
    <w:rsid w:val="5F3ADF6F"/>
    <w:rsid w:val="5F3CCA6E"/>
    <w:rsid w:val="5F445E2F"/>
    <w:rsid w:val="5F44AAAF"/>
    <w:rsid w:val="5F4E7C78"/>
    <w:rsid w:val="5F726C4C"/>
    <w:rsid w:val="5F77F37B"/>
    <w:rsid w:val="5F78C273"/>
    <w:rsid w:val="5F7D43D7"/>
    <w:rsid w:val="5F80ACE2"/>
    <w:rsid w:val="5F80F6D1"/>
    <w:rsid w:val="5F8886AD"/>
    <w:rsid w:val="5F933F80"/>
    <w:rsid w:val="5F97B75C"/>
    <w:rsid w:val="5FA84585"/>
    <w:rsid w:val="5FC8518D"/>
    <w:rsid w:val="5FEBA265"/>
    <w:rsid w:val="600F27E2"/>
    <w:rsid w:val="601FC6ED"/>
    <w:rsid w:val="602AE19B"/>
    <w:rsid w:val="60337DC2"/>
    <w:rsid w:val="603FA7A2"/>
    <w:rsid w:val="6054E9F0"/>
    <w:rsid w:val="6064EC2A"/>
    <w:rsid w:val="60712583"/>
    <w:rsid w:val="60734178"/>
    <w:rsid w:val="6073E4EC"/>
    <w:rsid w:val="607B08DE"/>
    <w:rsid w:val="608146A2"/>
    <w:rsid w:val="60840002"/>
    <w:rsid w:val="60846E40"/>
    <w:rsid w:val="60877E9A"/>
    <w:rsid w:val="60A44DEE"/>
    <w:rsid w:val="60AC4684"/>
    <w:rsid w:val="60ADB29F"/>
    <w:rsid w:val="60B04F37"/>
    <w:rsid w:val="60B57651"/>
    <w:rsid w:val="60C11D59"/>
    <w:rsid w:val="60C3E937"/>
    <w:rsid w:val="60E7FFE0"/>
    <w:rsid w:val="60EF182A"/>
    <w:rsid w:val="60F3CFF7"/>
    <w:rsid w:val="60FC7111"/>
    <w:rsid w:val="60FDDC7F"/>
    <w:rsid w:val="60FFFD2B"/>
    <w:rsid w:val="610ACC48"/>
    <w:rsid w:val="610D3999"/>
    <w:rsid w:val="610F8AF2"/>
    <w:rsid w:val="610FB3D2"/>
    <w:rsid w:val="611C0F70"/>
    <w:rsid w:val="612D19B9"/>
    <w:rsid w:val="61324F24"/>
    <w:rsid w:val="6137305F"/>
    <w:rsid w:val="61422316"/>
    <w:rsid w:val="6147D088"/>
    <w:rsid w:val="614AB700"/>
    <w:rsid w:val="614BAD3C"/>
    <w:rsid w:val="614F804B"/>
    <w:rsid w:val="61523AF5"/>
    <w:rsid w:val="616A834A"/>
    <w:rsid w:val="6175D0A3"/>
    <w:rsid w:val="6176BD3D"/>
    <w:rsid w:val="6183EE41"/>
    <w:rsid w:val="618574F0"/>
    <w:rsid w:val="6185C4FB"/>
    <w:rsid w:val="61918CE9"/>
    <w:rsid w:val="6197B05D"/>
    <w:rsid w:val="61A16F93"/>
    <w:rsid w:val="61A90429"/>
    <w:rsid w:val="61AEFE4A"/>
    <w:rsid w:val="61AF544A"/>
    <w:rsid w:val="61B1D37B"/>
    <w:rsid w:val="61D1C5A3"/>
    <w:rsid w:val="61D2B6E6"/>
    <w:rsid w:val="61D3E674"/>
    <w:rsid w:val="61D6866C"/>
    <w:rsid w:val="61D880B0"/>
    <w:rsid w:val="61D9AA0B"/>
    <w:rsid w:val="61DBA347"/>
    <w:rsid w:val="61DC82C8"/>
    <w:rsid w:val="61DD6AC3"/>
    <w:rsid w:val="61DD872B"/>
    <w:rsid w:val="61E5F4F9"/>
    <w:rsid w:val="61E64D49"/>
    <w:rsid w:val="61E9A769"/>
    <w:rsid w:val="61F4296F"/>
    <w:rsid w:val="61FF97C9"/>
    <w:rsid w:val="62082F59"/>
    <w:rsid w:val="6209730B"/>
    <w:rsid w:val="620CBBA1"/>
    <w:rsid w:val="6215383D"/>
    <w:rsid w:val="6220E3FE"/>
    <w:rsid w:val="62220DB0"/>
    <w:rsid w:val="6230C340"/>
    <w:rsid w:val="6239A2A9"/>
    <w:rsid w:val="623FC906"/>
    <w:rsid w:val="6243DC4C"/>
    <w:rsid w:val="624773C3"/>
    <w:rsid w:val="6253A836"/>
    <w:rsid w:val="62577694"/>
    <w:rsid w:val="626796A6"/>
    <w:rsid w:val="6279DA76"/>
    <w:rsid w:val="627DB4E8"/>
    <w:rsid w:val="627F4E94"/>
    <w:rsid w:val="62852BA9"/>
    <w:rsid w:val="629C71D2"/>
    <w:rsid w:val="629F5448"/>
    <w:rsid w:val="62AA77FC"/>
    <w:rsid w:val="62AC22FC"/>
    <w:rsid w:val="62B8A299"/>
    <w:rsid w:val="62BC33A1"/>
    <w:rsid w:val="62BE46FF"/>
    <w:rsid w:val="62E374C8"/>
    <w:rsid w:val="62ECE367"/>
    <w:rsid w:val="62F9A49C"/>
    <w:rsid w:val="63165435"/>
    <w:rsid w:val="6316B3A9"/>
    <w:rsid w:val="631FEC9E"/>
    <w:rsid w:val="63236B7F"/>
    <w:rsid w:val="6323A181"/>
    <w:rsid w:val="632A17DB"/>
    <w:rsid w:val="632E8EEF"/>
    <w:rsid w:val="633C7014"/>
    <w:rsid w:val="634A4B00"/>
    <w:rsid w:val="6380EFD4"/>
    <w:rsid w:val="63864D96"/>
    <w:rsid w:val="638C0AFC"/>
    <w:rsid w:val="638F8301"/>
    <w:rsid w:val="639561AA"/>
    <w:rsid w:val="6395656E"/>
    <w:rsid w:val="63978C5C"/>
    <w:rsid w:val="63A29721"/>
    <w:rsid w:val="63AF9F6B"/>
    <w:rsid w:val="63B17717"/>
    <w:rsid w:val="63B53A37"/>
    <w:rsid w:val="63BA85D3"/>
    <w:rsid w:val="63BB7FF8"/>
    <w:rsid w:val="63BE72B2"/>
    <w:rsid w:val="63BF515B"/>
    <w:rsid w:val="63BFA3D6"/>
    <w:rsid w:val="63CA20CB"/>
    <w:rsid w:val="63D2F8BA"/>
    <w:rsid w:val="63DBB695"/>
    <w:rsid w:val="63DC2CC9"/>
    <w:rsid w:val="63DCEC40"/>
    <w:rsid w:val="63E0A603"/>
    <w:rsid w:val="63ED0CE6"/>
    <w:rsid w:val="64003E83"/>
    <w:rsid w:val="6406E08B"/>
    <w:rsid w:val="6417E364"/>
    <w:rsid w:val="64283107"/>
    <w:rsid w:val="643D8450"/>
    <w:rsid w:val="64552BEC"/>
    <w:rsid w:val="647F2D9A"/>
    <w:rsid w:val="6480A4F1"/>
    <w:rsid w:val="6482DEBE"/>
    <w:rsid w:val="64860DD3"/>
    <w:rsid w:val="64A049A2"/>
    <w:rsid w:val="64B08DD4"/>
    <w:rsid w:val="64B9EA9C"/>
    <w:rsid w:val="64BB2AF4"/>
    <w:rsid w:val="64BB5762"/>
    <w:rsid w:val="64BBBCFF"/>
    <w:rsid w:val="64C2D6EC"/>
    <w:rsid w:val="64C7DC28"/>
    <w:rsid w:val="64D95E0E"/>
    <w:rsid w:val="64DE52B0"/>
    <w:rsid w:val="64E94B10"/>
    <w:rsid w:val="64FC7AD2"/>
    <w:rsid w:val="64FCA6A3"/>
    <w:rsid w:val="64FEB282"/>
    <w:rsid w:val="6506BB96"/>
    <w:rsid w:val="6512FC78"/>
    <w:rsid w:val="65199C9F"/>
    <w:rsid w:val="651C9F7B"/>
    <w:rsid w:val="652D3B16"/>
    <w:rsid w:val="652F17C8"/>
    <w:rsid w:val="65343C75"/>
    <w:rsid w:val="653B926D"/>
    <w:rsid w:val="654DCD0D"/>
    <w:rsid w:val="655BCC8B"/>
    <w:rsid w:val="656ACB75"/>
    <w:rsid w:val="657047C5"/>
    <w:rsid w:val="65809D88"/>
    <w:rsid w:val="659D4739"/>
    <w:rsid w:val="659F316C"/>
    <w:rsid w:val="65BC1D27"/>
    <w:rsid w:val="65C01AE0"/>
    <w:rsid w:val="65C5EBA1"/>
    <w:rsid w:val="65C937D7"/>
    <w:rsid w:val="65CA6026"/>
    <w:rsid w:val="65D57332"/>
    <w:rsid w:val="65E04983"/>
    <w:rsid w:val="65EE873F"/>
    <w:rsid w:val="65F46BA2"/>
    <w:rsid w:val="65F8FD7E"/>
    <w:rsid w:val="65F9EB7A"/>
    <w:rsid w:val="65FA7727"/>
    <w:rsid w:val="66044F4A"/>
    <w:rsid w:val="6605A846"/>
    <w:rsid w:val="6625A054"/>
    <w:rsid w:val="662F8E29"/>
    <w:rsid w:val="663993B1"/>
    <w:rsid w:val="6668F57E"/>
    <w:rsid w:val="666FEC41"/>
    <w:rsid w:val="66888338"/>
    <w:rsid w:val="66895E1C"/>
    <w:rsid w:val="668CD905"/>
    <w:rsid w:val="66A5B1A3"/>
    <w:rsid w:val="66A922D7"/>
    <w:rsid w:val="66B31F1C"/>
    <w:rsid w:val="66B3B7E6"/>
    <w:rsid w:val="66C70567"/>
    <w:rsid w:val="66E55D95"/>
    <w:rsid w:val="66E9289B"/>
    <w:rsid w:val="66EAD936"/>
    <w:rsid w:val="66F10A09"/>
    <w:rsid w:val="66F38E22"/>
    <w:rsid w:val="66F790F8"/>
    <w:rsid w:val="66FB5BCF"/>
    <w:rsid w:val="66FD6D2A"/>
    <w:rsid w:val="67035091"/>
    <w:rsid w:val="67079178"/>
    <w:rsid w:val="670F80D5"/>
    <w:rsid w:val="6711FE72"/>
    <w:rsid w:val="67266FCD"/>
    <w:rsid w:val="674D0DDA"/>
    <w:rsid w:val="67550A6B"/>
    <w:rsid w:val="67736D3C"/>
    <w:rsid w:val="67756311"/>
    <w:rsid w:val="6778EF5A"/>
    <w:rsid w:val="678B4893"/>
    <w:rsid w:val="67961849"/>
    <w:rsid w:val="679B5CE2"/>
    <w:rsid w:val="679C10B2"/>
    <w:rsid w:val="67AAABC6"/>
    <w:rsid w:val="67BDF44D"/>
    <w:rsid w:val="67BE7817"/>
    <w:rsid w:val="67C34D77"/>
    <w:rsid w:val="67D4AF77"/>
    <w:rsid w:val="67D4C2FB"/>
    <w:rsid w:val="67EBC85A"/>
    <w:rsid w:val="67F26373"/>
    <w:rsid w:val="67F434F8"/>
    <w:rsid w:val="67F85C4A"/>
    <w:rsid w:val="67FD36AC"/>
    <w:rsid w:val="680248A1"/>
    <w:rsid w:val="68049997"/>
    <w:rsid w:val="6807F967"/>
    <w:rsid w:val="6813D4C6"/>
    <w:rsid w:val="681C1ADA"/>
    <w:rsid w:val="6826768D"/>
    <w:rsid w:val="682C1BFC"/>
    <w:rsid w:val="68314E7E"/>
    <w:rsid w:val="68431B7A"/>
    <w:rsid w:val="68545F1D"/>
    <w:rsid w:val="6857A126"/>
    <w:rsid w:val="685B5B9E"/>
    <w:rsid w:val="686A7C16"/>
    <w:rsid w:val="686D96F5"/>
    <w:rsid w:val="686F1CA0"/>
    <w:rsid w:val="68728159"/>
    <w:rsid w:val="689020E6"/>
    <w:rsid w:val="68929859"/>
    <w:rsid w:val="68972580"/>
    <w:rsid w:val="689CFB7D"/>
    <w:rsid w:val="68A0A540"/>
    <w:rsid w:val="68A1C87E"/>
    <w:rsid w:val="68A94582"/>
    <w:rsid w:val="68AD820F"/>
    <w:rsid w:val="68C0B617"/>
    <w:rsid w:val="68C450B2"/>
    <w:rsid w:val="68CA1BCD"/>
    <w:rsid w:val="68E052E8"/>
    <w:rsid w:val="68E20842"/>
    <w:rsid w:val="68E44F91"/>
    <w:rsid w:val="69056DF3"/>
    <w:rsid w:val="69071A43"/>
    <w:rsid w:val="6911F7A2"/>
    <w:rsid w:val="69120CFC"/>
    <w:rsid w:val="6912876E"/>
    <w:rsid w:val="691F0F1D"/>
    <w:rsid w:val="69501647"/>
    <w:rsid w:val="695B421F"/>
    <w:rsid w:val="695F32F0"/>
    <w:rsid w:val="695FFF3F"/>
    <w:rsid w:val="69601365"/>
    <w:rsid w:val="6963677F"/>
    <w:rsid w:val="696D0C9E"/>
    <w:rsid w:val="69710B21"/>
    <w:rsid w:val="697591EF"/>
    <w:rsid w:val="698CD23D"/>
    <w:rsid w:val="699114E3"/>
    <w:rsid w:val="699473F8"/>
    <w:rsid w:val="69AB7326"/>
    <w:rsid w:val="69B75720"/>
    <w:rsid w:val="69C57636"/>
    <w:rsid w:val="69E777D8"/>
    <w:rsid w:val="69E8B2DA"/>
    <w:rsid w:val="69F0F6AB"/>
    <w:rsid w:val="69F3AF43"/>
    <w:rsid w:val="69F5184C"/>
    <w:rsid w:val="69FB39A9"/>
    <w:rsid w:val="6A0DE4AD"/>
    <w:rsid w:val="6A16BF8C"/>
    <w:rsid w:val="6A212242"/>
    <w:rsid w:val="6A2C7A32"/>
    <w:rsid w:val="6A560B4D"/>
    <w:rsid w:val="6A6CD32C"/>
    <w:rsid w:val="6A7DFBE5"/>
    <w:rsid w:val="6A8A7EF3"/>
    <w:rsid w:val="6A9473A9"/>
    <w:rsid w:val="6A980002"/>
    <w:rsid w:val="6A9DB142"/>
    <w:rsid w:val="6AA0D6A3"/>
    <w:rsid w:val="6AA2E494"/>
    <w:rsid w:val="6AA4934C"/>
    <w:rsid w:val="6AB0BD9A"/>
    <w:rsid w:val="6AB7D786"/>
    <w:rsid w:val="6ABD8F73"/>
    <w:rsid w:val="6AC587E0"/>
    <w:rsid w:val="6AD9DD74"/>
    <w:rsid w:val="6AEF78AA"/>
    <w:rsid w:val="6AF257B5"/>
    <w:rsid w:val="6AF2F927"/>
    <w:rsid w:val="6AFDE086"/>
    <w:rsid w:val="6B15D115"/>
    <w:rsid w:val="6B16C63F"/>
    <w:rsid w:val="6B219F24"/>
    <w:rsid w:val="6B3E43DA"/>
    <w:rsid w:val="6B4AD6CD"/>
    <w:rsid w:val="6B4C7B38"/>
    <w:rsid w:val="6B4F55C2"/>
    <w:rsid w:val="6B5A93C3"/>
    <w:rsid w:val="6B6C128B"/>
    <w:rsid w:val="6B769E64"/>
    <w:rsid w:val="6B79CCCC"/>
    <w:rsid w:val="6B7AFC1E"/>
    <w:rsid w:val="6B7CD85E"/>
    <w:rsid w:val="6B94719E"/>
    <w:rsid w:val="6BB46CDF"/>
    <w:rsid w:val="6BB5EED6"/>
    <w:rsid w:val="6BC48187"/>
    <w:rsid w:val="6BD9BE4E"/>
    <w:rsid w:val="6BE5F495"/>
    <w:rsid w:val="6BFEB042"/>
    <w:rsid w:val="6C2916F1"/>
    <w:rsid w:val="6C4C5F5B"/>
    <w:rsid w:val="6C4C6D79"/>
    <w:rsid w:val="6C4F8497"/>
    <w:rsid w:val="6C5689C4"/>
    <w:rsid w:val="6C5B3761"/>
    <w:rsid w:val="6C7B629B"/>
    <w:rsid w:val="6C88B82B"/>
    <w:rsid w:val="6C9D3546"/>
    <w:rsid w:val="6CA3CFD8"/>
    <w:rsid w:val="6CA4A168"/>
    <w:rsid w:val="6CA8C370"/>
    <w:rsid w:val="6CCB9F8F"/>
    <w:rsid w:val="6CD1E9FB"/>
    <w:rsid w:val="6CE39A76"/>
    <w:rsid w:val="6CED7385"/>
    <w:rsid w:val="6CFB34D8"/>
    <w:rsid w:val="6CFD12D6"/>
    <w:rsid w:val="6D0A916F"/>
    <w:rsid w:val="6D0C8C90"/>
    <w:rsid w:val="6D0CC12F"/>
    <w:rsid w:val="6D1B665D"/>
    <w:rsid w:val="6D361FF4"/>
    <w:rsid w:val="6D3FD0B7"/>
    <w:rsid w:val="6D4EC32D"/>
    <w:rsid w:val="6D55D2D8"/>
    <w:rsid w:val="6D6D502B"/>
    <w:rsid w:val="6D75308E"/>
    <w:rsid w:val="6D7C5C68"/>
    <w:rsid w:val="6D969956"/>
    <w:rsid w:val="6D9B90EE"/>
    <w:rsid w:val="6DAF253C"/>
    <w:rsid w:val="6DB1B2BE"/>
    <w:rsid w:val="6DDE6803"/>
    <w:rsid w:val="6DE9534D"/>
    <w:rsid w:val="6DF08F1F"/>
    <w:rsid w:val="6E015E8F"/>
    <w:rsid w:val="6E05C942"/>
    <w:rsid w:val="6E127E52"/>
    <w:rsid w:val="6E15C818"/>
    <w:rsid w:val="6E230F4F"/>
    <w:rsid w:val="6E42F6CF"/>
    <w:rsid w:val="6E491497"/>
    <w:rsid w:val="6E500997"/>
    <w:rsid w:val="6E53C7B0"/>
    <w:rsid w:val="6E658D92"/>
    <w:rsid w:val="6E67E03B"/>
    <w:rsid w:val="6E6ACFD9"/>
    <w:rsid w:val="6E6BE8E3"/>
    <w:rsid w:val="6E737317"/>
    <w:rsid w:val="6E7A999A"/>
    <w:rsid w:val="6E809E23"/>
    <w:rsid w:val="6E9227CE"/>
    <w:rsid w:val="6E98A46A"/>
    <w:rsid w:val="6E98B0C9"/>
    <w:rsid w:val="6EA85F13"/>
    <w:rsid w:val="6EBCB425"/>
    <w:rsid w:val="6EBE5B81"/>
    <w:rsid w:val="6EC5F6EE"/>
    <w:rsid w:val="6ECA5F0E"/>
    <w:rsid w:val="6EE99BA6"/>
    <w:rsid w:val="6EE9A340"/>
    <w:rsid w:val="6EEBA729"/>
    <w:rsid w:val="6EF3988E"/>
    <w:rsid w:val="6EF5FB81"/>
    <w:rsid w:val="6F2BB5F0"/>
    <w:rsid w:val="6F2FE34E"/>
    <w:rsid w:val="6F4741D8"/>
    <w:rsid w:val="6F4B4892"/>
    <w:rsid w:val="6F4DCCB3"/>
    <w:rsid w:val="6F50A862"/>
    <w:rsid w:val="6F52E793"/>
    <w:rsid w:val="6F5FE059"/>
    <w:rsid w:val="6F6106D7"/>
    <w:rsid w:val="6F6AD8B9"/>
    <w:rsid w:val="6F7326D4"/>
    <w:rsid w:val="6F910912"/>
    <w:rsid w:val="6F9FA582"/>
    <w:rsid w:val="6FB1D070"/>
    <w:rsid w:val="6FBCEA58"/>
    <w:rsid w:val="6FC66A4A"/>
    <w:rsid w:val="6FF124EA"/>
    <w:rsid w:val="6FF906D0"/>
    <w:rsid w:val="70114970"/>
    <w:rsid w:val="702387C7"/>
    <w:rsid w:val="70594F53"/>
    <w:rsid w:val="706D797D"/>
    <w:rsid w:val="707F2700"/>
    <w:rsid w:val="70845702"/>
    <w:rsid w:val="7090F4AD"/>
    <w:rsid w:val="7099797A"/>
    <w:rsid w:val="709BF976"/>
    <w:rsid w:val="70A01F6D"/>
    <w:rsid w:val="70A1D2FC"/>
    <w:rsid w:val="70A7C5A4"/>
    <w:rsid w:val="70F527EA"/>
    <w:rsid w:val="71112278"/>
    <w:rsid w:val="711FCAF9"/>
    <w:rsid w:val="712A1DF4"/>
    <w:rsid w:val="712C7556"/>
    <w:rsid w:val="713AA86A"/>
    <w:rsid w:val="71479375"/>
    <w:rsid w:val="715EF701"/>
    <w:rsid w:val="71649555"/>
    <w:rsid w:val="716C5BDD"/>
    <w:rsid w:val="716D9488"/>
    <w:rsid w:val="717A67C6"/>
    <w:rsid w:val="717C1C83"/>
    <w:rsid w:val="7194837E"/>
    <w:rsid w:val="7197E975"/>
    <w:rsid w:val="71BD597E"/>
    <w:rsid w:val="71BFA1CF"/>
    <w:rsid w:val="71C88A7D"/>
    <w:rsid w:val="71EE9997"/>
    <w:rsid w:val="72053B69"/>
    <w:rsid w:val="7209A684"/>
    <w:rsid w:val="72156C72"/>
    <w:rsid w:val="721A9842"/>
    <w:rsid w:val="72213D14"/>
    <w:rsid w:val="722ACCF1"/>
    <w:rsid w:val="723C5D6E"/>
    <w:rsid w:val="723F7E1F"/>
    <w:rsid w:val="724DE112"/>
    <w:rsid w:val="72515A54"/>
    <w:rsid w:val="72547A40"/>
    <w:rsid w:val="725A41F0"/>
    <w:rsid w:val="7268FF3C"/>
    <w:rsid w:val="726E4964"/>
    <w:rsid w:val="72775C8A"/>
    <w:rsid w:val="7292F04A"/>
    <w:rsid w:val="72985556"/>
    <w:rsid w:val="729E7C02"/>
    <w:rsid w:val="72A4E78D"/>
    <w:rsid w:val="72A6CC12"/>
    <w:rsid w:val="72B39209"/>
    <w:rsid w:val="72B8C1E9"/>
    <w:rsid w:val="72C5FFEB"/>
    <w:rsid w:val="72DFA6D9"/>
    <w:rsid w:val="72E75314"/>
    <w:rsid w:val="72EA7CB3"/>
    <w:rsid w:val="7305104B"/>
    <w:rsid w:val="731C7435"/>
    <w:rsid w:val="733A5C30"/>
    <w:rsid w:val="733AE30B"/>
    <w:rsid w:val="7349C1B1"/>
    <w:rsid w:val="735284E7"/>
    <w:rsid w:val="7353570E"/>
    <w:rsid w:val="735391BA"/>
    <w:rsid w:val="736D6495"/>
    <w:rsid w:val="737135D5"/>
    <w:rsid w:val="7371A17A"/>
    <w:rsid w:val="737600EA"/>
    <w:rsid w:val="7381B5B1"/>
    <w:rsid w:val="73829E1B"/>
    <w:rsid w:val="7386869F"/>
    <w:rsid w:val="738B4BD6"/>
    <w:rsid w:val="738D3E34"/>
    <w:rsid w:val="73921DAE"/>
    <w:rsid w:val="73ADB065"/>
    <w:rsid w:val="73BBF1F7"/>
    <w:rsid w:val="73C0CF1C"/>
    <w:rsid w:val="73CB2E0F"/>
    <w:rsid w:val="73D328DA"/>
    <w:rsid w:val="73E0DDE2"/>
    <w:rsid w:val="73E9EB71"/>
    <w:rsid w:val="73FBC29D"/>
    <w:rsid w:val="74019855"/>
    <w:rsid w:val="7401ADBC"/>
    <w:rsid w:val="7405A4D9"/>
    <w:rsid w:val="7407848A"/>
    <w:rsid w:val="740A230D"/>
    <w:rsid w:val="741110F3"/>
    <w:rsid w:val="74238B7B"/>
    <w:rsid w:val="74243F1E"/>
    <w:rsid w:val="74297882"/>
    <w:rsid w:val="7431AA5C"/>
    <w:rsid w:val="74365318"/>
    <w:rsid w:val="7444690F"/>
    <w:rsid w:val="74595098"/>
    <w:rsid w:val="745DD0CF"/>
    <w:rsid w:val="746AC8FF"/>
    <w:rsid w:val="7475581E"/>
    <w:rsid w:val="747907E1"/>
    <w:rsid w:val="7492B7F1"/>
    <w:rsid w:val="749647B8"/>
    <w:rsid w:val="749E03F8"/>
    <w:rsid w:val="74A967C4"/>
    <w:rsid w:val="74AC57E8"/>
    <w:rsid w:val="74AF02A8"/>
    <w:rsid w:val="74AF94CC"/>
    <w:rsid w:val="74B12B14"/>
    <w:rsid w:val="74CF0567"/>
    <w:rsid w:val="74D20DAB"/>
    <w:rsid w:val="74D2F3A6"/>
    <w:rsid w:val="74D9CE4F"/>
    <w:rsid w:val="74F05ABC"/>
    <w:rsid w:val="75127F90"/>
    <w:rsid w:val="7514A2EA"/>
    <w:rsid w:val="7525B3F1"/>
    <w:rsid w:val="7528308B"/>
    <w:rsid w:val="752D1D3A"/>
    <w:rsid w:val="75315559"/>
    <w:rsid w:val="75327885"/>
    <w:rsid w:val="75390AF9"/>
    <w:rsid w:val="75416618"/>
    <w:rsid w:val="755164B6"/>
    <w:rsid w:val="755274CD"/>
    <w:rsid w:val="75543256"/>
    <w:rsid w:val="756E1034"/>
    <w:rsid w:val="758D2957"/>
    <w:rsid w:val="759FCABA"/>
    <w:rsid w:val="75A7B7A1"/>
    <w:rsid w:val="75B57568"/>
    <w:rsid w:val="75B5DE27"/>
    <w:rsid w:val="75C00F7F"/>
    <w:rsid w:val="75C399F3"/>
    <w:rsid w:val="75CBE6D6"/>
    <w:rsid w:val="75DA27C3"/>
    <w:rsid w:val="75F2529A"/>
    <w:rsid w:val="75F8A6CC"/>
    <w:rsid w:val="75FDCF0D"/>
    <w:rsid w:val="76067474"/>
    <w:rsid w:val="760BFC8B"/>
    <w:rsid w:val="7618A7BE"/>
    <w:rsid w:val="76274C88"/>
    <w:rsid w:val="762837D4"/>
    <w:rsid w:val="762AE2E7"/>
    <w:rsid w:val="763C89EC"/>
    <w:rsid w:val="7641A7AB"/>
    <w:rsid w:val="766B3FEA"/>
    <w:rsid w:val="76759EB0"/>
    <w:rsid w:val="767BC42A"/>
    <w:rsid w:val="767D42DF"/>
    <w:rsid w:val="767F0BD4"/>
    <w:rsid w:val="76870CDE"/>
    <w:rsid w:val="769AF7DA"/>
    <w:rsid w:val="76B0471D"/>
    <w:rsid w:val="76B2C98F"/>
    <w:rsid w:val="76BD095B"/>
    <w:rsid w:val="76C56EE1"/>
    <w:rsid w:val="76CD3333"/>
    <w:rsid w:val="76D444CE"/>
    <w:rsid w:val="76E88691"/>
    <w:rsid w:val="76FC4572"/>
    <w:rsid w:val="77141012"/>
    <w:rsid w:val="771A49AE"/>
    <w:rsid w:val="772DF0A9"/>
    <w:rsid w:val="77457D7C"/>
    <w:rsid w:val="774ED267"/>
    <w:rsid w:val="7781D00C"/>
    <w:rsid w:val="7784973C"/>
    <w:rsid w:val="77939D22"/>
    <w:rsid w:val="779AED20"/>
    <w:rsid w:val="77A269D4"/>
    <w:rsid w:val="77A6B6C7"/>
    <w:rsid w:val="77ACF7C7"/>
    <w:rsid w:val="77AE9468"/>
    <w:rsid w:val="77B346CD"/>
    <w:rsid w:val="77BF7FDD"/>
    <w:rsid w:val="77D09899"/>
    <w:rsid w:val="77D57488"/>
    <w:rsid w:val="77D8FA4D"/>
    <w:rsid w:val="77D9A07E"/>
    <w:rsid w:val="77F3EE82"/>
    <w:rsid w:val="77F62019"/>
    <w:rsid w:val="78179858"/>
    <w:rsid w:val="78468BB2"/>
    <w:rsid w:val="785DFC40"/>
    <w:rsid w:val="786A3E27"/>
    <w:rsid w:val="787CF091"/>
    <w:rsid w:val="788BC424"/>
    <w:rsid w:val="788D2CE2"/>
    <w:rsid w:val="78A7E04D"/>
    <w:rsid w:val="78B504B4"/>
    <w:rsid w:val="78BCC79F"/>
    <w:rsid w:val="78DFAC04"/>
    <w:rsid w:val="78F20BAA"/>
    <w:rsid w:val="78FD47DF"/>
    <w:rsid w:val="790258A9"/>
    <w:rsid w:val="7904E87E"/>
    <w:rsid w:val="790537E7"/>
    <w:rsid w:val="790BAB49"/>
    <w:rsid w:val="790BF095"/>
    <w:rsid w:val="79114F18"/>
    <w:rsid w:val="792A9ED5"/>
    <w:rsid w:val="794CE5E3"/>
    <w:rsid w:val="794D81EF"/>
    <w:rsid w:val="7956EEA7"/>
    <w:rsid w:val="795B0719"/>
    <w:rsid w:val="7969ACD5"/>
    <w:rsid w:val="796E1706"/>
    <w:rsid w:val="7972A6A8"/>
    <w:rsid w:val="7972B126"/>
    <w:rsid w:val="7976FC21"/>
    <w:rsid w:val="797D7C71"/>
    <w:rsid w:val="797E8C13"/>
    <w:rsid w:val="798AB1B0"/>
    <w:rsid w:val="798B5934"/>
    <w:rsid w:val="79A3CA95"/>
    <w:rsid w:val="79B28F22"/>
    <w:rsid w:val="79B9118B"/>
    <w:rsid w:val="79BB4360"/>
    <w:rsid w:val="79C69F61"/>
    <w:rsid w:val="79DB483B"/>
    <w:rsid w:val="79EED69D"/>
    <w:rsid w:val="79FF72A7"/>
    <w:rsid w:val="7A063502"/>
    <w:rsid w:val="7A1152EC"/>
    <w:rsid w:val="7A15EFB8"/>
    <w:rsid w:val="7A17288D"/>
    <w:rsid w:val="7A202753"/>
    <w:rsid w:val="7A3002ED"/>
    <w:rsid w:val="7A32A727"/>
    <w:rsid w:val="7A4B58A1"/>
    <w:rsid w:val="7A62C39D"/>
    <w:rsid w:val="7A69A3FF"/>
    <w:rsid w:val="7A76497F"/>
    <w:rsid w:val="7A9583EA"/>
    <w:rsid w:val="7AABE32D"/>
    <w:rsid w:val="7AB53868"/>
    <w:rsid w:val="7AC44DA2"/>
    <w:rsid w:val="7AC6920F"/>
    <w:rsid w:val="7AD54893"/>
    <w:rsid w:val="7AD7AE78"/>
    <w:rsid w:val="7AED384C"/>
    <w:rsid w:val="7AF63624"/>
    <w:rsid w:val="7AF660FE"/>
    <w:rsid w:val="7B06AE7F"/>
    <w:rsid w:val="7B262236"/>
    <w:rsid w:val="7B2B73C9"/>
    <w:rsid w:val="7B5081E6"/>
    <w:rsid w:val="7B638F33"/>
    <w:rsid w:val="7B7CBBF2"/>
    <w:rsid w:val="7B817441"/>
    <w:rsid w:val="7B836286"/>
    <w:rsid w:val="7B996D4F"/>
    <w:rsid w:val="7BBB1B47"/>
    <w:rsid w:val="7BCE57A4"/>
    <w:rsid w:val="7BD2F11A"/>
    <w:rsid w:val="7BE0E89A"/>
    <w:rsid w:val="7BF3A158"/>
    <w:rsid w:val="7BF4E380"/>
    <w:rsid w:val="7BFE0DD2"/>
    <w:rsid w:val="7C18DFDA"/>
    <w:rsid w:val="7C1C941A"/>
    <w:rsid w:val="7C232BF9"/>
    <w:rsid w:val="7C261482"/>
    <w:rsid w:val="7C274107"/>
    <w:rsid w:val="7C33F8A9"/>
    <w:rsid w:val="7C4AEB1C"/>
    <w:rsid w:val="7C4E463D"/>
    <w:rsid w:val="7C537F0A"/>
    <w:rsid w:val="7C672272"/>
    <w:rsid w:val="7C685E0A"/>
    <w:rsid w:val="7C6BE6F3"/>
    <w:rsid w:val="7C9C9C09"/>
    <w:rsid w:val="7CAC6F1F"/>
    <w:rsid w:val="7CCDF0F6"/>
    <w:rsid w:val="7CD36941"/>
    <w:rsid w:val="7CE0DFC9"/>
    <w:rsid w:val="7CEC3115"/>
    <w:rsid w:val="7CF296AC"/>
    <w:rsid w:val="7CF5E9EA"/>
    <w:rsid w:val="7CF9853B"/>
    <w:rsid w:val="7CFB0533"/>
    <w:rsid w:val="7CFDDEE2"/>
    <w:rsid w:val="7D07310C"/>
    <w:rsid w:val="7D09E449"/>
    <w:rsid w:val="7D0A04B2"/>
    <w:rsid w:val="7D1EC738"/>
    <w:rsid w:val="7D2C5D16"/>
    <w:rsid w:val="7D337991"/>
    <w:rsid w:val="7D3B4694"/>
    <w:rsid w:val="7D3C8AE8"/>
    <w:rsid w:val="7D3D3E97"/>
    <w:rsid w:val="7D58FD62"/>
    <w:rsid w:val="7D64F929"/>
    <w:rsid w:val="7D6918B9"/>
    <w:rsid w:val="7D75A683"/>
    <w:rsid w:val="7D824640"/>
    <w:rsid w:val="7D95E199"/>
    <w:rsid w:val="7DA56E94"/>
    <w:rsid w:val="7DA79C8B"/>
    <w:rsid w:val="7DC6D5B3"/>
    <w:rsid w:val="7DC94528"/>
    <w:rsid w:val="7DCA8AAD"/>
    <w:rsid w:val="7DD4D88B"/>
    <w:rsid w:val="7DDB67A5"/>
    <w:rsid w:val="7DDF5583"/>
    <w:rsid w:val="7DE3571D"/>
    <w:rsid w:val="7DEB67D2"/>
    <w:rsid w:val="7DFD8868"/>
    <w:rsid w:val="7DFE7952"/>
    <w:rsid w:val="7E07771C"/>
    <w:rsid w:val="7E100881"/>
    <w:rsid w:val="7E11A5F7"/>
    <w:rsid w:val="7E1F96AD"/>
    <w:rsid w:val="7E2B9F39"/>
    <w:rsid w:val="7E2FA541"/>
    <w:rsid w:val="7E376B5C"/>
    <w:rsid w:val="7E45A8A9"/>
    <w:rsid w:val="7E5F0A39"/>
    <w:rsid w:val="7E632710"/>
    <w:rsid w:val="7E7A17DC"/>
    <w:rsid w:val="7E7B4808"/>
    <w:rsid w:val="7E80B095"/>
    <w:rsid w:val="7E92F129"/>
    <w:rsid w:val="7E996811"/>
    <w:rsid w:val="7EBA87F6"/>
    <w:rsid w:val="7ECA0A67"/>
    <w:rsid w:val="7ECFF8E2"/>
    <w:rsid w:val="7ED8A21B"/>
    <w:rsid w:val="7EDAFD5C"/>
    <w:rsid w:val="7EE841D8"/>
    <w:rsid w:val="7EEF6FFD"/>
    <w:rsid w:val="7EFD4536"/>
    <w:rsid w:val="7F00AB7D"/>
    <w:rsid w:val="7F0130FF"/>
    <w:rsid w:val="7F08ACFA"/>
    <w:rsid w:val="7F218F93"/>
    <w:rsid w:val="7F282DF6"/>
    <w:rsid w:val="7F297B57"/>
    <w:rsid w:val="7F318048"/>
    <w:rsid w:val="7F4C14BA"/>
    <w:rsid w:val="7F517325"/>
    <w:rsid w:val="7F524604"/>
    <w:rsid w:val="7F5E3673"/>
    <w:rsid w:val="7F61ADF9"/>
    <w:rsid w:val="7F6C33B1"/>
    <w:rsid w:val="7F763974"/>
    <w:rsid w:val="7FBBD89E"/>
    <w:rsid w:val="7FD7C9C5"/>
    <w:rsid w:val="7FECE18E"/>
    <w:rsid w:val="7FEF0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871D"/>
  <w15:docId w15:val="{B7E678E3-6382-477B-A2E8-D2FCF8AE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52F2"/>
    <w:pPr>
      <w:spacing w:after="160" w:line="259" w:lineRule="auto"/>
    </w:pPr>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8C52F2"/>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8C52F2"/>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745E85"/>
    <w:pPr>
      <w:outlineLvl w:val="2"/>
    </w:pPr>
    <w:rPr>
      <w:b w:val="0"/>
      <w:bCs w:val="0"/>
      <w:color w:val="2E3192"/>
      <w:sz w:val="32"/>
    </w:rPr>
  </w:style>
  <w:style w:type="paragraph" w:styleId="Heading4">
    <w:name w:val="heading 4"/>
    <w:basedOn w:val="Heading3"/>
    <w:next w:val="Normal"/>
    <w:link w:val="Heading4Char"/>
    <w:uiPriority w:val="9"/>
    <w:unhideWhenUsed/>
    <w:qFormat/>
    <w:rsid w:val="008C52F2"/>
    <w:pPr>
      <w:spacing w:before="40"/>
      <w:outlineLvl w:val="3"/>
    </w:pPr>
    <w:rPr>
      <w:b/>
      <w:iCs/>
      <w:color w:val="auto"/>
      <w:sz w:val="28"/>
    </w:rPr>
  </w:style>
  <w:style w:type="paragraph" w:styleId="Heading5">
    <w:name w:val="heading 5"/>
    <w:basedOn w:val="Heading4"/>
    <w:next w:val="Normal"/>
    <w:link w:val="Heading5Char"/>
    <w:autoRedefine/>
    <w:uiPriority w:val="9"/>
    <w:unhideWhenUsed/>
    <w:qFormat/>
    <w:rsid w:val="008C52F2"/>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8C5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8C5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2F2"/>
    <w:rPr>
      <w:color w:val="0000FF" w:themeColor="hyperlink"/>
      <w:u w:val="single"/>
    </w:rPr>
  </w:style>
  <w:style w:type="table" w:styleId="LightShading">
    <w:name w:val="Light Shading"/>
    <w:basedOn w:val="TableNormal"/>
    <w:uiPriority w:val="60"/>
    <w:rsid w:val="00C9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LatinCalibri11ptBoldText1">
    <w:name w:val="Style (Latin) Calibri 11 pt Bold Text 1"/>
    <w:basedOn w:val="DefaultParagraphFont"/>
    <w:rsid w:val="00C95C9C"/>
    <w:rPr>
      <w:rFonts w:ascii="Calibri" w:hAnsi="Calibri"/>
      <w:b/>
      <w:bCs/>
      <w:color w:val="000000" w:themeColor="text1" w:themeShade="BF"/>
      <w:sz w:val="22"/>
    </w:rPr>
  </w:style>
  <w:style w:type="character" w:customStyle="1" w:styleId="StyleStyleLatinCalibri10ptBoldText1">
    <w:name w:val="Style Style (Latin) Calibri 10 pt Bold Text 1 +"/>
    <w:basedOn w:val="StyleLatinCalibri11ptBoldText1"/>
    <w:rsid w:val="00C95C9C"/>
    <w:rPr>
      <w:rFonts w:ascii="Calibri" w:hAnsi="Calibri"/>
      <w:b/>
      <w:bCs/>
      <w:color w:val="000000" w:themeColor="text1" w:themeShade="BF"/>
      <w:sz w:val="20"/>
    </w:rPr>
  </w:style>
  <w:style w:type="paragraph" w:styleId="Header">
    <w:name w:val="header"/>
    <w:basedOn w:val="Normal"/>
    <w:link w:val="HeaderChar"/>
    <w:uiPriority w:val="99"/>
    <w:unhideWhenUsed/>
    <w:rsid w:val="008C5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2F2"/>
    <w:rPr>
      <w:rFonts w:ascii="Calibri" w:hAnsi="Calibri" w:cs="Calibri"/>
      <w:bCs/>
      <w:sz w:val="24"/>
      <w:szCs w:val="20"/>
      <w14:ligatures w14:val="standardContextual"/>
    </w:rPr>
  </w:style>
  <w:style w:type="paragraph" w:styleId="Footer">
    <w:name w:val="footer"/>
    <w:basedOn w:val="Normal"/>
    <w:link w:val="FooterChar"/>
    <w:uiPriority w:val="99"/>
    <w:unhideWhenUsed/>
    <w:rsid w:val="008C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2F2"/>
    <w:rPr>
      <w:rFonts w:ascii="Calibri" w:hAnsi="Calibri" w:cs="Calibri"/>
      <w:bCs/>
      <w:sz w:val="24"/>
      <w:szCs w:val="20"/>
      <w14:ligatures w14:val="standardContextual"/>
    </w:rPr>
  </w:style>
  <w:style w:type="paragraph" w:styleId="BalloonText">
    <w:name w:val="Balloon Text"/>
    <w:basedOn w:val="Normal"/>
    <w:link w:val="BalloonTextChar"/>
    <w:uiPriority w:val="99"/>
    <w:semiHidden/>
    <w:unhideWhenUsed/>
    <w:rsid w:val="00C9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C9C"/>
    <w:rPr>
      <w:rFonts w:ascii="Tahoma" w:hAnsi="Tahoma" w:cs="Tahoma"/>
      <w:sz w:val="16"/>
      <w:szCs w:val="16"/>
    </w:rPr>
  </w:style>
  <w:style w:type="character" w:customStyle="1" w:styleId="Heading1Char">
    <w:name w:val="Heading 1 Char"/>
    <w:basedOn w:val="DefaultParagraphFont"/>
    <w:link w:val="Heading1"/>
    <w:uiPriority w:val="9"/>
    <w:rsid w:val="008C52F2"/>
    <w:rPr>
      <w:rFonts w:ascii="Calibri" w:eastAsiaTheme="majorEastAsia" w:hAnsi="Calibri" w:cstheme="majorBidi"/>
      <w:b/>
      <w:bCs/>
      <w:color w:val="2E3192"/>
      <w:sz w:val="40"/>
      <w:szCs w:val="32"/>
      <w14:ligatures w14:val="standardContextual"/>
    </w:rPr>
  </w:style>
  <w:style w:type="table" w:styleId="TableGrid">
    <w:name w:val="Table Grid"/>
    <w:basedOn w:val="TableNormal"/>
    <w:uiPriority w:val="39"/>
    <w:rsid w:val="008C52F2"/>
    <w:pPr>
      <w:spacing w:after="0" w:line="240" w:lineRule="auto"/>
    </w:pPr>
    <w:rPr>
      <w:rFonts w:ascii="Calibri" w:hAnsi="Calibri" w:cs="Calibri"/>
      <w:bCs/>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236A"/>
    <w:rPr>
      <w:color w:val="800080" w:themeColor="followedHyperlink"/>
      <w:u w:val="single"/>
    </w:rPr>
  </w:style>
  <w:style w:type="paragraph" w:styleId="ListParagraph">
    <w:name w:val="List Paragraph"/>
    <w:basedOn w:val="Normal"/>
    <w:uiPriority w:val="34"/>
    <w:qFormat/>
    <w:rsid w:val="008C52F2"/>
    <w:pPr>
      <w:ind w:left="720"/>
      <w:contextualSpacing/>
    </w:pPr>
  </w:style>
  <w:style w:type="paragraph" w:styleId="Title">
    <w:name w:val="Title"/>
    <w:basedOn w:val="Normal"/>
    <w:next w:val="Normal"/>
    <w:link w:val="TitleChar"/>
    <w:uiPriority w:val="10"/>
    <w:rsid w:val="008C5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2F2"/>
    <w:rPr>
      <w:rFonts w:asciiTheme="majorHAnsi" w:eastAsiaTheme="majorEastAsia" w:hAnsiTheme="majorHAnsi" w:cstheme="majorBidi"/>
      <w:bCs/>
      <w:spacing w:val="-10"/>
      <w:kern w:val="28"/>
      <w:sz w:val="56"/>
      <w:szCs w:val="56"/>
      <w14:ligatures w14:val="standardContextual"/>
    </w:rPr>
  </w:style>
  <w:style w:type="character" w:styleId="CommentReference">
    <w:name w:val="annotation reference"/>
    <w:basedOn w:val="DefaultParagraphFont"/>
    <w:uiPriority w:val="99"/>
    <w:semiHidden/>
    <w:unhideWhenUsed/>
    <w:rsid w:val="006F489A"/>
    <w:rPr>
      <w:sz w:val="16"/>
      <w:szCs w:val="16"/>
    </w:rPr>
  </w:style>
  <w:style w:type="paragraph" w:styleId="CommentText">
    <w:name w:val="annotation text"/>
    <w:basedOn w:val="Normal"/>
    <w:link w:val="CommentTextChar"/>
    <w:uiPriority w:val="99"/>
    <w:unhideWhenUsed/>
    <w:rsid w:val="006F489A"/>
    <w:pPr>
      <w:spacing w:line="240" w:lineRule="auto"/>
    </w:pPr>
  </w:style>
  <w:style w:type="character" w:customStyle="1" w:styleId="CommentTextChar">
    <w:name w:val="Comment Text Char"/>
    <w:basedOn w:val="DefaultParagraphFont"/>
    <w:link w:val="CommentText"/>
    <w:uiPriority w:val="99"/>
    <w:rsid w:val="006F489A"/>
    <w:rPr>
      <w:sz w:val="20"/>
      <w:szCs w:val="20"/>
    </w:rPr>
  </w:style>
  <w:style w:type="paragraph" w:styleId="CommentSubject">
    <w:name w:val="annotation subject"/>
    <w:basedOn w:val="CommentText"/>
    <w:next w:val="CommentText"/>
    <w:link w:val="CommentSubjectChar"/>
    <w:uiPriority w:val="99"/>
    <w:semiHidden/>
    <w:unhideWhenUsed/>
    <w:rsid w:val="006F489A"/>
    <w:rPr>
      <w:b/>
      <w:bCs w:val="0"/>
    </w:rPr>
  </w:style>
  <w:style w:type="character" w:customStyle="1" w:styleId="CommentSubjectChar">
    <w:name w:val="Comment Subject Char"/>
    <w:basedOn w:val="CommentTextChar"/>
    <w:link w:val="CommentSubject"/>
    <w:uiPriority w:val="99"/>
    <w:semiHidden/>
    <w:rsid w:val="006F489A"/>
    <w:rPr>
      <w:b/>
      <w:bCs/>
      <w:sz w:val="20"/>
      <w:szCs w:val="20"/>
    </w:rPr>
  </w:style>
  <w:style w:type="paragraph" w:styleId="PlainText">
    <w:name w:val="Plain Text"/>
    <w:basedOn w:val="Normal"/>
    <w:link w:val="PlainTextChar"/>
    <w:uiPriority w:val="99"/>
    <w:semiHidden/>
    <w:unhideWhenUsed/>
    <w:rsid w:val="00E9376E"/>
    <w:pPr>
      <w:spacing w:after="0" w:line="240" w:lineRule="auto"/>
    </w:pPr>
    <w:rPr>
      <w:rFonts w:cs="Consolas"/>
      <w:sz w:val="22"/>
      <w:szCs w:val="21"/>
    </w:rPr>
  </w:style>
  <w:style w:type="character" w:customStyle="1" w:styleId="PlainTextChar">
    <w:name w:val="Plain Text Char"/>
    <w:basedOn w:val="DefaultParagraphFont"/>
    <w:link w:val="PlainText"/>
    <w:uiPriority w:val="99"/>
    <w:semiHidden/>
    <w:rsid w:val="00E9376E"/>
    <w:rPr>
      <w:rFonts w:ascii="Calibri" w:hAnsi="Calibri" w:cs="Consolas"/>
      <w:szCs w:val="21"/>
    </w:rPr>
  </w:style>
  <w:style w:type="paragraph" w:styleId="NormalWeb">
    <w:name w:val="Normal (Web)"/>
    <w:basedOn w:val="Normal"/>
    <w:uiPriority w:val="99"/>
    <w:unhideWhenUsed/>
    <w:rsid w:val="003F07CB"/>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rsid w:val="008C52F2"/>
    <w:pPr>
      <w:spacing w:after="0" w:line="240" w:lineRule="auto"/>
    </w:pPr>
    <w:rPr>
      <w:rFonts w:ascii="Calibri" w:hAnsi="Calibri" w:cs="Calibri"/>
      <w:bCs/>
      <w:sz w:val="24"/>
      <w:szCs w:val="20"/>
      <w14:ligatures w14:val="standardContextual"/>
    </w:rPr>
  </w:style>
  <w:style w:type="paragraph" w:customStyle="1" w:styleId="Default">
    <w:name w:val="Default"/>
    <w:rsid w:val="00E734CA"/>
    <w:pPr>
      <w:autoSpaceDE w:val="0"/>
      <w:autoSpaceDN w:val="0"/>
      <w:adjustRightInd w:val="0"/>
      <w:spacing w:after="0" w:line="240" w:lineRule="auto"/>
    </w:pPr>
    <w:rPr>
      <w:rFonts w:ascii="Cambria" w:hAnsi="Cambria" w:cs="Cambria"/>
      <w:color w:val="000000"/>
      <w:sz w:val="24"/>
      <w:szCs w:val="24"/>
    </w:rPr>
  </w:style>
  <w:style w:type="paragraph" w:customStyle="1" w:styleId="RFRCover14ptBoldCentered">
    <w:name w:val="RFR Cover 14 pt Bold Centered"/>
    <w:basedOn w:val="Normal"/>
    <w:rsid w:val="00A213D5"/>
    <w:pPr>
      <w:spacing w:after="0" w:line="240" w:lineRule="auto"/>
      <w:jc w:val="center"/>
    </w:pPr>
    <w:rPr>
      <w:rFonts w:ascii="Arial" w:eastAsia="Times New Roman" w:hAnsi="Arial" w:cs="Times New Roman"/>
      <w:b/>
      <w:bCs w:val="0"/>
      <w:sz w:val="28"/>
    </w:rPr>
  </w:style>
  <w:style w:type="paragraph" w:styleId="Revision">
    <w:name w:val="Revision"/>
    <w:hidden/>
    <w:uiPriority w:val="99"/>
    <w:semiHidden/>
    <w:rsid w:val="00B314D5"/>
    <w:pPr>
      <w:spacing w:after="0" w:line="240" w:lineRule="auto"/>
    </w:pPr>
    <w:rPr>
      <w:sz w:val="20"/>
    </w:rPr>
  </w:style>
  <w:style w:type="paragraph" w:customStyle="1" w:styleId="Head2Text">
    <w:name w:val="Head 2 Text"/>
    <w:basedOn w:val="Normal"/>
    <w:link w:val="Head2TextChar"/>
    <w:rsid w:val="0048415D"/>
    <w:pPr>
      <w:tabs>
        <w:tab w:val="left" w:pos="900"/>
      </w:tabs>
      <w:spacing w:line="240" w:lineRule="auto"/>
      <w:ind w:left="648"/>
      <w:jc w:val="both"/>
    </w:pPr>
    <w:rPr>
      <w:rFonts w:ascii="Arial" w:eastAsia="Times New Roman" w:hAnsi="Arial" w:cs="Times New Roman"/>
    </w:rPr>
  </w:style>
  <w:style w:type="character" w:customStyle="1" w:styleId="Head2TextChar">
    <w:name w:val="Head 2 Text Char"/>
    <w:link w:val="Head2Text"/>
    <w:rsid w:val="0048415D"/>
    <w:rPr>
      <w:rFonts w:ascii="Arial" w:eastAsia="Times New Roman" w:hAnsi="Arial" w:cs="Times New Roman"/>
      <w:sz w:val="20"/>
      <w:szCs w:val="20"/>
    </w:rPr>
  </w:style>
  <w:style w:type="character" w:styleId="Strong">
    <w:name w:val="Strong"/>
    <w:basedOn w:val="DefaultParagraphFont"/>
    <w:uiPriority w:val="22"/>
    <w:qFormat/>
    <w:rsid w:val="001F4F05"/>
    <w:rPr>
      <w:b/>
      <w:bCs/>
    </w:rPr>
  </w:style>
  <w:style w:type="character" w:customStyle="1" w:styleId="apple-converted-space">
    <w:name w:val="apple-converted-space"/>
    <w:basedOn w:val="DefaultParagraphFont"/>
    <w:rsid w:val="002F339F"/>
  </w:style>
  <w:style w:type="table" w:customStyle="1" w:styleId="LightShading1">
    <w:name w:val="Light Shading1"/>
    <w:basedOn w:val="TableNormal"/>
    <w:next w:val="LightShading"/>
    <w:uiPriority w:val="60"/>
    <w:rsid w:val="00D954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A94989"/>
    <w:rPr>
      <w:color w:val="605E5C"/>
      <w:shd w:val="clear" w:color="auto" w:fill="E1DFDD"/>
    </w:rPr>
  </w:style>
  <w:style w:type="character" w:styleId="UnresolvedMention">
    <w:name w:val="Unresolved Mention"/>
    <w:basedOn w:val="DefaultParagraphFont"/>
    <w:uiPriority w:val="99"/>
    <w:semiHidden/>
    <w:unhideWhenUsed/>
    <w:rsid w:val="008C52F2"/>
    <w:rPr>
      <w:color w:val="605E5C"/>
      <w:shd w:val="clear" w:color="auto" w:fill="E1DFDD"/>
    </w:rPr>
  </w:style>
  <w:style w:type="character" w:styleId="Mention">
    <w:name w:val="Mention"/>
    <w:basedOn w:val="DefaultParagraphFont"/>
    <w:uiPriority w:val="99"/>
    <w:unhideWhenUsed/>
    <w:rsid w:val="00851001"/>
    <w:rPr>
      <w:color w:val="2B579A"/>
      <w:shd w:val="clear" w:color="auto" w:fill="E1DFDD"/>
    </w:rPr>
  </w:style>
  <w:style w:type="character" w:customStyle="1" w:styleId="ui-provider">
    <w:name w:val="ui-provider"/>
    <w:basedOn w:val="DefaultParagraphFont"/>
    <w:rsid w:val="00D17749"/>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4">
    <w:name w:val="Grid Table 1 Light Accent 4"/>
    <w:basedOn w:val="TableNormal"/>
    <w:uiPriority w:val="46"/>
    <w:rsid w:val="00603F5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C52F2"/>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8C52F2"/>
    <w:rPr>
      <w:rFonts w:ascii="Calibri" w:eastAsiaTheme="majorEastAsia" w:hAnsi="Calibri" w:cstheme="majorBidi"/>
      <w:color w:val="2E3192"/>
      <w:sz w:val="32"/>
      <w:szCs w:val="32"/>
      <w14:ligatures w14:val="standardContextual"/>
    </w:rPr>
  </w:style>
  <w:style w:type="character" w:customStyle="1" w:styleId="Heading4Char">
    <w:name w:val="Heading 4 Char"/>
    <w:basedOn w:val="DefaultParagraphFont"/>
    <w:link w:val="Heading4"/>
    <w:uiPriority w:val="9"/>
    <w:rsid w:val="008C52F2"/>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8C52F2"/>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8C52F2"/>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8C52F2"/>
    <w:rPr>
      <w:rFonts w:ascii="Calibri" w:eastAsiaTheme="majorEastAsia" w:hAnsi="Calibri" w:cstheme="majorBidi"/>
      <w:bCs/>
      <w:color w:val="595959" w:themeColor="text1" w:themeTint="A6"/>
      <w:sz w:val="24"/>
      <w:szCs w:val="20"/>
      <w14:ligatures w14:val="standardContextual"/>
    </w:rPr>
  </w:style>
  <w:style w:type="character" w:customStyle="1" w:styleId="Heading8Char">
    <w:name w:val="Heading 8 Char"/>
    <w:basedOn w:val="DefaultParagraphFont"/>
    <w:link w:val="Heading8"/>
    <w:uiPriority w:val="9"/>
    <w:semiHidden/>
    <w:rsid w:val="008C52F2"/>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8C52F2"/>
    <w:rPr>
      <w:rFonts w:ascii="Calibri" w:eastAsiaTheme="majorEastAsia" w:hAnsi="Calibri" w:cstheme="majorBidi"/>
      <w:bCs/>
      <w:color w:val="272727" w:themeColor="text1" w:themeTint="D8"/>
      <w:sz w:val="24"/>
      <w:szCs w:val="20"/>
      <w14:ligatures w14:val="standardContextual"/>
    </w:rPr>
  </w:style>
  <w:style w:type="paragraph" w:styleId="Subtitle">
    <w:name w:val="Subtitle"/>
    <w:basedOn w:val="Normal"/>
    <w:next w:val="Normal"/>
    <w:link w:val="SubtitleChar"/>
    <w:uiPriority w:val="11"/>
    <w:rsid w:val="008C5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2F2"/>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8C52F2"/>
    <w:pPr>
      <w:spacing w:before="160"/>
      <w:jc w:val="center"/>
    </w:pPr>
    <w:rPr>
      <w:i/>
      <w:iCs/>
      <w:color w:val="404040" w:themeColor="text1" w:themeTint="BF"/>
    </w:rPr>
  </w:style>
  <w:style w:type="character" w:customStyle="1" w:styleId="QuoteChar">
    <w:name w:val="Quote Char"/>
    <w:basedOn w:val="DefaultParagraphFont"/>
    <w:link w:val="Quote"/>
    <w:uiPriority w:val="29"/>
    <w:rsid w:val="008C52F2"/>
    <w:rPr>
      <w:rFonts w:ascii="Calibri" w:hAnsi="Calibri" w:cs="Calibri"/>
      <w:bCs/>
      <w:i/>
      <w:iCs/>
      <w:color w:val="404040" w:themeColor="text1" w:themeTint="BF"/>
      <w:sz w:val="24"/>
      <w:szCs w:val="20"/>
      <w14:ligatures w14:val="standardContextual"/>
    </w:rPr>
  </w:style>
  <w:style w:type="character" w:styleId="IntenseEmphasis">
    <w:name w:val="Intense Emphasis"/>
    <w:basedOn w:val="DefaultParagraphFont"/>
    <w:uiPriority w:val="21"/>
    <w:rsid w:val="008C52F2"/>
    <w:rPr>
      <w:i/>
      <w:iCs/>
      <w:color w:val="365F91" w:themeColor="accent1" w:themeShade="BF"/>
    </w:rPr>
  </w:style>
  <w:style w:type="paragraph" w:styleId="IntenseQuote">
    <w:name w:val="Intense Quote"/>
    <w:basedOn w:val="Normal"/>
    <w:next w:val="Normal"/>
    <w:link w:val="IntenseQuoteChar"/>
    <w:uiPriority w:val="30"/>
    <w:rsid w:val="008C52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52F2"/>
    <w:rPr>
      <w:rFonts w:ascii="Calibri" w:hAnsi="Calibri" w:cs="Calibri"/>
      <w:bCs/>
      <w:i/>
      <w:iCs/>
      <w:color w:val="365F91" w:themeColor="accent1" w:themeShade="BF"/>
      <w:sz w:val="24"/>
      <w:szCs w:val="20"/>
      <w14:ligatures w14:val="standardContextual"/>
    </w:rPr>
  </w:style>
  <w:style w:type="character" w:styleId="BookTitle">
    <w:name w:val="Book Title"/>
    <w:basedOn w:val="DefaultParagraphFont"/>
    <w:uiPriority w:val="33"/>
    <w:rsid w:val="008C52F2"/>
    <w:rPr>
      <w:b/>
      <w:bCs/>
      <w:i/>
      <w:iCs/>
      <w:spacing w:val="5"/>
    </w:rPr>
  </w:style>
  <w:style w:type="paragraph" w:styleId="BodyText">
    <w:name w:val="Body Text"/>
    <w:basedOn w:val="Normal"/>
    <w:link w:val="BodyTextChar"/>
    <w:uiPriority w:val="1"/>
    <w:qFormat/>
    <w:rsid w:val="00745E85"/>
    <w:pPr>
      <w:spacing w:after="0" w:line="240" w:lineRule="auto"/>
    </w:pPr>
    <w:rPr>
      <w:noProof/>
    </w:rPr>
  </w:style>
  <w:style w:type="character" w:customStyle="1" w:styleId="BodyTextChar">
    <w:name w:val="Body Text Char"/>
    <w:basedOn w:val="DefaultParagraphFont"/>
    <w:link w:val="BodyText"/>
    <w:uiPriority w:val="1"/>
    <w:rsid w:val="008C52F2"/>
    <w:rPr>
      <w:rFonts w:ascii="Calibri" w:hAnsi="Calibri" w:cs="Calibri"/>
      <w:bCs/>
      <w:noProof/>
      <w:sz w:val="24"/>
      <w:szCs w:val="20"/>
      <w14:ligatures w14:val="standardContextual"/>
    </w:rPr>
  </w:style>
  <w:style w:type="paragraph" w:customStyle="1" w:styleId="OSDStyleGuide">
    <w:name w:val="OSD Style Guide"/>
    <w:basedOn w:val="Heading1"/>
    <w:link w:val="OSDStyleGuideChar"/>
    <w:rsid w:val="008C52F2"/>
  </w:style>
  <w:style w:type="character" w:customStyle="1" w:styleId="OSDStyleGuideChar">
    <w:name w:val="OSD Style Guide Char"/>
    <w:basedOn w:val="Heading1Char"/>
    <w:link w:val="OSDStyleGuide"/>
    <w:rsid w:val="008C52F2"/>
    <w:rPr>
      <w:rFonts w:ascii="Calibri" w:eastAsiaTheme="majorEastAsia" w:hAnsi="Calibri" w:cstheme="majorBidi"/>
      <w:b/>
      <w:bCs/>
      <w:color w:val="2E3192"/>
      <w:sz w:val="40"/>
      <w:szCs w:val="32"/>
      <w14:ligatures w14:val="standardContextual"/>
    </w:rPr>
  </w:style>
  <w:style w:type="table" w:styleId="GridTable5Dark-Accent6">
    <w:name w:val="Grid Table 5 Dark Accent 6"/>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5">
    <w:name w:val="Grid Table 1 Light Accent 5"/>
    <w:basedOn w:val="TableNormal"/>
    <w:uiPriority w:val="46"/>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1">
    <w:name w:val="Grid Table 5 Dark Accent 1"/>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8C52F2"/>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4E3557"/>
    <w:rPr>
      <w:color w:val="666666"/>
    </w:rPr>
  </w:style>
  <w:style w:type="character" w:customStyle="1" w:styleId="normaltextrun">
    <w:name w:val="normaltextrun"/>
    <w:basedOn w:val="DefaultParagraphFont"/>
    <w:rsid w:val="00C90251"/>
  </w:style>
  <w:style w:type="character" w:customStyle="1" w:styleId="elementtoproof">
    <w:name w:val="elementtoproof"/>
    <w:basedOn w:val="DefaultParagraphFont"/>
    <w:rsid w:val="00905D0B"/>
  </w:style>
  <w:style w:type="character" w:customStyle="1" w:styleId="cf01">
    <w:name w:val="cf01"/>
    <w:basedOn w:val="DefaultParagraphFont"/>
    <w:rsid w:val="00B452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51">
      <w:bodyDiv w:val="1"/>
      <w:marLeft w:val="0"/>
      <w:marRight w:val="0"/>
      <w:marTop w:val="0"/>
      <w:marBottom w:val="0"/>
      <w:divBdr>
        <w:top w:val="none" w:sz="0" w:space="0" w:color="auto"/>
        <w:left w:val="none" w:sz="0" w:space="0" w:color="auto"/>
        <w:bottom w:val="none" w:sz="0" w:space="0" w:color="auto"/>
        <w:right w:val="none" w:sz="0" w:space="0" w:color="auto"/>
      </w:divBdr>
    </w:div>
    <w:div w:id="12077323">
      <w:bodyDiv w:val="1"/>
      <w:marLeft w:val="0"/>
      <w:marRight w:val="0"/>
      <w:marTop w:val="0"/>
      <w:marBottom w:val="0"/>
      <w:divBdr>
        <w:top w:val="none" w:sz="0" w:space="0" w:color="auto"/>
        <w:left w:val="none" w:sz="0" w:space="0" w:color="auto"/>
        <w:bottom w:val="none" w:sz="0" w:space="0" w:color="auto"/>
        <w:right w:val="none" w:sz="0" w:space="0" w:color="auto"/>
      </w:divBdr>
    </w:div>
    <w:div w:id="14618063">
      <w:bodyDiv w:val="1"/>
      <w:marLeft w:val="0"/>
      <w:marRight w:val="0"/>
      <w:marTop w:val="0"/>
      <w:marBottom w:val="0"/>
      <w:divBdr>
        <w:top w:val="none" w:sz="0" w:space="0" w:color="auto"/>
        <w:left w:val="none" w:sz="0" w:space="0" w:color="auto"/>
        <w:bottom w:val="none" w:sz="0" w:space="0" w:color="auto"/>
        <w:right w:val="none" w:sz="0" w:space="0" w:color="auto"/>
      </w:divBdr>
    </w:div>
    <w:div w:id="15663892">
      <w:bodyDiv w:val="1"/>
      <w:marLeft w:val="0"/>
      <w:marRight w:val="0"/>
      <w:marTop w:val="0"/>
      <w:marBottom w:val="0"/>
      <w:divBdr>
        <w:top w:val="none" w:sz="0" w:space="0" w:color="auto"/>
        <w:left w:val="none" w:sz="0" w:space="0" w:color="auto"/>
        <w:bottom w:val="none" w:sz="0" w:space="0" w:color="auto"/>
        <w:right w:val="none" w:sz="0" w:space="0" w:color="auto"/>
      </w:divBdr>
    </w:div>
    <w:div w:id="34349935">
      <w:bodyDiv w:val="1"/>
      <w:marLeft w:val="0"/>
      <w:marRight w:val="0"/>
      <w:marTop w:val="0"/>
      <w:marBottom w:val="0"/>
      <w:divBdr>
        <w:top w:val="none" w:sz="0" w:space="0" w:color="auto"/>
        <w:left w:val="none" w:sz="0" w:space="0" w:color="auto"/>
        <w:bottom w:val="none" w:sz="0" w:space="0" w:color="auto"/>
        <w:right w:val="none" w:sz="0" w:space="0" w:color="auto"/>
      </w:divBdr>
    </w:div>
    <w:div w:id="54815141">
      <w:bodyDiv w:val="1"/>
      <w:marLeft w:val="0"/>
      <w:marRight w:val="0"/>
      <w:marTop w:val="0"/>
      <w:marBottom w:val="0"/>
      <w:divBdr>
        <w:top w:val="none" w:sz="0" w:space="0" w:color="auto"/>
        <w:left w:val="none" w:sz="0" w:space="0" w:color="auto"/>
        <w:bottom w:val="none" w:sz="0" w:space="0" w:color="auto"/>
        <w:right w:val="none" w:sz="0" w:space="0" w:color="auto"/>
      </w:divBdr>
    </w:div>
    <w:div w:id="60762575">
      <w:bodyDiv w:val="1"/>
      <w:marLeft w:val="0"/>
      <w:marRight w:val="0"/>
      <w:marTop w:val="0"/>
      <w:marBottom w:val="0"/>
      <w:divBdr>
        <w:top w:val="none" w:sz="0" w:space="0" w:color="auto"/>
        <w:left w:val="none" w:sz="0" w:space="0" w:color="auto"/>
        <w:bottom w:val="none" w:sz="0" w:space="0" w:color="auto"/>
        <w:right w:val="none" w:sz="0" w:space="0" w:color="auto"/>
      </w:divBdr>
    </w:div>
    <w:div w:id="140655822">
      <w:bodyDiv w:val="1"/>
      <w:marLeft w:val="0"/>
      <w:marRight w:val="0"/>
      <w:marTop w:val="0"/>
      <w:marBottom w:val="0"/>
      <w:divBdr>
        <w:top w:val="none" w:sz="0" w:space="0" w:color="auto"/>
        <w:left w:val="none" w:sz="0" w:space="0" w:color="auto"/>
        <w:bottom w:val="none" w:sz="0" w:space="0" w:color="auto"/>
        <w:right w:val="none" w:sz="0" w:space="0" w:color="auto"/>
      </w:divBdr>
    </w:div>
    <w:div w:id="155999046">
      <w:bodyDiv w:val="1"/>
      <w:marLeft w:val="0"/>
      <w:marRight w:val="0"/>
      <w:marTop w:val="0"/>
      <w:marBottom w:val="0"/>
      <w:divBdr>
        <w:top w:val="none" w:sz="0" w:space="0" w:color="auto"/>
        <w:left w:val="none" w:sz="0" w:space="0" w:color="auto"/>
        <w:bottom w:val="none" w:sz="0" w:space="0" w:color="auto"/>
        <w:right w:val="none" w:sz="0" w:space="0" w:color="auto"/>
      </w:divBdr>
    </w:div>
    <w:div w:id="168758898">
      <w:bodyDiv w:val="1"/>
      <w:marLeft w:val="0"/>
      <w:marRight w:val="0"/>
      <w:marTop w:val="0"/>
      <w:marBottom w:val="0"/>
      <w:divBdr>
        <w:top w:val="none" w:sz="0" w:space="0" w:color="auto"/>
        <w:left w:val="none" w:sz="0" w:space="0" w:color="auto"/>
        <w:bottom w:val="none" w:sz="0" w:space="0" w:color="auto"/>
        <w:right w:val="none" w:sz="0" w:space="0" w:color="auto"/>
      </w:divBdr>
    </w:div>
    <w:div w:id="193271816">
      <w:bodyDiv w:val="1"/>
      <w:marLeft w:val="0"/>
      <w:marRight w:val="0"/>
      <w:marTop w:val="0"/>
      <w:marBottom w:val="0"/>
      <w:divBdr>
        <w:top w:val="none" w:sz="0" w:space="0" w:color="auto"/>
        <w:left w:val="none" w:sz="0" w:space="0" w:color="auto"/>
        <w:bottom w:val="none" w:sz="0" w:space="0" w:color="auto"/>
        <w:right w:val="none" w:sz="0" w:space="0" w:color="auto"/>
      </w:divBdr>
    </w:div>
    <w:div w:id="195237750">
      <w:bodyDiv w:val="1"/>
      <w:marLeft w:val="0"/>
      <w:marRight w:val="0"/>
      <w:marTop w:val="0"/>
      <w:marBottom w:val="0"/>
      <w:divBdr>
        <w:top w:val="none" w:sz="0" w:space="0" w:color="auto"/>
        <w:left w:val="none" w:sz="0" w:space="0" w:color="auto"/>
        <w:bottom w:val="none" w:sz="0" w:space="0" w:color="auto"/>
        <w:right w:val="none" w:sz="0" w:space="0" w:color="auto"/>
      </w:divBdr>
    </w:div>
    <w:div w:id="204176626">
      <w:bodyDiv w:val="1"/>
      <w:marLeft w:val="0"/>
      <w:marRight w:val="0"/>
      <w:marTop w:val="0"/>
      <w:marBottom w:val="0"/>
      <w:divBdr>
        <w:top w:val="none" w:sz="0" w:space="0" w:color="auto"/>
        <w:left w:val="none" w:sz="0" w:space="0" w:color="auto"/>
        <w:bottom w:val="none" w:sz="0" w:space="0" w:color="auto"/>
        <w:right w:val="none" w:sz="0" w:space="0" w:color="auto"/>
      </w:divBdr>
    </w:div>
    <w:div w:id="207694370">
      <w:bodyDiv w:val="1"/>
      <w:marLeft w:val="0"/>
      <w:marRight w:val="0"/>
      <w:marTop w:val="0"/>
      <w:marBottom w:val="0"/>
      <w:divBdr>
        <w:top w:val="none" w:sz="0" w:space="0" w:color="auto"/>
        <w:left w:val="none" w:sz="0" w:space="0" w:color="auto"/>
        <w:bottom w:val="none" w:sz="0" w:space="0" w:color="auto"/>
        <w:right w:val="none" w:sz="0" w:space="0" w:color="auto"/>
      </w:divBdr>
    </w:div>
    <w:div w:id="215239209">
      <w:bodyDiv w:val="1"/>
      <w:marLeft w:val="0"/>
      <w:marRight w:val="0"/>
      <w:marTop w:val="0"/>
      <w:marBottom w:val="0"/>
      <w:divBdr>
        <w:top w:val="none" w:sz="0" w:space="0" w:color="auto"/>
        <w:left w:val="none" w:sz="0" w:space="0" w:color="auto"/>
        <w:bottom w:val="none" w:sz="0" w:space="0" w:color="auto"/>
        <w:right w:val="none" w:sz="0" w:space="0" w:color="auto"/>
      </w:divBdr>
    </w:div>
    <w:div w:id="219366910">
      <w:bodyDiv w:val="1"/>
      <w:marLeft w:val="0"/>
      <w:marRight w:val="0"/>
      <w:marTop w:val="0"/>
      <w:marBottom w:val="0"/>
      <w:divBdr>
        <w:top w:val="none" w:sz="0" w:space="0" w:color="auto"/>
        <w:left w:val="none" w:sz="0" w:space="0" w:color="auto"/>
        <w:bottom w:val="none" w:sz="0" w:space="0" w:color="auto"/>
        <w:right w:val="none" w:sz="0" w:space="0" w:color="auto"/>
      </w:divBdr>
    </w:div>
    <w:div w:id="223376539">
      <w:bodyDiv w:val="1"/>
      <w:marLeft w:val="0"/>
      <w:marRight w:val="0"/>
      <w:marTop w:val="0"/>
      <w:marBottom w:val="0"/>
      <w:divBdr>
        <w:top w:val="none" w:sz="0" w:space="0" w:color="auto"/>
        <w:left w:val="none" w:sz="0" w:space="0" w:color="auto"/>
        <w:bottom w:val="none" w:sz="0" w:space="0" w:color="auto"/>
        <w:right w:val="none" w:sz="0" w:space="0" w:color="auto"/>
      </w:divBdr>
    </w:div>
    <w:div w:id="235017514">
      <w:bodyDiv w:val="1"/>
      <w:marLeft w:val="0"/>
      <w:marRight w:val="0"/>
      <w:marTop w:val="0"/>
      <w:marBottom w:val="0"/>
      <w:divBdr>
        <w:top w:val="none" w:sz="0" w:space="0" w:color="auto"/>
        <w:left w:val="none" w:sz="0" w:space="0" w:color="auto"/>
        <w:bottom w:val="none" w:sz="0" w:space="0" w:color="auto"/>
        <w:right w:val="none" w:sz="0" w:space="0" w:color="auto"/>
      </w:divBdr>
    </w:div>
    <w:div w:id="235165778">
      <w:bodyDiv w:val="1"/>
      <w:marLeft w:val="0"/>
      <w:marRight w:val="0"/>
      <w:marTop w:val="0"/>
      <w:marBottom w:val="0"/>
      <w:divBdr>
        <w:top w:val="none" w:sz="0" w:space="0" w:color="auto"/>
        <w:left w:val="none" w:sz="0" w:space="0" w:color="auto"/>
        <w:bottom w:val="none" w:sz="0" w:space="0" w:color="auto"/>
        <w:right w:val="none" w:sz="0" w:space="0" w:color="auto"/>
      </w:divBdr>
    </w:div>
    <w:div w:id="237330628">
      <w:bodyDiv w:val="1"/>
      <w:marLeft w:val="0"/>
      <w:marRight w:val="0"/>
      <w:marTop w:val="0"/>
      <w:marBottom w:val="0"/>
      <w:divBdr>
        <w:top w:val="none" w:sz="0" w:space="0" w:color="auto"/>
        <w:left w:val="none" w:sz="0" w:space="0" w:color="auto"/>
        <w:bottom w:val="none" w:sz="0" w:space="0" w:color="auto"/>
        <w:right w:val="none" w:sz="0" w:space="0" w:color="auto"/>
      </w:divBdr>
    </w:div>
    <w:div w:id="240481266">
      <w:bodyDiv w:val="1"/>
      <w:marLeft w:val="0"/>
      <w:marRight w:val="0"/>
      <w:marTop w:val="0"/>
      <w:marBottom w:val="0"/>
      <w:divBdr>
        <w:top w:val="none" w:sz="0" w:space="0" w:color="auto"/>
        <w:left w:val="none" w:sz="0" w:space="0" w:color="auto"/>
        <w:bottom w:val="none" w:sz="0" w:space="0" w:color="auto"/>
        <w:right w:val="none" w:sz="0" w:space="0" w:color="auto"/>
      </w:divBdr>
    </w:div>
    <w:div w:id="250966610">
      <w:bodyDiv w:val="1"/>
      <w:marLeft w:val="0"/>
      <w:marRight w:val="0"/>
      <w:marTop w:val="0"/>
      <w:marBottom w:val="0"/>
      <w:divBdr>
        <w:top w:val="none" w:sz="0" w:space="0" w:color="auto"/>
        <w:left w:val="none" w:sz="0" w:space="0" w:color="auto"/>
        <w:bottom w:val="none" w:sz="0" w:space="0" w:color="auto"/>
        <w:right w:val="none" w:sz="0" w:space="0" w:color="auto"/>
      </w:divBdr>
    </w:div>
    <w:div w:id="267130439">
      <w:bodyDiv w:val="1"/>
      <w:marLeft w:val="0"/>
      <w:marRight w:val="0"/>
      <w:marTop w:val="0"/>
      <w:marBottom w:val="0"/>
      <w:divBdr>
        <w:top w:val="none" w:sz="0" w:space="0" w:color="auto"/>
        <w:left w:val="none" w:sz="0" w:space="0" w:color="auto"/>
        <w:bottom w:val="none" w:sz="0" w:space="0" w:color="auto"/>
        <w:right w:val="none" w:sz="0" w:space="0" w:color="auto"/>
      </w:divBdr>
      <w:divsChild>
        <w:div w:id="1043944694">
          <w:marLeft w:val="0"/>
          <w:marRight w:val="0"/>
          <w:marTop w:val="0"/>
          <w:marBottom w:val="0"/>
          <w:divBdr>
            <w:top w:val="none" w:sz="0" w:space="0" w:color="auto"/>
            <w:left w:val="none" w:sz="0" w:space="0" w:color="auto"/>
            <w:bottom w:val="none" w:sz="0" w:space="0" w:color="auto"/>
            <w:right w:val="none" w:sz="0" w:space="0" w:color="auto"/>
          </w:divBdr>
          <w:divsChild>
            <w:div w:id="968049090">
              <w:marLeft w:val="0"/>
              <w:marRight w:val="0"/>
              <w:marTop w:val="0"/>
              <w:marBottom w:val="0"/>
              <w:divBdr>
                <w:top w:val="none" w:sz="0" w:space="0" w:color="auto"/>
                <w:left w:val="none" w:sz="0" w:space="0" w:color="auto"/>
                <w:bottom w:val="none" w:sz="0" w:space="0" w:color="auto"/>
                <w:right w:val="none" w:sz="0" w:space="0" w:color="auto"/>
              </w:divBdr>
              <w:divsChild>
                <w:div w:id="81534332">
                  <w:marLeft w:val="0"/>
                  <w:marRight w:val="0"/>
                  <w:marTop w:val="0"/>
                  <w:marBottom w:val="0"/>
                  <w:divBdr>
                    <w:top w:val="none" w:sz="0" w:space="0" w:color="auto"/>
                    <w:left w:val="none" w:sz="0" w:space="0" w:color="auto"/>
                    <w:bottom w:val="none" w:sz="0" w:space="0" w:color="auto"/>
                    <w:right w:val="none" w:sz="0" w:space="0" w:color="auto"/>
                  </w:divBdr>
                  <w:divsChild>
                    <w:div w:id="2086949033">
                      <w:marLeft w:val="0"/>
                      <w:marRight w:val="0"/>
                      <w:marTop w:val="0"/>
                      <w:marBottom w:val="0"/>
                      <w:divBdr>
                        <w:top w:val="none" w:sz="0" w:space="0" w:color="auto"/>
                        <w:left w:val="none" w:sz="0" w:space="0" w:color="auto"/>
                        <w:bottom w:val="none" w:sz="0" w:space="0" w:color="auto"/>
                        <w:right w:val="none" w:sz="0" w:space="0" w:color="auto"/>
                      </w:divBdr>
                      <w:divsChild>
                        <w:div w:id="412749685">
                          <w:marLeft w:val="0"/>
                          <w:marRight w:val="0"/>
                          <w:marTop w:val="0"/>
                          <w:marBottom w:val="0"/>
                          <w:divBdr>
                            <w:top w:val="none" w:sz="0" w:space="0" w:color="auto"/>
                            <w:left w:val="none" w:sz="0" w:space="0" w:color="auto"/>
                            <w:bottom w:val="none" w:sz="0" w:space="0" w:color="auto"/>
                            <w:right w:val="none" w:sz="0" w:space="0" w:color="auto"/>
                          </w:divBdr>
                          <w:divsChild>
                            <w:div w:id="1783375789">
                              <w:marLeft w:val="0"/>
                              <w:marRight w:val="0"/>
                              <w:marTop w:val="0"/>
                              <w:marBottom w:val="0"/>
                              <w:divBdr>
                                <w:top w:val="none" w:sz="0" w:space="0" w:color="auto"/>
                                <w:left w:val="none" w:sz="0" w:space="0" w:color="auto"/>
                                <w:bottom w:val="none" w:sz="0" w:space="0" w:color="auto"/>
                                <w:right w:val="none" w:sz="0" w:space="0" w:color="auto"/>
                              </w:divBdr>
                              <w:divsChild>
                                <w:div w:id="1588030818">
                                  <w:marLeft w:val="0"/>
                                  <w:marRight w:val="0"/>
                                  <w:marTop w:val="0"/>
                                  <w:marBottom w:val="0"/>
                                  <w:divBdr>
                                    <w:top w:val="none" w:sz="0" w:space="0" w:color="auto"/>
                                    <w:left w:val="none" w:sz="0" w:space="0" w:color="auto"/>
                                    <w:bottom w:val="none" w:sz="0" w:space="0" w:color="auto"/>
                                    <w:right w:val="none" w:sz="0" w:space="0" w:color="auto"/>
                                  </w:divBdr>
                                  <w:divsChild>
                                    <w:div w:id="162402414">
                                      <w:marLeft w:val="0"/>
                                      <w:marRight w:val="0"/>
                                      <w:marTop w:val="0"/>
                                      <w:marBottom w:val="0"/>
                                      <w:divBdr>
                                        <w:top w:val="none" w:sz="0" w:space="0" w:color="auto"/>
                                        <w:left w:val="none" w:sz="0" w:space="0" w:color="auto"/>
                                        <w:bottom w:val="none" w:sz="0" w:space="0" w:color="auto"/>
                                        <w:right w:val="none" w:sz="0" w:space="0" w:color="auto"/>
                                      </w:divBdr>
                                      <w:divsChild>
                                        <w:div w:id="538709710">
                                          <w:marLeft w:val="0"/>
                                          <w:marRight w:val="0"/>
                                          <w:marTop w:val="0"/>
                                          <w:marBottom w:val="0"/>
                                          <w:divBdr>
                                            <w:top w:val="none" w:sz="0" w:space="0" w:color="auto"/>
                                            <w:left w:val="none" w:sz="0" w:space="0" w:color="auto"/>
                                            <w:bottom w:val="none" w:sz="0" w:space="0" w:color="auto"/>
                                            <w:right w:val="none" w:sz="0" w:space="0" w:color="auto"/>
                                          </w:divBdr>
                                          <w:divsChild>
                                            <w:div w:id="2140876254">
                                              <w:marLeft w:val="0"/>
                                              <w:marRight w:val="0"/>
                                              <w:marTop w:val="0"/>
                                              <w:marBottom w:val="0"/>
                                              <w:divBdr>
                                                <w:top w:val="none" w:sz="0" w:space="0" w:color="auto"/>
                                                <w:left w:val="none" w:sz="0" w:space="0" w:color="auto"/>
                                                <w:bottom w:val="none" w:sz="0" w:space="0" w:color="auto"/>
                                                <w:right w:val="none" w:sz="0" w:space="0" w:color="auto"/>
                                              </w:divBdr>
                                              <w:divsChild>
                                                <w:div w:id="1395003877">
                                                  <w:marLeft w:val="0"/>
                                                  <w:marRight w:val="0"/>
                                                  <w:marTop w:val="0"/>
                                                  <w:marBottom w:val="0"/>
                                                  <w:divBdr>
                                                    <w:top w:val="none" w:sz="0" w:space="0" w:color="auto"/>
                                                    <w:left w:val="none" w:sz="0" w:space="0" w:color="auto"/>
                                                    <w:bottom w:val="none" w:sz="0" w:space="0" w:color="auto"/>
                                                    <w:right w:val="none" w:sz="0" w:space="0" w:color="auto"/>
                                                  </w:divBdr>
                                                  <w:divsChild>
                                                    <w:div w:id="131875708">
                                                      <w:marLeft w:val="0"/>
                                                      <w:marRight w:val="0"/>
                                                      <w:marTop w:val="0"/>
                                                      <w:marBottom w:val="0"/>
                                                      <w:divBdr>
                                                        <w:top w:val="none" w:sz="0" w:space="0" w:color="auto"/>
                                                        <w:left w:val="none" w:sz="0" w:space="0" w:color="auto"/>
                                                        <w:bottom w:val="none" w:sz="0" w:space="0" w:color="auto"/>
                                                        <w:right w:val="none" w:sz="0" w:space="0" w:color="auto"/>
                                                      </w:divBdr>
                                                    </w:div>
                                                    <w:div w:id="225649909">
                                                      <w:marLeft w:val="0"/>
                                                      <w:marRight w:val="0"/>
                                                      <w:marTop w:val="0"/>
                                                      <w:marBottom w:val="0"/>
                                                      <w:divBdr>
                                                        <w:top w:val="none" w:sz="0" w:space="0" w:color="auto"/>
                                                        <w:left w:val="none" w:sz="0" w:space="0" w:color="auto"/>
                                                        <w:bottom w:val="none" w:sz="0" w:space="0" w:color="auto"/>
                                                        <w:right w:val="none" w:sz="0" w:space="0" w:color="auto"/>
                                                      </w:divBdr>
                                                    </w:div>
                                                    <w:div w:id="295793537">
                                                      <w:marLeft w:val="0"/>
                                                      <w:marRight w:val="0"/>
                                                      <w:marTop w:val="0"/>
                                                      <w:marBottom w:val="0"/>
                                                      <w:divBdr>
                                                        <w:top w:val="none" w:sz="0" w:space="0" w:color="auto"/>
                                                        <w:left w:val="none" w:sz="0" w:space="0" w:color="auto"/>
                                                        <w:bottom w:val="none" w:sz="0" w:space="0" w:color="auto"/>
                                                        <w:right w:val="none" w:sz="0" w:space="0" w:color="auto"/>
                                                      </w:divBdr>
                                                    </w:div>
                                                    <w:div w:id="399256028">
                                                      <w:marLeft w:val="0"/>
                                                      <w:marRight w:val="0"/>
                                                      <w:marTop w:val="0"/>
                                                      <w:marBottom w:val="0"/>
                                                      <w:divBdr>
                                                        <w:top w:val="none" w:sz="0" w:space="0" w:color="auto"/>
                                                        <w:left w:val="none" w:sz="0" w:space="0" w:color="auto"/>
                                                        <w:bottom w:val="none" w:sz="0" w:space="0" w:color="auto"/>
                                                        <w:right w:val="none" w:sz="0" w:space="0" w:color="auto"/>
                                                      </w:divBdr>
                                                    </w:div>
                                                    <w:div w:id="415981978">
                                                      <w:marLeft w:val="0"/>
                                                      <w:marRight w:val="0"/>
                                                      <w:marTop w:val="0"/>
                                                      <w:marBottom w:val="0"/>
                                                      <w:divBdr>
                                                        <w:top w:val="none" w:sz="0" w:space="0" w:color="auto"/>
                                                        <w:left w:val="none" w:sz="0" w:space="0" w:color="auto"/>
                                                        <w:bottom w:val="none" w:sz="0" w:space="0" w:color="auto"/>
                                                        <w:right w:val="none" w:sz="0" w:space="0" w:color="auto"/>
                                                      </w:divBdr>
                                                    </w:div>
                                                    <w:div w:id="516310632">
                                                      <w:marLeft w:val="0"/>
                                                      <w:marRight w:val="0"/>
                                                      <w:marTop w:val="0"/>
                                                      <w:marBottom w:val="0"/>
                                                      <w:divBdr>
                                                        <w:top w:val="none" w:sz="0" w:space="0" w:color="auto"/>
                                                        <w:left w:val="none" w:sz="0" w:space="0" w:color="auto"/>
                                                        <w:bottom w:val="none" w:sz="0" w:space="0" w:color="auto"/>
                                                        <w:right w:val="none" w:sz="0" w:space="0" w:color="auto"/>
                                                      </w:divBdr>
                                                      <w:divsChild>
                                                        <w:div w:id="27342295">
                                                          <w:marLeft w:val="0"/>
                                                          <w:marRight w:val="0"/>
                                                          <w:marTop w:val="0"/>
                                                          <w:marBottom w:val="0"/>
                                                          <w:divBdr>
                                                            <w:top w:val="none" w:sz="0" w:space="0" w:color="auto"/>
                                                            <w:left w:val="none" w:sz="0" w:space="0" w:color="auto"/>
                                                            <w:bottom w:val="none" w:sz="0" w:space="0" w:color="auto"/>
                                                            <w:right w:val="none" w:sz="0" w:space="0" w:color="auto"/>
                                                          </w:divBdr>
                                                        </w:div>
                                                        <w:div w:id="561330704">
                                                          <w:marLeft w:val="0"/>
                                                          <w:marRight w:val="0"/>
                                                          <w:marTop w:val="0"/>
                                                          <w:marBottom w:val="0"/>
                                                          <w:divBdr>
                                                            <w:top w:val="none" w:sz="0" w:space="0" w:color="auto"/>
                                                            <w:left w:val="none" w:sz="0" w:space="0" w:color="auto"/>
                                                            <w:bottom w:val="none" w:sz="0" w:space="0" w:color="auto"/>
                                                            <w:right w:val="none" w:sz="0" w:space="0" w:color="auto"/>
                                                          </w:divBdr>
                                                        </w:div>
                                                        <w:div w:id="794638325">
                                                          <w:marLeft w:val="0"/>
                                                          <w:marRight w:val="0"/>
                                                          <w:marTop w:val="0"/>
                                                          <w:marBottom w:val="0"/>
                                                          <w:divBdr>
                                                            <w:top w:val="none" w:sz="0" w:space="0" w:color="auto"/>
                                                            <w:left w:val="none" w:sz="0" w:space="0" w:color="auto"/>
                                                            <w:bottom w:val="none" w:sz="0" w:space="0" w:color="auto"/>
                                                            <w:right w:val="none" w:sz="0" w:space="0" w:color="auto"/>
                                                          </w:divBdr>
                                                        </w:div>
                                                        <w:div w:id="1027607038">
                                                          <w:marLeft w:val="0"/>
                                                          <w:marRight w:val="0"/>
                                                          <w:marTop w:val="0"/>
                                                          <w:marBottom w:val="0"/>
                                                          <w:divBdr>
                                                            <w:top w:val="none" w:sz="0" w:space="0" w:color="auto"/>
                                                            <w:left w:val="none" w:sz="0" w:space="0" w:color="auto"/>
                                                            <w:bottom w:val="none" w:sz="0" w:space="0" w:color="auto"/>
                                                            <w:right w:val="none" w:sz="0" w:space="0" w:color="auto"/>
                                                          </w:divBdr>
                                                        </w:div>
                                                        <w:div w:id="1491864712">
                                                          <w:marLeft w:val="0"/>
                                                          <w:marRight w:val="0"/>
                                                          <w:marTop w:val="0"/>
                                                          <w:marBottom w:val="0"/>
                                                          <w:divBdr>
                                                            <w:top w:val="none" w:sz="0" w:space="0" w:color="auto"/>
                                                            <w:left w:val="none" w:sz="0" w:space="0" w:color="auto"/>
                                                            <w:bottom w:val="none" w:sz="0" w:space="0" w:color="auto"/>
                                                            <w:right w:val="none" w:sz="0" w:space="0" w:color="auto"/>
                                                          </w:divBdr>
                                                        </w:div>
                                                        <w:div w:id="2068603898">
                                                          <w:marLeft w:val="0"/>
                                                          <w:marRight w:val="0"/>
                                                          <w:marTop w:val="0"/>
                                                          <w:marBottom w:val="0"/>
                                                          <w:divBdr>
                                                            <w:top w:val="none" w:sz="0" w:space="0" w:color="auto"/>
                                                            <w:left w:val="none" w:sz="0" w:space="0" w:color="auto"/>
                                                            <w:bottom w:val="none" w:sz="0" w:space="0" w:color="auto"/>
                                                            <w:right w:val="none" w:sz="0" w:space="0" w:color="auto"/>
                                                          </w:divBdr>
                                                        </w:div>
                                                      </w:divsChild>
                                                    </w:div>
                                                    <w:div w:id="546533101">
                                                      <w:marLeft w:val="0"/>
                                                      <w:marRight w:val="0"/>
                                                      <w:marTop w:val="0"/>
                                                      <w:marBottom w:val="0"/>
                                                      <w:divBdr>
                                                        <w:top w:val="none" w:sz="0" w:space="0" w:color="auto"/>
                                                        <w:left w:val="none" w:sz="0" w:space="0" w:color="auto"/>
                                                        <w:bottom w:val="none" w:sz="0" w:space="0" w:color="auto"/>
                                                        <w:right w:val="none" w:sz="0" w:space="0" w:color="auto"/>
                                                      </w:divBdr>
                                                      <w:divsChild>
                                                        <w:div w:id="718820899">
                                                          <w:marLeft w:val="0"/>
                                                          <w:marRight w:val="0"/>
                                                          <w:marTop w:val="0"/>
                                                          <w:marBottom w:val="0"/>
                                                          <w:divBdr>
                                                            <w:top w:val="none" w:sz="0" w:space="0" w:color="auto"/>
                                                            <w:left w:val="none" w:sz="0" w:space="0" w:color="auto"/>
                                                            <w:bottom w:val="none" w:sz="0" w:space="0" w:color="auto"/>
                                                            <w:right w:val="none" w:sz="0" w:space="0" w:color="auto"/>
                                                          </w:divBdr>
                                                        </w:div>
                                                      </w:divsChild>
                                                    </w:div>
                                                    <w:div w:id="601450442">
                                                      <w:marLeft w:val="0"/>
                                                      <w:marRight w:val="0"/>
                                                      <w:marTop w:val="0"/>
                                                      <w:marBottom w:val="0"/>
                                                      <w:divBdr>
                                                        <w:top w:val="none" w:sz="0" w:space="0" w:color="auto"/>
                                                        <w:left w:val="none" w:sz="0" w:space="0" w:color="auto"/>
                                                        <w:bottom w:val="none" w:sz="0" w:space="0" w:color="auto"/>
                                                        <w:right w:val="none" w:sz="0" w:space="0" w:color="auto"/>
                                                      </w:divBdr>
                                                    </w:div>
                                                    <w:div w:id="671762024">
                                                      <w:marLeft w:val="0"/>
                                                      <w:marRight w:val="0"/>
                                                      <w:marTop w:val="0"/>
                                                      <w:marBottom w:val="0"/>
                                                      <w:divBdr>
                                                        <w:top w:val="none" w:sz="0" w:space="0" w:color="auto"/>
                                                        <w:left w:val="none" w:sz="0" w:space="0" w:color="auto"/>
                                                        <w:bottom w:val="none" w:sz="0" w:space="0" w:color="auto"/>
                                                        <w:right w:val="none" w:sz="0" w:space="0" w:color="auto"/>
                                                      </w:divBdr>
                                                    </w:div>
                                                    <w:div w:id="1393233301">
                                                      <w:marLeft w:val="0"/>
                                                      <w:marRight w:val="0"/>
                                                      <w:marTop w:val="0"/>
                                                      <w:marBottom w:val="0"/>
                                                      <w:divBdr>
                                                        <w:top w:val="none" w:sz="0" w:space="0" w:color="auto"/>
                                                        <w:left w:val="none" w:sz="0" w:space="0" w:color="auto"/>
                                                        <w:bottom w:val="none" w:sz="0" w:space="0" w:color="auto"/>
                                                        <w:right w:val="none" w:sz="0" w:space="0" w:color="auto"/>
                                                      </w:divBdr>
                                                    </w:div>
                                                    <w:div w:id="1464958024">
                                                      <w:marLeft w:val="0"/>
                                                      <w:marRight w:val="0"/>
                                                      <w:marTop w:val="0"/>
                                                      <w:marBottom w:val="0"/>
                                                      <w:divBdr>
                                                        <w:top w:val="none" w:sz="0" w:space="0" w:color="auto"/>
                                                        <w:left w:val="none" w:sz="0" w:space="0" w:color="auto"/>
                                                        <w:bottom w:val="none" w:sz="0" w:space="0" w:color="auto"/>
                                                        <w:right w:val="none" w:sz="0" w:space="0" w:color="auto"/>
                                                      </w:divBdr>
                                                    </w:div>
                                                    <w:div w:id="1832721297">
                                                      <w:marLeft w:val="0"/>
                                                      <w:marRight w:val="0"/>
                                                      <w:marTop w:val="0"/>
                                                      <w:marBottom w:val="0"/>
                                                      <w:divBdr>
                                                        <w:top w:val="none" w:sz="0" w:space="0" w:color="auto"/>
                                                        <w:left w:val="none" w:sz="0" w:space="0" w:color="auto"/>
                                                        <w:bottom w:val="none" w:sz="0" w:space="0" w:color="auto"/>
                                                        <w:right w:val="none" w:sz="0" w:space="0" w:color="auto"/>
                                                      </w:divBdr>
                                                    </w:div>
                                                    <w:div w:id="1910918803">
                                                      <w:marLeft w:val="0"/>
                                                      <w:marRight w:val="0"/>
                                                      <w:marTop w:val="0"/>
                                                      <w:marBottom w:val="0"/>
                                                      <w:divBdr>
                                                        <w:top w:val="none" w:sz="0" w:space="0" w:color="auto"/>
                                                        <w:left w:val="none" w:sz="0" w:space="0" w:color="auto"/>
                                                        <w:bottom w:val="none" w:sz="0" w:space="0" w:color="auto"/>
                                                        <w:right w:val="none" w:sz="0" w:space="0" w:color="auto"/>
                                                      </w:divBdr>
                                                    </w:div>
                                                    <w:div w:id="20117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669884">
          <w:marLeft w:val="0"/>
          <w:marRight w:val="0"/>
          <w:marTop w:val="150"/>
          <w:marBottom w:val="0"/>
          <w:divBdr>
            <w:top w:val="none" w:sz="0" w:space="0" w:color="auto"/>
            <w:left w:val="none" w:sz="0" w:space="0" w:color="auto"/>
            <w:bottom w:val="none" w:sz="0" w:space="0" w:color="auto"/>
            <w:right w:val="none" w:sz="0" w:space="0" w:color="auto"/>
          </w:divBdr>
          <w:divsChild>
            <w:div w:id="3545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3327">
      <w:bodyDiv w:val="1"/>
      <w:marLeft w:val="0"/>
      <w:marRight w:val="0"/>
      <w:marTop w:val="0"/>
      <w:marBottom w:val="0"/>
      <w:divBdr>
        <w:top w:val="none" w:sz="0" w:space="0" w:color="auto"/>
        <w:left w:val="none" w:sz="0" w:space="0" w:color="auto"/>
        <w:bottom w:val="none" w:sz="0" w:space="0" w:color="auto"/>
        <w:right w:val="none" w:sz="0" w:space="0" w:color="auto"/>
      </w:divBdr>
    </w:div>
    <w:div w:id="288320714">
      <w:bodyDiv w:val="1"/>
      <w:marLeft w:val="0"/>
      <w:marRight w:val="0"/>
      <w:marTop w:val="0"/>
      <w:marBottom w:val="0"/>
      <w:divBdr>
        <w:top w:val="none" w:sz="0" w:space="0" w:color="auto"/>
        <w:left w:val="none" w:sz="0" w:space="0" w:color="auto"/>
        <w:bottom w:val="none" w:sz="0" w:space="0" w:color="auto"/>
        <w:right w:val="none" w:sz="0" w:space="0" w:color="auto"/>
      </w:divBdr>
    </w:div>
    <w:div w:id="292715356">
      <w:bodyDiv w:val="1"/>
      <w:marLeft w:val="0"/>
      <w:marRight w:val="0"/>
      <w:marTop w:val="0"/>
      <w:marBottom w:val="0"/>
      <w:divBdr>
        <w:top w:val="none" w:sz="0" w:space="0" w:color="auto"/>
        <w:left w:val="none" w:sz="0" w:space="0" w:color="auto"/>
        <w:bottom w:val="none" w:sz="0" w:space="0" w:color="auto"/>
        <w:right w:val="none" w:sz="0" w:space="0" w:color="auto"/>
      </w:divBdr>
    </w:div>
    <w:div w:id="295334902">
      <w:bodyDiv w:val="1"/>
      <w:marLeft w:val="0"/>
      <w:marRight w:val="0"/>
      <w:marTop w:val="0"/>
      <w:marBottom w:val="0"/>
      <w:divBdr>
        <w:top w:val="none" w:sz="0" w:space="0" w:color="auto"/>
        <w:left w:val="none" w:sz="0" w:space="0" w:color="auto"/>
        <w:bottom w:val="none" w:sz="0" w:space="0" w:color="auto"/>
        <w:right w:val="none" w:sz="0" w:space="0" w:color="auto"/>
      </w:divBdr>
    </w:div>
    <w:div w:id="305621201">
      <w:bodyDiv w:val="1"/>
      <w:marLeft w:val="0"/>
      <w:marRight w:val="0"/>
      <w:marTop w:val="0"/>
      <w:marBottom w:val="0"/>
      <w:divBdr>
        <w:top w:val="none" w:sz="0" w:space="0" w:color="auto"/>
        <w:left w:val="none" w:sz="0" w:space="0" w:color="auto"/>
        <w:bottom w:val="none" w:sz="0" w:space="0" w:color="auto"/>
        <w:right w:val="none" w:sz="0" w:space="0" w:color="auto"/>
      </w:divBdr>
    </w:div>
    <w:div w:id="308559757">
      <w:bodyDiv w:val="1"/>
      <w:marLeft w:val="0"/>
      <w:marRight w:val="0"/>
      <w:marTop w:val="0"/>
      <w:marBottom w:val="0"/>
      <w:divBdr>
        <w:top w:val="none" w:sz="0" w:space="0" w:color="auto"/>
        <w:left w:val="none" w:sz="0" w:space="0" w:color="auto"/>
        <w:bottom w:val="none" w:sz="0" w:space="0" w:color="auto"/>
        <w:right w:val="none" w:sz="0" w:space="0" w:color="auto"/>
      </w:divBdr>
    </w:div>
    <w:div w:id="316346049">
      <w:bodyDiv w:val="1"/>
      <w:marLeft w:val="0"/>
      <w:marRight w:val="0"/>
      <w:marTop w:val="0"/>
      <w:marBottom w:val="0"/>
      <w:divBdr>
        <w:top w:val="none" w:sz="0" w:space="0" w:color="auto"/>
        <w:left w:val="none" w:sz="0" w:space="0" w:color="auto"/>
        <w:bottom w:val="none" w:sz="0" w:space="0" w:color="auto"/>
        <w:right w:val="none" w:sz="0" w:space="0" w:color="auto"/>
      </w:divBdr>
    </w:div>
    <w:div w:id="331446703">
      <w:bodyDiv w:val="1"/>
      <w:marLeft w:val="0"/>
      <w:marRight w:val="0"/>
      <w:marTop w:val="0"/>
      <w:marBottom w:val="0"/>
      <w:divBdr>
        <w:top w:val="none" w:sz="0" w:space="0" w:color="auto"/>
        <w:left w:val="none" w:sz="0" w:space="0" w:color="auto"/>
        <w:bottom w:val="none" w:sz="0" w:space="0" w:color="auto"/>
        <w:right w:val="none" w:sz="0" w:space="0" w:color="auto"/>
      </w:divBdr>
    </w:div>
    <w:div w:id="336613473">
      <w:bodyDiv w:val="1"/>
      <w:marLeft w:val="0"/>
      <w:marRight w:val="0"/>
      <w:marTop w:val="0"/>
      <w:marBottom w:val="0"/>
      <w:divBdr>
        <w:top w:val="none" w:sz="0" w:space="0" w:color="auto"/>
        <w:left w:val="none" w:sz="0" w:space="0" w:color="auto"/>
        <w:bottom w:val="none" w:sz="0" w:space="0" w:color="auto"/>
        <w:right w:val="none" w:sz="0" w:space="0" w:color="auto"/>
      </w:divBdr>
    </w:div>
    <w:div w:id="342557036">
      <w:bodyDiv w:val="1"/>
      <w:marLeft w:val="0"/>
      <w:marRight w:val="0"/>
      <w:marTop w:val="0"/>
      <w:marBottom w:val="0"/>
      <w:divBdr>
        <w:top w:val="none" w:sz="0" w:space="0" w:color="auto"/>
        <w:left w:val="none" w:sz="0" w:space="0" w:color="auto"/>
        <w:bottom w:val="none" w:sz="0" w:space="0" w:color="auto"/>
        <w:right w:val="none" w:sz="0" w:space="0" w:color="auto"/>
      </w:divBdr>
    </w:div>
    <w:div w:id="343098607">
      <w:bodyDiv w:val="1"/>
      <w:marLeft w:val="0"/>
      <w:marRight w:val="0"/>
      <w:marTop w:val="0"/>
      <w:marBottom w:val="0"/>
      <w:divBdr>
        <w:top w:val="none" w:sz="0" w:space="0" w:color="auto"/>
        <w:left w:val="none" w:sz="0" w:space="0" w:color="auto"/>
        <w:bottom w:val="none" w:sz="0" w:space="0" w:color="auto"/>
        <w:right w:val="none" w:sz="0" w:space="0" w:color="auto"/>
      </w:divBdr>
    </w:div>
    <w:div w:id="367878847">
      <w:bodyDiv w:val="1"/>
      <w:marLeft w:val="0"/>
      <w:marRight w:val="0"/>
      <w:marTop w:val="0"/>
      <w:marBottom w:val="0"/>
      <w:divBdr>
        <w:top w:val="none" w:sz="0" w:space="0" w:color="auto"/>
        <w:left w:val="none" w:sz="0" w:space="0" w:color="auto"/>
        <w:bottom w:val="none" w:sz="0" w:space="0" w:color="auto"/>
        <w:right w:val="none" w:sz="0" w:space="0" w:color="auto"/>
      </w:divBdr>
    </w:div>
    <w:div w:id="379091865">
      <w:bodyDiv w:val="1"/>
      <w:marLeft w:val="0"/>
      <w:marRight w:val="0"/>
      <w:marTop w:val="0"/>
      <w:marBottom w:val="0"/>
      <w:divBdr>
        <w:top w:val="none" w:sz="0" w:space="0" w:color="auto"/>
        <w:left w:val="none" w:sz="0" w:space="0" w:color="auto"/>
        <w:bottom w:val="none" w:sz="0" w:space="0" w:color="auto"/>
        <w:right w:val="none" w:sz="0" w:space="0" w:color="auto"/>
      </w:divBdr>
    </w:div>
    <w:div w:id="399207582">
      <w:bodyDiv w:val="1"/>
      <w:marLeft w:val="0"/>
      <w:marRight w:val="0"/>
      <w:marTop w:val="0"/>
      <w:marBottom w:val="0"/>
      <w:divBdr>
        <w:top w:val="none" w:sz="0" w:space="0" w:color="auto"/>
        <w:left w:val="none" w:sz="0" w:space="0" w:color="auto"/>
        <w:bottom w:val="none" w:sz="0" w:space="0" w:color="auto"/>
        <w:right w:val="none" w:sz="0" w:space="0" w:color="auto"/>
      </w:divBdr>
    </w:div>
    <w:div w:id="400102306">
      <w:bodyDiv w:val="1"/>
      <w:marLeft w:val="0"/>
      <w:marRight w:val="0"/>
      <w:marTop w:val="0"/>
      <w:marBottom w:val="0"/>
      <w:divBdr>
        <w:top w:val="none" w:sz="0" w:space="0" w:color="auto"/>
        <w:left w:val="none" w:sz="0" w:space="0" w:color="auto"/>
        <w:bottom w:val="none" w:sz="0" w:space="0" w:color="auto"/>
        <w:right w:val="none" w:sz="0" w:space="0" w:color="auto"/>
      </w:divBdr>
    </w:div>
    <w:div w:id="404499472">
      <w:bodyDiv w:val="1"/>
      <w:marLeft w:val="0"/>
      <w:marRight w:val="0"/>
      <w:marTop w:val="0"/>
      <w:marBottom w:val="0"/>
      <w:divBdr>
        <w:top w:val="none" w:sz="0" w:space="0" w:color="auto"/>
        <w:left w:val="none" w:sz="0" w:space="0" w:color="auto"/>
        <w:bottom w:val="none" w:sz="0" w:space="0" w:color="auto"/>
        <w:right w:val="none" w:sz="0" w:space="0" w:color="auto"/>
      </w:divBdr>
    </w:div>
    <w:div w:id="414009498">
      <w:bodyDiv w:val="1"/>
      <w:marLeft w:val="0"/>
      <w:marRight w:val="0"/>
      <w:marTop w:val="0"/>
      <w:marBottom w:val="0"/>
      <w:divBdr>
        <w:top w:val="none" w:sz="0" w:space="0" w:color="auto"/>
        <w:left w:val="none" w:sz="0" w:space="0" w:color="auto"/>
        <w:bottom w:val="none" w:sz="0" w:space="0" w:color="auto"/>
        <w:right w:val="none" w:sz="0" w:space="0" w:color="auto"/>
      </w:divBdr>
    </w:div>
    <w:div w:id="429160140">
      <w:bodyDiv w:val="1"/>
      <w:marLeft w:val="0"/>
      <w:marRight w:val="0"/>
      <w:marTop w:val="0"/>
      <w:marBottom w:val="0"/>
      <w:divBdr>
        <w:top w:val="none" w:sz="0" w:space="0" w:color="auto"/>
        <w:left w:val="none" w:sz="0" w:space="0" w:color="auto"/>
        <w:bottom w:val="none" w:sz="0" w:space="0" w:color="auto"/>
        <w:right w:val="none" w:sz="0" w:space="0" w:color="auto"/>
      </w:divBdr>
    </w:div>
    <w:div w:id="438373501">
      <w:bodyDiv w:val="1"/>
      <w:marLeft w:val="0"/>
      <w:marRight w:val="0"/>
      <w:marTop w:val="0"/>
      <w:marBottom w:val="0"/>
      <w:divBdr>
        <w:top w:val="none" w:sz="0" w:space="0" w:color="auto"/>
        <w:left w:val="none" w:sz="0" w:space="0" w:color="auto"/>
        <w:bottom w:val="none" w:sz="0" w:space="0" w:color="auto"/>
        <w:right w:val="none" w:sz="0" w:space="0" w:color="auto"/>
      </w:divBdr>
    </w:div>
    <w:div w:id="446122231">
      <w:bodyDiv w:val="1"/>
      <w:marLeft w:val="0"/>
      <w:marRight w:val="0"/>
      <w:marTop w:val="0"/>
      <w:marBottom w:val="0"/>
      <w:divBdr>
        <w:top w:val="none" w:sz="0" w:space="0" w:color="auto"/>
        <w:left w:val="none" w:sz="0" w:space="0" w:color="auto"/>
        <w:bottom w:val="none" w:sz="0" w:space="0" w:color="auto"/>
        <w:right w:val="none" w:sz="0" w:space="0" w:color="auto"/>
      </w:divBdr>
    </w:div>
    <w:div w:id="460001769">
      <w:bodyDiv w:val="1"/>
      <w:marLeft w:val="0"/>
      <w:marRight w:val="0"/>
      <w:marTop w:val="0"/>
      <w:marBottom w:val="0"/>
      <w:divBdr>
        <w:top w:val="none" w:sz="0" w:space="0" w:color="auto"/>
        <w:left w:val="none" w:sz="0" w:space="0" w:color="auto"/>
        <w:bottom w:val="none" w:sz="0" w:space="0" w:color="auto"/>
        <w:right w:val="none" w:sz="0" w:space="0" w:color="auto"/>
      </w:divBdr>
    </w:div>
    <w:div w:id="461272174">
      <w:bodyDiv w:val="1"/>
      <w:marLeft w:val="0"/>
      <w:marRight w:val="0"/>
      <w:marTop w:val="0"/>
      <w:marBottom w:val="0"/>
      <w:divBdr>
        <w:top w:val="none" w:sz="0" w:space="0" w:color="auto"/>
        <w:left w:val="none" w:sz="0" w:space="0" w:color="auto"/>
        <w:bottom w:val="none" w:sz="0" w:space="0" w:color="auto"/>
        <w:right w:val="none" w:sz="0" w:space="0" w:color="auto"/>
      </w:divBdr>
    </w:div>
    <w:div w:id="466825726">
      <w:bodyDiv w:val="1"/>
      <w:marLeft w:val="0"/>
      <w:marRight w:val="0"/>
      <w:marTop w:val="0"/>
      <w:marBottom w:val="0"/>
      <w:divBdr>
        <w:top w:val="none" w:sz="0" w:space="0" w:color="auto"/>
        <w:left w:val="none" w:sz="0" w:space="0" w:color="auto"/>
        <w:bottom w:val="none" w:sz="0" w:space="0" w:color="auto"/>
        <w:right w:val="none" w:sz="0" w:space="0" w:color="auto"/>
      </w:divBdr>
    </w:div>
    <w:div w:id="468480124">
      <w:bodyDiv w:val="1"/>
      <w:marLeft w:val="0"/>
      <w:marRight w:val="0"/>
      <w:marTop w:val="0"/>
      <w:marBottom w:val="0"/>
      <w:divBdr>
        <w:top w:val="none" w:sz="0" w:space="0" w:color="auto"/>
        <w:left w:val="none" w:sz="0" w:space="0" w:color="auto"/>
        <w:bottom w:val="none" w:sz="0" w:space="0" w:color="auto"/>
        <w:right w:val="none" w:sz="0" w:space="0" w:color="auto"/>
      </w:divBdr>
    </w:div>
    <w:div w:id="482739225">
      <w:bodyDiv w:val="1"/>
      <w:marLeft w:val="0"/>
      <w:marRight w:val="0"/>
      <w:marTop w:val="0"/>
      <w:marBottom w:val="0"/>
      <w:divBdr>
        <w:top w:val="none" w:sz="0" w:space="0" w:color="auto"/>
        <w:left w:val="none" w:sz="0" w:space="0" w:color="auto"/>
        <w:bottom w:val="none" w:sz="0" w:space="0" w:color="auto"/>
        <w:right w:val="none" w:sz="0" w:space="0" w:color="auto"/>
      </w:divBdr>
    </w:div>
    <w:div w:id="484931409">
      <w:bodyDiv w:val="1"/>
      <w:marLeft w:val="0"/>
      <w:marRight w:val="0"/>
      <w:marTop w:val="0"/>
      <w:marBottom w:val="0"/>
      <w:divBdr>
        <w:top w:val="none" w:sz="0" w:space="0" w:color="auto"/>
        <w:left w:val="none" w:sz="0" w:space="0" w:color="auto"/>
        <w:bottom w:val="none" w:sz="0" w:space="0" w:color="auto"/>
        <w:right w:val="none" w:sz="0" w:space="0" w:color="auto"/>
      </w:divBdr>
    </w:div>
    <w:div w:id="485587146">
      <w:bodyDiv w:val="1"/>
      <w:marLeft w:val="0"/>
      <w:marRight w:val="0"/>
      <w:marTop w:val="0"/>
      <w:marBottom w:val="0"/>
      <w:divBdr>
        <w:top w:val="none" w:sz="0" w:space="0" w:color="auto"/>
        <w:left w:val="none" w:sz="0" w:space="0" w:color="auto"/>
        <w:bottom w:val="none" w:sz="0" w:space="0" w:color="auto"/>
        <w:right w:val="none" w:sz="0" w:space="0" w:color="auto"/>
      </w:divBdr>
    </w:div>
    <w:div w:id="492837889">
      <w:bodyDiv w:val="1"/>
      <w:marLeft w:val="0"/>
      <w:marRight w:val="0"/>
      <w:marTop w:val="0"/>
      <w:marBottom w:val="0"/>
      <w:divBdr>
        <w:top w:val="none" w:sz="0" w:space="0" w:color="auto"/>
        <w:left w:val="none" w:sz="0" w:space="0" w:color="auto"/>
        <w:bottom w:val="none" w:sz="0" w:space="0" w:color="auto"/>
        <w:right w:val="none" w:sz="0" w:space="0" w:color="auto"/>
      </w:divBdr>
    </w:div>
    <w:div w:id="496844726">
      <w:bodyDiv w:val="1"/>
      <w:marLeft w:val="0"/>
      <w:marRight w:val="0"/>
      <w:marTop w:val="0"/>
      <w:marBottom w:val="0"/>
      <w:divBdr>
        <w:top w:val="none" w:sz="0" w:space="0" w:color="auto"/>
        <w:left w:val="none" w:sz="0" w:space="0" w:color="auto"/>
        <w:bottom w:val="none" w:sz="0" w:space="0" w:color="auto"/>
        <w:right w:val="none" w:sz="0" w:space="0" w:color="auto"/>
      </w:divBdr>
    </w:div>
    <w:div w:id="498498503">
      <w:bodyDiv w:val="1"/>
      <w:marLeft w:val="0"/>
      <w:marRight w:val="0"/>
      <w:marTop w:val="0"/>
      <w:marBottom w:val="0"/>
      <w:divBdr>
        <w:top w:val="none" w:sz="0" w:space="0" w:color="auto"/>
        <w:left w:val="none" w:sz="0" w:space="0" w:color="auto"/>
        <w:bottom w:val="none" w:sz="0" w:space="0" w:color="auto"/>
        <w:right w:val="none" w:sz="0" w:space="0" w:color="auto"/>
      </w:divBdr>
    </w:div>
    <w:div w:id="532429072">
      <w:bodyDiv w:val="1"/>
      <w:marLeft w:val="0"/>
      <w:marRight w:val="0"/>
      <w:marTop w:val="0"/>
      <w:marBottom w:val="0"/>
      <w:divBdr>
        <w:top w:val="none" w:sz="0" w:space="0" w:color="auto"/>
        <w:left w:val="none" w:sz="0" w:space="0" w:color="auto"/>
        <w:bottom w:val="none" w:sz="0" w:space="0" w:color="auto"/>
        <w:right w:val="none" w:sz="0" w:space="0" w:color="auto"/>
      </w:divBdr>
    </w:div>
    <w:div w:id="533276090">
      <w:bodyDiv w:val="1"/>
      <w:marLeft w:val="0"/>
      <w:marRight w:val="0"/>
      <w:marTop w:val="0"/>
      <w:marBottom w:val="0"/>
      <w:divBdr>
        <w:top w:val="none" w:sz="0" w:space="0" w:color="auto"/>
        <w:left w:val="none" w:sz="0" w:space="0" w:color="auto"/>
        <w:bottom w:val="none" w:sz="0" w:space="0" w:color="auto"/>
        <w:right w:val="none" w:sz="0" w:space="0" w:color="auto"/>
      </w:divBdr>
    </w:div>
    <w:div w:id="551114461">
      <w:bodyDiv w:val="1"/>
      <w:marLeft w:val="0"/>
      <w:marRight w:val="0"/>
      <w:marTop w:val="0"/>
      <w:marBottom w:val="0"/>
      <w:divBdr>
        <w:top w:val="none" w:sz="0" w:space="0" w:color="auto"/>
        <w:left w:val="none" w:sz="0" w:space="0" w:color="auto"/>
        <w:bottom w:val="none" w:sz="0" w:space="0" w:color="auto"/>
        <w:right w:val="none" w:sz="0" w:space="0" w:color="auto"/>
      </w:divBdr>
    </w:div>
    <w:div w:id="557978069">
      <w:bodyDiv w:val="1"/>
      <w:marLeft w:val="0"/>
      <w:marRight w:val="0"/>
      <w:marTop w:val="0"/>
      <w:marBottom w:val="0"/>
      <w:divBdr>
        <w:top w:val="none" w:sz="0" w:space="0" w:color="auto"/>
        <w:left w:val="none" w:sz="0" w:space="0" w:color="auto"/>
        <w:bottom w:val="none" w:sz="0" w:space="0" w:color="auto"/>
        <w:right w:val="none" w:sz="0" w:space="0" w:color="auto"/>
      </w:divBdr>
    </w:div>
    <w:div w:id="566303587">
      <w:bodyDiv w:val="1"/>
      <w:marLeft w:val="0"/>
      <w:marRight w:val="0"/>
      <w:marTop w:val="0"/>
      <w:marBottom w:val="0"/>
      <w:divBdr>
        <w:top w:val="none" w:sz="0" w:space="0" w:color="auto"/>
        <w:left w:val="none" w:sz="0" w:space="0" w:color="auto"/>
        <w:bottom w:val="none" w:sz="0" w:space="0" w:color="auto"/>
        <w:right w:val="none" w:sz="0" w:space="0" w:color="auto"/>
      </w:divBdr>
    </w:div>
    <w:div w:id="570967546">
      <w:bodyDiv w:val="1"/>
      <w:marLeft w:val="0"/>
      <w:marRight w:val="0"/>
      <w:marTop w:val="0"/>
      <w:marBottom w:val="0"/>
      <w:divBdr>
        <w:top w:val="none" w:sz="0" w:space="0" w:color="auto"/>
        <w:left w:val="none" w:sz="0" w:space="0" w:color="auto"/>
        <w:bottom w:val="none" w:sz="0" w:space="0" w:color="auto"/>
        <w:right w:val="none" w:sz="0" w:space="0" w:color="auto"/>
      </w:divBdr>
    </w:div>
    <w:div w:id="589196049">
      <w:bodyDiv w:val="1"/>
      <w:marLeft w:val="0"/>
      <w:marRight w:val="0"/>
      <w:marTop w:val="0"/>
      <w:marBottom w:val="0"/>
      <w:divBdr>
        <w:top w:val="none" w:sz="0" w:space="0" w:color="auto"/>
        <w:left w:val="none" w:sz="0" w:space="0" w:color="auto"/>
        <w:bottom w:val="none" w:sz="0" w:space="0" w:color="auto"/>
        <w:right w:val="none" w:sz="0" w:space="0" w:color="auto"/>
      </w:divBdr>
    </w:div>
    <w:div w:id="597494239">
      <w:bodyDiv w:val="1"/>
      <w:marLeft w:val="0"/>
      <w:marRight w:val="0"/>
      <w:marTop w:val="0"/>
      <w:marBottom w:val="0"/>
      <w:divBdr>
        <w:top w:val="none" w:sz="0" w:space="0" w:color="auto"/>
        <w:left w:val="none" w:sz="0" w:space="0" w:color="auto"/>
        <w:bottom w:val="none" w:sz="0" w:space="0" w:color="auto"/>
        <w:right w:val="none" w:sz="0" w:space="0" w:color="auto"/>
      </w:divBdr>
    </w:div>
    <w:div w:id="609435967">
      <w:bodyDiv w:val="1"/>
      <w:marLeft w:val="0"/>
      <w:marRight w:val="0"/>
      <w:marTop w:val="0"/>
      <w:marBottom w:val="0"/>
      <w:divBdr>
        <w:top w:val="none" w:sz="0" w:space="0" w:color="auto"/>
        <w:left w:val="none" w:sz="0" w:space="0" w:color="auto"/>
        <w:bottom w:val="none" w:sz="0" w:space="0" w:color="auto"/>
        <w:right w:val="none" w:sz="0" w:space="0" w:color="auto"/>
      </w:divBdr>
    </w:div>
    <w:div w:id="629556292">
      <w:bodyDiv w:val="1"/>
      <w:marLeft w:val="0"/>
      <w:marRight w:val="0"/>
      <w:marTop w:val="0"/>
      <w:marBottom w:val="0"/>
      <w:divBdr>
        <w:top w:val="none" w:sz="0" w:space="0" w:color="auto"/>
        <w:left w:val="none" w:sz="0" w:space="0" w:color="auto"/>
        <w:bottom w:val="none" w:sz="0" w:space="0" w:color="auto"/>
        <w:right w:val="none" w:sz="0" w:space="0" w:color="auto"/>
      </w:divBdr>
    </w:div>
    <w:div w:id="649797826">
      <w:bodyDiv w:val="1"/>
      <w:marLeft w:val="0"/>
      <w:marRight w:val="0"/>
      <w:marTop w:val="0"/>
      <w:marBottom w:val="0"/>
      <w:divBdr>
        <w:top w:val="none" w:sz="0" w:space="0" w:color="auto"/>
        <w:left w:val="none" w:sz="0" w:space="0" w:color="auto"/>
        <w:bottom w:val="none" w:sz="0" w:space="0" w:color="auto"/>
        <w:right w:val="none" w:sz="0" w:space="0" w:color="auto"/>
      </w:divBdr>
    </w:div>
    <w:div w:id="650451223">
      <w:bodyDiv w:val="1"/>
      <w:marLeft w:val="0"/>
      <w:marRight w:val="0"/>
      <w:marTop w:val="0"/>
      <w:marBottom w:val="0"/>
      <w:divBdr>
        <w:top w:val="none" w:sz="0" w:space="0" w:color="auto"/>
        <w:left w:val="none" w:sz="0" w:space="0" w:color="auto"/>
        <w:bottom w:val="none" w:sz="0" w:space="0" w:color="auto"/>
        <w:right w:val="none" w:sz="0" w:space="0" w:color="auto"/>
      </w:divBdr>
    </w:div>
    <w:div w:id="653027183">
      <w:bodyDiv w:val="1"/>
      <w:marLeft w:val="0"/>
      <w:marRight w:val="0"/>
      <w:marTop w:val="0"/>
      <w:marBottom w:val="0"/>
      <w:divBdr>
        <w:top w:val="none" w:sz="0" w:space="0" w:color="auto"/>
        <w:left w:val="none" w:sz="0" w:space="0" w:color="auto"/>
        <w:bottom w:val="none" w:sz="0" w:space="0" w:color="auto"/>
        <w:right w:val="none" w:sz="0" w:space="0" w:color="auto"/>
      </w:divBdr>
    </w:div>
    <w:div w:id="666589381">
      <w:bodyDiv w:val="1"/>
      <w:marLeft w:val="0"/>
      <w:marRight w:val="0"/>
      <w:marTop w:val="0"/>
      <w:marBottom w:val="0"/>
      <w:divBdr>
        <w:top w:val="none" w:sz="0" w:space="0" w:color="auto"/>
        <w:left w:val="none" w:sz="0" w:space="0" w:color="auto"/>
        <w:bottom w:val="none" w:sz="0" w:space="0" w:color="auto"/>
        <w:right w:val="none" w:sz="0" w:space="0" w:color="auto"/>
      </w:divBdr>
    </w:div>
    <w:div w:id="673921285">
      <w:bodyDiv w:val="1"/>
      <w:marLeft w:val="0"/>
      <w:marRight w:val="0"/>
      <w:marTop w:val="0"/>
      <w:marBottom w:val="0"/>
      <w:divBdr>
        <w:top w:val="none" w:sz="0" w:space="0" w:color="auto"/>
        <w:left w:val="none" w:sz="0" w:space="0" w:color="auto"/>
        <w:bottom w:val="none" w:sz="0" w:space="0" w:color="auto"/>
        <w:right w:val="none" w:sz="0" w:space="0" w:color="auto"/>
      </w:divBdr>
    </w:div>
    <w:div w:id="685402360">
      <w:bodyDiv w:val="1"/>
      <w:marLeft w:val="0"/>
      <w:marRight w:val="0"/>
      <w:marTop w:val="0"/>
      <w:marBottom w:val="0"/>
      <w:divBdr>
        <w:top w:val="none" w:sz="0" w:space="0" w:color="auto"/>
        <w:left w:val="none" w:sz="0" w:space="0" w:color="auto"/>
        <w:bottom w:val="none" w:sz="0" w:space="0" w:color="auto"/>
        <w:right w:val="none" w:sz="0" w:space="0" w:color="auto"/>
      </w:divBdr>
    </w:div>
    <w:div w:id="704446837">
      <w:bodyDiv w:val="1"/>
      <w:marLeft w:val="0"/>
      <w:marRight w:val="0"/>
      <w:marTop w:val="0"/>
      <w:marBottom w:val="0"/>
      <w:divBdr>
        <w:top w:val="none" w:sz="0" w:space="0" w:color="auto"/>
        <w:left w:val="none" w:sz="0" w:space="0" w:color="auto"/>
        <w:bottom w:val="none" w:sz="0" w:space="0" w:color="auto"/>
        <w:right w:val="none" w:sz="0" w:space="0" w:color="auto"/>
      </w:divBdr>
    </w:div>
    <w:div w:id="706611348">
      <w:bodyDiv w:val="1"/>
      <w:marLeft w:val="0"/>
      <w:marRight w:val="0"/>
      <w:marTop w:val="0"/>
      <w:marBottom w:val="0"/>
      <w:divBdr>
        <w:top w:val="none" w:sz="0" w:space="0" w:color="auto"/>
        <w:left w:val="none" w:sz="0" w:space="0" w:color="auto"/>
        <w:bottom w:val="none" w:sz="0" w:space="0" w:color="auto"/>
        <w:right w:val="none" w:sz="0" w:space="0" w:color="auto"/>
      </w:divBdr>
    </w:div>
    <w:div w:id="709838951">
      <w:bodyDiv w:val="1"/>
      <w:marLeft w:val="0"/>
      <w:marRight w:val="0"/>
      <w:marTop w:val="0"/>
      <w:marBottom w:val="0"/>
      <w:divBdr>
        <w:top w:val="none" w:sz="0" w:space="0" w:color="auto"/>
        <w:left w:val="none" w:sz="0" w:space="0" w:color="auto"/>
        <w:bottom w:val="none" w:sz="0" w:space="0" w:color="auto"/>
        <w:right w:val="none" w:sz="0" w:space="0" w:color="auto"/>
      </w:divBdr>
    </w:div>
    <w:div w:id="710231284">
      <w:bodyDiv w:val="1"/>
      <w:marLeft w:val="0"/>
      <w:marRight w:val="0"/>
      <w:marTop w:val="0"/>
      <w:marBottom w:val="0"/>
      <w:divBdr>
        <w:top w:val="none" w:sz="0" w:space="0" w:color="auto"/>
        <w:left w:val="none" w:sz="0" w:space="0" w:color="auto"/>
        <w:bottom w:val="none" w:sz="0" w:space="0" w:color="auto"/>
        <w:right w:val="none" w:sz="0" w:space="0" w:color="auto"/>
      </w:divBdr>
    </w:div>
    <w:div w:id="726807936">
      <w:bodyDiv w:val="1"/>
      <w:marLeft w:val="0"/>
      <w:marRight w:val="0"/>
      <w:marTop w:val="0"/>
      <w:marBottom w:val="0"/>
      <w:divBdr>
        <w:top w:val="none" w:sz="0" w:space="0" w:color="auto"/>
        <w:left w:val="none" w:sz="0" w:space="0" w:color="auto"/>
        <w:bottom w:val="none" w:sz="0" w:space="0" w:color="auto"/>
        <w:right w:val="none" w:sz="0" w:space="0" w:color="auto"/>
      </w:divBdr>
    </w:div>
    <w:div w:id="730227618">
      <w:bodyDiv w:val="1"/>
      <w:marLeft w:val="0"/>
      <w:marRight w:val="0"/>
      <w:marTop w:val="0"/>
      <w:marBottom w:val="0"/>
      <w:divBdr>
        <w:top w:val="none" w:sz="0" w:space="0" w:color="auto"/>
        <w:left w:val="none" w:sz="0" w:space="0" w:color="auto"/>
        <w:bottom w:val="none" w:sz="0" w:space="0" w:color="auto"/>
        <w:right w:val="none" w:sz="0" w:space="0" w:color="auto"/>
      </w:divBdr>
    </w:div>
    <w:div w:id="735855088">
      <w:bodyDiv w:val="1"/>
      <w:marLeft w:val="0"/>
      <w:marRight w:val="0"/>
      <w:marTop w:val="0"/>
      <w:marBottom w:val="0"/>
      <w:divBdr>
        <w:top w:val="none" w:sz="0" w:space="0" w:color="auto"/>
        <w:left w:val="none" w:sz="0" w:space="0" w:color="auto"/>
        <w:bottom w:val="none" w:sz="0" w:space="0" w:color="auto"/>
        <w:right w:val="none" w:sz="0" w:space="0" w:color="auto"/>
      </w:divBdr>
    </w:div>
    <w:div w:id="749960017">
      <w:bodyDiv w:val="1"/>
      <w:marLeft w:val="0"/>
      <w:marRight w:val="0"/>
      <w:marTop w:val="0"/>
      <w:marBottom w:val="0"/>
      <w:divBdr>
        <w:top w:val="none" w:sz="0" w:space="0" w:color="auto"/>
        <w:left w:val="none" w:sz="0" w:space="0" w:color="auto"/>
        <w:bottom w:val="none" w:sz="0" w:space="0" w:color="auto"/>
        <w:right w:val="none" w:sz="0" w:space="0" w:color="auto"/>
      </w:divBdr>
    </w:div>
    <w:div w:id="775061325">
      <w:bodyDiv w:val="1"/>
      <w:marLeft w:val="0"/>
      <w:marRight w:val="0"/>
      <w:marTop w:val="0"/>
      <w:marBottom w:val="0"/>
      <w:divBdr>
        <w:top w:val="none" w:sz="0" w:space="0" w:color="auto"/>
        <w:left w:val="none" w:sz="0" w:space="0" w:color="auto"/>
        <w:bottom w:val="none" w:sz="0" w:space="0" w:color="auto"/>
        <w:right w:val="none" w:sz="0" w:space="0" w:color="auto"/>
      </w:divBdr>
    </w:div>
    <w:div w:id="785193439">
      <w:bodyDiv w:val="1"/>
      <w:marLeft w:val="0"/>
      <w:marRight w:val="0"/>
      <w:marTop w:val="0"/>
      <w:marBottom w:val="0"/>
      <w:divBdr>
        <w:top w:val="none" w:sz="0" w:space="0" w:color="auto"/>
        <w:left w:val="none" w:sz="0" w:space="0" w:color="auto"/>
        <w:bottom w:val="none" w:sz="0" w:space="0" w:color="auto"/>
        <w:right w:val="none" w:sz="0" w:space="0" w:color="auto"/>
      </w:divBdr>
    </w:div>
    <w:div w:id="790561736">
      <w:bodyDiv w:val="1"/>
      <w:marLeft w:val="0"/>
      <w:marRight w:val="0"/>
      <w:marTop w:val="0"/>
      <w:marBottom w:val="0"/>
      <w:divBdr>
        <w:top w:val="none" w:sz="0" w:space="0" w:color="auto"/>
        <w:left w:val="none" w:sz="0" w:space="0" w:color="auto"/>
        <w:bottom w:val="none" w:sz="0" w:space="0" w:color="auto"/>
        <w:right w:val="none" w:sz="0" w:space="0" w:color="auto"/>
      </w:divBdr>
    </w:div>
    <w:div w:id="817842197">
      <w:bodyDiv w:val="1"/>
      <w:marLeft w:val="0"/>
      <w:marRight w:val="0"/>
      <w:marTop w:val="0"/>
      <w:marBottom w:val="0"/>
      <w:divBdr>
        <w:top w:val="none" w:sz="0" w:space="0" w:color="auto"/>
        <w:left w:val="none" w:sz="0" w:space="0" w:color="auto"/>
        <w:bottom w:val="none" w:sz="0" w:space="0" w:color="auto"/>
        <w:right w:val="none" w:sz="0" w:space="0" w:color="auto"/>
      </w:divBdr>
    </w:div>
    <w:div w:id="835149188">
      <w:bodyDiv w:val="1"/>
      <w:marLeft w:val="0"/>
      <w:marRight w:val="0"/>
      <w:marTop w:val="0"/>
      <w:marBottom w:val="0"/>
      <w:divBdr>
        <w:top w:val="none" w:sz="0" w:space="0" w:color="auto"/>
        <w:left w:val="none" w:sz="0" w:space="0" w:color="auto"/>
        <w:bottom w:val="none" w:sz="0" w:space="0" w:color="auto"/>
        <w:right w:val="none" w:sz="0" w:space="0" w:color="auto"/>
      </w:divBdr>
    </w:div>
    <w:div w:id="835346716">
      <w:bodyDiv w:val="1"/>
      <w:marLeft w:val="0"/>
      <w:marRight w:val="0"/>
      <w:marTop w:val="0"/>
      <w:marBottom w:val="0"/>
      <w:divBdr>
        <w:top w:val="none" w:sz="0" w:space="0" w:color="auto"/>
        <w:left w:val="none" w:sz="0" w:space="0" w:color="auto"/>
        <w:bottom w:val="none" w:sz="0" w:space="0" w:color="auto"/>
        <w:right w:val="none" w:sz="0" w:space="0" w:color="auto"/>
      </w:divBdr>
    </w:div>
    <w:div w:id="843474131">
      <w:bodyDiv w:val="1"/>
      <w:marLeft w:val="0"/>
      <w:marRight w:val="0"/>
      <w:marTop w:val="0"/>
      <w:marBottom w:val="0"/>
      <w:divBdr>
        <w:top w:val="none" w:sz="0" w:space="0" w:color="auto"/>
        <w:left w:val="none" w:sz="0" w:space="0" w:color="auto"/>
        <w:bottom w:val="none" w:sz="0" w:space="0" w:color="auto"/>
        <w:right w:val="none" w:sz="0" w:space="0" w:color="auto"/>
      </w:divBdr>
    </w:div>
    <w:div w:id="860120000">
      <w:bodyDiv w:val="1"/>
      <w:marLeft w:val="0"/>
      <w:marRight w:val="0"/>
      <w:marTop w:val="0"/>
      <w:marBottom w:val="0"/>
      <w:divBdr>
        <w:top w:val="none" w:sz="0" w:space="0" w:color="auto"/>
        <w:left w:val="none" w:sz="0" w:space="0" w:color="auto"/>
        <w:bottom w:val="none" w:sz="0" w:space="0" w:color="auto"/>
        <w:right w:val="none" w:sz="0" w:space="0" w:color="auto"/>
      </w:divBdr>
    </w:div>
    <w:div w:id="873618982">
      <w:bodyDiv w:val="1"/>
      <w:marLeft w:val="0"/>
      <w:marRight w:val="0"/>
      <w:marTop w:val="0"/>
      <w:marBottom w:val="0"/>
      <w:divBdr>
        <w:top w:val="none" w:sz="0" w:space="0" w:color="auto"/>
        <w:left w:val="none" w:sz="0" w:space="0" w:color="auto"/>
        <w:bottom w:val="none" w:sz="0" w:space="0" w:color="auto"/>
        <w:right w:val="none" w:sz="0" w:space="0" w:color="auto"/>
      </w:divBdr>
    </w:div>
    <w:div w:id="885064895">
      <w:bodyDiv w:val="1"/>
      <w:marLeft w:val="0"/>
      <w:marRight w:val="0"/>
      <w:marTop w:val="0"/>
      <w:marBottom w:val="0"/>
      <w:divBdr>
        <w:top w:val="none" w:sz="0" w:space="0" w:color="auto"/>
        <w:left w:val="none" w:sz="0" w:space="0" w:color="auto"/>
        <w:bottom w:val="none" w:sz="0" w:space="0" w:color="auto"/>
        <w:right w:val="none" w:sz="0" w:space="0" w:color="auto"/>
      </w:divBdr>
    </w:div>
    <w:div w:id="885918505">
      <w:bodyDiv w:val="1"/>
      <w:marLeft w:val="0"/>
      <w:marRight w:val="0"/>
      <w:marTop w:val="0"/>
      <w:marBottom w:val="0"/>
      <w:divBdr>
        <w:top w:val="none" w:sz="0" w:space="0" w:color="auto"/>
        <w:left w:val="none" w:sz="0" w:space="0" w:color="auto"/>
        <w:bottom w:val="none" w:sz="0" w:space="0" w:color="auto"/>
        <w:right w:val="none" w:sz="0" w:space="0" w:color="auto"/>
      </w:divBdr>
    </w:div>
    <w:div w:id="887379390">
      <w:bodyDiv w:val="1"/>
      <w:marLeft w:val="0"/>
      <w:marRight w:val="0"/>
      <w:marTop w:val="0"/>
      <w:marBottom w:val="0"/>
      <w:divBdr>
        <w:top w:val="none" w:sz="0" w:space="0" w:color="auto"/>
        <w:left w:val="none" w:sz="0" w:space="0" w:color="auto"/>
        <w:bottom w:val="none" w:sz="0" w:space="0" w:color="auto"/>
        <w:right w:val="none" w:sz="0" w:space="0" w:color="auto"/>
      </w:divBdr>
    </w:div>
    <w:div w:id="891965284">
      <w:bodyDiv w:val="1"/>
      <w:marLeft w:val="0"/>
      <w:marRight w:val="0"/>
      <w:marTop w:val="0"/>
      <w:marBottom w:val="0"/>
      <w:divBdr>
        <w:top w:val="none" w:sz="0" w:space="0" w:color="auto"/>
        <w:left w:val="none" w:sz="0" w:space="0" w:color="auto"/>
        <w:bottom w:val="none" w:sz="0" w:space="0" w:color="auto"/>
        <w:right w:val="none" w:sz="0" w:space="0" w:color="auto"/>
      </w:divBdr>
    </w:div>
    <w:div w:id="899679667">
      <w:bodyDiv w:val="1"/>
      <w:marLeft w:val="0"/>
      <w:marRight w:val="0"/>
      <w:marTop w:val="0"/>
      <w:marBottom w:val="0"/>
      <w:divBdr>
        <w:top w:val="none" w:sz="0" w:space="0" w:color="auto"/>
        <w:left w:val="none" w:sz="0" w:space="0" w:color="auto"/>
        <w:bottom w:val="none" w:sz="0" w:space="0" w:color="auto"/>
        <w:right w:val="none" w:sz="0" w:space="0" w:color="auto"/>
      </w:divBdr>
    </w:div>
    <w:div w:id="909269134">
      <w:bodyDiv w:val="1"/>
      <w:marLeft w:val="0"/>
      <w:marRight w:val="0"/>
      <w:marTop w:val="0"/>
      <w:marBottom w:val="0"/>
      <w:divBdr>
        <w:top w:val="none" w:sz="0" w:space="0" w:color="auto"/>
        <w:left w:val="none" w:sz="0" w:space="0" w:color="auto"/>
        <w:bottom w:val="none" w:sz="0" w:space="0" w:color="auto"/>
        <w:right w:val="none" w:sz="0" w:space="0" w:color="auto"/>
      </w:divBdr>
    </w:div>
    <w:div w:id="910043886">
      <w:bodyDiv w:val="1"/>
      <w:marLeft w:val="0"/>
      <w:marRight w:val="0"/>
      <w:marTop w:val="0"/>
      <w:marBottom w:val="0"/>
      <w:divBdr>
        <w:top w:val="none" w:sz="0" w:space="0" w:color="auto"/>
        <w:left w:val="none" w:sz="0" w:space="0" w:color="auto"/>
        <w:bottom w:val="none" w:sz="0" w:space="0" w:color="auto"/>
        <w:right w:val="none" w:sz="0" w:space="0" w:color="auto"/>
      </w:divBdr>
    </w:div>
    <w:div w:id="919296809">
      <w:bodyDiv w:val="1"/>
      <w:marLeft w:val="0"/>
      <w:marRight w:val="0"/>
      <w:marTop w:val="0"/>
      <w:marBottom w:val="0"/>
      <w:divBdr>
        <w:top w:val="none" w:sz="0" w:space="0" w:color="auto"/>
        <w:left w:val="none" w:sz="0" w:space="0" w:color="auto"/>
        <w:bottom w:val="none" w:sz="0" w:space="0" w:color="auto"/>
        <w:right w:val="none" w:sz="0" w:space="0" w:color="auto"/>
      </w:divBdr>
    </w:div>
    <w:div w:id="926578674">
      <w:bodyDiv w:val="1"/>
      <w:marLeft w:val="0"/>
      <w:marRight w:val="0"/>
      <w:marTop w:val="0"/>
      <w:marBottom w:val="0"/>
      <w:divBdr>
        <w:top w:val="none" w:sz="0" w:space="0" w:color="auto"/>
        <w:left w:val="none" w:sz="0" w:space="0" w:color="auto"/>
        <w:bottom w:val="none" w:sz="0" w:space="0" w:color="auto"/>
        <w:right w:val="none" w:sz="0" w:space="0" w:color="auto"/>
      </w:divBdr>
    </w:div>
    <w:div w:id="938106283">
      <w:bodyDiv w:val="1"/>
      <w:marLeft w:val="0"/>
      <w:marRight w:val="0"/>
      <w:marTop w:val="0"/>
      <w:marBottom w:val="0"/>
      <w:divBdr>
        <w:top w:val="none" w:sz="0" w:space="0" w:color="auto"/>
        <w:left w:val="none" w:sz="0" w:space="0" w:color="auto"/>
        <w:bottom w:val="none" w:sz="0" w:space="0" w:color="auto"/>
        <w:right w:val="none" w:sz="0" w:space="0" w:color="auto"/>
      </w:divBdr>
    </w:div>
    <w:div w:id="952833153">
      <w:bodyDiv w:val="1"/>
      <w:marLeft w:val="0"/>
      <w:marRight w:val="0"/>
      <w:marTop w:val="0"/>
      <w:marBottom w:val="0"/>
      <w:divBdr>
        <w:top w:val="none" w:sz="0" w:space="0" w:color="auto"/>
        <w:left w:val="none" w:sz="0" w:space="0" w:color="auto"/>
        <w:bottom w:val="none" w:sz="0" w:space="0" w:color="auto"/>
        <w:right w:val="none" w:sz="0" w:space="0" w:color="auto"/>
      </w:divBdr>
    </w:div>
    <w:div w:id="962344422">
      <w:bodyDiv w:val="1"/>
      <w:marLeft w:val="0"/>
      <w:marRight w:val="0"/>
      <w:marTop w:val="0"/>
      <w:marBottom w:val="0"/>
      <w:divBdr>
        <w:top w:val="none" w:sz="0" w:space="0" w:color="auto"/>
        <w:left w:val="none" w:sz="0" w:space="0" w:color="auto"/>
        <w:bottom w:val="none" w:sz="0" w:space="0" w:color="auto"/>
        <w:right w:val="none" w:sz="0" w:space="0" w:color="auto"/>
      </w:divBdr>
    </w:div>
    <w:div w:id="967197238">
      <w:bodyDiv w:val="1"/>
      <w:marLeft w:val="0"/>
      <w:marRight w:val="0"/>
      <w:marTop w:val="0"/>
      <w:marBottom w:val="0"/>
      <w:divBdr>
        <w:top w:val="none" w:sz="0" w:space="0" w:color="auto"/>
        <w:left w:val="none" w:sz="0" w:space="0" w:color="auto"/>
        <w:bottom w:val="none" w:sz="0" w:space="0" w:color="auto"/>
        <w:right w:val="none" w:sz="0" w:space="0" w:color="auto"/>
      </w:divBdr>
    </w:div>
    <w:div w:id="995186339">
      <w:bodyDiv w:val="1"/>
      <w:marLeft w:val="0"/>
      <w:marRight w:val="0"/>
      <w:marTop w:val="0"/>
      <w:marBottom w:val="0"/>
      <w:divBdr>
        <w:top w:val="none" w:sz="0" w:space="0" w:color="auto"/>
        <w:left w:val="none" w:sz="0" w:space="0" w:color="auto"/>
        <w:bottom w:val="none" w:sz="0" w:space="0" w:color="auto"/>
        <w:right w:val="none" w:sz="0" w:space="0" w:color="auto"/>
      </w:divBdr>
      <w:divsChild>
        <w:div w:id="28341871">
          <w:marLeft w:val="0"/>
          <w:marRight w:val="0"/>
          <w:marTop w:val="0"/>
          <w:marBottom w:val="0"/>
          <w:divBdr>
            <w:top w:val="none" w:sz="0" w:space="0" w:color="auto"/>
            <w:left w:val="none" w:sz="0" w:space="0" w:color="auto"/>
            <w:bottom w:val="none" w:sz="0" w:space="0" w:color="auto"/>
            <w:right w:val="none" w:sz="0" w:space="0" w:color="auto"/>
          </w:divBdr>
          <w:divsChild>
            <w:div w:id="851840097">
              <w:marLeft w:val="0"/>
              <w:marRight w:val="0"/>
              <w:marTop w:val="0"/>
              <w:marBottom w:val="0"/>
              <w:divBdr>
                <w:top w:val="none" w:sz="0" w:space="0" w:color="auto"/>
                <w:left w:val="none" w:sz="0" w:space="0" w:color="auto"/>
                <w:bottom w:val="none" w:sz="0" w:space="0" w:color="auto"/>
                <w:right w:val="none" w:sz="0" w:space="0" w:color="auto"/>
              </w:divBdr>
            </w:div>
          </w:divsChild>
        </w:div>
        <w:div w:id="73819209">
          <w:marLeft w:val="0"/>
          <w:marRight w:val="0"/>
          <w:marTop w:val="0"/>
          <w:marBottom w:val="0"/>
          <w:divBdr>
            <w:top w:val="none" w:sz="0" w:space="0" w:color="auto"/>
            <w:left w:val="none" w:sz="0" w:space="0" w:color="auto"/>
            <w:bottom w:val="none" w:sz="0" w:space="0" w:color="auto"/>
            <w:right w:val="none" w:sz="0" w:space="0" w:color="auto"/>
          </w:divBdr>
          <w:divsChild>
            <w:div w:id="179314880">
              <w:marLeft w:val="0"/>
              <w:marRight w:val="0"/>
              <w:marTop w:val="0"/>
              <w:marBottom w:val="0"/>
              <w:divBdr>
                <w:top w:val="none" w:sz="0" w:space="0" w:color="auto"/>
                <w:left w:val="none" w:sz="0" w:space="0" w:color="auto"/>
                <w:bottom w:val="none" w:sz="0" w:space="0" w:color="auto"/>
                <w:right w:val="none" w:sz="0" w:space="0" w:color="auto"/>
              </w:divBdr>
            </w:div>
          </w:divsChild>
        </w:div>
        <w:div w:id="177427005">
          <w:marLeft w:val="0"/>
          <w:marRight w:val="0"/>
          <w:marTop w:val="0"/>
          <w:marBottom w:val="0"/>
          <w:divBdr>
            <w:top w:val="none" w:sz="0" w:space="0" w:color="auto"/>
            <w:left w:val="none" w:sz="0" w:space="0" w:color="auto"/>
            <w:bottom w:val="none" w:sz="0" w:space="0" w:color="auto"/>
            <w:right w:val="none" w:sz="0" w:space="0" w:color="auto"/>
          </w:divBdr>
          <w:divsChild>
            <w:div w:id="1634367730">
              <w:marLeft w:val="0"/>
              <w:marRight w:val="0"/>
              <w:marTop w:val="0"/>
              <w:marBottom w:val="0"/>
              <w:divBdr>
                <w:top w:val="none" w:sz="0" w:space="0" w:color="auto"/>
                <w:left w:val="none" w:sz="0" w:space="0" w:color="auto"/>
                <w:bottom w:val="none" w:sz="0" w:space="0" w:color="auto"/>
                <w:right w:val="none" w:sz="0" w:space="0" w:color="auto"/>
              </w:divBdr>
            </w:div>
          </w:divsChild>
        </w:div>
        <w:div w:id="415251634">
          <w:marLeft w:val="0"/>
          <w:marRight w:val="0"/>
          <w:marTop w:val="0"/>
          <w:marBottom w:val="0"/>
          <w:divBdr>
            <w:top w:val="none" w:sz="0" w:space="0" w:color="auto"/>
            <w:left w:val="none" w:sz="0" w:space="0" w:color="auto"/>
            <w:bottom w:val="none" w:sz="0" w:space="0" w:color="auto"/>
            <w:right w:val="none" w:sz="0" w:space="0" w:color="auto"/>
          </w:divBdr>
          <w:divsChild>
            <w:div w:id="997730214">
              <w:marLeft w:val="0"/>
              <w:marRight w:val="0"/>
              <w:marTop w:val="0"/>
              <w:marBottom w:val="0"/>
              <w:divBdr>
                <w:top w:val="none" w:sz="0" w:space="0" w:color="auto"/>
                <w:left w:val="none" w:sz="0" w:space="0" w:color="auto"/>
                <w:bottom w:val="none" w:sz="0" w:space="0" w:color="auto"/>
                <w:right w:val="none" w:sz="0" w:space="0" w:color="auto"/>
              </w:divBdr>
            </w:div>
          </w:divsChild>
        </w:div>
        <w:div w:id="1333335743">
          <w:marLeft w:val="0"/>
          <w:marRight w:val="0"/>
          <w:marTop w:val="0"/>
          <w:marBottom w:val="0"/>
          <w:divBdr>
            <w:top w:val="none" w:sz="0" w:space="0" w:color="auto"/>
            <w:left w:val="none" w:sz="0" w:space="0" w:color="auto"/>
            <w:bottom w:val="none" w:sz="0" w:space="0" w:color="auto"/>
            <w:right w:val="none" w:sz="0" w:space="0" w:color="auto"/>
          </w:divBdr>
          <w:divsChild>
            <w:div w:id="554658502">
              <w:marLeft w:val="0"/>
              <w:marRight w:val="0"/>
              <w:marTop w:val="0"/>
              <w:marBottom w:val="0"/>
              <w:divBdr>
                <w:top w:val="none" w:sz="0" w:space="0" w:color="auto"/>
                <w:left w:val="none" w:sz="0" w:space="0" w:color="auto"/>
                <w:bottom w:val="none" w:sz="0" w:space="0" w:color="auto"/>
                <w:right w:val="none" w:sz="0" w:space="0" w:color="auto"/>
              </w:divBdr>
            </w:div>
          </w:divsChild>
        </w:div>
        <w:div w:id="1560287950">
          <w:marLeft w:val="0"/>
          <w:marRight w:val="0"/>
          <w:marTop w:val="0"/>
          <w:marBottom w:val="0"/>
          <w:divBdr>
            <w:top w:val="none" w:sz="0" w:space="0" w:color="auto"/>
            <w:left w:val="none" w:sz="0" w:space="0" w:color="auto"/>
            <w:bottom w:val="none" w:sz="0" w:space="0" w:color="auto"/>
            <w:right w:val="none" w:sz="0" w:space="0" w:color="auto"/>
          </w:divBdr>
          <w:divsChild>
            <w:div w:id="7156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3777">
      <w:bodyDiv w:val="1"/>
      <w:marLeft w:val="0"/>
      <w:marRight w:val="0"/>
      <w:marTop w:val="0"/>
      <w:marBottom w:val="0"/>
      <w:divBdr>
        <w:top w:val="none" w:sz="0" w:space="0" w:color="auto"/>
        <w:left w:val="none" w:sz="0" w:space="0" w:color="auto"/>
        <w:bottom w:val="none" w:sz="0" w:space="0" w:color="auto"/>
        <w:right w:val="none" w:sz="0" w:space="0" w:color="auto"/>
      </w:divBdr>
    </w:div>
    <w:div w:id="1010643863">
      <w:bodyDiv w:val="1"/>
      <w:marLeft w:val="0"/>
      <w:marRight w:val="0"/>
      <w:marTop w:val="0"/>
      <w:marBottom w:val="0"/>
      <w:divBdr>
        <w:top w:val="none" w:sz="0" w:space="0" w:color="auto"/>
        <w:left w:val="none" w:sz="0" w:space="0" w:color="auto"/>
        <w:bottom w:val="none" w:sz="0" w:space="0" w:color="auto"/>
        <w:right w:val="none" w:sz="0" w:space="0" w:color="auto"/>
      </w:divBdr>
    </w:div>
    <w:div w:id="1025907766">
      <w:bodyDiv w:val="1"/>
      <w:marLeft w:val="0"/>
      <w:marRight w:val="0"/>
      <w:marTop w:val="0"/>
      <w:marBottom w:val="0"/>
      <w:divBdr>
        <w:top w:val="none" w:sz="0" w:space="0" w:color="auto"/>
        <w:left w:val="none" w:sz="0" w:space="0" w:color="auto"/>
        <w:bottom w:val="none" w:sz="0" w:space="0" w:color="auto"/>
        <w:right w:val="none" w:sz="0" w:space="0" w:color="auto"/>
      </w:divBdr>
    </w:div>
    <w:div w:id="1028484782">
      <w:bodyDiv w:val="1"/>
      <w:marLeft w:val="0"/>
      <w:marRight w:val="0"/>
      <w:marTop w:val="0"/>
      <w:marBottom w:val="0"/>
      <w:divBdr>
        <w:top w:val="none" w:sz="0" w:space="0" w:color="auto"/>
        <w:left w:val="none" w:sz="0" w:space="0" w:color="auto"/>
        <w:bottom w:val="none" w:sz="0" w:space="0" w:color="auto"/>
        <w:right w:val="none" w:sz="0" w:space="0" w:color="auto"/>
      </w:divBdr>
    </w:div>
    <w:div w:id="1037388013">
      <w:bodyDiv w:val="1"/>
      <w:marLeft w:val="0"/>
      <w:marRight w:val="0"/>
      <w:marTop w:val="0"/>
      <w:marBottom w:val="0"/>
      <w:divBdr>
        <w:top w:val="none" w:sz="0" w:space="0" w:color="auto"/>
        <w:left w:val="none" w:sz="0" w:space="0" w:color="auto"/>
        <w:bottom w:val="none" w:sz="0" w:space="0" w:color="auto"/>
        <w:right w:val="none" w:sz="0" w:space="0" w:color="auto"/>
      </w:divBdr>
    </w:div>
    <w:div w:id="1050112786">
      <w:bodyDiv w:val="1"/>
      <w:marLeft w:val="0"/>
      <w:marRight w:val="0"/>
      <w:marTop w:val="0"/>
      <w:marBottom w:val="0"/>
      <w:divBdr>
        <w:top w:val="none" w:sz="0" w:space="0" w:color="auto"/>
        <w:left w:val="none" w:sz="0" w:space="0" w:color="auto"/>
        <w:bottom w:val="none" w:sz="0" w:space="0" w:color="auto"/>
        <w:right w:val="none" w:sz="0" w:space="0" w:color="auto"/>
      </w:divBdr>
    </w:div>
    <w:div w:id="1055861174">
      <w:bodyDiv w:val="1"/>
      <w:marLeft w:val="0"/>
      <w:marRight w:val="0"/>
      <w:marTop w:val="0"/>
      <w:marBottom w:val="0"/>
      <w:divBdr>
        <w:top w:val="none" w:sz="0" w:space="0" w:color="auto"/>
        <w:left w:val="none" w:sz="0" w:space="0" w:color="auto"/>
        <w:bottom w:val="none" w:sz="0" w:space="0" w:color="auto"/>
        <w:right w:val="none" w:sz="0" w:space="0" w:color="auto"/>
      </w:divBdr>
    </w:div>
    <w:div w:id="1056775846">
      <w:bodyDiv w:val="1"/>
      <w:marLeft w:val="0"/>
      <w:marRight w:val="0"/>
      <w:marTop w:val="0"/>
      <w:marBottom w:val="0"/>
      <w:divBdr>
        <w:top w:val="none" w:sz="0" w:space="0" w:color="auto"/>
        <w:left w:val="none" w:sz="0" w:space="0" w:color="auto"/>
        <w:bottom w:val="none" w:sz="0" w:space="0" w:color="auto"/>
        <w:right w:val="none" w:sz="0" w:space="0" w:color="auto"/>
      </w:divBdr>
    </w:div>
    <w:div w:id="1078284077">
      <w:bodyDiv w:val="1"/>
      <w:marLeft w:val="0"/>
      <w:marRight w:val="0"/>
      <w:marTop w:val="0"/>
      <w:marBottom w:val="0"/>
      <w:divBdr>
        <w:top w:val="none" w:sz="0" w:space="0" w:color="auto"/>
        <w:left w:val="none" w:sz="0" w:space="0" w:color="auto"/>
        <w:bottom w:val="none" w:sz="0" w:space="0" w:color="auto"/>
        <w:right w:val="none" w:sz="0" w:space="0" w:color="auto"/>
      </w:divBdr>
    </w:div>
    <w:div w:id="1095515652">
      <w:bodyDiv w:val="1"/>
      <w:marLeft w:val="0"/>
      <w:marRight w:val="0"/>
      <w:marTop w:val="0"/>
      <w:marBottom w:val="0"/>
      <w:divBdr>
        <w:top w:val="none" w:sz="0" w:space="0" w:color="auto"/>
        <w:left w:val="none" w:sz="0" w:space="0" w:color="auto"/>
        <w:bottom w:val="none" w:sz="0" w:space="0" w:color="auto"/>
        <w:right w:val="none" w:sz="0" w:space="0" w:color="auto"/>
      </w:divBdr>
    </w:div>
    <w:div w:id="1097142030">
      <w:bodyDiv w:val="1"/>
      <w:marLeft w:val="0"/>
      <w:marRight w:val="0"/>
      <w:marTop w:val="0"/>
      <w:marBottom w:val="0"/>
      <w:divBdr>
        <w:top w:val="none" w:sz="0" w:space="0" w:color="auto"/>
        <w:left w:val="none" w:sz="0" w:space="0" w:color="auto"/>
        <w:bottom w:val="none" w:sz="0" w:space="0" w:color="auto"/>
        <w:right w:val="none" w:sz="0" w:space="0" w:color="auto"/>
      </w:divBdr>
    </w:div>
    <w:div w:id="1104228702">
      <w:bodyDiv w:val="1"/>
      <w:marLeft w:val="0"/>
      <w:marRight w:val="0"/>
      <w:marTop w:val="0"/>
      <w:marBottom w:val="0"/>
      <w:divBdr>
        <w:top w:val="none" w:sz="0" w:space="0" w:color="auto"/>
        <w:left w:val="none" w:sz="0" w:space="0" w:color="auto"/>
        <w:bottom w:val="none" w:sz="0" w:space="0" w:color="auto"/>
        <w:right w:val="none" w:sz="0" w:space="0" w:color="auto"/>
      </w:divBdr>
    </w:div>
    <w:div w:id="1105543056">
      <w:bodyDiv w:val="1"/>
      <w:marLeft w:val="0"/>
      <w:marRight w:val="0"/>
      <w:marTop w:val="0"/>
      <w:marBottom w:val="0"/>
      <w:divBdr>
        <w:top w:val="none" w:sz="0" w:space="0" w:color="auto"/>
        <w:left w:val="none" w:sz="0" w:space="0" w:color="auto"/>
        <w:bottom w:val="none" w:sz="0" w:space="0" w:color="auto"/>
        <w:right w:val="none" w:sz="0" w:space="0" w:color="auto"/>
      </w:divBdr>
    </w:div>
    <w:div w:id="1110203443">
      <w:bodyDiv w:val="1"/>
      <w:marLeft w:val="0"/>
      <w:marRight w:val="0"/>
      <w:marTop w:val="0"/>
      <w:marBottom w:val="0"/>
      <w:divBdr>
        <w:top w:val="none" w:sz="0" w:space="0" w:color="auto"/>
        <w:left w:val="none" w:sz="0" w:space="0" w:color="auto"/>
        <w:bottom w:val="none" w:sz="0" w:space="0" w:color="auto"/>
        <w:right w:val="none" w:sz="0" w:space="0" w:color="auto"/>
      </w:divBdr>
    </w:div>
    <w:div w:id="1122500832">
      <w:bodyDiv w:val="1"/>
      <w:marLeft w:val="0"/>
      <w:marRight w:val="0"/>
      <w:marTop w:val="0"/>
      <w:marBottom w:val="0"/>
      <w:divBdr>
        <w:top w:val="none" w:sz="0" w:space="0" w:color="auto"/>
        <w:left w:val="none" w:sz="0" w:space="0" w:color="auto"/>
        <w:bottom w:val="none" w:sz="0" w:space="0" w:color="auto"/>
        <w:right w:val="none" w:sz="0" w:space="0" w:color="auto"/>
      </w:divBdr>
    </w:div>
    <w:div w:id="1132098059">
      <w:bodyDiv w:val="1"/>
      <w:marLeft w:val="0"/>
      <w:marRight w:val="0"/>
      <w:marTop w:val="0"/>
      <w:marBottom w:val="0"/>
      <w:divBdr>
        <w:top w:val="none" w:sz="0" w:space="0" w:color="auto"/>
        <w:left w:val="none" w:sz="0" w:space="0" w:color="auto"/>
        <w:bottom w:val="none" w:sz="0" w:space="0" w:color="auto"/>
        <w:right w:val="none" w:sz="0" w:space="0" w:color="auto"/>
      </w:divBdr>
    </w:div>
    <w:div w:id="1164514935">
      <w:bodyDiv w:val="1"/>
      <w:marLeft w:val="0"/>
      <w:marRight w:val="0"/>
      <w:marTop w:val="0"/>
      <w:marBottom w:val="0"/>
      <w:divBdr>
        <w:top w:val="none" w:sz="0" w:space="0" w:color="auto"/>
        <w:left w:val="none" w:sz="0" w:space="0" w:color="auto"/>
        <w:bottom w:val="none" w:sz="0" w:space="0" w:color="auto"/>
        <w:right w:val="none" w:sz="0" w:space="0" w:color="auto"/>
      </w:divBdr>
    </w:div>
    <w:div w:id="1191718591">
      <w:bodyDiv w:val="1"/>
      <w:marLeft w:val="0"/>
      <w:marRight w:val="0"/>
      <w:marTop w:val="0"/>
      <w:marBottom w:val="0"/>
      <w:divBdr>
        <w:top w:val="none" w:sz="0" w:space="0" w:color="auto"/>
        <w:left w:val="none" w:sz="0" w:space="0" w:color="auto"/>
        <w:bottom w:val="none" w:sz="0" w:space="0" w:color="auto"/>
        <w:right w:val="none" w:sz="0" w:space="0" w:color="auto"/>
      </w:divBdr>
    </w:div>
    <w:div w:id="1202787052">
      <w:bodyDiv w:val="1"/>
      <w:marLeft w:val="0"/>
      <w:marRight w:val="0"/>
      <w:marTop w:val="0"/>
      <w:marBottom w:val="0"/>
      <w:divBdr>
        <w:top w:val="none" w:sz="0" w:space="0" w:color="auto"/>
        <w:left w:val="none" w:sz="0" w:space="0" w:color="auto"/>
        <w:bottom w:val="none" w:sz="0" w:space="0" w:color="auto"/>
        <w:right w:val="none" w:sz="0" w:space="0" w:color="auto"/>
      </w:divBdr>
    </w:div>
    <w:div w:id="1203204237">
      <w:bodyDiv w:val="1"/>
      <w:marLeft w:val="0"/>
      <w:marRight w:val="0"/>
      <w:marTop w:val="0"/>
      <w:marBottom w:val="0"/>
      <w:divBdr>
        <w:top w:val="none" w:sz="0" w:space="0" w:color="auto"/>
        <w:left w:val="none" w:sz="0" w:space="0" w:color="auto"/>
        <w:bottom w:val="none" w:sz="0" w:space="0" w:color="auto"/>
        <w:right w:val="none" w:sz="0" w:space="0" w:color="auto"/>
      </w:divBdr>
    </w:div>
    <w:div w:id="1203398403">
      <w:bodyDiv w:val="1"/>
      <w:marLeft w:val="0"/>
      <w:marRight w:val="0"/>
      <w:marTop w:val="0"/>
      <w:marBottom w:val="0"/>
      <w:divBdr>
        <w:top w:val="none" w:sz="0" w:space="0" w:color="auto"/>
        <w:left w:val="none" w:sz="0" w:space="0" w:color="auto"/>
        <w:bottom w:val="none" w:sz="0" w:space="0" w:color="auto"/>
        <w:right w:val="none" w:sz="0" w:space="0" w:color="auto"/>
      </w:divBdr>
    </w:div>
    <w:div w:id="1207569443">
      <w:bodyDiv w:val="1"/>
      <w:marLeft w:val="0"/>
      <w:marRight w:val="0"/>
      <w:marTop w:val="0"/>
      <w:marBottom w:val="0"/>
      <w:divBdr>
        <w:top w:val="none" w:sz="0" w:space="0" w:color="auto"/>
        <w:left w:val="none" w:sz="0" w:space="0" w:color="auto"/>
        <w:bottom w:val="none" w:sz="0" w:space="0" w:color="auto"/>
        <w:right w:val="none" w:sz="0" w:space="0" w:color="auto"/>
      </w:divBdr>
    </w:div>
    <w:div w:id="1217593925">
      <w:bodyDiv w:val="1"/>
      <w:marLeft w:val="0"/>
      <w:marRight w:val="0"/>
      <w:marTop w:val="0"/>
      <w:marBottom w:val="0"/>
      <w:divBdr>
        <w:top w:val="none" w:sz="0" w:space="0" w:color="auto"/>
        <w:left w:val="none" w:sz="0" w:space="0" w:color="auto"/>
        <w:bottom w:val="none" w:sz="0" w:space="0" w:color="auto"/>
        <w:right w:val="none" w:sz="0" w:space="0" w:color="auto"/>
      </w:divBdr>
    </w:div>
    <w:div w:id="1258713227">
      <w:bodyDiv w:val="1"/>
      <w:marLeft w:val="0"/>
      <w:marRight w:val="0"/>
      <w:marTop w:val="0"/>
      <w:marBottom w:val="0"/>
      <w:divBdr>
        <w:top w:val="none" w:sz="0" w:space="0" w:color="auto"/>
        <w:left w:val="none" w:sz="0" w:space="0" w:color="auto"/>
        <w:bottom w:val="none" w:sz="0" w:space="0" w:color="auto"/>
        <w:right w:val="none" w:sz="0" w:space="0" w:color="auto"/>
      </w:divBdr>
    </w:div>
    <w:div w:id="1265724908">
      <w:bodyDiv w:val="1"/>
      <w:marLeft w:val="0"/>
      <w:marRight w:val="0"/>
      <w:marTop w:val="0"/>
      <w:marBottom w:val="0"/>
      <w:divBdr>
        <w:top w:val="none" w:sz="0" w:space="0" w:color="auto"/>
        <w:left w:val="none" w:sz="0" w:space="0" w:color="auto"/>
        <w:bottom w:val="none" w:sz="0" w:space="0" w:color="auto"/>
        <w:right w:val="none" w:sz="0" w:space="0" w:color="auto"/>
      </w:divBdr>
    </w:div>
    <w:div w:id="1272199070">
      <w:bodyDiv w:val="1"/>
      <w:marLeft w:val="0"/>
      <w:marRight w:val="0"/>
      <w:marTop w:val="0"/>
      <w:marBottom w:val="0"/>
      <w:divBdr>
        <w:top w:val="none" w:sz="0" w:space="0" w:color="auto"/>
        <w:left w:val="none" w:sz="0" w:space="0" w:color="auto"/>
        <w:bottom w:val="none" w:sz="0" w:space="0" w:color="auto"/>
        <w:right w:val="none" w:sz="0" w:space="0" w:color="auto"/>
      </w:divBdr>
    </w:div>
    <w:div w:id="1283462977">
      <w:bodyDiv w:val="1"/>
      <w:marLeft w:val="0"/>
      <w:marRight w:val="0"/>
      <w:marTop w:val="0"/>
      <w:marBottom w:val="0"/>
      <w:divBdr>
        <w:top w:val="none" w:sz="0" w:space="0" w:color="auto"/>
        <w:left w:val="none" w:sz="0" w:space="0" w:color="auto"/>
        <w:bottom w:val="none" w:sz="0" w:space="0" w:color="auto"/>
        <w:right w:val="none" w:sz="0" w:space="0" w:color="auto"/>
      </w:divBdr>
    </w:div>
    <w:div w:id="1284582492">
      <w:bodyDiv w:val="1"/>
      <w:marLeft w:val="0"/>
      <w:marRight w:val="0"/>
      <w:marTop w:val="0"/>
      <w:marBottom w:val="0"/>
      <w:divBdr>
        <w:top w:val="none" w:sz="0" w:space="0" w:color="auto"/>
        <w:left w:val="none" w:sz="0" w:space="0" w:color="auto"/>
        <w:bottom w:val="none" w:sz="0" w:space="0" w:color="auto"/>
        <w:right w:val="none" w:sz="0" w:space="0" w:color="auto"/>
      </w:divBdr>
    </w:div>
    <w:div w:id="1285500377">
      <w:bodyDiv w:val="1"/>
      <w:marLeft w:val="0"/>
      <w:marRight w:val="0"/>
      <w:marTop w:val="0"/>
      <w:marBottom w:val="0"/>
      <w:divBdr>
        <w:top w:val="none" w:sz="0" w:space="0" w:color="auto"/>
        <w:left w:val="none" w:sz="0" w:space="0" w:color="auto"/>
        <w:bottom w:val="none" w:sz="0" w:space="0" w:color="auto"/>
        <w:right w:val="none" w:sz="0" w:space="0" w:color="auto"/>
      </w:divBdr>
    </w:div>
    <w:div w:id="1298610974">
      <w:bodyDiv w:val="1"/>
      <w:marLeft w:val="0"/>
      <w:marRight w:val="0"/>
      <w:marTop w:val="0"/>
      <w:marBottom w:val="0"/>
      <w:divBdr>
        <w:top w:val="none" w:sz="0" w:space="0" w:color="auto"/>
        <w:left w:val="none" w:sz="0" w:space="0" w:color="auto"/>
        <w:bottom w:val="none" w:sz="0" w:space="0" w:color="auto"/>
        <w:right w:val="none" w:sz="0" w:space="0" w:color="auto"/>
      </w:divBdr>
    </w:div>
    <w:div w:id="1305548017">
      <w:bodyDiv w:val="1"/>
      <w:marLeft w:val="0"/>
      <w:marRight w:val="0"/>
      <w:marTop w:val="0"/>
      <w:marBottom w:val="0"/>
      <w:divBdr>
        <w:top w:val="none" w:sz="0" w:space="0" w:color="auto"/>
        <w:left w:val="none" w:sz="0" w:space="0" w:color="auto"/>
        <w:bottom w:val="none" w:sz="0" w:space="0" w:color="auto"/>
        <w:right w:val="none" w:sz="0" w:space="0" w:color="auto"/>
      </w:divBdr>
    </w:div>
    <w:div w:id="1311518167">
      <w:bodyDiv w:val="1"/>
      <w:marLeft w:val="0"/>
      <w:marRight w:val="0"/>
      <w:marTop w:val="0"/>
      <w:marBottom w:val="0"/>
      <w:divBdr>
        <w:top w:val="none" w:sz="0" w:space="0" w:color="auto"/>
        <w:left w:val="none" w:sz="0" w:space="0" w:color="auto"/>
        <w:bottom w:val="none" w:sz="0" w:space="0" w:color="auto"/>
        <w:right w:val="none" w:sz="0" w:space="0" w:color="auto"/>
      </w:divBdr>
    </w:div>
    <w:div w:id="1342778742">
      <w:bodyDiv w:val="1"/>
      <w:marLeft w:val="0"/>
      <w:marRight w:val="0"/>
      <w:marTop w:val="0"/>
      <w:marBottom w:val="0"/>
      <w:divBdr>
        <w:top w:val="none" w:sz="0" w:space="0" w:color="auto"/>
        <w:left w:val="none" w:sz="0" w:space="0" w:color="auto"/>
        <w:bottom w:val="none" w:sz="0" w:space="0" w:color="auto"/>
        <w:right w:val="none" w:sz="0" w:space="0" w:color="auto"/>
      </w:divBdr>
    </w:div>
    <w:div w:id="1345403958">
      <w:bodyDiv w:val="1"/>
      <w:marLeft w:val="0"/>
      <w:marRight w:val="0"/>
      <w:marTop w:val="0"/>
      <w:marBottom w:val="0"/>
      <w:divBdr>
        <w:top w:val="none" w:sz="0" w:space="0" w:color="auto"/>
        <w:left w:val="none" w:sz="0" w:space="0" w:color="auto"/>
        <w:bottom w:val="none" w:sz="0" w:space="0" w:color="auto"/>
        <w:right w:val="none" w:sz="0" w:space="0" w:color="auto"/>
      </w:divBdr>
    </w:div>
    <w:div w:id="1348168573">
      <w:bodyDiv w:val="1"/>
      <w:marLeft w:val="0"/>
      <w:marRight w:val="0"/>
      <w:marTop w:val="0"/>
      <w:marBottom w:val="0"/>
      <w:divBdr>
        <w:top w:val="none" w:sz="0" w:space="0" w:color="auto"/>
        <w:left w:val="none" w:sz="0" w:space="0" w:color="auto"/>
        <w:bottom w:val="none" w:sz="0" w:space="0" w:color="auto"/>
        <w:right w:val="none" w:sz="0" w:space="0" w:color="auto"/>
      </w:divBdr>
    </w:div>
    <w:div w:id="1355494113">
      <w:bodyDiv w:val="1"/>
      <w:marLeft w:val="0"/>
      <w:marRight w:val="0"/>
      <w:marTop w:val="0"/>
      <w:marBottom w:val="0"/>
      <w:divBdr>
        <w:top w:val="none" w:sz="0" w:space="0" w:color="auto"/>
        <w:left w:val="none" w:sz="0" w:space="0" w:color="auto"/>
        <w:bottom w:val="none" w:sz="0" w:space="0" w:color="auto"/>
        <w:right w:val="none" w:sz="0" w:space="0" w:color="auto"/>
      </w:divBdr>
    </w:div>
    <w:div w:id="1357928674">
      <w:bodyDiv w:val="1"/>
      <w:marLeft w:val="0"/>
      <w:marRight w:val="0"/>
      <w:marTop w:val="0"/>
      <w:marBottom w:val="0"/>
      <w:divBdr>
        <w:top w:val="none" w:sz="0" w:space="0" w:color="auto"/>
        <w:left w:val="none" w:sz="0" w:space="0" w:color="auto"/>
        <w:bottom w:val="none" w:sz="0" w:space="0" w:color="auto"/>
        <w:right w:val="none" w:sz="0" w:space="0" w:color="auto"/>
      </w:divBdr>
    </w:div>
    <w:div w:id="1365909082">
      <w:bodyDiv w:val="1"/>
      <w:marLeft w:val="0"/>
      <w:marRight w:val="0"/>
      <w:marTop w:val="0"/>
      <w:marBottom w:val="0"/>
      <w:divBdr>
        <w:top w:val="none" w:sz="0" w:space="0" w:color="auto"/>
        <w:left w:val="none" w:sz="0" w:space="0" w:color="auto"/>
        <w:bottom w:val="none" w:sz="0" w:space="0" w:color="auto"/>
        <w:right w:val="none" w:sz="0" w:space="0" w:color="auto"/>
      </w:divBdr>
    </w:div>
    <w:div w:id="1367632780">
      <w:bodyDiv w:val="1"/>
      <w:marLeft w:val="0"/>
      <w:marRight w:val="0"/>
      <w:marTop w:val="0"/>
      <w:marBottom w:val="0"/>
      <w:divBdr>
        <w:top w:val="none" w:sz="0" w:space="0" w:color="auto"/>
        <w:left w:val="none" w:sz="0" w:space="0" w:color="auto"/>
        <w:bottom w:val="none" w:sz="0" w:space="0" w:color="auto"/>
        <w:right w:val="none" w:sz="0" w:space="0" w:color="auto"/>
      </w:divBdr>
      <w:divsChild>
        <w:div w:id="62947302">
          <w:marLeft w:val="0"/>
          <w:marRight w:val="0"/>
          <w:marTop w:val="0"/>
          <w:marBottom w:val="0"/>
          <w:divBdr>
            <w:top w:val="none" w:sz="0" w:space="0" w:color="auto"/>
            <w:left w:val="none" w:sz="0" w:space="0" w:color="auto"/>
            <w:bottom w:val="none" w:sz="0" w:space="0" w:color="auto"/>
            <w:right w:val="none" w:sz="0" w:space="0" w:color="auto"/>
          </w:divBdr>
          <w:divsChild>
            <w:div w:id="1997490678">
              <w:marLeft w:val="0"/>
              <w:marRight w:val="0"/>
              <w:marTop w:val="0"/>
              <w:marBottom w:val="0"/>
              <w:divBdr>
                <w:top w:val="none" w:sz="0" w:space="0" w:color="auto"/>
                <w:left w:val="none" w:sz="0" w:space="0" w:color="auto"/>
                <w:bottom w:val="none" w:sz="0" w:space="0" w:color="auto"/>
                <w:right w:val="none" w:sz="0" w:space="0" w:color="auto"/>
              </w:divBdr>
            </w:div>
          </w:divsChild>
        </w:div>
        <w:div w:id="694232459">
          <w:marLeft w:val="0"/>
          <w:marRight w:val="0"/>
          <w:marTop w:val="0"/>
          <w:marBottom w:val="0"/>
          <w:divBdr>
            <w:top w:val="none" w:sz="0" w:space="0" w:color="auto"/>
            <w:left w:val="none" w:sz="0" w:space="0" w:color="auto"/>
            <w:bottom w:val="none" w:sz="0" w:space="0" w:color="auto"/>
            <w:right w:val="none" w:sz="0" w:space="0" w:color="auto"/>
          </w:divBdr>
          <w:divsChild>
            <w:div w:id="894779658">
              <w:marLeft w:val="0"/>
              <w:marRight w:val="0"/>
              <w:marTop w:val="0"/>
              <w:marBottom w:val="0"/>
              <w:divBdr>
                <w:top w:val="none" w:sz="0" w:space="0" w:color="auto"/>
                <w:left w:val="none" w:sz="0" w:space="0" w:color="auto"/>
                <w:bottom w:val="none" w:sz="0" w:space="0" w:color="auto"/>
                <w:right w:val="none" w:sz="0" w:space="0" w:color="auto"/>
              </w:divBdr>
            </w:div>
          </w:divsChild>
        </w:div>
        <w:div w:id="696546946">
          <w:marLeft w:val="0"/>
          <w:marRight w:val="0"/>
          <w:marTop w:val="0"/>
          <w:marBottom w:val="0"/>
          <w:divBdr>
            <w:top w:val="none" w:sz="0" w:space="0" w:color="auto"/>
            <w:left w:val="none" w:sz="0" w:space="0" w:color="auto"/>
            <w:bottom w:val="none" w:sz="0" w:space="0" w:color="auto"/>
            <w:right w:val="none" w:sz="0" w:space="0" w:color="auto"/>
          </w:divBdr>
          <w:divsChild>
            <w:div w:id="1485005278">
              <w:marLeft w:val="0"/>
              <w:marRight w:val="0"/>
              <w:marTop w:val="0"/>
              <w:marBottom w:val="0"/>
              <w:divBdr>
                <w:top w:val="none" w:sz="0" w:space="0" w:color="auto"/>
                <w:left w:val="none" w:sz="0" w:space="0" w:color="auto"/>
                <w:bottom w:val="none" w:sz="0" w:space="0" w:color="auto"/>
                <w:right w:val="none" w:sz="0" w:space="0" w:color="auto"/>
              </w:divBdr>
            </w:div>
          </w:divsChild>
        </w:div>
        <w:div w:id="812869079">
          <w:marLeft w:val="0"/>
          <w:marRight w:val="0"/>
          <w:marTop w:val="0"/>
          <w:marBottom w:val="0"/>
          <w:divBdr>
            <w:top w:val="none" w:sz="0" w:space="0" w:color="auto"/>
            <w:left w:val="none" w:sz="0" w:space="0" w:color="auto"/>
            <w:bottom w:val="none" w:sz="0" w:space="0" w:color="auto"/>
            <w:right w:val="none" w:sz="0" w:space="0" w:color="auto"/>
          </w:divBdr>
          <w:divsChild>
            <w:div w:id="1337611214">
              <w:marLeft w:val="0"/>
              <w:marRight w:val="0"/>
              <w:marTop w:val="0"/>
              <w:marBottom w:val="0"/>
              <w:divBdr>
                <w:top w:val="none" w:sz="0" w:space="0" w:color="auto"/>
                <w:left w:val="none" w:sz="0" w:space="0" w:color="auto"/>
                <w:bottom w:val="none" w:sz="0" w:space="0" w:color="auto"/>
                <w:right w:val="none" w:sz="0" w:space="0" w:color="auto"/>
              </w:divBdr>
            </w:div>
          </w:divsChild>
        </w:div>
        <w:div w:id="930162621">
          <w:marLeft w:val="0"/>
          <w:marRight w:val="0"/>
          <w:marTop w:val="0"/>
          <w:marBottom w:val="0"/>
          <w:divBdr>
            <w:top w:val="none" w:sz="0" w:space="0" w:color="auto"/>
            <w:left w:val="none" w:sz="0" w:space="0" w:color="auto"/>
            <w:bottom w:val="none" w:sz="0" w:space="0" w:color="auto"/>
            <w:right w:val="none" w:sz="0" w:space="0" w:color="auto"/>
          </w:divBdr>
          <w:divsChild>
            <w:div w:id="385685784">
              <w:marLeft w:val="0"/>
              <w:marRight w:val="0"/>
              <w:marTop w:val="0"/>
              <w:marBottom w:val="0"/>
              <w:divBdr>
                <w:top w:val="none" w:sz="0" w:space="0" w:color="auto"/>
                <w:left w:val="none" w:sz="0" w:space="0" w:color="auto"/>
                <w:bottom w:val="none" w:sz="0" w:space="0" w:color="auto"/>
                <w:right w:val="none" w:sz="0" w:space="0" w:color="auto"/>
              </w:divBdr>
            </w:div>
          </w:divsChild>
        </w:div>
        <w:div w:id="1407723290">
          <w:marLeft w:val="0"/>
          <w:marRight w:val="0"/>
          <w:marTop w:val="0"/>
          <w:marBottom w:val="0"/>
          <w:divBdr>
            <w:top w:val="none" w:sz="0" w:space="0" w:color="auto"/>
            <w:left w:val="none" w:sz="0" w:space="0" w:color="auto"/>
            <w:bottom w:val="none" w:sz="0" w:space="0" w:color="auto"/>
            <w:right w:val="none" w:sz="0" w:space="0" w:color="auto"/>
          </w:divBdr>
          <w:divsChild>
            <w:div w:id="5398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606">
      <w:bodyDiv w:val="1"/>
      <w:marLeft w:val="0"/>
      <w:marRight w:val="0"/>
      <w:marTop w:val="0"/>
      <w:marBottom w:val="0"/>
      <w:divBdr>
        <w:top w:val="none" w:sz="0" w:space="0" w:color="auto"/>
        <w:left w:val="none" w:sz="0" w:space="0" w:color="auto"/>
        <w:bottom w:val="none" w:sz="0" w:space="0" w:color="auto"/>
        <w:right w:val="none" w:sz="0" w:space="0" w:color="auto"/>
      </w:divBdr>
    </w:div>
    <w:div w:id="1392343044">
      <w:bodyDiv w:val="1"/>
      <w:marLeft w:val="0"/>
      <w:marRight w:val="0"/>
      <w:marTop w:val="0"/>
      <w:marBottom w:val="0"/>
      <w:divBdr>
        <w:top w:val="none" w:sz="0" w:space="0" w:color="auto"/>
        <w:left w:val="none" w:sz="0" w:space="0" w:color="auto"/>
        <w:bottom w:val="none" w:sz="0" w:space="0" w:color="auto"/>
        <w:right w:val="none" w:sz="0" w:space="0" w:color="auto"/>
      </w:divBdr>
    </w:div>
    <w:div w:id="1411195054">
      <w:bodyDiv w:val="1"/>
      <w:marLeft w:val="0"/>
      <w:marRight w:val="0"/>
      <w:marTop w:val="0"/>
      <w:marBottom w:val="0"/>
      <w:divBdr>
        <w:top w:val="none" w:sz="0" w:space="0" w:color="auto"/>
        <w:left w:val="none" w:sz="0" w:space="0" w:color="auto"/>
        <w:bottom w:val="none" w:sz="0" w:space="0" w:color="auto"/>
        <w:right w:val="none" w:sz="0" w:space="0" w:color="auto"/>
      </w:divBdr>
    </w:div>
    <w:div w:id="1458063155">
      <w:bodyDiv w:val="1"/>
      <w:marLeft w:val="0"/>
      <w:marRight w:val="0"/>
      <w:marTop w:val="0"/>
      <w:marBottom w:val="0"/>
      <w:divBdr>
        <w:top w:val="none" w:sz="0" w:space="0" w:color="auto"/>
        <w:left w:val="none" w:sz="0" w:space="0" w:color="auto"/>
        <w:bottom w:val="none" w:sz="0" w:space="0" w:color="auto"/>
        <w:right w:val="none" w:sz="0" w:space="0" w:color="auto"/>
      </w:divBdr>
    </w:div>
    <w:div w:id="1460413137">
      <w:bodyDiv w:val="1"/>
      <w:marLeft w:val="0"/>
      <w:marRight w:val="0"/>
      <w:marTop w:val="0"/>
      <w:marBottom w:val="0"/>
      <w:divBdr>
        <w:top w:val="none" w:sz="0" w:space="0" w:color="auto"/>
        <w:left w:val="none" w:sz="0" w:space="0" w:color="auto"/>
        <w:bottom w:val="none" w:sz="0" w:space="0" w:color="auto"/>
        <w:right w:val="none" w:sz="0" w:space="0" w:color="auto"/>
      </w:divBdr>
    </w:div>
    <w:div w:id="1480418184">
      <w:bodyDiv w:val="1"/>
      <w:marLeft w:val="0"/>
      <w:marRight w:val="0"/>
      <w:marTop w:val="0"/>
      <w:marBottom w:val="0"/>
      <w:divBdr>
        <w:top w:val="none" w:sz="0" w:space="0" w:color="auto"/>
        <w:left w:val="none" w:sz="0" w:space="0" w:color="auto"/>
        <w:bottom w:val="none" w:sz="0" w:space="0" w:color="auto"/>
        <w:right w:val="none" w:sz="0" w:space="0" w:color="auto"/>
      </w:divBdr>
    </w:div>
    <w:div w:id="1490171033">
      <w:bodyDiv w:val="1"/>
      <w:marLeft w:val="0"/>
      <w:marRight w:val="0"/>
      <w:marTop w:val="0"/>
      <w:marBottom w:val="0"/>
      <w:divBdr>
        <w:top w:val="none" w:sz="0" w:space="0" w:color="auto"/>
        <w:left w:val="none" w:sz="0" w:space="0" w:color="auto"/>
        <w:bottom w:val="none" w:sz="0" w:space="0" w:color="auto"/>
        <w:right w:val="none" w:sz="0" w:space="0" w:color="auto"/>
      </w:divBdr>
    </w:div>
    <w:div w:id="1575238048">
      <w:bodyDiv w:val="1"/>
      <w:marLeft w:val="0"/>
      <w:marRight w:val="0"/>
      <w:marTop w:val="0"/>
      <w:marBottom w:val="0"/>
      <w:divBdr>
        <w:top w:val="none" w:sz="0" w:space="0" w:color="auto"/>
        <w:left w:val="none" w:sz="0" w:space="0" w:color="auto"/>
        <w:bottom w:val="none" w:sz="0" w:space="0" w:color="auto"/>
        <w:right w:val="none" w:sz="0" w:space="0" w:color="auto"/>
      </w:divBdr>
      <w:divsChild>
        <w:div w:id="116410175">
          <w:marLeft w:val="0"/>
          <w:marRight w:val="0"/>
          <w:marTop w:val="0"/>
          <w:marBottom w:val="0"/>
          <w:divBdr>
            <w:top w:val="none" w:sz="0" w:space="0" w:color="auto"/>
            <w:left w:val="none" w:sz="0" w:space="0" w:color="auto"/>
            <w:bottom w:val="none" w:sz="0" w:space="0" w:color="auto"/>
            <w:right w:val="none" w:sz="0" w:space="0" w:color="auto"/>
          </w:divBdr>
          <w:divsChild>
            <w:div w:id="968436132">
              <w:marLeft w:val="0"/>
              <w:marRight w:val="0"/>
              <w:marTop w:val="0"/>
              <w:marBottom w:val="0"/>
              <w:divBdr>
                <w:top w:val="none" w:sz="0" w:space="0" w:color="auto"/>
                <w:left w:val="none" w:sz="0" w:space="0" w:color="auto"/>
                <w:bottom w:val="none" w:sz="0" w:space="0" w:color="auto"/>
                <w:right w:val="none" w:sz="0" w:space="0" w:color="auto"/>
              </w:divBdr>
              <w:divsChild>
                <w:div w:id="1302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291">
          <w:marLeft w:val="0"/>
          <w:marRight w:val="0"/>
          <w:marTop w:val="0"/>
          <w:marBottom w:val="0"/>
          <w:divBdr>
            <w:top w:val="none" w:sz="0" w:space="0" w:color="auto"/>
            <w:left w:val="none" w:sz="0" w:space="0" w:color="auto"/>
            <w:bottom w:val="none" w:sz="0" w:space="0" w:color="auto"/>
            <w:right w:val="none" w:sz="0" w:space="0" w:color="auto"/>
          </w:divBdr>
          <w:divsChild>
            <w:div w:id="47076973">
              <w:marLeft w:val="0"/>
              <w:marRight w:val="0"/>
              <w:marTop w:val="0"/>
              <w:marBottom w:val="0"/>
              <w:divBdr>
                <w:top w:val="none" w:sz="0" w:space="0" w:color="auto"/>
                <w:left w:val="none" w:sz="0" w:space="0" w:color="auto"/>
                <w:bottom w:val="none" w:sz="0" w:space="0" w:color="auto"/>
                <w:right w:val="none" w:sz="0" w:space="0" w:color="auto"/>
              </w:divBdr>
            </w:div>
          </w:divsChild>
        </w:div>
        <w:div w:id="1193761581">
          <w:marLeft w:val="0"/>
          <w:marRight w:val="0"/>
          <w:marTop w:val="0"/>
          <w:marBottom w:val="0"/>
          <w:divBdr>
            <w:top w:val="none" w:sz="0" w:space="0" w:color="auto"/>
            <w:left w:val="none" w:sz="0" w:space="0" w:color="auto"/>
            <w:bottom w:val="none" w:sz="0" w:space="0" w:color="auto"/>
            <w:right w:val="none" w:sz="0" w:space="0" w:color="auto"/>
          </w:divBdr>
          <w:divsChild>
            <w:div w:id="305353163">
              <w:marLeft w:val="0"/>
              <w:marRight w:val="0"/>
              <w:marTop w:val="0"/>
              <w:marBottom w:val="0"/>
              <w:divBdr>
                <w:top w:val="none" w:sz="0" w:space="0" w:color="auto"/>
                <w:left w:val="none" w:sz="0" w:space="0" w:color="auto"/>
                <w:bottom w:val="none" w:sz="0" w:space="0" w:color="auto"/>
                <w:right w:val="none" w:sz="0" w:space="0" w:color="auto"/>
              </w:divBdr>
              <w:divsChild>
                <w:div w:id="1855681217">
                  <w:marLeft w:val="0"/>
                  <w:marRight w:val="0"/>
                  <w:marTop w:val="0"/>
                  <w:marBottom w:val="0"/>
                  <w:divBdr>
                    <w:top w:val="none" w:sz="0" w:space="0" w:color="auto"/>
                    <w:left w:val="none" w:sz="0" w:space="0" w:color="auto"/>
                    <w:bottom w:val="none" w:sz="0" w:space="0" w:color="auto"/>
                    <w:right w:val="none" w:sz="0" w:space="0" w:color="auto"/>
                  </w:divBdr>
                  <w:divsChild>
                    <w:div w:id="673610882">
                      <w:marLeft w:val="0"/>
                      <w:marRight w:val="0"/>
                      <w:marTop w:val="0"/>
                      <w:marBottom w:val="0"/>
                      <w:divBdr>
                        <w:top w:val="none" w:sz="0" w:space="0" w:color="auto"/>
                        <w:left w:val="none" w:sz="0" w:space="0" w:color="auto"/>
                        <w:bottom w:val="none" w:sz="0" w:space="0" w:color="auto"/>
                        <w:right w:val="none" w:sz="0" w:space="0" w:color="auto"/>
                      </w:divBdr>
                    </w:div>
                    <w:div w:id="10844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895">
              <w:marLeft w:val="0"/>
              <w:marRight w:val="0"/>
              <w:marTop w:val="0"/>
              <w:marBottom w:val="0"/>
              <w:divBdr>
                <w:top w:val="none" w:sz="0" w:space="0" w:color="auto"/>
                <w:left w:val="none" w:sz="0" w:space="0" w:color="auto"/>
                <w:bottom w:val="none" w:sz="0" w:space="0" w:color="auto"/>
                <w:right w:val="none" w:sz="0" w:space="0" w:color="auto"/>
              </w:divBdr>
              <w:divsChild>
                <w:div w:id="1782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9030">
      <w:bodyDiv w:val="1"/>
      <w:marLeft w:val="0"/>
      <w:marRight w:val="0"/>
      <w:marTop w:val="0"/>
      <w:marBottom w:val="0"/>
      <w:divBdr>
        <w:top w:val="none" w:sz="0" w:space="0" w:color="auto"/>
        <w:left w:val="none" w:sz="0" w:space="0" w:color="auto"/>
        <w:bottom w:val="none" w:sz="0" w:space="0" w:color="auto"/>
        <w:right w:val="none" w:sz="0" w:space="0" w:color="auto"/>
      </w:divBdr>
    </w:div>
    <w:div w:id="1583879100">
      <w:bodyDiv w:val="1"/>
      <w:marLeft w:val="0"/>
      <w:marRight w:val="0"/>
      <w:marTop w:val="0"/>
      <w:marBottom w:val="0"/>
      <w:divBdr>
        <w:top w:val="none" w:sz="0" w:space="0" w:color="auto"/>
        <w:left w:val="none" w:sz="0" w:space="0" w:color="auto"/>
        <w:bottom w:val="none" w:sz="0" w:space="0" w:color="auto"/>
        <w:right w:val="none" w:sz="0" w:space="0" w:color="auto"/>
      </w:divBdr>
    </w:div>
    <w:div w:id="1595867523">
      <w:bodyDiv w:val="1"/>
      <w:marLeft w:val="0"/>
      <w:marRight w:val="0"/>
      <w:marTop w:val="0"/>
      <w:marBottom w:val="0"/>
      <w:divBdr>
        <w:top w:val="none" w:sz="0" w:space="0" w:color="auto"/>
        <w:left w:val="none" w:sz="0" w:space="0" w:color="auto"/>
        <w:bottom w:val="none" w:sz="0" w:space="0" w:color="auto"/>
        <w:right w:val="none" w:sz="0" w:space="0" w:color="auto"/>
      </w:divBdr>
    </w:div>
    <w:div w:id="1596785240">
      <w:bodyDiv w:val="1"/>
      <w:marLeft w:val="0"/>
      <w:marRight w:val="0"/>
      <w:marTop w:val="0"/>
      <w:marBottom w:val="0"/>
      <w:divBdr>
        <w:top w:val="none" w:sz="0" w:space="0" w:color="auto"/>
        <w:left w:val="none" w:sz="0" w:space="0" w:color="auto"/>
        <w:bottom w:val="none" w:sz="0" w:space="0" w:color="auto"/>
        <w:right w:val="none" w:sz="0" w:space="0" w:color="auto"/>
      </w:divBdr>
    </w:div>
    <w:div w:id="1602564975">
      <w:bodyDiv w:val="1"/>
      <w:marLeft w:val="0"/>
      <w:marRight w:val="0"/>
      <w:marTop w:val="0"/>
      <w:marBottom w:val="0"/>
      <w:divBdr>
        <w:top w:val="none" w:sz="0" w:space="0" w:color="auto"/>
        <w:left w:val="none" w:sz="0" w:space="0" w:color="auto"/>
        <w:bottom w:val="none" w:sz="0" w:space="0" w:color="auto"/>
        <w:right w:val="none" w:sz="0" w:space="0" w:color="auto"/>
      </w:divBdr>
    </w:div>
    <w:div w:id="1604148392">
      <w:bodyDiv w:val="1"/>
      <w:marLeft w:val="0"/>
      <w:marRight w:val="0"/>
      <w:marTop w:val="0"/>
      <w:marBottom w:val="0"/>
      <w:divBdr>
        <w:top w:val="none" w:sz="0" w:space="0" w:color="auto"/>
        <w:left w:val="none" w:sz="0" w:space="0" w:color="auto"/>
        <w:bottom w:val="none" w:sz="0" w:space="0" w:color="auto"/>
        <w:right w:val="none" w:sz="0" w:space="0" w:color="auto"/>
      </w:divBdr>
    </w:div>
    <w:div w:id="1614511856">
      <w:bodyDiv w:val="1"/>
      <w:marLeft w:val="0"/>
      <w:marRight w:val="0"/>
      <w:marTop w:val="0"/>
      <w:marBottom w:val="0"/>
      <w:divBdr>
        <w:top w:val="none" w:sz="0" w:space="0" w:color="auto"/>
        <w:left w:val="none" w:sz="0" w:space="0" w:color="auto"/>
        <w:bottom w:val="none" w:sz="0" w:space="0" w:color="auto"/>
        <w:right w:val="none" w:sz="0" w:space="0" w:color="auto"/>
      </w:divBdr>
    </w:div>
    <w:div w:id="1617981535">
      <w:bodyDiv w:val="1"/>
      <w:marLeft w:val="0"/>
      <w:marRight w:val="0"/>
      <w:marTop w:val="0"/>
      <w:marBottom w:val="0"/>
      <w:divBdr>
        <w:top w:val="none" w:sz="0" w:space="0" w:color="auto"/>
        <w:left w:val="none" w:sz="0" w:space="0" w:color="auto"/>
        <w:bottom w:val="none" w:sz="0" w:space="0" w:color="auto"/>
        <w:right w:val="none" w:sz="0" w:space="0" w:color="auto"/>
      </w:divBdr>
    </w:div>
    <w:div w:id="1652372345">
      <w:bodyDiv w:val="1"/>
      <w:marLeft w:val="0"/>
      <w:marRight w:val="0"/>
      <w:marTop w:val="0"/>
      <w:marBottom w:val="0"/>
      <w:divBdr>
        <w:top w:val="none" w:sz="0" w:space="0" w:color="auto"/>
        <w:left w:val="none" w:sz="0" w:space="0" w:color="auto"/>
        <w:bottom w:val="none" w:sz="0" w:space="0" w:color="auto"/>
        <w:right w:val="none" w:sz="0" w:space="0" w:color="auto"/>
      </w:divBdr>
    </w:div>
    <w:div w:id="1657299300">
      <w:bodyDiv w:val="1"/>
      <w:marLeft w:val="0"/>
      <w:marRight w:val="0"/>
      <w:marTop w:val="0"/>
      <w:marBottom w:val="0"/>
      <w:divBdr>
        <w:top w:val="none" w:sz="0" w:space="0" w:color="auto"/>
        <w:left w:val="none" w:sz="0" w:space="0" w:color="auto"/>
        <w:bottom w:val="none" w:sz="0" w:space="0" w:color="auto"/>
        <w:right w:val="none" w:sz="0" w:space="0" w:color="auto"/>
      </w:divBdr>
    </w:div>
    <w:div w:id="1664356887">
      <w:bodyDiv w:val="1"/>
      <w:marLeft w:val="0"/>
      <w:marRight w:val="0"/>
      <w:marTop w:val="0"/>
      <w:marBottom w:val="0"/>
      <w:divBdr>
        <w:top w:val="none" w:sz="0" w:space="0" w:color="auto"/>
        <w:left w:val="none" w:sz="0" w:space="0" w:color="auto"/>
        <w:bottom w:val="none" w:sz="0" w:space="0" w:color="auto"/>
        <w:right w:val="none" w:sz="0" w:space="0" w:color="auto"/>
      </w:divBdr>
    </w:div>
    <w:div w:id="1677027300">
      <w:bodyDiv w:val="1"/>
      <w:marLeft w:val="0"/>
      <w:marRight w:val="0"/>
      <w:marTop w:val="0"/>
      <w:marBottom w:val="0"/>
      <w:divBdr>
        <w:top w:val="none" w:sz="0" w:space="0" w:color="auto"/>
        <w:left w:val="none" w:sz="0" w:space="0" w:color="auto"/>
        <w:bottom w:val="none" w:sz="0" w:space="0" w:color="auto"/>
        <w:right w:val="none" w:sz="0" w:space="0" w:color="auto"/>
      </w:divBdr>
    </w:div>
    <w:div w:id="1693071035">
      <w:bodyDiv w:val="1"/>
      <w:marLeft w:val="0"/>
      <w:marRight w:val="0"/>
      <w:marTop w:val="0"/>
      <w:marBottom w:val="0"/>
      <w:divBdr>
        <w:top w:val="none" w:sz="0" w:space="0" w:color="auto"/>
        <w:left w:val="none" w:sz="0" w:space="0" w:color="auto"/>
        <w:bottom w:val="none" w:sz="0" w:space="0" w:color="auto"/>
        <w:right w:val="none" w:sz="0" w:space="0" w:color="auto"/>
      </w:divBdr>
    </w:div>
    <w:div w:id="1708604374">
      <w:bodyDiv w:val="1"/>
      <w:marLeft w:val="0"/>
      <w:marRight w:val="0"/>
      <w:marTop w:val="0"/>
      <w:marBottom w:val="0"/>
      <w:divBdr>
        <w:top w:val="none" w:sz="0" w:space="0" w:color="auto"/>
        <w:left w:val="none" w:sz="0" w:space="0" w:color="auto"/>
        <w:bottom w:val="none" w:sz="0" w:space="0" w:color="auto"/>
        <w:right w:val="none" w:sz="0" w:space="0" w:color="auto"/>
      </w:divBdr>
    </w:div>
    <w:div w:id="1723408127">
      <w:bodyDiv w:val="1"/>
      <w:marLeft w:val="0"/>
      <w:marRight w:val="0"/>
      <w:marTop w:val="0"/>
      <w:marBottom w:val="0"/>
      <w:divBdr>
        <w:top w:val="none" w:sz="0" w:space="0" w:color="auto"/>
        <w:left w:val="none" w:sz="0" w:space="0" w:color="auto"/>
        <w:bottom w:val="none" w:sz="0" w:space="0" w:color="auto"/>
        <w:right w:val="none" w:sz="0" w:space="0" w:color="auto"/>
      </w:divBdr>
    </w:div>
    <w:div w:id="1746299923">
      <w:bodyDiv w:val="1"/>
      <w:marLeft w:val="0"/>
      <w:marRight w:val="0"/>
      <w:marTop w:val="0"/>
      <w:marBottom w:val="0"/>
      <w:divBdr>
        <w:top w:val="none" w:sz="0" w:space="0" w:color="auto"/>
        <w:left w:val="none" w:sz="0" w:space="0" w:color="auto"/>
        <w:bottom w:val="none" w:sz="0" w:space="0" w:color="auto"/>
        <w:right w:val="none" w:sz="0" w:space="0" w:color="auto"/>
      </w:divBdr>
    </w:div>
    <w:div w:id="1746797448">
      <w:bodyDiv w:val="1"/>
      <w:marLeft w:val="0"/>
      <w:marRight w:val="0"/>
      <w:marTop w:val="0"/>
      <w:marBottom w:val="0"/>
      <w:divBdr>
        <w:top w:val="none" w:sz="0" w:space="0" w:color="auto"/>
        <w:left w:val="none" w:sz="0" w:space="0" w:color="auto"/>
        <w:bottom w:val="none" w:sz="0" w:space="0" w:color="auto"/>
        <w:right w:val="none" w:sz="0" w:space="0" w:color="auto"/>
      </w:divBdr>
    </w:div>
    <w:div w:id="1751658587">
      <w:bodyDiv w:val="1"/>
      <w:marLeft w:val="0"/>
      <w:marRight w:val="0"/>
      <w:marTop w:val="0"/>
      <w:marBottom w:val="0"/>
      <w:divBdr>
        <w:top w:val="none" w:sz="0" w:space="0" w:color="auto"/>
        <w:left w:val="none" w:sz="0" w:space="0" w:color="auto"/>
        <w:bottom w:val="none" w:sz="0" w:space="0" w:color="auto"/>
        <w:right w:val="none" w:sz="0" w:space="0" w:color="auto"/>
      </w:divBdr>
    </w:div>
    <w:div w:id="1752778508">
      <w:bodyDiv w:val="1"/>
      <w:marLeft w:val="0"/>
      <w:marRight w:val="0"/>
      <w:marTop w:val="0"/>
      <w:marBottom w:val="0"/>
      <w:divBdr>
        <w:top w:val="none" w:sz="0" w:space="0" w:color="auto"/>
        <w:left w:val="none" w:sz="0" w:space="0" w:color="auto"/>
        <w:bottom w:val="none" w:sz="0" w:space="0" w:color="auto"/>
        <w:right w:val="none" w:sz="0" w:space="0" w:color="auto"/>
      </w:divBdr>
    </w:div>
    <w:div w:id="1760783845">
      <w:bodyDiv w:val="1"/>
      <w:marLeft w:val="0"/>
      <w:marRight w:val="0"/>
      <w:marTop w:val="0"/>
      <w:marBottom w:val="0"/>
      <w:divBdr>
        <w:top w:val="none" w:sz="0" w:space="0" w:color="auto"/>
        <w:left w:val="none" w:sz="0" w:space="0" w:color="auto"/>
        <w:bottom w:val="none" w:sz="0" w:space="0" w:color="auto"/>
        <w:right w:val="none" w:sz="0" w:space="0" w:color="auto"/>
      </w:divBdr>
    </w:div>
    <w:div w:id="1765565395">
      <w:bodyDiv w:val="1"/>
      <w:marLeft w:val="0"/>
      <w:marRight w:val="0"/>
      <w:marTop w:val="0"/>
      <w:marBottom w:val="0"/>
      <w:divBdr>
        <w:top w:val="none" w:sz="0" w:space="0" w:color="auto"/>
        <w:left w:val="none" w:sz="0" w:space="0" w:color="auto"/>
        <w:bottom w:val="none" w:sz="0" w:space="0" w:color="auto"/>
        <w:right w:val="none" w:sz="0" w:space="0" w:color="auto"/>
      </w:divBdr>
    </w:div>
    <w:div w:id="1786725692">
      <w:bodyDiv w:val="1"/>
      <w:marLeft w:val="0"/>
      <w:marRight w:val="0"/>
      <w:marTop w:val="0"/>
      <w:marBottom w:val="0"/>
      <w:divBdr>
        <w:top w:val="none" w:sz="0" w:space="0" w:color="auto"/>
        <w:left w:val="none" w:sz="0" w:space="0" w:color="auto"/>
        <w:bottom w:val="none" w:sz="0" w:space="0" w:color="auto"/>
        <w:right w:val="none" w:sz="0" w:space="0" w:color="auto"/>
      </w:divBdr>
    </w:div>
    <w:div w:id="1792480778">
      <w:bodyDiv w:val="1"/>
      <w:marLeft w:val="0"/>
      <w:marRight w:val="0"/>
      <w:marTop w:val="0"/>
      <w:marBottom w:val="0"/>
      <w:divBdr>
        <w:top w:val="none" w:sz="0" w:space="0" w:color="auto"/>
        <w:left w:val="none" w:sz="0" w:space="0" w:color="auto"/>
        <w:bottom w:val="none" w:sz="0" w:space="0" w:color="auto"/>
        <w:right w:val="none" w:sz="0" w:space="0" w:color="auto"/>
      </w:divBdr>
    </w:div>
    <w:div w:id="1794130670">
      <w:bodyDiv w:val="1"/>
      <w:marLeft w:val="0"/>
      <w:marRight w:val="0"/>
      <w:marTop w:val="0"/>
      <w:marBottom w:val="0"/>
      <w:divBdr>
        <w:top w:val="none" w:sz="0" w:space="0" w:color="auto"/>
        <w:left w:val="none" w:sz="0" w:space="0" w:color="auto"/>
        <w:bottom w:val="none" w:sz="0" w:space="0" w:color="auto"/>
        <w:right w:val="none" w:sz="0" w:space="0" w:color="auto"/>
      </w:divBdr>
    </w:div>
    <w:div w:id="1795975683">
      <w:bodyDiv w:val="1"/>
      <w:marLeft w:val="0"/>
      <w:marRight w:val="0"/>
      <w:marTop w:val="0"/>
      <w:marBottom w:val="0"/>
      <w:divBdr>
        <w:top w:val="none" w:sz="0" w:space="0" w:color="auto"/>
        <w:left w:val="none" w:sz="0" w:space="0" w:color="auto"/>
        <w:bottom w:val="none" w:sz="0" w:space="0" w:color="auto"/>
        <w:right w:val="none" w:sz="0" w:space="0" w:color="auto"/>
      </w:divBdr>
    </w:div>
    <w:div w:id="1797486953">
      <w:bodyDiv w:val="1"/>
      <w:marLeft w:val="0"/>
      <w:marRight w:val="0"/>
      <w:marTop w:val="0"/>
      <w:marBottom w:val="0"/>
      <w:divBdr>
        <w:top w:val="none" w:sz="0" w:space="0" w:color="auto"/>
        <w:left w:val="none" w:sz="0" w:space="0" w:color="auto"/>
        <w:bottom w:val="none" w:sz="0" w:space="0" w:color="auto"/>
        <w:right w:val="none" w:sz="0" w:space="0" w:color="auto"/>
      </w:divBdr>
    </w:div>
    <w:div w:id="1814178479">
      <w:bodyDiv w:val="1"/>
      <w:marLeft w:val="0"/>
      <w:marRight w:val="0"/>
      <w:marTop w:val="0"/>
      <w:marBottom w:val="0"/>
      <w:divBdr>
        <w:top w:val="none" w:sz="0" w:space="0" w:color="auto"/>
        <w:left w:val="none" w:sz="0" w:space="0" w:color="auto"/>
        <w:bottom w:val="none" w:sz="0" w:space="0" w:color="auto"/>
        <w:right w:val="none" w:sz="0" w:space="0" w:color="auto"/>
      </w:divBdr>
    </w:div>
    <w:div w:id="1821801629">
      <w:bodyDiv w:val="1"/>
      <w:marLeft w:val="0"/>
      <w:marRight w:val="0"/>
      <w:marTop w:val="0"/>
      <w:marBottom w:val="0"/>
      <w:divBdr>
        <w:top w:val="none" w:sz="0" w:space="0" w:color="auto"/>
        <w:left w:val="none" w:sz="0" w:space="0" w:color="auto"/>
        <w:bottom w:val="none" w:sz="0" w:space="0" w:color="auto"/>
        <w:right w:val="none" w:sz="0" w:space="0" w:color="auto"/>
      </w:divBdr>
    </w:div>
    <w:div w:id="1825851633">
      <w:bodyDiv w:val="1"/>
      <w:marLeft w:val="0"/>
      <w:marRight w:val="0"/>
      <w:marTop w:val="0"/>
      <w:marBottom w:val="0"/>
      <w:divBdr>
        <w:top w:val="none" w:sz="0" w:space="0" w:color="auto"/>
        <w:left w:val="none" w:sz="0" w:space="0" w:color="auto"/>
        <w:bottom w:val="none" w:sz="0" w:space="0" w:color="auto"/>
        <w:right w:val="none" w:sz="0" w:space="0" w:color="auto"/>
      </w:divBdr>
    </w:div>
    <w:div w:id="1861353475">
      <w:bodyDiv w:val="1"/>
      <w:marLeft w:val="0"/>
      <w:marRight w:val="0"/>
      <w:marTop w:val="0"/>
      <w:marBottom w:val="0"/>
      <w:divBdr>
        <w:top w:val="none" w:sz="0" w:space="0" w:color="auto"/>
        <w:left w:val="none" w:sz="0" w:space="0" w:color="auto"/>
        <w:bottom w:val="none" w:sz="0" w:space="0" w:color="auto"/>
        <w:right w:val="none" w:sz="0" w:space="0" w:color="auto"/>
      </w:divBdr>
    </w:div>
    <w:div w:id="1862275669">
      <w:bodyDiv w:val="1"/>
      <w:marLeft w:val="0"/>
      <w:marRight w:val="0"/>
      <w:marTop w:val="0"/>
      <w:marBottom w:val="0"/>
      <w:divBdr>
        <w:top w:val="none" w:sz="0" w:space="0" w:color="auto"/>
        <w:left w:val="none" w:sz="0" w:space="0" w:color="auto"/>
        <w:bottom w:val="none" w:sz="0" w:space="0" w:color="auto"/>
        <w:right w:val="none" w:sz="0" w:space="0" w:color="auto"/>
      </w:divBdr>
    </w:div>
    <w:div w:id="1864779555">
      <w:bodyDiv w:val="1"/>
      <w:marLeft w:val="0"/>
      <w:marRight w:val="0"/>
      <w:marTop w:val="0"/>
      <w:marBottom w:val="0"/>
      <w:divBdr>
        <w:top w:val="none" w:sz="0" w:space="0" w:color="auto"/>
        <w:left w:val="none" w:sz="0" w:space="0" w:color="auto"/>
        <w:bottom w:val="none" w:sz="0" w:space="0" w:color="auto"/>
        <w:right w:val="none" w:sz="0" w:space="0" w:color="auto"/>
      </w:divBdr>
    </w:div>
    <w:div w:id="1886676937">
      <w:bodyDiv w:val="1"/>
      <w:marLeft w:val="0"/>
      <w:marRight w:val="0"/>
      <w:marTop w:val="0"/>
      <w:marBottom w:val="0"/>
      <w:divBdr>
        <w:top w:val="none" w:sz="0" w:space="0" w:color="auto"/>
        <w:left w:val="none" w:sz="0" w:space="0" w:color="auto"/>
        <w:bottom w:val="none" w:sz="0" w:space="0" w:color="auto"/>
        <w:right w:val="none" w:sz="0" w:space="0" w:color="auto"/>
      </w:divBdr>
    </w:div>
    <w:div w:id="1887596172">
      <w:bodyDiv w:val="1"/>
      <w:marLeft w:val="0"/>
      <w:marRight w:val="0"/>
      <w:marTop w:val="0"/>
      <w:marBottom w:val="0"/>
      <w:divBdr>
        <w:top w:val="none" w:sz="0" w:space="0" w:color="auto"/>
        <w:left w:val="none" w:sz="0" w:space="0" w:color="auto"/>
        <w:bottom w:val="none" w:sz="0" w:space="0" w:color="auto"/>
        <w:right w:val="none" w:sz="0" w:space="0" w:color="auto"/>
      </w:divBdr>
    </w:div>
    <w:div w:id="1897234346">
      <w:bodyDiv w:val="1"/>
      <w:marLeft w:val="0"/>
      <w:marRight w:val="0"/>
      <w:marTop w:val="0"/>
      <w:marBottom w:val="0"/>
      <w:divBdr>
        <w:top w:val="none" w:sz="0" w:space="0" w:color="auto"/>
        <w:left w:val="none" w:sz="0" w:space="0" w:color="auto"/>
        <w:bottom w:val="none" w:sz="0" w:space="0" w:color="auto"/>
        <w:right w:val="none" w:sz="0" w:space="0" w:color="auto"/>
      </w:divBdr>
    </w:div>
    <w:div w:id="1907570321">
      <w:bodyDiv w:val="1"/>
      <w:marLeft w:val="0"/>
      <w:marRight w:val="0"/>
      <w:marTop w:val="0"/>
      <w:marBottom w:val="0"/>
      <w:divBdr>
        <w:top w:val="none" w:sz="0" w:space="0" w:color="auto"/>
        <w:left w:val="none" w:sz="0" w:space="0" w:color="auto"/>
        <w:bottom w:val="none" w:sz="0" w:space="0" w:color="auto"/>
        <w:right w:val="none" w:sz="0" w:space="0" w:color="auto"/>
      </w:divBdr>
    </w:div>
    <w:div w:id="1920166321">
      <w:bodyDiv w:val="1"/>
      <w:marLeft w:val="0"/>
      <w:marRight w:val="0"/>
      <w:marTop w:val="0"/>
      <w:marBottom w:val="0"/>
      <w:divBdr>
        <w:top w:val="none" w:sz="0" w:space="0" w:color="auto"/>
        <w:left w:val="none" w:sz="0" w:space="0" w:color="auto"/>
        <w:bottom w:val="none" w:sz="0" w:space="0" w:color="auto"/>
        <w:right w:val="none" w:sz="0" w:space="0" w:color="auto"/>
      </w:divBdr>
    </w:div>
    <w:div w:id="1947078715">
      <w:bodyDiv w:val="1"/>
      <w:marLeft w:val="0"/>
      <w:marRight w:val="0"/>
      <w:marTop w:val="0"/>
      <w:marBottom w:val="0"/>
      <w:divBdr>
        <w:top w:val="none" w:sz="0" w:space="0" w:color="auto"/>
        <w:left w:val="none" w:sz="0" w:space="0" w:color="auto"/>
        <w:bottom w:val="none" w:sz="0" w:space="0" w:color="auto"/>
        <w:right w:val="none" w:sz="0" w:space="0" w:color="auto"/>
      </w:divBdr>
    </w:div>
    <w:div w:id="1965191776">
      <w:bodyDiv w:val="1"/>
      <w:marLeft w:val="0"/>
      <w:marRight w:val="0"/>
      <w:marTop w:val="0"/>
      <w:marBottom w:val="0"/>
      <w:divBdr>
        <w:top w:val="none" w:sz="0" w:space="0" w:color="auto"/>
        <w:left w:val="none" w:sz="0" w:space="0" w:color="auto"/>
        <w:bottom w:val="none" w:sz="0" w:space="0" w:color="auto"/>
        <w:right w:val="none" w:sz="0" w:space="0" w:color="auto"/>
      </w:divBdr>
    </w:div>
    <w:div w:id="1976375745">
      <w:bodyDiv w:val="1"/>
      <w:marLeft w:val="0"/>
      <w:marRight w:val="0"/>
      <w:marTop w:val="0"/>
      <w:marBottom w:val="0"/>
      <w:divBdr>
        <w:top w:val="none" w:sz="0" w:space="0" w:color="auto"/>
        <w:left w:val="none" w:sz="0" w:space="0" w:color="auto"/>
        <w:bottom w:val="none" w:sz="0" w:space="0" w:color="auto"/>
        <w:right w:val="none" w:sz="0" w:space="0" w:color="auto"/>
      </w:divBdr>
    </w:div>
    <w:div w:id="1983728277">
      <w:bodyDiv w:val="1"/>
      <w:marLeft w:val="0"/>
      <w:marRight w:val="0"/>
      <w:marTop w:val="0"/>
      <w:marBottom w:val="0"/>
      <w:divBdr>
        <w:top w:val="none" w:sz="0" w:space="0" w:color="auto"/>
        <w:left w:val="none" w:sz="0" w:space="0" w:color="auto"/>
        <w:bottom w:val="none" w:sz="0" w:space="0" w:color="auto"/>
        <w:right w:val="none" w:sz="0" w:space="0" w:color="auto"/>
      </w:divBdr>
    </w:div>
    <w:div w:id="2011790773">
      <w:bodyDiv w:val="1"/>
      <w:marLeft w:val="0"/>
      <w:marRight w:val="0"/>
      <w:marTop w:val="0"/>
      <w:marBottom w:val="0"/>
      <w:divBdr>
        <w:top w:val="none" w:sz="0" w:space="0" w:color="auto"/>
        <w:left w:val="none" w:sz="0" w:space="0" w:color="auto"/>
        <w:bottom w:val="none" w:sz="0" w:space="0" w:color="auto"/>
        <w:right w:val="none" w:sz="0" w:space="0" w:color="auto"/>
      </w:divBdr>
    </w:div>
    <w:div w:id="2064407411">
      <w:bodyDiv w:val="1"/>
      <w:marLeft w:val="0"/>
      <w:marRight w:val="0"/>
      <w:marTop w:val="0"/>
      <w:marBottom w:val="0"/>
      <w:divBdr>
        <w:top w:val="none" w:sz="0" w:space="0" w:color="auto"/>
        <w:left w:val="none" w:sz="0" w:space="0" w:color="auto"/>
        <w:bottom w:val="none" w:sz="0" w:space="0" w:color="auto"/>
        <w:right w:val="none" w:sz="0" w:space="0" w:color="auto"/>
      </w:divBdr>
    </w:div>
    <w:div w:id="2068842761">
      <w:bodyDiv w:val="1"/>
      <w:marLeft w:val="0"/>
      <w:marRight w:val="0"/>
      <w:marTop w:val="0"/>
      <w:marBottom w:val="0"/>
      <w:divBdr>
        <w:top w:val="none" w:sz="0" w:space="0" w:color="auto"/>
        <w:left w:val="none" w:sz="0" w:space="0" w:color="auto"/>
        <w:bottom w:val="none" w:sz="0" w:space="0" w:color="auto"/>
        <w:right w:val="none" w:sz="0" w:space="0" w:color="auto"/>
      </w:divBdr>
    </w:div>
    <w:div w:id="2071539180">
      <w:bodyDiv w:val="1"/>
      <w:marLeft w:val="0"/>
      <w:marRight w:val="0"/>
      <w:marTop w:val="0"/>
      <w:marBottom w:val="0"/>
      <w:divBdr>
        <w:top w:val="none" w:sz="0" w:space="0" w:color="auto"/>
        <w:left w:val="none" w:sz="0" w:space="0" w:color="auto"/>
        <w:bottom w:val="none" w:sz="0" w:space="0" w:color="auto"/>
        <w:right w:val="none" w:sz="0" w:space="0" w:color="auto"/>
      </w:divBdr>
    </w:div>
    <w:div w:id="2072654489">
      <w:bodyDiv w:val="1"/>
      <w:marLeft w:val="0"/>
      <w:marRight w:val="0"/>
      <w:marTop w:val="0"/>
      <w:marBottom w:val="0"/>
      <w:divBdr>
        <w:top w:val="none" w:sz="0" w:space="0" w:color="auto"/>
        <w:left w:val="none" w:sz="0" w:space="0" w:color="auto"/>
        <w:bottom w:val="none" w:sz="0" w:space="0" w:color="auto"/>
        <w:right w:val="none" w:sz="0" w:space="0" w:color="auto"/>
      </w:divBdr>
    </w:div>
    <w:div w:id="2077974797">
      <w:bodyDiv w:val="1"/>
      <w:marLeft w:val="0"/>
      <w:marRight w:val="0"/>
      <w:marTop w:val="0"/>
      <w:marBottom w:val="0"/>
      <w:divBdr>
        <w:top w:val="none" w:sz="0" w:space="0" w:color="auto"/>
        <w:left w:val="none" w:sz="0" w:space="0" w:color="auto"/>
        <w:bottom w:val="none" w:sz="0" w:space="0" w:color="auto"/>
        <w:right w:val="none" w:sz="0" w:space="0" w:color="auto"/>
      </w:divBdr>
    </w:div>
    <w:div w:id="2078742439">
      <w:bodyDiv w:val="1"/>
      <w:marLeft w:val="0"/>
      <w:marRight w:val="0"/>
      <w:marTop w:val="0"/>
      <w:marBottom w:val="0"/>
      <w:divBdr>
        <w:top w:val="none" w:sz="0" w:space="0" w:color="auto"/>
        <w:left w:val="none" w:sz="0" w:space="0" w:color="auto"/>
        <w:bottom w:val="none" w:sz="0" w:space="0" w:color="auto"/>
        <w:right w:val="none" w:sz="0" w:space="0" w:color="auto"/>
      </w:divBdr>
    </w:div>
    <w:div w:id="2080865972">
      <w:bodyDiv w:val="1"/>
      <w:marLeft w:val="0"/>
      <w:marRight w:val="0"/>
      <w:marTop w:val="0"/>
      <w:marBottom w:val="0"/>
      <w:divBdr>
        <w:top w:val="none" w:sz="0" w:space="0" w:color="auto"/>
        <w:left w:val="none" w:sz="0" w:space="0" w:color="auto"/>
        <w:bottom w:val="none" w:sz="0" w:space="0" w:color="auto"/>
        <w:right w:val="none" w:sz="0" w:space="0" w:color="auto"/>
      </w:divBdr>
    </w:div>
    <w:div w:id="2109932372">
      <w:bodyDiv w:val="1"/>
      <w:marLeft w:val="0"/>
      <w:marRight w:val="0"/>
      <w:marTop w:val="0"/>
      <w:marBottom w:val="0"/>
      <w:divBdr>
        <w:top w:val="none" w:sz="0" w:space="0" w:color="auto"/>
        <w:left w:val="none" w:sz="0" w:space="0" w:color="auto"/>
        <w:bottom w:val="none" w:sz="0" w:space="0" w:color="auto"/>
        <w:right w:val="none" w:sz="0" w:space="0" w:color="auto"/>
      </w:divBdr>
    </w:div>
    <w:div w:id="2112360746">
      <w:bodyDiv w:val="1"/>
      <w:marLeft w:val="0"/>
      <w:marRight w:val="0"/>
      <w:marTop w:val="0"/>
      <w:marBottom w:val="0"/>
      <w:divBdr>
        <w:top w:val="none" w:sz="0" w:space="0" w:color="auto"/>
        <w:left w:val="none" w:sz="0" w:space="0" w:color="auto"/>
        <w:bottom w:val="none" w:sz="0" w:space="0" w:color="auto"/>
        <w:right w:val="none" w:sz="0" w:space="0" w:color="auto"/>
      </w:divBdr>
    </w:div>
    <w:div w:id="2122140256">
      <w:bodyDiv w:val="1"/>
      <w:marLeft w:val="0"/>
      <w:marRight w:val="0"/>
      <w:marTop w:val="0"/>
      <w:marBottom w:val="0"/>
      <w:divBdr>
        <w:top w:val="none" w:sz="0" w:space="0" w:color="auto"/>
        <w:left w:val="none" w:sz="0" w:space="0" w:color="auto"/>
        <w:bottom w:val="none" w:sz="0" w:space="0" w:color="auto"/>
        <w:right w:val="none" w:sz="0" w:space="0" w:color="auto"/>
      </w:divBdr>
    </w:div>
    <w:div w:id="2137672602">
      <w:bodyDiv w:val="1"/>
      <w:marLeft w:val="0"/>
      <w:marRight w:val="0"/>
      <w:marTop w:val="0"/>
      <w:marBottom w:val="0"/>
      <w:divBdr>
        <w:top w:val="none" w:sz="0" w:space="0" w:color="auto"/>
        <w:left w:val="none" w:sz="0" w:space="0" w:color="auto"/>
        <w:bottom w:val="none" w:sz="0" w:space="0" w:color="auto"/>
        <w:right w:val="none" w:sz="0" w:space="0" w:color="auto"/>
      </w:divBdr>
    </w:div>
    <w:div w:id="21428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veh115/download" TargetMode="External"/><Relationship Id="rId21" Type="http://schemas.openxmlformats.org/officeDocument/2006/relationships/hyperlink" Target="mailto:Kerri.Quinn@mass.gov" TargetMode="External"/><Relationship Id="rId42" Type="http://schemas.openxmlformats.org/officeDocument/2006/relationships/hyperlink" Target="mailto:Tatiana.Henry@mass.gov" TargetMode="External"/><Relationship Id="rId47" Type="http://schemas.openxmlformats.org/officeDocument/2006/relationships/hyperlink" Target="mailto:Tatiana.Henry@mass.gov" TargetMode="External"/><Relationship Id="rId63" Type="http://schemas.openxmlformats.org/officeDocument/2006/relationships/hyperlink" Target="https://www.mass.gov/doc/ene52-no2-heating-fuel-and-aps-eligible-liquid-biofuel-statewide-contract/download" TargetMode="External"/><Relationship Id="rId68" Type="http://schemas.openxmlformats.org/officeDocument/2006/relationships/hyperlink" Target="mailto:tina.j.sang2@mass.gov" TargetMode="External"/><Relationship Id="rId16" Type="http://schemas.openxmlformats.org/officeDocument/2006/relationships/hyperlink" Target="https://www.mass.gov/doc/ene53/download" TargetMode="External"/><Relationship Id="rId11" Type="http://schemas.openxmlformats.org/officeDocument/2006/relationships/image" Target="media/image1.png"/><Relationship Id="rId24" Type="http://schemas.openxmlformats.org/officeDocument/2006/relationships/hyperlink" Target="mailto:Kerri.Quinn@mass.gov" TargetMode="External"/><Relationship Id="rId32" Type="http://schemas.openxmlformats.org/officeDocument/2006/relationships/hyperlink" Target="mailto:Kelly.ThompsonClark@mass.gov" TargetMode="External"/><Relationship Id="rId37" Type="http://schemas.openxmlformats.org/officeDocument/2006/relationships/hyperlink" Target="mailto:Kelly.Minichello@mass.gov" TargetMode="External"/><Relationship Id="rId40" Type="http://schemas.openxmlformats.org/officeDocument/2006/relationships/hyperlink" Target="https://www.mass.gov/doc/fac90designateddep/download" TargetMode="External"/><Relationship Id="rId45" Type="http://schemas.openxmlformats.org/officeDocument/2006/relationships/hyperlink" Target="https://www.mass.gov/doc/fac114/download" TargetMode="External"/><Relationship Id="rId53" Type="http://schemas.openxmlformats.org/officeDocument/2006/relationships/hyperlink" Target="https://www.mass.gov/doc/fac123/download" TargetMode="External"/><Relationship Id="rId58" Type="http://schemas.openxmlformats.org/officeDocument/2006/relationships/hyperlink" Target="mailto:Joshua.Flanagan-Lainer@mass.gov" TargetMode="External"/><Relationship Id="rId66" Type="http://schemas.openxmlformats.org/officeDocument/2006/relationships/hyperlink" Target="https://www.mass.gov/doc/hls06/download"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mass.gov/doc/veh113-fleet-management-services-statewide-contract/download?_gl=1*1vvqw5k*_ga*NjM0NzQ0MTYwLjE3NzIxMTY4NzM.*_ga_MCLPEGW7WM*czE3NzMyMzUxNTUkbzIkZzEkdDE3NzMyMzU3NDUkajYwJGwwJGgw&amp;_ga=2.134520561.1490442895.1773064410-634744160.1772116873" TargetMode="External"/><Relationship Id="rId19" Type="http://schemas.openxmlformats.org/officeDocument/2006/relationships/hyperlink" Target="https://www.commbuys.com/bso/external/bidDetail.sda?docId=BD-26-1080-OSD03-OSD03-125640&amp;external=true&amp;parentUrl=close" TargetMode="External"/><Relationship Id="rId14" Type="http://schemas.openxmlformats.org/officeDocument/2006/relationships/hyperlink" Target="https://www.mass.gov/doc/itc71/download" TargetMode="External"/><Relationship Id="rId22" Type="http://schemas.openxmlformats.org/officeDocument/2006/relationships/hyperlink" Target="mailto:Joshua.Flanagan-Lainer@mass.gov" TargetMode="External"/><Relationship Id="rId27" Type="http://schemas.openxmlformats.org/officeDocument/2006/relationships/hyperlink" Target="mailto:Kelly.ThompsonClark@mass.gov" TargetMode="External"/><Relationship Id="rId30" Type="http://schemas.openxmlformats.org/officeDocument/2006/relationships/hyperlink" Target="mailto:Joshua.Flanagan-Lainer@mass.gov" TargetMode="External"/><Relationship Id="rId35" Type="http://schemas.openxmlformats.org/officeDocument/2006/relationships/hyperlink" Target="https://www.commbuys.com/bso/external/bidDetail.sda?docId=BD-26-1080-OSD03-OSD03-122721&amp;external=true&amp;parentUrl=bid" TargetMode="External"/><Relationship Id="rId43" Type="http://schemas.openxmlformats.org/officeDocument/2006/relationships/hyperlink" Target="https://www.mass.gov/doc/ite001/download" TargetMode="External"/><Relationship Id="rId48" Type="http://schemas.openxmlformats.org/officeDocument/2006/relationships/hyperlink" Target="https://www.mass.gov/doc/gro39/download" TargetMode="External"/><Relationship Id="rId56" Type="http://schemas.openxmlformats.org/officeDocument/2006/relationships/hyperlink" Target="https://www.mass.gov/doc/its60/download" TargetMode="External"/><Relationship Id="rId64" Type="http://schemas.openxmlformats.org/officeDocument/2006/relationships/hyperlink" Target="mailto:michael.barry3@mass.gov" TargetMode="External"/><Relationship Id="rId69" Type="http://schemas.openxmlformats.org/officeDocument/2006/relationships/hyperlink" Target="https://www.mass.gov/doc/off50-audio-video-multimedia-presentation-equipment-supplies-and-services-statewide-contract/download" TargetMode="External"/><Relationship Id="rId77"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mass.gov/doc/prf80/download" TargetMode="External"/><Relationship Id="rId72" Type="http://schemas.openxmlformats.org/officeDocument/2006/relationships/hyperlink" Target="https://www.mass.gov/service-details/find-a-statewide-contract-user-guide" TargetMode="External"/><Relationship Id="rId3" Type="http://schemas.openxmlformats.org/officeDocument/2006/relationships/customXml" Target="../customXml/item3.xml"/><Relationship Id="rId12" Type="http://schemas.openxmlformats.org/officeDocument/2006/relationships/hyperlink" Target="https://www.mass.gov/doc/statewide-contract-category-crosswalk" TargetMode="External"/><Relationship Id="rId17" Type="http://schemas.openxmlformats.org/officeDocument/2006/relationships/hyperlink" Target="mailto:michael.barry3@mass.gov" TargetMode="External"/><Relationship Id="rId25" Type="http://schemas.openxmlformats.org/officeDocument/2006/relationships/hyperlink" Target="mailto:Joshua.Flanagan-Lainer@mass.gov" TargetMode="External"/><Relationship Id="rId33" Type="http://schemas.openxmlformats.org/officeDocument/2006/relationships/hyperlink" Target="https://www.mass.gov/doc/prf75/download" TargetMode="External"/><Relationship Id="rId38" Type="http://schemas.openxmlformats.org/officeDocument/2006/relationships/hyperlink" Target="https://www.mass.gov/doc/itt72-category-1-psgw/download" TargetMode="External"/><Relationship Id="rId46" Type="http://schemas.openxmlformats.org/officeDocument/2006/relationships/hyperlink" Target="mailto:Sean.Corbin2@mass.gov" TargetMode="External"/><Relationship Id="rId59" Type="http://schemas.openxmlformats.org/officeDocument/2006/relationships/hyperlink" Target="https://www.mass.gov/doc/prf81/download" TargetMode="External"/><Relationship Id="rId67" Type="http://schemas.openxmlformats.org/officeDocument/2006/relationships/hyperlink" Target="mailto:sonia.castro@mass.gov" TargetMode="External"/><Relationship Id="rId20" Type="http://schemas.openxmlformats.org/officeDocument/2006/relationships/hyperlink" Target="https://www.mass.gov/doc/its75/download" TargetMode="External"/><Relationship Id="rId41" Type="http://schemas.openxmlformats.org/officeDocument/2006/relationships/hyperlink" Target="mailto:Sean.Corbin2@mass.gov" TargetMode="External"/><Relationship Id="rId54" Type="http://schemas.openxmlformats.org/officeDocument/2006/relationships/hyperlink" Target="mailto:Miranda.Beaudet@mass.gov" TargetMode="External"/><Relationship Id="rId62" Type="http://schemas.openxmlformats.org/officeDocument/2006/relationships/hyperlink" Target="mailto:Kelly.ThompsonClark@mass.gov" TargetMode="External"/><Relationship Id="rId70" Type="http://schemas.openxmlformats.org/officeDocument/2006/relationships/hyperlink" Target="mailto:Jessica.Ofurie2@mass.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essica.Ofurie2@mass.gov" TargetMode="External"/><Relationship Id="rId23" Type="http://schemas.openxmlformats.org/officeDocument/2006/relationships/hyperlink" Target="https://www.mass.gov/doc/its77/download" TargetMode="External"/><Relationship Id="rId28" Type="http://schemas.openxmlformats.org/officeDocument/2006/relationships/hyperlink" Target="https://www.mass.gov/doc/its78/download" TargetMode="External"/><Relationship Id="rId36" Type="http://schemas.openxmlformats.org/officeDocument/2006/relationships/hyperlink" Target="mailto:Michael.Barry3@mass.gov" TargetMode="External"/><Relationship Id="rId49" Type="http://schemas.openxmlformats.org/officeDocument/2006/relationships/hyperlink" Target="mailto:Michael.Barry3@mass.gov" TargetMode="External"/><Relationship Id="rId57" Type="http://schemas.openxmlformats.org/officeDocument/2006/relationships/hyperlink" Target="mailto:Kerri.Quinn@mass.gov" TargetMode="External"/><Relationship Id="rId10" Type="http://schemas.openxmlformats.org/officeDocument/2006/relationships/endnotes" Target="endnotes.xml"/><Relationship Id="rId31" Type="http://schemas.openxmlformats.org/officeDocument/2006/relationships/hyperlink" Target="https://www.mass.gov/doc/prf73/download" TargetMode="External"/><Relationship Id="rId44" Type="http://schemas.openxmlformats.org/officeDocument/2006/relationships/hyperlink" Target="mailto:Jessica.Ofurie2@mass.gov" TargetMode="External"/><Relationship Id="rId52" Type="http://schemas.openxmlformats.org/officeDocument/2006/relationships/hyperlink" Target="mailto:Hayley.Lebert@mass.gov" TargetMode="External"/><Relationship Id="rId60" Type="http://schemas.openxmlformats.org/officeDocument/2006/relationships/hyperlink" Target="mailto:Kelly.ThompsonClark@mass.gov" TargetMode="External"/><Relationship Id="rId65" Type="http://schemas.openxmlformats.org/officeDocument/2006/relationships/hyperlink" Target="mailto:kelly.minichello@mass.gov" TargetMode="External"/><Relationship Id="rId73" Type="http://schemas.openxmlformats.org/officeDocument/2006/relationships/hyperlink" Target="https://www.mass.gov/service-details/statewide-contract-user-guides" TargetMode="External"/><Relationship Id="rId78"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SDHelpDesk@mass.gov" TargetMode="External"/><Relationship Id="rId18" Type="http://schemas.openxmlformats.org/officeDocument/2006/relationships/hyperlink" Target="mailto:kelly.minichello@mass.gov" TargetMode="External"/><Relationship Id="rId39" Type="http://schemas.openxmlformats.org/officeDocument/2006/relationships/hyperlink" Target="mailto:Jessica.Ofurie2@mass.gov" TargetMode="External"/><Relationship Id="rId34" Type="http://schemas.openxmlformats.org/officeDocument/2006/relationships/hyperlink" Target="mailto:Hayley.Lebert@mass.gov" TargetMode="External"/><Relationship Id="rId50" Type="http://schemas.openxmlformats.org/officeDocument/2006/relationships/hyperlink" Target="mailto:Kelly.Minichello@mass.gov" TargetMode="External"/><Relationship Id="rId55" Type="http://schemas.openxmlformats.org/officeDocument/2006/relationships/hyperlink" Target="mailto:Richard.Levesque@mass.gov"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mass.gov/doc/prf82/download" TargetMode="External"/><Relationship Id="rId2" Type="http://schemas.openxmlformats.org/officeDocument/2006/relationships/customXml" Target="../customXml/item2.xml"/><Relationship Id="rId29" Type="http://schemas.openxmlformats.org/officeDocument/2006/relationships/hyperlink" Target="mailto:Kerri.Quinn@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cia.Burton-Rogers\Downloads\MS-Word-Template-21Jan2026.dotx" TargetMode="External"/></Relationships>
</file>

<file path=word/documenttasks/documenttasks1.xml><?xml version="1.0" encoding="utf-8"?>
<t:Tasks xmlns:t="http://schemas.microsoft.com/office/tasks/2019/documenttasks" xmlns:oel="http://schemas.microsoft.com/office/2019/extlst">
  <t:Task id="{803246FE-4309-42A9-9DC0-CF9512069452}">
    <t:Anchor>
      <t:Comment id="1882680205"/>
    </t:Anchor>
    <t:History>
      <t:Event id="{31635344-CE15-4AD9-99F0-3984F90E1348}" time="2025-10-01T18:44:38.232Z">
        <t:Attribution userId="S::dacia.burton-rogers@mass.gov::48198825-c9b0-4121-b6f4-dfed0d71e833" userProvider="AD" userName="Burton-Rogers, Dacia (OSD)"/>
        <t:Anchor>
          <t:Comment id="563176074"/>
        </t:Anchor>
        <t:Create/>
      </t:Event>
      <t:Event id="{6D953F03-7BD1-4781-8E3F-BDBB97459837}" time="2025-10-01T18:44:38.232Z">
        <t:Attribution userId="S::dacia.burton-rogers@mass.gov::48198825-c9b0-4121-b6f4-dfed0d71e833" userProvider="AD" userName="Burton-Rogers, Dacia (OSD)"/>
        <t:Anchor>
          <t:Comment id="563176074"/>
        </t:Anchor>
        <t:Assign userId="S::Michael.Barry3@mass.gov::44dc9bbf-f282-4591-b322-4579f0ea4216" userProvider="AD" userName="Barry, Michael (OSD)"/>
      </t:Event>
      <t:Event id="{B0507962-B7CC-4FDA-A406-27A2B0EE0355}" time="2025-10-01T18:44:38.232Z">
        <t:Attribution userId="S::dacia.burton-rogers@mass.gov::48198825-c9b0-4121-b6f4-dfed0d71e833" userProvider="AD" userName="Burton-Rogers, Dacia (OSD)"/>
        <t:Anchor>
          <t:Comment id="563176074"/>
        </t:Anchor>
        <t:SetTitle title="Hiii @Barry, Michael (OSD) you're supposed to put the language there I only add and remove... :-)"/>
      </t:Event>
    </t:History>
  </t:Task>
  <t:Task id="{E3DD994E-62EB-444C-A83B-CDDCA4238487}">
    <t:Anchor>
      <t:Comment id="670896935"/>
    </t:Anchor>
    <t:History>
      <t:Event id="{2C9E3E6C-427A-4F14-98C2-EF8F1FD0E32D}" time="2023-05-04T12:08:59.838Z">
        <t:Attribution userId="S::reann.rostamnezhad@mass.gov::f0ac5069-54d1-4b33-9674-ded4149c3cc4" userProvider="AD" userName="Rostamnezhad, Reann (OSD)"/>
        <t:Anchor>
          <t:Comment id="1653951967"/>
        </t:Anchor>
        <t:Create/>
      </t:Event>
      <t:Event id="{CF35E54F-B638-4EC9-8A6B-DDB2C140A8D2}" time="2023-05-04T12:08:59.838Z">
        <t:Attribution userId="S::reann.rostamnezhad@mass.gov::f0ac5069-54d1-4b33-9674-ded4149c3cc4" userProvider="AD" userName="Rostamnezhad, Reann (OSD)"/>
        <t:Anchor>
          <t:Comment id="1653951967"/>
        </t:Anchor>
        <t:Assign userId="S::AnnMaria.Bennett@mass.gov::5f55df35-8122-4d94-93df-593857fab987" userProvider="AD" userName="Bennett, Ann Maria (OSD)"/>
      </t:Event>
      <t:Event id="{3955A863-C990-490B-B632-A14C71A333EB}" time="2023-05-04T12:08:59.838Z">
        <t:Attribution userId="S::reann.rostamnezhad@mass.gov::f0ac5069-54d1-4b33-9674-ded4149c3cc4" userProvider="AD" userName="Rostamnezhad, Reann (OSD)"/>
        <t:Anchor>
          <t:Comment id="1653951967"/>
        </t:Anchor>
        <t:SetTitle title="@Bennett, Ann Maria (OSD) , You're correct. I'll remove this, should not be listed. Some of the vendors are through 8/24. Thank you."/>
      </t:Event>
    </t:History>
  </t:Task>
  <t:Task id="{5745043D-90C1-4818-9962-C824B07E136D}">
    <t:Anchor>
      <t:Comment id="411243810"/>
    </t:Anchor>
    <t:History>
      <t:Event id="{A8B51C0B-5A28-4A64-8A45-D58CF4661CA1}" time="2025-06-24T14:56:46.155Z">
        <t:Attribution userId="S::ryan.johnson2@mass.gov::bd542ea6-82fa-4c28-be54-b70f22844eb4" userProvider="AD" userName="Johnson, Ryan (OSD)"/>
        <t:Anchor>
          <t:Comment id="516726295"/>
        </t:Anchor>
        <t:Create/>
      </t:Event>
      <t:Event id="{C351ECE5-7CAF-4F63-AF7E-C7840355F673}" time="2025-06-24T14:56:46.155Z">
        <t:Attribution userId="S::ryan.johnson2@mass.gov::bd542ea6-82fa-4c28-be54-b70f22844eb4" userProvider="AD" userName="Johnson, Ryan (OSD)"/>
        <t:Anchor>
          <t:Comment id="516726295"/>
        </t:Anchor>
        <t:Assign userId="S::Amanda.Ferdinand@mass.gov::76547d98-1457-4710-bccd-3f662d7c0004" userProvider="AD" userName="Ferdinand, Amanda (OSD)"/>
      </t:Event>
      <t:Event id="{5F8942A4-6FAB-46FD-9757-D572EB4FED4D}" time="2025-06-24T14:56:46.155Z">
        <t:Attribution userId="S::ryan.johnson2@mass.gov::bd542ea6-82fa-4c28-be54-b70f22844eb4" userProvider="AD" userName="Johnson, Ryan (OSD)"/>
        <t:Anchor>
          <t:Comment id="516726295"/>
        </t:Anchor>
        <t:SetTitle title="@Ferdinand, Amanda (OSD) I know you are working on this one so assigning to you."/>
      </t:Event>
      <t:Event id="{17B3AEAC-BF90-4122-AEA2-2F0611AF729B}" time="2025-06-27T14:45:01.67Z">
        <t:Attribution userId="S::dacia.burton-rogers@mass.gov::48198825-c9b0-4121-b6f4-dfed0d71e833" userProvider="AD" userName="Burton-Rogers, Dacia (OSD)"/>
        <t:Progress percentComplete="100"/>
      </t:Event>
    </t:History>
  </t:Task>
  <t:Task id="{CBD3DE42-A527-4683-8A5B-8C90D3394149}">
    <t:Anchor>
      <t:Comment id="1515616460"/>
    </t:Anchor>
    <t:History>
      <t:Event id="{0EF11989-2A2B-409F-BE18-72F93DDDB692}" time="2023-09-29T11:58:08.102Z">
        <t:Attribution userId="S::tim.kennedy@mass.gov::3c1dcf18-0121-45c4-b939-ece406d490b3" userProvider="AD" userName="Kennedy, Tim (OSD)"/>
        <t:Anchor>
          <t:Comment id="1957456466"/>
        </t:Anchor>
        <t:Create/>
      </t:Event>
      <t:Event id="{1E544A13-AF8F-47F8-BB01-91E46AE03101}" time="2023-09-29T11:58:08.102Z">
        <t:Attribution userId="S::tim.kennedy@mass.gov::3c1dcf18-0121-45c4-b939-ece406d490b3" userProvider="AD" userName="Kennedy, Tim (OSD)"/>
        <t:Anchor>
          <t:Comment id="1957456466"/>
        </t:Anchor>
        <t:Assign userId="S::sorraia.tavares@mass.gov::ad5fb47b-ecff-4c9a-b159-784c4b10531f" userProvider="AD" userName="Tavares, Sorraia (OSD)"/>
      </t:Event>
      <t:Event id="{B51388BC-5F99-4C31-A9C2-4036BAD253F0}" time="2023-09-29T11:58:08.102Z">
        <t:Attribution userId="S::tim.kennedy@mass.gov::3c1dcf18-0121-45c4-b939-ece406d490b3" userProvider="AD" userName="Kennedy, Tim (OSD)"/>
        <t:Anchor>
          <t:Comment id="1957456466"/>
        </t:Anchor>
        <t:SetTitle title="@Tavares, Sorraia (OSD) The reopening of Cat 5 should replace this row."/>
      </t:Event>
    </t:History>
  </t:Task>
  <t:Task id="{8F8FB912-9B77-4318-8EDA-60951431D9C3}">
    <t:Anchor>
      <t:Comment id="344127523"/>
    </t:Anchor>
    <t:History>
      <t:Event id="{FD3476F4-E4EF-4DF8-A9BE-D212F7BB2EC9}" time="2025-04-24T15:11:07.91Z">
        <t:Attribution userId="S::Amanda.Ferdinand@mass.gov::76547d98-1457-4710-bccd-3f662d7c0004" userProvider="AD" userName="Ferdinand, Amanda (OSD)"/>
        <t:Anchor>
          <t:Comment id="171248892"/>
        </t:Anchor>
        <t:Create/>
      </t:Event>
      <t:Event id="{7BA3C57A-4618-4EF2-AF24-C0A5FEF47FBE}" time="2025-04-24T15:11:07.91Z">
        <t:Attribution userId="S::Amanda.Ferdinand@mass.gov::76547d98-1457-4710-bccd-3f662d7c0004" userProvider="AD" userName="Ferdinand, Amanda (OSD)"/>
        <t:Anchor>
          <t:Comment id="171248892"/>
        </t:Anchor>
        <t:Assign userId="S::Raydi.J.Soto@mass.gov::dce1bc72-5dca-48e2-8fdd-0d801a46faf1" userProvider="AD" userName="Soto, Raydi J. (OSD)"/>
      </t:Event>
      <t:Event id="{89976BE1-EF8B-4EE1-9B84-26D2C26B6E1A}" time="2025-04-24T15:11:07.91Z">
        <t:Attribution userId="S::Amanda.Ferdinand@mass.gov::76547d98-1457-4710-bccd-3f662d7c0004" userProvider="AD" userName="Ferdinand, Amanda (OSD)"/>
        <t:Anchor>
          <t:Comment id="171248892"/>
        </t:Anchor>
        <t:SetTitle title="@Soto, Raydi J. (OSD) @Levesque, Richard (OSD) "/>
      </t:Event>
      <t:Event id="{38965C68-7257-4DB9-9B90-6B6F1F5455DB}" time="2025-04-29T15:37:57.414Z">
        <t:Attribution userId="S::dacia.burton-rogers@mass.gov::48198825-c9b0-4121-b6f4-dfed0d71e833" userProvider="AD" userName="Burton-Rogers, Dacia (OSD)"/>
        <t:Progress percentComplete="100"/>
      </t:Event>
    </t:History>
  </t:Task>
  <t:Task id="{273A1EB3-3143-4EEA-9A29-95F453EA7B58}">
    <t:Anchor>
      <t:Comment id="683249717"/>
    </t:Anchor>
    <t:History>
      <t:Event id="{BBCF525A-4A4D-47BB-AA36-3D08CB5EFA4A}" time="2023-11-01T14:33:57.597Z">
        <t:Attribution userId="S::tim.kennedy@mass.gov::3c1dcf18-0121-45c4-b939-ece406d490b3" userProvider="AD" userName="Kennedy, Tim (OSD)"/>
        <t:Anchor>
          <t:Comment id="683249717"/>
        </t:Anchor>
        <t:Create/>
      </t:Event>
      <t:Event id="{8FD3EC90-0E33-4FA7-9694-C2F9B6DD1A64}" time="2023-11-01T14:33:57.597Z">
        <t:Attribution userId="S::tim.kennedy@mass.gov::3c1dcf18-0121-45c4-b939-ece406d490b3" userProvider="AD" userName="Kennedy, Tim (OSD)"/>
        <t:Anchor>
          <t:Comment id="683249717"/>
        </t:Anchor>
        <t:Assign userId="S::sorraia.tavares@mass.gov::ad5fb47b-ecff-4c9a-b159-784c4b10531f" userProvider="AD" userName="Tavares, Sorraia (OSD)"/>
      </t:Event>
      <t:Event id="{FD32540F-B70B-4BC5-8B93-412E5E9013EF}" time="2023-11-01T14:33:57.597Z">
        <t:Attribution userId="S::tim.kennedy@mass.gov::3c1dcf18-0121-45c4-b939-ece406d490b3" userProvider="AD" userName="Kennedy, Tim (OSD)"/>
        <t:Anchor>
          <t:Comment id="683249717"/>
        </t:Anchor>
        <t:SetTitle title="@Tavares, Sorraia (OSD) Please confirm this date? Thanks!"/>
      </t:Event>
      <t:Event id="{D0AAF9A7-6549-4667-8A7A-4E28BB9E295B}" time="2023-11-01T17:16:42.176Z">
        <t:Attribution userId="S::tim.kennedy@mass.gov::3c1dcf18-0121-45c4-b939-ece406d490b3" userProvider="AD" userName="Kennedy, Tim (OSD)"/>
        <t:Progress percentComplete="100"/>
      </t:Event>
    </t:History>
  </t:Task>
  <t:Task id="{F874B2FE-3EA9-4092-85C0-3D4064D80A60}">
    <t:Anchor>
      <t:Comment id="44347888"/>
    </t:Anchor>
    <t:History>
      <t:Event id="{57AA8168-60E6-45B4-AA09-239900339B71}" time="2025-04-24T15:10:26.498Z">
        <t:Attribution userId="S::Amanda.Ferdinand@mass.gov::76547d98-1457-4710-bccd-3f662d7c0004" userProvider="AD" userName="Ferdinand, Amanda (OSD)"/>
        <t:Anchor>
          <t:Comment id="1174593468"/>
        </t:Anchor>
        <t:Create/>
      </t:Event>
      <t:Event id="{3B899E5B-177C-4D38-B685-9B365CFF0133}" time="2025-04-24T15:10:26.498Z">
        <t:Attribution userId="S::Amanda.Ferdinand@mass.gov::76547d98-1457-4710-bccd-3f662d7c0004" userProvider="AD" userName="Ferdinand, Amanda (OSD)"/>
        <t:Anchor>
          <t:Comment id="1174593468"/>
        </t:Anchor>
        <t:Assign userId="S::Michael.Barry3@mass.gov::44dc9bbf-f282-4591-b322-4579f0ea4216" userProvider="AD" userName="Barry, Michael (OSD)"/>
      </t:Event>
      <t:Event id="{D157BF57-368C-4391-8EE4-F8D2819F82B8}" time="2025-04-24T15:10:26.498Z">
        <t:Attribution userId="S::Amanda.Ferdinand@mass.gov::76547d98-1457-4710-bccd-3f662d7c0004" userProvider="AD" userName="Ferdinand, Amanda (OSD)"/>
        <t:Anchor>
          <t:Comment id="1174593468"/>
        </t:Anchor>
        <t:SetTitle title="@Barry, Michael (OSD) "/>
      </t:Event>
    </t:History>
  </t:Task>
  <t:Task id="{D0A716EA-47D2-4BE6-9DF6-4E13CB174A68}">
    <t:Anchor>
      <t:Comment id="40872676"/>
    </t:Anchor>
    <t:History>
      <t:Event id="{A921A9C6-C8B7-453C-B492-29A7512D6285}" time="2025-04-24T15:13:58.804Z">
        <t:Attribution userId="S::Amanda.Ferdinand@mass.gov::76547d98-1457-4710-bccd-3f662d7c0004" userProvider="AD" userName="Ferdinand, Amanda (OSD)"/>
        <t:Anchor>
          <t:Comment id="679736435"/>
        </t:Anchor>
        <t:Create/>
      </t:Event>
      <t:Event id="{032C3E30-5712-418E-85C5-228654A4FFFD}" time="2025-04-24T15:13:58.804Z">
        <t:Attribution userId="S::Amanda.Ferdinand@mass.gov::76547d98-1457-4710-bccd-3f662d7c0004" userProvider="AD" userName="Ferdinand, Amanda (OSD)"/>
        <t:Anchor>
          <t:Comment id="679736435"/>
        </t:Anchor>
        <t:Assign userId="S::gerard.dawson@mass.gov::a0d88265-1eff-4623-849a-d21d8e749563" userProvider="AD" userName="Dawson, Gerard (OSD)"/>
      </t:Event>
      <t:Event id="{23D21C6A-F826-47DA-A203-C973DFAB4792}" time="2025-04-24T15:13:58.804Z">
        <t:Attribution userId="S::Amanda.Ferdinand@mass.gov::76547d98-1457-4710-bccd-3f662d7c0004" userProvider="AD" userName="Ferdinand, Amanda (OSD)"/>
        <t:Anchor>
          <t:Comment id="679736435"/>
        </t:Anchor>
        <t:SetTitle title="@Dawson, Gerard (OSD) "/>
      </t:Event>
    </t:History>
  </t:Task>
  <t:Task id="{F7C9BF80-ABC0-47E7-8128-BD9DEF2313FC}">
    <t:Anchor>
      <t:Comment id="1842892234"/>
    </t:Anchor>
    <t:History>
      <t:Event id="{28EE0F75-7475-45A6-A1A6-415D721EBD21}" time="2025-04-24T15:11:46.505Z">
        <t:Attribution userId="S::Amanda.Ferdinand@mass.gov::76547d98-1457-4710-bccd-3f662d7c0004" userProvider="AD" userName="Ferdinand, Amanda (OSD)"/>
        <t:Anchor>
          <t:Comment id="457245613"/>
        </t:Anchor>
        <t:Create/>
      </t:Event>
      <t:Event id="{DF6D8543-0879-4840-BC1F-E7423A43CBB9}" time="2025-04-24T15:11:46.505Z">
        <t:Attribution userId="S::Amanda.Ferdinand@mass.gov::76547d98-1457-4710-bccd-3f662d7c0004" userProvider="AD" userName="Ferdinand, Amanda (OSD)"/>
        <t:Anchor>
          <t:Comment id="457245613"/>
        </t:Anchor>
        <t:Assign userId="S::gerard.dawson@mass.gov::a0d88265-1eff-4623-849a-d21d8e749563" userProvider="AD" userName="Dawson, Gerard (OSD)"/>
      </t:Event>
      <t:Event id="{F7B07F63-16C2-4A07-BD09-89D2A80CB05D}" time="2025-04-24T15:11:46.505Z">
        <t:Attribution userId="S::Amanda.Ferdinand@mass.gov::76547d98-1457-4710-bccd-3f662d7c0004" userProvider="AD" userName="Ferdinand, Amanda (OSD)"/>
        <t:Anchor>
          <t:Comment id="457245613"/>
        </t:Anchor>
        <t:SetTitle title="@Dawson, Gerard (OSD) "/>
      </t:Event>
    </t:History>
  </t:Task>
  <t:Task id="{ACC1D7E0-F051-4BBB-AED2-E1FB2133BECC}">
    <t:Anchor>
      <t:Comment id="730466776"/>
    </t:Anchor>
    <t:History>
      <t:Event id="{388416C2-A5E4-426E-9344-E54474DBE28A}" time="2025-04-24T15:13:03.337Z">
        <t:Attribution userId="S::Amanda.Ferdinand@mass.gov::76547d98-1457-4710-bccd-3f662d7c0004" userProvider="AD" userName="Ferdinand, Amanda (OSD)"/>
        <t:Anchor>
          <t:Comment id="2081151579"/>
        </t:Anchor>
        <t:Create/>
      </t:Event>
      <t:Event id="{E290FE7F-A465-4527-AE2E-F5CA308AB3E2}" time="2025-04-24T15:13:03.337Z">
        <t:Attribution userId="S::Amanda.Ferdinand@mass.gov::76547d98-1457-4710-bccd-3f662d7c0004" userProvider="AD" userName="Ferdinand, Amanda (OSD)"/>
        <t:Anchor>
          <t:Comment id="2081151579"/>
        </t:Anchor>
        <t:Assign userId="S::Raydi.J.Soto@mass.gov::dce1bc72-5dca-48e2-8fdd-0d801a46faf1" userProvider="AD" userName="Soto, Raydi J. (OSD)"/>
      </t:Event>
      <t:Event id="{756BAC2D-4636-4A4B-97AE-3D955C709733}" time="2025-04-24T15:13:03.337Z">
        <t:Attribution userId="S::Amanda.Ferdinand@mass.gov::76547d98-1457-4710-bccd-3f662d7c0004" userProvider="AD" userName="Ferdinand, Amanda (OSD)"/>
        <t:Anchor>
          <t:Comment id="2081151579"/>
        </t:Anchor>
        <t:SetTitle title="@Soto, Raydi J. (OSD) @Levesque, Richard (OSD) "/>
      </t:Event>
    </t:History>
  </t:Task>
  <t:Task id="{0B2EC1DB-9BF0-47B5-A7EC-39DA1BA9578B}">
    <t:Anchor>
      <t:Comment id="790593384"/>
    </t:Anchor>
    <t:History>
      <t:Event id="{04F47CA8-6C1D-4289-8C2C-AD9A6A34F1EE}" time="2025-04-24T15:14:47.259Z">
        <t:Attribution userId="S::Amanda.Ferdinand@mass.gov::76547d98-1457-4710-bccd-3f662d7c0004" userProvider="AD" userName="Ferdinand, Amanda (OSD)"/>
        <t:Anchor>
          <t:Comment id="1374595432"/>
        </t:Anchor>
        <t:Create/>
      </t:Event>
      <t:Event id="{2E4ED8C2-E86F-4D65-BA6F-1EB7557A48F1}" time="2025-04-24T15:14:47.259Z">
        <t:Attribution userId="S::Amanda.Ferdinand@mass.gov::76547d98-1457-4710-bccd-3f662d7c0004" userProvider="AD" userName="Ferdinand, Amanda (OSD)"/>
        <t:Anchor>
          <t:Comment id="1374595432"/>
        </t:Anchor>
        <t:Assign userId="S::Nicauris.Santana@mass.gov::9f9848b0-69a0-4c56-b6ba-016d19b87227" userProvider="AD" userName="Santana, Nicauris (OSD)"/>
      </t:Event>
      <t:Event id="{BC9E6717-1F13-4FAC-80A6-0472DE1C168B}" time="2025-04-24T15:14:47.259Z">
        <t:Attribution userId="S::Amanda.Ferdinand@mass.gov::76547d98-1457-4710-bccd-3f662d7c0004" userProvider="AD" userName="Ferdinand, Amanda (OSD)"/>
        <t:Anchor>
          <t:Comment id="1374595432"/>
        </t:Anchor>
        <t:SetTitle title="@Santana, Nicauris (OSD) "/>
      </t:Event>
    </t:History>
  </t:Task>
  <t:Task id="{604B48BB-DA5E-4E9D-97FD-1CD43DC843DE}">
    <t:Anchor>
      <t:Comment id="67618083"/>
    </t:Anchor>
    <t:History>
      <t:Event id="{50DDC280-AF10-465C-8B3A-AD51DD5320FB}" time="2025-04-24T15:15:20.745Z">
        <t:Attribution userId="S::Amanda.Ferdinand@mass.gov::76547d98-1457-4710-bccd-3f662d7c0004" userProvider="AD" userName="Ferdinand, Amanda (OSD)"/>
        <t:Anchor>
          <t:Comment id="1133455410"/>
        </t:Anchor>
        <t:Create/>
      </t:Event>
      <t:Event id="{DC276467-A9B7-4A5E-9603-4C2A2C879971}" time="2025-04-24T15:15:20.745Z">
        <t:Attribution userId="S::Amanda.Ferdinand@mass.gov::76547d98-1457-4710-bccd-3f662d7c0004" userProvider="AD" userName="Ferdinand, Amanda (OSD)"/>
        <t:Anchor>
          <t:Comment id="1133455410"/>
        </t:Anchor>
        <t:Assign userId="S::Raydi.J.Soto@mass.gov::dce1bc72-5dca-48e2-8fdd-0d801a46faf1" userProvider="AD" userName="Soto, Raydi J. (OSD)"/>
      </t:Event>
      <t:Event id="{92ECE9D5-4A18-4389-910B-C6F7667A565D}" time="2025-04-24T15:15:20.745Z">
        <t:Attribution userId="S::Amanda.Ferdinand@mass.gov::76547d98-1457-4710-bccd-3f662d7c0004" userProvider="AD" userName="Ferdinand, Amanda (OSD)"/>
        <t:Anchor>
          <t:Comment id="1133455410"/>
        </t:Anchor>
        <t:SetTitle title="@Soto, Raydi J. (OSD) @Levesque, Richard (OSD) "/>
      </t:Event>
    </t:History>
  </t:Task>
  <t:Task id="{2CC08776-6C9C-4DD4-A0D1-F0EAF93D6B82}">
    <t:Anchor>
      <t:Comment id="1921012978"/>
    </t:Anchor>
    <t:History>
      <t:Event id="{2B2F1B52-ACA9-4397-9A2F-620FA2B0FED0}" time="2025-04-24T15:15:49.174Z">
        <t:Attribution userId="S::Amanda.Ferdinand@mass.gov::76547d98-1457-4710-bccd-3f662d7c0004" userProvider="AD" userName="Ferdinand, Amanda (OSD)"/>
        <t:Anchor>
          <t:Comment id="1533705899"/>
        </t:Anchor>
        <t:Create/>
      </t:Event>
      <t:Event id="{DC8ED18A-19E4-4440-AB82-75D11CFE3B82}" time="2025-04-24T15:15:49.174Z">
        <t:Attribution userId="S::Amanda.Ferdinand@mass.gov::76547d98-1457-4710-bccd-3f662d7c0004" userProvider="AD" userName="Ferdinand, Amanda (OSD)"/>
        <t:Anchor>
          <t:Comment id="1533705899"/>
        </t:Anchor>
        <t:Assign userId="S::Michael.Barry3@mass.gov::44dc9bbf-f282-4591-b322-4579f0ea4216" userProvider="AD" userName="Barry, Michael (OSD)"/>
      </t:Event>
      <t:Event id="{A5C342A1-761B-4910-B116-8061F9C4F0BB}" time="2025-04-24T15:15:49.174Z">
        <t:Attribution userId="S::Amanda.Ferdinand@mass.gov::76547d98-1457-4710-bccd-3f662d7c0004" userProvider="AD" userName="Ferdinand, Amanda (OSD)"/>
        <t:Anchor>
          <t:Comment id="1533705899"/>
        </t:Anchor>
        <t:SetTitle title="@Barry, Michael (OSD) "/>
      </t:Event>
      <t:Event id="{02339679-7E1E-4E0C-9083-3025C1A36868}" time="2025-04-29T15:41:41.991Z">
        <t:Attribution userId="S::dacia.burton-rogers@mass.gov::48198825-c9b0-4121-b6f4-dfed0d71e833" userProvider="AD" userName="Burton-Rogers, Dacia (OSD)"/>
        <t:Progress percentComplete="100"/>
      </t:Event>
    </t:History>
  </t:Task>
  <t:Task id="{4D33F70F-8F27-4176-99C2-66EED17554F9}">
    <t:Anchor>
      <t:Comment id="159043692"/>
    </t:Anchor>
    <t:History>
      <t:Event id="{6D91A2F2-0355-473B-8D63-0F9FB1AA215E}" time="2025-06-24T14:56:13.807Z">
        <t:Attribution userId="S::ryan.johnson2@mass.gov::bd542ea6-82fa-4c28-be54-b70f22844eb4" userProvider="AD" userName="Johnson, Ryan (OSD)"/>
        <t:Anchor>
          <t:Comment id="1680486319"/>
        </t:Anchor>
        <t:Create/>
      </t:Event>
      <t:Event id="{2CDDA1E8-42C8-4BE8-81FE-E66A42E91D81}" time="2025-06-24T14:56:13.807Z">
        <t:Attribution userId="S::ryan.johnson2@mass.gov::bd542ea6-82fa-4c28-be54-b70f22844eb4" userProvider="AD" userName="Johnson, Ryan (OSD)"/>
        <t:Anchor>
          <t:Comment id="1680486319"/>
        </t:Anchor>
        <t:Assign userId="S::Tatiana.Henry@mass.gov::23b32447-d69f-4edb-bbdc-41acf71c8bc6" userProvider="AD" userName="Henry, Tatiana (OSD)"/>
      </t:Event>
      <t:Event id="{C5B55417-1C56-4F0C-97AF-495CAF42A426}" time="2025-06-24T14:56:13.807Z">
        <t:Attribution userId="S::ryan.johnson2@mass.gov::bd542ea6-82fa-4c28-be54-b70f22844eb4" userProvider="AD" userName="Johnson, Ryan (OSD)"/>
        <t:Anchor>
          <t:Comment id="1680486319"/>
        </t:Anchor>
        <t:SetTitle title="@Henry, Tatiana (OSD) could you confirm whether any changes are required here?"/>
      </t:Event>
      <t:Event id="{79BC99E0-105B-4BB3-B367-2EC46D3320D7}" time="2025-06-27T14:45:08.903Z">
        <t:Attribution userId="S::dacia.burton-rogers@mass.gov::48198825-c9b0-4121-b6f4-dfed0d71e833" userProvider="AD" userName="Burton-Rogers, Dacia (OSD)"/>
        <t:Progress percentComplete="100"/>
      </t:Event>
    </t:History>
  </t:Task>
  <t:Task id="{833591F7-16A9-42B0-99DA-B5D1B555AA07}">
    <t:Anchor>
      <t:Comment id="1461262539"/>
    </t:Anchor>
    <t:History>
      <t:Event id="{ED00F402-C309-4527-8E02-97D6A6563A2F}" time="2025-05-16T15:46:42.729Z">
        <t:Attribution userId="S::Tatiana.Henry@mass.gov::23b32447-d69f-4edb-bbdc-41acf71c8bc6" userProvider="AD" userName="Henry, Tatiana (OSD)"/>
        <t:Anchor>
          <t:Comment id="310105632"/>
        </t:Anchor>
        <t:Create/>
      </t:Event>
      <t:Event id="{4C674D07-0855-4208-A620-864A89503BC6}" time="2025-05-16T15:46:42.729Z">
        <t:Attribution userId="S::Tatiana.Henry@mass.gov::23b32447-d69f-4edb-bbdc-41acf71c8bc6" userProvider="AD" userName="Henry, Tatiana (OSD)"/>
        <t:Anchor>
          <t:Comment id="310105632"/>
        </t:Anchor>
        <t:Assign userId="S::Dacia.Burton-Rogers@mass.gov::48198825-c9b0-4121-b6f4-dfed0d71e833" userProvider="AD" userName="Burton-Rogers, Dacia (OSD)"/>
      </t:Event>
      <t:Event id="{388A3E00-1273-44AE-9A4B-7F433E62441B}" time="2025-05-16T15:46:42.729Z">
        <t:Attribution userId="S::Tatiana.Henry@mass.gov::23b32447-d69f-4edb-bbdc-41acf71c8bc6" userProvider="AD" userName="Henry, Tatiana (OSD)"/>
        <t:Anchor>
          <t:Comment id="310105632"/>
        </t:Anchor>
        <t:SetTitle title="@Burton-Rogers, Dacia (OSD) The CM for this contract is Richard L."/>
      </t:Event>
    </t:History>
  </t:Task>
  <t:Task id="{FA0878E7-6BFF-4A56-AEC8-25726E8F923A}">
    <t:Anchor>
      <t:Comment id="426971229"/>
    </t:Anchor>
    <t:History>
      <t:Event id="{1A61A8C1-83D6-4C81-812E-27C1A35B5A14}" time="2025-06-23T14:13:41.464Z">
        <t:Attribution userId="S::ryan.johnson2@mass.gov::bd542ea6-82fa-4c28-be54-b70f22844eb4" userProvider="AD" userName="Johnson, Ryan (OSD)"/>
        <t:Anchor>
          <t:Comment id="1312943665"/>
        </t:Anchor>
        <t:Create/>
      </t:Event>
      <t:Event id="{D94BC9AF-0F56-48E6-BFB7-A61E72F64076}" time="2025-06-23T14:13:41.464Z">
        <t:Attribution userId="S::ryan.johnson2@mass.gov::bd542ea6-82fa-4c28-be54-b70f22844eb4" userProvider="AD" userName="Johnson, Ryan (OSD)"/>
        <t:Anchor>
          <t:Comment id="1312943665"/>
        </t:Anchor>
        <t:Assign userId="S::Joshua.Flanagan-Lanier@mass.gov::d716d346-c595-4271-bda9-30fdbdc94805" userProvider="AD" userName="Flanagan-Lanier, Joshua (OSD)"/>
      </t:Event>
      <t:Event id="{17EC9615-5296-4182-85A8-7BB8234EC9C4}" time="2025-06-23T14:13:41.464Z">
        <t:Attribution userId="S::ryan.johnson2@mass.gov::bd542ea6-82fa-4c28-be54-b70f22844eb4" userProvider="AD" userName="Johnson, Ryan (OSD)"/>
        <t:Anchor>
          <t:Comment id="1312943665"/>
        </t:Anchor>
        <t:SetTitle title="@Flanagan-Lanier, Joshua (OSD) please update or confirm accuracy when able."/>
      </t:Event>
    </t:History>
  </t:Task>
  <t:Task id="{B333BD38-7235-42CB-A6C3-D016835BCA07}">
    <t:Anchor>
      <t:Comment id="1835653402"/>
    </t:Anchor>
    <t:History>
      <t:Event id="{A316016C-D2C3-4534-9D62-53F5CA81D3E0}" time="2025-06-23T14:25:01.971Z">
        <t:Attribution userId="S::ryan.johnson2@mass.gov::bd542ea6-82fa-4c28-be54-b70f22844eb4" userProvider="AD" userName="Johnson, Ryan (OSD)"/>
        <t:Anchor>
          <t:Comment id="1890692044"/>
        </t:Anchor>
        <t:Create/>
      </t:Event>
      <t:Event id="{51A15312-F502-4380-BB69-BA7D496153DE}" time="2025-06-23T14:25:01.971Z">
        <t:Attribution userId="S::ryan.johnson2@mass.gov::bd542ea6-82fa-4c28-be54-b70f22844eb4" userProvider="AD" userName="Johnson, Ryan (OSD)"/>
        <t:Anchor>
          <t:Comment id="1890692044"/>
        </t:Anchor>
        <t:Assign userId="S::Kelly.ThompsonClark@mass.gov::cb2720df-663d-4a4d-86a1-84739f6b872d" userProvider="AD" userName="Thompson Clark, Kelly (OSD)"/>
      </t:Event>
      <t:Event id="{95EC619C-8598-4FF6-B359-547D3F223FDC}" time="2025-06-23T14:25:01.971Z">
        <t:Attribution userId="S::ryan.johnson2@mass.gov::bd542ea6-82fa-4c28-be54-b70f22844eb4" userProvider="AD" userName="Johnson, Ryan (OSD)"/>
        <t:Anchor>
          <t:Comment id="1890692044"/>
        </t:Anchor>
        <t:SetTitle title="@Thompson Clark, Kelly (OSD) Are you able to provide an update for this one?"/>
      </t:Event>
      <t:Event id="{162890CF-04B1-4981-90B5-7F41B0A4F0BA}" time="2025-06-27T14:44:17.098Z">
        <t:Attribution userId="S::dacia.burton-rogers@mass.gov::48198825-c9b0-4121-b6f4-dfed0d71e833" userProvider="AD" userName="Burton-Rogers, Dacia (OSD)"/>
        <t:Progress percentComplete="100"/>
      </t:Event>
    </t:History>
  </t:Task>
  <t:Task id="{9425A97C-DCBF-4702-9E6A-3F0E1248A5B0}">
    <t:Anchor>
      <t:Comment id="1784842243"/>
    </t:Anchor>
    <t:History>
      <t:Event id="{ACBC7A09-861F-487C-B603-49D0CC91818E}" time="2025-06-24T14:54:34.911Z">
        <t:Attribution userId="S::ryan.johnson2@mass.gov::bd542ea6-82fa-4c28-be54-b70f22844eb4" userProvider="AD" userName="Johnson, Ryan (OSD)"/>
        <t:Anchor>
          <t:Comment id="1837388045"/>
        </t:Anchor>
        <t:Create/>
      </t:Event>
      <t:Event id="{2877E45F-11E7-49A1-98B1-7B94A0F57EAD}" time="2025-06-24T14:54:34.911Z">
        <t:Attribution userId="S::ryan.johnson2@mass.gov::bd542ea6-82fa-4c28-be54-b70f22844eb4" userProvider="AD" userName="Johnson, Ryan (OSD)"/>
        <t:Anchor>
          <t:Comment id="1837388045"/>
        </t:Anchor>
        <t:Assign userId="S::Kelly.Minichello@mass.gov::4c631308-d75f-41ba-b20e-0e7a786cfd08" userProvider="AD" userName="Minichello, Kelly (OSD)"/>
      </t:Event>
      <t:Event id="{5C8DC68B-81FE-4593-BDC1-6759A4EF506E}" time="2025-06-24T14:54:34.911Z">
        <t:Attribution userId="S::ryan.johnson2@mass.gov::bd542ea6-82fa-4c28-be54-b70f22844eb4" userProvider="AD" userName="Johnson, Ryan (OSD)"/>
        <t:Anchor>
          <t:Comment id="1837388045"/>
        </t:Anchor>
        <t:SetTitle title="@Minichello, Kelly (OSD) would you mind responding to this one?"/>
      </t:Event>
    </t:History>
  </t:Task>
  <t:Task id="{79E6F67E-8EDD-4FF8-9041-E138FC9961FD}">
    <t:Anchor>
      <t:Comment id="355284555"/>
    </t:Anchor>
    <t:History>
      <t:Event id="{4DC1C772-A447-4F6D-9336-9C474B30D2EA}" time="2025-06-24T14:55:36.379Z">
        <t:Attribution userId="S::ryan.johnson2@mass.gov::bd542ea6-82fa-4c28-be54-b70f22844eb4" userProvider="AD" userName="Johnson, Ryan (OSD)"/>
        <t:Anchor>
          <t:Comment id="1528885228"/>
        </t:Anchor>
        <t:Create/>
      </t:Event>
      <t:Event id="{6C5F8D9F-72C1-47F4-A25A-FE59F65ADFBF}" time="2025-06-24T14:55:36.379Z">
        <t:Attribution userId="S::ryan.johnson2@mass.gov::bd542ea6-82fa-4c28-be54-b70f22844eb4" userProvider="AD" userName="Johnson, Ryan (OSD)"/>
        <t:Anchor>
          <t:Comment id="1528885228"/>
        </t:Anchor>
        <t:Assign userId="S::Richard.Levesque@mass.gov::a8ca2a51-d2cf-439f-8d52-7ab310756deb" userProvider="AD" userName="Levesque, Richard (OSD)"/>
      </t:Event>
      <t:Event id="{B8214C0C-17FF-4383-85AD-1275094C4046}" time="2025-06-24T14:55:36.379Z">
        <t:Attribution userId="S::ryan.johnson2@mass.gov::bd542ea6-82fa-4c28-be54-b70f22844eb4" userProvider="AD" userName="Johnson, Ryan (OSD)"/>
        <t:Anchor>
          <t:Comment id="1528885228"/>
        </t:Anchor>
        <t:SetTitle title="@Levesque, Richard (OSD) could you confirm that this status is still accurate?"/>
      </t:Event>
      <t:Event id="{1DA07222-3BF3-4A83-862E-AFBE0C5A7E6B}" time="2025-06-26T12:49:04.793Z">
        <t:Attribution userId="S::richard.levesque@mass.gov::a8ca2a51-d2cf-439f-8d52-7ab310756deb" userProvider="AD" userName="Levesque, Richard (OS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A200C105D148852060FBA715ACE8" ma:contentTypeVersion="17" ma:contentTypeDescription="Create a new document." ma:contentTypeScope="" ma:versionID="ef348235095c91aa176ebb758d919252">
  <xsd:schema xmlns:xsd="http://www.w3.org/2001/XMLSchema" xmlns:xs="http://www.w3.org/2001/XMLSchema" xmlns:p="http://schemas.microsoft.com/office/2006/metadata/properties" xmlns:ns2="6b33c406-dd06-4363-a0cc-3f7e8f9bebb6" xmlns:ns3="09ce38db-efdb-4708-8c34-9908d67fb011" targetNamespace="http://schemas.microsoft.com/office/2006/metadata/properties" ma:root="true" ma:fieldsID="04da96e26dfa6dec1299a5c6e74b423a" ns2:_="" ns3:_="">
    <xsd:import namespace="6b33c406-dd06-4363-a0cc-3f7e8f9bebb6"/>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Fil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c406-dd06-4363-a0cc-3f7e8f9be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Files" ma:index="22" nillable="true" ma:displayName="Files" ma:format="Dropdown" ma:internalName="File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6b33c406-dd06-4363-a0cc-3f7e8f9bebb6">
      <Terms xmlns="http://schemas.microsoft.com/office/infopath/2007/PartnerControls"/>
    </lcf76f155ced4ddcb4097134ff3c332f>
    <Files xmlns="6b33c406-dd06-4363-a0cc-3f7e8f9bebb6" xsi:nil="true"/>
    <SharedWithUsers xmlns="09ce38db-efdb-4708-8c34-9908d67fb011">
      <UserInfo>
        <DisplayName>Corbin, Sean (OSD)</DisplayName>
        <AccountId>2579</AccountId>
        <AccountType/>
      </UserInfo>
    </SharedWithUsers>
  </documentManagement>
</p:properties>
</file>

<file path=customXml/itemProps1.xml><?xml version="1.0" encoding="utf-8"?>
<ds:datastoreItem xmlns:ds="http://schemas.openxmlformats.org/officeDocument/2006/customXml" ds:itemID="{061686E1-4BD9-40B5-9EC9-4AFB63B6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3c406-dd06-4363-a0cc-3f7e8f9bebb6"/>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02DBD-DC7B-4F02-831B-83E37ECDD077}">
  <ds:schemaRefs>
    <ds:schemaRef ds:uri="http://schemas.microsoft.com/sharepoint/v3/contenttype/forms"/>
  </ds:schemaRefs>
</ds:datastoreItem>
</file>

<file path=customXml/itemProps3.xml><?xml version="1.0" encoding="utf-8"?>
<ds:datastoreItem xmlns:ds="http://schemas.openxmlformats.org/officeDocument/2006/customXml" ds:itemID="{5B6C84F4-3E2E-4FD0-9D9D-B05DB6025084}">
  <ds:schemaRefs>
    <ds:schemaRef ds:uri="http://schemas.openxmlformats.org/officeDocument/2006/bibliography"/>
  </ds:schemaRefs>
</ds:datastoreItem>
</file>

<file path=customXml/itemProps4.xml><?xml version="1.0" encoding="utf-8"?>
<ds:datastoreItem xmlns:ds="http://schemas.openxmlformats.org/officeDocument/2006/customXml" ds:itemID="{50B1A8D8-E5C7-4742-AA0B-47E57A97F216}">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Template>
  <TotalTime>0</TotalTime>
  <Pages>6</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OSD-Procurement-Schedule</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OSD-Procurement-Schedule</dc:title>
  <dc:subject/>
  <dc:creator>tim.kennedy@MassMail.State.MA.US;Reann.Rostamnezhad@MassMail.State.MA.US;OSD</dc:creator>
  <cp:keywords/>
  <cp:lastModifiedBy>Hunt, Lori (OSD)</cp:lastModifiedBy>
  <cp:revision>2</cp:revision>
  <cp:lastPrinted>2026-03-27T12:58:00Z</cp:lastPrinted>
  <dcterms:created xsi:type="dcterms:W3CDTF">2026-04-30T12:29:00Z</dcterms:created>
  <dcterms:modified xsi:type="dcterms:W3CDTF">2026-04-30T12:29:00Z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0x010100DD9FA200C105D148852060FBA715ACE8</vt:lpwstr>
  </property>
  <property fmtid="{D5CDD505-2E9C-101B-9397-08002B2CF9AE}" pid="3" name="Order">
    <vt:r8>34600</vt:r8>
  </property>
  <property fmtid="{D5CDD505-2E9C-101B-9397-08002B2CF9AE}" pid="4" name="MediaServiceImageTags">
    <vt:lpwstr/>
  </property>
</Properties>
</file>