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00B1" w14:textId="4B00F989" w:rsidR="0000093B" w:rsidRDefault="00D159EC" w:rsidP="008C18C2">
      <w:pPr>
        <w:jc w:val="both"/>
        <w:sectPr w:rsidR="0000093B" w:rsidSect="0000093B">
          <w:footerReference w:type="default" r:id="rId11"/>
          <w:pgSz w:w="12240" w:h="15840" w:code="1"/>
          <w:pgMar w:top="1440" w:right="1440" w:bottom="1440" w:left="1440" w:header="720" w:footer="720" w:gutter="0"/>
          <w:pgNumType w:fmt="lowerRoman" w:start="1"/>
          <w:cols w:space="720"/>
          <w:titlePg/>
          <w:docGrid w:linePitch="360"/>
        </w:sectPr>
      </w:pPr>
      <w:r w:rsidRPr="00A6280D">
        <w:rPr>
          <w:noProof/>
        </w:rPr>
        <mc:AlternateContent>
          <mc:Choice Requires="wps">
            <w:drawing>
              <wp:anchor distT="0" distB="0" distL="114300" distR="114300" simplePos="0" relativeHeight="251658245" behindDoc="0" locked="0" layoutInCell="1" allowOverlap="1" wp14:anchorId="7F1C6C74" wp14:editId="3DAB4262">
                <wp:simplePos x="0" y="0"/>
                <wp:positionH relativeFrom="margin">
                  <wp:posOffset>-1569720</wp:posOffset>
                </wp:positionH>
                <wp:positionV relativeFrom="paragraph">
                  <wp:posOffset>2529840</wp:posOffset>
                </wp:positionV>
                <wp:extent cx="9078595" cy="1630680"/>
                <wp:effectExtent l="0" t="0" r="0" b="7620"/>
                <wp:wrapNone/>
                <wp:docPr id="328" name="Text Box 328"/>
                <wp:cNvGraphicFramePr/>
                <a:graphic xmlns:a="http://schemas.openxmlformats.org/drawingml/2006/main">
                  <a:graphicData uri="http://schemas.microsoft.com/office/word/2010/wordprocessingShape">
                    <wps:wsp>
                      <wps:cNvSpPr txBox="1"/>
                      <wps:spPr>
                        <a:xfrm>
                          <a:off x="0" y="0"/>
                          <a:ext cx="9078595" cy="1630680"/>
                        </a:xfrm>
                        <a:prstGeom prst="rect">
                          <a:avLst/>
                        </a:prstGeom>
                        <a:noFill/>
                        <a:ln w="6350">
                          <a:noFill/>
                        </a:ln>
                      </wps:spPr>
                      <wps:txbx>
                        <w:txbxContent>
                          <w:p w14:paraId="23941D00" w14:textId="66D6A1AF" w:rsidR="00EE073E" w:rsidRPr="00F27308" w:rsidRDefault="00EE073E" w:rsidP="00986F24">
                            <w:pPr>
                              <w:ind w:left="394" w:right="422"/>
                              <w:jc w:val="center"/>
                              <w:rPr>
                                <w:rFonts w:ascii="Cambria"/>
                                <w:color w:val="FFFFFF" w:themeColor="background1"/>
                                <w:sz w:val="56"/>
                                <w:szCs w:val="56"/>
                              </w:rPr>
                            </w:pPr>
                            <w:r>
                              <w:rPr>
                                <w:rFonts w:ascii="Cambria"/>
                                <w:color w:val="FFFFFF" w:themeColor="background1"/>
                                <w:sz w:val="56"/>
                                <w:szCs w:val="56"/>
                              </w:rPr>
                              <w:t xml:space="preserve">The Commonwealth of Massachusetts </w:t>
                            </w:r>
                          </w:p>
                          <w:p w14:paraId="04293DFA" w14:textId="77777777" w:rsidR="00EE073E" w:rsidRPr="00F27308" w:rsidRDefault="00EE073E" w:rsidP="00986F24">
                            <w:pPr>
                              <w:ind w:left="394" w:right="422"/>
                              <w:jc w:val="center"/>
                              <w:rPr>
                                <w:rFonts w:ascii="Cambria"/>
                                <w:color w:val="FFFFFF" w:themeColor="background1"/>
                                <w:sz w:val="56"/>
                                <w:szCs w:val="56"/>
                              </w:rPr>
                            </w:pPr>
                            <w:r w:rsidRPr="00F27308">
                              <w:rPr>
                                <w:rFonts w:ascii="Cambria"/>
                                <w:color w:val="FFFFFF" w:themeColor="background1"/>
                                <w:sz w:val="56"/>
                                <w:szCs w:val="56"/>
                              </w:rPr>
                              <w:t>Fire and EMS Mobilization Plan</w:t>
                            </w:r>
                          </w:p>
                          <w:p w14:paraId="3D3B6368" w14:textId="77777777" w:rsidR="00EE073E" w:rsidRPr="00F27308" w:rsidRDefault="00EE073E" w:rsidP="00986F24">
                            <w:pPr>
                              <w:jc w:val="center"/>
                              <w:rPr>
                                <w:color w:val="FFFFFF" w:themeColor="background1"/>
                                <w:sz w:val="44"/>
                                <w:szCs w:val="44"/>
                              </w:rPr>
                            </w:pPr>
                            <w:r w:rsidRPr="00F27308">
                              <w:rPr>
                                <w:rFonts w:ascii="Cambria"/>
                                <w:color w:val="FFFFFF" w:themeColor="background1"/>
                                <w:sz w:val="44"/>
                                <w:szCs w:val="44"/>
                              </w:rPr>
                              <w:t>December 2019</w:t>
                            </w:r>
                          </w:p>
                          <w:p w14:paraId="55A25D5E" w14:textId="77777777" w:rsidR="00EE073E" w:rsidRDefault="00EE073E" w:rsidP="00986F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C6C74" id="_x0000_t202" coordsize="21600,21600" o:spt="202" path="m,l,21600r21600,l21600,xe">
                <v:stroke joinstyle="miter"/>
                <v:path gradientshapeok="t" o:connecttype="rect"/>
              </v:shapetype>
              <v:shape id="Text Box 328" o:spid="_x0000_s1026" type="#_x0000_t202" style="position:absolute;left:0;text-align:left;margin-left:-123.6pt;margin-top:199.2pt;width:714.85pt;height:128.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" filled="f" stroked="f" strokeweight=".5pt">
                <v:textbox>
                  <w:txbxContent>
                    <w:p w14:paraId="23941D00" w14:textId="66D6A1AF" w:rsidR="00EE073E" w:rsidRPr="00F27308" w:rsidRDefault="00EE073E" w:rsidP="00986F24">
                      <w:pPr>
                        <w:ind w:left="394" w:right="422"/>
                        <w:jc w:val="center"/>
                        <w:rPr>
                          <w:rFonts w:ascii="Cambria"/>
                          <w:color w:val="FFFFFF" w:themeColor="background1"/>
                          <w:sz w:val="56"/>
                          <w:szCs w:val="56"/>
                        </w:rPr>
                      </w:pPr>
                      <w:r>
                        <w:rPr>
                          <w:rFonts w:ascii="Cambria"/>
                          <w:color w:val="FFFFFF" w:themeColor="background1"/>
                          <w:sz w:val="56"/>
                          <w:szCs w:val="56"/>
                        </w:rPr>
                        <w:t xml:space="preserve">The Commonwealth of Massachusetts </w:t>
                      </w:r>
                    </w:p>
                    <w:p w14:paraId="04293DFA" w14:textId="77777777" w:rsidR="00EE073E" w:rsidRPr="00F27308" w:rsidRDefault="00EE073E" w:rsidP="00986F24">
                      <w:pPr>
                        <w:ind w:left="394" w:right="422"/>
                        <w:jc w:val="center"/>
                        <w:rPr>
                          <w:rFonts w:ascii="Cambria"/>
                          <w:color w:val="FFFFFF" w:themeColor="background1"/>
                          <w:sz w:val="56"/>
                          <w:szCs w:val="56"/>
                        </w:rPr>
                      </w:pPr>
                      <w:r w:rsidRPr="00F27308">
                        <w:rPr>
                          <w:rFonts w:ascii="Cambria"/>
                          <w:color w:val="FFFFFF" w:themeColor="background1"/>
                          <w:sz w:val="56"/>
                          <w:szCs w:val="56"/>
                        </w:rPr>
                        <w:t>Fire and EMS Mobilization Plan</w:t>
                      </w:r>
                    </w:p>
                    <w:p w14:paraId="3D3B6368" w14:textId="77777777" w:rsidR="00EE073E" w:rsidRPr="00F27308" w:rsidRDefault="00EE073E" w:rsidP="00986F24">
                      <w:pPr>
                        <w:jc w:val="center"/>
                        <w:rPr>
                          <w:color w:val="FFFFFF" w:themeColor="background1"/>
                          <w:sz w:val="44"/>
                          <w:szCs w:val="44"/>
                        </w:rPr>
                      </w:pPr>
                      <w:r w:rsidRPr="00F27308">
                        <w:rPr>
                          <w:rFonts w:ascii="Cambria"/>
                          <w:color w:val="FFFFFF" w:themeColor="background1"/>
                          <w:sz w:val="44"/>
                          <w:szCs w:val="44"/>
                        </w:rPr>
                        <w:t>December 2019</w:t>
                      </w:r>
                    </w:p>
                    <w:p w14:paraId="55A25D5E" w14:textId="77777777" w:rsidR="00EE073E" w:rsidRDefault="00EE073E" w:rsidP="00986F24"/>
                  </w:txbxContent>
                </v:textbox>
                <w10:wrap anchorx="margin"/>
              </v:shape>
            </w:pict>
          </mc:Fallback>
        </mc:AlternateContent>
      </w:r>
      <w:r w:rsidR="00DB2B70" w:rsidRPr="00B23DEA">
        <w:rPr>
          <w:noProof/>
        </w:rPr>
        <w:drawing>
          <wp:anchor distT="0" distB="0" distL="114300" distR="114300" simplePos="0" relativeHeight="251658247" behindDoc="0" locked="0" layoutInCell="1" allowOverlap="1" wp14:anchorId="0E6912A9" wp14:editId="00EA056F">
            <wp:simplePos x="0" y="0"/>
            <wp:positionH relativeFrom="margin">
              <wp:posOffset>1739900</wp:posOffset>
            </wp:positionH>
            <wp:positionV relativeFrom="paragraph">
              <wp:posOffset>5143615</wp:posOffset>
            </wp:positionV>
            <wp:extent cx="2463900" cy="2463900"/>
            <wp:effectExtent l="0" t="0" r="0" b="0"/>
            <wp:wrapNone/>
            <wp:docPr id="6" name="Picture 6" descr="Image result for 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massachusetts state seal"/>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463900" cy="246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6F24" w:rsidRPr="00B23DEA">
        <w:rPr>
          <w:noProof/>
        </w:rPr>
        <mc:AlternateContent>
          <mc:Choice Requires="wps">
            <w:drawing>
              <wp:anchor distT="45720" distB="45720" distL="114300" distR="114300" simplePos="0" relativeHeight="251658244" behindDoc="0" locked="0" layoutInCell="1" allowOverlap="1" wp14:anchorId="1BFC7EAC" wp14:editId="7F6DB16B">
                <wp:simplePos x="0" y="0"/>
                <wp:positionH relativeFrom="column">
                  <wp:posOffset>-914400</wp:posOffset>
                </wp:positionH>
                <wp:positionV relativeFrom="paragraph">
                  <wp:posOffset>2505710</wp:posOffset>
                </wp:positionV>
                <wp:extent cx="7772400" cy="16459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645920"/>
                        </a:xfrm>
                        <a:prstGeom prst="rect">
                          <a:avLst/>
                        </a:prstGeom>
                        <a:solidFill>
                          <a:srgbClr val="2C549F"/>
                        </a:solidFill>
                        <a:ln w="9525">
                          <a:solidFill>
                            <a:srgbClr val="000000"/>
                          </a:solidFill>
                          <a:miter lim="800000"/>
                          <a:headEnd/>
                          <a:tailEnd/>
                        </a:ln>
                      </wps:spPr>
                      <wps:txbx>
                        <w:txbxContent>
                          <w:p w14:paraId="0C2C08A7" w14:textId="59D73862" w:rsidR="00EE073E" w:rsidRPr="00F27308" w:rsidRDefault="00EE073E" w:rsidP="00986F24">
                            <w:pPr>
                              <w:rPr>
                                <w:color w:val="FFFFFF" w:themeColor="background1"/>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C7EAC" id="Text Box 2" o:spid="_x0000_s1027" type="#_x0000_t202" style="position:absolute;left:0;text-align:left;margin-left:-1in;margin-top:197.3pt;width:612pt;height:129.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" fillcolor="#2c549f">
                <v:textbox>
                  <w:txbxContent>
                    <w:p w14:paraId="0C2C08A7" w14:textId="59D73862" w:rsidR="00EE073E" w:rsidRPr="00F27308" w:rsidRDefault="00EE073E" w:rsidP="00986F24">
                      <w:pPr>
                        <w:rPr>
                          <w:color w:val="FFFFFF" w:themeColor="background1"/>
                          <w:sz w:val="44"/>
                          <w:szCs w:val="44"/>
                        </w:rPr>
                      </w:pPr>
                    </w:p>
                  </w:txbxContent>
                </v:textbox>
                <w10:wrap type="square"/>
              </v:shape>
            </w:pict>
          </mc:Fallback>
        </mc:AlternateContent>
      </w:r>
    </w:p>
    <w:sdt>
      <w:sdtPr>
        <w:rPr>
          <w:rFonts w:ascii="Arial" w:eastAsiaTheme="minorHAnsi" w:hAnsi="Arial" w:cs="Arial"/>
          <w:color w:val="auto"/>
          <w:sz w:val="24"/>
          <w:szCs w:val="24"/>
        </w:rPr>
        <w:id w:val="-321886686"/>
        <w:docPartObj>
          <w:docPartGallery w:val="Table of Contents"/>
          <w:docPartUnique/>
        </w:docPartObj>
      </w:sdtPr>
      <w:sdtEndPr>
        <w:rPr>
          <w:b/>
          <w:bCs/>
          <w:noProof/>
        </w:rPr>
      </w:sdtEndPr>
      <w:sdtContent>
        <w:p w14:paraId="6A32D031" w14:textId="084266A8" w:rsidR="00C72B48" w:rsidRPr="00C72B48" w:rsidRDefault="00C72B48">
          <w:pPr>
            <w:pStyle w:val="TOCHeading"/>
            <w:rPr>
              <w:b/>
              <w:bCs/>
            </w:rPr>
          </w:pPr>
          <w:r w:rsidRPr="00C72B48">
            <w:rPr>
              <w:b/>
              <w:bCs/>
            </w:rPr>
            <w:t>Table of Contents</w:t>
          </w:r>
        </w:p>
        <w:p w14:paraId="3C5B6902" w14:textId="12962039" w:rsidR="000E6EB3" w:rsidRDefault="00C72B48">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633653" w:history="1">
            <w:r w:rsidR="000E6EB3" w:rsidRPr="005F04B8">
              <w:rPr>
                <w:rStyle w:val="Hyperlink"/>
                <w:noProof/>
              </w:rPr>
              <w:t>Record of Change</w:t>
            </w:r>
            <w:r w:rsidR="000E6EB3">
              <w:rPr>
                <w:noProof/>
                <w:webHidden/>
              </w:rPr>
              <w:tab/>
            </w:r>
            <w:r w:rsidR="000E6EB3">
              <w:rPr>
                <w:noProof/>
                <w:webHidden/>
              </w:rPr>
              <w:fldChar w:fldCharType="begin"/>
            </w:r>
            <w:r w:rsidR="000E6EB3">
              <w:rPr>
                <w:noProof/>
                <w:webHidden/>
              </w:rPr>
              <w:instrText xml:space="preserve"> PAGEREF _Toc238633653 \h </w:instrText>
            </w:r>
            <w:r w:rsidR="000E6EB3">
              <w:rPr>
                <w:noProof/>
                <w:webHidden/>
              </w:rPr>
            </w:r>
            <w:r w:rsidR="000E6EB3">
              <w:rPr>
                <w:noProof/>
                <w:webHidden/>
              </w:rPr>
              <w:fldChar w:fldCharType="separate"/>
            </w:r>
            <w:r w:rsidR="000E6EB3">
              <w:rPr>
                <w:noProof/>
                <w:webHidden/>
              </w:rPr>
              <w:t>5</w:t>
            </w:r>
            <w:r w:rsidR="000E6EB3">
              <w:rPr>
                <w:noProof/>
                <w:webHidden/>
              </w:rPr>
              <w:fldChar w:fldCharType="end"/>
            </w:r>
          </w:hyperlink>
        </w:p>
        <w:p w14:paraId="19D84533" w14:textId="67FFB16A"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54" w:history="1">
            <w:r w:rsidRPr="005F04B8">
              <w:rPr>
                <w:rStyle w:val="Hyperlink"/>
                <w:noProof/>
              </w:rPr>
              <w:t>Executive Summary</w:t>
            </w:r>
            <w:r>
              <w:rPr>
                <w:noProof/>
                <w:webHidden/>
              </w:rPr>
              <w:tab/>
            </w:r>
            <w:r>
              <w:rPr>
                <w:noProof/>
                <w:webHidden/>
              </w:rPr>
              <w:fldChar w:fldCharType="begin"/>
            </w:r>
            <w:r>
              <w:rPr>
                <w:noProof/>
                <w:webHidden/>
              </w:rPr>
              <w:instrText xml:space="preserve"> PAGEREF _Toc238633654 \h </w:instrText>
            </w:r>
            <w:r>
              <w:rPr>
                <w:noProof/>
                <w:webHidden/>
              </w:rPr>
            </w:r>
            <w:r>
              <w:rPr>
                <w:noProof/>
                <w:webHidden/>
              </w:rPr>
              <w:fldChar w:fldCharType="separate"/>
            </w:r>
            <w:r>
              <w:rPr>
                <w:noProof/>
                <w:webHidden/>
              </w:rPr>
              <w:t>5</w:t>
            </w:r>
            <w:r>
              <w:rPr>
                <w:noProof/>
                <w:webHidden/>
              </w:rPr>
              <w:fldChar w:fldCharType="end"/>
            </w:r>
          </w:hyperlink>
        </w:p>
        <w:p w14:paraId="18E37658" w14:textId="384B45B1" w:rsidR="000E6EB3" w:rsidRDefault="000E6EB3">
          <w:pPr>
            <w:pStyle w:val="TOC1"/>
            <w:tabs>
              <w:tab w:val="left" w:pos="450"/>
              <w:tab w:val="right" w:leader="dot" w:pos="9350"/>
            </w:tabs>
            <w:rPr>
              <w:rFonts w:asciiTheme="minorHAnsi" w:eastAsiaTheme="minorEastAsia" w:hAnsiTheme="minorHAnsi" w:cstheme="minorBidi"/>
              <w:noProof/>
              <w:kern w:val="2"/>
              <w14:ligatures w14:val="standardContextual"/>
            </w:rPr>
          </w:pPr>
          <w:hyperlink w:anchor="_Toc238633655" w:history="1">
            <w:r w:rsidRPr="005F04B8">
              <w:rPr>
                <w:rStyle w:val="Hyperlink"/>
                <w:noProof/>
              </w:rPr>
              <w:t>1.</w:t>
            </w:r>
            <w:r>
              <w:rPr>
                <w:rFonts w:asciiTheme="minorHAnsi" w:eastAsiaTheme="minorEastAsia" w:hAnsiTheme="minorHAnsi" w:cstheme="minorBidi"/>
                <w:noProof/>
                <w:kern w:val="2"/>
                <w14:ligatures w14:val="standardContextual"/>
              </w:rPr>
              <w:tab/>
            </w:r>
            <w:r w:rsidRPr="005F04B8">
              <w:rPr>
                <w:rStyle w:val="Hyperlink"/>
                <w:noProof/>
              </w:rPr>
              <w:t>Introduction</w:t>
            </w:r>
            <w:r>
              <w:rPr>
                <w:noProof/>
                <w:webHidden/>
              </w:rPr>
              <w:tab/>
            </w:r>
            <w:r>
              <w:rPr>
                <w:noProof/>
                <w:webHidden/>
              </w:rPr>
              <w:fldChar w:fldCharType="begin"/>
            </w:r>
            <w:r>
              <w:rPr>
                <w:noProof/>
                <w:webHidden/>
              </w:rPr>
              <w:instrText xml:space="preserve"> PAGEREF _Toc238633655 \h </w:instrText>
            </w:r>
            <w:r>
              <w:rPr>
                <w:noProof/>
                <w:webHidden/>
              </w:rPr>
            </w:r>
            <w:r>
              <w:rPr>
                <w:noProof/>
                <w:webHidden/>
              </w:rPr>
              <w:fldChar w:fldCharType="separate"/>
            </w:r>
            <w:r>
              <w:rPr>
                <w:noProof/>
                <w:webHidden/>
              </w:rPr>
              <w:t>6</w:t>
            </w:r>
            <w:r>
              <w:rPr>
                <w:noProof/>
                <w:webHidden/>
              </w:rPr>
              <w:fldChar w:fldCharType="end"/>
            </w:r>
          </w:hyperlink>
        </w:p>
        <w:p w14:paraId="693FC603" w14:textId="0CD32FFC" w:rsidR="000E6EB3" w:rsidRDefault="000E6EB3">
          <w:pPr>
            <w:pStyle w:val="TOC2"/>
            <w:rPr>
              <w:rFonts w:asciiTheme="minorHAnsi" w:eastAsiaTheme="minorEastAsia" w:hAnsiTheme="minorHAnsi" w:cstheme="minorBidi"/>
              <w:noProof/>
              <w:kern w:val="2"/>
              <w14:ligatures w14:val="standardContextual"/>
            </w:rPr>
          </w:pPr>
          <w:hyperlink w:anchor="_Toc238633656" w:history="1">
            <w:r w:rsidRPr="005F04B8">
              <w:rPr>
                <w:rStyle w:val="Hyperlink"/>
                <w:noProof/>
              </w:rPr>
              <w:t>1.1</w:t>
            </w:r>
            <w:r>
              <w:rPr>
                <w:rFonts w:asciiTheme="minorHAnsi" w:eastAsiaTheme="minorEastAsia" w:hAnsiTheme="minorHAnsi" w:cstheme="minorBidi"/>
                <w:noProof/>
                <w:kern w:val="2"/>
                <w14:ligatures w14:val="standardContextual"/>
              </w:rPr>
              <w:tab/>
            </w:r>
            <w:r w:rsidRPr="005F04B8">
              <w:rPr>
                <w:rStyle w:val="Hyperlink"/>
                <w:noProof/>
              </w:rPr>
              <w:t>Purpose</w:t>
            </w:r>
            <w:r>
              <w:rPr>
                <w:noProof/>
                <w:webHidden/>
              </w:rPr>
              <w:tab/>
            </w:r>
            <w:r>
              <w:rPr>
                <w:noProof/>
                <w:webHidden/>
              </w:rPr>
              <w:fldChar w:fldCharType="begin"/>
            </w:r>
            <w:r>
              <w:rPr>
                <w:noProof/>
                <w:webHidden/>
              </w:rPr>
              <w:instrText xml:space="preserve"> PAGEREF _Toc238633656 \h </w:instrText>
            </w:r>
            <w:r>
              <w:rPr>
                <w:noProof/>
                <w:webHidden/>
              </w:rPr>
            </w:r>
            <w:r>
              <w:rPr>
                <w:noProof/>
                <w:webHidden/>
              </w:rPr>
              <w:fldChar w:fldCharType="separate"/>
            </w:r>
            <w:r>
              <w:rPr>
                <w:noProof/>
                <w:webHidden/>
              </w:rPr>
              <w:t>6</w:t>
            </w:r>
            <w:r>
              <w:rPr>
                <w:noProof/>
                <w:webHidden/>
              </w:rPr>
              <w:fldChar w:fldCharType="end"/>
            </w:r>
          </w:hyperlink>
        </w:p>
        <w:p w14:paraId="4E9C5C32" w14:textId="04FD6BF6" w:rsidR="000E6EB3" w:rsidRDefault="000E6EB3">
          <w:pPr>
            <w:pStyle w:val="TOC2"/>
            <w:rPr>
              <w:rFonts w:asciiTheme="minorHAnsi" w:eastAsiaTheme="minorEastAsia" w:hAnsiTheme="minorHAnsi" w:cstheme="minorBidi"/>
              <w:noProof/>
              <w:kern w:val="2"/>
              <w14:ligatures w14:val="standardContextual"/>
            </w:rPr>
          </w:pPr>
          <w:hyperlink w:anchor="_Toc238633657" w:history="1">
            <w:r w:rsidRPr="005F04B8">
              <w:rPr>
                <w:rStyle w:val="Hyperlink"/>
                <w:bCs/>
                <w:noProof/>
              </w:rPr>
              <w:t>1.2 Scope</w:t>
            </w:r>
            <w:r>
              <w:rPr>
                <w:noProof/>
                <w:webHidden/>
              </w:rPr>
              <w:tab/>
            </w:r>
            <w:r>
              <w:rPr>
                <w:noProof/>
                <w:webHidden/>
              </w:rPr>
              <w:fldChar w:fldCharType="begin"/>
            </w:r>
            <w:r>
              <w:rPr>
                <w:noProof/>
                <w:webHidden/>
              </w:rPr>
              <w:instrText xml:space="preserve"> PAGEREF _Toc238633657 \h </w:instrText>
            </w:r>
            <w:r>
              <w:rPr>
                <w:noProof/>
                <w:webHidden/>
              </w:rPr>
            </w:r>
            <w:r>
              <w:rPr>
                <w:noProof/>
                <w:webHidden/>
              </w:rPr>
              <w:fldChar w:fldCharType="separate"/>
            </w:r>
            <w:r>
              <w:rPr>
                <w:noProof/>
                <w:webHidden/>
              </w:rPr>
              <w:t>6</w:t>
            </w:r>
            <w:r>
              <w:rPr>
                <w:noProof/>
                <w:webHidden/>
              </w:rPr>
              <w:fldChar w:fldCharType="end"/>
            </w:r>
          </w:hyperlink>
        </w:p>
        <w:p w14:paraId="5F89D4B6" w14:textId="2FAEC155" w:rsidR="000E6EB3" w:rsidRDefault="000E6EB3">
          <w:pPr>
            <w:pStyle w:val="TOC2"/>
            <w:rPr>
              <w:rFonts w:asciiTheme="minorHAnsi" w:eastAsiaTheme="minorEastAsia" w:hAnsiTheme="minorHAnsi" w:cstheme="minorBidi"/>
              <w:noProof/>
              <w:kern w:val="2"/>
              <w14:ligatures w14:val="standardContextual"/>
            </w:rPr>
          </w:pPr>
          <w:hyperlink w:anchor="_Toc238633658" w:history="1">
            <w:r w:rsidRPr="005F04B8">
              <w:rPr>
                <w:rStyle w:val="Hyperlink"/>
                <w:noProof/>
              </w:rPr>
              <w:t>1.3 Goals and Objectives</w:t>
            </w:r>
            <w:r>
              <w:rPr>
                <w:noProof/>
                <w:webHidden/>
              </w:rPr>
              <w:tab/>
            </w:r>
            <w:r>
              <w:rPr>
                <w:noProof/>
                <w:webHidden/>
              </w:rPr>
              <w:fldChar w:fldCharType="begin"/>
            </w:r>
            <w:r>
              <w:rPr>
                <w:noProof/>
                <w:webHidden/>
              </w:rPr>
              <w:instrText xml:space="preserve"> PAGEREF _Toc238633658 \h </w:instrText>
            </w:r>
            <w:r>
              <w:rPr>
                <w:noProof/>
                <w:webHidden/>
              </w:rPr>
            </w:r>
            <w:r>
              <w:rPr>
                <w:noProof/>
                <w:webHidden/>
              </w:rPr>
              <w:fldChar w:fldCharType="separate"/>
            </w:r>
            <w:r>
              <w:rPr>
                <w:noProof/>
                <w:webHidden/>
              </w:rPr>
              <w:t>6</w:t>
            </w:r>
            <w:r>
              <w:rPr>
                <w:noProof/>
                <w:webHidden/>
              </w:rPr>
              <w:fldChar w:fldCharType="end"/>
            </w:r>
          </w:hyperlink>
        </w:p>
        <w:p w14:paraId="45B22F32" w14:textId="30738DA9"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59" w:history="1">
            <w:r w:rsidRPr="005F04B8">
              <w:rPr>
                <w:rStyle w:val="Hyperlink"/>
                <w:noProof/>
              </w:rPr>
              <w:t>2.0 Situation and Plan Assumptions</w:t>
            </w:r>
            <w:r>
              <w:rPr>
                <w:noProof/>
                <w:webHidden/>
              </w:rPr>
              <w:tab/>
            </w:r>
            <w:r>
              <w:rPr>
                <w:noProof/>
                <w:webHidden/>
              </w:rPr>
              <w:fldChar w:fldCharType="begin"/>
            </w:r>
            <w:r>
              <w:rPr>
                <w:noProof/>
                <w:webHidden/>
              </w:rPr>
              <w:instrText xml:space="preserve"> PAGEREF _Toc238633659 \h </w:instrText>
            </w:r>
            <w:r>
              <w:rPr>
                <w:noProof/>
                <w:webHidden/>
              </w:rPr>
            </w:r>
            <w:r>
              <w:rPr>
                <w:noProof/>
                <w:webHidden/>
              </w:rPr>
              <w:fldChar w:fldCharType="separate"/>
            </w:r>
            <w:r>
              <w:rPr>
                <w:noProof/>
                <w:webHidden/>
              </w:rPr>
              <w:t>8</w:t>
            </w:r>
            <w:r>
              <w:rPr>
                <w:noProof/>
                <w:webHidden/>
              </w:rPr>
              <w:fldChar w:fldCharType="end"/>
            </w:r>
          </w:hyperlink>
        </w:p>
        <w:p w14:paraId="5FC96C46" w14:textId="2BB4C8AA" w:rsidR="000E6EB3" w:rsidRDefault="000E6EB3">
          <w:pPr>
            <w:pStyle w:val="TOC2"/>
            <w:rPr>
              <w:rFonts w:asciiTheme="minorHAnsi" w:eastAsiaTheme="minorEastAsia" w:hAnsiTheme="minorHAnsi" w:cstheme="minorBidi"/>
              <w:noProof/>
              <w:kern w:val="2"/>
              <w14:ligatures w14:val="standardContextual"/>
            </w:rPr>
          </w:pPr>
          <w:hyperlink w:anchor="_Toc238633660" w:history="1">
            <w:r w:rsidRPr="005F04B8">
              <w:rPr>
                <w:rStyle w:val="Hyperlink"/>
                <w:noProof/>
              </w:rPr>
              <w:t>2.1 Situation</w:t>
            </w:r>
            <w:r>
              <w:rPr>
                <w:noProof/>
                <w:webHidden/>
              </w:rPr>
              <w:tab/>
            </w:r>
            <w:r>
              <w:rPr>
                <w:noProof/>
                <w:webHidden/>
              </w:rPr>
              <w:fldChar w:fldCharType="begin"/>
            </w:r>
            <w:r>
              <w:rPr>
                <w:noProof/>
                <w:webHidden/>
              </w:rPr>
              <w:instrText xml:space="preserve"> PAGEREF _Toc238633660 \h </w:instrText>
            </w:r>
            <w:r>
              <w:rPr>
                <w:noProof/>
                <w:webHidden/>
              </w:rPr>
            </w:r>
            <w:r>
              <w:rPr>
                <w:noProof/>
                <w:webHidden/>
              </w:rPr>
              <w:fldChar w:fldCharType="separate"/>
            </w:r>
            <w:r>
              <w:rPr>
                <w:noProof/>
                <w:webHidden/>
              </w:rPr>
              <w:t>8</w:t>
            </w:r>
            <w:r>
              <w:rPr>
                <w:noProof/>
                <w:webHidden/>
              </w:rPr>
              <w:fldChar w:fldCharType="end"/>
            </w:r>
          </w:hyperlink>
        </w:p>
        <w:p w14:paraId="4D4BB4D6" w14:textId="2837770D" w:rsidR="000E6EB3" w:rsidRDefault="000E6EB3">
          <w:pPr>
            <w:pStyle w:val="TOC2"/>
            <w:rPr>
              <w:rFonts w:asciiTheme="minorHAnsi" w:eastAsiaTheme="minorEastAsia" w:hAnsiTheme="minorHAnsi" w:cstheme="minorBidi"/>
              <w:noProof/>
              <w:kern w:val="2"/>
              <w14:ligatures w14:val="standardContextual"/>
            </w:rPr>
          </w:pPr>
          <w:hyperlink w:anchor="_Toc238633661" w:history="1">
            <w:r w:rsidRPr="005F04B8">
              <w:rPr>
                <w:rStyle w:val="Hyperlink"/>
                <w:noProof/>
              </w:rPr>
              <w:t>2.2 Plan Assumptions</w:t>
            </w:r>
            <w:r>
              <w:rPr>
                <w:noProof/>
                <w:webHidden/>
              </w:rPr>
              <w:tab/>
            </w:r>
            <w:r>
              <w:rPr>
                <w:noProof/>
                <w:webHidden/>
              </w:rPr>
              <w:fldChar w:fldCharType="begin"/>
            </w:r>
            <w:r>
              <w:rPr>
                <w:noProof/>
                <w:webHidden/>
              </w:rPr>
              <w:instrText xml:space="preserve"> PAGEREF _Toc238633661 \h </w:instrText>
            </w:r>
            <w:r>
              <w:rPr>
                <w:noProof/>
                <w:webHidden/>
              </w:rPr>
            </w:r>
            <w:r>
              <w:rPr>
                <w:noProof/>
                <w:webHidden/>
              </w:rPr>
              <w:fldChar w:fldCharType="separate"/>
            </w:r>
            <w:r>
              <w:rPr>
                <w:noProof/>
                <w:webHidden/>
              </w:rPr>
              <w:t>8</w:t>
            </w:r>
            <w:r>
              <w:rPr>
                <w:noProof/>
                <w:webHidden/>
              </w:rPr>
              <w:fldChar w:fldCharType="end"/>
            </w:r>
          </w:hyperlink>
        </w:p>
        <w:p w14:paraId="6C6555CC" w14:textId="6D215FCC"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62" w:history="1">
            <w:r w:rsidRPr="005F04B8">
              <w:rPr>
                <w:rStyle w:val="Hyperlink"/>
                <w:noProof/>
              </w:rPr>
              <w:t>3.0 Concept of Operations</w:t>
            </w:r>
            <w:r>
              <w:rPr>
                <w:noProof/>
                <w:webHidden/>
              </w:rPr>
              <w:tab/>
            </w:r>
            <w:r>
              <w:rPr>
                <w:noProof/>
                <w:webHidden/>
              </w:rPr>
              <w:fldChar w:fldCharType="begin"/>
            </w:r>
            <w:r>
              <w:rPr>
                <w:noProof/>
                <w:webHidden/>
              </w:rPr>
              <w:instrText xml:space="preserve"> PAGEREF _Toc238633662 \h </w:instrText>
            </w:r>
            <w:r>
              <w:rPr>
                <w:noProof/>
                <w:webHidden/>
              </w:rPr>
            </w:r>
            <w:r>
              <w:rPr>
                <w:noProof/>
                <w:webHidden/>
              </w:rPr>
              <w:fldChar w:fldCharType="separate"/>
            </w:r>
            <w:r>
              <w:rPr>
                <w:noProof/>
                <w:webHidden/>
              </w:rPr>
              <w:t>9</w:t>
            </w:r>
            <w:r>
              <w:rPr>
                <w:noProof/>
                <w:webHidden/>
              </w:rPr>
              <w:fldChar w:fldCharType="end"/>
            </w:r>
          </w:hyperlink>
        </w:p>
        <w:p w14:paraId="06996E12" w14:textId="24377817" w:rsidR="000E6EB3" w:rsidRDefault="000E6EB3">
          <w:pPr>
            <w:pStyle w:val="TOC2"/>
            <w:rPr>
              <w:rFonts w:asciiTheme="minorHAnsi" w:eastAsiaTheme="minorEastAsia" w:hAnsiTheme="minorHAnsi" w:cstheme="minorBidi"/>
              <w:noProof/>
              <w:kern w:val="2"/>
              <w14:ligatures w14:val="standardContextual"/>
            </w:rPr>
          </w:pPr>
          <w:hyperlink w:anchor="_Toc238633663" w:history="1">
            <w:r w:rsidRPr="005F04B8">
              <w:rPr>
                <w:rStyle w:val="Hyperlink"/>
                <w:noProof/>
              </w:rPr>
              <w:t>3.1 General</w:t>
            </w:r>
            <w:r>
              <w:rPr>
                <w:noProof/>
                <w:webHidden/>
              </w:rPr>
              <w:tab/>
            </w:r>
            <w:r>
              <w:rPr>
                <w:noProof/>
                <w:webHidden/>
              </w:rPr>
              <w:fldChar w:fldCharType="begin"/>
            </w:r>
            <w:r>
              <w:rPr>
                <w:noProof/>
                <w:webHidden/>
              </w:rPr>
              <w:instrText xml:space="preserve"> PAGEREF _Toc238633663 \h </w:instrText>
            </w:r>
            <w:r>
              <w:rPr>
                <w:noProof/>
                <w:webHidden/>
              </w:rPr>
            </w:r>
            <w:r>
              <w:rPr>
                <w:noProof/>
                <w:webHidden/>
              </w:rPr>
              <w:fldChar w:fldCharType="separate"/>
            </w:r>
            <w:r>
              <w:rPr>
                <w:noProof/>
                <w:webHidden/>
              </w:rPr>
              <w:t>9</w:t>
            </w:r>
            <w:r>
              <w:rPr>
                <w:noProof/>
                <w:webHidden/>
              </w:rPr>
              <w:fldChar w:fldCharType="end"/>
            </w:r>
          </w:hyperlink>
        </w:p>
        <w:p w14:paraId="47205EDD" w14:textId="40EF8314"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64" w:history="1">
            <w:r w:rsidRPr="005F04B8">
              <w:rPr>
                <w:rStyle w:val="Hyperlink"/>
                <w:noProof/>
              </w:rPr>
              <w:t>3.2 Plan Activation</w:t>
            </w:r>
            <w:r>
              <w:rPr>
                <w:noProof/>
                <w:webHidden/>
              </w:rPr>
              <w:tab/>
            </w:r>
            <w:r>
              <w:rPr>
                <w:noProof/>
                <w:webHidden/>
              </w:rPr>
              <w:fldChar w:fldCharType="begin"/>
            </w:r>
            <w:r>
              <w:rPr>
                <w:noProof/>
                <w:webHidden/>
              </w:rPr>
              <w:instrText xml:space="preserve"> PAGEREF _Toc238633664 \h </w:instrText>
            </w:r>
            <w:r>
              <w:rPr>
                <w:noProof/>
                <w:webHidden/>
              </w:rPr>
            </w:r>
            <w:r>
              <w:rPr>
                <w:noProof/>
                <w:webHidden/>
              </w:rPr>
              <w:fldChar w:fldCharType="separate"/>
            </w:r>
            <w:r>
              <w:rPr>
                <w:noProof/>
                <w:webHidden/>
              </w:rPr>
              <w:t>9</w:t>
            </w:r>
            <w:r>
              <w:rPr>
                <w:noProof/>
                <w:webHidden/>
              </w:rPr>
              <w:fldChar w:fldCharType="end"/>
            </w:r>
          </w:hyperlink>
        </w:p>
        <w:p w14:paraId="3FE41236" w14:textId="540A6D4B" w:rsidR="000E6EB3" w:rsidRDefault="000E6EB3">
          <w:pPr>
            <w:pStyle w:val="TOC2"/>
            <w:rPr>
              <w:rFonts w:asciiTheme="minorHAnsi" w:eastAsiaTheme="minorEastAsia" w:hAnsiTheme="minorHAnsi" w:cstheme="minorBidi"/>
              <w:noProof/>
              <w:kern w:val="2"/>
              <w14:ligatures w14:val="standardContextual"/>
            </w:rPr>
          </w:pPr>
          <w:hyperlink w:anchor="_Toc238633665" w:history="1">
            <w:r w:rsidRPr="005F04B8">
              <w:rPr>
                <w:rStyle w:val="Hyperlink"/>
                <w:noProof/>
              </w:rPr>
              <w:t>3.2.A Key Players during Activation</w:t>
            </w:r>
            <w:r>
              <w:rPr>
                <w:noProof/>
                <w:webHidden/>
              </w:rPr>
              <w:tab/>
            </w:r>
            <w:r>
              <w:rPr>
                <w:noProof/>
                <w:webHidden/>
              </w:rPr>
              <w:fldChar w:fldCharType="begin"/>
            </w:r>
            <w:r>
              <w:rPr>
                <w:noProof/>
                <w:webHidden/>
              </w:rPr>
              <w:instrText xml:space="preserve"> PAGEREF _Toc238633665 \h </w:instrText>
            </w:r>
            <w:r>
              <w:rPr>
                <w:noProof/>
                <w:webHidden/>
              </w:rPr>
            </w:r>
            <w:r>
              <w:rPr>
                <w:noProof/>
                <w:webHidden/>
              </w:rPr>
              <w:fldChar w:fldCharType="separate"/>
            </w:r>
            <w:r>
              <w:rPr>
                <w:noProof/>
                <w:webHidden/>
              </w:rPr>
              <w:t>9</w:t>
            </w:r>
            <w:r>
              <w:rPr>
                <w:noProof/>
                <w:webHidden/>
              </w:rPr>
              <w:fldChar w:fldCharType="end"/>
            </w:r>
          </w:hyperlink>
        </w:p>
        <w:p w14:paraId="2B9B77DC" w14:textId="0A447240" w:rsidR="000E6EB3" w:rsidRDefault="000E6EB3">
          <w:pPr>
            <w:pStyle w:val="TOC3"/>
            <w:rPr>
              <w:rFonts w:asciiTheme="minorHAnsi" w:eastAsiaTheme="minorEastAsia" w:hAnsiTheme="minorHAnsi" w:cstheme="minorBidi"/>
              <w:noProof/>
              <w:kern w:val="2"/>
              <w14:ligatures w14:val="standardContextual"/>
            </w:rPr>
          </w:pPr>
          <w:hyperlink w:anchor="_Toc238633666" w:history="1">
            <w:r w:rsidRPr="005F04B8">
              <w:rPr>
                <w:rStyle w:val="Hyperlink"/>
                <w:noProof/>
              </w:rPr>
              <w:t>3.2.B Stages of Statewide Mobilization</w:t>
            </w:r>
            <w:r>
              <w:rPr>
                <w:noProof/>
                <w:webHidden/>
              </w:rPr>
              <w:tab/>
            </w:r>
            <w:r>
              <w:rPr>
                <w:noProof/>
                <w:webHidden/>
              </w:rPr>
              <w:fldChar w:fldCharType="begin"/>
            </w:r>
            <w:r>
              <w:rPr>
                <w:noProof/>
                <w:webHidden/>
              </w:rPr>
              <w:instrText xml:space="preserve"> PAGEREF _Toc238633666 \h </w:instrText>
            </w:r>
            <w:r>
              <w:rPr>
                <w:noProof/>
                <w:webHidden/>
              </w:rPr>
            </w:r>
            <w:r>
              <w:rPr>
                <w:noProof/>
                <w:webHidden/>
              </w:rPr>
              <w:fldChar w:fldCharType="separate"/>
            </w:r>
            <w:r>
              <w:rPr>
                <w:noProof/>
                <w:webHidden/>
              </w:rPr>
              <w:t>10</w:t>
            </w:r>
            <w:r>
              <w:rPr>
                <w:noProof/>
                <w:webHidden/>
              </w:rPr>
              <w:fldChar w:fldCharType="end"/>
            </w:r>
          </w:hyperlink>
        </w:p>
        <w:p w14:paraId="06520F63" w14:textId="68614704" w:rsidR="000E6EB3" w:rsidRDefault="000E6EB3">
          <w:pPr>
            <w:pStyle w:val="TOC3"/>
            <w:rPr>
              <w:rFonts w:asciiTheme="minorHAnsi" w:eastAsiaTheme="minorEastAsia" w:hAnsiTheme="minorHAnsi" w:cstheme="minorBidi"/>
              <w:noProof/>
              <w:kern w:val="2"/>
              <w14:ligatures w14:val="standardContextual"/>
            </w:rPr>
          </w:pPr>
          <w:hyperlink w:anchor="_Toc238633667" w:history="1">
            <w:r w:rsidRPr="005F04B8">
              <w:rPr>
                <w:rStyle w:val="Hyperlink"/>
                <w:noProof/>
              </w:rPr>
              <w:t>3.2.C Main Activation Activities including Immediate Deployment</w:t>
            </w:r>
            <w:r>
              <w:rPr>
                <w:noProof/>
                <w:webHidden/>
              </w:rPr>
              <w:tab/>
            </w:r>
            <w:r>
              <w:rPr>
                <w:noProof/>
                <w:webHidden/>
              </w:rPr>
              <w:fldChar w:fldCharType="begin"/>
            </w:r>
            <w:r>
              <w:rPr>
                <w:noProof/>
                <w:webHidden/>
              </w:rPr>
              <w:instrText xml:space="preserve"> PAGEREF _Toc238633667 \h </w:instrText>
            </w:r>
            <w:r>
              <w:rPr>
                <w:noProof/>
                <w:webHidden/>
              </w:rPr>
            </w:r>
            <w:r>
              <w:rPr>
                <w:noProof/>
                <w:webHidden/>
              </w:rPr>
              <w:fldChar w:fldCharType="separate"/>
            </w:r>
            <w:r>
              <w:rPr>
                <w:noProof/>
                <w:webHidden/>
              </w:rPr>
              <w:t>11</w:t>
            </w:r>
            <w:r>
              <w:rPr>
                <w:noProof/>
                <w:webHidden/>
              </w:rPr>
              <w:fldChar w:fldCharType="end"/>
            </w:r>
          </w:hyperlink>
        </w:p>
        <w:p w14:paraId="152501FD" w14:textId="2DD5898A" w:rsidR="000E6EB3" w:rsidRDefault="000E6EB3">
          <w:pPr>
            <w:pStyle w:val="TOC3"/>
            <w:rPr>
              <w:rFonts w:asciiTheme="minorHAnsi" w:eastAsiaTheme="minorEastAsia" w:hAnsiTheme="minorHAnsi" w:cstheme="minorBidi"/>
              <w:noProof/>
              <w:kern w:val="2"/>
              <w14:ligatures w14:val="standardContextual"/>
            </w:rPr>
          </w:pPr>
          <w:hyperlink w:anchor="_Toc238633668" w:history="1">
            <w:r w:rsidRPr="005F04B8">
              <w:rPr>
                <w:rStyle w:val="Hyperlink"/>
                <w:noProof/>
              </w:rPr>
              <w:t>3.2.D Information Provided During Local Activation</w:t>
            </w:r>
            <w:r>
              <w:rPr>
                <w:noProof/>
                <w:webHidden/>
              </w:rPr>
              <w:tab/>
            </w:r>
            <w:r>
              <w:rPr>
                <w:noProof/>
                <w:webHidden/>
              </w:rPr>
              <w:fldChar w:fldCharType="begin"/>
            </w:r>
            <w:r>
              <w:rPr>
                <w:noProof/>
                <w:webHidden/>
              </w:rPr>
              <w:instrText xml:space="preserve"> PAGEREF _Toc238633668 \h </w:instrText>
            </w:r>
            <w:r>
              <w:rPr>
                <w:noProof/>
                <w:webHidden/>
              </w:rPr>
            </w:r>
            <w:r>
              <w:rPr>
                <w:noProof/>
                <w:webHidden/>
              </w:rPr>
              <w:fldChar w:fldCharType="separate"/>
            </w:r>
            <w:r>
              <w:rPr>
                <w:noProof/>
                <w:webHidden/>
              </w:rPr>
              <w:t>12</w:t>
            </w:r>
            <w:r>
              <w:rPr>
                <w:noProof/>
                <w:webHidden/>
              </w:rPr>
              <w:fldChar w:fldCharType="end"/>
            </w:r>
          </w:hyperlink>
        </w:p>
        <w:p w14:paraId="47CA0327" w14:textId="47915CA6" w:rsidR="000E6EB3" w:rsidRDefault="000E6EB3">
          <w:pPr>
            <w:pStyle w:val="TOC3"/>
            <w:rPr>
              <w:rFonts w:asciiTheme="minorHAnsi" w:eastAsiaTheme="minorEastAsia" w:hAnsiTheme="minorHAnsi" w:cstheme="minorBidi"/>
              <w:noProof/>
              <w:kern w:val="2"/>
              <w14:ligatures w14:val="standardContextual"/>
            </w:rPr>
          </w:pPr>
          <w:hyperlink w:anchor="_Toc238633669" w:history="1">
            <w:r w:rsidRPr="005F04B8">
              <w:rPr>
                <w:rStyle w:val="Hyperlink"/>
                <w:noProof/>
              </w:rPr>
              <w:t>3.2.E MEMA Dispatch Instructions</w:t>
            </w:r>
            <w:r>
              <w:rPr>
                <w:noProof/>
                <w:webHidden/>
              </w:rPr>
              <w:tab/>
            </w:r>
            <w:r>
              <w:rPr>
                <w:noProof/>
                <w:webHidden/>
              </w:rPr>
              <w:fldChar w:fldCharType="begin"/>
            </w:r>
            <w:r>
              <w:rPr>
                <w:noProof/>
                <w:webHidden/>
              </w:rPr>
              <w:instrText xml:space="preserve"> PAGEREF _Toc238633669 \h </w:instrText>
            </w:r>
            <w:r>
              <w:rPr>
                <w:noProof/>
                <w:webHidden/>
              </w:rPr>
            </w:r>
            <w:r>
              <w:rPr>
                <w:noProof/>
                <w:webHidden/>
              </w:rPr>
              <w:fldChar w:fldCharType="separate"/>
            </w:r>
            <w:r>
              <w:rPr>
                <w:noProof/>
                <w:webHidden/>
              </w:rPr>
              <w:t>13</w:t>
            </w:r>
            <w:r>
              <w:rPr>
                <w:noProof/>
                <w:webHidden/>
              </w:rPr>
              <w:fldChar w:fldCharType="end"/>
            </w:r>
          </w:hyperlink>
        </w:p>
        <w:p w14:paraId="2BE7CA82" w14:textId="396A145A" w:rsidR="000E6EB3" w:rsidRDefault="000E6EB3">
          <w:pPr>
            <w:pStyle w:val="TOC3"/>
            <w:rPr>
              <w:rFonts w:asciiTheme="minorHAnsi" w:eastAsiaTheme="minorEastAsia" w:hAnsiTheme="minorHAnsi" w:cstheme="minorBidi"/>
              <w:noProof/>
              <w:kern w:val="2"/>
              <w14:ligatures w14:val="standardContextual"/>
            </w:rPr>
          </w:pPr>
          <w:hyperlink w:anchor="_Toc238633670" w:history="1">
            <w:r w:rsidRPr="005F04B8">
              <w:rPr>
                <w:rStyle w:val="Hyperlink"/>
                <w:noProof/>
              </w:rPr>
              <w:t>3.2.F Unfilled Task Force/Strike Team Procedure - 1</w:t>
            </w:r>
            <w:r w:rsidRPr="005F04B8">
              <w:rPr>
                <w:rStyle w:val="Hyperlink"/>
                <w:noProof/>
                <w:vertAlign w:val="superscript"/>
              </w:rPr>
              <w:t>st</w:t>
            </w:r>
            <w:r w:rsidRPr="005F04B8">
              <w:rPr>
                <w:rStyle w:val="Hyperlink"/>
                <w:noProof/>
              </w:rPr>
              <w:t xml:space="preserve"> Task Force/Strike Team only</w:t>
            </w:r>
            <w:r>
              <w:rPr>
                <w:noProof/>
                <w:webHidden/>
              </w:rPr>
              <w:tab/>
            </w:r>
            <w:r>
              <w:rPr>
                <w:noProof/>
                <w:webHidden/>
              </w:rPr>
              <w:fldChar w:fldCharType="begin"/>
            </w:r>
            <w:r>
              <w:rPr>
                <w:noProof/>
                <w:webHidden/>
              </w:rPr>
              <w:instrText xml:space="preserve"> PAGEREF _Toc238633670 \h </w:instrText>
            </w:r>
            <w:r>
              <w:rPr>
                <w:noProof/>
                <w:webHidden/>
              </w:rPr>
            </w:r>
            <w:r>
              <w:rPr>
                <w:noProof/>
                <w:webHidden/>
              </w:rPr>
              <w:fldChar w:fldCharType="separate"/>
            </w:r>
            <w:r>
              <w:rPr>
                <w:noProof/>
                <w:webHidden/>
              </w:rPr>
              <w:t>14</w:t>
            </w:r>
            <w:r>
              <w:rPr>
                <w:noProof/>
                <w:webHidden/>
              </w:rPr>
              <w:fldChar w:fldCharType="end"/>
            </w:r>
          </w:hyperlink>
        </w:p>
        <w:p w14:paraId="7650A0CF" w14:textId="2DFD0603" w:rsidR="000E6EB3" w:rsidRDefault="000E6EB3">
          <w:pPr>
            <w:pStyle w:val="TOC3"/>
            <w:rPr>
              <w:rFonts w:asciiTheme="minorHAnsi" w:eastAsiaTheme="minorEastAsia" w:hAnsiTheme="minorHAnsi" w:cstheme="minorBidi"/>
              <w:noProof/>
              <w:kern w:val="2"/>
              <w14:ligatures w14:val="standardContextual"/>
            </w:rPr>
          </w:pPr>
          <w:hyperlink w:anchor="_Toc238633671" w:history="1">
            <w:r w:rsidRPr="005F04B8">
              <w:rPr>
                <w:rStyle w:val="Hyperlink"/>
                <w:noProof/>
              </w:rPr>
              <w:t>3.2.G Sending Department Unable to Respond</w:t>
            </w:r>
            <w:r>
              <w:rPr>
                <w:noProof/>
                <w:webHidden/>
              </w:rPr>
              <w:tab/>
            </w:r>
            <w:r>
              <w:rPr>
                <w:noProof/>
                <w:webHidden/>
              </w:rPr>
              <w:fldChar w:fldCharType="begin"/>
            </w:r>
            <w:r>
              <w:rPr>
                <w:noProof/>
                <w:webHidden/>
              </w:rPr>
              <w:instrText xml:space="preserve"> PAGEREF _Toc238633671 \h </w:instrText>
            </w:r>
            <w:r>
              <w:rPr>
                <w:noProof/>
                <w:webHidden/>
              </w:rPr>
            </w:r>
            <w:r>
              <w:rPr>
                <w:noProof/>
                <w:webHidden/>
              </w:rPr>
              <w:fldChar w:fldCharType="separate"/>
            </w:r>
            <w:r>
              <w:rPr>
                <w:noProof/>
                <w:webHidden/>
              </w:rPr>
              <w:t>15</w:t>
            </w:r>
            <w:r>
              <w:rPr>
                <w:noProof/>
                <w:webHidden/>
              </w:rPr>
              <w:fldChar w:fldCharType="end"/>
            </w:r>
          </w:hyperlink>
        </w:p>
        <w:p w14:paraId="0E361F43" w14:textId="486270CB" w:rsidR="000E6EB3" w:rsidRDefault="000E6EB3">
          <w:pPr>
            <w:pStyle w:val="TOC3"/>
            <w:rPr>
              <w:rFonts w:asciiTheme="minorHAnsi" w:eastAsiaTheme="minorEastAsia" w:hAnsiTheme="minorHAnsi" w:cstheme="minorBidi"/>
              <w:noProof/>
              <w:kern w:val="2"/>
              <w14:ligatures w14:val="standardContextual"/>
            </w:rPr>
          </w:pPr>
          <w:hyperlink w:anchor="_Toc238633672" w:history="1">
            <w:r w:rsidRPr="005F04B8">
              <w:rPr>
                <w:rStyle w:val="Hyperlink"/>
                <w:noProof/>
              </w:rPr>
              <w:t>3.2.H Request for Multiple Task Forces/Strike Teams with Resources from the Same Department</w:t>
            </w:r>
            <w:r>
              <w:rPr>
                <w:noProof/>
                <w:webHidden/>
              </w:rPr>
              <w:tab/>
            </w:r>
            <w:r>
              <w:rPr>
                <w:noProof/>
                <w:webHidden/>
              </w:rPr>
              <w:fldChar w:fldCharType="begin"/>
            </w:r>
            <w:r>
              <w:rPr>
                <w:noProof/>
                <w:webHidden/>
              </w:rPr>
              <w:instrText xml:space="preserve"> PAGEREF _Toc238633672 \h </w:instrText>
            </w:r>
            <w:r>
              <w:rPr>
                <w:noProof/>
                <w:webHidden/>
              </w:rPr>
            </w:r>
            <w:r>
              <w:rPr>
                <w:noProof/>
                <w:webHidden/>
              </w:rPr>
              <w:fldChar w:fldCharType="separate"/>
            </w:r>
            <w:r>
              <w:rPr>
                <w:noProof/>
                <w:webHidden/>
              </w:rPr>
              <w:t>16</w:t>
            </w:r>
            <w:r>
              <w:rPr>
                <w:noProof/>
                <w:webHidden/>
              </w:rPr>
              <w:fldChar w:fldCharType="end"/>
            </w:r>
          </w:hyperlink>
        </w:p>
        <w:p w14:paraId="4D59FCC5" w14:textId="76CB9BE7" w:rsidR="000E6EB3" w:rsidRDefault="000E6EB3">
          <w:pPr>
            <w:pStyle w:val="TOC3"/>
            <w:rPr>
              <w:rFonts w:asciiTheme="minorHAnsi" w:eastAsiaTheme="minorEastAsia" w:hAnsiTheme="minorHAnsi" w:cstheme="minorBidi"/>
              <w:noProof/>
              <w:kern w:val="2"/>
              <w14:ligatures w14:val="standardContextual"/>
            </w:rPr>
          </w:pPr>
          <w:hyperlink w:anchor="_Toc238633673" w:history="1">
            <w:r w:rsidRPr="005F04B8">
              <w:rPr>
                <w:rStyle w:val="Hyperlink"/>
                <w:noProof/>
              </w:rPr>
              <w:t>3.2.I Non-Immediate Deployment</w:t>
            </w:r>
            <w:r>
              <w:rPr>
                <w:noProof/>
                <w:webHidden/>
              </w:rPr>
              <w:tab/>
            </w:r>
            <w:r>
              <w:rPr>
                <w:noProof/>
                <w:webHidden/>
              </w:rPr>
              <w:fldChar w:fldCharType="begin"/>
            </w:r>
            <w:r>
              <w:rPr>
                <w:noProof/>
                <w:webHidden/>
              </w:rPr>
              <w:instrText xml:space="preserve"> PAGEREF _Toc238633673 \h </w:instrText>
            </w:r>
            <w:r>
              <w:rPr>
                <w:noProof/>
                <w:webHidden/>
              </w:rPr>
            </w:r>
            <w:r>
              <w:rPr>
                <w:noProof/>
                <w:webHidden/>
              </w:rPr>
              <w:fldChar w:fldCharType="separate"/>
            </w:r>
            <w:r>
              <w:rPr>
                <w:noProof/>
                <w:webHidden/>
              </w:rPr>
              <w:t>17</w:t>
            </w:r>
            <w:r>
              <w:rPr>
                <w:noProof/>
                <w:webHidden/>
              </w:rPr>
              <w:fldChar w:fldCharType="end"/>
            </w:r>
          </w:hyperlink>
        </w:p>
        <w:p w14:paraId="1042EA96" w14:textId="4A76807D" w:rsidR="000E6EB3" w:rsidRDefault="000E6EB3">
          <w:pPr>
            <w:pStyle w:val="TOC3"/>
            <w:rPr>
              <w:rFonts w:asciiTheme="minorHAnsi" w:eastAsiaTheme="minorEastAsia" w:hAnsiTheme="minorHAnsi" w:cstheme="minorBidi"/>
              <w:noProof/>
              <w:kern w:val="2"/>
              <w14:ligatures w14:val="standardContextual"/>
            </w:rPr>
          </w:pPr>
          <w:hyperlink w:anchor="_Toc238633674" w:history="1">
            <w:r w:rsidRPr="005F04B8">
              <w:rPr>
                <w:rStyle w:val="Hyperlink"/>
                <w:noProof/>
              </w:rPr>
              <w:t>3.2.J Mobilization: Transit and Staging</w:t>
            </w:r>
            <w:r>
              <w:rPr>
                <w:noProof/>
                <w:webHidden/>
              </w:rPr>
              <w:tab/>
            </w:r>
            <w:r>
              <w:rPr>
                <w:noProof/>
                <w:webHidden/>
              </w:rPr>
              <w:fldChar w:fldCharType="begin"/>
            </w:r>
            <w:r>
              <w:rPr>
                <w:noProof/>
                <w:webHidden/>
              </w:rPr>
              <w:instrText xml:space="preserve"> PAGEREF _Toc238633674 \h </w:instrText>
            </w:r>
            <w:r>
              <w:rPr>
                <w:noProof/>
                <w:webHidden/>
              </w:rPr>
            </w:r>
            <w:r>
              <w:rPr>
                <w:noProof/>
                <w:webHidden/>
              </w:rPr>
              <w:fldChar w:fldCharType="separate"/>
            </w:r>
            <w:r>
              <w:rPr>
                <w:noProof/>
                <w:webHidden/>
              </w:rPr>
              <w:t>18</w:t>
            </w:r>
            <w:r>
              <w:rPr>
                <w:noProof/>
                <w:webHidden/>
              </w:rPr>
              <w:fldChar w:fldCharType="end"/>
            </w:r>
          </w:hyperlink>
        </w:p>
        <w:p w14:paraId="722E27DF" w14:textId="1AD5F74D" w:rsidR="000E6EB3" w:rsidRDefault="000E6EB3">
          <w:pPr>
            <w:pStyle w:val="TOC3"/>
            <w:rPr>
              <w:rFonts w:asciiTheme="minorHAnsi" w:eastAsiaTheme="minorEastAsia" w:hAnsiTheme="minorHAnsi" w:cstheme="minorBidi"/>
              <w:noProof/>
              <w:kern w:val="2"/>
              <w14:ligatures w14:val="standardContextual"/>
            </w:rPr>
          </w:pPr>
          <w:hyperlink w:anchor="_Toc238633675" w:history="1">
            <w:r w:rsidRPr="005F04B8">
              <w:rPr>
                <w:rStyle w:val="Hyperlink"/>
                <w:noProof/>
              </w:rPr>
              <w:t>3.2.K Resource Manifests</w:t>
            </w:r>
            <w:r>
              <w:rPr>
                <w:noProof/>
                <w:webHidden/>
              </w:rPr>
              <w:tab/>
            </w:r>
            <w:r>
              <w:rPr>
                <w:noProof/>
                <w:webHidden/>
              </w:rPr>
              <w:fldChar w:fldCharType="begin"/>
            </w:r>
            <w:r>
              <w:rPr>
                <w:noProof/>
                <w:webHidden/>
              </w:rPr>
              <w:instrText xml:space="preserve"> PAGEREF _Toc238633675 \h </w:instrText>
            </w:r>
            <w:r>
              <w:rPr>
                <w:noProof/>
                <w:webHidden/>
              </w:rPr>
            </w:r>
            <w:r>
              <w:rPr>
                <w:noProof/>
                <w:webHidden/>
              </w:rPr>
              <w:fldChar w:fldCharType="separate"/>
            </w:r>
            <w:r>
              <w:rPr>
                <w:noProof/>
                <w:webHidden/>
              </w:rPr>
              <w:t>19</w:t>
            </w:r>
            <w:r>
              <w:rPr>
                <w:noProof/>
                <w:webHidden/>
              </w:rPr>
              <w:fldChar w:fldCharType="end"/>
            </w:r>
          </w:hyperlink>
        </w:p>
        <w:p w14:paraId="6FBC9CBB" w14:textId="6150C30C" w:rsidR="000E6EB3" w:rsidRDefault="000E6EB3">
          <w:pPr>
            <w:pStyle w:val="TOC3"/>
            <w:rPr>
              <w:rFonts w:asciiTheme="minorHAnsi" w:eastAsiaTheme="minorEastAsia" w:hAnsiTheme="minorHAnsi" w:cstheme="minorBidi"/>
              <w:noProof/>
              <w:kern w:val="2"/>
              <w14:ligatures w14:val="standardContextual"/>
            </w:rPr>
          </w:pPr>
          <w:hyperlink w:anchor="_Toc238633676" w:history="1">
            <w:r w:rsidRPr="005F04B8">
              <w:rPr>
                <w:rStyle w:val="Hyperlink"/>
                <w:noProof/>
              </w:rPr>
              <w:t>3.2.L Resource Check-in Procedure</w:t>
            </w:r>
            <w:r>
              <w:rPr>
                <w:noProof/>
                <w:webHidden/>
              </w:rPr>
              <w:tab/>
            </w:r>
            <w:r>
              <w:rPr>
                <w:noProof/>
                <w:webHidden/>
              </w:rPr>
              <w:fldChar w:fldCharType="begin"/>
            </w:r>
            <w:r>
              <w:rPr>
                <w:noProof/>
                <w:webHidden/>
              </w:rPr>
              <w:instrText xml:space="preserve"> PAGEREF _Toc238633676 \h </w:instrText>
            </w:r>
            <w:r>
              <w:rPr>
                <w:noProof/>
                <w:webHidden/>
              </w:rPr>
            </w:r>
            <w:r>
              <w:rPr>
                <w:noProof/>
                <w:webHidden/>
              </w:rPr>
              <w:fldChar w:fldCharType="separate"/>
            </w:r>
            <w:r>
              <w:rPr>
                <w:noProof/>
                <w:webHidden/>
              </w:rPr>
              <w:t>20</w:t>
            </w:r>
            <w:r>
              <w:rPr>
                <w:noProof/>
                <w:webHidden/>
              </w:rPr>
              <w:fldChar w:fldCharType="end"/>
            </w:r>
          </w:hyperlink>
        </w:p>
        <w:p w14:paraId="31D5A28D" w14:textId="23CC43C9" w:rsidR="000E6EB3" w:rsidRDefault="000E6EB3">
          <w:pPr>
            <w:pStyle w:val="TOC3"/>
            <w:rPr>
              <w:rFonts w:asciiTheme="minorHAnsi" w:eastAsiaTheme="minorEastAsia" w:hAnsiTheme="minorHAnsi" w:cstheme="minorBidi"/>
              <w:noProof/>
              <w:kern w:val="2"/>
              <w14:ligatures w14:val="standardContextual"/>
            </w:rPr>
          </w:pPr>
          <w:hyperlink w:anchor="_Toc238633677" w:history="1">
            <w:r w:rsidRPr="005F04B8">
              <w:rPr>
                <w:rStyle w:val="Hyperlink"/>
                <w:noProof/>
              </w:rPr>
              <w:t>3.2.M Fire Mobilization Resource Management</w:t>
            </w:r>
            <w:r>
              <w:rPr>
                <w:noProof/>
                <w:webHidden/>
              </w:rPr>
              <w:tab/>
            </w:r>
            <w:r>
              <w:rPr>
                <w:noProof/>
                <w:webHidden/>
              </w:rPr>
              <w:fldChar w:fldCharType="begin"/>
            </w:r>
            <w:r>
              <w:rPr>
                <w:noProof/>
                <w:webHidden/>
              </w:rPr>
              <w:instrText xml:space="preserve"> PAGEREF _Toc238633677 \h </w:instrText>
            </w:r>
            <w:r>
              <w:rPr>
                <w:noProof/>
                <w:webHidden/>
              </w:rPr>
            </w:r>
            <w:r>
              <w:rPr>
                <w:noProof/>
                <w:webHidden/>
              </w:rPr>
              <w:fldChar w:fldCharType="separate"/>
            </w:r>
            <w:r>
              <w:rPr>
                <w:noProof/>
                <w:webHidden/>
              </w:rPr>
              <w:t>21</w:t>
            </w:r>
            <w:r>
              <w:rPr>
                <w:noProof/>
                <w:webHidden/>
              </w:rPr>
              <w:fldChar w:fldCharType="end"/>
            </w:r>
          </w:hyperlink>
        </w:p>
        <w:p w14:paraId="6BC9D55C" w14:textId="3BF3B053" w:rsidR="000E6EB3" w:rsidRDefault="000E6EB3">
          <w:pPr>
            <w:pStyle w:val="TOC3"/>
            <w:rPr>
              <w:rFonts w:asciiTheme="minorHAnsi" w:eastAsiaTheme="minorEastAsia" w:hAnsiTheme="minorHAnsi" w:cstheme="minorBidi"/>
              <w:noProof/>
              <w:kern w:val="2"/>
              <w14:ligatures w14:val="standardContextual"/>
            </w:rPr>
          </w:pPr>
          <w:hyperlink w:anchor="_Toc238633678" w:history="1">
            <w:r w:rsidRPr="005F04B8">
              <w:rPr>
                <w:rStyle w:val="Hyperlink"/>
                <w:noProof/>
              </w:rPr>
              <w:t>3.2.N Demobilization</w:t>
            </w:r>
            <w:r>
              <w:rPr>
                <w:noProof/>
                <w:webHidden/>
              </w:rPr>
              <w:tab/>
            </w:r>
            <w:r>
              <w:rPr>
                <w:noProof/>
                <w:webHidden/>
              </w:rPr>
              <w:fldChar w:fldCharType="begin"/>
            </w:r>
            <w:r>
              <w:rPr>
                <w:noProof/>
                <w:webHidden/>
              </w:rPr>
              <w:instrText xml:space="preserve"> PAGEREF _Toc238633678 \h </w:instrText>
            </w:r>
            <w:r>
              <w:rPr>
                <w:noProof/>
                <w:webHidden/>
              </w:rPr>
            </w:r>
            <w:r>
              <w:rPr>
                <w:noProof/>
                <w:webHidden/>
              </w:rPr>
              <w:fldChar w:fldCharType="separate"/>
            </w:r>
            <w:r>
              <w:rPr>
                <w:noProof/>
                <w:webHidden/>
              </w:rPr>
              <w:t>22</w:t>
            </w:r>
            <w:r>
              <w:rPr>
                <w:noProof/>
                <w:webHidden/>
              </w:rPr>
              <w:fldChar w:fldCharType="end"/>
            </w:r>
          </w:hyperlink>
        </w:p>
        <w:p w14:paraId="390B17F8" w14:textId="7F441987" w:rsidR="000E6EB3" w:rsidRDefault="000E6EB3">
          <w:pPr>
            <w:pStyle w:val="TOC3"/>
            <w:rPr>
              <w:rFonts w:asciiTheme="minorHAnsi" w:eastAsiaTheme="minorEastAsia" w:hAnsiTheme="minorHAnsi" w:cstheme="minorBidi"/>
              <w:noProof/>
              <w:kern w:val="2"/>
              <w14:ligatures w14:val="standardContextual"/>
            </w:rPr>
          </w:pPr>
          <w:hyperlink w:anchor="_Toc238633679" w:history="1">
            <w:r w:rsidRPr="005F04B8">
              <w:rPr>
                <w:rStyle w:val="Hyperlink"/>
                <w:noProof/>
              </w:rPr>
              <w:t>3.2.O Post-Mobilization Activities</w:t>
            </w:r>
            <w:r>
              <w:rPr>
                <w:noProof/>
                <w:webHidden/>
              </w:rPr>
              <w:tab/>
            </w:r>
            <w:r>
              <w:rPr>
                <w:noProof/>
                <w:webHidden/>
              </w:rPr>
              <w:fldChar w:fldCharType="begin"/>
            </w:r>
            <w:r>
              <w:rPr>
                <w:noProof/>
                <w:webHidden/>
              </w:rPr>
              <w:instrText xml:space="preserve"> PAGEREF _Toc238633679 \h </w:instrText>
            </w:r>
            <w:r>
              <w:rPr>
                <w:noProof/>
                <w:webHidden/>
              </w:rPr>
            </w:r>
            <w:r>
              <w:rPr>
                <w:noProof/>
                <w:webHidden/>
              </w:rPr>
              <w:fldChar w:fldCharType="separate"/>
            </w:r>
            <w:r>
              <w:rPr>
                <w:noProof/>
                <w:webHidden/>
              </w:rPr>
              <w:t>23</w:t>
            </w:r>
            <w:r>
              <w:rPr>
                <w:noProof/>
                <w:webHidden/>
              </w:rPr>
              <w:fldChar w:fldCharType="end"/>
            </w:r>
          </w:hyperlink>
        </w:p>
        <w:p w14:paraId="79A34E25" w14:textId="3FA08995"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80" w:history="1">
            <w:r w:rsidRPr="005F04B8">
              <w:rPr>
                <w:rStyle w:val="Hyperlink"/>
                <w:noProof/>
              </w:rPr>
              <w:t>5.0 Administration and Logistics</w:t>
            </w:r>
            <w:r>
              <w:rPr>
                <w:noProof/>
                <w:webHidden/>
              </w:rPr>
              <w:tab/>
            </w:r>
            <w:r>
              <w:rPr>
                <w:noProof/>
                <w:webHidden/>
              </w:rPr>
              <w:fldChar w:fldCharType="begin"/>
            </w:r>
            <w:r>
              <w:rPr>
                <w:noProof/>
                <w:webHidden/>
              </w:rPr>
              <w:instrText xml:space="preserve"> PAGEREF _Toc238633680 \h </w:instrText>
            </w:r>
            <w:r>
              <w:rPr>
                <w:noProof/>
                <w:webHidden/>
              </w:rPr>
            </w:r>
            <w:r>
              <w:rPr>
                <w:noProof/>
                <w:webHidden/>
              </w:rPr>
              <w:fldChar w:fldCharType="separate"/>
            </w:r>
            <w:r>
              <w:rPr>
                <w:noProof/>
                <w:webHidden/>
              </w:rPr>
              <w:t>25</w:t>
            </w:r>
            <w:r>
              <w:rPr>
                <w:noProof/>
                <w:webHidden/>
              </w:rPr>
              <w:fldChar w:fldCharType="end"/>
            </w:r>
          </w:hyperlink>
        </w:p>
        <w:p w14:paraId="08F9E578" w14:textId="5ED83CC9" w:rsidR="000E6EB3" w:rsidRDefault="000E6EB3">
          <w:pPr>
            <w:pStyle w:val="TOC2"/>
            <w:rPr>
              <w:rFonts w:asciiTheme="minorHAnsi" w:eastAsiaTheme="minorEastAsia" w:hAnsiTheme="minorHAnsi" w:cstheme="minorBidi"/>
              <w:noProof/>
              <w:kern w:val="2"/>
              <w14:ligatures w14:val="standardContextual"/>
            </w:rPr>
          </w:pPr>
          <w:hyperlink w:anchor="_Toc238633681" w:history="1">
            <w:r w:rsidRPr="005F04B8">
              <w:rPr>
                <w:rStyle w:val="Hyperlink"/>
                <w:noProof/>
              </w:rPr>
              <w:t>5.1 Plan Maintenance</w:t>
            </w:r>
            <w:r>
              <w:rPr>
                <w:noProof/>
                <w:webHidden/>
              </w:rPr>
              <w:tab/>
            </w:r>
            <w:r>
              <w:rPr>
                <w:noProof/>
                <w:webHidden/>
              </w:rPr>
              <w:fldChar w:fldCharType="begin"/>
            </w:r>
            <w:r>
              <w:rPr>
                <w:noProof/>
                <w:webHidden/>
              </w:rPr>
              <w:instrText xml:space="preserve"> PAGEREF _Toc238633681 \h </w:instrText>
            </w:r>
            <w:r>
              <w:rPr>
                <w:noProof/>
                <w:webHidden/>
              </w:rPr>
            </w:r>
            <w:r>
              <w:rPr>
                <w:noProof/>
                <w:webHidden/>
              </w:rPr>
              <w:fldChar w:fldCharType="separate"/>
            </w:r>
            <w:r>
              <w:rPr>
                <w:noProof/>
                <w:webHidden/>
              </w:rPr>
              <w:t>25</w:t>
            </w:r>
            <w:r>
              <w:rPr>
                <w:noProof/>
                <w:webHidden/>
              </w:rPr>
              <w:fldChar w:fldCharType="end"/>
            </w:r>
          </w:hyperlink>
        </w:p>
        <w:p w14:paraId="75E4E22A" w14:textId="3B4DF65A" w:rsidR="000E6EB3" w:rsidRDefault="000E6EB3">
          <w:pPr>
            <w:pStyle w:val="TOC2"/>
            <w:rPr>
              <w:rFonts w:asciiTheme="minorHAnsi" w:eastAsiaTheme="minorEastAsia" w:hAnsiTheme="minorHAnsi" w:cstheme="minorBidi"/>
              <w:noProof/>
              <w:kern w:val="2"/>
              <w14:ligatures w14:val="standardContextual"/>
            </w:rPr>
          </w:pPr>
          <w:hyperlink w:anchor="_Toc238633682" w:history="1">
            <w:r w:rsidRPr="005F04B8">
              <w:rPr>
                <w:rStyle w:val="Hyperlink"/>
                <w:noProof/>
              </w:rPr>
              <w:t>5.2 Training and Exercises</w:t>
            </w:r>
            <w:r>
              <w:rPr>
                <w:noProof/>
                <w:webHidden/>
              </w:rPr>
              <w:tab/>
            </w:r>
            <w:r>
              <w:rPr>
                <w:noProof/>
                <w:webHidden/>
              </w:rPr>
              <w:fldChar w:fldCharType="begin"/>
            </w:r>
            <w:r>
              <w:rPr>
                <w:noProof/>
                <w:webHidden/>
              </w:rPr>
              <w:instrText xml:space="preserve"> PAGEREF _Toc238633682 \h </w:instrText>
            </w:r>
            <w:r>
              <w:rPr>
                <w:noProof/>
                <w:webHidden/>
              </w:rPr>
            </w:r>
            <w:r>
              <w:rPr>
                <w:noProof/>
                <w:webHidden/>
              </w:rPr>
              <w:fldChar w:fldCharType="separate"/>
            </w:r>
            <w:r>
              <w:rPr>
                <w:noProof/>
                <w:webHidden/>
              </w:rPr>
              <w:t>25</w:t>
            </w:r>
            <w:r>
              <w:rPr>
                <w:noProof/>
                <w:webHidden/>
              </w:rPr>
              <w:fldChar w:fldCharType="end"/>
            </w:r>
          </w:hyperlink>
        </w:p>
        <w:p w14:paraId="68C56096" w14:textId="05227F41" w:rsidR="000E6EB3" w:rsidRDefault="000E6EB3">
          <w:pPr>
            <w:pStyle w:val="TOC2"/>
            <w:rPr>
              <w:rFonts w:asciiTheme="minorHAnsi" w:eastAsiaTheme="minorEastAsia" w:hAnsiTheme="minorHAnsi" w:cstheme="minorBidi"/>
              <w:noProof/>
              <w:kern w:val="2"/>
              <w14:ligatures w14:val="standardContextual"/>
            </w:rPr>
          </w:pPr>
          <w:hyperlink w:anchor="_Toc238633683" w:history="1">
            <w:r w:rsidRPr="005F04B8">
              <w:rPr>
                <w:rStyle w:val="Hyperlink"/>
                <w:noProof/>
              </w:rPr>
              <w:t>5.3 Expenditures and Reimbursements</w:t>
            </w:r>
            <w:r>
              <w:rPr>
                <w:noProof/>
                <w:webHidden/>
              </w:rPr>
              <w:tab/>
            </w:r>
            <w:r>
              <w:rPr>
                <w:noProof/>
                <w:webHidden/>
              </w:rPr>
              <w:fldChar w:fldCharType="begin"/>
            </w:r>
            <w:r>
              <w:rPr>
                <w:noProof/>
                <w:webHidden/>
              </w:rPr>
              <w:instrText xml:space="preserve"> PAGEREF _Toc238633683 \h </w:instrText>
            </w:r>
            <w:r>
              <w:rPr>
                <w:noProof/>
                <w:webHidden/>
              </w:rPr>
            </w:r>
            <w:r>
              <w:rPr>
                <w:noProof/>
                <w:webHidden/>
              </w:rPr>
              <w:fldChar w:fldCharType="separate"/>
            </w:r>
            <w:r>
              <w:rPr>
                <w:noProof/>
                <w:webHidden/>
              </w:rPr>
              <w:t>25</w:t>
            </w:r>
            <w:r>
              <w:rPr>
                <w:noProof/>
                <w:webHidden/>
              </w:rPr>
              <w:fldChar w:fldCharType="end"/>
            </w:r>
          </w:hyperlink>
        </w:p>
        <w:p w14:paraId="77175A18" w14:textId="0AAA6771" w:rsidR="000E6EB3" w:rsidRDefault="000E6EB3">
          <w:pPr>
            <w:pStyle w:val="TOC2"/>
            <w:rPr>
              <w:rFonts w:asciiTheme="minorHAnsi" w:eastAsiaTheme="minorEastAsia" w:hAnsiTheme="minorHAnsi" w:cstheme="minorBidi"/>
              <w:noProof/>
              <w:kern w:val="2"/>
              <w14:ligatures w14:val="standardContextual"/>
            </w:rPr>
          </w:pPr>
          <w:hyperlink w:anchor="_Toc238633684" w:history="1">
            <w:r w:rsidRPr="005F04B8">
              <w:rPr>
                <w:rStyle w:val="Hyperlink"/>
                <w:noProof/>
              </w:rPr>
              <w:t>5.4 Responder Protection</w:t>
            </w:r>
            <w:r>
              <w:rPr>
                <w:noProof/>
                <w:webHidden/>
              </w:rPr>
              <w:tab/>
            </w:r>
            <w:r>
              <w:rPr>
                <w:noProof/>
                <w:webHidden/>
              </w:rPr>
              <w:fldChar w:fldCharType="begin"/>
            </w:r>
            <w:r>
              <w:rPr>
                <w:noProof/>
                <w:webHidden/>
              </w:rPr>
              <w:instrText xml:space="preserve"> PAGEREF _Toc238633684 \h </w:instrText>
            </w:r>
            <w:r>
              <w:rPr>
                <w:noProof/>
                <w:webHidden/>
              </w:rPr>
            </w:r>
            <w:r>
              <w:rPr>
                <w:noProof/>
                <w:webHidden/>
              </w:rPr>
              <w:fldChar w:fldCharType="separate"/>
            </w:r>
            <w:r>
              <w:rPr>
                <w:noProof/>
                <w:webHidden/>
              </w:rPr>
              <w:t>25</w:t>
            </w:r>
            <w:r>
              <w:rPr>
                <w:noProof/>
                <w:webHidden/>
              </w:rPr>
              <w:fldChar w:fldCharType="end"/>
            </w:r>
          </w:hyperlink>
        </w:p>
        <w:p w14:paraId="55E8315F" w14:textId="614E0B25"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85" w:history="1">
            <w:r w:rsidRPr="005F04B8">
              <w:rPr>
                <w:rStyle w:val="Hyperlink"/>
                <w:noProof/>
              </w:rPr>
              <w:t>6.0 Communications</w:t>
            </w:r>
            <w:r>
              <w:rPr>
                <w:noProof/>
                <w:webHidden/>
              </w:rPr>
              <w:tab/>
            </w:r>
            <w:r>
              <w:rPr>
                <w:noProof/>
                <w:webHidden/>
              </w:rPr>
              <w:fldChar w:fldCharType="begin"/>
            </w:r>
            <w:r>
              <w:rPr>
                <w:noProof/>
                <w:webHidden/>
              </w:rPr>
              <w:instrText xml:space="preserve"> PAGEREF _Toc238633685 \h </w:instrText>
            </w:r>
            <w:r>
              <w:rPr>
                <w:noProof/>
                <w:webHidden/>
              </w:rPr>
            </w:r>
            <w:r>
              <w:rPr>
                <w:noProof/>
                <w:webHidden/>
              </w:rPr>
              <w:fldChar w:fldCharType="separate"/>
            </w:r>
            <w:r>
              <w:rPr>
                <w:noProof/>
                <w:webHidden/>
              </w:rPr>
              <w:t>27</w:t>
            </w:r>
            <w:r>
              <w:rPr>
                <w:noProof/>
                <w:webHidden/>
              </w:rPr>
              <w:fldChar w:fldCharType="end"/>
            </w:r>
          </w:hyperlink>
        </w:p>
        <w:p w14:paraId="47BADDA8" w14:textId="6809CEB8" w:rsidR="000E6EB3" w:rsidRDefault="000E6EB3">
          <w:pPr>
            <w:pStyle w:val="TOC2"/>
            <w:rPr>
              <w:rFonts w:asciiTheme="minorHAnsi" w:eastAsiaTheme="minorEastAsia" w:hAnsiTheme="minorHAnsi" w:cstheme="minorBidi"/>
              <w:noProof/>
              <w:kern w:val="2"/>
              <w14:ligatures w14:val="standardContextual"/>
            </w:rPr>
          </w:pPr>
          <w:hyperlink w:anchor="_Toc238633686" w:history="1">
            <w:r w:rsidRPr="005F04B8">
              <w:rPr>
                <w:rStyle w:val="Hyperlink"/>
                <w:noProof/>
              </w:rPr>
              <w:t>6.1 Communications in Transit (Vehicle-to-Vehicle)</w:t>
            </w:r>
            <w:r>
              <w:rPr>
                <w:noProof/>
                <w:webHidden/>
              </w:rPr>
              <w:tab/>
            </w:r>
            <w:r>
              <w:rPr>
                <w:noProof/>
                <w:webHidden/>
              </w:rPr>
              <w:fldChar w:fldCharType="begin"/>
            </w:r>
            <w:r>
              <w:rPr>
                <w:noProof/>
                <w:webHidden/>
              </w:rPr>
              <w:instrText xml:space="preserve"> PAGEREF _Toc238633686 \h </w:instrText>
            </w:r>
            <w:r>
              <w:rPr>
                <w:noProof/>
                <w:webHidden/>
              </w:rPr>
            </w:r>
            <w:r>
              <w:rPr>
                <w:noProof/>
                <w:webHidden/>
              </w:rPr>
              <w:fldChar w:fldCharType="separate"/>
            </w:r>
            <w:r>
              <w:rPr>
                <w:noProof/>
                <w:webHidden/>
              </w:rPr>
              <w:t>27</w:t>
            </w:r>
            <w:r>
              <w:rPr>
                <w:noProof/>
                <w:webHidden/>
              </w:rPr>
              <w:fldChar w:fldCharType="end"/>
            </w:r>
          </w:hyperlink>
        </w:p>
        <w:p w14:paraId="66D64F32" w14:textId="1A75A4EB" w:rsidR="000E6EB3" w:rsidRDefault="000E6EB3">
          <w:pPr>
            <w:pStyle w:val="TOC2"/>
            <w:rPr>
              <w:rFonts w:asciiTheme="minorHAnsi" w:eastAsiaTheme="minorEastAsia" w:hAnsiTheme="minorHAnsi" w:cstheme="minorBidi"/>
              <w:noProof/>
              <w:kern w:val="2"/>
              <w14:ligatures w14:val="standardContextual"/>
            </w:rPr>
          </w:pPr>
          <w:hyperlink w:anchor="_Toc238633687" w:history="1">
            <w:r w:rsidRPr="005F04B8">
              <w:rPr>
                <w:rStyle w:val="Hyperlink"/>
                <w:noProof/>
              </w:rPr>
              <w:t xml:space="preserve">6.2 </w:t>
            </w:r>
            <w:r w:rsidRPr="005F04B8">
              <w:rPr>
                <w:rStyle w:val="Hyperlink"/>
                <w:bCs/>
                <w:noProof/>
              </w:rPr>
              <w:t>CoMIRS 800 Statewide Radio System Resources</w:t>
            </w:r>
            <w:r>
              <w:rPr>
                <w:noProof/>
                <w:webHidden/>
              </w:rPr>
              <w:tab/>
            </w:r>
            <w:r>
              <w:rPr>
                <w:noProof/>
                <w:webHidden/>
              </w:rPr>
              <w:fldChar w:fldCharType="begin"/>
            </w:r>
            <w:r>
              <w:rPr>
                <w:noProof/>
                <w:webHidden/>
              </w:rPr>
              <w:instrText xml:space="preserve"> PAGEREF _Toc238633687 \h </w:instrText>
            </w:r>
            <w:r>
              <w:rPr>
                <w:noProof/>
                <w:webHidden/>
              </w:rPr>
            </w:r>
            <w:r>
              <w:rPr>
                <w:noProof/>
                <w:webHidden/>
              </w:rPr>
              <w:fldChar w:fldCharType="separate"/>
            </w:r>
            <w:r>
              <w:rPr>
                <w:noProof/>
                <w:webHidden/>
              </w:rPr>
              <w:t>28</w:t>
            </w:r>
            <w:r>
              <w:rPr>
                <w:noProof/>
                <w:webHidden/>
              </w:rPr>
              <w:fldChar w:fldCharType="end"/>
            </w:r>
          </w:hyperlink>
        </w:p>
        <w:p w14:paraId="46A910D9" w14:textId="158693B6" w:rsidR="000E6EB3" w:rsidRDefault="000E6EB3">
          <w:pPr>
            <w:pStyle w:val="TOC3"/>
            <w:rPr>
              <w:rFonts w:asciiTheme="minorHAnsi" w:eastAsiaTheme="minorEastAsia" w:hAnsiTheme="minorHAnsi" w:cstheme="minorBidi"/>
              <w:noProof/>
              <w:kern w:val="2"/>
              <w14:ligatures w14:val="standardContextual"/>
            </w:rPr>
          </w:pPr>
          <w:hyperlink w:anchor="_Toc238633688" w:history="1">
            <w:r w:rsidRPr="005F04B8">
              <w:rPr>
                <w:rStyle w:val="Hyperlink"/>
                <w:noProof/>
              </w:rPr>
              <w:t xml:space="preserve">6.2.1 MEMA </w:t>
            </w:r>
            <w:r w:rsidRPr="005F04B8">
              <w:rPr>
                <w:rStyle w:val="Hyperlink"/>
                <w:bCs/>
                <w:noProof/>
              </w:rPr>
              <w:t>VHF Radio System Resources (FAMTRAC)</w:t>
            </w:r>
            <w:r>
              <w:rPr>
                <w:noProof/>
                <w:webHidden/>
              </w:rPr>
              <w:tab/>
            </w:r>
            <w:r>
              <w:rPr>
                <w:noProof/>
                <w:webHidden/>
              </w:rPr>
              <w:fldChar w:fldCharType="begin"/>
            </w:r>
            <w:r>
              <w:rPr>
                <w:noProof/>
                <w:webHidden/>
              </w:rPr>
              <w:instrText xml:space="preserve"> PAGEREF _Toc238633688 \h </w:instrText>
            </w:r>
            <w:r>
              <w:rPr>
                <w:noProof/>
                <w:webHidden/>
              </w:rPr>
            </w:r>
            <w:r>
              <w:rPr>
                <w:noProof/>
                <w:webHidden/>
              </w:rPr>
              <w:fldChar w:fldCharType="separate"/>
            </w:r>
            <w:r>
              <w:rPr>
                <w:noProof/>
                <w:webHidden/>
              </w:rPr>
              <w:t>29</w:t>
            </w:r>
            <w:r>
              <w:rPr>
                <w:noProof/>
                <w:webHidden/>
              </w:rPr>
              <w:fldChar w:fldCharType="end"/>
            </w:r>
          </w:hyperlink>
        </w:p>
        <w:p w14:paraId="5EF82CF2" w14:textId="59BD8BA0" w:rsidR="000E6EB3" w:rsidRDefault="000E6EB3">
          <w:pPr>
            <w:pStyle w:val="TOC3"/>
            <w:rPr>
              <w:rFonts w:asciiTheme="minorHAnsi" w:eastAsiaTheme="minorEastAsia" w:hAnsiTheme="minorHAnsi" w:cstheme="minorBidi"/>
              <w:noProof/>
              <w:kern w:val="2"/>
              <w14:ligatures w14:val="standardContextual"/>
            </w:rPr>
          </w:pPr>
          <w:hyperlink w:anchor="_Toc238633689" w:history="1">
            <w:r w:rsidRPr="005F04B8">
              <w:rPr>
                <w:rStyle w:val="Hyperlink"/>
                <w:noProof/>
              </w:rPr>
              <w:t xml:space="preserve">6.2.2 </w:t>
            </w:r>
            <w:r w:rsidRPr="005F04B8">
              <w:rPr>
                <w:rStyle w:val="Hyperlink"/>
                <w:bCs/>
                <w:noProof/>
              </w:rPr>
              <w:t>Wildfire VHF R</w:t>
            </w:r>
            <w:r w:rsidRPr="005F04B8">
              <w:rPr>
                <w:rStyle w:val="Hyperlink"/>
                <w:bCs/>
                <w:noProof/>
              </w:rPr>
              <w:t>a</w:t>
            </w:r>
            <w:r w:rsidRPr="005F04B8">
              <w:rPr>
                <w:rStyle w:val="Hyperlink"/>
                <w:bCs/>
                <w:noProof/>
              </w:rPr>
              <w:t>dio Communications Resources</w:t>
            </w:r>
            <w:r>
              <w:rPr>
                <w:noProof/>
                <w:webHidden/>
              </w:rPr>
              <w:tab/>
            </w:r>
            <w:r>
              <w:rPr>
                <w:noProof/>
                <w:webHidden/>
              </w:rPr>
              <w:fldChar w:fldCharType="begin"/>
            </w:r>
            <w:r>
              <w:rPr>
                <w:noProof/>
                <w:webHidden/>
              </w:rPr>
              <w:instrText xml:space="preserve"> PAGEREF _Toc238633689 \h </w:instrText>
            </w:r>
            <w:r>
              <w:rPr>
                <w:noProof/>
                <w:webHidden/>
              </w:rPr>
            </w:r>
            <w:r>
              <w:rPr>
                <w:noProof/>
                <w:webHidden/>
              </w:rPr>
              <w:fldChar w:fldCharType="separate"/>
            </w:r>
            <w:r>
              <w:rPr>
                <w:noProof/>
                <w:webHidden/>
              </w:rPr>
              <w:t>30</w:t>
            </w:r>
            <w:r>
              <w:rPr>
                <w:noProof/>
                <w:webHidden/>
              </w:rPr>
              <w:fldChar w:fldCharType="end"/>
            </w:r>
          </w:hyperlink>
        </w:p>
        <w:p w14:paraId="71E13121" w14:textId="0B94858A" w:rsidR="000E6EB3" w:rsidRDefault="000E6EB3">
          <w:pPr>
            <w:pStyle w:val="TOC3"/>
            <w:rPr>
              <w:rFonts w:asciiTheme="minorHAnsi" w:eastAsiaTheme="minorEastAsia" w:hAnsiTheme="minorHAnsi" w:cstheme="minorBidi"/>
              <w:noProof/>
              <w:kern w:val="2"/>
              <w14:ligatures w14:val="standardContextual"/>
            </w:rPr>
          </w:pPr>
          <w:hyperlink w:anchor="_Toc238633690" w:history="1">
            <w:r w:rsidRPr="005F04B8">
              <w:rPr>
                <w:rStyle w:val="Hyperlink"/>
                <w:noProof/>
              </w:rPr>
              <w:t xml:space="preserve">6.2.3 </w:t>
            </w:r>
            <w:r w:rsidRPr="005F04B8">
              <w:rPr>
                <w:rStyle w:val="Hyperlink"/>
                <w:bCs/>
                <w:noProof/>
              </w:rPr>
              <w:t>Other Radio Communications Resources</w:t>
            </w:r>
            <w:r>
              <w:rPr>
                <w:noProof/>
                <w:webHidden/>
              </w:rPr>
              <w:tab/>
            </w:r>
            <w:r>
              <w:rPr>
                <w:noProof/>
                <w:webHidden/>
              </w:rPr>
              <w:fldChar w:fldCharType="begin"/>
            </w:r>
            <w:r>
              <w:rPr>
                <w:noProof/>
                <w:webHidden/>
              </w:rPr>
              <w:instrText xml:space="preserve"> PAGEREF _Toc238633690 \h </w:instrText>
            </w:r>
            <w:r>
              <w:rPr>
                <w:noProof/>
                <w:webHidden/>
              </w:rPr>
            </w:r>
            <w:r>
              <w:rPr>
                <w:noProof/>
                <w:webHidden/>
              </w:rPr>
              <w:fldChar w:fldCharType="separate"/>
            </w:r>
            <w:r>
              <w:rPr>
                <w:noProof/>
                <w:webHidden/>
              </w:rPr>
              <w:t>30</w:t>
            </w:r>
            <w:r>
              <w:rPr>
                <w:noProof/>
                <w:webHidden/>
              </w:rPr>
              <w:fldChar w:fldCharType="end"/>
            </w:r>
          </w:hyperlink>
        </w:p>
        <w:p w14:paraId="6726AA6F" w14:textId="665D7AFA" w:rsidR="000E6EB3" w:rsidRDefault="000E6EB3">
          <w:pPr>
            <w:pStyle w:val="TOC2"/>
            <w:rPr>
              <w:rFonts w:asciiTheme="minorHAnsi" w:eastAsiaTheme="minorEastAsia" w:hAnsiTheme="minorHAnsi" w:cstheme="minorBidi"/>
              <w:noProof/>
              <w:kern w:val="2"/>
              <w14:ligatures w14:val="standardContextual"/>
            </w:rPr>
          </w:pPr>
          <w:hyperlink w:anchor="_Toc238633691" w:history="1">
            <w:r w:rsidRPr="005F04B8">
              <w:rPr>
                <w:rStyle w:val="Hyperlink"/>
                <w:noProof/>
              </w:rPr>
              <w:t xml:space="preserve">6.3 </w:t>
            </w:r>
            <w:r w:rsidRPr="005F04B8">
              <w:rPr>
                <w:rStyle w:val="Hyperlink"/>
                <w:bCs/>
                <w:noProof/>
              </w:rPr>
              <w:t>Mobile Broadb</w:t>
            </w:r>
            <w:r w:rsidRPr="005F04B8">
              <w:rPr>
                <w:rStyle w:val="Hyperlink"/>
                <w:bCs/>
                <w:noProof/>
              </w:rPr>
              <w:t>a</w:t>
            </w:r>
            <w:r w:rsidRPr="005F04B8">
              <w:rPr>
                <w:rStyle w:val="Hyperlink"/>
                <w:bCs/>
                <w:noProof/>
              </w:rPr>
              <w:t>nd Cellular / Data Assets</w:t>
            </w:r>
            <w:r>
              <w:rPr>
                <w:noProof/>
                <w:webHidden/>
              </w:rPr>
              <w:tab/>
            </w:r>
            <w:r>
              <w:rPr>
                <w:noProof/>
                <w:webHidden/>
              </w:rPr>
              <w:fldChar w:fldCharType="begin"/>
            </w:r>
            <w:r>
              <w:rPr>
                <w:noProof/>
                <w:webHidden/>
              </w:rPr>
              <w:instrText xml:space="preserve"> PAGEREF _Toc238633691 \h </w:instrText>
            </w:r>
            <w:r>
              <w:rPr>
                <w:noProof/>
                <w:webHidden/>
              </w:rPr>
            </w:r>
            <w:r>
              <w:rPr>
                <w:noProof/>
                <w:webHidden/>
              </w:rPr>
              <w:fldChar w:fldCharType="separate"/>
            </w:r>
            <w:r>
              <w:rPr>
                <w:noProof/>
                <w:webHidden/>
              </w:rPr>
              <w:t>32</w:t>
            </w:r>
            <w:r>
              <w:rPr>
                <w:noProof/>
                <w:webHidden/>
              </w:rPr>
              <w:fldChar w:fldCharType="end"/>
            </w:r>
          </w:hyperlink>
        </w:p>
        <w:p w14:paraId="51655072" w14:textId="5E566CF6"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92" w:history="1">
            <w:r w:rsidRPr="005F04B8">
              <w:rPr>
                <w:rStyle w:val="Hyperlink"/>
                <w:noProof/>
              </w:rPr>
              <w:t>7.0 Authority and References</w:t>
            </w:r>
            <w:r>
              <w:rPr>
                <w:noProof/>
                <w:webHidden/>
              </w:rPr>
              <w:tab/>
            </w:r>
            <w:r>
              <w:rPr>
                <w:noProof/>
                <w:webHidden/>
              </w:rPr>
              <w:fldChar w:fldCharType="begin"/>
            </w:r>
            <w:r>
              <w:rPr>
                <w:noProof/>
                <w:webHidden/>
              </w:rPr>
              <w:instrText xml:space="preserve"> PAGEREF _Toc238633692 \h </w:instrText>
            </w:r>
            <w:r>
              <w:rPr>
                <w:noProof/>
                <w:webHidden/>
              </w:rPr>
            </w:r>
            <w:r>
              <w:rPr>
                <w:noProof/>
                <w:webHidden/>
              </w:rPr>
              <w:fldChar w:fldCharType="separate"/>
            </w:r>
            <w:r>
              <w:rPr>
                <w:noProof/>
                <w:webHidden/>
              </w:rPr>
              <w:t>33</w:t>
            </w:r>
            <w:r>
              <w:rPr>
                <w:noProof/>
                <w:webHidden/>
              </w:rPr>
              <w:fldChar w:fldCharType="end"/>
            </w:r>
          </w:hyperlink>
        </w:p>
        <w:p w14:paraId="36CC0360" w14:textId="509A4D4A" w:rsidR="000E6EB3" w:rsidRDefault="000E6EB3">
          <w:pPr>
            <w:pStyle w:val="TOC2"/>
            <w:rPr>
              <w:rFonts w:asciiTheme="minorHAnsi" w:eastAsiaTheme="minorEastAsia" w:hAnsiTheme="minorHAnsi" w:cstheme="minorBidi"/>
              <w:noProof/>
              <w:kern w:val="2"/>
              <w14:ligatures w14:val="standardContextual"/>
            </w:rPr>
          </w:pPr>
          <w:hyperlink w:anchor="_Toc238633693" w:history="1">
            <w:r w:rsidRPr="005F04B8">
              <w:rPr>
                <w:rStyle w:val="Hyperlink"/>
                <w:noProof/>
              </w:rPr>
              <w:t>7.1 Authorities</w:t>
            </w:r>
            <w:r>
              <w:rPr>
                <w:noProof/>
                <w:webHidden/>
              </w:rPr>
              <w:tab/>
            </w:r>
            <w:r>
              <w:rPr>
                <w:noProof/>
                <w:webHidden/>
              </w:rPr>
              <w:fldChar w:fldCharType="begin"/>
            </w:r>
            <w:r>
              <w:rPr>
                <w:noProof/>
                <w:webHidden/>
              </w:rPr>
              <w:instrText xml:space="preserve"> PAGEREF _Toc238633693 \h </w:instrText>
            </w:r>
            <w:r>
              <w:rPr>
                <w:noProof/>
                <w:webHidden/>
              </w:rPr>
            </w:r>
            <w:r>
              <w:rPr>
                <w:noProof/>
                <w:webHidden/>
              </w:rPr>
              <w:fldChar w:fldCharType="separate"/>
            </w:r>
            <w:r>
              <w:rPr>
                <w:noProof/>
                <w:webHidden/>
              </w:rPr>
              <w:t>33</w:t>
            </w:r>
            <w:r>
              <w:rPr>
                <w:noProof/>
                <w:webHidden/>
              </w:rPr>
              <w:fldChar w:fldCharType="end"/>
            </w:r>
          </w:hyperlink>
        </w:p>
        <w:p w14:paraId="4BAA4B2C" w14:textId="26383E5E" w:rsidR="000E6EB3" w:rsidRDefault="000E6EB3">
          <w:pPr>
            <w:pStyle w:val="TOC2"/>
            <w:rPr>
              <w:rFonts w:asciiTheme="minorHAnsi" w:eastAsiaTheme="minorEastAsia" w:hAnsiTheme="minorHAnsi" w:cstheme="minorBidi"/>
              <w:noProof/>
              <w:kern w:val="2"/>
              <w14:ligatures w14:val="standardContextual"/>
            </w:rPr>
          </w:pPr>
          <w:hyperlink w:anchor="_Toc238633694" w:history="1">
            <w:r w:rsidRPr="005F04B8">
              <w:rPr>
                <w:rStyle w:val="Hyperlink"/>
                <w:noProof/>
              </w:rPr>
              <w:t>7.2 References</w:t>
            </w:r>
            <w:r>
              <w:rPr>
                <w:noProof/>
                <w:webHidden/>
              </w:rPr>
              <w:tab/>
            </w:r>
            <w:r>
              <w:rPr>
                <w:noProof/>
                <w:webHidden/>
              </w:rPr>
              <w:fldChar w:fldCharType="begin"/>
            </w:r>
            <w:r>
              <w:rPr>
                <w:noProof/>
                <w:webHidden/>
              </w:rPr>
              <w:instrText xml:space="preserve"> PAGEREF _Toc238633694 \h </w:instrText>
            </w:r>
            <w:r>
              <w:rPr>
                <w:noProof/>
                <w:webHidden/>
              </w:rPr>
            </w:r>
            <w:r>
              <w:rPr>
                <w:noProof/>
                <w:webHidden/>
              </w:rPr>
              <w:fldChar w:fldCharType="separate"/>
            </w:r>
            <w:r>
              <w:rPr>
                <w:noProof/>
                <w:webHidden/>
              </w:rPr>
              <w:t>33</w:t>
            </w:r>
            <w:r>
              <w:rPr>
                <w:noProof/>
                <w:webHidden/>
              </w:rPr>
              <w:fldChar w:fldCharType="end"/>
            </w:r>
          </w:hyperlink>
        </w:p>
        <w:p w14:paraId="5F12B3E5" w14:textId="37C13D81"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695" w:history="1">
            <w:r w:rsidRPr="005F04B8">
              <w:rPr>
                <w:rStyle w:val="Hyperlink"/>
                <w:noProof/>
              </w:rPr>
              <w:t>Appendix A: Additional Resources</w:t>
            </w:r>
            <w:r>
              <w:rPr>
                <w:noProof/>
                <w:webHidden/>
              </w:rPr>
              <w:tab/>
            </w:r>
            <w:r>
              <w:rPr>
                <w:noProof/>
                <w:webHidden/>
              </w:rPr>
              <w:fldChar w:fldCharType="begin"/>
            </w:r>
            <w:r>
              <w:rPr>
                <w:noProof/>
                <w:webHidden/>
              </w:rPr>
              <w:instrText xml:space="preserve"> PAGEREF _Toc238633695 \h </w:instrText>
            </w:r>
            <w:r>
              <w:rPr>
                <w:noProof/>
                <w:webHidden/>
              </w:rPr>
            </w:r>
            <w:r>
              <w:rPr>
                <w:noProof/>
                <w:webHidden/>
              </w:rPr>
              <w:fldChar w:fldCharType="separate"/>
            </w:r>
            <w:r>
              <w:rPr>
                <w:noProof/>
                <w:webHidden/>
              </w:rPr>
              <w:t>34</w:t>
            </w:r>
            <w:r>
              <w:rPr>
                <w:noProof/>
                <w:webHidden/>
              </w:rPr>
              <w:fldChar w:fldCharType="end"/>
            </w:r>
          </w:hyperlink>
        </w:p>
        <w:p w14:paraId="6B8C3B05" w14:textId="2FEFEBC1" w:rsidR="000E6EB3" w:rsidRDefault="000E6EB3">
          <w:pPr>
            <w:pStyle w:val="TOC2"/>
            <w:rPr>
              <w:rFonts w:asciiTheme="minorHAnsi" w:eastAsiaTheme="minorEastAsia" w:hAnsiTheme="minorHAnsi" w:cstheme="minorBidi"/>
              <w:noProof/>
              <w:kern w:val="2"/>
              <w14:ligatures w14:val="standardContextual"/>
            </w:rPr>
          </w:pPr>
          <w:hyperlink w:anchor="_Toc238633696" w:history="1">
            <w:r w:rsidRPr="005F04B8">
              <w:rPr>
                <w:rStyle w:val="Hyperlink"/>
                <w:noProof/>
              </w:rPr>
              <w:t>A.1 MEMA Resources</w:t>
            </w:r>
            <w:r>
              <w:rPr>
                <w:noProof/>
                <w:webHidden/>
              </w:rPr>
              <w:tab/>
            </w:r>
            <w:r>
              <w:rPr>
                <w:noProof/>
                <w:webHidden/>
              </w:rPr>
              <w:fldChar w:fldCharType="begin"/>
            </w:r>
            <w:r>
              <w:rPr>
                <w:noProof/>
                <w:webHidden/>
              </w:rPr>
              <w:instrText xml:space="preserve"> PAGEREF _Toc238633696 \h </w:instrText>
            </w:r>
            <w:r>
              <w:rPr>
                <w:noProof/>
                <w:webHidden/>
              </w:rPr>
            </w:r>
            <w:r>
              <w:rPr>
                <w:noProof/>
                <w:webHidden/>
              </w:rPr>
              <w:fldChar w:fldCharType="separate"/>
            </w:r>
            <w:r>
              <w:rPr>
                <w:noProof/>
                <w:webHidden/>
              </w:rPr>
              <w:t>34</w:t>
            </w:r>
            <w:r>
              <w:rPr>
                <w:noProof/>
                <w:webHidden/>
              </w:rPr>
              <w:fldChar w:fldCharType="end"/>
            </w:r>
          </w:hyperlink>
        </w:p>
        <w:p w14:paraId="7DC11F0E" w14:textId="43D6C932" w:rsidR="000E6EB3" w:rsidRDefault="000E6EB3">
          <w:pPr>
            <w:pStyle w:val="TOC2"/>
            <w:rPr>
              <w:rFonts w:asciiTheme="minorHAnsi" w:eastAsiaTheme="minorEastAsia" w:hAnsiTheme="minorHAnsi" w:cstheme="minorBidi"/>
              <w:noProof/>
              <w:kern w:val="2"/>
              <w14:ligatures w14:val="standardContextual"/>
            </w:rPr>
          </w:pPr>
          <w:hyperlink w:anchor="_Toc238633697" w:history="1">
            <w:r w:rsidRPr="005F04B8">
              <w:rPr>
                <w:rStyle w:val="Hyperlink"/>
                <w:rFonts w:eastAsia="Times New Roman"/>
                <w:noProof/>
              </w:rPr>
              <w:t>A.2 Regional CMED Centers</w:t>
            </w:r>
            <w:r>
              <w:rPr>
                <w:noProof/>
                <w:webHidden/>
              </w:rPr>
              <w:tab/>
            </w:r>
            <w:r>
              <w:rPr>
                <w:noProof/>
                <w:webHidden/>
              </w:rPr>
              <w:fldChar w:fldCharType="begin"/>
            </w:r>
            <w:r>
              <w:rPr>
                <w:noProof/>
                <w:webHidden/>
              </w:rPr>
              <w:instrText xml:space="preserve"> PAGEREF _Toc238633697 \h </w:instrText>
            </w:r>
            <w:r>
              <w:rPr>
                <w:noProof/>
                <w:webHidden/>
              </w:rPr>
            </w:r>
            <w:r>
              <w:rPr>
                <w:noProof/>
                <w:webHidden/>
              </w:rPr>
              <w:fldChar w:fldCharType="separate"/>
            </w:r>
            <w:r>
              <w:rPr>
                <w:noProof/>
                <w:webHidden/>
              </w:rPr>
              <w:t>34</w:t>
            </w:r>
            <w:r>
              <w:rPr>
                <w:noProof/>
                <w:webHidden/>
              </w:rPr>
              <w:fldChar w:fldCharType="end"/>
            </w:r>
          </w:hyperlink>
        </w:p>
        <w:p w14:paraId="74D1602E" w14:textId="41A6D6C3" w:rsidR="000E6EB3" w:rsidRDefault="000E6EB3">
          <w:pPr>
            <w:pStyle w:val="TOC3"/>
            <w:rPr>
              <w:rFonts w:asciiTheme="minorHAnsi" w:eastAsiaTheme="minorEastAsia" w:hAnsiTheme="minorHAnsi" w:cstheme="minorBidi"/>
              <w:noProof/>
              <w:kern w:val="2"/>
              <w14:ligatures w14:val="standardContextual"/>
            </w:rPr>
          </w:pPr>
          <w:hyperlink w:anchor="_Toc238633698" w:history="1">
            <w:r w:rsidRPr="005F04B8">
              <w:rPr>
                <w:rStyle w:val="Hyperlink"/>
                <w:noProof/>
              </w:rPr>
              <w:t>A.2.1</w:t>
            </w:r>
            <w:r w:rsidRPr="005F04B8">
              <w:rPr>
                <w:rStyle w:val="Hyperlink"/>
                <w:rFonts w:eastAsia="Times New Roman"/>
                <w:noProof/>
              </w:rPr>
              <w:t xml:space="preserve"> Regional Mass Casualty Support Unit (RMCSU)</w:t>
            </w:r>
            <w:r>
              <w:rPr>
                <w:noProof/>
                <w:webHidden/>
              </w:rPr>
              <w:tab/>
            </w:r>
            <w:r>
              <w:rPr>
                <w:noProof/>
                <w:webHidden/>
              </w:rPr>
              <w:fldChar w:fldCharType="begin"/>
            </w:r>
            <w:r>
              <w:rPr>
                <w:noProof/>
                <w:webHidden/>
              </w:rPr>
              <w:instrText xml:space="preserve"> PAGEREF _Toc238633698 \h </w:instrText>
            </w:r>
            <w:r>
              <w:rPr>
                <w:noProof/>
                <w:webHidden/>
              </w:rPr>
            </w:r>
            <w:r>
              <w:rPr>
                <w:noProof/>
                <w:webHidden/>
              </w:rPr>
              <w:fldChar w:fldCharType="separate"/>
            </w:r>
            <w:r>
              <w:rPr>
                <w:noProof/>
                <w:webHidden/>
              </w:rPr>
              <w:t>34</w:t>
            </w:r>
            <w:r>
              <w:rPr>
                <w:noProof/>
                <w:webHidden/>
              </w:rPr>
              <w:fldChar w:fldCharType="end"/>
            </w:r>
          </w:hyperlink>
        </w:p>
        <w:p w14:paraId="1F63CDE8" w14:textId="1A4B328F" w:rsidR="000E6EB3" w:rsidRDefault="000E6EB3">
          <w:pPr>
            <w:pStyle w:val="TOC3"/>
            <w:rPr>
              <w:rFonts w:asciiTheme="minorHAnsi" w:eastAsiaTheme="minorEastAsia" w:hAnsiTheme="minorHAnsi" w:cstheme="minorBidi"/>
              <w:noProof/>
              <w:kern w:val="2"/>
              <w14:ligatures w14:val="standardContextual"/>
            </w:rPr>
          </w:pPr>
          <w:hyperlink w:anchor="_Toc238633699" w:history="1">
            <w:r w:rsidRPr="005F04B8">
              <w:rPr>
                <w:rStyle w:val="Hyperlink"/>
                <w:noProof/>
              </w:rPr>
              <w:t>A.2.2 MCI Trailers</w:t>
            </w:r>
            <w:r>
              <w:rPr>
                <w:noProof/>
                <w:webHidden/>
              </w:rPr>
              <w:tab/>
            </w:r>
            <w:r>
              <w:rPr>
                <w:noProof/>
                <w:webHidden/>
              </w:rPr>
              <w:fldChar w:fldCharType="begin"/>
            </w:r>
            <w:r>
              <w:rPr>
                <w:noProof/>
                <w:webHidden/>
              </w:rPr>
              <w:instrText xml:space="preserve"> PAGEREF _Toc238633699 \h </w:instrText>
            </w:r>
            <w:r>
              <w:rPr>
                <w:noProof/>
                <w:webHidden/>
              </w:rPr>
            </w:r>
            <w:r>
              <w:rPr>
                <w:noProof/>
                <w:webHidden/>
              </w:rPr>
              <w:fldChar w:fldCharType="separate"/>
            </w:r>
            <w:r>
              <w:rPr>
                <w:noProof/>
                <w:webHidden/>
              </w:rPr>
              <w:t>34</w:t>
            </w:r>
            <w:r>
              <w:rPr>
                <w:noProof/>
                <w:webHidden/>
              </w:rPr>
              <w:fldChar w:fldCharType="end"/>
            </w:r>
          </w:hyperlink>
        </w:p>
        <w:p w14:paraId="52DF073C" w14:textId="7EADE2A5" w:rsidR="000E6EB3" w:rsidRDefault="000E6EB3">
          <w:pPr>
            <w:pStyle w:val="TOC2"/>
            <w:rPr>
              <w:rFonts w:asciiTheme="minorHAnsi" w:eastAsiaTheme="minorEastAsia" w:hAnsiTheme="minorHAnsi" w:cstheme="minorBidi"/>
              <w:noProof/>
              <w:kern w:val="2"/>
              <w14:ligatures w14:val="standardContextual"/>
            </w:rPr>
          </w:pPr>
          <w:hyperlink w:anchor="_Toc238633700" w:history="1">
            <w:r w:rsidRPr="005F04B8">
              <w:rPr>
                <w:rStyle w:val="Hyperlink"/>
                <w:noProof/>
              </w:rPr>
              <w:t>A.3 Department of Fire Service (DFS) Resources</w:t>
            </w:r>
            <w:r>
              <w:rPr>
                <w:noProof/>
                <w:webHidden/>
              </w:rPr>
              <w:tab/>
            </w:r>
            <w:r>
              <w:rPr>
                <w:noProof/>
                <w:webHidden/>
              </w:rPr>
              <w:fldChar w:fldCharType="begin"/>
            </w:r>
            <w:r>
              <w:rPr>
                <w:noProof/>
                <w:webHidden/>
              </w:rPr>
              <w:instrText xml:space="preserve"> PAGEREF _Toc238633700 \h </w:instrText>
            </w:r>
            <w:r>
              <w:rPr>
                <w:noProof/>
                <w:webHidden/>
              </w:rPr>
            </w:r>
            <w:r>
              <w:rPr>
                <w:noProof/>
                <w:webHidden/>
              </w:rPr>
              <w:fldChar w:fldCharType="separate"/>
            </w:r>
            <w:r>
              <w:rPr>
                <w:noProof/>
                <w:webHidden/>
              </w:rPr>
              <w:t>35</w:t>
            </w:r>
            <w:r>
              <w:rPr>
                <w:noProof/>
                <w:webHidden/>
              </w:rPr>
              <w:fldChar w:fldCharType="end"/>
            </w:r>
          </w:hyperlink>
        </w:p>
        <w:p w14:paraId="51256D5A" w14:textId="05A6A27C" w:rsidR="000E6EB3" w:rsidRDefault="000E6EB3">
          <w:pPr>
            <w:pStyle w:val="TOC2"/>
            <w:rPr>
              <w:rFonts w:asciiTheme="minorHAnsi" w:eastAsiaTheme="minorEastAsia" w:hAnsiTheme="minorHAnsi" w:cstheme="minorBidi"/>
              <w:noProof/>
              <w:kern w:val="2"/>
              <w14:ligatures w14:val="standardContextual"/>
            </w:rPr>
          </w:pPr>
          <w:hyperlink w:anchor="_Toc238633701" w:history="1">
            <w:r w:rsidRPr="005F04B8">
              <w:rPr>
                <w:rStyle w:val="Hyperlink"/>
                <w:noProof/>
              </w:rPr>
              <w:t>A.4 Regional Communication Units</w:t>
            </w:r>
            <w:r>
              <w:rPr>
                <w:noProof/>
                <w:webHidden/>
              </w:rPr>
              <w:tab/>
            </w:r>
            <w:r>
              <w:rPr>
                <w:noProof/>
                <w:webHidden/>
              </w:rPr>
              <w:fldChar w:fldCharType="begin"/>
            </w:r>
            <w:r>
              <w:rPr>
                <w:noProof/>
                <w:webHidden/>
              </w:rPr>
              <w:instrText xml:space="preserve"> PAGEREF _Toc238633701 \h </w:instrText>
            </w:r>
            <w:r>
              <w:rPr>
                <w:noProof/>
                <w:webHidden/>
              </w:rPr>
            </w:r>
            <w:r>
              <w:rPr>
                <w:noProof/>
                <w:webHidden/>
              </w:rPr>
              <w:fldChar w:fldCharType="separate"/>
            </w:r>
            <w:r>
              <w:rPr>
                <w:noProof/>
                <w:webHidden/>
              </w:rPr>
              <w:t>35</w:t>
            </w:r>
            <w:r>
              <w:rPr>
                <w:noProof/>
                <w:webHidden/>
              </w:rPr>
              <w:fldChar w:fldCharType="end"/>
            </w:r>
          </w:hyperlink>
        </w:p>
        <w:p w14:paraId="23E0E665" w14:textId="6F07700E" w:rsidR="000E6EB3" w:rsidRDefault="000E6EB3">
          <w:pPr>
            <w:pStyle w:val="TOC2"/>
            <w:rPr>
              <w:rFonts w:asciiTheme="minorHAnsi" w:eastAsiaTheme="minorEastAsia" w:hAnsiTheme="minorHAnsi" w:cstheme="minorBidi"/>
              <w:noProof/>
              <w:kern w:val="2"/>
              <w14:ligatures w14:val="standardContextual"/>
            </w:rPr>
          </w:pPr>
          <w:hyperlink w:anchor="_Toc238633702" w:history="1">
            <w:r w:rsidRPr="005F04B8">
              <w:rPr>
                <w:rStyle w:val="Hyperlink"/>
                <w:noProof/>
              </w:rPr>
              <w:t>A.5 Mass Decontamination Units (MDU)</w:t>
            </w:r>
            <w:r>
              <w:rPr>
                <w:noProof/>
                <w:webHidden/>
              </w:rPr>
              <w:tab/>
            </w:r>
            <w:r>
              <w:rPr>
                <w:noProof/>
                <w:webHidden/>
              </w:rPr>
              <w:fldChar w:fldCharType="begin"/>
            </w:r>
            <w:r>
              <w:rPr>
                <w:noProof/>
                <w:webHidden/>
              </w:rPr>
              <w:instrText xml:space="preserve"> PAGEREF _Toc238633702 \h </w:instrText>
            </w:r>
            <w:r>
              <w:rPr>
                <w:noProof/>
                <w:webHidden/>
              </w:rPr>
            </w:r>
            <w:r>
              <w:rPr>
                <w:noProof/>
                <w:webHidden/>
              </w:rPr>
              <w:fldChar w:fldCharType="separate"/>
            </w:r>
            <w:r>
              <w:rPr>
                <w:noProof/>
                <w:webHidden/>
              </w:rPr>
              <w:t>35</w:t>
            </w:r>
            <w:r>
              <w:rPr>
                <w:noProof/>
                <w:webHidden/>
              </w:rPr>
              <w:fldChar w:fldCharType="end"/>
            </w:r>
          </w:hyperlink>
        </w:p>
        <w:p w14:paraId="05F37C39" w14:textId="64AC11D7" w:rsidR="000E6EB3" w:rsidRDefault="000E6EB3">
          <w:pPr>
            <w:pStyle w:val="TOC2"/>
            <w:rPr>
              <w:rFonts w:asciiTheme="minorHAnsi" w:eastAsiaTheme="minorEastAsia" w:hAnsiTheme="minorHAnsi" w:cstheme="minorBidi"/>
              <w:noProof/>
              <w:kern w:val="2"/>
              <w14:ligatures w14:val="standardContextual"/>
            </w:rPr>
          </w:pPr>
          <w:hyperlink w:anchor="_Toc238633703" w:history="1">
            <w:r w:rsidRPr="005F04B8">
              <w:rPr>
                <w:rStyle w:val="Hyperlink"/>
                <w:noProof/>
              </w:rPr>
              <w:t>A.6 Massachusetts Technical Rescue</w:t>
            </w:r>
            <w:r>
              <w:rPr>
                <w:noProof/>
                <w:webHidden/>
              </w:rPr>
              <w:tab/>
            </w:r>
            <w:r>
              <w:rPr>
                <w:noProof/>
                <w:webHidden/>
              </w:rPr>
              <w:fldChar w:fldCharType="begin"/>
            </w:r>
            <w:r>
              <w:rPr>
                <w:noProof/>
                <w:webHidden/>
              </w:rPr>
              <w:instrText xml:space="preserve"> PAGEREF _Toc238633703 \h </w:instrText>
            </w:r>
            <w:r>
              <w:rPr>
                <w:noProof/>
                <w:webHidden/>
              </w:rPr>
            </w:r>
            <w:r>
              <w:rPr>
                <w:noProof/>
                <w:webHidden/>
              </w:rPr>
              <w:fldChar w:fldCharType="separate"/>
            </w:r>
            <w:r>
              <w:rPr>
                <w:noProof/>
                <w:webHidden/>
              </w:rPr>
              <w:t>36</w:t>
            </w:r>
            <w:r>
              <w:rPr>
                <w:noProof/>
                <w:webHidden/>
              </w:rPr>
              <w:fldChar w:fldCharType="end"/>
            </w:r>
          </w:hyperlink>
        </w:p>
        <w:p w14:paraId="68F14DC7" w14:textId="6F29AB29" w:rsidR="000E6EB3" w:rsidRDefault="000E6EB3">
          <w:pPr>
            <w:pStyle w:val="TOC2"/>
            <w:rPr>
              <w:rFonts w:asciiTheme="minorHAnsi" w:eastAsiaTheme="minorEastAsia" w:hAnsiTheme="minorHAnsi" w:cstheme="minorBidi"/>
              <w:noProof/>
              <w:kern w:val="2"/>
              <w14:ligatures w14:val="standardContextual"/>
            </w:rPr>
          </w:pPr>
          <w:hyperlink w:anchor="_Toc238633704" w:history="1">
            <w:r w:rsidRPr="005F04B8">
              <w:rPr>
                <w:rStyle w:val="Hyperlink"/>
                <w:noProof/>
              </w:rPr>
              <w:t>A.7 Massachusetts Urban Search and Rescue Task Force: Massachusetts Task Force/Strike Team 01</w:t>
            </w:r>
            <w:r>
              <w:rPr>
                <w:noProof/>
                <w:webHidden/>
              </w:rPr>
              <w:tab/>
            </w:r>
            <w:r>
              <w:rPr>
                <w:noProof/>
                <w:webHidden/>
              </w:rPr>
              <w:fldChar w:fldCharType="begin"/>
            </w:r>
            <w:r>
              <w:rPr>
                <w:noProof/>
                <w:webHidden/>
              </w:rPr>
              <w:instrText xml:space="preserve"> PAGEREF _Toc238633704 \h </w:instrText>
            </w:r>
            <w:r>
              <w:rPr>
                <w:noProof/>
                <w:webHidden/>
              </w:rPr>
            </w:r>
            <w:r>
              <w:rPr>
                <w:noProof/>
                <w:webHidden/>
              </w:rPr>
              <w:fldChar w:fldCharType="separate"/>
            </w:r>
            <w:r>
              <w:rPr>
                <w:noProof/>
                <w:webHidden/>
              </w:rPr>
              <w:t>40</w:t>
            </w:r>
            <w:r>
              <w:rPr>
                <w:noProof/>
                <w:webHidden/>
              </w:rPr>
              <w:fldChar w:fldCharType="end"/>
            </w:r>
          </w:hyperlink>
        </w:p>
        <w:p w14:paraId="0C41B88B" w14:textId="64B65013"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05" w:history="1">
            <w:r w:rsidRPr="005F04B8">
              <w:rPr>
                <w:rStyle w:val="Hyperlink"/>
                <w:noProof/>
              </w:rPr>
              <w:t>Appendix B: Fire Mobilization Resource Definitions</w:t>
            </w:r>
            <w:r>
              <w:rPr>
                <w:noProof/>
                <w:webHidden/>
              </w:rPr>
              <w:tab/>
            </w:r>
            <w:r>
              <w:rPr>
                <w:noProof/>
                <w:webHidden/>
              </w:rPr>
              <w:fldChar w:fldCharType="begin"/>
            </w:r>
            <w:r>
              <w:rPr>
                <w:noProof/>
                <w:webHidden/>
              </w:rPr>
              <w:instrText xml:space="preserve"> PAGEREF _Toc238633705 \h </w:instrText>
            </w:r>
            <w:r>
              <w:rPr>
                <w:noProof/>
                <w:webHidden/>
              </w:rPr>
            </w:r>
            <w:r>
              <w:rPr>
                <w:noProof/>
                <w:webHidden/>
              </w:rPr>
              <w:fldChar w:fldCharType="separate"/>
            </w:r>
            <w:r>
              <w:rPr>
                <w:noProof/>
                <w:webHidden/>
              </w:rPr>
              <w:t>41</w:t>
            </w:r>
            <w:r>
              <w:rPr>
                <w:noProof/>
                <w:webHidden/>
              </w:rPr>
              <w:fldChar w:fldCharType="end"/>
            </w:r>
          </w:hyperlink>
        </w:p>
        <w:p w14:paraId="50515987" w14:textId="2618242A" w:rsidR="000E6EB3" w:rsidRDefault="000E6EB3">
          <w:pPr>
            <w:pStyle w:val="TOC2"/>
            <w:rPr>
              <w:rFonts w:asciiTheme="minorHAnsi" w:eastAsiaTheme="minorEastAsia" w:hAnsiTheme="minorHAnsi" w:cstheme="minorBidi"/>
              <w:noProof/>
              <w:kern w:val="2"/>
              <w14:ligatures w14:val="standardContextual"/>
            </w:rPr>
          </w:pPr>
          <w:hyperlink w:anchor="_Toc238633706" w:history="1">
            <w:r w:rsidRPr="005F04B8">
              <w:rPr>
                <w:rStyle w:val="Hyperlink"/>
                <w:noProof/>
              </w:rPr>
              <w:t>B.1 Ambulance Task Force/Strike Team</w:t>
            </w:r>
            <w:r>
              <w:rPr>
                <w:noProof/>
                <w:webHidden/>
              </w:rPr>
              <w:tab/>
            </w:r>
            <w:r>
              <w:rPr>
                <w:noProof/>
                <w:webHidden/>
              </w:rPr>
              <w:fldChar w:fldCharType="begin"/>
            </w:r>
            <w:r>
              <w:rPr>
                <w:noProof/>
                <w:webHidden/>
              </w:rPr>
              <w:instrText xml:space="preserve"> PAGEREF _Toc238633706 \h </w:instrText>
            </w:r>
            <w:r>
              <w:rPr>
                <w:noProof/>
                <w:webHidden/>
              </w:rPr>
            </w:r>
            <w:r>
              <w:rPr>
                <w:noProof/>
                <w:webHidden/>
              </w:rPr>
              <w:fldChar w:fldCharType="separate"/>
            </w:r>
            <w:r>
              <w:rPr>
                <w:noProof/>
                <w:webHidden/>
              </w:rPr>
              <w:t>41</w:t>
            </w:r>
            <w:r>
              <w:rPr>
                <w:noProof/>
                <w:webHidden/>
              </w:rPr>
              <w:fldChar w:fldCharType="end"/>
            </w:r>
          </w:hyperlink>
        </w:p>
        <w:p w14:paraId="5BE47040" w14:textId="5C81CE7D" w:rsidR="000E6EB3" w:rsidRDefault="000E6EB3">
          <w:pPr>
            <w:pStyle w:val="TOC2"/>
            <w:rPr>
              <w:rFonts w:asciiTheme="minorHAnsi" w:eastAsiaTheme="minorEastAsia" w:hAnsiTheme="minorHAnsi" w:cstheme="minorBidi"/>
              <w:noProof/>
              <w:kern w:val="2"/>
              <w14:ligatures w14:val="standardContextual"/>
            </w:rPr>
          </w:pPr>
          <w:hyperlink w:anchor="_Toc238633707" w:history="1">
            <w:r w:rsidRPr="005F04B8">
              <w:rPr>
                <w:rStyle w:val="Hyperlink"/>
                <w:noProof/>
              </w:rPr>
              <w:t>B.2 Structural Task Force</w:t>
            </w:r>
            <w:r>
              <w:rPr>
                <w:noProof/>
                <w:webHidden/>
              </w:rPr>
              <w:tab/>
            </w:r>
            <w:r>
              <w:rPr>
                <w:noProof/>
                <w:webHidden/>
              </w:rPr>
              <w:fldChar w:fldCharType="begin"/>
            </w:r>
            <w:r>
              <w:rPr>
                <w:noProof/>
                <w:webHidden/>
              </w:rPr>
              <w:instrText xml:space="preserve"> PAGEREF _Toc238633707 \h </w:instrText>
            </w:r>
            <w:r>
              <w:rPr>
                <w:noProof/>
                <w:webHidden/>
              </w:rPr>
            </w:r>
            <w:r>
              <w:rPr>
                <w:noProof/>
                <w:webHidden/>
              </w:rPr>
              <w:fldChar w:fldCharType="separate"/>
            </w:r>
            <w:r>
              <w:rPr>
                <w:noProof/>
                <w:webHidden/>
              </w:rPr>
              <w:t>41</w:t>
            </w:r>
            <w:r>
              <w:rPr>
                <w:noProof/>
                <w:webHidden/>
              </w:rPr>
              <w:fldChar w:fldCharType="end"/>
            </w:r>
          </w:hyperlink>
        </w:p>
        <w:p w14:paraId="65B329C7" w14:textId="536E3137" w:rsidR="000E6EB3" w:rsidRDefault="000E6EB3">
          <w:pPr>
            <w:pStyle w:val="TOC2"/>
            <w:rPr>
              <w:rFonts w:asciiTheme="minorHAnsi" w:eastAsiaTheme="minorEastAsia" w:hAnsiTheme="minorHAnsi" w:cstheme="minorBidi"/>
              <w:noProof/>
              <w:kern w:val="2"/>
              <w14:ligatures w14:val="standardContextual"/>
            </w:rPr>
          </w:pPr>
          <w:hyperlink w:anchor="_Toc238633708" w:history="1">
            <w:r w:rsidRPr="005F04B8">
              <w:rPr>
                <w:rStyle w:val="Hyperlink"/>
                <w:noProof/>
              </w:rPr>
              <w:t>B.3 Structural Strike Team</w:t>
            </w:r>
            <w:r>
              <w:rPr>
                <w:noProof/>
                <w:webHidden/>
              </w:rPr>
              <w:tab/>
            </w:r>
            <w:r>
              <w:rPr>
                <w:noProof/>
                <w:webHidden/>
              </w:rPr>
              <w:fldChar w:fldCharType="begin"/>
            </w:r>
            <w:r>
              <w:rPr>
                <w:noProof/>
                <w:webHidden/>
              </w:rPr>
              <w:instrText xml:space="preserve"> PAGEREF _Toc238633708 \h </w:instrText>
            </w:r>
            <w:r>
              <w:rPr>
                <w:noProof/>
                <w:webHidden/>
              </w:rPr>
            </w:r>
            <w:r>
              <w:rPr>
                <w:noProof/>
                <w:webHidden/>
              </w:rPr>
              <w:fldChar w:fldCharType="separate"/>
            </w:r>
            <w:r>
              <w:rPr>
                <w:noProof/>
                <w:webHidden/>
              </w:rPr>
              <w:t>42</w:t>
            </w:r>
            <w:r>
              <w:rPr>
                <w:noProof/>
                <w:webHidden/>
              </w:rPr>
              <w:fldChar w:fldCharType="end"/>
            </w:r>
          </w:hyperlink>
        </w:p>
        <w:p w14:paraId="2556B207" w14:textId="011BB97F" w:rsidR="000E6EB3" w:rsidRDefault="000E6EB3">
          <w:pPr>
            <w:pStyle w:val="TOC2"/>
            <w:rPr>
              <w:rFonts w:asciiTheme="minorHAnsi" w:eastAsiaTheme="minorEastAsia" w:hAnsiTheme="minorHAnsi" w:cstheme="minorBidi"/>
              <w:noProof/>
              <w:kern w:val="2"/>
              <w14:ligatures w14:val="standardContextual"/>
            </w:rPr>
          </w:pPr>
          <w:hyperlink w:anchor="_Toc238633709" w:history="1">
            <w:r w:rsidRPr="005F04B8">
              <w:rPr>
                <w:rStyle w:val="Hyperlink"/>
                <w:noProof/>
              </w:rPr>
              <w:t>B.4 Forestry Task Force</w:t>
            </w:r>
            <w:r>
              <w:rPr>
                <w:noProof/>
                <w:webHidden/>
              </w:rPr>
              <w:tab/>
            </w:r>
            <w:r>
              <w:rPr>
                <w:noProof/>
                <w:webHidden/>
              </w:rPr>
              <w:fldChar w:fldCharType="begin"/>
            </w:r>
            <w:r>
              <w:rPr>
                <w:noProof/>
                <w:webHidden/>
              </w:rPr>
              <w:instrText xml:space="preserve"> PAGEREF _Toc238633709 \h </w:instrText>
            </w:r>
            <w:r>
              <w:rPr>
                <w:noProof/>
                <w:webHidden/>
              </w:rPr>
            </w:r>
            <w:r>
              <w:rPr>
                <w:noProof/>
                <w:webHidden/>
              </w:rPr>
              <w:fldChar w:fldCharType="separate"/>
            </w:r>
            <w:r>
              <w:rPr>
                <w:noProof/>
                <w:webHidden/>
              </w:rPr>
              <w:t>42</w:t>
            </w:r>
            <w:r>
              <w:rPr>
                <w:noProof/>
                <w:webHidden/>
              </w:rPr>
              <w:fldChar w:fldCharType="end"/>
            </w:r>
          </w:hyperlink>
        </w:p>
        <w:p w14:paraId="09F87E41" w14:textId="07061CE3" w:rsidR="000E6EB3" w:rsidRDefault="000E6EB3">
          <w:pPr>
            <w:pStyle w:val="TOC2"/>
            <w:rPr>
              <w:rFonts w:asciiTheme="minorHAnsi" w:eastAsiaTheme="minorEastAsia" w:hAnsiTheme="minorHAnsi" w:cstheme="minorBidi"/>
              <w:noProof/>
              <w:kern w:val="2"/>
              <w14:ligatures w14:val="standardContextual"/>
            </w:rPr>
          </w:pPr>
          <w:hyperlink w:anchor="_Toc238633710" w:history="1">
            <w:r w:rsidRPr="005F04B8">
              <w:rPr>
                <w:rStyle w:val="Hyperlink"/>
                <w:noProof/>
              </w:rPr>
              <w:t>B.5 Forestry Strike Team</w:t>
            </w:r>
            <w:r>
              <w:rPr>
                <w:noProof/>
                <w:webHidden/>
              </w:rPr>
              <w:tab/>
            </w:r>
            <w:r>
              <w:rPr>
                <w:noProof/>
                <w:webHidden/>
              </w:rPr>
              <w:fldChar w:fldCharType="begin"/>
            </w:r>
            <w:r>
              <w:rPr>
                <w:noProof/>
                <w:webHidden/>
              </w:rPr>
              <w:instrText xml:space="preserve"> PAGEREF _Toc238633710 \h </w:instrText>
            </w:r>
            <w:r>
              <w:rPr>
                <w:noProof/>
                <w:webHidden/>
              </w:rPr>
            </w:r>
            <w:r>
              <w:rPr>
                <w:noProof/>
                <w:webHidden/>
              </w:rPr>
              <w:fldChar w:fldCharType="separate"/>
            </w:r>
            <w:r>
              <w:rPr>
                <w:noProof/>
                <w:webHidden/>
              </w:rPr>
              <w:t>42</w:t>
            </w:r>
            <w:r>
              <w:rPr>
                <w:noProof/>
                <w:webHidden/>
              </w:rPr>
              <w:fldChar w:fldCharType="end"/>
            </w:r>
          </w:hyperlink>
        </w:p>
        <w:p w14:paraId="1D103093" w14:textId="550EF32F" w:rsidR="000E6EB3" w:rsidRDefault="000E6EB3">
          <w:pPr>
            <w:pStyle w:val="TOC2"/>
            <w:rPr>
              <w:rFonts w:asciiTheme="minorHAnsi" w:eastAsiaTheme="minorEastAsia" w:hAnsiTheme="minorHAnsi" w:cstheme="minorBidi"/>
              <w:noProof/>
              <w:kern w:val="2"/>
              <w14:ligatures w14:val="standardContextual"/>
            </w:rPr>
          </w:pPr>
          <w:hyperlink w:anchor="_Toc238633711" w:history="1">
            <w:r w:rsidRPr="005F04B8">
              <w:rPr>
                <w:rStyle w:val="Hyperlink"/>
                <w:noProof/>
              </w:rPr>
              <w:t>B.6 Structural Tender Task Force</w:t>
            </w:r>
            <w:r>
              <w:rPr>
                <w:noProof/>
                <w:webHidden/>
              </w:rPr>
              <w:tab/>
            </w:r>
            <w:r>
              <w:rPr>
                <w:noProof/>
                <w:webHidden/>
              </w:rPr>
              <w:fldChar w:fldCharType="begin"/>
            </w:r>
            <w:r>
              <w:rPr>
                <w:noProof/>
                <w:webHidden/>
              </w:rPr>
              <w:instrText xml:space="preserve"> PAGEREF _Toc238633711 \h </w:instrText>
            </w:r>
            <w:r>
              <w:rPr>
                <w:noProof/>
                <w:webHidden/>
              </w:rPr>
            </w:r>
            <w:r>
              <w:rPr>
                <w:noProof/>
                <w:webHidden/>
              </w:rPr>
              <w:fldChar w:fldCharType="separate"/>
            </w:r>
            <w:r>
              <w:rPr>
                <w:noProof/>
                <w:webHidden/>
              </w:rPr>
              <w:t>43</w:t>
            </w:r>
            <w:r>
              <w:rPr>
                <w:noProof/>
                <w:webHidden/>
              </w:rPr>
              <w:fldChar w:fldCharType="end"/>
            </w:r>
          </w:hyperlink>
        </w:p>
        <w:p w14:paraId="11242A48" w14:textId="0430541D" w:rsidR="000E6EB3" w:rsidRDefault="000E6EB3">
          <w:pPr>
            <w:pStyle w:val="TOC2"/>
            <w:rPr>
              <w:rFonts w:asciiTheme="minorHAnsi" w:eastAsiaTheme="minorEastAsia" w:hAnsiTheme="minorHAnsi" w:cstheme="minorBidi"/>
              <w:noProof/>
              <w:kern w:val="2"/>
              <w14:ligatures w14:val="standardContextual"/>
            </w:rPr>
          </w:pPr>
          <w:hyperlink w:anchor="_Toc238633712" w:history="1">
            <w:r w:rsidRPr="005F04B8">
              <w:rPr>
                <w:rStyle w:val="Hyperlink"/>
                <w:noProof/>
              </w:rPr>
              <w:t>B.7 Structural Tender Strike Team</w:t>
            </w:r>
            <w:r>
              <w:rPr>
                <w:noProof/>
                <w:webHidden/>
              </w:rPr>
              <w:tab/>
            </w:r>
            <w:r>
              <w:rPr>
                <w:noProof/>
                <w:webHidden/>
              </w:rPr>
              <w:fldChar w:fldCharType="begin"/>
            </w:r>
            <w:r>
              <w:rPr>
                <w:noProof/>
                <w:webHidden/>
              </w:rPr>
              <w:instrText xml:space="preserve"> PAGEREF _Toc238633712 \h </w:instrText>
            </w:r>
            <w:r>
              <w:rPr>
                <w:noProof/>
                <w:webHidden/>
              </w:rPr>
            </w:r>
            <w:r>
              <w:rPr>
                <w:noProof/>
                <w:webHidden/>
              </w:rPr>
              <w:fldChar w:fldCharType="separate"/>
            </w:r>
            <w:r>
              <w:rPr>
                <w:noProof/>
                <w:webHidden/>
              </w:rPr>
              <w:t>43</w:t>
            </w:r>
            <w:r>
              <w:rPr>
                <w:noProof/>
                <w:webHidden/>
              </w:rPr>
              <w:fldChar w:fldCharType="end"/>
            </w:r>
          </w:hyperlink>
        </w:p>
        <w:p w14:paraId="3376CC72" w14:textId="1C5E505E" w:rsidR="000E6EB3" w:rsidRDefault="000E6EB3">
          <w:pPr>
            <w:pStyle w:val="TOC2"/>
            <w:rPr>
              <w:rFonts w:asciiTheme="minorHAnsi" w:eastAsiaTheme="minorEastAsia" w:hAnsiTheme="minorHAnsi" w:cstheme="minorBidi"/>
              <w:noProof/>
              <w:kern w:val="2"/>
              <w14:ligatures w14:val="standardContextual"/>
            </w:rPr>
          </w:pPr>
          <w:hyperlink w:anchor="_Toc238633713" w:history="1">
            <w:r w:rsidRPr="005F04B8">
              <w:rPr>
                <w:rStyle w:val="Hyperlink"/>
                <w:noProof/>
              </w:rPr>
              <w:t>B.8 Structural Hand Crew</w:t>
            </w:r>
            <w:r>
              <w:rPr>
                <w:noProof/>
                <w:webHidden/>
              </w:rPr>
              <w:tab/>
            </w:r>
            <w:r>
              <w:rPr>
                <w:noProof/>
                <w:webHidden/>
              </w:rPr>
              <w:fldChar w:fldCharType="begin"/>
            </w:r>
            <w:r>
              <w:rPr>
                <w:noProof/>
                <w:webHidden/>
              </w:rPr>
              <w:instrText xml:space="preserve"> PAGEREF _Toc238633713 \h </w:instrText>
            </w:r>
            <w:r>
              <w:rPr>
                <w:noProof/>
                <w:webHidden/>
              </w:rPr>
            </w:r>
            <w:r>
              <w:rPr>
                <w:noProof/>
                <w:webHidden/>
              </w:rPr>
              <w:fldChar w:fldCharType="separate"/>
            </w:r>
            <w:r>
              <w:rPr>
                <w:noProof/>
                <w:webHidden/>
              </w:rPr>
              <w:t>44</w:t>
            </w:r>
            <w:r>
              <w:rPr>
                <w:noProof/>
                <w:webHidden/>
              </w:rPr>
              <w:fldChar w:fldCharType="end"/>
            </w:r>
          </w:hyperlink>
        </w:p>
        <w:p w14:paraId="6F8E0568" w14:textId="06C10A8E" w:rsidR="000E6EB3" w:rsidRDefault="000E6EB3">
          <w:pPr>
            <w:pStyle w:val="TOC2"/>
            <w:rPr>
              <w:rFonts w:asciiTheme="minorHAnsi" w:eastAsiaTheme="minorEastAsia" w:hAnsiTheme="minorHAnsi" w:cstheme="minorBidi"/>
              <w:noProof/>
              <w:kern w:val="2"/>
              <w14:ligatures w14:val="standardContextual"/>
            </w:rPr>
          </w:pPr>
          <w:hyperlink w:anchor="_Toc238633714" w:history="1">
            <w:r w:rsidRPr="005F04B8">
              <w:rPr>
                <w:rStyle w:val="Hyperlink"/>
                <w:noProof/>
              </w:rPr>
              <w:t>B.9 Forestry Hand Crew</w:t>
            </w:r>
            <w:r>
              <w:rPr>
                <w:noProof/>
                <w:webHidden/>
              </w:rPr>
              <w:tab/>
            </w:r>
            <w:r>
              <w:rPr>
                <w:noProof/>
                <w:webHidden/>
              </w:rPr>
              <w:fldChar w:fldCharType="begin"/>
            </w:r>
            <w:r>
              <w:rPr>
                <w:noProof/>
                <w:webHidden/>
              </w:rPr>
              <w:instrText xml:space="preserve"> PAGEREF _Toc238633714 \h </w:instrText>
            </w:r>
            <w:r>
              <w:rPr>
                <w:noProof/>
                <w:webHidden/>
              </w:rPr>
            </w:r>
            <w:r>
              <w:rPr>
                <w:noProof/>
                <w:webHidden/>
              </w:rPr>
              <w:fldChar w:fldCharType="separate"/>
            </w:r>
            <w:r>
              <w:rPr>
                <w:noProof/>
                <w:webHidden/>
              </w:rPr>
              <w:t>44</w:t>
            </w:r>
            <w:r>
              <w:rPr>
                <w:noProof/>
                <w:webHidden/>
              </w:rPr>
              <w:fldChar w:fldCharType="end"/>
            </w:r>
          </w:hyperlink>
        </w:p>
        <w:p w14:paraId="36725860" w14:textId="4C8D5E9A"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15" w:history="1">
            <w:r w:rsidRPr="005F04B8">
              <w:rPr>
                <w:rStyle w:val="Hyperlink"/>
                <w:noProof/>
              </w:rPr>
              <w:t>Appendix C: Organization</w:t>
            </w:r>
            <w:r>
              <w:rPr>
                <w:noProof/>
                <w:webHidden/>
              </w:rPr>
              <w:tab/>
            </w:r>
            <w:r>
              <w:rPr>
                <w:noProof/>
                <w:webHidden/>
              </w:rPr>
              <w:fldChar w:fldCharType="begin"/>
            </w:r>
            <w:r>
              <w:rPr>
                <w:noProof/>
                <w:webHidden/>
              </w:rPr>
              <w:instrText xml:space="preserve"> PAGEREF _Toc238633715 \h </w:instrText>
            </w:r>
            <w:r>
              <w:rPr>
                <w:noProof/>
                <w:webHidden/>
              </w:rPr>
            </w:r>
            <w:r>
              <w:rPr>
                <w:noProof/>
                <w:webHidden/>
              </w:rPr>
              <w:fldChar w:fldCharType="separate"/>
            </w:r>
            <w:r>
              <w:rPr>
                <w:noProof/>
                <w:webHidden/>
              </w:rPr>
              <w:t>46</w:t>
            </w:r>
            <w:r>
              <w:rPr>
                <w:noProof/>
                <w:webHidden/>
              </w:rPr>
              <w:fldChar w:fldCharType="end"/>
            </w:r>
          </w:hyperlink>
        </w:p>
        <w:p w14:paraId="5BB51C70" w14:textId="66E4E209" w:rsidR="000E6EB3" w:rsidRDefault="000E6EB3">
          <w:pPr>
            <w:pStyle w:val="TOC2"/>
            <w:rPr>
              <w:rFonts w:asciiTheme="minorHAnsi" w:eastAsiaTheme="minorEastAsia" w:hAnsiTheme="minorHAnsi" w:cstheme="minorBidi"/>
              <w:noProof/>
              <w:kern w:val="2"/>
              <w14:ligatures w14:val="standardContextual"/>
            </w:rPr>
          </w:pPr>
          <w:hyperlink w:anchor="_Toc238633716" w:history="1">
            <w:r w:rsidRPr="005F04B8">
              <w:rPr>
                <w:rStyle w:val="Hyperlink"/>
                <w:noProof/>
              </w:rPr>
              <w:t>C.1 Mobilization Regions and Districts</w:t>
            </w:r>
            <w:r>
              <w:rPr>
                <w:noProof/>
                <w:webHidden/>
              </w:rPr>
              <w:tab/>
            </w:r>
            <w:r>
              <w:rPr>
                <w:noProof/>
                <w:webHidden/>
              </w:rPr>
              <w:fldChar w:fldCharType="begin"/>
            </w:r>
            <w:r>
              <w:rPr>
                <w:noProof/>
                <w:webHidden/>
              </w:rPr>
              <w:instrText xml:space="preserve"> PAGEREF _Toc238633716 \h </w:instrText>
            </w:r>
            <w:r>
              <w:rPr>
                <w:noProof/>
                <w:webHidden/>
              </w:rPr>
            </w:r>
            <w:r>
              <w:rPr>
                <w:noProof/>
                <w:webHidden/>
              </w:rPr>
              <w:fldChar w:fldCharType="separate"/>
            </w:r>
            <w:r>
              <w:rPr>
                <w:noProof/>
                <w:webHidden/>
              </w:rPr>
              <w:t>46</w:t>
            </w:r>
            <w:r>
              <w:rPr>
                <w:noProof/>
                <w:webHidden/>
              </w:rPr>
              <w:fldChar w:fldCharType="end"/>
            </w:r>
          </w:hyperlink>
        </w:p>
        <w:p w14:paraId="4E10CC0E" w14:textId="70B3964D" w:rsidR="000E6EB3" w:rsidRDefault="000E6EB3">
          <w:pPr>
            <w:pStyle w:val="TOC2"/>
            <w:rPr>
              <w:rFonts w:asciiTheme="minorHAnsi" w:eastAsiaTheme="minorEastAsia" w:hAnsiTheme="minorHAnsi" w:cstheme="minorBidi"/>
              <w:noProof/>
              <w:kern w:val="2"/>
              <w14:ligatures w14:val="standardContextual"/>
            </w:rPr>
          </w:pPr>
          <w:hyperlink w:anchor="_Toc238633717" w:history="1">
            <w:r w:rsidRPr="005F04B8">
              <w:rPr>
                <w:rStyle w:val="Hyperlink"/>
                <w:noProof/>
              </w:rPr>
              <w:t>C.2 District Control Center Contacts</w:t>
            </w:r>
            <w:r>
              <w:rPr>
                <w:noProof/>
                <w:webHidden/>
              </w:rPr>
              <w:tab/>
            </w:r>
            <w:r>
              <w:rPr>
                <w:noProof/>
                <w:webHidden/>
              </w:rPr>
              <w:fldChar w:fldCharType="begin"/>
            </w:r>
            <w:r>
              <w:rPr>
                <w:noProof/>
                <w:webHidden/>
              </w:rPr>
              <w:instrText xml:space="preserve"> PAGEREF _Toc238633717 \h </w:instrText>
            </w:r>
            <w:r>
              <w:rPr>
                <w:noProof/>
                <w:webHidden/>
              </w:rPr>
            </w:r>
            <w:r>
              <w:rPr>
                <w:noProof/>
                <w:webHidden/>
              </w:rPr>
              <w:fldChar w:fldCharType="separate"/>
            </w:r>
            <w:r>
              <w:rPr>
                <w:noProof/>
                <w:webHidden/>
              </w:rPr>
              <w:t>47</w:t>
            </w:r>
            <w:r>
              <w:rPr>
                <w:noProof/>
                <w:webHidden/>
              </w:rPr>
              <w:fldChar w:fldCharType="end"/>
            </w:r>
          </w:hyperlink>
        </w:p>
        <w:p w14:paraId="757106FB" w14:textId="1415F9A6" w:rsidR="000E6EB3" w:rsidRDefault="000E6EB3">
          <w:pPr>
            <w:pStyle w:val="TOC2"/>
            <w:rPr>
              <w:rFonts w:asciiTheme="minorHAnsi" w:eastAsiaTheme="minorEastAsia" w:hAnsiTheme="minorHAnsi" w:cstheme="minorBidi"/>
              <w:noProof/>
              <w:kern w:val="2"/>
              <w14:ligatures w14:val="standardContextual"/>
            </w:rPr>
          </w:pPr>
          <w:hyperlink w:anchor="_Toc238633718" w:history="1">
            <w:r w:rsidRPr="005F04B8">
              <w:rPr>
                <w:rStyle w:val="Hyperlink"/>
                <w:noProof/>
              </w:rPr>
              <w:t>C.3 Maps</w:t>
            </w:r>
            <w:r>
              <w:rPr>
                <w:noProof/>
                <w:webHidden/>
              </w:rPr>
              <w:tab/>
            </w:r>
            <w:r>
              <w:rPr>
                <w:noProof/>
                <w:webHidden/>
              </w:rPr>
              <w:fldChar w:fldCharType="begin"/>
            </w:r>
            <w:r>
              <w:rPr>
                <w:noProof/>
                <w:webHidden/>
              </w:rPr>
              <w:instrText xml:space="preserve"> PAGEREF _Toc238633718 \h </w:instrText>
            </w:r>
            <w:r>
              <w:rPr>
                <w:noProof/>
                <w:webHidden/>
              </w:rPr>
            </w:r>
            <w:r>
              <w:rPr>
                <w:noProof/>
                <w:webHidden/>
              </w:rPr>
              <w:fldChar w:fldCharType="separate"/>
            </w:r>
            <w:r>
              <w:rPr>
                <w:noProof/>
                <w:webHidden/>
              </w:rPr>
              <w:t>48</w:t>
            </w:r>
            <w:r>
              <w:rPr>
                <w:noProof/>
                <w:webHidden/>
              </w:rPr>
              <w:fldChar w:fldCharType="end"/>
            </w:r>
          </w:hyperlink>
        </w:p>
        <w:p w14:paraId="0C25B97B" w14:textId="535C33F0" w:rsidR="000E6EB3" w:rsidRDefault="000E6EB3">
          <w:pPr>
            <w:pStyle w:val="TOC3"/>
            <w:rPr>
              <w:rFonts w:asciiTheme="minorHAnsi" w:eastAsiaTheme="minorEastAsia" w:hAnsiTheme="minorHAnsi" w:cstheme="minorBidi"/>
              <w:noProof/>
              <w:kern w:val="2"/>
              <w14:ligatures w14:val="standardContextual"/>
            </w:rPr>
          </w:pPr>
          <w:hyperlink w:anchor="_Toc238633719" w:history="1">
            <w:r w:rsidRPr="005F04B8">
              <w:rPr>
                <w:rStyle w:val="Hyperlink"/>
                <w:noProof/>
              </w:rPr>
              <w:t>C.3.A Fire Districts Map</w:t>
            </w:r>
            <w:r>
              <w:rPr>
                <w:noProof/>
                <w:webHidden/>
              </w:rPr>
              <w:tab/>
            </w:r>
            <w:r>
              <w:rPr>
                <w:noProof/>
                <w:webHidden/>
              </w:rPr>
              <w:fldChar w:fldCharType="begin"/>
            </w:r>
            <w:r>
              <w:rPr>
                <w:noProof/>
                <w:webHidden/>
              </w:rPr>
              <w:instrText xml:space="preserve"> PAGEREF _Toc238633719 \h </w:instrText>
            </w:r>
            <w:r>
              <w:rPr>
                <w:noProof/>
                <w:webHidden/>
              </w:rPr>
            </w:r>
            <w:r>
              <w:rPr>
                <w:noProof/>
                <w:webHidden/>
              </w:rPr>
              <w:fldChar w:fldCharType="separate"/>
            </w:r>
            <w:r>
              <w:rPr>
                <w:noProof/>
                <w:webHidden/>
              </w:rPr>
              <w:t>48</w:t>
            </w:r>
            <w:r>
              <w:rPr>
                <w:noProof/>
                <w:webHidden/>
              </w:rPr>
              <w:fldChar w:fldCharType="end"/>
            </w:r>
          </w:hyperlink>
        </w:p>
        <w:p w14:paraId="1E49658C" w14:textId="4B624728" w:rsidR="000E6EB3" w:rsidRDefault="000E6EB3">
          <w:pPr>
            <w:pStyle w:val="TOC3"/>
            <w:rPr>
              <w:rFonts w:asciiTheme="minorHAnsi" w:eastAsiaTheme="minorEastAsia" w:hAnsiTheme="minorHAnsi" w:cstheme="minorBidi"/>
              <w:noProof/>
              <w:kern w:val="2"/>
              <w14:ligatures w14:val="standardContextual"/>
            </w:rPr>
          </w:pPr>
          <w:hyperlink w:anchor="_Toc238633720" w:history="1">
            <w:r w:rsidRPr="005F04B8">
              <w:rPr>
                <w:rStyle w:val="Hyperlink"/>
                <w:b/>
                <w:bCs/>
                <w:noProof/>
                <w:sz w:val="28"/>
                <w:szCs w:val="28"/>
              </w:rPr>
              <w:drawing>
                <wp:inline distT="0" distB="0" distL="0" distR="0" wp14:anchorId="34A5219E" wp14:editId="3E076C09">
                  <wp:extent cx="5241290" cy="3322603"/>
                  <wp:effectExtent l="19050" t="19050" r="16510" b="11430"/>
                  <wp:docPr id="723499380" name="Picture 723499380" descr="small fire distric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mall fire district ma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1290" cy="3322603"/>
                          </a:xfrm>
                          <a:prstGeom prst="rect">
                            <a:avLst/>
                          </a:prstGeom>
                          <a:ln>
                            <a:solidFill>
                              <a:schemeClr val="tx1"/>
                            </a:solidFill>
                          </a:ln>
                        </pic:spPr>
                      </pic:pic>
                    </a:graphicData>
                  </a:graphic>
                </wp:inline>
              </w:drawing>
            </w:r>
            <w:r>
              <w:rPr>
                <w:noProof/>
                <w:webHidden/>
              </w:rPr>
              <w:tab/>
            </w:r>
            <w:r>
              <w:rPr>
                <w:noProof/>
                <w:webHidden/>
              </w:rPr>
              <w:fldChar w:fldCharType="begin"/>
            </w:r>
            <w:r>
              <w:rPr>
                <w:noProof/>
                <w:webHidden/>
              </w:rPr>
              <w:instrText xml:space="preserve"> PAGEREF _Toc238633720 \h </w:instrText>
            </w:r>
            <w:r>
              <w:rPr>
                <w:noProof/>
                <w:webHidden/>
              </w:rPr>
            </w:r>
            <w:r>
              <w:rPr>
                <w:noProof/>
                <w:webHidden/>
              </w:rPr>
              <w:fldChar w:fldCharType="separate"/>
            </w:r>
            <w:r>
              <w:rPr>
                <w:noProof/>
                <w:webHidden/>
              </w:rPr>
              <w:t>48</w:t>
            </w:r>
            <w:r>
              <w:rPr>
                <w:noProof/>
                <w:webHidden/>
              </w:rPr>
              <w:fldChar w:fldCharType="end"/>
            </w:r>
          </w:hyperlink>
        </w:p>
        <w:p w14:paraId="00C978BD" w14:textId="74F1612C" w:rsidR="000E6EB3" w:rsidRDefault="000E6EB3">
          <w:pPr>
            <w:pStyle w:val="TOC3"/>
            <w:rPr>
              <w:rFonts w:asciiTheme="minorHAnsi" w:eastAsiaTheme="minorEastAsia" w:hAnsiTheme="minorHAnsi" w:cstheme="minorBidi"/>
              <w:noProof/>
              <w:kern w:val="2"/>
              <w14:ligatures w14:val="standardContextual"/>
            </w:rPr>
          </w:pPr>
          <w:hyperlink w:anchor="_Toc238633721" w:history="1">
            <w:r w:rsidRPr="005F04B8">
              <w:rPr>
                <w:rStyle w:val="Hyperlink"/>
                <w:noProof/>
              </w:rPr>
              <w:t>C.3.B EMS Regions Map</w:t>
            </w:r>
            <w:r>
              <w:rPr>
                <w:noProof/>
                <w:webHidden/>
              </w:rPr>
              <w:tab/>
            </w:r>
            <w:r>
              <w:rPr>
                <w:noProof/>
                <w:webHidden/>
              </w:rPr>
              <w:fldChar w:fldCharType="begin"/>
            </w:r>
            <w:r>
              <w:rPr>
                <w:noProof/>
                <w:webHidden/>
              </w:rPr>
              <w:instrText xml:space="preserve"> PAGEREF _Toc238633721 \h </w:instrText>
            </w:r>
            <w:r>
              <w:rPr>
                <w:noProof/>
                <w:webHidden/>
              </w:rPr>
            </w:r>
            <w:r>
              <w:rPr>
                <w:noProof/>
                <w:webHidden/>
              </w:rPr>
              <w:fldChar w:fldCharType="separate"/>
            </w:r>
            <w:r>
              <w:rPr>
                <w:noProof/>
                <w:webHidden/>
              </w:rPr>
              <w:t>48</w:t>
            </w:r>
            <w:r>
              <w:rPr>
                <w:noProof/>
                <w:webHidden/>
              </w:rPr>
              <w:fldChar w:fldCharType="end"/>
            </w:r>
          </w:hyperlink>
        </w:p>
        <w:p w14:paraId="4C29AC12" w14:textId="3CED5ABE" w:rsidR="000E6EB3" w:rsidRDefault="000E6EB3">
          <w:pPr>
            <w:pStyle w:val="TOC2"/>
            <w:rPr>
              <w:rFonts w:asciiTheme="minorHAnsi" w:eastAsiaTheme="minorEastAsia" w:hAnsiTheme="minorHAnsi" w:cstheme="minorBidi"/>
              <w:noProof/>
              <w:kern w:val="2"/>
              <w14:ligatures w14:val="standardContextual"/>
            </w:rPr>
          </w:pPr>
          <w:hyperlink w:anchor="_Toc238633722" w:history="1">
            <w:r w:rsidRPr="005F04B8">
              <w:rPr>
                <w:rStyle w:val="Hyperlink"/>
                <w:noProof/>
              </w:rPr>
              <w:t>C.4 Mobilization Governing Bodies</w:t>
            </w:r>
            <w:r>
              <w:rPr>
                <w:noProof/>
                <w:webHidden/>
              </w:rPr>
              <w:tab/>
            </w:r>
            <w:r>
              <w:rPr>
                <w:noProof/>
                <w:webHidden/>
              </w:rPr>
              <w:fldChar w:fldCharType="begin"/>
            </w:r>
            <w:r>
              <w:rPr>
                <w:noProof/>
                <w:webHidden/>
              </w:rPr>
              <w:instrText xml:space="preserve"> PAGEREF _Toc238633722 \h </w:instrText>
            </w:r>
            <w:r>
              <w:rPr>
                <w:noProof/>
                <w:webHidden/>
              </w:rPr>
            </w:r>
            <w:r>
              <w:rPr>
                <w:noProof/>
                <w:webHidden/>
              </w:rPr>
              <w:fldChar w:fldCharType="separate"/>
            </w:r>
            <w:r>
              <w:rPr>
                <w:noProof/>
                <w:webHidden/>
              </w:rPr>
              <w:t>49</w:t>
            </w:r>
            <w:r>
              <w:rPr>
                <w:noProof/>
                <w:webHidden/>
              </w:rPr>
              <w:fldChar w:fldCharType="end"/>
            </w:r>
          </w:hyperlink>
        </w:p>
        <w:p w14:paraId="75BB1E55" w14:textId="51F3F1EC"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23" w:history="1">
            <w:r w:rsidRPr="005F04B8">
              <w:rPr>
                <w:rStyle w:val="Hyperlink"/>
                <w:noProof/>
              </w:rPr>
              <w:t>Appendix D: Resource Inventory Responsibilities</w:t>
            </w:r>
            <w:r>
              <w:rPr>
                <w:noProof/>
                <w:webHidden/>
              </w:rPr>
              <w:tab/>
            </w:r>
            <w:r>
              <w:rPr>
                <w:noProof/>
                <w:webHidden/>
              </w:rPr>
              <w:fldChar w:fldCharType="begin"/>
            </w:r>
            <w:r>
              <w:rPr>
                <w:noProof/>
                <w:webHidden/>
              </w:rPr>
              <w:instrText xml:space="preserve"> PAGEREF _Toc238633723 \h </w:instrText>
            </w:r>
            <w:r>
              <w:rPr>
                <w:noProof/>
                <w:webHidden/>
              </w:rPr>
            </w:r>
            <w:r>
              <w:rPr>
                <w:noProof/>
                <w:webHidden/>
              </w:rPr>
              <w:fldChar w:fldCharType="separate"/>
            </w:r>
            <w:r>
              <w:rPr>
                <w:noProof/>
                <w:webHidden/>
              </w:rPr>
              <w:t>50</w:t>
            </w:r>
            <w:r>
              <w:rPr>
                <w:noProof/>
                <w:webHidden/>
              </w:rPr>
              <w:fldChar w:fldCharType="end"/>
            </w:r>
          </w:hyperlink>
        </w:p>
        <w:p w14:paraId="2687887C" w14:textId="67AFE5C2" w:rsidR="000E6EB3" w:rsidRDefault="000E6EB3">
          <w:pPr>
            <w:pStyle w:val="TOC2"/>
            <w:rPr>
              <w:rFonts w:asciiTheme="minorHAnsi" w:eastAsiaTheme="minorEastAsia" w:hAnsiTheme="minorHAnsi" w:cstheme="minorBidi"/>
              <w:noProof/>
              <w:kern w:val="2"/>
              <w14:ligatures w14:val="standardContextual"/>
            </w:rPr>
          </w:pPr>
          <w:hyperlink w:anchor="_Toc238633724" w:history="1">
            <w:r w:rsidRPr="005F04B8">
              <w:rPr>
                <w:rStyle w:val="Hyperlink"/>
                <w:noProof/>
              </w:rPr>
              <w:t>D.1 Resource Inventory and Run Cards</w:t>
            </w:r>
            <w:r>
              <w:rPr>
                <w:noProof/>
                <w:webHidden/>
              </w:rPr>
              <w:tab/>
            </w:r>
            <w:r>
              <w:rPr>
                <w:noProof/>
                <w:webHidden/>
              </w:rPr>
              <w:fldChar w:fldCharType="begin"/>
            </w:r>
            <w:r>
              <w:rPr>
                <w:noProof/>
                <w:webHidden/>
              </w:rPr>
              <w:instrText xml:space="preserve"> PAGEREF _Toc238633724 \h </w:instrText>
            </w:r>
            <w:r>
              <w:rPr>
                <w:noProof/>
                <w:webHidden/>
              </w:rPr>
            </w:r>
            <w:r>
              <w:rPr>
                <w:noProof/>
                <w:webHidden/>
              </w:rPr>
              <w:fldChar w:fldCharType="separate"/>
            </w:r>
            <w:r>
              <w:rPr>
                <w:noProof/>
                <w:webHidden/>
              </w:rPr>
              <w:t>50</w:t>
            </w:r>
            <w:r>
              <w:rPr>
                <w:noProof/>
                <w:webHidden/>
              </w:rPr>
              <w:fldChar w:fldCharType="end"/>
            </w:r>
          </w:hyperlink>
        </w:p>
        <w:p w14:paraId="388BBC36" w14:textId="5470281C" w:rsidR="000E6EB3" w:rsidRDefault="000E6EB3">
          <w:pPr>
            <w:pStyle w:val="TOC2"/>
            <w:rPr>
              <w:rFonts w:asciiTheme="minorHAnsi" w:eastAsiaTheme="minorEastAsia" w:hAnsiTheme="minorHAnsi" w:cstheme="minorBidi"/>
              <w:noProof/>
              <w:kern w:val="2"/>
              <w14:ligatures w14:val="standardContextual"/>
            </w:rPr>
          </w:pPr>
          <w:hyperlink w:anchor="_Toc238633725" w:history="1">
            <w:r w:rsidRPr="005F04B8">
              <w:rPr>
                <w:rStyle w:val="Hyperlink"/>
                <w:bCs/>
                <w:noProof/>
              </w:rPr>
              <w:t>D.2 Resource Tracking</w:t>
            </w:r>
            <w:r>
              <w:rPr>
                <w:noProof/>
                <w:webHidden/>
              </w:rPr>
              <w:tab/>
            </w:r>
            <w:r>
              <w:rPr>
                <w:noProof/>
                <w:webHidden/>
              </w:rPr>
              <w:fldChar w:fldCharType="begin"/>
            </w:r>
            <w:r>
              <w:rPr>
                <w:noProof/>
                <w:webHidden/>
              </w:rPr>
              <w:instrText xml:space="preserve"> PAGEREF _Toc238633725 \h </w:instrText>
            </w:r>
            <w:r>
              <w:rPr>
                <w:noProof/>
                <w:webHidden/>
              </w:rPr>
            </w:r>
            <w:r>
              <w:rPr>
                <w:noProof/>
                <w:webHidden/>
              </w:rPr>
              <w:fldChar w:fldCharType="separate"/>
            </w:r>
            <w:r>
              <w:rPr>
                <w:noProof/>
                <w:webHidden/>
              </w:rPr>
              <w:t>50</w:t>
            </w:r>
            <w:r>
              <w:rPr>
                <w:noProof/>
                <w:webHidden/>
              </w:rPr>
              <w:fldChar w:fldCharType="end"/>
            </w:r>
          </w:hyperlink>
        </w:p>
        <w:p w14:paraId="63C0422D" w14:textId="6DCB58A6" w:rsidR="000E6EB3" w:rsidRDefault="000E6EB3">
          <w:pPr>
            <w:pStyle w:val="TOC2"/>
            <w:rPr>
              <w:rFonts w:asciiTheme="minorHAnsi" w:eastAsiaTheme="minorEastAsia" w:hAnsiTheme="minorHAnsi" w:cstheme="minorBidi"/>
              <w:noProof/>
              <w:kern w:val="2"/>
              <w14:ligatures w14:val="standardContextual"/>
            </w:rPr>
          </w:pPr>
          <w:hyperlink w:anchor="_Toc238633726" w:history="1">
            <w:r w:rsidRPr="005F04B8">
              <w:rPr>
                <w:rStyle w:val="Hyperlink"/>
                <w:noProof/>
              </w:rPr>
              <w:t>D.3 Responsibilities of Deploying Agencies</w:t>
            </w:r>
            <w:r>
              <w:rPr>
                <w:noProof/>
                <w:webHidden/>
              </w:rPr>
              <w:tab/>
            </w:r>
            <w:r>
              <w:rPr>
                <w:noProof/>
                <w:webHidden/>
              </w:rPr>
              <w:fldChar w:fldCharType="begin"/>
            </w:r>
            <w:r>
              <w:rPr>
                <w:noProof/>
                <w:webHidden/>
              </w:rPr>
              <w:instrText xml:space="preserve"> PAGEREF _Toc238633726 \h </w:instrText>
            </w:r>
            <w:r>
              <w:rPr>
                <w:noProof/>
                <w:webHidden/>
              </w:rPr>
            </w:r>
            <w:r>
              <w:rPr>
                <w:noProof/>
                <w:webHidden/>
              </w:rPr>
              <w:fldChar w:fldCharType="separate"/>
            </w:r>
            <w:r>
              <w:rPr>
                <w:noProof/>
                <w:webHidden/>
              </w:rPr>
              <w:t>50</w:t>
            </w:r>
            <w:r>
              <w:rPr>
                <w:noProof/>
                <w:webHidden/>
              </w:rPr>
              <w:fldChar w:fldCharType="end"/>
            </w:r>
          </w:hyperlink>
        </w:p>
        <w:p w14:paraId="61B79B07" w14:textId="13F0C2E8" w:rsidR="000E6EB3" w:rsidRDefault="000E6EB3">
          <w:pPr>
            <w:pStyle w:val="TOC2"/>
            <w:rPr>
              <w:rFonts w:asciiTheme="minorHAnsi" w:eastAsiaTheme="minorEastAsia" w:hAnsiTheme="minorHAnsi" w:cstheme="minorBidi"/>
              <w:noProof/>
              <w:kern w:val="2"/>
              <w14:ligatures w14:val="standardContextual"/>
            </w:rPr>
          </w:pPr>
          <w:hyperlink w:anchor="_Toc238633727" w:history="1">
            <w:r w:rsidRPr="005F04B8">
              <w:rPr>
                <w:rStyle w:val="Hyperlink"/>
                <w:noProof/>
              </w:rPr>
              <w:t>D.4 Individual Responsibilities</w:t>
            </w:r>
            <w:r>
              <w:rPr>
                <w:noProof/>
                <w:webHidden/>
              </w:rPr>
              <w:tab/>
            </w:r>
            <w:r>
              <w:rPr>
                <w:noProof/>
                <w:webHidden/>
              </w:rPr>
              <w:fldChar w:fldCharType="begin"/>
            </w:r>
            <w:r>
              <w:rPr>
                <w:noProof/>
                <w:webHidden/>
              </w:rPr>
              <w:instrText xml:space="preserve"> PAGEREF _Toc238633727 \h </w:instrText>
            </w:r>
            <w:r>
              <w:rPr>
                <w:noProof/>
                <w:webHidden/>
              </w:rPr>
            </w:r>
            <w:r>
              <w:rPr>
                <w:noProof/>
                <w:webHidden/>
              </w:rPr>
              <w:fldChar w:fldCharType="separate"/>
            </w:r>
            <w:r>
              <w:rPr>
                <w:noProof/>
                <w:webHidden/>
              </w:rPr>
              <w:t>52</w:t>
            </w:r>
            <w:r>
              <w:rPr>
                <w:noProof/>
                <w:webHidden/>
              </w:rPr>
              <w:fldChar w:fldCharType="end"/>
            </w:r>
          </w:hyperlink>
        </w:p>
        <w:p w14:paraId="5BC33DD9" w14:textId="2EEC7347" w:rsidR="000E6EB3" w:rsidRDefault="000E6EB3">
          <w:pPr>
            <w:pStyle w:val="TOC2"/>
            <w:rPr>
              <w:rFonts w:asciiTheme="minorHAnsi" w:eastAsiaTheme="minorEastAsia" w:hAnsiTheme="minorHAnsi" w:cstheme="minorBidi"/>
              <w:noProof/>
              <w:kern w:val="2"/>
              <w14:ligatures w14:val="standardContextual"/>
            </w:rPr>
          </w:pPr>
          <w:hyperlink w:anchor="_Toc238633728" w:history="1">
            <w:r w:rsidRPr="005F04B8">
              <w:rPr>
                <w:rStyle w:val="Hyperlink"/>
                <w:noProof/>
              </w:rPr>
              <w:t>D.5 Training Responsibilities</w:t>
            </w:r>
            <w:r>
              <w:rPr>
                <w:noProof/>
                <w:webHidden/>
              </w:rPr>
              <w:tab/>
            </w:r>
            <w:r>
              <w:rPr>
                <w:noProof/>
                <w:webHidden/>
              </w:rPr>
              <w:fldChar w:fldCharType="begin"/>
            </w:r>
            <w:r>
              <w:rPr>
                <w:noProof/>
                <w:webHidden/>
              </w:rPr>
              <w:instrText xml:space="preserve"> PAGEREF _Toc238633728 \h </w:instrText>
            </w:r>
            <w:r>
              <w:rPr>
                <w:noProof/>
                <w:webHidden/>
              </w:rPr>
            </w:r>
            <w:r>
              <w:rPr>
                <w:noProof/>
                <w:webHidden/>
              </w:rPr>
              <w:fldChar w:fldCharType="separate"/>
            </w:r>
            <w:r>
              <w:rPr>
                <w:noProof/>
                <w:webHidden/>
              </w:rPr>
              <w:t>52</w:t>
            </w:r>
            <w:r>
              <w:rPr>
                <w:noProof/>
                <w:webHidden/>
              </w:rPr>
              <w:fldChar w:fldCharType="end"/>
            </w:r>
          </w:hyperlink>
        </w:p>
        <w:p w14:paraId="6C2893A8" w14:textId="2008E33B"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29" w:history="1">
            <w:r w:rsidRPr="005F04B8">
              <w:rPr>
                <w:rStyle w:val="Hyperlink"/>
                <w:noProof/>
              </w:rPr>
              <w:t>Appendix E: Levels of Response (Federal Designations)</w:t>
            </w:r>
            <w:r>
              <w:rPr>
                <w:noProof/>
                <w:webHidden/>
              </w:rPr>
              <w:tab/>
            </w:r>
            <w:r>
              <w:rPr>
                <w:noProof/>
                <w:webHidden/>
              </w:rPr>
              <w:fldChar w:fldCharType="begin"/>
            </w:r>
            <w:r>
              <w:rPr>
                <w:noProof/>
                <w:webHidden/>
              </w:rPr>
              <w:instrText xml:space="preserve"> PAGEREF _Toc238633729 \h </w:instrText>
            </w:r>
            <w:r>
              <w:rPr>
                <w:noProof/>
                <w:webHidden/>
              </w:rPr>
            </w:r>
            <w:r>
              <w:rPr>
                <w:noProof/>
                <w:webHidden/>
              </w:rPr>
              <w:fldChar w:fldCharType="separate"/>
            </w:r>
            <w:r>
              <w:rPr>
                <w:noProof/>
                <w:webHidden/>
              </w:rPr>
              <w:t>53</w:t>
            </w:r>
            <w:r>
              <w:rPr>
                <w:noProof/>
                <w:webHidden/>
              </w:rPr>
              <w:fldChar w:fldCharType="end"/>
            </w:r>
          </w:hyperlink>
        </w:p>
        <w:p w14:paraId="6BB58E76" w14:textId="3A859CFF"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30" w:history="1">
            <w:r w:rsidRPr="005F04B8">
              <w:rPr>
                <w:rStyle w:val="Hyperlink"/>
                <w:noProof/>
              </w:rPr>
              <w:t>Appendix F: Other MEMA Emergency Plans</w:t>
            </w:r>
            <w:r>
              <w:rPr>
                <w:noProof/>
                <w:webHidden/>
              </w:rPr>
              <w:tab/>
            </w:r>
            <w:r>
              <w:rPr>
                <w:noProof/>
                <w:webHidden/>
              </w:rPr>
              <w:fldChar w:fldCharType="begin"/>
            </w:r>
            <w:r>
              <w:rPr>
                <w:noProof/>
                <w:webHidden/>
              </w:rPr>
              <w:instrText xml:space="preserve"> PAGEREF _Toc238633730 \h </w:instrText>
            </w:r>
            <w:r>
              <w:rPr>
                <w:noProof/>
                <w:webHidden/>
              </w:rPr>
            </w:r>
            <w:r>
              <w:rPr>
                <w:noProof/>
                <w:webHidden/>
              </w:rPr>
              <w:fldChar w:fldCharType="separate"/>
            </w:r>
            <w:r>
              <w:rPr>
                <w:noProof/>
                <w:webHidden/>
              </w:rPr>
              <w:t>54</w:t>
            </w:r>
            <w:r>
              <w:rPr>
                <w:noProof/>
                <w:webHidden/>
              </w:rPr>
              <w:fldChar w:fldCharType="end"/>
            </w:r>
          </w:hyperlink>
        </w:p>
        <w:p w14:paraId="2F273D94" w14:textId="0908E98F" w:rsidR="000E6EB3" w:rsidRDefault="000E6EB3">
          <w:pPr>
            <w:pStyle w:val="TOC2"/>
            <w:rPr>
              <w:rFonts w:asciiTheme="minorHAnsi" w:eastAsiaTheme="minorEastAsia" w:hAnsiTheme="minorHAnsi" w:cstheme="minorBidi"/>
              <w:noProof/>
              <w:kern w:val="2"/>
              <w14:ligatures w14:val="standardContextual"/>
            </w:rPr>
          </w:pPr>
          <w:hyperlink w:anchor="_Toc238633731" w:history="1">
            <w:r w:rsidRPr="005F04B8">
              <w:rPr>
                <w:rStyle w:val="Hyperlink"/>
                <w:noProof/>
              </w:rPr>
              <w:t>F.1 MEMA Mission</w:t>
            </w:r>
            <w:r>
              <w:rPr>
                <w:noProof/>
                <w:webHidden/>
              </w:rPr>
              <w:tab/>
            </w:r>
            <w:r>
              <w:rPr>
                <w:noProof/>
                <w:webHidden/>
              </w:rPr>
              <w:fldChar w:fldCharType="begin"/>
            </w:r>
            <w:r>
              <w:rPr>
                <w:noProof/>
                <w:webHidden/>
              </w:rPr>
              <w:instrText xml:space="preserve"> PAGEREF _Toc238633731 \h </w:instrText>
            </w:r>
            <w:r>
              <w:rPr>
                <w:noProof/>
                <w:webHidden/>
              </w:rPr>
            </w:r>
            <w:r>
              <w:rPr>
                <w:noProof/>
                <w:webHidden/>
              </w:rPr>
              <w:fldChar w:fldCharType="separate"/>
            </w:r>
            <w:r>
              <w:rPr>
                <w:noProof/>
                <w:webHidden/>
              </w:rPr>
              <w:t>54</w:t>
            </w:r>
            <w:r>
              <w:rPr>
                <w:noProof/>
                <w:webHidden/>
              </w:rPr>
              <w:fldChar w:fldCharType="end"/>
            </w:r>
          </w:hyperlink>
        </w:p>
        <w:p w14:paraId="0F722239" w14:textId="0D78123A" w:rsidR="000E6EB3" w:rsidRDefault="000E6EB3">
          <w:pPr>
            <w:pStyle w:val="TOC2"/>
            <w:rPr>
              <w:rFonts w:asciiTheme="minorHAnsi" w:eastAsiaTheme="minorEastAsia" w:hAnsiTheme="minorHAnsi" w:cstheme="minorBidi"/>
              <w:noProof/>
              <w:kern w:val="2"/>
              <w14:ligatures w14:val="standardContextual"/>
            </w:rPr>
          </w:pPr>
          <w:hyperlink w:anchor="_Toc238633732" w:history="1">
            <w:r w:rsidRPr="005F04B8">
              <w:rPr>
                <w:rStyle w:val="Hyperlink"/>
                <w:noProof/>
              </w:rPr>
              <w:t>F.2 Massachusetts Comprehensive Emergency Management Plan (CEMP)</w:t>
            </w:r>
            <w:r>
              <w:rPr>
                <w:noProof/>
                <w:webHidden/>
              </w:rPr>
              <w:tab/>
            </w:r>
            <w:r>
              <w:rPr>
                <w:noProof/>
                <w:webHidden/>
              </w:rPr>
              <w:fldChar w:fldCharType="begin"/>
            </w:r>
            <w:r>
              <w:rPr>
                <w:noProof/>
                <w:webHidden/>
              </w:rPr>
              <w:instrText xml:space="preserve"> PAGEREF _Toc238633732 \h </w:instrText>
            </w:r>
            <w:r>
              <w:rPr>
                <w:noProof/>
                <w:webHidden/>
              </w:rPr>
            </w:r>
            <w:r>
              <w:rPr>
                <w:noProof/>
                <w:webHidden/>
              </w:rPr>
              <w:fldChar w:fldCharType="separate"/>
            </w:r>
            <w:r>
              <w:rPr>
                <w:noProof/>
                <w:webHidden/>
              </w:rPr>
              <w:t>54</w:t>
            </w:r>
            <w:r>
              <w:rPr>
                <w:noProof/>
                <w:webHidden/>
              </w:rPr>
              <w:fldChar w:fldCharType="end"/>
            </w:r>
          </w:hyperlink>
        </w:p>
        <w:p w14:paraId="289794D0" w14:textId="449A2AAE" w:rsidR="000E6EB3" w:rsidRDefault="000E6EB3">
          <w:pPr>
            <w:pStyle w:val="TOC2"/>
            <w:rPr>
              <w:rFonts w:asciiTheme="minorHAnsi" w:eastAsiaTheme="minorEastAsia" w:hAnsiTheme="minorHAnsi" w:cstheme="minorBidi"/>
              <w:noProof/>
              <w:kern w:val="2"/>
              <w14:ligatures w14:val="standardContextual"/>
            </w:rPr>
          </w:pPr>
          <w:hyperlink w:anchor="_Toc238633733" w:history="1">
            <w:r w:rsidRPr="005F04B8">
              <w:rPr>
                <w:rStyle w:val="Hyperlink"/>
                <w:noProof/>
              </w:rPr>
              <w:t>F.3 Emergency Support Functions (ESF) and State Emergency Operations Center (SEOC)</w:t>
            </w:r>
            <w:r>
              <w:rPr>
                <w:noProof/>
                <w:webHidden/>
              </w:rPr>
              <w:tab/>
            </w:r>
            <w:r>
              <w:rPr>
                <w:noProof/>
                <w:webHidden/>
              </w:rPr>
              <w:fldChar w:fldCharType="begin"/>
            </w:r>
            <w:r>
              <w:rPr>
                <w:noProof/>
                <w:webHidden/>
              </w:rPr>
              <w:instrText xml:space="preserve"> PAGEREF _Toc238633733 \h </w:instrText>
            </w:r>
            <w:r>
              <w:rPr>
                <w:noProof/>
                <w:webHidden/>
              </w:rPr>
            </w:r>
            <w:r>
              <w:rPr>
                <w:noProof/>
                <w:webHidden/>
              </w:rPr>
              <w:fldChar w:fldCharType="separate"/>
            </w:r>
            <w:r>
              <w:rPr>
                <w:noProof/>
                <w:webHidden/>
              </w:rPr>
              <w:t>55</w:t>
            </w:r>
            <w:r>
              <w:rPr>
                <w:noProof/>
                <w:webHidden/>
              </w:rPr>
              <w:fldChar w:fldCharType="end"/>
            </w:r>
          </w:hyperlink>
        </w:p>
        <w:p w14:paraId="5A34BA90" w14:textId="4206878F" w:rsidR="000E6EB3" w:rsidRDefault="000E6EB3">
          <w:pPr>
            <w:pStyle w:val="TOC2"/>
            <w:rPr>
              <w:rFonts w:asciiTheme="minorHAnsi" w:eastAsiaTheme="minorEastAsia" w:hAnsiTheme="minorHAnsi" w:cstheme="minorBidi"/>
              <w:noProof/>
              <w:kern w:val="2"/>
              <w14:ligatures w14:val="standardContextual"/>
            </w:rPr>
          </w:pPr>
          <w:hyperlink w:anchor="_Toc238633734" w:history="1">
            <w:r w:rsidRPr="005F04B8">
              <w:rPr>
                <w:rStyle w:val="Hyperlink"/>
                <w:noProof/>
              </w:rPr>
              <w:t>F.4 Fire Mobilization Presence in the SEOC</w:t>
            </w:r>
            <w:r>
              <w:rPr>
                <w:noProof/>
                <w:webHidden/>
              </w:rPr>
              <w:tab/>
            </w:r>
            <w:r>
              <w:rPr>
                <w:noProof/>
                <w:webHidden/>
              </w:rPr>
              <w:fldChar w:fldCharType="begin"/>
            </w:r>
            <w:r>
              <w:rPr>
                <w:noProof/>
                <w:webHidden/>
              </w:rPr>
              <w:instrText xml:space="preserve"> PAGEREF _Toc238633734 \h </w:instrText>
            </w:r>
            <w:r>
              <w:rPr>
                <w:noProof/>
                <w:webHidden/>
              </w:rPr>
            </w:r>
            <w:r>
              <w:rPr>
                <w:noProof/>
                <w:webHidden/>
              </w:rPr>
              <w:fldChar w:fldCharType="separate"/>
            </w:r>
            <w:r>
              <w:rPr>
                <w:noProof/>
                <w:webHidden/>
              </w:rPr>
              <w:t>55</w:t>
            </w:r>
            <w:r>
              <w:rPr>
                <w:noProof/>
                <w:webHidden/>
              </w:rPr>
              <w:fldChar w:fldCharType="end"/>
            </w:r>
          </w:hyperlink>
        </w:p>
        <w:p w14:paraId="33E61FB3" w14:textId="71582581" w:rsidR="000E6EB3" w:rsidRDefault="000E6EB3">
          <w:pPr>
            <w:pStyle w:val="TOC2"/>
            <w:rPr>
              <w:rFonts w:asciiTheme="minorHAnsi" w:eastAsiaTheme="minorEastAsia" w:hAnsiTheme="minorHAnsi" w:cstheme="minorBidi"/>
              <w:noProof/>
              <w:kern w:val="2"/>
              <w14:ligatures w14:val="standardContextual"/>
            </w:rPr>
          </w:pPr>
          <w:hyperlink w:anchor="_Toc238633735" w:history="1">
            <w:r w:rsidRPr="005F04B8">
              <w:rPr>
                <w:rStyle w:val="Hyperlink"/>
                <w:noProof/>
              </w:rPr>
              <w:t>F.5 Massachusetts Emergency Support Functions (MAESF)</w:t>
            </w:r>
            <w:r>
              <w:rPr>
                <w:noProof/>
                <w:webHidden/>
              </w:rPr>
              <w:tab/>
            </w:r>
            <w:r>
              <w:rPr>
                <w:noProof/>
                <w:webHidden/>
              </w:rPr>
              <w:fldChar w:fldCharType="begin"/>
            </w:r>
            <w:r>
              <w:rPr>
                <w:noProof/>
                <w:webHidden/>
              </w:rPr>
              <w:instrText xml:space="preserve"> PAGEREF _Toc238633735 \h </w:instrText>
            </w:r>
            <w:r>
              <w:rPr>
                <w:noProof/>
                <w:webHidden/>
              </w:rPr>
            </w:r>
            <w:r>
              <w:rPr>
                <w:noProof/>
                <w:webHidden/>
              </w:rPr>
              <w:fldChar w:fldCharType="separate"/>
            </w:r>
            <w:r>
              <w:rPr>
                <w:noProof/>
                <w:webHidden/>
              </w:rPr>
              <w:t>55</w:t>
            </w:r>
            <w:r>
              <w:rPr>
                <w:noProof/>
                <w:webHidden/>
              </w:rPr>
              <w:fldChar w:fldCharType="end"/>
            </w:r>
          </w:hyperlink>
        </w:p>
        <w:p w14:paraId="1E5AD365" w14:textId="6F9064E2"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36" w:history="1">
            <w:r w:rsidRPr="005F04B8">
              <w:rPr>
                <w:rStyle w:val="Hyperlink"/>
                <w:noProof/>
              </w:rPr>
              <w:t>Appendix G: Inventory and Run Card Samples</w:t>
            </w:r>
            <w:r>
              <w:rPr>
                <w:noProof/>
                <w:webHidden/>
              </w:rPr>
              <w:tab/>
            </w:r>
            <w:r>
              <w:rPr>
                <w:noProof/>
                <w:webHidden/>
              </w:rPr>
              <w:fldChar w:fldCharType="begin"/>
            </w:r>
            <w:r>
              <w:rPr>
                <w:noProof/>
                <w:webHidden/>
              </w:rPr>
              <w:instrText xml:space="preserve"> PAGEREF _Toc238633736 \h </w:instrText>
            </w:r>
            <w:r>
              <w:rPr>
                <w:noProof/>
                <w:webHidden/>
              </w:rPr>
            </w:r>
            <w:r>
              <w:rPr>
                <w:noProof/>
                <w:webHidden/>
              </w:rPr>
              <w:fldChar w:fldCharType="separate"/>
            </w:r>
            <w:r>
              <w:rPr>
                <w:noProof/>
                <w:webHidden/>
              </w:rPr>
              <w:t>57</w:t>
            </w:r>
            <w:r>
              <w:rPr>
                <w:noProof/>
                <w:webHidden/>
              </w:rPr>
              <w:fldChar w:fldCharType="end"/>
            </w:r>
          </w:hyperlink>
        </w:p>
        <w:p w14:paraId="1D6C9A77" w14:textId="3B127104"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37" w:history="1">
            <w:r w:rsidRPr="005F04B8">
              <w:rPr>
                <w:rStyle w:val="Hyperlink"/>
                <w:noProof/>
              </w:rPr>
              <w:t>Appendix H: Liability</w:t>
            </w:r>
            <w:r>
              <w:rPr>
                <w:noProof/>
                <w:webHidden/>
              </w:rPr>
              <w:tab/>
            </w:r>
            <w:r>
              <w:rPr>
                <w:noProof/>
                <w:webHidden/>
              </w:rPr>
              <w:fldChar w:fldCharType="begin"/>
            </w:r>
            <w:r>
              <w:rPr>
                <w:noProof/>
                <w:webHidden/>
              </w:rPr>
              <w:instrText xml:space="preserve"> PAGEREF _Toc238633737 \h </w:instrText>
            </w:r>
            <w:r>
              <w:rPr>
                <w:noProof/>
                <w:webHidden/>
              </w:rPr>
            </w:r>
            <w:r>
              <w:rPr>
                <w:noProof/>
                <w:webHidden/>
              </w:rPr>
              <w:fldChar w:fldCharType="separate"/>
            </w:r>
            <w:r>
              <w:rPr>
                <w:noProof/>
                <w:webHidden/>
              </w:rPr>
              <w:t>58</w:t>
            </w:r>
            <w:r>
              <w:rPr>
                <w:noProof/>
                <w:webHidden/>
              </w:rPr>
              <w:fldChar w:fldCharType="end"/>
            </w:r>
          </w:hyperlink>
        </w:p>
        <w:p w14:paraId="6A6E99B9" w14:textId="3BC3B11E"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38" w:history="1">
            <w:r w:rsidRPr="005F04B8">
              <w:rPr>
                <w:rStyle w:val="Hyperlink"/>
                <w:noProof/>
              </w:rPr>
              <w:t>Appendix I: Federal Reimbursement &amp; Documentation Procedures</w:t>
            </w:r>
            <w:r>
              <w:rPr>
                <w:noProof/>
                <w:webHidden/>
              </w:rPr>
              <w:tab/>
            </w:r>
            <w:r>
              <w:rPr>
                <w:noProof/>
                <w:webHidden/>
              </w:rPr>
              <w:fldChar w:fldCharType="begin"/>
            </w:r>
            <w:r>
              <w:rPr>
                <w:noProof/>
                <w:webHidden/>
              </w:rPr>
              <w:instrText xml:space="preserve"> PAGEREF _Toc238633738 \h </w:instrText>
            </w:r>
            <w:r>
              <w:rPr>
                <w:noProof/>
                <w:webHidden/>
              </w:rPr>
            </w:r>
            <w:r>
              <w:rPr>
                <w:noProof/>
                <w:webHidden/>
              </w:rPr>
              <w:fldChar w:fldCharType="separate"/>
            </w:r>
            <w:r>
              <w:rPr>
                <w:noProof/>
                <w:webHidden/>
              </w:rPr>
              <w:t>59</w:t>
            </w:r>
            <w:r>
              <w:rPr>
                <w:noProof/>
                <w:webHidden/>
              </w:rPr>
              <w:fldChar w:fldCharType="end"/>
            </w:r>
          </w:hyperlink>
        </w:p>
        <w:p w14:paraId="300C4DE3" w14:textId="77C8019D" w:rsidR="000E6EB3" w:rsidRDefault="000E6EB3">
          <w:pPr>
            <w:pStyle w:val="TOC2"/>
            <w:rPr>
              <w:rFonts w:asciiTheme="minorHAnsi" w:eastAsiaTheme="minorEastAsia" w:hAnsiTheme="minorHAnsi" w:cstheme="minorBidi"/>
              <w:noProof/>
              <w:kern w:val="2"/>
              <w14:ligatures w14:val="standardContextual"/>
            </w:rPr>
          </w:pPr>
          <w:hyperlink w:anchor="_Toc238633739" w:history="1">
            <w:r w:rsidRPr="005F04B8">
              <w:rPr>
                <w:rStyle w:val="Hyperlink"/>
                <w:noProof/>
              </w:rPr>
              <w:t>I.1 Eligibility</w:t>
            </w:r>
            <w:r>
              <w:rPr>
                <w:noProof/>
                <w:webHidden/>
              </w:rPr>
              <w:tab/>
            </w:r>
            <w:r>
              <w:rPr>
                <w:noProof/>
                <w:webHidden/>
              </w:rPr>
              <w:fldChar w:fldCharType="begin"/>
            </w:r>
            <w:r>
              <w:rPr>
                <w:noProof/>
                <w:webHidden/>
              </w:rPr>
              <w:instrText xml:space="preserve"> PAGEREF _Toc238633739 \h </w:instrText>
            </w:r>
            <w:r>
              <w:rPr>
                <w:noProof/>
                <w:webHidden/>
              </w:rPr>
            </w:r>
            <w:r>
              <w:rPr>
                <w:noProof/>
                <w:webHidden/>
              </w:rPr>
              <w:fldChar w:fldCharType="separate"/>
            </w:r>
            <w:r>
              <w:rPr>
                <w:noProof/>
                <w:webHidden/>
              </w:rPr>
              <w:t>59</w:t>
            </w:r>
            <w:r>
              <w:rPr>
                <w:noProof/>
                <w:webHidden/>
              </w:rPr>
              <w:fldChar w:fldCharType="end"/>
            </w:r>
          </w:hyperlink>
        </w:p>
        <w:p w14:paraId="6314C4B8" w14:textId="58475D2D" w:rsidR="000E6EB3" w:rsidRDefault="000E6EB3">
          <w:pPr>
            <w:pStyle w:val="TOC2"/>
            <w:rPr>
              <w:rFonts w:asciiTheme="minorHAnsi" w:eastAsiaTheme="minorEastAsia" w:hAnsiTheme="minorHAnsi" w:cstheme="minorBidi"/>
              <w:noProof/>
              <w:kern w:val="2"/>
              <w14:ligatures w14:val="standardContextual"/>
            </w:rPr>
          </w:pPr>
          <w:hyperlink w:anchor="_Toc238633740" w:history="1">
            <w:r w:rsidRPr="005F04B8">
              <w:rPr>
                <w:rStyle w:val="Hyperlink"/>
                <w:noProof/>
              </w:rPr>
              <w:t>I.2 Categories of Work</w:t>
            </w:r>
            <w:r>
              <w:rPr>
                <w:noProof/>
                <w:webHidden/>
              </w:rPr>
              <w:tab/>
            </w:r>
            <w:r>
              <w:rPr>
                <w:noProof/>
                <w:webHidden/>
              </w:rPr>
              <w:fldChar w:fldCharType="begin"/>
            </w:r>
            <w:r>
              <w:rPr>
                <w:noProof/>
                <w:webHidden/>
              </w:rPr>
              <w:instrText xml:space="preserve"> PAGEREF _Toc238633740 \h </w:instrText>
            </w:r>
            <w:r>
              <w:rPr>
                <w:noProof/>
                <w:webHidden/>
              </w:rPr>
            </w:r>
            <w:r>
              <w:rPr>
                <w:noProof/>
                <w:webHidden/>
              </w:rPr>
              <w:fldChar w:fldCharType="separate"/>
            </w:r>
            <w:r>
              <w:rPr>
                <w:noProof/>
                <w:webHidden/>
              </w:rPr>
              <w:t>59</w:t>
            </w:r>
            <w:r>
              <w:rPr>
                <w:noProof/>
                <w:webHidden/>
              </w:rPr>
              <w:fldChar w:fldCharType="end"/>
            </w:r>
          </w:hyperlink>
        </w:p>
        <w:p w14:paraId="2ECBBD15" w14:textId="409230A6" w:rsidR="000E6EB3" w:rsidRDefault="000E6EB3">
          <w:pPr>
            <w:pStyle w:val="TOC2"/>
            <w:rPr>
              <w:rFonts w:asciiTheme="minorHAnsi" w:eastAsiaTheme="minorEastAsia" w:hAnsiTheme="minorHAnsi" w:cstheme="minorBidi"/>
              <w:noProof/>
              <w:kern w:val="2"/>
              <w14:ligatures w14:val="standardContextual"/>
            </w:rPr>
          </w:pPr>
          <w:hyperlink w:anchor="_Toc238633741" w:history="1">
            <w:r w:rsidRPr="005F04B8">
              <w:rPr>
                <w:rStyle w:val="Hyperlink"/>
                <w:noProof/>
              </w:rPr>
              <w:t>I.3 Expenses for Personnel</w:t>
            </w:r>
            <w:r>
              <w:rPr>
                <w:noProof/>
                <w:webHidden/>
              </w:rPr>
              <w:tab/>
            </w:r>
            <w:r>
              <w:rPr>
                <w:noProof/>
                <w:webHidden/>
              </w:rPr>
              <w:fldChar w:fldCharType="begin"/>
            </w:r>
            <w:r>
              <w:rPr>
                <w:noProof/>
                <w:webHidden/>
              </w:rPr>
              <w:instrText xml:space="preserve"> PAGEREF _Toc238633741 \h </w:instrText>
            </w:r>
            <w:r>
              <w:rPr>
                <w:noProof/>
                <w:webHidden/>
              </w:rPr>
            </w:r>
            <w:r>
              <w:rPr>
                <w:noProof/>
                <w:webHidden/>
              </w:rPr>
              <w:fldChar w:fldCharType="separate"/>
            </w:r>
            <w:r>
              <w:rPr>
                <w:noProof/>
                <w:webHidden/>
              </w:rPr>
              <w:t>60</w:t>
            </w:r>
            <w:r>
              <w:rPr>
                <w:noProof/>
                <w:webHidden/>
              </w:rPr>
              <w:fldChar w:fldCharType="end"/>
            </w:r>
          </w:hyperlink>
        </w:p>
        <w:p w14:paraId="59219A3B" w14:textId="7F199BF3" w:rsidR="000E6EB3" w:rsidRDefault="000E6EB3">
          <w:pPr>
            <w:pStyle w:val="TOC2"/>
            <w:rPr>
              <w:rFonts w:asciiTheme="minorHAnsi" w:eastAsiaTheme="minorEastAsia" w:hAnsiTheme="minorHAnsi" w:cstheme="minorBidi"/>
              <w:noProof/>
              <w:kern w:val="2"/>
              <w14:ligatures w14:val="standardContextual"/>
            </w:rPr>
          </w:pPr>
          <w:hyperlink w:anchor="_Toc238633742" w:history="1">
            <w:r w:rsidRPr="005F04B8">
              <w:rPr>
                <w:rStyle w:val="Hyperlink"/>
                <w:bCs/>
                <w:noProof/>
              </w:rPr>
              <w:t>I.4 Expenses for Equipment</w:t>
            </w:r>
            <w:r>
              <w:rPr>
                <w:noProof/>
                <w:webHidden/>
              </w:rPr>
              <w:tab/>
            </w:r>
            <w:r>
              <w:rPr>
                <w:noProof/>
                <w:webHidden/>
              </w:rPr>
              <w:fldChar w:fldCharType="begin"/>
            </w:r>
            <w:r>
              <w:rPr>
                <w:noProof/>
                <w:webHidden/>
              </w:rPr>
              <w:instrText xml:space="preserve"> PAGEREF _Toc238633742 \h </w:instrText>
            </w:r>
            <w:r>
              <w:rPr>
                <w:noProof/>
                <w:webHidden/>
              </w:rPr>
            </w:r>
            <w:r>
              <w:rPr>
                <w:noProof/>
                <w:webHidden/>
              </w:rPr>
              <w:fldChar w:fldCharType="separate"/>
            </w:r>
            <w:r>
              <w:rPr>
                <w:noProof/>
                <w:webHidden/>
              </w:rPr>
              <w:t>60</w:t>
            </w:r>
            <w:r>
              <w:rPr>
                <w:noProof/>
                <w:webHidden/>
              </w:rPr>
              <w:fldChar w:fldCharType="end"/>
            </w:r>
          </w:hyperlink>
        </w:p>
        <w:p w14:paraId="7926ADD6" w14:textId="29051942" w:rsidR="000E6EB3" w:rsidRDefault="000E6EB3">
          <w:pPr>
            <w:pStyle w:val="TOC2"/>
            <w:rPr>
              <w:rFonts w:asciiTheme="minorHAnsi" w:eastAsiaTheme="minorEastAsia" w:hAnsiTheme="minorHAnsi" w:cstheme="minorBidi"/>
              <w:noProof/>
              <w:kern w:val="2"/>
              <w14:ligatures w14:val="standardContextual"/>
            </w:rPr>
          </w:pPr>
          <w:hyperlink w:anchor="_Toc238633743" w:history="1">
            <w:r w:rsidRPr="005F04B8">
              <w:rPr>
                <w:rStyle w:val="Hyperlink"/>
                <w:noProof/>
              </w:rPr>
              <w:t>I.5 Damage / Loss of Equipment</w:t>
            </w:r>
            <w:r>
              <w:rPr>
                <w:noProof/>
                <w:webHidden/>
              </w:rPr>
              <w:tab/>
            </w:r>
            <w:r>
              <w:rPr>
                <w:noProof/>
                <w:webHidden/>
              </w:rPr>
              <w:fldChar w:fldCharType="begin"/>
            </w:r>
            <w:r>
              <w:rPr>
                <w:noProof/>
                <w:webHidden/>
              </w:rPr>
              <w:instrText xml:space="preserve"> PAGEREF _Toc238633743 \h </w:instrText>
            </w:r>
            <w:r>
              <w:rPr>
                <w:noProof/>
                <w:webHidden/>
              </w:rPr>
            </w:r>
            <w:r>
              <w:rPr>
                <w:noProof/>
                <w:webHidden/>
              </w:rPr>
              <w:fldChar w:fldCharType="separate"/>
            </w:r>
            <w:r>
              <w:rPr>
                <w:noProof/>
                <w:webHidden/>
              </w:rPr>
              <w:t>60</w:t>
            </w:r>
            <w:r>
              <w:rPr>
                <w:noProof/>
                <w:webHidden/>
              </w:rPr>
              <w:fldChar w:fldCharType="end"/>
            </w:r>
          </w:hyperlink>
        </w:p>
        <w:p w14:paraId="5BE7D3DD" w14:textId="6EE1B0E7" w:rsidR="000E6EB3" w:rsidRDefault="000E6EB3">
          <w:pPr>
            <w:pStyle w:val="TOC2"/>
            <w:rPr>
              <w:rFonts w:asciiTheme="minorHAnsi" w:eastAsiaTheme="minorEastAsia" w:hAnsiTheme="minorHAnsi" w:cstheme="minorBidi"/>
              <w:noProof/>
              <w:kern w:val="2"/>
              <w14:ligatures w14:val="standardContextual"/>
            </w:rPr>
          </w:pPr>
          <w:hyperlink w:anchor="_Toc238633744" w:history="1">
            <w:r w:rsidRPr="005F04B8">
              <w:rPr>
                <w:rStyle w:val="Hyperlink"/>
                <w:noProof/>
              </w:rPr>
              <w:t>I.6 Rented Equipment</w:t>
            </w:r>
            <w:r>
              <w:rPr>
                <w:noProof/>
                <w:webHidden/>
              </w:rPr>
              <w:tab/>
            </w:r>
            <w:r>
              <w:rPr>
                <w:noProof/>
                <w:webHidden/>
              </w:rPr>
              <w:fldChar w:fldCharType="begin"/>
            </w:r>
            <w:r>
              <w:rPr>
                <w:noProof/>
                <w:webHidden/>
              </w:rPr>
              <w:instrText xml:space="preserve"> PAGEREF _Toc238633744 \h </w:instrText>
            </w:r>
            <w:r>
              <w:rPr>
                <w:noProof/>
                <w:webHidden/>
              </w:rPr>
            </w:r>
            <w:r>
              <w:rPr>
                <w:noProof/>
                <w:webHidden/>
              </w:rPr>
              <w:fldChar w:fldCharType="separate"/>
            </w:r>
            <w:r>
              <w:rPr>
                <w:noProof/>
                <w:webHidden/>
              </w:rPr>
              <w:t>61</w:t>
            </w:r>
            <w:r>
              <w:rPr>
                <w:noProof/>
                <w:webHidden/>
              </w:rPr>
              <w:fldChar w:fldCharType="end"/>
            </w:r>
          </w:hyperlink>
        </w:p>
        <w:p w14:paraId="67B7BF7E" w14:textId="07041A55" w:rsidR="000E6EB3" w:rsidRDefault="000E6EB3">
          <w:pPr>
            <w:pStyle w:val="TOC2"/>
            <w:rPr>
              <w:rFonts w:asciiTheme="minorHAnsi" w:eastAsiaTheme="minorEastAsia" w:hAnsiTheme="minorHAnsi" w:cstheme="minorBidi"/>
              <w:noProof/>
              <w:kern w:val="2"/>
              <w14:ligatures w14:val="standardContextual"/>
            </w:rPr>
          </w:pPr>
          <w:hyperlink w:anchor="_Toc238633745" w:history="1">
            <w:r w:rsidRPr="005F04B8">
              <w:rPr>
                <w:rStyle w:val="Hyperlink"/>
                <w:noProof/>
              </w:rPr>
              <w:t>I.7 Forms</w:t>
            </w:r>
            <w:r>
              <w:rPr>
                <w:noProof/>
                <w:webHidden/>
              </w:rPr>
              <w:tab/>
            </w:r>
            <w:r>
              <w:rPr>
                <w:noProof/>
                <w:webHidden/>
              </w:rPr>
              <w:fldChar w:fldCharType="begin"/>
            </w:r>
            <w:r>
              <w:rPr>
                <w:noProof/>
                <w:webHidden/>
              </w:rPr>
              <w:instrText xml:space="preserve"> PAGEREF _Toc238633745 \h </w:instrText>
            </w:r>
            <w:r>
              <w:rPr>
                <w:noProof/>
                <w:webHidden/>
              </w:rPr>
            </w:r>
            <w:r>
              <w:rPr>
                <w:noProof/>
                <w:webHidden/>
              </w:rPr>
              <w:fldChar w:fldCharType="separate"/>
            </w:r>
            <w:r>
              <w:rPr>
                <w:noProof/>
                <w:webHidden/>
              </w:rPr>
              <w:t>61</w:t>
            </w:r>
            <w:r>
              <w:rPr>
                <w:noProof/>
                <w:webHidden/>
              </w:rPr>
              <w:fldChar w:fldCharType="end"/>
            </w:r>
          </w:hyperlink>
        </w:p>
        <w:p w14:paraId="0F3A286E" w14:textId="279F4309"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46" w:history="1">
            <w:r w:rsidRPr="005F04B8">
              <w:rPr>
                <w:rStyle w:val="Hyperlink"/>
                <w:noProof/>
              </w:rPr>
              <w:t>Appendix J: Mobilization Committee Detailed Job Descriptions</w:t>
            </w:r>
            <w:r>
              <w:rPr>
                <w:noProof/>
                <w:webHidden/>
              </w:rPr>
              <w:tab/>
            </w:r>
            <w:r>
              <w:rPr>
                <w:noProof/>
                <w:webHidden/>
              </w:rPr>
              <w:fldChar w:fldCharType="begin"/>
            </w:r>
            <w:r>
              <w:rPr>
                <w:noProof/>
                <w:webHidden/>
              </w:rPr>
              <w:instrText xml:space="preserve"> PAGEREF _Toc238633746 \h </w:instrText>
            </w:r>
            <w:r>
              <w:rPr>
                <w:noProof/>
                <w:webHidden/>
              </w:rPr>
            </w:r>
            <w:r>
              <w:rPr>
                <w:noProof/>
                <w:webHidden/>
              </w:rPr>
              <w:fldChar w:fldCharType="separate"/>
            </w:r>
            <w:r>
              <w:rPr>
                <w:noProof/>
                <w:webHidden/>
              </w:rPr>
              <w:t>62</w:t>
            </w:r>
            <w:r>
              <w:rPr>
                <w:noProof/>
                <w:webHidden/>
              </w:rPr>
              <w:fldChar w:fldCharType="end"/>
            </w:r>
          </w:hyperlink>
        </w:p>
        <w:p w14:paraId="452DCDC4" w14:textId="37768F8B" w:rsidR="000E6EB3" w:rsidRDefault="000E6EB3">
          <w:pPr>
            <w:pStyle w:val="TOC2"/>
            <w:rPr>
              <w:rFonts w:asciiTheme="minorHAnsi" w:eastAsiaTheme="minorEastAsia" w:hAnsiTheme="minorHAnsi" w:cstheme="minorBidi"/>
              <w:noProof/>
              <w:kern w:val="2"/>
              <w14:ligatures w14:val="standardContextual"/>
            </w:rPr>
          </w:pPr>
          <w:hyperlink w:anchor="_Toc238633747" w:history="1">
            <w:r w:rsidRPr="005F04B8">
              <w:rPr>
                <w:rStyle w:val="Hyperlink"/>
                <w:noProof/>
              </w:rPr>
              <w:t>J.1 Chairman, Mobilization Committee</w:t>
            </w:r>
            <w:r>
              <w:rPr>
                <w:noProof/>
                <w:webHidden/>
              </w:rPr>
              <w:tab/>
            </w:r>
            <w:r>
              <w:rPr>
                <w:noProof/>
                <w:webHidden/>
              </w:rPr>
              <w:fldChar w:fldCharType="begin"/>
            </w:r>
            <w:r>
              <w:rPr>
                <w:noProof/>
                <w:webHidden/>
              </w:rPr>
              <w:instrText xml:space="preserve"> PAGEREF _Toc238633747 \h </w:instrText>
            </w:r>
            <w:r>
              <w:rPr>
                <w:noProof/>
                <w:webHidden/>
              </w:rPr>
            </w:r>
            <w:r>
              <w:rPr>
                <w:noProof/>
                <w:webHidden/>
              </w:rPr>
              <w:fldChar w:fldCharType="separate"/>
            </w:r>
            <w:r>
              <w:rPr>
                <w:noProof/>
                <w:webHidden/>
              </w:rPr>
              <w:t>62</w:t>
            </w:r>
            <w:r>
              <w:rPr>
                <w:noProof/>
                <w:webHidden/>
              </w:rPr>
              <w:fldChar w:fldCharType="end"/>
            </w:r>
          </w:hyperlink>
        </w:p>
        <w:p w14:paraId="093BAED3" w14:textId="3B154EF1" w:rsidR="000E6EB3" w:rsidRDefault="000E6EB3">
          <w:pPr>
            <w:pStyle w:val="TOC2"/>
            <w:rPr>
              <w:rFonts w:asciiTheme="minorHAnsi" w:eastAsiaTheme="minorEastAsia" w:hAnsiTheme="minorHAnsi" w:cstheme="minorBidi"/>
              <w:noProof/>
              <w:kern w:val="2"/>
              <w14:ligatures w14:val="standardContextual"/>
            </w:rPr>
          </w:pPr>
          <w:hyperlink w:anchor="_Toc238633748" w:history="1">
            <w:r w:rsidRPr="005F04B8">
              <w:rPr>
                <w:rStyle w:val="Hyperlink"/>
                <w:noProof/>
              </w:rPr>
              <w:t>J.2 Regional Coordinator</w:t>
            </w:r>
            <w:r>
              <w:rPr>
                <w:noProof/>
                <w:webHidden/>
              </w:rPr>
              <w:tab/>
            </w:r>
            <w:r>
              <w:rPr>
                <w:noProof/>
                <w:webHidden/>
              </w:rPr>
              <w:fldChar w:fldCharType="begin"/>
            </w:r>
            <w:r>
              <w:rPr>
                <w:noProof/>
                <w:webHidden/>
              </w:rPr>
              <w:instrText xml:space="preserve"> PAGEREF _Toc238633748 \h </w:instrText>
            </w:r>
            <w:r>
              <w:rPr>
                <w:noProof/>
                <w:webHidden/>
              </w:rPr>
            </w:r>
            <w:r>
              <w:rPr>
                <w:noProof/>
                <w:webHidden/>
              </w:rPr>
              <w:fldChar w:fldCharType="separate"/>
            </w:r>
            <w:r>
              <w:rPr>
                <w:noProof/>
                <w:webHidden/>
              </w:rPr>
              <w:t>63</w:t>
            </w:r>
            <w:r>
              <w:rPr>
                <w:noProof/>
                <w:webHidden/>
              </w:rPr>
              <w:fldChar w:fldCharType="end"/>
            </w:r>
          </w:hyperlink>
        </w:p>
        <w:p w14:paraId="51AE873A" w14:textId="0E19C6F2" w:rsidR="000E6EB3" w:rsidRDefault="000E6EB3">
          <w:pPr>
            <w:pStyle w:val="TOC2"/>
            <w:rPr>
              <w:rFonts w:asciiTheme="minorHAnsi" w:eastAsiaTheme="minorEastAsia" w:hAnsiTheme="minorHAnsi" w:cstheme="minorBidi"/>
              <w:noProof/>
              <w:kern w:val="2"/>
              <w14:ligatures w14:val="standardContextual"/>
            </w:rPr>
          </w:pPr>
          <w:hyperlink w:anchor="_Toc238633749" w:history="1">
            <w:r w:rsidRPr="005F04B8">
              <w:rPr>
                <w:rStyle w:val="Hyperlink"/>
                <w:noProof/>
              </w:rPr>
              <w:t>J.3 District Coordinator</w:t>
            </w:r>
            <w:r>
              <w:rPr>
                <w:noProof/>
                <w:webHidden/>
              </w:rPr>
              <w:tab/>
            </w:r>
            <w:r>
              <w:rPr>
                <w:noProof/>
                <w:webHidden/>
              </w:rPr>
              <w:fldChar w:fldCharType="begin"/>
            </w:r>
            <w:r>
              <w:rPr>
                <w:noProof/>
                <w:webHidden/>
              </w:rPr>
              <w:instrText xml:space="preserve"> PAGEREF _Toc238633749 \h </w:instrText>
            </w:r>
            <w:r>
              <w:rPr>
                <w:noProof/>
                <w:webHidden/>
              </w:rPr>
            </w:r>
            <w:r>
              <w:rPr>
                <w:noProof/>
                <w:webHidden/>
              </w:rPr>
              <w:fldChar w:fldCharType="separate"/>
            </w:r>
            <w:r>
              <w:rPr>
                <w:noProof/>
                <w:webHidden/>
              </w:rPr>
              <w:t>64</w:t>
            </w:r>
            <w:r>
              <w:rPr>
                <w:noProof/>
                <w:webHidden/>
              </w:rPr>
              <w:fldChar w:fldCharType="end"/>
            </w:r>
          </w:hyperlink>
        </w:p>
        <w:p w14:paraId="2F86AD37" w14:textId="16F97C79" w:rsidR="000E6EB3" w:rsidRDefault="000E6EB3">
          <w:pPr>
            <w:pStyle w:val="TOC2"/>
            <w:rPr>
              <w:rFonts w:asciiTheme="minorHAnsi" w:eastAsiaTheme="minorEastAsia" w:hAnsiTheme="minorHAnsi" w:cstheme="minorBidi"/>
              <w:noProof/>
              <w:kern w:val="2"/>
              <w14:ligatures w14:val="standardContextual"/>
            </w:rPr>
          </w:pPr>
          <w:hyperlink w:anchor="_Toc238633750" w:history="1">
            <w:r w:rsidRPr="005F04B8">
              <w:rPr>
                <w:rStyle w:val="Hyperlink"/>
                <w:noProof/>
              </w:rPr>
              <w:t>J.4 Task Force/Strike Team Leader</w:t>
            </w:r>
            <w:r>
              <w:rPr>
                <w:noProof/>
                <w:webHidden/>
              </w:rPr>
              <w:tab/>
            </w:r>
            <w:r>
              <w:rPr>
                <w:noProof/>
                <w:webHidden/>
              </w:rPr>
              <w:fldChar w:fldCharType="begin"/>
            </w:r>
            <w:r>
              <w:rPr>
                <w:noProof/>
                <w:webHidden/>
              </w:rPr>
              <w:instrText xml:space="preserve"> PAGEREF _Toc238633750 \h </w:instrText>
            </w:r>
            <w:r>
              <w:rPr>
                <w:noProof/>
                <w:webHidden/>
              </w:rPr>
            </w:r>
            <w:r>
              <w:rPr>
                <w:noProof/>
                <w:webHidden/>
              </w:rPr>
              <w:fldChar w:fldCharType="separate"/>
            </w:r>
            <w:r>
              <w:rPr>
                <w:noProof/>
                <w:webHidden/>
              </w:rPr>
              <w:t>65</w:t>
            </w:r>
            <w:r>
              <w:rPr>
                <w:noProof/>
                <w:webHidden/>
              </w:rPr>
              <w:fldChar w:fldCharType="end"/>
            </w:r>
          </w:hyperlink>
        </w:p>
        <w:p w14:paraId="5CAFD518" w14:textId="49207CB1" w:rsidR="000E6EB3" w:rsidRDefault="000E6EB3">
          <w:pPr>
            <w:pStyle w:val="TOC2"/>
            <w:rPr>
              <w:rFonts w:asciiTheme="minorHAnsi" w:eastAsiaTheme="minorEastAsia" w:hAnsiTheme="minorHAnsi" w:cstheme="minorBidi"/>
              <w:noProof/>
              <w:kern w:val="2"/>
              <w14:ligatures w14:val="standardContextual"/>
            </w:rPr>
          </w:pPr>
          <w:hyperlink w:anchor="_Toc238633751" w:history="1">
            <w:r w:rsidRPr="005F04B8">
              <w:rPr>
                <w:rStyle w:val="Hyperlink"/>
                <w:noProof/>
              </w:rPr>
              <w:t>J.5 District Communications Specialist</w:t>
            </w:r>
            <w:r>
              <w:rPr>
                <w:noProof/>
                <w:webHidden/>
              </w:rPr>
              <w:tab/>
            </w:r>
            <w:r>
              <w:rPr>
                <w:noProof/>
                <w:webHidden/>
              </w:rPr>
              <w:fldChar w:fldCharType="begin"/>
            </w:r>
            <w:r>
              <w:rPr>
                <w:noProof/>
                <w:webHidden/>
              </w:rPr>
              <w:instrText xml:space="preserve"> PAGEREF _Toc238633751 \h </w:instrText>
            </w:r>
            <w:r>
              <w:rPr>
                <w:noProof/>
                <w:webHidden/>
              </w:rPr>
            </w:r>
            <w:r>
              <w:rPr>
                <w:noProof/>
                <w:webHidden/>
              </w:rPr>
              <w:fldChar w:fldCharType="separate"/>
            </w:r>
            <w:r>
              <w:rPr>
                <w:noProof/>
                <w:webHidden/>
              </w:rPr>
              <w:t>66</w:t>
            </w:r>
            <w:r>
              <w:rPr>
                <w:noProof/>
                <w:webHidden/>
              </w:rPr>
              <w:fldChar w:fldCharType="end"/>
            </w:r>
          </w:hyperlink>
        </w:p>
        <w:p w14:paraId="608EE9CF" w14:textId="3B656A79"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52" w:history="1">
            <w:r w:rsidRPr="005F04B8">
              <w:rPr>
                <w:rStyle w:val="Hyperlink"/>
                <w:noProof/>
              </w:rPr>
              <w:t>Appendix K: Definitions</w:t>
            </w:r>
            <w:r>
              <w:rPr>
                <w:noProof/>
                <w:webHidden/>
              </w:rPr>
              <w:tab/>
            </w:r>
            <w:r>
              <w:rPr>
                <w:noProof/>
                <w:webHidden/>
              </w:rPr>
              <w:fldChar w:fldCharType="begin"/>
            </w:r>
            <w:r>
              <w:rPr>
                <w:noProof/>
                <w:webHidden/>
              </w:rPr>
              <w:instrText xml:space="preserve"> PAGEREF _Toc238633752 \h </w:instrText>
            </w:r>
            <w:r>
              <w:rPr>
                <w:noProof/>
                <w:webHidden/>
              </w:rPr>
            </w:r>
            <w:r>
              <w:rPr>
                <w:noProof/>
                <w:webHidden/>
              </w:rPr>
              <w:fldChar w:fldCharType="separate"/>
            </w:r>
            <w:r>
              <w:rPr>
                <w:noProof/>
                <w:webHidden/>
              </w:rPr>
              <w:t>68</w:t>
            </w:r>
            <w:r>
              <w:rPr>
                <w:noProof/>
                <w:webHidden/>
              </w:rPr>
              <w:fldChar w:fldCharType="end"/>
            </w:r>
          </w:hyperlink>
        </w:p>
        <w:p w14:paraId="65ACA036" w14:textId="273D4506" w:rsidR="000E6EB3" w:rsidRDefault="000E6EB3">
          <w:pPr>
            <w:pStyle w:val="TOC1"/>
            <w:tabs>
              <w:tab w:val="right" w:leader="dot" w:pos="9350"/>
            </w:tabs>
            <w:rPr>
              <w:rFonts w:asciiTheme="minorHAnsi" w:eastAsiaTheme="minorEastAsia" w:hAnsiTheme="minorHAnsi" w:cstheme="minorBidi"/>
              <w:noProof/>
              <w:kern w:val="2"/>
              <w14:ligatures w14:val="standardContextual"/>
            </w:rPr>
          </w:pPr>
          <w:hyperlink w:anchor="_Toc238633753" w:history="1">
            <w:r w:rsidRPr="005F04B8">
              <w:rPr>
                <w:rStyle w:val="Hyperlink"/>
                <w:noProof/>
              </w:rPr>
              <w:t>Appendix L: NIMS Resource Typing</w:t>
            </w:r>
            <w:r>
              <w:rPr>
                <w:noProof/>
                <w:webHidden/>
              </w:rPr>
              <w:tab/>
            </w:r>
            <w:r>
              <w:rPr>
                <w:noProof/>
                <w:webHidden/>
              </w:rPr>
              <w:fldChar w:fldCharType="begin"/>
            </w:r>
            <w:r>
              <w:rPr>
                <w:noProof/>
                <w:webHidden/>
              </w:rPr>
              <w:instrText xml:space="preserve"> PAGEREF _Toc238633753 \h </w:instrText>
            </w:r>
            <w:r>
              <w:rPr>
                <w:noProof/>
                <w:webHidden/>
              </w:rPr>
            </w:r>
            <w:r>
              <w:rPr>
                <w:noProof/>
                <w:webHidden/>
              </w:rPr>
              <w:fldChar w:fldCharType="separate"/>
            </w:r>
            <w:r>
              <w:rPr>
                <w:noProof/>
                <w:webHidden/>
              </w:rPr>
              <w:t>72</w:t>
            </w:r>
            <w:r>
              <w:rPr>
                <w:noProof/>
                <w:webHidden/>
              </w:rPr>
              <w:fldChar w:fldCharType="end"/>
            </w:r>
          </w:hyperlink>
        </w:p>
        <w:p w14:paraId="3A69DCD7" w14:textId="2A8B14AE" w:rsidR="00C72B48" w:rsidRDefault="00C72B48">
          <w:r>
            <w:rPr>
              <w:b/>
              <w:bCs/>
              <w:noProof/>
            </w:rPr>
            <w:fldChar w:fldCharType="end"/>
          </w:r>
        </w:p>
      </w:sdtContent>
    </w:sdt>
    <w:p w14:paraId="5DEE46EC" w14:textId="77777777" w:rsidR="00C72B48" w:rsidRDefault="00C72B48">
      <w:pPr>
        <w:rPr>
          <w:rFonts w:eastAsiaTheme="majorEastAsia"/>
          <w:b/>
          <w:sz w:val="32"/>
          <w:szCs w:val="32"/>
        </w:rPr>
      </w:pPr>
      <w:r>
        <w:br w:type="page"/>
      </w:r>
    </w:p>
    <w:p w14:paraId="20B29E67" w14:textId="3BF0FBAB" w:rsidR="006C6DD5" w:rsidRPr="00DE10E4" w:rsidRDefault="00537355" w:rsidP="00DE10E4">
      <w:pPr>
        <w:pStyle w:val="Heading1"/>
        <w:jc w:val="both"/>
        <w:rPr>
          <w:rFonts w:cs="Arial"/>
        </w:rPr>
      </w:pPr>
      <w:bookmarkStart w:id="0" w:name="_Toc238633653"/>
      <w:r w:rsidRPr="00B46D6F">
        <w:rPr>
          <w:rFonts w:cs="Arial"/>
        </w:rPr>
        <w:lastRenderedPageBreak/>
        <w:t>Record of Change</w:t>
      </w:r>
      <w:bookmarkEnd w:id="0"/>
      <w:r w:rsidRPr="00B46D6F">
        <w:rPr>
          <w:rFonts w:cs="Arial"/>
        </w:rPr>
        <w:t xml:space="preserve"> </w:t>
      </w:r>
    </w:p>
    <w:tbl>
      <w:tblPr>
        <w:tblW w:w="9540"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705"/>
        <w:gridCol w:w="1890"/>
        <w:gridCol w:w="5945"/>
      </w:tblGrid>
      <w:tr w:rsidR="00696E3D" w:rsidRPr="00A6280D" w14:paraId="428901DB" w14:textId="77777777" w:rsidTr="0085221F">
        <w:trPr>
          <w:trHeight w:val="679"/>
          <w:jc w:val="center"/>
        </w:trPr>
        <w:tc>
          <w:tcPr>
            <w:tcW w:w="1705" w:type="dxa"/>
            <w:tcBorders>
              <w:top w:val="single" w:sz="4" w:space="0" w:color="auto"/>
              <w:left w:val="single" w:sz="4" w:space="0" w:color="auto"/>
              <w:bottom w:val="nil"/>
              <w:right w:val="single" w:sz="4" w:space="0" w:color="FFFFFF" w:themeColor="background1"/>
            </w:tcBorders>
            <w:shd w:val="clear" w:color="auto" w:fill="4471C4"/>
            <w:vAlign w:val="center"/>
          </w:tcPr>
          <w:p w14:paraId="45D77D35" w14:textId="76EB3BCF" w:rsidR="00696E3D" w:rsidRDefault="00696E3D" w:rsidP="00696E3D">
            <w:pPr>
              <w:pStyle w:val="TableParagraph"/>
              <w:spacing w:line="239" w:lineRule="exact"/>
              <w:jc w:val="center"/>
              <w:rPr>
                <w:rFonts w:ascii="Arial" w:hAnsi="Arial" w:cs="Arial"/>
                <w:b/>
                <w:color w:val="FFFFFF"/>
                <w:spacing w:val="1"/>
                <w:sz w:val="22"/>
              </w:rPr>
            </w:pPr>
            <w:r w:rsidRPr="006111E9">
              <w:rPr>
                <w:rFonts w:ascii="Arial" w:hAnsi="Arial" w:cs="Arial"/>
                <w:b/>
                <w:color w:val="FFFFFF"/>
                <w:sz w:val="22"/>
              </w:rPr>
              <w:t>Date</w:t>
            </w:r>
          </w:p>
          <w:p w14:paraId="264A1A77" w14:textId="115004DE" w:rsidR="00696E3D" w:rsidRPr="006111E9" w:rsidRDefault="00696E3D" w:rsidP="00696E3D">
            <w:pPr>
              <w:pStyle w:val="TableParagraph"/>
              <w:spacing w:line="239" w:lineRule="exact"/>
              <w:jc w:val="center"/>
              <w:rPr>
                <w:rFonts w:ascii="Arial" w:hAnsi="Arial" w:cs="Arial"/>
                <w:b/>
              </w:rPr>
            </w:pPr>
            <w:r w:rsidRPr="006111E9">
              <w:rPr>
                <w:rFonts w:ascii="Arial" w:hAnsi="Arial" w:cs="Arial"/>
                <w:b/>
                <w:color w:val="FFFFFF"/>
                <w:sz w:val="22"/>
              </w:rPr>
              <w:t>o</w:t>
            </w:r>
            <w:r>
              <w:rPr>
                <w:rFonts w:ascii="Arial" w:hAnsi="Arial" w:cs="Arial"/>
                <w:b/>
                <w:color w:val="FFFFFF"/>
                <w:sz w:val="22"/>
              </w:rPr>
              <w:t>f C</w:t>
            </w:r>
            <w:r w:rsidRPr="006111E9">
              <w:rPr>
                <w:rFonts w:ascii="Arial" w:hAnsi="Arial" w:cs="Arial"/>
                <w:b/>
                <w:color w:val="FFFFFF"/>
                <w:sz w:val="22"/>
              </w:rPr>
              <w:t>hange</w:t>
            </w:r>
          </w:p>
        </w:tc>
        <w:tc>
          <w:tcPr>
            <w:tcW w:w="1890" w:type="dxa"/>
            <w:tcBorders>
              <w:top w:val="single" w:sz="4" w:space="0" w:color="auto"/>
              <w:left w:val="single" w:sz="4" w:space="0" w:color="FFFFFF" w:themeColor="background1"/>
              <w:bottom w:val="nil"/>
              <w:right w:val="single" w:sz="4" w:space="0" w:color="FFFFFF" w:themeColor="background1"/>
            </w:tcBorders>
            <w:shd w:val="clear" w:color="auto" w:fill="4471C4"/>
            <w:vAlign w:val="center"/>
          </w:tcPr>
          <w:p w14:paraId="03E5FDEF" w14:textId="77777777" w:rsidR="00696E3D" w:rsidRPr="006111E9" w:rsidRDefault="00696E3D" w:rsidP="00696E3D">
            <w:pPr>
              <w:pStyle w:val="TableParagraph"/>
              <w:spacing w:line="239" w:lineRule="exact"/>
              <w:ind w:left="247" w:right="202"/>
              <w:jc w:val="center"/>
              <w:rPr>
                <w:rFonts w:ascii="Arial" w:hAnsi="Arial" w:cs="Arial"/>
                <w:b/>
              </w:rPr>
            </w:pPr>
            <w:r w:rsidRPr="006111E9">
              <w:rPr>
                <w:rFonts w:ascii="Arial" w:hAnsi="Arial" w:cs="Arial"/>
                <w:b/>
                <w:color w:val="FFFFFF"/>
                <w:sz w:val="22"/>
              </w:rPr>
              <w:t>Page/Section</w:t>
            </w:r>
          </w:p>
          <w:p w14:paraId="294B5DDE" w14:textId="77777777" w:rsidR="00696E3D" w:rsidRPr="006111E9" w:rsidRDefault="00696E3D" w:rsidP="00696E3D">
            <w:pPr>
              <w:pStyle w:val="TableParagraph"/>
              <w:spacing w:before="25"/>
              <w:ind w:left="244" w:right="202"/>
              <w:jc w:val="center"/>
              <w:rPr>
                <w:rFonts w:ascii="Arial" w:hAnsi="Arial" w:cs="Arial"/>
                <w:b/>
              </w:rPr>
            </w:pPr>
            <w:r w:rsidRPr="006111E9">
              <w:rPr>
                <w:rFonts w:ascii="Arial" w:hAnsi="Arial" w:cs="Arial"/>
                <w:b/>
                <w:color w:val="FFFFFF"/>
                <w:sz w:val="22"/>
              </w:rPr>
              <w:t>Changed</w:t>
            </w:r>
          </w:p>
        </w:tc>
        <w:tc>
          <w:tcPr>
            <w:tcW w:w="5945" w:type="dxa"/>
            <w:tcBorders>
              <w:top w:val="single" w:sz="4" w:space="0" w:color="auto"/>
              <w:left w:val="single" w:sz="4" w:space="0" w:color="FFFFFF" w:themeColor="background1"/>
              <w:bottom w:val="nil"/>
              <w:right w:val="single" w:sz="4" w:space="0" w:color="auto"/>
            </w:tcBorders>
            <w:shd w:val="clear" w:color="auto" w:fill="4471C4"/>
            <w:vAlign w:val="center"/>
          </w:tcPr>
          <w:p w14:paraId="4B5CCF49" w14:textId="77777777" w:rsidR="00696E3D" w:rsidRPr="006111E9" w:rsidRDefault="00696E3D" w:rsidP="00696E3D">
            <w:pPr>
              <w:pStyle w:val="TableParagraph"/>
              <w:spacing w:line="239" w:lineRule="exact"/>
              <w:jc w:val="center"/>
              <w:rPr>
                <w:rFonts w:ascii="Arial" w:hAnsi="Arial" w:cs="Arial"/>
                <w:b/>
              </w:rPr>
            </w:pPr>
            <w:r w:rsidRPr="006111E9">
              <w:rPr>
                <w:rFonts w:ascii="Arial" w:hAnsi="Arial" w:cs="Arial"/>
                <w:b/>
                <w:color w:val="FFFFFF"/>
                <w:sz w:val="22"/>
              </w:rPr>
              <w:t>Summary of Change</w:t>
            </w:r>
          </w:p>
        </w:tc>
      </w:tr>
      <w:tr w:rsidR="00696E3D" w:rsidRPr="00A6280D" w14:paraId="18BDC191" w14:textId="77777777" w:rsidTr="0085221F">
        <w:trPr>
          <w:trHeight w:val="424"/>
          <w:jc w:val="center"/>
        </w:trPr>
        <w:tc>
          <w:tcPr>
            <w:tcW w:w="1705" w:type="dxa"/>
            <w:tcBorders>
              <w:top w:val="nil"/>
              <w:left w:val="single" w:sz="4" w:space="0" w:color="auto"/>
              <w:bottom w:val="single" w:sz="4" w:space="0" w:color="8EAADB"/>
              <w:right w:val="single" w:sz="4" w:space="0" w:color="8EAADB"/>
            </w:tcBorders>
            <w:shd w:val="clear" w:color="auto" w:fill="D9E1F3"/>
            <w:vAlign w:val="center"/>
          </w:tcPr>
          <w:p w14:paraId="6295378C" w14:textId="78C3CF36" w:rsidR="00696E3D" w:rsidRPr="00DE10E4" w:rsidRDefault="00696E3D" w:rsidP="009B0CEA">
            <w:pPr>
              <w:pStyle w:val="TableParagraph"/>
              <w:spacing w:line="274" w:lineRule="exact"/>
              <w:jc w:val="center"/>
              <w:rPr>
                <w:rFonts w:ascii="Arial" w:hAnsi="Arial" w:cs="Arial"/>
                <w:sz w:val="22"/>
                <w:szCs w:val="22"/>
              </w:rPr>
            </w:pPr>
            <w:r w:rsidRPr="00DE10E4">
              <w:rPr>
                <w:rFonts w:ascii="Arial" w:hAnsi="Arial" w:cs="Arial"/>
                <w:sz w:val="22"/>
                <w:szCs w:val="22"/>
              </w:rPr>
              <w:t>12/2019</w:t>
            </w:r>
          </w:p>
        </w:tc>
        <w:tc>
          <w:tcPr>
            <w:tcW w:w="1890" w:type="dxa"/>
            <w:tcBorders>
              <w:top w:val="nil"/>
              <w:left w:val="single" w:sz="4" w:space="0" w:color="8EAADB"/>
              <w:bottom w:val="single" w:sz="4" w:space="0" w:color="8EAADB"/>
              <w:right w:val="single" w:sz="4" w:space="0" w:color="8EAADB"/>
            </w:tcBorders>
            <w:shd w:val="clear" w:color="auto" w:fill="D9E1F3"/>
            <w:vAlign w:val="center"/>
          </w:tcPr>
          <w:p w14:paraId="1180DA91" w14:textId="78AC561F" w:rsidR="00696E3D" w:rsidRPr="00DE10E4" w:rsidRDefault="00696E3D" w:rsidP="009B0CEA">
            <w:pPr>
              <w:pStyle w:val="TableParagraph"/>
              <w:spacing w:line="274" w:lineRule="exact"/>
              <w:ind w:left="90"/>
              <w:rPr>
                <w:rFonts w:ascii="Arial" w:hAnsi="Arial" w:cs="Arial"/>
                <w:sz w:val="22"/>
                <w:szCs w:val="22"/>
              </w:rPr>
            </w:pPr>
            <w:r w:rsidRPr="00DE10E4">
              <w:rPr>
                <w:rFonts w:ascii="Arial" w:hAnsi="Arial" w:cs="Arial"/>
                <w:sz w:val="22"/>
                <w:szCs w:val="22"/>
              </w:rPr>
              <w:t>Plan</w:t>
            </w:r>
          </w:p>
        </w:tc>
        <w:tc>
          <w:tcPr>
            <w:tcW w:w="5945" w:type="dxa"/>
            <w:tcBorders>
              <w:top w:val="nil"/>
              <w:left w:val="single" w:sz="4" w:space="0" w:color="8EAADB"/>
              <w:bottom w:val="single" w:sz="4" w:space="0" w:color="8EAADB"/>
              <w:right w:val="single" w:sz="4" w:space="0" w:color="auto"/>
            </w:tcBorders>
            <w:shd w:val="clear" w:color="auto" w:fill="D9E1F3"/>
            <w:vAlign w:val="center"/>
          </w:tcPr>
          <w:p w14:paraId="174DA4F3" w14:textId="77777777" w:rsidR="00696E3D" w:rsidRPr="00DE10E4" w:rsidRDefault="00696E3D" w:rsidP="009B0CEA">
            <w:pPr>
              <w:pStyle w:val="TableParagraph"/>
              <w:spacing w:line="274" w:lineRule="exact"/>
              <w:ind w:left="180"/>
              <w:rPr>
                <w:rFonts w:ascii="Arial" w:hAnsi="Arial" w:cs="Arial"/>
                <w:sz w:val="22"/>
                <w:szCs w:val="22"/>
              </w:rPr>
            </w:pPr>
            <w:r w:rsidRPr="00DE10E4">
              <w:rPr>
                <w:rFonts w:ascii="Arial" w:hAnsi="Arial" w:cs="Arial"/>
                <w:sz w:val="22"/>
                <w:szCs w:val="22"/>
              </w:rPr>
              <w:t>Plan developed</w:t>
            </w:r>
          </w:p>
        </w:tc>
      </w:tr>
      <w:tr w:rsidR="00696E3D" w:rsidRPr="00A6280D" w14:paraId="11FA65F1" w14:textId="77777777" w:rsidTr="0085221F">
        <w:trPr>
          <w:trHeight w:val="440"/>
          <w:jc w:val="center"/>
        </w:trPr>
        <w:tc>
          <w:tcPr>
            <w:tcW w:w="1705" w:type="dxa"/>
            <w:tcBorders>
              <w:top w:val="single" w:sz="4" w:space="0" w:color="8EAADB"/>
              <w:left w:val="single" w:sz="4" w:space="0" w:color="auto"/>
              <w:bottom w:val="single" w:sz="4" w:space="0" w:color="8EAADB"/>
              <w:right w:val="single" w:sz="4" w:space="0" w:color="8EAADB"/>
            </w:tcBorders>
            <w:vAlign w:val="center"/>
          </w:tcPr>
          <w:p w14:paraId="1708E157" w14:textId="6A1C1599" w:rsidR="00696E3D" w:rsidRPr="00DE10E4" w:rsidRDefault="00E3113A" w:rsidP="009B0CEA">
            <w:pPr>
              <w:pStyle w:val="TableParagraph"/>
              <w:tabs>
                <w:tab w:val="left" w:pos="0"/>
              </w:tabs>
              <w:spacing w:line="264" w:lineRule="auto"/>
              <w:jc w:val="center"/>
              <w:rPr>
                <w:rFonts w:ascii="Arial" w:hAnsi="Arial" w:cs="Arial"/>
                <w:sz w:val="22"/>
                <w:szCs w:val="22"/>
              </w:rPr>
            </w:pPr>
            <w:r w:rsidRPr="00DE10E4">
              <w:rPr>
                <w:rFonts w:ascii="Arial" w:hAnsi="Arial" w:cs="Arial"/>
                <w:sz w:val="22"/>
                <w:szCs w:val="22"/>
              </w:rPr>
              <w:t>9/23/2021</w:t>
            </w:r>
          </w:p>
        </w:tc>
        <w:tc>
          <w:tcPr>
            <w:tcW w:w="1890" w:type="dxa"/>
            <w:tcBorders>
              <w:top w:val="single" w:sz="4" w:space="0" w:color="8EAADB"/>
              <w:left w:val="single" w:sz="4" w:space="0" w:color="8EAADB"/>
              <w:bottom w:val="single" w:sz="4" w:space="0" w:color="8EAADB"/>
              <w:right w:val="single" w:sz="4" w:space="0" w:color="8EAADB"/>
            </w:tcBorders>
            <w:vAlign w:val="center"/>
          </w:tcPr>
          <w:p w14:paraId="7F6A9BF3" w14:textId="2DBAF741" w:rsidR="00E3113A" w:rsidRPr="00DE10E4" w:rsidRDefault="00E3113A" w:rsidP="009B0CEA">
            <w:pPr>
              <w:pStyle w:val="TableParagraph"/>
              <w:spacing w:line="274" w:lineRule="exact"/>
              <w:ind w:left="90"/>
              <w:rPr>
                <w:rFonts w:ascii="Arial" w:hAnsi="Arial" w:cs="Arial"/>
                <w:sz w:val="22"/>
                <w:szCs w:val="22"/>
              </w:rPr>
            </w:pPr>
            <w:r w:rsidRPr="00DE10E4">
              <w:rPr>
                <w:rFonts w:ascii="Arial" w:hAnsi="Arial" w:cs="Arial"/>
                <w:sz w:val="22"/>
                <w:szCs w:val="22"/>
              </w:rPr>
              <w:t>Section 6.2.2</w:t>
            </w:r>
          </w:p>
          <w:p w14:paraId="4AB99727" w14:textId="1C135BF1" w:rsidR="00696E3D" w:rsidRPr="00DE10E4" w:rsidRDefault="00E3113A" w:rsidP="009B0CEA">
            <w:pPr>
              <w:pStyle w:val="TableParagraph"/>
              <w:spacing w:line="274" w:lineRule="exact"/>
              <w:ind w:left="90"/>
              <w:rPr>
                <w:rFonts w:ascii="Arial" w:hAnsi="Arial" w:cs="Arial"/>
                <w:sz w:val="22"/>
                <w:szCs w:val="22"/>
              </w:rPr>
            </w:pPr>
            <w:r w:rsidRPr="00DE10E4">
              <w:rPr>
                <w:rFonts w:ascii="Arial" w:hAnsi="Arial" w:cs="Arial"/>
                <w:sz w:val="22"/>
                <w:szCs w:val="22"/>
              </w:rPr>
              <w:t>Appendix A.6</w:t>
            </w:r>
          </w:p>
        </w:tc>
        <w:tc>
          <w:tcPr>
            <w:tcW w:w="5945" w:type="dxa"/>
            <w:tcBorders>
              <w:top w:val="single" w:sz="4" w:space="0" w:color="8EAADB"/>
              <w:left w:val="single" w:sz="4" w:space="0" w:color="8EAADB"/>
              <w:bottom w:val="single" w:sz="4" w:space="0" w:color="8EAADB"/>
              <w:right w:val="single" w:sz="4" w:space="0" w:color="auto"/>
            </w:tcBorders>
            <w:vAlign w:val="center"/>
          </w:tcPr>
          <w:p w14:paraId="25496EC9" w14:textId="77777777" w:rsidR="009B0CEA" w:rsidRPr="00DE10E4" w:rsidRDefault="00E3113A" w:rsidP="009B0CEA">
            <w:pPr>
              <w:pStyle w:val="TableParagraph"/>
              <w:spacing w:line="264" w:lineRule="auto"/>
              <w:ind w:left="180" w:right="153"/>
              <w:rPr>
                <w:rFonts w:ascii="Arial" w:hAnsi="Arial" w:cs="Arial"/>
                <w:sz w:val="22"/>
                <w:szCs w:val="22"/>
              </w:rPr>
            </w:pPr>
            <w:r w:rsidRPr="00DE10E4">
              <w:rPr>
                <w:rFonts w:ascii="Arial" w:hAnsi="Arial" w:cs="Arial"/>
                <w:sz w:val="22"/>
                <w:szCs w:val="22"/>
              </w:rPr>
              <w:t>Removed CoMIRS placeholder</w:t>
            </w:r>
          </w:p>
          <w:p w14:paraId="4CE8971F" w14:textId="44FFD2DE" w:rsidR="00696E3D" w:rsidRPr="00DE10E4" w:rsidRDefault="00E3113A" w:rsidP="009B0CEA">
            <w:pPr>
              <w:pStyle w:val="TableParagraph"/>
              <w:spacing w:line="264" w:lineRule="auto"/>
              <w:ind w:left="180" w:right="153"/>
              <w:rPr>
                <w:rFonts w:ascii="Arial" w:hAnsi="Arial" w:cs="Arial"/>
                <w:sz w:val="22"/>
                <w:szCs w:val="22"/>
              </w:rPr>
            </w:pPr>
            <w:r w:rsidRPr="00DE10E4">
              <w:rPr>
                <w:rFonts w:ascii="Arial" w:hAnsi="Arial" w:cs="Arial"/>
                <w:sz w:val="22"/>
                <w:szCs w:val="22"/>
              </w:rPr>
              <w:t>Added MA Tech Rescue</w:t>
            </w:r>
          </w:p>
        </w:tc>
      </w:tr>
      <w:tr w:rsidR="00696E3D" w:rsidRPr="00A6280D" w14:paraId="6315C24A" w14:textId="77777777" w:rsidTr="0085221F">
        <w:trPr>
          <w:trHeight w:val="440"/>
          <w:jc w:val="center"/>
        </w:trPr>
        <w:tc>
          <w:tcPr>
            <w:tcW w:w="1705" w:type="dxa"/>
            <w:tcBorders>
              <w:top w:val="single" w:sz="4" w:space="0" w:color="8EAADB"/>
              <w:left w:val="single" w:sz="4" w:space="0" w:color="auto"/>
              <w:bottom w:val="single" w:sz="4" w:space="0" w:color="8EAADB"/>
              <w:right w:val="single" w:sz="4" w:space="0" w:color="8EAADB"/>
            </w:tcBorders>
            <w:shd w:val="clear" w:color="auto" w:fill="D9E1F3"/>
            <w:vAlign w:val="center"/>
          </w:tcPr>
          <w:p w14:paraId="12C5D804" w14:textId="324421F1" w:rsidR="00696E3D" w:rsidRPr="00DE10E4" w:rsidRDefault="00514987" w:rsidP="009B0CEA">
            <w:pPr>
              <w:pStyle w:val="TableParagraph"/>
              <w:jc w:val="center"/>
              <w:rPr>
                <w:rFonts w:ascii="Arial" w:hAnsi="Arial" w:cs="Arial"/>
                <w:sz w:val="22"/>
                <w:szCs w:val="22"/>
              </w:rPr>
            </w:pPr>
            <w:r w:rsidRPr="00DE10E4">
              <w:rPr>
                <w:rFonts w:ascii="Arial" w:hAnsi="Arial" w:cs="Arial"/>
                <w:sz w:val="22"/>
                <w:szCs w:val="22"/>
              </w:rPr>
              <w:t>3/23/2022</w:t>
            </w:r>
          </w:p>
        </w:tc>
        <w:tc>
          <w:tcPr>
            <w:tcW w:w="1890" w:type="dxa"/>
            <w:tcBorders>
              <w:top w:val="single" w:sz="4" w:space="0" w:color="8EAADB"/>
              <w:left w:val="single" w:sz="4" w:space="0" w:color="8EAADB"/>
              <w:bottom w:val="single" w:sz="4" w:space="0" w:color="8EAADB"/>
              <w:right w:val="single" w:sz="4" w:space="0" w:color="8EAADB"/>
            </w:tcBorders>
            <w:shd w:val="clear" w:color="auto" w:fill="D9E1F3"/>
            <w:vAlign w:val="center"/>
          </w:tcPr>
          <w:p w14:paraId="1FF43025" w14:textId="76FE7D21" w:rsidR="00696E3D" w:rsidRPr="00DE10E4" w:rsidRDefault="00514987" w:rsidP="009B0CEA">
            <w:pPr>
              <w:pStyle w:val="TableParagraph"/>
              <w:ind w:left="90"/>
              <w:rPr>
                <w:rFonts w:ascii="Arial" w:hAnsi="Arial" w:cs="Arial"/>
                <w:sz w:val="22"/>
                <w:szCs w:val="22"/>
              </w:rPr>
            </w:pPr>
            <w:r w:rsidRPr="00DE10E4">
              <w:rPr>
                <w:rFonts w:ascii="Arial" w:hAnsi="Arial" w:cs="Arial"/>
                <w:sz w:val="22"/>
                <w:szCs w:val="22"/>
              </w:rPr>
              <w:t>Appendix A.2</w:t>
            </w:r>
          </w:p>
          <w:p w14:paraId="4AFCCE25" w14:textId="46A304DD" w:rsidR="00514987" w:rsidRPr="00DE10E4" w:rsidRDefault="00514987" w:rsidP="009B0CEA">
            <w:pPr>
              <w:pStyle w:val="TableParagraph"/>
              <w:ind w:left="90"/>
              <w:rPr>
                <w:rFonts w:ascii="Arial" w:hAnsi="Arial" w:cs="Arial"/>
                <w:sz w:val="22"/>
                <w:szCs w:val="22"/>
              </w:rPr>
            </w:pPr>
            <w:r w:rsidRPr="00DE10E4">
              <w:rPr>
                <w:rFonts w:ascii="Arial" w:hAnsi="Arial" w:cs="Arial"/>
                <w:sz w:val="22"/>
                <w:szCs w:val="22"/>
              </w:rPr>
              <w:t>Appendix C.2</w:t>
            </w:r>
          </w:p>
        </w:tc>
        <w:tc>
          <w:tcPr>
            <w:tcW w:w="5945" w:type="dxa"/>
            <w:tcBorders>
              <w:top w:val="single" w:sz="4" w:space="0" w:color="8EAADB"/>
              <w:left w:val="single" w:sz="4" w:space="0" w:color="8EAADB"/>
              <w:bottom w:val="single" w:sz="4" w:space="0" w:color="8EAADB"/>
              <w:right w:val="single" w:sz="4" w:space="0" w:color="auto"/>
            </w:tcBorders>
            <w:shd w:val="clear" w:color="auto" w:fill="D9E1F3"/>
            <w:vAlign w:val="center"/>
          </w:tcPr>
          <w:p w14:paraId="5F7D4039" w14:textId="042F2564" w:rsidR="00696E3D" w:rsidRPr="00DE10E4" w:rsidRDefault="00514987" w:rsidP="009B0CEA">
            <w:pPr>
              <w:pStyle w:val="TableParagraph"/>
              <w:ind w:left="180"/>
              <w:rPr>
                <w:rFonts w:ascii="Arial" w:hAnsi="Arial" w:cs="Arial"/>
                <w:sz w:val="22"/>
                <w:szCs w:val="22"/>
              </w:rPr>
            </w:pPr>
            <w:r w:rsidRPr="00DE10E4">
              <w:rPr>
                <w:rFonts w:ascii="Arial" w:hAnsi="Arial" w:cs="Arial"/>
                <w:sz w:val="22"/>
                <w:szCs w:val="22"/>
              </w:rPr>
              <w:t>Updated Bristol County control phone number</w:t>
            </w:r>
          </w:p>
        </w:tc>
      </w:tr>
      <w:tr w:rsidR="00696E3D" w:rsidRPr="00A6280D" w14:paraId="26F9DC79" w14:textId="77777777" w:rsidTr="0085221F">
        <w:trPr>
          <w:trHeight w:val="440"/>
          <w:jc w:val="center"/>
        </w:trPr>
        <w:tc>
          <w:tcPr>
            <w:tcW w:w="1705" w:type="dxa"/>
            <w:tcBorders>
              <w:top w:val="single" w:sz="4" w:space="0" w:color="8EAADB"/>
              <w:left w:val="single" w:sz="4" w:space="0" w:color="auto"/>
              <w:bottom w:val="single" w:sz="4" w:space="0" w:color="8EAADB"/>
              <w:right w:val="single" w:sz="4" w:space="0" w:color="8EAADB"/>
            </w:tcBorders>
            <w:vAlign w:val="center"/>
          </w:tcPr>
          <w:p w14:paraId="1FF45164" w14:textId="7AD6E134" w:rsidR="00696E3D" w:rsidRPr="00DE10E4" w:rsidRDefault="005951E2" w:rsidP="009B0CEA">
            <w:pPr>
              <w:pStyle w:val="TableParagraph"/>
              <w:jc w:val="center"/>
              <w:rPr>
                <w:rFonts w:ascii="Arial" w:hAnsi="Arial" w:cs="Arial"/>
                <w:sz w:val="22"/>
                <w:szCs w:val="22"/>
              </w:rPr>
            </w:pPr>
            <w:r w:rsidRPr="00DE10E4">
              <w:rPr>
                <w:rFonts w:ascii="Arial" w:hAnsi="Arial" w:cs="Arial"/>
                <w:sz w:val="22"/>
                <w:szCs w:val="22"/>
              </w:rPr>
              <w:t>9/1/2022</w:t>
            </w:r>
          </w:p>
        </w:tc>
        <w:tc>
          <w:tcPr>
            <w:tcW w:w="1890" w:type="dxa"/>
            <w:tcBorders>
              <w:top w:val="single" w:sz="4" w:space="0" w:color="8EAADB"/>
              <w:left w:val="single" w:sz="4" w:space="0" w:color="8EAADB"/>
              <w:bottom w:val="single" w:sz="4" w:space="0" w:color="8EAADB"/>
              <w:right w:val="single" w:sz="4" w:space="0" w:color="8EAADB"/>
            </w:tcBorders>
            <w:vAlign w:val="center"/>
          </w:tcPr>
          <w:p w14:paraId="7AE332D4" w14:textId="432D9467" w:rsidR="00696E3D" w:rsidRPr="00DE10E4" w:rsidRDefault="005951E2" w:rsidP="009B0CEA">
            <w:pPr>
              <w:pStyle w:val="TableParagraph"/>
              <w:ind w:left="90"/>
              <w:rPr>
                <w:rFonts w:ascii="Arial" w:hAnsi="Arial" w:cs="Arial"/>
                <w:sz w:val="22"/>
                <w:szCs w:val="22"/>
              </w:rPr>
            </w:pPr>
            <w:r w:rsidRPr="00DE10E4">
              <w:rPr>
                <w:rFonts w:ascii="Arial" w:hAnsi="Arial" w:cs="Arial"/>
                <w:sz w:val="22"/>
                <w:szCs w:val="22"/>
              </w:rPr>
              <w:t>Appendix C.3</w:t>
            </w:r>
            <w:r w:rsidR="00F54BFA" w:rsidRPr="00DE10E4">
              <w:rPr>
                <w:rFonts w:ascii="Arial" w:hAnsi="Arial" w:cs="Arial"/>
                <w:sz w:val="22"/>
                <w:szCs w:val="22"/>
              </w:rPr>
              <w:t>A</w:t>
            </w:r>
          </w:p>
        </w:tc>
        <w:tc>
          <w:tcPr>
            <w:tcW w:w="5945" w:type="dxa"/>
            <w:tcBorders>
              <w:top w:val="single" w:sz="4" w:space="0" w:color="8EAADB"/>
              <w:left w:val="single" w:sz="4" w:space="0" w:color="8EAADB"/>
              <w:bottom w:val="single" w:sz="4" w:space="0" w:color="8EAADB"/>
              <w:right w:val="single" w:sz="4" w:space="0" w:color="auto"/>
            </w:tcBorders>
            <w:vAlign w:val="center"/>
          </w:tcPr>
          <w:p w14:paraId="7921F67C" w14:textId="0A3857E6" w:rsidR="00696E3D" w:rsidRPr="00DE10E4" w:rsidRDefault="005951E2" w:rsidP="009B0CEA">
            <w:pPr>
              <w:pStyle w:val="TableParagraph"/>
              <w:ind w:left="180"/>
              <w:rPr>
                <w:rFonts w:ascii="Arial" w:hAnsi="Arial" w:cs="Arial"/>
                <w:sz w:val="22"/>
                <w:szCs w:val="22"/>
              </w:rPr>
            </w:pPr>
            <w:r w:rsidRPr="00DE10E4">
              <w:rPr>
                <w:rFonts w:ascii="Arial" w:hAnsi="Arial" w:cs="Arial"/>
                <w:sz w:val="22"/>
                <w:szCs w:val="22"/>
              </w:rPr>
              <w:t>Map updated (Athol moved from D9 to D8)</w:t>
            </w:r>
          </w:p>
        </w:tc>
      </w:tr>
      <w:tr w:rsidR="009B0CEA" w:rsidRPr="00A6280D" w14:paraId="24168B11" w14:textId="77777777" w:rsidTr="0085221F">
        <w:trPr>
          <w:trHeight w:val="440"/>
          <w:jc w:val="center"/>
        </w:trPr>
        <w:tc>
          <w:tcPr>
            <w:tcW w:w="1705" w:type="dxa"/>
            <w:tcBorders>
              <w:top w:val="single" w:sz="4" w:space="0" w:color="8EAADB"/>
              <w:left w:val="single" w:sz="4" w:space="0" w:color="auto"/>
              <w:bottom w:val="single" w:sz="4" w:space="0" w:color="8EAADB"/>
              <w:right w:val="single" w:sz="4" w:space="0" w:color="8EAADB"/>
            </w:tcBorders>
            <w:shd w:val="clear" w:color="auto" w:fill="D9E1F3"/>
            <w:vAlign w:val="center"/>
          </w:tcPr>
          <w:p w14:paraId="41CFEB3C" w14:textId="208A931C" w:rsidR="009B0CEA" w:rsidRPr="00DE10E4" w:rsidRDefault="009B0CEA" w:rsidP="009B0CEA">
            <w:pPr>
              <w:pStyle w:val="TableParagraph"/>
              <w:jc w:val="center"/>
              <w:rPr>
                <w:rFonts w:ascii="Arial" w:hAnsi="Arial" w:cs="Arial"/>
                <w:sz w:val="22"/>
                <w:szCs w:val="22"/>
              </w:rPr>
            </w:pPr>
            <w:r w:rsidRPr="00DE10E4">
              <w:rPr>
                <w:rFonts w:ascii="Arial" w:hAnsi="Arial" w:cs="Arial"/>
                <w:sz w:val="22"/>
                <w:szCs w:val="22"/>
              </w:rPr>
              <w:t>10/13/2023</w:t>
            </w:r>
          </w:p>
        </w:tc>
        <w:tc>
          <w:tcPr>
            <w:tcW w:w="1890" w:type="dxa"/>
            <w:tcBorders>
              <w:top w:val="single" w:sz="4" w:space="0" w:color="8EAADB"/>
              <w:left w:val="single" w:sz="4" w:space="0" w:color="8EAADB"/>
              <w:bottom w:val="single" w:sz="4" w:space="0" w:color="8EAADB"/>
              <w:right w:val="single" w:sz="4" w:space="0" w:color="8EAADB"/>
            </w:tcBorders>
            <w:shd w:val="clear" w:color="auto" w:fill="D9E1F3"/>
            <w:vAlign w:val="center"/>
          </w:tcPr>
          <w:p w14:paraId="60802819" w14:textId="67730903" w:rsidR="009B0CEA" w:rsidRPr="00DE10E4" w:rsidRDefault="009B0CEA" w:rsidP="009B0CEA">
            <w:pPr>
              <w:pStyle w:val="TableParagraph"/>
              <w:ind w:left="90"/>
              <w:rPr>
                <w:rFonts w:ascii="Arial" w:hAnsi="Arial" w:cs="Arial"/>
                <w:sz w:val="22"/>
                <w:szCs w:val="22"/>
              </w:rPr>
            </w:pPr>
            <w:r w:rsidRPr="00DE10E4">
              <w:rPr>
                <w:rFonts w:ascii="Arial" w:hAnsi="Arial" w:cs="Arial"/>
                <w:sz w:val="22"/>
                <w:szCs w:val="22"/>
              </w:rPr>
              <w:t>Appendix C.3A</w:t>
            </w:r>
          </w:p>
        </w:tc>
        <w:tc>
          <w:tcPr>
            <w:tcW w:w="5945" w:type="dxa"/>
            <w:tcBorders>
              <w:top w:val="single" w:sz="4" w:space="0" w:color="8EAADB"/>
              <w:left w:val="single" w:sz="4" w:space="0" w:color="8EAADB"/>
              <w:bottom w:val="single" w:sz="4" w:space="0" w:color="8EAADB"/>
              <w:right w:val="single" w:sz="4" w:space="0" w:color="auto"/>
            </w:tcBorders>
            <w:shd w:val="clear" w:color="auto" w:fill="D9E1F3"/>
            <w:vAlign w:val="center"/>
          </w:tcPr>
          <w:p w14:paraId="2F8F35FA" w14:textId="7A72F40C" w:rsidR="009B0CEA" w:rsidRPr="00DE10E4" w:rsidRDefault="009B0CEA" w:rsidP="009B0CEA">
            <w:pPr>
              <w:pStyle w:val="TableParagraph"/>
              <w:ind w:left="180"/>
              <w:rPr>
                <w:rFonts w:ascii="Arial" w:hAnsi="Arial" w:cs="Arial"/>
                <w:sz w:val="22"/>
                <w:szCs w:val="22"/>
              </w:rPr>
            </w:pPr>
            <w:r w:rsidRPr="00DE10E4">
              <w:rPr>
                <w:rFonts w:ascii="Arial" w:hAnsi="Arial" w:cs="Arial"/>
                <w:sz w:val="22"/>
                <w:szCs w:val="22"/>
              </w:rPr>
              <w:t>Map updated (Brimfield, Holland and Wales moved from D11 to D7)</w:t>
            </w:r>
          </w:p>
        </w:tc>
      </w:tr>
      <w:tr w:rsidR="009B0CEA" w:rsidRPr="00A6280D" w14:paraId="5FEFEAB1" w14:textId="77777777" w:rsidTr="0085221F">
        <w:trPr>
          <w:trHeight w:val="449"/>
          <w:jc w:val="center"/>
        </w:trPr>
        <w:tc>
          <w:tcPr>
            <w:tcW w:w="1705" w:type="dxa"/>
            <w:tcBorders>
              <w:top w:val="single" w:sz="4" w:space="0" w:color="8EAADB"/>
              <w:left w:val="single" w:sz="4" w:space="0" w:color="auto"/>
              <w:bottom w:val="single" w:sz="4" w:space="0" w:color="8EAADB"/>
              <w:right w:val="single" w:sz="4" w:space="0" w:color="8EAADB"/>
            </w:tcBorders>
            <w:vAlign w:val="center"/>
          </w:tcPr>
          <w:p w14:paraId="66F9492F" w14:textId="0964EDFA" w:rsidR="009B0CEA" w:rsidRPr="00DE10E4" w:rsidRDefault="006D2F48" w:rsidP="009B0CEA">
            <w:pPr>
              <w:pStyle w:val="TableParagraph"/>
              <w:jc w:val="center"/>
              <w:rPr>
                <w:rFonts w:ascii="Arial" w:hAnsi="Arial" w:cs="Arial"/>
                <w:sz w:val="22"/>
                <w:szCs w:val="22"/>
              </w:rPr>
            </w:pPr>
            <w:r w:rsidRPr="00DE10E4">
              <w:rPr>
                <w:rFonts w:ascii="Arial" w:hAnsi="Arial" w:cs="Arial"/>
                <w:sz w:val="22"/>
                <w:szCs w:val="22"/>
              </w:rPr>
              <w:t>12/5/2023</w:t>
            </w:r>
          </w:p>
        </w:tc>
        <w:tc>
          <w:tcPr>
            <w:tcW w:w="1890" w:type="dxa"/>
            <w:tcBorders>
              <w:top w:val="single" w:sz="4" w:space="0" w:color="8EAADB"/>
              <w:left w:val="single" w:sz="4" w:space="0" w:color="8EAADB"/>
              <w:bottom w:val="single" w:sz="4" w:space="0" w:color="8EAADB"/>
              <w:right w:val="single" w:sz="4" w:space="0" w:color="8EAADB"/>
            </w:tcBorders>
            <w:vAlign w:val="center"/>
          </w:tcPr>
          <w:p w14:paraId="04798A10" w14:textId="321F2062" w:rsidR="009B0CEA" w:rsidRPr="00DE10E4" w:rsidRDefault="006D2F48" w:rsidP="009B0CEA">
            <w:pPr>
              <w:pStyle w:val="TableParagraph"/>
              <w:rPr>
                <w:rFonts w:ascii="Arial" w:hAnsi="Arial" w:cs="Arial"/>
                <w:sz w:val="22"/>
                <w:szCs w:val="22"/>
              </w:rPr>
            </w:pPr>
            <w:r w:rsidRPr="00DE10E4">
              <w:rPr>
                <w:rFonts w:ascii="Arial" w:hAnsi="Arial" w:cs="Arial"/>
                <w:sz w:val="22"/>
                <w:szCs w:val="22"/>
              </w:rPr>
              <w:t xml:space="preserve"> Section 2.2</w:t>
            </w:r>
          </w:p>
        </w:tc>
        <w:tc>
          <w:tcPr>
            <w:tcW w:w="5945" w:type="dxa"/>
            <w:tcBorders>
              <w:top w:val="single" w:sz="4" w:space="0" w:color="8EAADB"/>
              <w:left w:val="single" w:sz="4" w:space="0" w:color="8EAADB"/>
              <w:bottom w:val="single" w:sz="4" w:space="0" w:color="8EAADB"/>
              <w:right w:val="single" w:sz="4" w:space="0" w:color="auto"/>
            </w:tcBorders>
            <w:vAlign w:val="center"/>
          </w:tcPr>
          <w:p w14:paraId="45B23033" w14:textId="43810BE8" w:rsidR="009B0CEA" w:rsidRPr="00DE10E4" w:rsidRDefault="006D2F48" w:rsidP="006D2F48">
            <w:pPr>
              <w:pStyle w:val="TableParagraph"/>
              <w:ind w:left="180"/>
              <w:rPr>
                <w:rFonts w:ascii="Arial" w:hAnsi="Arial" w:cs="Arial"/>
                <w:sz w:val="22"/>
                <w:szCs w:val="22"/>
              </w:rPr>
            </w:pPr>
            <w:r w:rsidRPr="00DE10E4">
              <w:rPr>
                <w:rFonts w:ascii="Arial" w:hAnsi="Arial" w:cs="Arial"/>
                <w:sz w:val="22"/>
                <w:szCs w:val="22"/>
              </w:rPr>
              <w:t>Ambulance</w:t>
            </w:r>
            <w:r w:rsidR="002835C9" w:rsidRPr="00DE10E4">
              <w:rPr>
                <w:rFonts w:ascii="Arial" w:hAnsi="Arial" w:cs="Arial"/>
                <w:sz w:val="22"/>
                <w:szCs w:val="22"/>
              </w:rPr>
              <w:t xml:space="preserve"> </w:t>
            </w:r>
            <w:r w:rsidRPr="00DE10E4">
              <w:rPr>
                <w:rFonts w:ascii="Arial" w:hAnsi="Arial" w:cs="Arial"/>
                <w:sz w:val="22"/>
                <w:szCs w:val="22"/>
              </w:rPr>
              <w:t>required on-scene during Fire Mobilization activations</w:t>
            </w:r>
          </w:p>
        </w:tc>
      </w:tr>
      <w:tr w:rsidR="00DE10E4" w:rsidRPr="00A6280D" w14:paraId="63DB057B" w14:textId="77777777" w:rsidTr="0085221F">
        <w:trPr>
          <w:trHeight w:val="449"/>
          <w:jc w:val="center"/>
        </w:trPr>
        <w:tc>
          <w:tcPr>
            <w:tcW w:w="1705" w:type="dxa"/>
            <w:tcBorders>
              <w:top w:val="single" w:sz="4" w:space="0" w:color="8EAADB"/>
              <w:left w:val="single" w:sz="4" w:space="0" w:color="auto"/>
              <w:bottom w:val="single" w:sz="4" w:space="0" w:color="8EAADB"/>
              <w:right w:val="single" w:sz="4" w:space="0" w:color="8EAADB"/>
            </w:tcBorders>
            <w:shd w:val="clear" w:color="auto" w:fill="D9E2F3" w:themeFill="accent1" w:themeFillTint="33"/>
            <w:vAlign w:val="center"/>
          </w:tcPr>
          <w:p w14:paraId="1B680A46" w14:textId="1CAE109B" w:rsidR="00DE10E4" w:rsidRPr="00DE10E4" w:rsidRDefault="00DE10E4" w:rsidP="009B0CEA">
            <w:pPr>
              <w:pStyle w:val="TableParagraph"/>
              <w:jc w:val="center"/>
              <w:rPr>
                <w:rFonts w:ascii="Arial" w:hAnsi="Arial" w:cs="Arial"/>
                <w:sz w:val="22"/>
                <w:szCs w:val="22"/>
              </w:rPr>
            </w:pPr>
            <w:r>
              <w:rPr>
                <w:rFonts w:ascii="Arial" w:hAnsi="Arial" w:cs="Arial"/>
                <w:sz w:val="22"/>
                <w:szCs w:val="22"/>
              </w:rPr>
              <w:t>3/18/2025</w:t>
            </w:r>
          </w:p>
        </w:tc>
        <w:tc>
          <w:tcPr>
            <w:tcW w:w="1890"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tcPr>
          <w:p w14:paraId="015ECE7D" w14:textId="388F0648" w:rsidR="00DE10E4" w:rsidRPr="00DE10E4" w:rsidRDefault="00DE10E4" w:rsidP="009B0CEA">
            <w:pPr>
              <w:pStyle w:val="TableParagraph"/>
              <w:rPr>
                <w:rFonts w:ascii="Arial" w:hAnsi="Arial" w:cs="Arial"/>
                <w:sz w:val="22"/>
                <w:szCs w:val="22"/>
              </w:rPr>
            </w:pPr>
            <w:r>
              <w:rPr>
                <w:rFonts w:ascii="Arial" w:hAnsi="Arial" w:cs="Arial"/>
                <w:sz w:val="22"/>
                <w:szCs w:val="22"/>
              </w:rPr>
              <w:t xml:space="preserve"> </w:t>
            </w:r>
            <w:r w:rsidRPr="00DE10E4">
              <w:rPr>
                <w:rFonts w:ascii="Arial" w:hAnsi="Arial" w:cs="Arial"/>
                <w:sz w:val="22"/>
                <w:szCs w:val="22"/>
              </w:rPr>
              <w:t>Appendix C.2</w:t>
            </w:r>
          </w:p>
        </w:tc>
        <w:tc>
          <w:tcPr>
            <w:tcW w:w="5945" w:type="dxa"/>
            <w:tcBorders>
              <w:top w:val="single" w:sz="4" w:space="0" w:color="8EAADB"/>
              <w:left w:val="single" w:sz="4" w:space="0" w:color="8EAADB"/>
              <w:bottom w:val="single" w:sz="4" w:space="0" w:color="8EAADB"/>
              <w:right w:val="single" w:sz="4" w:space="0" w:color="auto"/>
            </w:tcBorders>
            <w:shd w:val="clear" w:color="auto" w:fill="D9E2F3" w:themeFill="accent1" w:themeFillTint="33"/>
            <w:vAlign w:val="center"/>
          </w:tcPr>
          <w:p w14:paraId="2D244796" w14:textId="213F71FF" w:rsidR="00DE10E4" w:rsidRPr="00DE10E4" w:rsidRDefault="00DE10E4" w:rsidP="006D2F48">
            <w:pPr>
              <w:pStyle w:val="TableParagraph"/>
              <w:ind w:left="180"/>
              <w:rPr>
                <w:rFonts w:ascii="Arial" w:hAnsi="Arial" w:cs="Arial"/>
                <w:sz w:val="22"/>
                <w:szCs w:val="22"/>
              </w:rPr>
            </w:pPr>
            <w:r>
              <w:rPr>
                <w:rFonts w:ascii="Arial" w:hAnsi="Arial" w:cs="Arial"/>
                <w:sz w:val="22"/>
                <w:szCs w:val="22"/>
              </w:rPr>
              <w:t>D7 control point number updated</w:t>
            </w:r>
          </w:p>
        </w:tc>
      </w:tr>
      <w:tr w:rsidR="00C21ED9" w:rsidRPr="00A6280D" w14:paraId="7C203420" w14:textId="77777777" w:rsidTr="0085221F">
        <w:trPr>
          <w:trHeight w:val="449"/>
          <w:jc w:val="center"/>
        </w:trPr>
        <w:tc>
          <w:tcPr>
            <w:tcW w:w="1705" w:type="dxa"/>
            <w:tcBorders>
              <w:top w:val="single" w:sz="4" w:space="0" w:color="8EAADB"/>
              <w:left w:val="single" w:sz="4" w:space="0" w:color="auto"/>
              <w:bottom w:val="single" w:sz="4" w:space="0" w:color="8EAADB"/>
              <w:right w:val="single" w:sz="4" w:space="0" w:color="8EAADB"/>
            </w:tcBorders>
            <w:vAlign w:val="center"/>
          </w:tcPr>
          <w:p w14:paraId="1ADF16E8" w14:textId="754104A0" w:rsidR="00C21ED9" w:rsidRDefault="00C21ED9" w:rsidP="009B0CEA">
            <w:pPr>
              <w:pStyle w:val="TableParagraph"/>
              <w:jc w:val="center"/>
              <w:rPr>
                <w:rFonts w:ascii="Arial" w:hAnsi="Arial" w:cs="Arial"/>
                <w:sz w:val="22"/>
                <w:szCs w:val="22"/>
              </w:rPr>
            </w:pPr>
            <w:r>
              <w:rPr>
                <w:rFonts w:ascii="Arial" w:hAnsi="Arial" w:cs="Arial"/>
                <w:sz w:val="22"/>
                <w:szCs w:val="22"/>
              </w:rPr>
              <w:t>3/31/2025</w:t>
            </w:r>
          </w:p>
        </w:tc>
        <w:tc>
          <w:tcPr>
            <w:tcW w:w="1890" w:type="dxa"/>
            <w:tcBorders>
              <w:top w:val="single" w:sz="4" w:space="0" w:color="8EAADB"/>
              <w:left w:val="single" w:sz="4" w:space="0" w:color="8EAADB"/>
              <w:bottom w:val="single" w:sz="4" w:space="0" w:color="8EAADB"/>
              <w:right w:val="single" w:sz="4" w:space="0" w:color="8EAADB"/>
            </w:tcBorders>
            <w:vAlign w:val="center"/>
          </w:tcPr>
          <w:p w14:paraId="7B7E747B" w14:textId="01EA82CE" w:rsidR="00C21ED9" w:rsidRDefault="00C21ED9" w:rsidP="009B0CEA">
            <w:pPr>
              <w:pStyle w:val="TableParagraph"/>
              <w:rPr>
                <w:rFonts w:ascii="Arial" w:hAnsi="Arial" w:cs="Arial"/>
                <w:sz w:val="22"/>
                <w:szCs w:val="22"/>
              </w:rPr>
            </w:pPr>
            <w:r>
              <w:rPr>
                <w:rFonts w:ascii="Arial" w:hAnsi="Arial" w:cs="Arial"/>
                <w:sz w:val="22"/>
                <w:szCs w:val="22"/>
              </w:rPr>
              <w:t xml:space="preserve"> ICS Form Links</w:t>
            </w:r>
          </w:p>
        </w:tc>
        <w:tc>
          <w:tcPr>
            <w:tcW w:w="5945" w:type="dxa"/>
            <w:tcBorders>
              <w:top w:val="single" w:sz="4" w:space="0" w:color="8EAADB"/>
              <w:left w:val="single" w:sz="4" w:space="0" w:color="8EAADB"/>
              <w:bottom w:val="single" w:sz="4" w:space="0" w:color="8EAADB"/>
              <w:right w:val="single" w:sz="4" w:space="0" w:color="auto"/>
            </w:tcBorders>
            <w:vAlign w:val="center"/>
          </w:tcPr>
          <w:p w14:paraId="3D478759" w14:textId="000A1D44" w:rsidR="00C21ED9" w:rsidRDefault="00C21ED9" w:rsidP="006D2F48">
            <w:pPr>
              <w:pStyle w:val="TableParagraph"/>
              <w:ind w:left="180"/>
              <w:rPr>
                <w:rFonts w:ascii="Arial" w:hAnsi="Arial" w:cs="Arial"/>
                <w:sz w:val="22"/>
                <w:szCs w:val="22"/>
              </w:rPr>
            </w:pPr>
            <w:r>
              <w:rPr>
                <w:rFonts w:ascii="Arial" w:hAnsi="Arial" w:cs="Arial"/>
                <w:sz w:val="22"/>
                <w:szCs w:val="22"/>
              </w:rPr>
              <w:t>Links updated</w:t>
            </w:r>
            <w:r w:rsidR="00E03256">
              <w:rPr>
                <w:rFonts w:ascii="Arial" w:hAnsi="Arial" w:cs="Arial"/>
                <w:sz w:val="22"/>
                <w:szCs w:val="22"/>
              </w:rPr>
              <w:t xml:space="preserve"> throughout plan</w:t>
            </w:r>
          </w:p>
        </w:tc>
      </w:tr>
      <w:tr w:rsidR="00E03256" w:rsidRPr="00A6280D" w14:paraId="552A2BBF" w14:textId="77777777" w:rsidTr="0085221F">
        <w:trPr>
          <w:trHeight w:val="449"/>
          <w:jc w:val="center"/>
        </w:trPr>
        <w:tc>
          <w:tcPr>
            <w:tcW w:w="1705" w:type="dxa"/>
            <w:tcBorders>
              <w:top w:val="single" w:sz="4" w:space="0" w:color="8EAADB"/>
              <w:left w:val="single" w:sz="4" w:space="0" w:color="auto"/>
              <w:bottom w:val="single" w:sz="4" w:space="0" w:color="8EAADB"/>
              <w:right w:val="single" w:sz="4" w:space="0" w:color="8EAADB"/>
            </w:tcBorders>
            <w:shd w:val="clear" w:color="auto" w:fill="D9E2F3" w:themeFill="accent1" w:themeFillTint="33"/>
            <w:vAlign w:val="center"/>
          </w:tcPr>
          <w:p w14:paraId="5AE9AB97" w14:textId="7C9772B2" w:rsidR="00E03256" w:rsidRDefault="00E03256" w:rsidP="009B0CEA">
            <w:pPr>
              <w:pStyle w:val="TableParagraph"/>
              <w:jc w:val="center"/>
              <w:rPr>
                <w:rFonts w:ascii="Arial" w:hAnsi="Arial" w:cs="Arial"/>
                <w:sz w:val="22"/>
                <w:szCs w:val="22"/>
              </w:rPr>
            </w:pPr>
            <w:r>
              <w:rPr>
                <w:rFonts w:ascii="Arial" w:hAnsi="Arial" w:cs="Arial"/>
                <w:sz w:val="22"/>
                <w:szCs w:val="22"/>
              </w:rPr>
              <w:t>4/7/2025</w:t>
            </w:r>
          </w:p>
        </w:tc>
        <w:tc>
          <w:tcPr>
            <w:tcW w:w="1890"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tcPr>
          <w:p w14:paraId="5168A336" w14:textId="79344C64" w:rsidR="00E03256" w:rsidRDefault="00E03256" w:rsidP="009B0CEA">
            <w:pPr>
              <w:pStyle w:val="TableParagraph"/>
              <w:rPr>
                <w:rFonts w:ascii="Arial" w:hAnsi="Arial" w:cs="Arial"/>
                <w:sz w:val="22"/>
                <w:szCs w:val="22"/>
              </w:rPr>
            </w:pPr>
            <w:r>
              <w:rPr>
                <w:rFonts w:ascii="Arial" w:hAnsi="Arial" w:cs="Arial"/>
                <w:sz w:val="22"/>
                <w:szCs w:val="22"/>
              </w:rPr>
              <w:t xml:space="preserve"> </w:t>
            </w:r>
            <w:r w:rsidRPr="00DE10E4">
              <w:rPr>
                <w:rFonts w:ascii="Arial" w:hAnsi="Arial" w:cs="Arial"/>
                <w:sz w:val="22"/>
                <w:szCs w:val="22"/>
              </w:rPr>
              <w:t>Appendix C.2</w:t>
            </w:r>
          </w:p>
        </w:tc>
        <w:tc>
          <w:tcPr>
            <w:tcW w:w="5945" w:type="dxa"/>
            <w:tcBorders>
              <w:top w:val="single" w:sz="4" w:space="0" w:color="8EAADB"/>
              <w:left w:val="single" w:sz="4" w:space="0" w:color="8EAADB"/>
              <w:bottom w:val="single" w:sz="4" w:space="0" w:color="8EAADB"/>
              <w:right w:val="single" w:sz="4" w:space="0" w:color="auto"/>
            </w:tcBorders>
            <w:shd w:val="clear" w:color="auto" w:fill="D9E2F3" w:themeFill="accent1" w:themeFillTint="33"/>
            <w:vAlign w:val="center"/>
          </w:tcPr>
          <w:p w14:paraId="364A22EA" w14:textId="2D7C8FD5" w:rsidR="00E03256" w:rsidRDefault="00E03256" w:rsidP="006D2F48">
            <w:pPr>
              <w:pStyle w:val="TableParagraph"/>
              <w:ind w:left="180"/>
              <w:rPr>
                <w:rFonts w:ascii="Arial" w:hAnsi="Arial" w:cs="Arial"/>
                <w:sz w:val="22"/>
                <w:szCs w:val="22"/>
              </w:rPr>
            </w:pPr>
            <w:r>
              <w:rPr>
                <w:rFonts w:ascii="Arial" w:hAnsi="Arial" w:cs="Arial"/>
                <w:sz w:val="22"/>
                <w:szCs w:val="22"/>
              </w:rPr>
              <w:t>D14 control point number updated</w:t>
            </w:r>
          </w:p>
        </w:tc>
      </w:tr>
      <w:tr w:rsidR="0085221F" w:rsidRPr="00A6280D" w14:paraId="33C5EF6E" w14:textId="77777777" w:rsidTr="0085221F">
        <w:trPr>
          <w:trHeight w:val="449"/>
          <w:jc w:val="center"/>
        </w:trPr>
        <w:tc>
          <w:tcPr>
            <w:tcW w:w="1705" w:type="dxa"/>
            <w:tcBorders>
              <w:top w:val="single" w:sz="4" w:space="0" w:color="8EAADB"/>
              <w:left w:val="single" w:sz="4" w:space="0" w:color="auto"/>
              <w:bottom w:val="single" w:sz="4" w:space="0" w:color="auto"/>
              <w:right w:val="single" w:sz="4" w:space="0" w:color="8EAADB"/>
            </w:tcBorders>
            <w:shd w:val="clear" w:color="auto" w:fill="D9E2F3" w:themeFill="accent1" w:themeFillTint="33"/>
            <w:vAlign w:val="center"/>
          </w:tcPr>
          <w:p w14:paraId="32BC5625" w14:textId="15F46E94" w:rsidR="0085221F" w:rsidRDefault="0085221F" w:rsidP="009B0CEA">
            <w:pPr>
              <w:pStyle w:val="TableParagraph"/>
              <w:jc w:val="center"/>
              <w:rPr>
                <w:rFonts w:ascii="Arial" w:hAnsi="Arial" w:cs="Arial"/>
                <w:sz w:val="22"/>
                <w:szCs w:val="22"/>
              </w:rPr>
            </w:pPr>
            <w:r>
              <w:rPr>
                <w:rFonts w:ascii="Arial" w:hAnsi="Arial" w:cs="Arial"/>
                <w:sz w:val="22"/>
                <w:szCs w:val="22"/>
              </w:rPr>
              <w:t>8/26/2025</w:t>
            </w:r>
          </w:p>
        </w:tc>
        <w:tc>
          <w:tcPr>
            <w:tcW w:w="1890" w:type="dxa"/>
            <w:tcBorders>
              <w:top w:val="single" w:sz="4" w:space="0" w:color="8EAADB"/>
              <w:left w:val="single" w:sz="4" w:space="0" w:color="8EAADB"/>
              <w:bottom w:val="single" w:sz="4" w:space="0" w:color="auto"/>
              <w:right w:val="single" w:sz="4" w:space="0" w:color="8EAADB"/>
            </w:tcBorders>
            <w:shd w:val="clear" w:color="auto" w:fill="D9E2F3" w:themeFill="accent1" w:themeFillTint="33"/>
            <w:vAlign w:val="center"/>
          </w:tcPr>
          <w:p w14:paraId="7E41963D" w14:textId="350B9586" w:rsidR="0085221F" w:rsidRDefault="0085221F" w:rsidP="009B0CEA">
            <w:pPr>
              <w:pStyle w:val="TableParagraph"/>
              <w:rPr>
                <w:rFonts w:ascii="Arial" w:hAnsi="Arial" w:cs="Arial"/>
                <w:sz w:val="22"/>
                <w:szCs w:val="22"/>
              </w:rPr>
            </w:pPr>
            <w:r>
              <w:rPr>
                <w:rFonts w:ascii="Arial" w:hAnsi="Arial" w:cs="Arial"/>
                <w:sz w:val="22"/>
                <w:szCs w:val="22"/>
              </w:rPr>
              <w:t xml:space="preserve"> Section 6</w:t>
            </w:r>
          </w:p>
        </w:tc>
        <w:tc>
          <w:tcPr>
            <w:tcW w:w="5945" w:type="dxa"/>
            <w:tcBorders>
              <w:top w:val="single" w:sz="4" w:space="0" w:color="8EAADB"/>
              <w:left w:val="single" w:sz="4" w:space="0" w:color="8EAADB"/>
              <w:bottom w:val="single" w:sz="4" w:space="0" w:color="auto"/>
              <w:right w:val="single" w:sz="4" w:space="0" w:color="auto"/>
            </w:tcBorders>
            <w:shd w:val="clear" w:color="auto" w:fill="D9E2F3" w:themeFill="accent1" w:themeFillTint="33"/>
            <w:vAlign w:val="center"/>
          </w:tcPr>
          <w:p w14:paraId="352DA955" w14:textId="68827218" w:rsidR="0085221F" w:rsidRDefault="000E6EB3" w:rsidP="006D2F48">
            <w:pPr>
              <w:pStyle w:val="TableParagraph"/>
              <w:ind w:left="180"/>
              <w:rPr>
                <w:rFonts w:ascii="Arial" w:hAnsi="Arial" w:cs="Arial"/>
                <w:sz w:val="22"/>
                <w:szCs w:val="22"/>
              </w:rPr>
            </w:pPr>
            <w:r>
              <w:rPr>
                <w:rFonts w:ascii="Arial" w:hAnsi="Arial" w:cs="Arial"/>
                <w:sz w:val="22"/>
                <w:szCs w:val="22"/>
              </w:rPr>
              <w:t>Communications information updated throughout section</w:t>
            </w:r>
          </w:p>
        </w:tc>
      </w:tr>
    </w:tbl>
    <w:p w14:paraId="58B3778A" w14:textId="7ECAFC07" w:rsidR="00537355" w:rsidRPr="00F5166F" w:rsidRDefault="00004C43" w:rsidP="008C18C2">
      <w:pPr>
        <w:pStyle w:val="Heading1"/>
        <w:jc w:val="both"/>
        <w:rPr>
          <w:rFonts w:cs="Arial"/>
        </w:rPr>
      </w:pPr>
      <w:bookmarkStart w:id="1" w:name="_Toc238633654"/>
      <w:r w:rsidRPr="00B46D6F">
        <w:rPr>
          <w:rFonts w:cs="Arial"/>
        </w:rPr>
        <w:t>Executive Summary</w:t>
      </w:r>
      <w:bookmarkEnd w:id="1"/>
    </w:p>
    <w:p w14:paraId="1AFAEBC5" w14:textId="77777777" w:rsidR="002341A8" w:rsidRPr="00A6280D" w:rsidRDefault="002341A8" w:rsidP="008C18C2">
      <w:pPr>
        <w:jc w:val="both"/>
      </w:pPr>
    </w:p>
    <w:p w14:paraId="168D17F9" w14:textId="2EBEBD81" w:rsidR="002341A8" w:rsidRPr="00A6280D" w:rsidRDefault="002341A8" w:rsidP="008C18C2">
      <w:pPr>
        <w:jc w:val="both"/>
      </w:pPr>
      <w:r w:rsidRPr="00A6280D">
        <w:t>The Massachusetts Fire Service and EMS Mobilization Plan (hereafter known as the Plan) is a tool to provide communities with easy access</w:t>
      </w:r>
      <w:r w:rsidR="0014430F" w:rsidRPr="00A6280D">
        <w:t xml:space="preserve"> to</w:t>
      </w:r>
      <w:r w:rsidRPr="00A6280D">
        <w:t xml:space="preserve"> resources located outside</w:t>
      </w:r>
      <w:r w:rsidR="0014430F" w:rsidRPr="00A6280D">
        <w:t xml:space="preserve"> of</w:t>
      </w:r>
      <w:r w:rsidRPr="00A6280D">
        <w:t xml:space="preserve"> their district </w:t>
      </w:r>
      <w:proofErr w:type="gramStart"/>
      <w:r w:rsidRPr="00A6280D">
        <w:t xml:space="preserve">in the event </w:t>
      </w:r>
      <w:r w:rsidR="0014430F" w:rsidRPr="00A6280D">
        <w:t>that</w:t>
      </w:r>
      <w:proofErr w:type="gramEnd"/>
      <w:r w:rsidR="0014430F" w:rsidRPr="00A6280D">
        <w:t xml:space="preserve"> </w:t>
      </w:r>
      <w:r w:rsidRPr="00A6280D">
        <w:t>district mutual aid has been exhausted or will soon be exhausted.</w:t>
      </w:r>
      <w:r w:rsidR="00376AB1" w:rsidRPr="00A6280D">
        <w:t xml:space="preserve"> Please note that this version of the Plan explicitly enables mobilization of </w:t>
      </w:r>
      <w:r w:rsidR="008C656D" w:rsidRPr="00A6280D">
        <w:t>S</w:t>
      </w:r>
      <w:r w:rsidR="00376AB1" w:rsidRPr="00A6280D">
        <w:t xml:space="preserve">trike </w:t>
      </w:r>
      <w:r w:rsidR="008C656D" w:rsidRPr="00A6280D">
        <w:t>T</w:t>
      </w:r>
      <w:r w:rsidR="00376AB1" w:rsidRPr="00A6280D">
        <w:t xml:space="preserve">eams in addition to </w:t>
      </w:r>
      <w:r w:rsidR="008C656D" w:rsidRPr="00A6280D">
        <w:t>T</w:t>
      </w:r>
      <w:r w:rsidR="00376AB1" w:rsidRPr="00A6280D">
        <w:t xml:space="preserve">ask </w:t>
      </w:r>
      <w:r w:rsidR="008C656D" w:rsidRPr="00A6280D">
        <w:t>F</w:t>
      </w:r>
      <w:r w:rsidR="00376AB1" w:rsidRPr="00A6280D">
        <w:t xml:space="preserve">orces. </w:t>
      </w:r>
    </w:p>
    <w:p w14:paraId="1C9C90E0" w14:textId="09A2CED9" w:rsidR="00004C43" w:rsidRPr="00A6280D" w:rsidRDefault="007F240E" w:rsidP="008C18C2">
      <w:pPr>
        <w:jc w:val="both"/>
      </w:pPr>
      <w:r w:rsidRPr="00A6280D">
        <w:br w:type="page"/>
      </w:r>
    </w:p>
    <w:p w14:paraId="50AED3C3" w14:textId="5441008A" w:rsidR="00C5157E" w:rsidRPr="00A6280D" w:rsidRDefault="001F50D9" w:rsidP="008C18C2">
      <w:pPr>
        <w:pStyle w:val="Heading1"/>
        <w:numPr>
          <w:ilvl w:val="0"/>
          <w:numId w:val="1"/>
        </w:numPr>
        <w:jc w:val="both"/>
        <w:rPr>
          <w:rFonts w:cs="Arial"/>
        </w:rPr>
      </w:pPr>
      <w:bookmarkStart w:id="2" w:name="_Toc238633655"/>
      <w:r w:rsidRPr="00A6280D">
        <w:rPr>
          <w:rFonts w:cs="Arial"/>
        </w:rPr>
        <w:lastRenderedPageBreak/>
        <w:t>Introduction</w:t>
      </w:r>
      <w:bookmarkEnd w:id="2"/>
    </w:p>
    <w:p w14:paraId="3DC35E8D" w14:textId="77777777" w:rsidR="00DF0222" w:rsidRPr="00A6280D" w:rsidRDefault="00DF0222" w:rsidP="008C18C2">
      <w:pPr>
        <w:pStyle w:val="Heading2"/>
        <w:tabs>
          <w:tab w:val="left" w:pos="810"/>
        </w:tabs>
        <w:ind w:left="540"/>
        <w:jc w:val="both"/>
        <w:rPr>
          <w:rFonts w:cs="Arial"/>
        </w:rPr>
      </w:pPr>
    </w:p>
    <w:p w14:paraId="345BAD30" w14:textId="4A9FFA96" w:rsidR="001F50D9" w:rsidRPr="00A6280D" w:rsidRDefault="00004C43" w:rsidP="008C18C2">
      <w:pPr>
        <w:pStyle w:val="Heading2"/>
        <w:numPr>
          <w:ilvl w:val="1"/>
          <w:numId w:val="1"/>
        </w:numPr>
        <w:ind w:left="630"/>
        <w:jc w:val="both"/>
        <w:rPr>
          <w:rFonts w:cs="Arial"/>
        </w:rPr>
      </w:pPr>
      <w:bookmarkStart w:id="3" w:name="_Toc238633656"/>
      <w:r w:rsidRPr="00A6280D">
        <w:rPr>
          <w:rFonts w:cs="Arial"/>
        </w:rPr>
        <w:t>Purpose</w:t>
      </w:r>
      <w:bookmarkEnd w:id="3"/>
    </w:p>
    <w:p w14:paraId="7BB13210" w14:textId="106156F4" w:rsidR="001F50D9" w:rsidRPr="00A6280D" w:rsidRDefault="002341A8" w:rsidP="008C18C2">
      <w:pPr>
        <w:pStyle w:val="ListParagraph"/>
        <w:numPr>
          <w:ilvl w:val="0"/>
          <w:numId w:val="2"/>
        </w:numPr>
        <w:jc w:val="both"/>
      </w:pPr>
      <w:r w:rsidRPr="00A6280D">
        <w:t>The Plan</w:t>
      </w:r>
      <w:r w:rsidR="001F50D9" w:rsidRPr="00A6280D">
        <w:t xml:space="preserve"> </w:t>
      </w:r>
      <w:r w:rsidRPr="00A6280D">
        <w:t xml:space="preserve">is </w:t>
      </w:r>
      <w:r w:rsidR="001F50D9" w:rsidRPr="00A6280D">
        <w:t xml:space="preserve">a mechanism, </w:t>
      </w:r>
      <w:r w:rsidR="0084423F" w:rsidRPr="00A6280D">
        <w:t xml:space="preserve">distilled </w:t>
      </w:r>
      <w:r w:rsidR="001F50D9" w:rsidRPr="00A6280D">
        <w:t xml:space="preserve">from past experiences, that provides a large pool of Fire and EMS resources in organized </w:t>
      </w:r>
      <w:r w:rsidR="0084423F" w:rsidRPr="00A6280D">
        <w:t xml:space="preserve">units </w:t>
      </w:r>
      <w:r w:rsidR="001F50D9" w:rsidRPr="00A6280D">
        <w:t>beyond the means of any single fire department.</w:t>
      </w:r>
    </w:p>
    <w:p w14:paraId="767EEEF9" w14:textId="3201A7A7" w:rsidR="001F50D9" w:rsidRPr="00A6280D" w:rsidRDefault="001F50D9" w:rsidP="008C18C2">
      <w:pPr>
        <w:pStyle w:val="ListParagraph"/>
        <w:numPr>
          <w:ilvl w:val="0"/>
          <w:numId w:val="2"/>
        </w:numPr>
        <w:jc w:val="both"/>
      </w:pPr>
      <w:r w:rsidRPr="00A6280D">
        <w:t>The Plan can be utilized in two scenarios</w:t>
      </w:r>
      <w:r w:rsidR="0014430F" w:rsidRPr="00A6280D">
        <w:t>: (1)</w:t>
      </w:r>
      <w:r w:rsidRPr="00A6280D">
        <w:t xml:space="preserve"> </w:t>
      </w:r>
      <w:r w:rsidR="00E93A05" w:rsidRPr="00A6280D">
        <w:t xml:space="preserve">for </w:t>
      </w:r>
      <w:r w:rsidRPr="00A6280D">
        <w:t>an unplanned situation, ranging from small incidents to catastrophic events, or</w:t>
      </w:r>
      <w:r w:rsidR="0014430F" w:rsidRPr="00A6280D">
        <w:t xml:space="preserve"> (2)</w:t>
      </w:r>
      <w:r w:rsidRPr="00A6280D">
        <w:t xml:space="preserve"> for pre-plan</w:t>
      </w:r>
      <w:r w:rsidR="00B46390" w:rsidRPr="00A6280D">
        <w:t>n</w:t>
      </w:r>
      <w:r w:rsidRPr="00A6280D">
        <w:t xml:space="preserve">ed events. </w:t>
      </w:r>
    </w:p>
    <w:p w14:paraId="7EA2D02C" w14:textId="04898AEA" w:rsidR="001F50D9" w:rsidRPr="00A6280D" w:rsidRDefault="001F50D9" w:rsidP="008C18C2">
      <w:pPr>
        <w:pStyle w:val="ListParagraph"/>
        <w:numPr>
          <w:ilvl w:val="0"/>
          <w:numId w:val="2"/>
        </w:numPr>
        <w:jc w:val="both"/>
      </w:pPr>
      <w:r w:rsidRPr="00A6280D">
        <w:t>The Plan is a coordinated effort between MEMA, local fire departments</w:t>
      </w:r>
      <w:r w:rsidR="0014430F" w:rsidRPr="00A6280D">
        <w:t>,</w:t>
      </w:r>
      <w:r w:rsidRPr="00A6280D">
        <w:t xml:space="preserve"> and EMS and related stakeholders. </w:t>
      </w:r>
    </w:p>
    <w:p w14:paraId="471922CB" w14:textId="77777777" w:rsidR="001F50D9" w:rsidRPr="00A6280D" w:rsidRDefault="001F50D9" w:rsidP="008C18C2">
      <w:pPr>
        <w:pStyle w:val="ListParagraph"/>
        <w:numPr>
          <w:ilvl w:val="0"/>
          <w:numId w:val="2"/>
        </w:numPr>
        <w:jc w:val="both"/>
      </w:pPr>
      <w:r w:rsidRPr="00A6280D">
        <w:t xml:space="preserve">The Plan is overseen by the Mobilization Committee, with the assistance of MEMA. </w:t>
      </w:r>
    </w:p>
    <w:p w14:paraId="0FB4D5E2" w14:textId="2155FCF8" w:rsidR="00A13042" w:rsidRPr="00A6280D" w:rsidRDefault="001F50D9" w:rsidP="008C18C2">
      <w:pPr>
        <w:pStyle w:val="ListParagraph"/>
        <w:numPr>
          <w:ilvl w:val="0"/>
          <w:numId w:val="2"/>
        </w:numPr>
        <w:jc w:val="both"/>
      </w:pPr>
      <w:r w:rsidRPr="00A6280D">
        <w:t xml:space="preserve">This Plan is </w:t>
      </w:r>
      <w:proofErr w:type="gramStart"/>
      <w:r w:rsidRPr="00A6280D">
        <w:t>completely separate</w:t>
      </w:r>
      <w:proofErr w:type="gramEnd"/>
      <w:r w:rsidRPr="00A6280D">
        <w:t xml:space="preserve"> from normal local or district </w:t>
      </w:r>
      <w:r w:rsidR="00E93A05" w:rsidRPr="00A6280D">
        <w:t>m</w:t>
      </w:r>
      <w:r w:rsidRPr="00A6280D">
        <w:t xml:space="preserve">utual </w:t>
      </w:r>
      <w:r w:rsidR="00E93A05" w:rsidRPr="00A6280D">
        <w:t>a</w:t>
      </w:r>
      <w:r w:rsidRPr="00A6280D">
        <w:t xml:space="preserve">id operations or agreements as utilized </w:t>
      </w:r>
      <w:proofErr w:type="gramStart"/>
      <w:r w:rsidRPr="00A6280D">
        <w:t>on a daily basis</w:t>
      </w:r>
      <w:proofErr w:type="gramEnd"/>
      <w:r w:rsidRPr="00A6280D">
        <w:t xml:space="preserve"> by Fire and EMS Services.</w:t>
      </w:r>
    </w:p>
    <w:p w14:paraId="04F84B16" w14:textId="0E8B303E" w:rsidR="00A13042" w:rsidRPr="00A6280D" w:rsidRDefault="00A13042" w:rsidP="008C18C2">
      <w:pPr>
        <w:pStyle w:val="Heading2"/>
        <w:jc w:val="both"/>
        <w:rPr>
          <w:rFonts w:cs="Arial"/>
          <w:bCs/>
        </w:rPr>
      </w:pPr>
      <w:bookmarkStart w:id="4" w:name="_Toc238633657"/>
      <w:r w:rsidRPr="00A6280D">
        <w:rPr>
          <w:rFonts w:cs="Arial"/>
          <w:bCs/>
        </w:rPr>
        <w:t>1</w:t>
      </w:r>
      <w:r w:rsidR="0032275E" w:rsidRPr="00A6280D">
        <w:rPr>
          <w:rFonts w:cs="Arial"/>
          <w:bCs/>
        </w:rPr>
        <w:t>.2 Scope</w:t>
      </w:r>
      <w:bookmarkEnd w:id="4"/>
      <w:r w:rsidR="0032275E" w:rsidRPr="00A6280D">
        <w:rPr>
          <w:rFonts w:cs="Arial"/>
          <w:bCs/>
        </w:rPr>
        <w:t xml:space="preserve"> </w:t>
      </w:r>
    </w:p>
    <w:p w14:paraId="0DD727C4" w14:textId="7AD681BB" w:rsidR="003D5120" w:rsidRPr="00A6280D" w:rsidRDefault="00344E69" w:rsidP="008C18C2">
      <w:pPr>
        <w:pStyle w:val="ListParagraph"/>
        <w:numPr>
          <w:ilvl w:val="0"/>
          <w:numId w:val="42"/>
        </w:numPr>
        <w:jc w:val="both"/>
      </w:pPr>
      <w:r w:rsidRPr="00A6280D">
        <w:t>Fire Departments, DFS, DPH</w:t>
      </w:r>
      <w:r w:rsidR="0014430F" w:rsidRPr="00A6280D">
        <w:t>,</w:t>
      </w:r>
      <w:r w:rsidRPr="00A6280D">
        <w:t xml:space="preserve"> and MEMA,</w:t>
      </w:r>
      <w:r w:rsidR="003D5644" w:rsidRPr="00A6280D">
        <w:t xml:space="preserve"> through the Fire District Control Centers, the State Emergency Operations Center (SEOC)</w:t>
      </w:r>
      <w:r w:rsidR="0014430F" w:rsidRPr="00A6280D">
        <w:t>,</w:t>
      </w:r>
      <w:r w:rsidR="003D5644" w:rsidRPr="00A6280D">
        <w:t xml:space="preserve"> and its authorized agents, shall utilize this Plan to coordinate and initiate all fire</w:t>
      </w:r>
      <w:r w:rsidR="00E830B7">
        <w:t xml:space="preserve"> and EMS</w:t>
      </w:r>
      <w:r w:rsidR="003D5644" w:rsidRPr="00A6280D">
        <w:t xml:space="preserve">-related resources throughout the Commonwealth of Massachusetts. </w:t>
      </w:r>
    </w:p>
    <w:p w14:paraId="2B439F3A" w14:textId="58232C3B" w:rsidR="003D5644" w:rsidRPr="00A6280D" w:rsidRDefault="003D5644" w:rsidP="008C18C2">
      <w:pPr>
        <w:pStyle w:val="ListParagraph"/>
        <w:numPr>
          <w:ilvl w:val="0"/>
          <w:numId w:val="42"/>
        </w:numPr>
        <w:jc w:val="both"/>
      </w:pPr>
      <w:r w:rsidRPr="00A6280D">
        <w:t>The Plan provides for the activation and</w:t>
      </w:r>
      <w:r w:rsidR="003D5120" w:rsidRPr="00A6280D">
        <w:t xml:space="preserve"> </w:t>
      </w:r>
      <w:r w:rsidRPr="00A6280D">
        <w:t>sustained response of aid to a community in the event of a locali</w:t>
      </w:r>
      <w:r w:rsidR="004E4E3E" w:rsidRPr="00A6280D">
        <w:t>zed</w:t>
      </w:r>
      <w:r w:rsidRPr="00A6280D">
        <w:t xml:space="preserve"> </w:t>
      </w:r>
      <w:r w:rsidR="004E4E3E" w:rsidRPr="00A6280D">
        <w:t xml:space="preserve">incident </w:t>
      </w:r>
      <w:r w:rsidR="00A264B7" w:rsidRPr="00A6280D">
        <w:t>or a preplanned event</w:t>
      </w:r>
      <w:r w:rsidRPr="00A6280D">
        <w:t xml:space="preserve">. These events </w:t>
      </w:r>
      <w:r w:rsidR="00321BFE" w:rsidRPr="00A6280D">
        <w:t xml:space="preserve">may overwhelm the local fire department serving the community and its normal mutual aid resources and </w:t>
      </w:r>
      <w:r w:rsidRPr="00A6280D">
        <w:t xml:space="preserve">can include, but are not limited to, </w:t>
      </w:r>
      <w:r w:rsidR="00A264B7" w:rsidRPr="00A6280D">
        <w:t xml:space="preserve">large public gatherings, </w:t>
      </w:r>
      <w:r w:rsidRPr="00A6280D">
        <w:t xml:space="preserve">major fires, tornadoes, train derailments, hazardous materials incidents, wildland fires, </w:t>
      </w:r>
      <w:r w:rsidR="0084423F" w:rsidRPr="00A6280D">
        <w:t xml:space="preserve">or </w:t>
      </w:r>
      <w:r w:rsidRPr="00A6280D">
        <w:t xml:space="preserve">domestic </w:t>
      </w:r>
      <w:r w:rsidR="00321BFE" w:rsidRPr="00A6280D">
        <w:t xml:space="preserve">terrorism. </w:t>
      </w:r>
    </w:p>
    <w:p w14:paraId="3D7F6B9E" w14:textId="77777777" w:rsidR="003D5120" w:rsidRPr="00A6280D" w:rsidRDefault="003D5120" w:rsidP="008C18C2">
      <w:pPr>
        <w:pStyle w:val="ListParagraph"/>
        <w:numPr>
          <w:ilvl w:val="0"/>
          <w:numId w:val="42"/>
        </w:numPr>
        <w:jc w:val="both"/>
      </w:pPr>
      <w:r w:rsidRPr="00A6280D">
        <w:t xml:space="preserve">The Plan acknowledges the State’s Home Rule and recognizes that the control of an incident will remain in the hands of the local jurisdiction under all circumstances. </w:t>
      </w:r>
    </w:p>
    <w:p w14:paraId="25B33D0C" w14:textId="41E14A56" w:rsidR="00A13042" w:rsidRPr="00A6280D" w:rsidRDefault="00622BB2" w:rsidP="008C18C2">
      <w:pPr>
        <w:pStyle w:val="Heading2"/>
        <w:jc w:val="both"/>
        <w:rPr>
          <w:rFonts w:cs="Arial"/>
        </w:rPr>
      </w:pPr>
      <w:bookmarkStart w:id="5" w:name="_Toc238633658"/>
      <w:r w:rsidRPr="00A6280D">
        <w:rPr>
          <w:rFonts w:cs="Arial"/>
        </w:rPr>
        <w:t>1.</w:t>
      </w:r>
      <w:r w:rsidR="0032275E" w:rsidRPr="00A6280D">
        <w:rPr>
          <w:rFonts w:cs="Arial"/>
        </w:rPr>
        <w:t>3</w:t>
      </w:r>
      <w:r w:rsidRPr="00A6280D">
        <w:rPr>
          <w:rFonts w:cs="Arial"/>
        </w:rPr>
        <w:t xml:space="preserve"> </w:t>
      </w:r>
      <w:r w:rsidR="00004C43" w:rsidRPr="00A6280D">
        <w:rPr>
          <w:rFonts w:cs="Arial"/>
        </w:rPr>
        <w:t>Goals and Objectives</w:t>
      </w:r>
      <w:bookmarkEnd w:id="5"/>
    </w:p>
    <w:p w14:paraId="298DA1A4" w14:textId="28F96360" w:rsidR="00622BB2" w:rsidRPr="00A6280D" w:rsidRDefault="00622BB2" w:rsidP="008C18C2">
      <w:pPr>
        <w:numPr>
          <w:ilvl w:val="0"/>
          <w:numId w:val="4"/>
        </w:numPr>
        <w:tabs>
          <w:tab w:val="clear" w:pos="720"/>
          <w:tab w:val="num" w:pos="360"/>
        </w:tabs>
        <w:jc w:val="both"/>
      </w:pPr>
      <w:r w:rsidRPr="00A6280D">
        <w:t xml:space="preserve">Provide a simple method to activate adequate </w:t>
      </w:r>
      <w:r w:rsidR="0084423F" w:rsidRPr="00A6280D">
        <w:t>units</w:t>
      </w:r>
      <w:r w:rsidRPr="00A6280D">
        <w:t xml:space="preserve"> of fire</w:t>
      </w:r>
      <w:r w:rsidR="00E830B7">
        <w:t xml:space="preserve">, </w:t>
      </w:r>
      <w:r w:rsidRPr="00A6280D">
        <w:t>EMS</w:t>
      </w:r>
      <w:r w:rsidR="0014430F" w:rsidRPr="00A6280D">
        <w:t>,</w:t>
      </w:r>
      <w:r w:rsidRPr="00A6280D">
        <w:t xml:space="preserve"> and specialized personnel and resources necessary.</w:t>
      </w:r>
      <w:r w:rsidR="006F7308" w:rsidRPr="00A6280D">
        <w:t xml:space="preserve"> Please note that this version of the Plan explicitly enables mobilization of Strike Teams in addition to Task Forces. </w:t>
      </w:r>
    </w:p>
    <w:p w14:paraId="397ECDDF" w14:textId="77777777" w:rsidR="00622BB2" w:rsidRPr="00A6280D" w:rsidRDefault="00622BB2" w:rsidP="008C18C2">
      <w:pPr>
        <w:numPr>
          <w:ilvl w:val="0"/>
          <w:numId w:val="4"/>
        </w:numPr>
        <w:jc w:val="both"/>
      </w:pPr>
      <w:r w:rsidRPr="00A6280D">
        <w:t>Serve as the main mechanism for the mobilization of resources in a coordinated manner with various state and local agencies.</w:t>
      </w:r>
    </w:p>
    <w:p w14:paraId="50ACADD1" w14:textId="794E9E20" w:rsidR="00622BB2" w:rsidRPr="00A6280D" w:rsidRDefault="00622BB2" w:rsidP="008C18C2">
      <w:pPr>
        <w:numPr>
          <w:ilvl w:val="0"/>
          <w:numId w:val="4"/>
        </w:numPr>
        <w:jc w:val="both"/>
      </w:pPr>
      <w:r w:rsidRPr="00A6280D">
        <w:t>Provide the interface between the Local and Regional Mutual Aid Systems and the State of Massachusetts Emergency</w:t>
      </w:r>
      <w:r w:rsidR="00E03256">
        <w:t xml:space="preserve"> </w:t>
      </w:r>
      <w:r w:rsidRPr="00A6280D">
        <w:t xml:space="preserve">Response Plan </w:t>
      </w:r>
      <w:proofErr w:type="gramStart"/>
      <w:r w:rsidRPr="00A6280D">
        <w:t>in an effort to</w:t>
      </w:r>
      <w:proofErr w:type="gramEnd"/>
      <w:r w:rsidRPr="00A6280D">
        <w:t xml:space="preserve"> mobilize fire, rescue, EMS</w:t>
      </w:r>
      <w:r w:rsidR="0014430F" w:rsidRPr="00A6280D">
        <w:t>,</w:t>
      </w:r>
      <w:r w:rsidRPr="00A6280D">
        <w:t xml:space="preserve"> and specialized fire resources statewide.</w:t>
      </w:r>
    </w:p>
    <w:p w14:paraId="0B95018C" w14:textId="41C559EC" w:rsidR="00622BB2" w:rsidRPr="00A6280D" w:rsidRDefault="00622BB2" w:rsidP="008C18C2">
      <w:pPr>
        <w:numPr>
          <w:ilvl w:val="0"/>
          <w:numId w:val="4"/>
        </w:numPr>
        <w:jc w:val="both"/>
      </w:pPr>
      <w:r w:rsidRPr="00A6280D">
        <w:t>Provide a mechanism to interface with other recognized state plans</w:t>
      </w:r>
      <w:r w:rsidR="0014430F" w:rsidRPr="00A6280D">
        <w:t>.</w:t>
      </w:r>
    </w:p>
    <w:p w14:paraId="6E690A6F" w14:textId="77777777" w:rsidR="00622BB2" w:rsidRPr="00A6280D" w:rsidRDefault="00622BB2" w:rsidP="008C18C2">
      <w:pPr>
        <w:numPr>
          <w:ilvl w:val="0"/>
          <w:numId w:val="4"/>
        </w:numPr>
        <w:jc w:val="both"/>
      </w:pPr>
      <w:r w:rsidRPr="00A6280D">
        <w:t>Ensure that local command and control of the incident and the initial response of local and regional resources are not diminished by activating the Plan.</w:t>
      </w:r>
    </w:p>
    <w:p w14:paraId="4EC23577" w14:textId="2FF91F8A" w:rsidR="00622BB2" w:rsidRPr="00A6280D" w:rsidRDefault="008F7729" w:rsidP="008C18C2">
      <w:pPr>
        <w:numPr>
          <w:ilvl w:val="0"/>
          <w:numId w:val="4"/>
        </w:numPr>
        <w:jc w:val="both"/>
      </w:pPr>
      <w:r w:rsidRPr="00A6280D">
        <w:lastRenderedPageBreak/>
        <w:t xml:space="preserve">Ensure that an </w:t>
      </w:r>
      <w:r w:rsidR="00622BB2" w:rsidRPr="00A6280D">
        <w:t>activation procedure</w:t>
      </w:r>
      <w:r w:rsidRPr="00A6280D">
        <w:t xml:space="preserve"> is followed</w:t>
      </w:r>
      <w:r w:rsidR="00622BB2" w:rsidRPr="00A6280D">
        <w:t xml:space="preserve"> to provide an orderly response and prevent self-dispatching. </w:t>
      </w:r>
    </w:p>
    <w:p w14:paraId="0B89FADD" w14:textId="77777777" w:rsidR="00622BB2" w:rsidRPr="00A6280D" w:rsidRDefault="00622BB2" w:rsidP="008C18C2">
      <w:pPr>
        <w:numPr>
          <w:ilvl w:val="0"/>
          <w:numId w:val="4"/>
        </w:numPr>
        <w:jc w:val="both"/>
      </w:pPr>
      <w:r w:rsidRPr="00A6280D">
        <w:t>Require all communities to retain a reasonable level of fire and EMS protection for their own coverage.</w:t>
      </w:r>
    </w:p>
    <w:p w14:paraId="4769A196" w14:textId="033BBBC4" w:rsidR="00622BB2" w:rsidRPr="00A6280D" w:rsidRDefault="00622BB2" w:rsidP="008C18C2">
      <w:pPr>
        <w:numPr>
          <w:ilvl w:val="0"/>
          <w:numId w:val="4"/>
        </w:numPr>
        <w:jc w:val="both"/>
      </w:pPr>
      <w:r w:rsidRPr="00A6280D">
        <w:t xml:space="preserve">Establish the positions, roles, and responsibilities necessary to activate and maintain this </w:t>
      </w:r>
      <w:r w:rsidR="00EF3BD9" w:rsidRPr="00A6280D">
        <w:t>P</w:t>
      </w:r>
      <w:r w:rsidRPr="00A6280D">
        <w:t>lan.</w:t>
      </w:r>
    </w:p>
    <w:p w14:paraId="3A68E543" w14:textId="259EFE62" w:rsidR="00622BB2" w:rsidRPr="00A6280D" w:rsidRDefault="00622BB2" w:rsidP="008C18C2">
      <w:pPr>
        <w:numPr>
          <w:ilvl w:val="0"/>
          <w:numId w:val="4"/>
        </w:numPr>
        <w:jc w:val="both"/>
      </w:pPr>
      <w:r w:rsidRPr="00A6280D">
        <w:t>Compl</w:t>
      </w:r>
      <w:r w:rsidR="00F24077" w:rsidRPr="00A6280D">
        <w:t>e</w:t>
      </w:r>
      <w:r w:rsidRPr="00A6280D">
        <w:t>ment other emergency plans at the local and state level</w:t>
      </w:r>
      <w:r w:rsidR="0014430F" w:rsidRPr="00A6280D">
        <w:t>s</w:t>
      </w:r>
      <w:r w:rsidRPr="00A6280D">
        <w:t>.</w:t>
      </w:r>
    </w:p>
    <w:p w14:paraId="12E6BA00" w14:textId="5F91C793" w:rsidR="00622BB2" w:rsidRPr="00A6280D" w:rsidRDefault="00622BB2" w:rsidP="006111E9">
      <w:pPr>
        <w:numPr>
          <w:ilvl w:val="0"/>
          <w:numId w:val="4"/>
        </w:numPr>
        <w:jc w:val="both"/>
      </w:pPr>
      <w:r w:rsidRPr="00A6280D">
        <w:t>Utilize the Incident Command System (ICS) and the principles of the National Incident Management System (NIMS) that have been adopted by the Commonwealth of Massachusetts. </w:t>
      </w:r>
    </w:p>
    <w:p w14:paraId="474C251D" w14:textId="77777777" w:rsidR="00090628" w:rsidRDefault="00090628">
      <w:pPr>
        <w:rPr>
          <w:rFonts w:eastAsiaTheme="majorEastAsia"/>
          <w:b/>
          <w:sz w:val="32"/>
          <w:szCs w:val="32"/>
        </w:rPr>
      </w:pPr>
      <w:r>
        <w:br w:type="page"/>
      </w:r>
    </w:p>
    <w:p w14:paraId="34BB61FB" w14:textId="76A2384D" w:rsidR="003C3CB0" w:rsidRPr="00A6280D" w:rsidRDefault="00622BB2" w:rsidP="008C18C2">
      <w:pPr>
        <w:pStyle w:val="Heading1"/>
        <w:jc w:val="both"/>
        <w:rPr>
          <w:rFonts w:cs="Arial"/>
        </w:rPr>
      </w:pPr>
      <w:bookmarkStart w:id="6" w:name="_Toc238633659"/>
      <w:r w:rsidRPr="00A6280D">
        <w:rPr>
          <w:rFonts w:cs="Arial"/>
        </w:rPr>
        <w:lastRenderedPageBreak/>
        <w:t xml:space="preserve">2.0 </w:t>
      </w:r>
      <w:r w:rsidR="003C3CB0" w:rsidRPr="00A6280D">
        <w:rPr>
          <w:rFonts w:cs="Arial"/>
        </w:rPr>
        <w:t>Situation and Plan Assumptions</w:t>
      </w:r>
      <w:bookmarkEnd w:id="6"/>
    </w:p>
    <w:p w14:paraId="2D53426E" w14:textId="77777777" w:rsidR="003C3CB0" w:rsidRPr="00B46D6F" w:rsidRDefault="003C3CB0" w:rsidP="008C18C2">
      <w:pPr>
        <w:pStyle w:val="Heading2"/>
        <w:jc w:val="both"/>
        <w:rPr>
          <w:rFonts w:cs="Arial"/>
        </w:rPr>
      </w:pPr>
    </w:p>
    <w:p w14:paraId="2411306F" w14:textId="497FDAD3" w:rsidR="003C3CB0" w:rsidRPr="00F5166F" w:rsidRDefault="003C3CB0" w:rsidP="008C18C2">
      <w:pPr>
        <w:pStyle w:val="Heading2"/>
        <w:jc w:val="both"/>
        <w:rPr>
          <w:rFonts w:cs="Arial"/>
        </w:rPr>
      </w:pPr>
      <w:bookmarkStart w:id="7" w:name="_Toc238633660"/>
      <w:r w:rsidRPr="00F5166F">
        <w:rPr>
          <w:rFonts w:cs="Arial"/>
        </w:rPr>
        <w:t>2.1 Situation</w:t>
      </w:r>
      <w:bookmarkEnd w:id="7"/>
    </w:p>
    <w:p w14:paraId="010687B7" w14:textId="587F6A89" w:rsidR="0089592C" w:rsidRPr="00A6280D" w:rsidRDefault="00550354" w:rsidP="0089592C">
      <w:pPr>
        <w:jc w:val="both"/>
      </w:pPr>
      <w:r w:rsidRPr="00A6280D">
        <w:t>Large-scale f</w:t>
      </w:r>
      <w:r w:rsidR="0089592C" w:rsidRPr="00A6280D">
        <w:t xml:space="preserve">ires, or other large-scale incidents, may require additional resources after the depletion of local resources. The coordination, management, and utilization of additional resources from outside </w:t>
      </w:r>
      <w:r w:rsidR="0014430F" w:rsidRPr="00A6280D">
        <w:t xml:space="preserve">of </w:t>
      </w:r>
      <w:r w:rsidR="0089592C" w:rsidRPr="00A6280D">
        <w:t xml:space="preserve">one’s District or Region is complex and can involve multiple agencies and jurisdictions. </w:t>
      </w:r>
    </w:p>
    <w:p w14:paraId="27802A33" w14:textId="77777777" w:rsidR="007F240E" w:rsidRPr="00A6280D" w:rsidRDefault="007F240E" w:rsidP="008C18C2">
      <w:pPr>
        <w:jc w:val="both"/>
      </w:pPr>
    </w:p>
    <w:p w14:paraId="2EFB3920" w14:textId="2108046A" w:rsidR="0014079E" w:rsidRPr="00F5166F" w:rsidRDefault="0014079E" w:rsidP="008C18C2">
      <w:pPr>
        <w:pStyle w:val="Heading2"/>
        <w:jc w:val="both"/>
        <w:rPr>
          <w:rFonts w:cs="Arial"/>
        </w:rPr>
      </w:pPr>
      <w:bookmarkStart w:id="8" w:name="_Toc238633661"/>
      <w:r w:rsidRPr="00B46D6F">
        <w:rPr>
          <w:rFonts w:cs="Arial"/>
        </w:rPr>
        <w:t>2.2 Plan Assumptions</w:t>
      </w:r>
      <w:bookmarkEnd w:id="8"/>
    </w:p>
    <w:p w14:paraId="2E40C502" w14:textId="3CFC03F7" w:rsidR="00C32791" w:rsidRPr="00A6280D" w:rsidRDefault="00C32791" w:rsidP="008C18C2">
      <w:pPr>
        <w:pStyle w:val="ListParagraph"/>
        <w:numPr>
          <w:ilvl w:val="0"/>
          <w:numId w:val="44"/>
        </w:numPr>
        <w:jc w:val="both"/>
      </w:pPr>
      <w:r w:rsidRPr="00A6280D">
        <w:t xml:space="preserve">Most incidents that require fire service </w:t>
      </w:r>
      <w:r w:rsidR="00E830B7">
        <w:t xml:space="preserve">or EMS </w:t>
      </w:r>
      <w:r w:rsidRPr="00A6280D">
        <w:t xml:space="preserve">assets are local in scope and can be addressed by local </w:t>
      </w:r>
      <w:r w:rsidR="004063FB" w:rsidRPr="00A6280D">
        <w:t>resources</w:t>
      </w:r>
      <w:r w:rsidRPr="00A6280D">
        <w:t xml:space="preserve"> as part of their normal day-to-day operations or existing </w:t>
      </w:r>
      <w:r w:rsidR="0089592C" w:rsidRPr="00A6280D">
        <w:t xml:space="preserve">local or </w:t>
      </w:r>
      <w:r w:rsidR="00B2440F" w:rsidRPr="00A6280D">
        <w:t>fire district</w:t>
      </w:r>
      <w:r w:rsidR="0089592C" w:rsidRPr="00A6280D">
        <w:t xml:space="preserve"> </w:t>
      </w:r>
      <w:r w:rsidRPr="00A6280D">
        <w:t>mutual aid systems</w:t>
      </w:r>
      <w:r w:rsidR="004063FB" w:rsidRPr="00A6280D">
        <w:t>.</w:t>
      </w:r>
    </w:p>
    <w:p w14:paraId="688C9D5C" w14:textId="7F6865D2" w:rsidR="0047366C" w:rsidRDefault="0047366C" w:rsidP="008C18C2">
      <w:pPr>
        <w:pStyle w:val="ListParagraph"/>
        <w:numPr>
          <w:ilvl w:val="0"/>
          <w:numId w:val="44"/>
        </w:numPr>
        <w:jc w:val="both"/>
      </w:pPr>
      <w:r w:rsidRPr="00A6280D">
        <w:t>Local jurisdictions will use their own resources first</w:t>
      </w:r>
      <w:r w:rsidR="004063FB" w:rsidRPr="00A6280D">
        <w:t>,</w:t>
      </w:r>
      <w:r w:rsidR="00F24077" w:rsidRPr="00A6280D">
        <w:t xml:space="preserve"> </w:t>
      </w:r>
      <w:r w:rsidR="00B2440F" w:rsidRPr="00A6280D">
        <w:t>then request district mutual aid</w:t>
      </w:r>
      <w:r w:rsidRPr="00A6280D">
        <w:t>, and only</w:t>
      </w:r>
      <w:r w:rsidR="004063FB" w:rsidRPr="00A6280D">
        <w:t xml:space="preserve"> then</w:t>
      </w:r>
      <w:r w:rsidRPr="00A6280D">
        <w:t xml:space="preserve"> request assistance </w:t>
      </w:r>
      <w:proofErr w:type="gramStart"/>
      <w:r w:rsidRPr="00A6280D">
        <w:t>in the event that</w:t>
      </w:r>
      <w:proofErr w:type="gramEnd"/>
      <w:r w:rsidRPr="00A6280D">
        <w:t xml:space="preserve"> the impact of an incident exceeds or is expected to exceed</w:t>
      </w:r>
      <w:r w:rsidR="00B2440F" w:rsidRPr="00A6280D">
        <w:t xml:space="preserve"> the local and fire district</w:t>
      </w:r>
      <w:r w:rsidRPr="00A6280D">
        <w:t xml:space="preserve"> capability to respond to it</w:t>
      </w:r>
      <w:r w:rsidR="0084423F" w:rsidRPr="00A6280D">
        <w:t>.</w:t>
      </w:r>
    </w:p>
    <w:p w14:paraId="7591111F" w14:textId="77777777" w:rsidR="00416477" w:rsidRDefault="00416477" w:rsidP="00416477">
      <w:pPr>
        <w:pStyle w:val="ListParagraph"/>
        <w:numPr>
          <w:ilvl w:val="0"/>
          <w:numId w:val="44"/>
        </w:numPr>
        <w:jc w:val="both"/>
      </w:pPr>
      <w:r>
        <w:t>All vehicles that are part of the plan will be equipped as outlined in NFPA requirements, ready and safe for long distance travel, and capable of 2-way radio communications as outlined in this document.</w:t>
      </w:r>
    </w:p>
    <w:p w14:paraId="629A906A" w14:textId="77777777" w:rsidR="00416477" w:rsidRDefault="00416477" w:rsidP="00416477">
      <w:pPr>
        <w:pStyle w:val="ListParagraph"/>
        <w:numPr>
          <w:ilvl w:val="0"/>
          <w:numId w:val="44"/>
        </w:numPr>
        <w:jc w:val="both"/>
      </w:pPr>
      <w:r>
        <w:t>All fire personnel being deployed during a mobilization will be at least Firefighter 1-2 trained and EMS personnel will be certified as an Emergency Medical Technician or Paramedic as required by OEMS.</w:t>
      </w:r>
    </w:p>
    <w:p w14:paraId="07876C74" w14:textId="19A824DA" w:rsidR="00416477" w:rsidRPr="00631B2E" w:rsidRDefault="00416477">
      <w:pPr>
        <w:pStyle w:val="ListParagraph"/>
        <w:numPr>
          <w:ilvl w:val="0"/>
          <w:numId w:val="44"/>
        </w:numPr>
        <w:jc w:val="both"/>
      </w:pPr>
      <w:r>
        <w:t xml:space="preserve">Each person being deployed during a mobilization will be properly outfitted with Personal Protective Equipment </w:t>
      </w:r>
      <w:r w:rsidRPr="00631B2E">
        <w:t>for the type of incident they are responding to.</w:t>
      </w:r>
    </w:p>
    <w:p w14:paraId="501968B0" w14:textId="66BAB8D3" w:rsidR="000C7971" w:rsidRPr="00631B2E" w:rsidRDefault="006D2F48">
      <w:pPr>
        <w:pStyle w:val="ListParagraph"/>
        <w:numPr>
          <w:ilvl w:val="0"/>
          <w:numId w:val="44"/>
        </w:numPr>
        <w:jc w:val="both"/>
      </w:pPr>
      <w:r w:rsidRPr="00631B2E">
        <w:t xml:space="preserve">The </w:t>
      </w:r>
      <w:r w:rsidR="006F2752" w:rsidRPr="00631B2E">
        <w:t>Requesting Community i</w:t>
      </w:r>
      <w:r w:rsidRPr="00631B2E">
        <w:t xml:space="preserve">s required to have an ambulance </w:t>
      </w:r>
      <w:r w:rsidR="002835C9" w:rsidRPr="00631B2E">
        <w:t xml:space="preserve">on-scene </w:t>
      </w:r>
      <w:r w:rsidRPr="00631B2E">
        <w:t>for the duration of a Fire Mobilization activation.</w:t>
      </w:r>
    </w:p>
    <w:p w14:paraId="305382A0" w14:textId="0B157325" w:rsidR="0014079E" w:rsidRPr="006111E9" w:rsidRDefault="00665AF0" w:rsidP="008C18C2">
      <w:pPr>
        <w:pStyle w:val="Heading1"/>
        <w:jc w:val="both"/>
        <w:rPr>
          <w:rFonts w:cs="Arial"/>
        </w:rPr>
      </w:pPr>
      <w:r w:rsidRPr="006111E9">
        <w:rPr>
          <w:rFonts w:cs="Arial"/>
        </w:rPr>
        <w:br w:type="page"/>
      </w:r>
      <w:bookmarkStart w:id="9" w:name="_Toc238633662"/>
      <w:r w:rsidR="0014079E" w:rsidRPr="006111E9">
        <w:rPr>
          <w:rFonts w:cs="Arial"/>
        </w:rPr>
        <w:lastRenderedPageBreak/>
        <w:t>3.0 Concept of Operations</w:t>
      </w:r>
      <w:bookmarkEnd w:id="9"/>
    </w:p>
    <w:p w14:paraId="36DF8C12" w14:textId="77777777" w:rsidR="006A6A23" w:rsidRPr="00A6280D" w:rsidRDefault="006A6A23" w:rsidP="008C18C2">
      <w:pPr>
        <w:jc w:val="both"/>
      </w:pPr>
    </w:p>
    <w:p w14:paraId="7EA8B96F" w14:textId="169AF4B8" w:rsidR="0032275E" w:rsidRPr="00F5166F" w:rsidRDefault="0014079E" w:rsidP="008C18C2">
      <w:pPr>
        <w:pStyle w:val="Heading2"/>
        <w:jc w:val="both"/>
        <w:rPr>
          <w:rFonts w:cs="Arial"/>
        </w:rPr>
      </w:pPr>
      <w:bookmarkStart w:id="10" w:name="_Toc238633663"/>
      <w:r w:rsidRPr="00B46D6F">
        <w:rPr>
          <w:rFonts w:cs="Arial"/>
        </w:rPr>
        <w:t>3.1 General</w:t>
      </w:r>
      <w:bookmarkEnd w:id="10"/>
      <w:r w:rsidRPr="00B46D6F">
        <w:rPr>
          <w:rFonts w:cs="Arial"/>
        </w:rPr>
        <w:t xml:space="preserve"> </w:t>
      </w:r>
    </w:p>
    <w:p w14:paraId="28207A60" w14:textId="5A112668" w:rsidR="0032275E" w:rsidRPr="00A6280D" w:rsidRDefault="0032275E" w:rsidP="008C18C2">
      <w:pPr>
        <w:jc w:val="both"/>
      </w:pPr>
      <w:r w:rsidRPr="00A6280D">
        <w:t>When</w:t>
      </w:r>
      <w:r w:rsidR="002341A8" w:rsidRPr="00A6280D">
        <w:t xml:space="preserve"> </w:t>
      </w:r>
      <w:r w:rsidRPr="00A6280D">
        <w:t xml:space="preserve">the Plan </w:t>
      </w:r>
      <w:r w:rsidR="002341A8" w:rsidRPr="00A6280D">
        <w:t xml:space="preserve">should </w:t>
      </w:r>
      <w:r w:rsidRPr="00A6280D">
        <w:t>be activated</w:t>
      </w:r>
      <w:r w:rsidR="002341A8" w:rsidRPr="00A6280D">
        <w:t>:</w:t>
      </w:r>
      <w:r w:rsidRPr="00A6280D">
        <w:t xml:space="preserve"> </w:t>
      </w:r>
    </w:p>
    <w:p w14:paraId="0103753E" w14:textId="154F0FC3" w:rsidR="0032275E" w:rsidRPr="00A6280D" w:rsidRDefault="0032275E" w:rsidP="008C18C2">
      <w:pPr>
        <w:numPr>
          <w:ilvl w:val="0"/>
          <w:numId w:val="41"/>
        </w:numPr>
        <w:jc w:val="both"/>
      </w:pPr>
      <w:r w:rsidRPr="00A6280D">
        <w:t xml:space="preserve">When local jurisdiction is impacted by an incident which has exhausted or will soon exhaust additional assistance through the local, district, or regional mutual aid systems.  </w:t>
      </w:r>
    </w:p>
    <w:p w14:paraId="7CB5801F" w14:textId="151C6563" w:rsidR="0032275E" w:rsidRPr="00A6280D" w:rsidRDefault="0032275E" w:rsidP="008C18C2">
      <w:pPr>
        <w:numPr>
          <w:ilvl w:val="0"/>
          <w:numId w:val="41"/>
        </w:numPr>
        <w:jc w:val="both"/>
      </w:pPr>
      <w:r w:rsidRPr="00A6280D">
        <w:t xml:space="preserve">In preparation for a large, pre-planned or long duration event that could potentially require </w:t>
      </w:r>
      <w:proofErr w:type="gramStart"/>
      <w:r w:rsidR="0084423F" w:rsidRPr="00A6280D">
        <w:t xml:space="preserve">a </w:t>
      </w:r>
      <w:r w:rsidRPr="00A6280D">
        <w:t>large number of</w:t>
      </w:r>
      <w:proofErr w:type="gramEnd"/>
      <w:r w:rsidRPr="00A6280D">
        <w:t xml:space="preserve"> fire or EMS resources.</w:t>
      </w:r>
    </w:p>
    <w:p w14:paraId="0562A754" w14:textId="26E4BBC3" w:rsidR="0032275E" w:rsidRPr="00A6280D" w:rsidRDefault="002341A8" w:rsidP="008C18C2">
      <w:pPr>
        <w:jc w:val="both"/>
      </w:pPr>
      <w:r w:rsidRPr="00A6280D">
        <w:t>Types of Activation:</w:t>
      </w:r>
    </w:p>
    <w:p w14:paraId="34B9FE36" w14:textId="7D6A4D9E" w:rsidR="0032275E" w:rsidRPr="00C900F0" w:rsidRDefault="0032275E" w:rsidP="008C18C2">
      <w:pPr>
        <w:pStyle w:val="ListParagraph"/>
        <w:numPr>
          <w:ilvl w:val="0"/>
          <w:numId w:val="3"/>
        </w:numPr>
        <w:jc w:val="both"/>
      </w:pPr>
      <w:r w:rsidRPr="00A6280D">
        <w:t xml:space="preserve">Immediate </w:t>
      </w:r>
      <w:r w:rsidRPr="00C900F0">
        <w:t>Deployment</w:t>
      </w:r>
    </w:p>
    <w:p w14:paraId="5E5A2D08" w14:textId="5EE0AFC7" w:rsidR="0032275E" w:rsidRPr="00C900F0" w:rsidRDefault="0032275E" w:rsidP="008C18C2">
      <w:pPr>
        <w:pStyle w:val="ListParagraph"/>
        <w:numPr>
          <w:ilvl w:val="1"/>
          <w:numId w:val="3"/>
        </w:numPr>
        <w:jc w:val="both"/>
      </w:pPr>
      <w:r w:rsidRPr="00C900F0">
        <w:t>Immediate deployment of resources anticipates a direct response to the staging area of the incident.</w:t>
      </w:r>
    </w:p>
    <w:p w14:paraId="447E6B2D" w14:textId="7230B19D" w:rsidR="0032275E" w:rsidRPr="00A6280D" w:rsidRDefault="0032275E" w:rsidP="008C18C2">
      <w:pPr>
        <w:pStyle w:val="ListParagraph"/>
        <w:numPr>
          <w:ilvl w:val="1"/>
          <w:numId w:val="3"/>
        </w:numPr>
        <w:jc w:val="both"/>
      </w:pPr>
      <w:r w:rsidRPr="00A6280D">
        <w:t xml:space="preserve">Time of </w:t>
      </w:r>
      <w:r w:rsidR="005214DD" w:rsidRPr="00A6280D">
        <w:t>d</w:t>
      </w:r>
      <w:r w:rsidRPr="00A6280D">
        <w:t>eployment is expected to be one Operational Period of approximately 12 hours or less.</w:t>
      </w:r>
    </w:p>
    <w:p w14:paraId="40E288A5" w14:textId="0A619B89" w:rsidR="0032275E" w:rsidRPr="00A6280D" w:rsidRDefault="0084423F" w:rsidP="008C18C2">
      <w:pPr>
        <w:pStyle w:val="ListParagraph"/>
        <w:numPr>
          <w:ilvl w:val="0"/>
          <w:numId w:val="3"/>
        </w:numPr>
        <w:jc w:val="both"/>
      </w:pPr>
      <w:r w:rsidRPr="00A6280D">
        <w:t>Non-immediate</w:t>
      </w:r>
      <w:r w:rsidR="0032275E" w:rsidRPr="00A6280D">
        <w:t xml:space="preserve"> </w:t>
      </w:r>
      <w:r w:rsidR="003429C6">
        <w:t>Deployment</w:t>
      </w:r>
    </w:p>
    <w:p w14:paraId="4DA0FFFA" w14:textId="408EFDF7" w:rsidR="0032275E" w:rsidRPr="00A6280D" w:rsidRDefault="0032275E" w:rsidP="008C18C2">
      <w:pPr>
        <w:pStyle w:val="ListParagraph"/>
        <w:numPr>
          <w:ilvl w:val="1"/>
          <w:numId w:val="3"/>
        </w:numPr>
        <w:jc w:val="both"/>
      </w:pPr>
      <w:r w:rsidRPr="00A6280D">
        <w:t xml:space="preserve">The resources </w:t>
      </w:r>
      <w:r w:rsidR="00310E53" w:rsidRPr="00A6280D">
        <w:t xml:space="preserve">to be activated are to </w:t>
      </w:r>
      <w:proofErr w:type="gramStart"/>
      <w:r w:rsidR="00310E53" w:rsidRPr="00A6280D">
        <w:t>report</w:t>
      </w:r>
      <w:r w:rsidRPr="00A6280D">
        <w:t xml:space="preserve"> to</w:t>
      </w:r>
      <w:proofErr w:type="gramEnd"/>
      <w:r w:rsidRPr="00A6280D">
        <w:t xml:space="preserve"> the incident at a specific time to work an Operational Period and then be demobilized and </w:t>
      </w:r>
      <w:proofErr w:type="gramStart"/>
      <w:r w:rsidRPr="00A6280D">
        <w:t>return</w:t>
      </w:r>
      <w:proofErr w:type="gramEnd"/>
      <w:r w:rsidR="005214DD" w:rsidRPr="00A6280D">
        <w:t xml:space="preserve"> </w:t>
      </w:r>
      <w:r w:rsidRPr="00A6280D">
        <w:t xml:space="preserve">to their departments. </w:t>
      </w:r>
    </w:p>
    <w:p w14:paraId="349A8FEC" w14:textId="6AA27B3D" w:rsidR="0032275E" w:rsidRPr="00A6280D" w:rsidRDefault="0032275E" w:rsidP="008C18C2">
      <w:pPr>
        <w:pStyle w:val="ListParagraph"/>
        <w:numPr>
          <w:ilvl w:val="1"/>
          <w:numId w:val="3"/>
        </w:numPr>
        <w:jc w:val="both"/>
      </w:pPr>
      <w:r w:rsidRPr="00A6280D">
        <w:t>If equipment resources are to be held for multiple operational periods</w:t>
      </w:r>
      <w:r w:rsidR="0084423F" w:rsidRPr="00A6280D">
        <w:t>,</w:t>
      </w:r>
      <w:r w:rsidRPr="00A6280D">
        <w:t xml:space="preserve"> </w:t>
      </w:r>
      <w:r w:rsidR="0014430F" w:rsidRPr="00A6280D">
        <w:t xml:space="preserve">then </w:t>
      </w:r>
      <w:r w:rsidRPr="00A6280D">
        <w:t>personnel will be rotated.</w:t>
      </w:r>
    </w:p>
    <w:p w14:paraId="779B9E9A" w14:textId="77777777" w:rsidR="0032275E" w:rsidRPr="00A6280D" w:rsidRDefault="0032275E" w:rsidP="008C18C2">
      <w:pPr>
        <w:jc w:val="both"/>
      </w:pPr>
    </w:p>
    <w:p w14:paraId="5DC00422" w14:textId="48B1B3C3" w:rsidR="009B5957" w:rsidRPr="006111E9" w:rsidRDefault="0014079E" w:rsidP="006111E9">
      <w:pPr>
        <w:pStyle w:val="Heading1"/>
      </w:pPr>
      <w:bookmarkStart w:id="11" w:name="_Toc238633664"/>
      <w:r w:rsidRPr="00A6280D">
        <w:t>3.2 Plan Activation</w:t>
      </w:r>
      <w:bookmarkEnd w:id="11"/>
    </w:p>
    <w:p w14:paraId="03CF0968" w14:textId="791086FD" w:rsidR="00520003" w:rsidRPr="00F5166F" w:rsidRDefault="009B5957" w:rsidP="006111E9">
      <w:pPr>
        <w:pStyle w:val="Heading2"/>
      </w:pPr>
      <w:bookmarkStart w:id="12" w:name="_Toc238633665"/>
      <w:r>
        <w:t>3.2.A Key Players during Activation</w:t>
      </w:r>
      <w:bookmarkEnd w:id="12"/>
      <w:r>
        <w:t xml:space="preserve"> </w:t>
      </w:r>
    </w:p>
    <w:p w14:paraId="7CD1FB83" w14:textId="0A177EA4" w:rsidR="00FA2AFC" w:rsidRPr="00A6280D" w:rsidRDefault="00FA2AFC" w:rsidP="008C18C2">
      <w:pPr>
        <w:jc w:val="both"/>
      </w:pPr>
      <w:r w:rsidRPr="00A6280D">
        <w:t>The six key players during an activation are listed below.</w:t>
      </w:r>
    </w:p>
    <w:p w14:paraId="25ACF8FA" w14:textId="2083E8E6" w:rsidR="00F24077" w:rsidRPr="00B46D6F" w:rsidRDefault="0013708C" w:rsidP="006111E9">
      <w:pPr>
        <w:jc w:val="center"/>
      </w:pPr>
      <w:r w:rsidRPr="00B46D6F">
        <w:rPr>
          <w:noProof/>
        </w:rPr>
        <w:drawing>
          <wp:inline distT="0" distB="0" distL="0" distR="0" wp14:anchorId="144D4F8F" wp14:editId="753225F6">
            <wp:extent cx="3789615" cy="2252312"/>
            <wp:effectExtent l="0" t="0" r="1905" b="0"/>
            <wp:docPr id="14" name="Picture 3" descr="6 key players during an activation">
              <a:extLst xmlns:a="http://schemas.openxmlformats.org/drawingml/2006/main">
                <a:ext uri="{FF2B5EF4-FFF2-40B4-BE49-F238E27FC236}">
                  <a16:creationId xmlns:a16="http://schemas.microsoft.com/office/drawing/2014/main" id="{7987B707-CBCF-459A-B3E7-EB11DD630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6 key players during an activation">
                      <a:extLst>
                        <a:ext uri="{FF2B5EF4-FFF2-40B4-BE49-F238E27FC236}">
                          <a16:creationId xmlns:a16="http://schemas.microsoft.com/office/drawing/2014/main" id="{7987B707-CBCF-459A-B3E7-EB11DD630C74}"/>
                        </a:ext>
                      </a:extLst>
                    </pic:cNvPr>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0" y="0"/>
                      <a:ext cx="3834041" cy="2278716"/>
                    </a:xfrm>
                    <a:prstGeom prst="rect">
                      <a:avLst/>
                    </a:prstGeom>
                  </pic:spPr>
                </pic:pic>
              </a:graphicData>
            </a:graphic>
          </wp:inline>
        </w:drawing>
      </w:r>
    </w:p>
    <w:p w14:paraId="6006DE3E" w14:textId="2170A0A4" w:rsidR="00DD30B1" w:rsidRPr="006111E9" w:rsidRDefault="0014079E" w:rsidP="008C18C2">
      <w:pPr>
        <w:pStyle w:val="Heading3"/>
        <w:jc w:val="both"/>
        <w:rPr>
          <w:rFonts w:cs="Arial"/>
        </w:rPr>
      </w:pPr>
      <w:bookmarkStart w:id="13" w:name="_Toc238633666"/>
      <w:r w:rsidRPr="00F5166F">
        <w:rPr>
          <w:rFonts w:cs="Arial"/>
        </w:rPr>
        <w:lastRenderedPageBreak/>
        <w:t>3</w:t>
      </w:r>
      <w:r w:rsidR="007E4E26" w:rsidRPr="00F5166F">
        <w:rPr>
          <w:rFonts w:cs="Arial"/>
        </w:rPr>
        <w:t>.2</w:t>
      </w:r>
      <w:r w:rsidRPr="00F5166F">
        <w:rPr>
          <w:rFonts w:cs="Arial"/>
        </w:rPr>
        <w:t>.B</w:t>
      </w:r>
      <w:r w:rsidR="007E4E26" w:rsidRPr="00F5166F">
        <w:rPr>
          <w:rFonts w:cs="Arial"/>
        </w:rPr>
        <w:t xml:space="preserve"> Stages of Statewide Mobilization</w:t>
      </w:r>
      <w:bookmarkEnd w:id="13"/>
      <w:r w:rsidR="00B66FCB" w:rsidRPr="00F5166F">
        <w:rPr>
          <w:rFonts w:cs="Arial"/>
        </w:rPr>
        <w:t xml:space="preserve"> </w:t>
      </w:r>
    </w:p>
    <w:p w14:paraId="3A3E630A" w14:textId="1C918105" w:rsidR="007E4E26" w:rsidRPr="00A6280D" w:rsidRDefault="00520003" w:rsidP="006111E9">
      <w:pPr>
        <w:pStyle w:val="BodyText"/>
        <w:jc w:val="both"/>
        <w:rPr>
          <w:b/>
        </w:rPr>
      </w:pPr>
      <w:r w:rsidRPr="00A6280D">
        <w:t xml:space="preserve">The four main stages of mobilization are activation, mobilization/incident management, demobilization, and post-mobilization. Each stage contains several activities which are listed on the right side of the page.  More </w:t>
      </w:r>
      <w:proofErr w:type="gramStart"/>
      <w:r w:rsidRPr="00A6280D">
        <w:t>detail</w:t>
      </w:r>
      <w:proofErr w:type="gramEnd"/>
      <w:r w:rsidRPr="00A6280D">
        <w:t xml:space="preserve"> about each stage and activity </w:t>
      </w:r>
      <w:proofErr w:type="gramStart"/>
      <w:r w:rsidRPr="00A6280D">
        <w:t>is</w:t>
      </w:r>
      <w:proofErr w:type="gramEnd"/>
      <w:r w:rsidRPr="00A6280D">
        <w:t xml:space="preserve"> </w:t>
      </w:r>
      <w:r w:rsidR="00F24077" w:rsidRPr="00A6280D">
        <w:t>include</w:t>
      </w:r>
      <w:r w:rsidRPr="00A6280D">
        <w:t xml:space="preserve">d in the flows in this section.  </w:t>
      </w:r>
    </w:p>
    <w:p w14:paraId="2463222F" w14:textId="02682E4E" w:rsidR="00DD30B1" w:rsidRPr="00A6280D" w:rsidRDefault="0013708C" w:rsidP="008C18C2">
      <w:pPr>
        <w:jc w:val="both"/>
      </w:pPr>
      <w:r w:rsidRPr="00B46D6F">
        <w:rPr>
          <w:noProof/>
        </w:rPr>
        <mc:AlternateContent>
          <mc:Choice Requires="wps">
            <w:drawing>
              <wp:anchor distT="0" distB="0" distL="114300" distR="114300" simplePos="0" relativeHeight="251658240" behindDoc="0" locked="0" layoutInCell="1" allowOverlap="1" wp14:anchorId="556DEC8E" wp14:editId="5236A08C">
                <wp:simplePos x="0" y="0"/>
                <wp:positionH relativeFrom="margin">
                  <wp:posOffset>1169670</wp:posOffset>
                </wp:positionH>
                <wp:positionV relativeFrom="paragraph">
                  <wp:posOffset>185833</wp:posOffset>
                </wp:positionV>
                <wp:extent cx="4774131" cy="1569085"/>
                <wp:effectExtent l="0" t="0" r="0" b="0"/>
                <wp:wrapNone/>
                <wp:docPr id="15" name="TextBox 14">
                  <a:extLst xmlns:a="http://schemas.openxmlformats.org/drawingml/2006/main">
                    <a:ext uri="{FF2B5EF4-FFF2-40B4-BE49-F238E27FC236}">
                      <a16:creationId xmlns:a16="http://schemas.microsoft.com/office/drawing/2014/main" id="{9009B0A2-9656-4EE6-B748-52F83159DCE6}"/>
                    </a:ext>
                  </a:extLst>
                </wp:docPr>
                <wp:cNvGraphicFramePr/>
                <a:graphic xmlns:a="http://schemas.openxmlformats.org/drawingml/2006/main">
                  <a:graphicData uri="http://schemas.microsoft.com/office/word/2010/wordprocessingShape">
                    <wps:wsp>
                      <wps:cNvSpPr txBox="1"/>
                      <wps:spPr>
                        <a:xfrm>
                          <a:off x="0" y="0"/>
                          <a:ext cx="4774131" cy="1569085"/>
                        </a:xfrm>
                        <a:prstGeom prst="rect">
                          <a:avLst/>
                        </a:prstGeom>
                        <a:noFill/>
                      </wps:spPr>
                      <wps:txbx>
                        <w:txbxContent>
                          <w:p w14:paraId="588E4EF5" w14:textId="77777777" w:rsidR="00EE073E" w:rsidRPr="00DD30B1" w:rsidRDefault="00EE073E" w:rsidP="00FA2AFC">
                            <w:pPr>
                              <w:pStyle w:val="ListParagraph"/>
                              <w:numPr>
                                <w:ilvl w:val="0"/>
                                <w:numId w:val="5"/>
                              </w:numPr>
                              <w:spacing w:after="0" w:line="240" w:lineRule="auto"/>
                              <w:jc w:val="both"/>
                              <w:rPr>
                                <w:rFonts w:eastAsia="Times New Roman"/>
                              </w:rPr>
                            </w:pPr>
                            <w:r w:rsidRPr="00DD30B1">
                              <w:rPr>
                                <w:color w:val="000000" w:themeColor="text1"/>
                                <w:kern w:val="24"/>
                              </w:rPr>
                              <w:t xml:space="preserve">Activate Plan </w:t>
                            </w:r>
                          </w:p>
                          <w:p w14:paraId="6677ED23" w14:textId="180AB227" w:rsidR="00EE073E" w:rsidRPr="00DD30B1" w:rsidRDefault="00EE073E" w:rsidP="00FA2AFC">
                            <w:pPr>
                              <w:pStyle w:val="ListParagraph"/>
                              <w:numPr>
                                <w:ilvl w:val="1"/>
                                <w:numId w:val="5"/>
                              </w:numPr>
                              <w:spacing w:after="0" w:line="240" w:lineRule="auto"/>
                              <w:jc w:val="both"/>
                              <w:rPr>
                                <w:rFonts w:eastAsia="Times New Roman"/>
                              </w:rPr>
                            </w:pPr>
                            <w:r w:rsidRPr="00DD30B1">
                              <w:rPr>
                                <w:color w:val="000000" w:themeColor="text1"/>
                                <w:kern w:val="24"/>
                              </w:rPr>
                              <w:t>Immediate</w:t>
                            </w:r>
                            <w:r>
                              <w:rPr>
                                <w:color w:val="000000" w:themeColor="text1"/>
                                <w:kern w:val="24"/>
                              </w:rPr>
                              <w:t xml:space="preserve"> Deployment</w:t>
                            </w:r>
                          </w:p>
                          <w:p w14:paraId="21D13348" w14:textId="0595CA26" w:rsidR="00EE073E" w:rsidRPr="006111E9" w:rsidRDefault="00EE073E" w:rsidP="00FA2AFC">
                            <w:pPr>
                              <w:pStyle w:val="ListParagraph"/>
                              <w:numPr>
                                <w:ilvl w:val="1"/>
                                <w:numId w:val="5"/>
                              </w:numPr>
                              <w:spacing w:after="0" w:line="240" w:lineRule="auto"/>
                              <w:jc w:val="both"/>
                              <w:rPr>
                                <w:rFonts w:eastAsia="Times New Roman"/>
                              </w:rPr>
                            </w:pPr>
                            <w:r w:rsidRPr="00DD30B1">
                              <w:rPr>
                                <w:color w:val="000000" w:themeColor="text1"/>
                                <w:kern w:val="24"/>
                              </w:rPr>
                              <w:t xml:space="preserve">Non-Immediate </w:t>
                            </w:r>
                            <w:r>
                              <w:rPr>
                                <w:color w:val="000000" w:themeColor="text1"/>
                                <w:kern w:val="24"/>
                              </w:rPr>
                              <w:t>Deployment</w:t>
                            </w:r>
                          </w:p>
                          <w:p w14:paraId="39DF580A" w14:textId="77777777" w:rsidR="00EE073E" w:rsidRPr="00DD30B1" w:rsidRDefault="00EE073E" w:rsidP="00FA2AFC">
                            <w:pPr>
                              <w:pStyle w:val="ListParagraph"/>
                              <w:numPr>
                                <w:ilvl w:val="0"/>
                                <w:numId w:val="5"/>
                              </w:numPr>
                              <w:spacing w:after="0" w:line="240" w:lineRule="auto"/>
                              <w:jc w:val="both"/>
                              <w:rPr>
                                <w:rFonts w:eastAsia="Times New Roman"/>
                              </w:rPr>
                            </w:pPr>
                            <w:r w:rsidRPr="00DD30B1">
                              <w:rPr>
                                <w:color w:val="000000" w:themeColor="text1"/>
                                <w:kern w:val="24"/>
                              </w:rPr>
                              <w:t>Request resources</w:t>
                            </w:r>
                          </w:p>
                          <w:p w14:paraId="48413F30" w14:textId="77777777" w:rsidR="00EE073E" w:rsidRPr="00DD30B1" w:rsidRDefault="00EE073E" w:rsidP="00FA2AFC">
                            <w:pPr>
                              <w:pStyle w:val="ListParagraph"/>
                              <w:numPr>
                                <w:ilvl w:val="0"/>
                                <w:numId w:val="5"/>
                              </w:numPr>
                              <w:spacing w:after="0" w:line="240" w:lineRule="auto"/>
                              <w:jc w:val="both"/>
                              <w:rPr>
                                <w:rFonts w:eastAsia="Times New Roman"/>
                              </w:rPr>
                            </w:pPr>
                            <w:r w:rsidRPr="00DD30B1">
                              <w:rPr>
                                <w:color w:val="000000" w:themeColor="text1"/>
                                <w:kern w:val="24"/>
                              </w:rPr>
                              <w:t>Initiate communication to and from sending and receiving parties via MEMA, district- and regional-coordinators</w:t>
                            </w:r>
                          </w:p>
                        </w:txbxContent>
                      </wps:txbx>
                      <wps:bodyPr wrap="square" rtlCol="0">
                        <a:spAutoFit/>
                      </wps:bodyPr>
                    </wps:wsp>
                  </a:graphicData>
                </a:graphic>
                <wp14:sizeRelH relativeFrom="margin">
                  <wp14:pctWidth>0</wp14:pctWidth>
                </wp14:sizeRelH>
              </wp:anchor>
            </w:drawing>
          </mc:Choice>
          <mc:Fallback>
            <w:pict>
              <v:shape w14:anchorId="556DEC8E" id="TextBox 14" o:spid="_x0000_s1028" type="#_x0000_t202" style="position:absolute;left:0;text-align:left;margin-left:92.1pt;margin-top:14.65pt;width:375.9pt;height:123.5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" filled="f" stroked="f">
                <v:textbox style="mso-fit-shape-to-text:t">
                  <w:txbxContent>
                    <w:p w14:paraId="588E4EF5" w14:textId="77777777" w:rsidR="00EE073E" w:rsidRPr="00DD30B1" w:rsidRDefault="00EE073E" w:rsidP="00FA2AFC">
                      <w:pPr>
                        <w:pStyle w:val="ListParagraph"/>
                        <w:numPr>
                          <w:ilvl w:val="0"/>
                          <w:numId w:val="5"/>
                        </w:numPr>
                        <w:spacing w:after="0" w:line="240" w:lineRule="auto"/>
                        <w:jc w:val="both"/>
                        <w:rPr>
                          <w:rFonts w:eastAsia="Times New Roman"/>
                        </w:rPr>
                      </w:pPr>
                      <w:r w:rsidRPr="00DD30B1">
                        <w:rPr>
                          <w:color w:val="000000" w:themeColor="text1"/>
                          <w:kern w:val="24"/>
                        </w:rPr>
                        <w:t xml:space="preserve">Activate Plan </w:t>
                      </w:r>
                    </w:p>
                    <w:p w14:paraId="6677ED23" w14:textId="180AB227" w:rsidR="00EE073E" w:rsidRPr="00DD30B1" w:rsidRDefault="00EE073E" w:rsidP="00FA2AFC">
                      <w:pPr>
                        <w:pStyle w:val="ListParagraph"/>
                        <w:numPr>
                          <w:ilvl w:val="1"/>
                          <w:numId w:val="5"/>
                        </w:numPr>
                        <w:spacing w:after="0" w:line="240" w:lineRule="auto"/>
                        <w:jc w:val="both"/>
                        <w:rPr>
                          <w:rFonts w:eastAsia="Times New Roman"/>
                        </w:rPr>
                      </w:pPr>
                      <w:r w:rsidRPr="00DD30B1">
                        <w:rPr>
                          <w:color w:val="000000" w:themeColor="text1"/>
                          <w:kern w:val="24"/>
                        </w:rPr>
                        <w:t>Immediate</w:t>
                      </w:r>
                      <w:r>
                        <w:rPr>
                          <w:color w:val="000000" w:themeColor="text1"/>
                          <w:kern w:val="24"/>
                        </w:rPr>
                        <w:t xml:space="preserve"> Deployment</w:t>
                      </w:r>
                    </w:p>
                    <w:p w14:paraId="21D13348" w14:textId="0595CA26" w:rsidR="00EE073E" w:rsidRPr="006111E9" w:rsidRDefault="00EE073E" w:rsidP="00FA2AFC">
                      <w:pPr>
                        <w:pStyle w:val="ListParagraph"/>
                        <w:numPr>
                          <w:ilvl w:val="1"/>
                          <w:numId w:val="5"/>
                        </w:numPr>
                        <w:spacing w:after="0" w:line="240" w:lineRule="auto"/>
                        <w:jc w:val="both"/>
                        <w:rPr>
                          <w:rFonts w:eastAsia="Times New Roman"/>
                        </w:rPr>
                      </w:pPr>
                      <w:r w:rsidRPr="00DD30B1">
                        <w:rPr>
                          <w:color w:val="000000" w:themeColor="text1"/>
                          <w:kern w:val="24"/>
                        </w:rPr>
                        <w:t xml:space="preserve">Non-Immediate </w:t>
                      </w:r>
                      <w:r>
                        <w:rPr>
                          <w:color w:val="000000" w:themeColor="text1"/>
                          <w:kern w:val="24"/>
                        </w:rPr>
                        <w:t>Deployment</w:t>
                      </w:r>
                    </w:p>
                    <w:p w14:paraId="39DF580A" w14:textId="77777777" w:rsidR="00EE073E" w:rsidRPr="00DD30B1" w:rsidRDefault="00EE073E" w:rsidP="00FA2AFC">
                      <w:pPr>
                        <w:pStyle w:val="ListParagraph"/>
                        <w:numPr>
                          <w:ilvl w:val="0"/>
                          <w:numId w:val="5"/>
                        </w:numPr>
                        <w:spacing w:after="0" w:line="240" w:lineRule="auto"/>
                        <w:jc w:val="both"/>
                        <w:rPr>
                          <w:rFonts w:eastAsia="Times New Roman"/>
                        </w:rPr>
                      </w:pPr>
                      <w:r w:rsidRPr="00DD30B1">
                        <w:rPr>
                          <w:color w:val="000000" w:themeColor="text1"/>
                          <w:kern w:val="24"/>
                        </w:rPr>
                        <w:t>Request resources</w:t>
                      </w:r>
                    </w:p>
                    <w:p w14:paraId="48413F30" w14:textId="77777777" w:rsidR="00EE073E" w:rsidRPr="00DD30B1" w:rsidRDefault="00EE073E" w:rsidP="00FA2AFC">
                      <w:pPr>
                        <w:pStyle w:val="ListParagraph"/>
                        <w:numPr>
                          <w:ilvl w:val="0"/>
                          <w:numId w:val="5"/>
                        </w:numPr>
                        <w:spacing w:after="0" w:line="240" w:lineRule="auto"/>
                        <w:jc w:val="both"/>
                        <w:rPr>
                          <w:rFonts w:eastAsia="Times New Roman"/>
                        </w:rPr>
                      </w:pPr>
                      <w:r w:rsidRPr="00DD30B1">
                        <w:rPr>
                          <w:color w:val="000000" w:themeColor="text1"/>
                          <w:kern w:val="24"/>
                        </w:rPr>
                        <w:t>Initiate communication to and from sending and receiving parties via MEMA, district- and regional-coordinators</w:t>
                      </w:r>
                    </w:p>
                  </w:txbxContent>
                </v:textbox>
                <w10:wrap anchorx="margin"/>
              </v:shape>
            </w:pict>
          </mc:Fallback>
        </mc:AlternateContent>
      </w:r>
      <w:r w:rsidRPr="006111E9">
        <w:rPr>
          <w:noProof/>
        </w:rPr>
        <w:drawing>
          <wp:anchor distT="0" distB="0" distL="114300" distR="114300" simplePos="0" relativeHeight="251658250" behindDoc="0" locked="0" layoutInCell="1" allowOverlap="1" wp14:anchorId="07443F93" wp14:editId="64004148">
            <wp:simplePos x="0" y="0"/>
            <wp:positionH relativeFrom="column">
              <wp:posOffset>-208280</wp:posOffset>
            </wp:positionH>
            <wp:positionV relativeFrom="paragraph">
              <wp:posOffset>235172</wp:posOffset>
            </wp:positionV>
            <wp:extent cx="1835694" cy="7009466"/>
            <wp:effectExtent l="0" t="0" r="0" b="1270"/>
            <wp:wrapSquare wrapText="bothSides"/>
            <wp:docPr id="13" name="Picture 6" descr="stages of statewide mobilization graphic">
              <a:extLst xmlns:a="http://schemas.openxmlformats.org/drawingml/2006/main">
                <a:ext uri="{FF2B5EF4-FFF2-40B4-BE49-F238E27FC236}">
                  <a16:creationId xmlns:a16="http://schemas.microsoft.com/office/drawing/2014/main" id="{CBBCFA33-0271-497D-AB33-1187D8D0E4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stages of statewide mobilization graphic">
                      <a:extLst>
                        <a:ext uri="{FF2B5EF4-FFF2-40B4-BE49-F238E27FC236}">
                          <a16:creationId xmlns:a16="http://schemas.microsoft.com/office/drawing/2014/main" id="{CBBCFA33-0271-497D-AB33-1187D8D0E45F}"/>
                        </a:ext>
                      </a:extLst>
                    </pic:cNvPr>
                    <pic:cNvPicPr>
                      <a:picLocks noChangeAspect="1"/>
                    </pic:cNvPicPr>
                  </pic:nvPicPr>
                  <pic:blipFill>
                    <a:blip r:embed="rId15" cstate="email">
                      <a:extLst>
                        <a:ext uri="{28A0092B-C50C-407E-A947-70E740481C1C}">
                          <a14:useLocalDpi xmlns:a14="http://schemas.microsoft.com/office/drawing/2010/main"/>
                        </a:ext>
                      </a:extLst>
                    </a:blip>
                    <a:stretch>
                      <a:fillRect/>
                    </a:stretch>
                  </pic:blipFill>
                  <pic:spPr>
                    <a:xfrm>
                      <a:off x="0" y="0"/>
                      <a:ext cx="1835694" cy="7009466"/>
                    </a:xfrm>
                    <a:prstGeom prst="rect">
                      <a:avLst/>
                    </a:prstGeom>
                  </pic:spPr>
                </pic:pic>
              </a:graphicData>
            </a:graphic>
          </wp:anchor>
        </w:drawing>
      </w:r>
    </w:p>
    <w:p w14:paraId="1261C616" w14:textId="4F84ABA0" w:rsidR="00AD45F2" w:rsidRPr="00A6280D" w:rsidRDefault="0013708C" w:rsidP="008C18C2">
      <w:pPr>
        <w:jc w:val="both"/>
        <w:sectPr w:rsidR="00AD45F2" w:rsidRPr="00A6280D" w:rsidSect="00B871DE">
          <w:footerReference w:type="first" r:id="rId16"/>
          <w:pgSz w:w="12240" w:h="15840"/>
          <w:pgMar w:top="1440" w:right="1440" w:bottom="1440" w:left="1440" w:header="720" w:footer="720" w:gutter="0"/>
          <w:pgNumType w:start="1"/>
          <w:cols w:space="720"/>
          <w:docGrid w:linePitch="360"/>
        </w:sectPr>
      </w:pPr>
      <w:r w:rsidRPr="00B46D6F">
        <w:rPr>
          <w:noProof/>
        </w:rPr>
        <mc:AlternateContent>
          <mc:Choice Requires="wps">
            <w:drawing>
              <wp:anchor distT="0" distB="0" distL="114300" distR="114300" simplePos="0" relativeHeight="251658241" behindDoc="0" locked="0" layoutInCell="1" allowOverlap="1" wp14:anchorId="3819A661" wp14:editId="2FB8F4B0">
                <wp:simplePos x="0" y="0"/>
                <wp:positionH relativeFrom="margin">
                  <wp:posOffset>1181100</wp:posOffset>
                </wp:positionH>
                <wp:positionV relativeFrom="paragraph">
                  <wp:posOffset>1127760</wp:posOffset>
                </wp:positionV>
                <wp:extent cx="5034708" cy="2255520"/>
                <wp:effectExtent l="0" t="0" r="0" b="0"/>
                <wp:wrapNone/>
                <wp:docPr id="16" name="TextBox 15">
                  <a:extLst xmlns:a="http://schemas.openxmlformats.org/drawingml/2006/main">
                    <a:ext uri="{FF2B5EF4-FFF2-40B4-BE49-F238E27FC236}">
                      <a16:creationId xmlns:a16="http://schemas.microsoft.com/office/drawing/2014/main" id="{9B407D16-1A45-4BF0-9367-AF86E890415A}"/>
                    </a:ext>
                  </a:extLst>
                </wp:docPr>
                <wp:cNvGraphicFramePr/>
                <a:graphic xmlns:a="http://schemas.openxmlformats.org/drawingml/2006/main">
                  <a:graphicData uri="http://schemas.microsoft.com/office/word/2010/wordprocessingShape">
                    <wps:wsp>
                      <wps:cNvSpPr txBox="1"/>
                      <wps:spPr>
                        <a:xfrm>
                          <a:off x="0" y="0"/>
                          <a:ext cx="5034708" cy="2255520"/>
                        </a:xfrm>
                        <a:prstGeom prst="rect">
                          <a:avLst/>
                        </a:prstGeom>
                        <a:noFill/>
                      </wps:spPr>
                      <wps:txbx>
                        <w:txbxContent>
                          <w:p w14:paraId="5A53FD8D" w14:textId="77777777"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Assemble resources</w:t>
                            </w:r>
                          </w:p>
                          <w:p w14:paraId="633301CE" w14:textId="77777777" w:rsidR="00EE073E" w:rsidRPr="00DD30B1" w:rsidRDefault="00EE073E" w:rsidP="006111E9">
                            <w:pPr>
                              <w:pStyle w:val="ListParagraph"/>
                              <w:numPr>
                                <w:ilvl w:val="1"/>
                                <w:numId w:val="6"/>
                              </w:numPr>
                              <w:spacing w:after="0" w:line="240" w:lineRule="auto"/>
                              <w:rPr>
                                <w:rFonts w:eastAsia="Times New Roman"/>
                              </w:rPr>
                            </w:pPr>
                            <w:r w:rsidRPr="00DD30B1">
                              <w:rPr>
                                <w:color w:val="000000" w:themeColor="text1"/>
                                <w:kern w:val="24"/>
                              </w:rPr>
                              <w:t>Task Forces</w:t>
                            </w:r>
                          </w:p>
                          <w:p w14:paraId="36D93825" w14:textId="77777777" w:rsidR="00EE073E" w:rsidRPr="00DD30B1" w:rsidRDefault="00EE073E" w:rsidP="006111E9">
                            <w:pPr>
                              <w:pStyle w:val="ListParagraph"/>
                              <w:numPr>
                                <w:ilvl w:val="1"/>
                                <w:numId w:val="6"/>
                              </w:numPr>
                              <w:spacing w:after="0" w:line="240" w:lineRule="auto"/>
                              <w:rPr>
                                <w:rFonts w:eastAsia="Times New Roman"/>
                              </w:rPr>
                            </w:pPr>
                            <w:r w:rsidRPr="00DD30B1">
                              <w:rPr>
                                <w:color w:val="000000" w:themeColor="text1"/>
                                <w:kern w:val="24"/>
                              </w:rPr>
                              <w:t>Strike Teams / other resources</w:t>
                            </w:r>
                          </w:p>
                          <w:p w14:paraId="464BA408" w14:textId="658FDC6D"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Immediate Response:</w:t>
                            </w:r>
                            <w:r>
                              <w:rPr>
                                <w:color w:val="000000" w:themeColor="text1"/>
                                <w:kern w:val="24"/>
                              </w:rPr>
                              <w:t xml:space="preserve"> </w:t>
                            </w:r>
                            <w:r>
                              <w:rPr>
                                <w:rFonts w:eastAsia="Times New Roman"/>
                                <w:color w:val="222222"/>
                              </w:rPr>
                              <w:t>travel to assembly point and then</w:t>
                            </w:r>
                            <w:r w:rsidRPr="00DD30B1">
                              <w:rPr>
                                <w:color w:val="000000" w:themeColor="text1"/>
                                <w:kern w:val="24"/>
                              </w:rPr>
                              <w:t xml:space="preserve"> travel to staging area</w:t>
                            </w:r>
                          </w:p>
                          <w:p w14:paraId="5EE09069" w14:textId="14CADC0F" w:rsidR="00EE073E" w:rsidRPr="006111E9" w:rsidRDefault="00EE073E" w:rsidP="006111E9">
                            <w:pPr>
                              <w:pStyle w:val="ListParagraph"/>
                              <w:numPr>
                                <w:ilvl w:val="0"/>
                                <w:numId w:val="6"/>
                              </w:numPr>
                              <w:spacing w:after="0" w:line="240" w:lineRule="auto"/>
                              <w:rPr>
                                <w:rFonts w:eastAsia="Times New Roman"/>
                              </w:rPr>
                            </w:pPr>
                            <w:r>
                              <w:rPr>
                                <w:color w:val="000000" w:themeColor="text1"/>
                                <w:kern w:val="24"/>
                              </w:rPr>
                              <w:t xml:space="preserve">Non-Immediate </w:t>
                            </w:r>
                            <w:r w:rsidRPr="00DD30B1">
                              <w:rPr>
                                <w:color w:val="000000" w:themeColor="text1"/>
                                <w:kern w:val="24"/>
                              </w:rPr>
                              <w:t xml:space="preserve">Response: travel to assembly point </w:t>
                            </w:r>
                            <w:r>
                              <w:rPr>
                                <w:color w:val="000000" w:themeColor="text1"/>
                                <w:kern w:val="24"/>
                              </w:rPr>
                              <w:t>and</w:t>
                            </w:r>
                            <w:r w:rsidRPr="00DD30B1">
                              <w:rPr>
                                <w:color w:val="000000" w:themeColor="text1"/>
                                <w:kern w:val="24"/>
                              </w:rPr>
                              <w:t xml:space="preserve"> then travel to incident in convoy</w:t>
                            </w:r>
                          </w:p>
                          <w:p w14:paraId="3AA2EF97" w14:textId="3734F726" w:rsidR="00EE073E" w:rsidRPr="006111E9" w:rsidRDefault="00EE073E" w:rsidP="006111E9">
                            <w:pPr>
                              <w:pStyle w:val="ListParagraph"/>
                              <w:numPr>
                                <w:ilvl w:val="0"/>
                                <w:numId w:val="6"/>
                              </w:numPr>
                              <w:spacing w:after="0" w:line="240" w:lineRule="auto"/>
                              <w:rPr>
                                <w:rFonts w:eastAsia="Times New Roman"/>
                              </w:rPr>
                            </w:pPr>
                            <w:r>
                              <w:rPr>
                                <w:color w:val="000000" w:themeColor="text1"/>
                                <w:kern w:val="24"/>
                              </w:rPr>
                              <w:t>Report to staging/incident command</w:t>
                            </w:r>
                          </w:p>
                          <w:p w14:paraId="05FA33FE" w14:textId="6B5E43FE" w:rsidR="00EE073E" w:rsidRPr="00DD30B1" w:rsidRDefault="00EE073E" w:rsidP="006111E9">
                            <w:pPr>
                              <w:pStyle w:val="ListParagraph"/>
                              <w:numPr>
                                <w:ilvl w:val="0"/>
                                <w:numId w:val="6"/>
                              </w:numPr>
                              <w:spacing w:after="0" w:line="240" w:lineRule="auto"/>
                              <w:rPr>
                                <w:rFonts w:eastAsia="Times New Roman"/>
                              </w:rPr>
                            </w:pPr>
                            <w:r>
                              <w:rPr>
                                <w:color w:val="000000" w:themeColor="text1"/>
                                <w:kern w:val="24"/>
                              </w:rPr>
                              <w:t>Check-in</w:t>
                            </w:r>
                          </w:p>
                          <w:p w14:paraId="6810ED40" w14:textId="4568E0E0"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 xml:space="preserve">Receive </w:t>
                            </w:r>
                            <w:r>
                              <w:rPr>
                                <w:color w:val="000000" w:themeColor="text1"/>
                                <w:kern w:val="24"/>
                              </w:rPr>
                              <w:t xml:space="preserve">assignment  </w:t>
                            </w:r>
                          </w:p>
                          <w:p w14:paraId="6C6A99AC" w14:textId="77777777"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Execute on-scene</w:t>
                            </w:r>
                          </w:p>
                          <w:p w14:paraId="50964B20" w14:textId="77777777"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Track resources and document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819A661" id="TextBox 15" o:spid="_x0000_s1029" type="#_x0000_t202" style="position:absolute;left:0;text-align:left;margin-left:93pt;margin-top:88.8pt;width:396.45pt;height:177.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" filled="f" stroked="f">
                <v:textbox>
                  <w:txbxContent>
                    <w:p w14:paraId="5A53FD8D" w14:textId="77777777"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Assemble resources</w:t>
                      </w:r>
                    </w:p>
                    <w:p w14:paraId="633301CE" w14:textId="77777777" w:rsidR="00EE073E" w:rsidRPr="00DD30B1" w:rsidRDefault="00EE073E" w:rsidP="006111E9">
                      <w:pPr>
                        <w:pStyle w:val="ListParagraph"/>
                        <w:numPr>
                          <w:ilvl w:val="1"/>
                          <w:numId w:val="6"/>
                        </w:numPr>
                        <w:spacing w:after="0" w:line="240" w:lineRule="auto"/>
                        <w:rPr>
                          <w:rFonts w:eastAsia="Times New Roman"/>
                        </w:rPr>
                      </w:pPr>
                      <w:r w:rsidRPr="00DD30B1">
                        <w:rPr>
                          <w:color w:val="000000" w:themeColor="text1"/>
                          <w:kern w:val="24"/>
                        </w:rPr>
                        <w:t>Task Forces</w:t>
                      </w:r>
                    </w:p>
                    <w:p w14:paraId="36D93825" w14:textId="77777777" w:rsidR="00EE073E" w:rsidRPr="00DD30B1" w:rsidRDefault="00EE073E" w:rsidP="006111E9">
                      <w:pPr>
                        <w:pStyle w:val="ListParagraph"/>
                        <w:numPr>
                          <w:ilvl w:val="1"/>
                          <w:numId w:val="6"/>
                        </w:numPr>
                        <w:spacing w:after="0" w:line="240" w:lineRule="auto"/>
                        <w:rPr>
                          <w:rFonts w:eastAsia="Times New Roman"/>
                        </w:rPr>
                      </w:pPr>
                      <w:r w:rsidRPr="00DD30B1">
                        <w:rPr>
                          <w:color w:val="000000" w:themeColor="text1"/>
                          <w:kern w:val="24"/>
                        </w:rPr>
                        <w:t>Strike Teams / other resources</w:t>
                      </w:r>
                    </w:p>
                    <w:p w14:paraId="464BA408" w14:textId="658FDC6D"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Immediate Response:</w:t>
                      </w:r>
                      <w:r>
                        <w:rPr>
                          <w:color w:val="000000" w:themeColor="text1"/>
                          <w:kern w:val="24"/>
                        </w:rPr>
                        <w:t xml:space="preserve"> </w:t>
                      </w:r>
                      <w:r>
                        <w:rPr>
                          <w:rFonts w:eastAsia="Times New Roman"/>
                          <w:color w:val="222222"/>
                        </w:rPr>
                        <w:t>travel to assembly point and then</w:t>
                      </w:r>
                      <w:r w:rsidRPr="00DD30B1">
                        <w:rPr>
                          <w:color w:val="000000" w:themeColor="text1"/>
                          <w:kern w:val="24"/>
                        </w:rPr>
                        <w:t xml:space="preserve"> travel to staging area</w:t>
                      </w:r>
                    </w:p>
                    <w:p w14:paraId="5EE09069" w14:textId="14CADC0F" w:rsidR="00EE073E" w:rsidRPr="006111E9" w:rsidRDefault="00EE073E" w:rsidP="006111E9">
                      <w:pPr>
                        <w:pStyle w:val="ListParagraph"/>
                        <w:numPr>
                          <w:ilvl w:val="0"/>
                          <w:numId w:val="6"/>
                        </w:numPr>
                        <w:spacing w:after="0" w:line="240" w:lineRule="auto"/>
                        <w:rPr>
                          <w:rFonts w:eastAsia="Times New Roman"/>
                        </w:rPr>
                      </w:pPr>
                      <w:r>
                        <w:rPr>
                          <w:color w:val="000000" w:themeColor="text1"/>
                          <w:kern w:val="24"/>
                        </w:rPr>
                        <w:t xml:space="preserve">Non-Immediate </w:t>
                      </w:r>
                      <w:r w:rsidRPr="00DD30B1">
                        <w:rPr>
                          <w:color w:val="000000" w:themeColor="text1"/>
                          <w:kern w:val="24"/>
                        </w:rPr>
                        <w:t xml:space="preserve">Response: travel to assembly point </w:t>
                      </w:r>
                      <w:r>
                        <w:rPr>
                          <w:color w:val="000000" w:themeColor="text1"/>
                          <w:kern w:val="24"/>
                        </w:rPr>
                        <w:t>and</w:t>
                      </w:r>
                      <w:r w:rsidRPr="00DD30B1">
                        <w:rPr>
                          <w:color w:val="000000" w:themeColor="text1"/>
                          <w:kern w:val="24"/>
                        </w:rPr>
                        <w:t xml:space="preserve"> then travel to incident in convoy</w:t>
                      </w:r>
                    </w:p>
                    <w:p w14:paraId="3AA2EF97" w14:textId="3734F726" w:rsidR="00EE073E" w:rsidRPr="006111E9" w:rsidRDefault="00EE073E" w:rsidP="006111E9">
                      <w:pPr>
                        <w:pStyle w:val="ListParagraph"/>
                        <w:numPr>
                          <w:ilvl w:val="0"/>
                          <w:numId w:val="6"/>
                        </w:numPr>
                        <w:spacing w:after="0" w:line="240" w:lineRule="auto"/>
                        <w:rPr>
                          <w:rFonts w:eastAsia="Times New Roman"/>
                        </w:rPr>
                      </w:pPr>
                      <w:r>
                        <w:rPr>
                          <w:color w:val="000000" w:themeColor="text1"/>
                          <w:kern w:val="24"/>
                        </w:rPr>
                        <w:t>Report to staging/incident command</w:t>
                      </w:r>
                    </w:p>
                    <w:p w14:paraId="05FA33FE" w14:textId="6B5E43FE" w:rsidR="00EE073E" w:rsidRPr="00DD30B1" w:rsidRDefault="00EE073E" w:rsidP="006111E9">
                      <w:pPr>
                        <w:pStyle w:val="ListParagraph"/>
                        <w:numPr>
                          <w:ilvl w:val="0"/>
                          <w:numId w:val="6"/>
                        </w:numPr>
                        <w:spacing w:after="0" w:line="240" w:lineRule="auto"/>
                        <w:rPr>
                          <w:rFonts w:eastAsia="Times New Roman"/>
                        </w:rPr>
                      </w:pPr>
                      <w:r>
                        <w:rPr>
                          <w:color w:val="000000" w:themeColor="text1"/>
                          <w:kern w:val="24"/>
                        </w:rPr>
                        <w:t>Check-in</w:t>
                      </w:r>
                    </w:p>
                    <w:p w14:paraId="6810ED40" w14:textId="4568E0E0"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 xml:space="preserve">Receive </w:t>
                      </w:r>
                      <w:r>
                        <w:rPr>
                          <w:color w:val="000000" w:themeColor="text1"/>
                          <w:kern w:val="24"/>
                        </w:rPr>
                        <w:t xml:space="preserve">assignment  </w:t>
                      </w:r>
                    </w:p>
                    <w:p w14:paraId="6C6A99AC" w14:textId="77777777"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Execute on-scene</w:t>
                      </w:r>
                    </w:p>
                    <w:p w14:paraId="50964B20" w14:textId="77777777" w:rsidR="00EE073E" w:rsidRPr="00DD30B1" w:rsidRDefault="00EE073E" w:rsidP="006111E9">
                      <w:pPr>
                        <w:pStyle w:val="ListParagraph"/>
                        <w:numPr>
                          <w:ilvl w:val="0"/>
                          <w:numId w:val="6"/>
                        </w:numPr>
                        <w:spacing w:after="0" w:line="240" w:lineRule="auto"/>
                        <w:rPr>
                          <w:rFonts w:eastAsia="Times New Roman"/>
                        </w:rPr>
                      </w:pPr>
                      <w:r w:rsidRPr="00DD30B1">
                        <w:rPr>
                          <w:color w:val="000000" w:themeColor="text1"/>
                          <w:kern w:val="24"/>
                        </w:rPr>
                        <w:t>Track resources and document</w:t>
                      </w:r>
                    </w:p>
                  </w:txbxContent>
                </v:textbox>
                <w10:wrap anchorx="margin"/>
              </v:shape>
            </w:pict>
          </mc:Fallback>
        </mc:AlternateContent>
      </w:r>
      <w:r w:rsidRPr="006111E9">
        <w:rPr>
          <w:noProof/>
        </w:rPr>
        <mc:AlternateContent>
          <mc:Choice Requires="wps">
            <w:drawing>
              <wp:anchor distT="0" distB="0" distL="114300" distR="114300" simplePos="0" relativeHeight="251658243" behindDoc="0" locked="0" layoutInCell="1" allowOverlap="1" wp14:anchorId="38A838B2" wp14:editId="2F744586">
                <wp:simplePos x="0" y="0"/>
                <wp:positionH relativeFrom="page">
                  <wp:posOffset>2069029</wp:posOffset>
                </wp:positionH>
                <wp:positionV relativeFrom="paragraph">
                  <wp:posOffset>5104130</wp:posOffset>
                </wp:positionV>
                <wp:extent cx="5486400" cy="830580"/>
                <wp:effectExtent l="0" t="0" r="0" b="0"/>
                <wp:wrapNone/>
                <wp:docPr id="18" name="TextBox 17">
                  <a:extLst xmlns:a="http://schemas.openxmlformats.org/drawingml/2006/main">
                    <a:ext uri="{FF2B5EF4-FFF2-40B4-BE49-F238E27FC236}">
                      <a16:creationId xmlns:a16="http://schemas.microsoft.com/office/drawing/2014/main" id="{FA88E546-5D28-4707-BCF5-894B48FC4E44}"/>
                    </a:ext>
                  </a:extLst>
                </wp:docPr>
                <wp:cNvGraphicFramePr/>
                <a:graphic xmlns:a="http://schemas.openxmlformats.org/drawingml/2006/main">
                  <a:graphicData uri="http://schemas.microsoft.com/office/word/2010/wordprocessingShape">
                    <wps:wsp>
                      <wps:cNvSpPr txBox="1"/>
                      <wps:spPr>
                        <a:xfrm>
                          <a:off x="0" y="0"/>
                          <a:ext cx="5486400" cy="830580"/>
                        </a:xfrm>
                        <a:prstGeom prst="rect">
                          <a:avLst/>
                        </a:prstGeom>
                        <a:noFill/>
                      </wps:spPr>
                      <wps:txbx>
                        <w:txbxContent>
                          <w:p w14:paraId="367A1D02"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Document the incident</w:t>
                            </w:r>
                          </w:p>
                          <w:p w14:paraId="05B7AD3F"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Complete reports and assessments</w:t>
                            </w:r>
                          </w:p>
                          <w:p w14:paraId="727E035B"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 xml:space="preserve">Initiate possible reimbursement </w:t>
                            </w:r>
                          </w:p>
                          <w:p w14:paraId="6753A01C"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Conduct a debriefing and/or after-action process</w:t>
                            </w:r>
                          </w:p>
                        </w:txbxContent>
                      </wps:txbx>
                      <wps:bodyPr wrap="square" rtlCol="0">
                        <a:spAutoFit/>
                      </wps:bodyPr>
                    </wps:wsp>
                  </a:graphicData>
                </a:graphic>
                <wp14:sizeRelH relativeFrom="margin">
                  <wp14:pctWidth>0</wp14:pctWidth>
                </wp14:sizeRelH>
              </wp:anchor>
            </w:drawing>
          </mc:Choice>
          <mc:Fallback>
            <w:pict>
              <v:shape w14:anchorId="38A838B2" id="TextBox 17" o:spid="_x0000_s1030" type="#_x0000_t202" style="position:absolute;left:0;text-align:left;margin-left:162.9pt;margin-top:401.9pt;width:6in;height:65.4pt;z-index:251658243;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" filled="f" stroked="f">
                <v:textbox style="mso-fit-shape-to-text:t">
                  <w:txbxContent>
                    <w:p w14:paraId="367A1D02"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Document the incident</w:t>
                      </w:r>
                    </w:p>
                    <w:p w14:paraId="05B7AD3F"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Complete reports and assessments</w:t>
                      </w:r>
                    </w:p>
                    <w:p w14:paraId="727E035B"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 xml:space="preserve">Initiate possible reimbursement </w:t>
                      </w:r>
                    </w:p>
                    <w:p w14:paraId="6753A01C" w14:textId="77777777" w:rsidR="00EE073E" w:rsidRPr="00DD30B1" w:rsidRDefault="00EE073E" w:rsidP="000162FF">
                      <w:pPr>
                        <w:pStyle w:val="ListParagraph"/>
                        <w:numPr>
                          <w:ilvl w:val="0"/>
                          <w:numId w:val="8"/>
                        </w:numPr>
                        <w:spacing w:after="0" w:line="240" w:lineRule="auto"/>
                        <w:rPr>
                          <w:rFonts w:eastAsia="Times New Roman"/>
                        </w:rPr>
                      </w:pPr>
                      <w:r w:rsidRPr="00DD30B1">
                        <w:rPr>
                          <w:color w:val="000000" w:themeColor="text1"/>
                          <w:kern w:val="24"/>
                        </w:rPr>
                        <w:t>Conduct a debriefing and/or after-action process</w:t>
                      </w:r>
                    </w:p>
                  </w:txbxContent>
                </v:textbox>
                <w10:wrap anchorx="page"/>
              </v:shape>
            </w:pict>
          </mc:Fallback>
        </mc:AlternateContent>
      </w:r>
      <w:r w:rsidRPr="006111E9">
        <w:rPr>
          <w:noProof/>
        </w:rPr>
        <mc:AlternateContent>
          <mc:Choice Requires="wps">
            <w:drawing>
              <wp:anchor distT="0" distB="0" distL="114300" distR="114300" simplePos="0" relativeHeight="251658242" behindDoc="0" locked="0" layoutInCell="1" allowOverlap="1" wp14:anchorId="5AD35906" wp14:editId="3AA50360">
                <wp:simplePos x="0" y="0"/>
                <wp:positionH relativeFrom="page">
                  <wp:posOffset>2069028</wp:posOffset>
                </wp:positionH>
                <wp:positionV relativeFrom="paragraph">
                  <wp:posOffset>3843433</wp:posOffset>
                </wp:positionV>
                <wp:extent cx="5486400" cy="461645"/>
                <wp:effectExtent l="0" t="0" r="0" b="0"/>
                <wp:wrapNone/>
                <wp:docPr id="17" name="TextBox 16">
                  <a:extLst xmlns:a="http://schemas.openxmlformats.org/drawingml/2006/main">
                    <a:ext uri="{FF2B5EF4-FFF2-40B4-BE49-F238E27FC236}">
                      <a16:creationId xmlns:a16="http://schemas.microsoft.com/office/drawing/2014/main" id="{3E19BF51-3F9A-44BE-BFB3-DA870F170412}"/>
                    </a:ext>
                  </a:extLst>
                </wp:docPr>
                <wp:cNvGraphicFramePr/>
                <a:graphic xmlns:a="http://schemas.openxmlformats.org/drawingml/2006/main">
                  <a:graphicData uri="http://schemas.microsoft.com/office/word/2010/wordprocessingShape">
                    <wps:wsp>
                      <wps:cNvSpPr txBox="1"/>
                      <wps:spPr>
                        <a:xfrm>
                          <a:off x="0" y="0"/>
                          <a:ext cx="5486400" cy="461645"/>
                        </a:xfrm>
                        <a:prstGeom prst="rect">
                          <a:avLst/>
                        </a:prstGeom>
                        <a:noFill/>
                      </wps:spPr>
                      <wps:txbx>
                        <w:txbxContent>
                          <w:p w14:paraId="11B8876D" w14:textId="370749A0" w:rsidR="00EE073E" w:rsidRDefault="00EE073E" w:rsidP="006111E9">
                            <w:pPr>
                              <w:pStyle w:val="ListParagraph"/>
                              <w:numPr>
                                <w:ilvl w:val="0"/>
                                <w:numId w:val="83"/>
                              </w:numPr>
                              <w:spacing w:after="0" w:line="240" w:lineRule="auto"/>
                            </w:pPr>
                            <w:r>
                              <w:t xml:space="preserve">Receive demobilization order </w:t>
                            </w:r>
                          </w:p>
                          <w:p w14:paraId="30CCFD57" w14:textId="215B4A70" w:rsidR="00EE073E" w:rsidRPr="00DD30B1" w:rsidRDefault="00EE073E" w:rsidP="006111E9">
                            <w:pPr>
                              <w:pStyle w:val="ListParagraph"/>
                              <w:numPr>
                                <w:ilvl w:val="0"/>
                                <w:numId w:val="83"/>
                              </w:numPr>
                              <w:spacing w:after="0" w:line="240" w:lineRule="auto"/>
                              <w:rPr>
                                <w:rFonts w:eastAsia="Times New Roman"/>
                              </w:rPr>
                            </w:pPr>
                            <w:r w:rsidRPr="00DD30B1">
                              <w:rPr>
                                <w:color w:val="000000" w:themeColor="text1"/>
                                <w:kern w:val="24"/>
                              </w:rPr>
                              <w:t>Check out of incident</w:t>
                            </w:r>
                            <w:r>
                              <w:rPr>
                                <w:color w:val="000000" w:themeColor="text1"/>
                                <w:kern w:val="24"/>
                              </w:rPr>
                              <w:t xml:space="preserve">/demobilize </w:t>
                            </w:r>
                          </w:p>
                          <w:p w14:paraId="431FCFF7" w14:textId="17D9ABC0" w:rsidR="00EE073E" w:rsidRPr="00DD30B1" w:rsidRDefault="00EE073E" w:rsidP="006111E9">
                            <w:pPr>
                              <w:pStyle w:val="ListParagraph"/>
                              <w:numPr>
                                <w:ilvl w:val="0"/>
                                <w:numId w:val="83"/>
                              </w:numPr>
                              <w:spacing w:after="0" w:line="240" w:lineRule="auto"/>
                              <w:rPr>
                                <w:rFonts w:eastAsia="Times New Roman"/>
                              </w:rPr>
                            </w:pPr>
                            <w:r w:rsidRPr="00DD30B1">
                              <w:rPr>
                                <w:color w:val="000000" w:themeColor="text1"/>
                                <w:kern w:val="24"/>
                              </w:rPr>
                              <w:t>Travel back to demob</w:t>
                            </w:r>
                            <w:r>
                              <w:rPr>
                                <w:color w:val="000000" w:themeColor="text1"/>
                                <w:kern w:val="24"/>
                              </w:rPr>
                              <w:t>ilization</w:t>
                            </w:r>
                            <w:r w:rsidRPr="00DD30B1">
                              <w:rPr>
                                <w:color w:val="000000" w:themeColor="text1"/>
                                <w:kern w:val="24"/>
                              </w:rPr>
                              <w:t xml:space="preserve"> location or local community</w:t>
                            </w:r>
                          </w:p>
                        </w:txbxContent>
                      </wps:txbx>
                      <wps:bodyPr wrap="square" rtlCol="0">
                        <a:spAutoFit/>
                      </wps:bodyPr>
                    </wps:wsp>
                  </a:graphicData>
                </a:graphic>
                <wp14:sizeRelH relativeFrom="margin">
                  <wp14:pctWidth>0</wp14:pctWidth>
                </wp14:sizeRelH>
              </wp:anchor>
            </w:drawing>
          </mc:Choice>
          <mc:Fallback>
            <w:pict>
              <v:shape w14:anchorId="5AD35906" id="TextBox 16" o:spid="_x0000_s1031" type="#_x0000_t202" style="position:absolute;left:0;text-align:left;margin-left:162.9pt;margin-top:302.65pt;width:6in;height:36.35pt;z-index:25165824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" filled="f" stroked="f">
                <v:textbox style="mso-fit-shape-to-text:t">
                  <w:txbxContent>
                    <w:p w14:paraId="11B8876D" w14:textId="370749A0" w:rsidR="00EE073E" w:rsidRDefault="00EE073E" w:rsidP="006111E9">
                      <w:pPr>
                        <w:pStyle w:val="ListParagraph"/>
                        <w:numPr>
                          <w:ilvl w:val="0"/>
                          <w:numId w:val="83"/>
                        </w:numPr>
                        <w:spacing w:after="0" w:line="240" w:lineRule="auto"/>
                      </w:pPr>
                      <w:r>
                        <w:t xml:space="preserve">Receive demobilization order </w:t>
                      </w:r>
                    </w:p>
                    <w:p w14:paraId="30CCFD57" w14:textId="215B4A70" w:rsidR="00EE073E" w:rsidRPr="00DD30B1" w:rsidRDefault="00EE073E" w:rsidP="006111E9">
                      <w:pPr>
                        <w:pStyle w:val="ListParagraph"/>
                        <w:numPr>
                          <w:ilvl w:val="0"/>
                          <w:numId w:val="83"/>
                        </w:numPr>
                        <w:spacing w:after="0" w:line="240" w:lineRule="auto"/>
                        <w:rPr>
                          <w:rFonts w:eastAsia="Times New Roman"/>
                        </w:rPr>
                      </w:pPr>
                      <w:r w:rsidRPr="00DD30B1">
                        <w:rPr>
                          <w:color w:val="000000" w:themeColor="text1"/>
                          <w:kern w:val="24"/>
                        </w:rPr>
                        <w:t>Check out of incident</w:t>
                      </w:r>
                      <w:r>
                        <w:rPr>
                          <w:color w:val="000000" w:themeColor="text1"/>
                          <w:kern w:val="24"/>
                        </w:rPr>
                        <w:t xml:space="preserve">/demobilize </w:t>
                      </w:r>
                    </w:p>
                    <w:p w14:paraId="431FCFF7" w14:textId="17D9ABC0" w:rsidR="00EE073E" w:rsidRPr="00DD30B1" w:rsidRDefault="00EE073E" w:rsidP="006111E9">
                      <w:pPr>
                        <w:pStyle w:val="ListParagraph"/>
                        <w:numPr>
                          <w:ilvl w:val="0"/>
                          <w:numId w:val="83"/>
                        </w:numPr>
                        <w:spacing w:after="0" w:line="240" w:lineRule="auto"/>
                        <w:rPr>
                          <w:rFonts w:eastAsia="Times New Roman"/>
                        </w:rPr>
                      </w:pPr>
                      <w:r w:rsidRPr="00DD30B1">
                        <w:rPr>
                          <w:color w:val="000000" w:themeColor="text1"/>
                          <w:kern w:val="24"/>
                        </w:rPr>
                        <w:t>Travel back to demob</w:t>
                      </w:r>
                      <w:r>
                        <w:rPr>
                          <w:color w:val="000000" w:themeColor="text1"/>
                          <w:kern w:val="24"/>
                        </w:rPr>
                        <w:t>ilization</w:t>
                      </w:r>
                      <w:r w:rsidRPr="00DD30B1">
                        <w:rPr>
                          <w:color w:val="000000" w:themeColor="text1"/>
                          <w:kern w:val="24"/>
                        </w:rPr>
                        <w:t xml:space="preserve"> location or local community</w:t>
                      </w:r>
                    </w:p>
                  </w:txbxContent>
                </v:textbox>
                <w10:wrap anchorx="page"/>
              </v:shape>
            </w:pict>
          </mc:Fallback>
        </mc:AlternateContent>
      </w:r>
    </w:p>
    <w:p w14:paraId="598AAA50" w14:textId="2F9D110C" w:rsidR="000611CC" w:rsidRPr="00F5166F" w:rsidRDefault="0014079E" w:rsidP="008C18C2">
      <w:pPr>
        <w:pStyle w:val="Heading3"/>
        <w:jc w:val="both"/>
        <w:rPr>
          <w:rFonts w:cs="Arial"/>
        </w:rPr>
      </w:pPr>
      <w:bookmarkStart w:id="14" w:name="_Toc238633667"/>
      <w:r w:rsidRPr="00B46D6F">
        <w:rPr>
          <w:rFonts w:cs="Arial"/>
        </w:rPr>
        <w:lastRenderedPageBreak/>
        <w:t>3</w:t>
      </w:r>
      <w:r w:rsidR="00AD45F2" w:rsidRPr="00F5166F">
        <w:rPr>
          <w:rFonts w:cs="Arial"/>
        </w:rPr>
        <w:t>.</w:t>
      </w:r>
      <w:r w:rsidRPr="00F5166F">
        <w:rPr>
          <w:rFonts w:cs="Arial"/>
        </w:rPr>
        <w:t>2.C</w:t>
      </w:r>
      <w:r w:rsidR="00AD45F2" w:rsidRPr="00F5166F">
        <w:rPr>
          <w:rFonts w:cs="Arial"/>
        </w:rPr>
        <w:t xml:space="preserve"> Main Activation Activities including Immediate Deployment</w:t>
      </w:r>
      <w:bookmarkEnd w:id="14"/>
      <w:r w:rsidR="00AD45F2" w:rsidRPr="00F5166F">
        <w:rPr>
          <w:rFonts w:cs="Arial"/>
        </w:rPr>
        <w:t xml:space="preserve"> </w:t>
      </w:r>
    </w:p>
    <w:p w14:paraId="414921F8" w14:textId="77777777" w:rsidR="000611CC" w:rsidRPr="00A6280D" w:rsidRDefault="000611CC" w:rsidP="008C18C2">
      <w:pPr>
        <w:jc w:val="both"/>
        <w:rPr>
          <w:i/>
          <w:iCs/>
        </w:rPr>
      </w:pPr>
    </w:p>
    <w:p w14:paraId="3FE1F958" w14:textId="5C2A0F01" w:rsidR="000611CC" w:rsidRPr="00A6280D" w:rsidRDefault="00375093" w:rsidP="008C18C2">
      <w:pPr>
        <w:jc w:val="both"/>
        <w:rPr>
          <w:i/>
          <w:iCs/>
        </w:rPr>
      </w:pPr>
      <w:r w:rsidRPr="00A6280D">
        <w:rPr>
          <w:i/>
          <w:iCs/>
        </w:rPr>
        <w:t>The following business process flow details the procedure for activation of the Plan</w:t>
      </w:r>
      <w:r w:rsidRPr="00A6280D">
        <w:rPr>
          <w:noProof/>
        </w:rPr>
        <w:t>, w</w:t>
      </w:r>
      <w:r w:rsidR="003D37AC" w:rsidRPr="00A6280D">
        <w:rPr>
          <w:i/>
          <w:iCs/>
        </w:rPr>
        <w:t>hen an Incident Commander</w:t>
      </w:r>
      <w:r w:rsidR="00F46FED" w:rsidRPr="00A6280D">
        <w:rPr>
          <w:i/>
          <w:iCs/>
        </w:rPr>
        <w:t xml:space="preserve"> (IC)</w:t>
      </w:r>
      <w:r w:rsidR="003D37AC" w:rsidRPr="00A6280D">
        <w:rPr>
          <w:i/>
          <w:iCs/>
        </w:rPr>
        <w:t xml:space="preserve"> determines that</w:t>
      </w:r>
      <w:r w:rsidR="002638C0" w:rsidRPr="00A6280D">
        <w:rPr>
          <w:i/>
          <w:iCs/>
        </w:rPr>
        <w:t xml:space="preserve"> </w:t>
      </w:r>
      <w:r w:rsidR="007967DE" w:rsidRPr="00A6280D">
        <w:rPr>
          <w:i/>
          <w:iCs/>
        </w:rPr>
        <w:t xml:space="preserve">statewide fire </w:t>
      </w:r>
      <w:r w:rsidR="003D37AC" w:rsidRPr="00A6280D">
        <w:rPr>
          <w:i/>
          <w:iCs/>
        </w:rPr>
        <w:t>mobilization is needed.</w:t>
      </w:r>
      <w:r w:rsidR="00ED22E7" w:rsidRPr="00A6280D">
        <w:rPr>
          <w:i/>
          <w:iCs/>
        </w:rPr>
        <w:t xml:space="preserve"> The first step in the process starts with local IC reaching out to their local dispatch center, the local dispatch center then </w:t>
      </w:r>
      <w:r w:rsidR="0042581D" w:rsidRPr="00A6280D">
        <w:rPr>
          <w:i/>
          <w:iCs/>
        </w:rPr>
        <w:t>contacts</w:t>
      </w:r>
      <w:r w:rsidR="001017E8" w:rsidRPr="00A6280D">
        <w:rPr>
          <w:i/>
          <w:iCs/>
        </w:rPr>
        <w:t xml:space="preserve"> their District Control Point who then</w:t>
      </w:r>
      <w:r w:rsidR="005214DD" w:rsidRPr="00A6280D">
        <w:rPr>
          <w:i/>
          <w:iCs/>
        </w:rPr>
        <w:t xml:space="preserve"> contacts </w:t>
      </w:r>
      <w:r w:rsidR="00ED22E7" w:rsidRPr="00A6280D">
        <w:rPr>
          <w:i/>
          <w:iCs/>
        </w:rPr>
        <w:t>MEMA. MEMA subsequently contacts the appropriate sending fire district and the resources are mobilized. In the case t</w:t>
      </w:r>
      <w:r w:rsidR="00AF4193" w:rsidRPr="00A6280D">
        <w:rPr>
          <w:i/>
          <w:iCs/>
        </w:rPr>
        <w:t>hat t</w:t>
      </w:r>
      <w:r w:rsidR="00ED22E7" w:rsidRPr="00A6280D">
        <w:rPr>
          <w:i/>
          <w:iCs/>
        </w:rPr>
        <w:t xml:space="preserve">he first </w:t>
      </w:r>
      <w:r w:rsidR="00216132" w:rsidRPr="00A6280D">
        <w:rPr>
          <w:i/>
          <w:iCs/>
        </w:rPr>
        <w:t>Task Force</w:t>
      </w:r>
      <w:r w:rsidR="00C8506A" w:rsidRPr="00A6280D">
        <w:rPr>
          <w:i/>
          <w:iCs/>
        </w:rPr>
        <w:t>/Strike Team</w:t>
      </w:r>
      <w:r w:rsidR="00ED22E7" w:rsidRPr="00A6280D">
        <w:rPr>
          <w:i/>
          <w:iCs/>
        </w:rPr>
        <w:t xml:space="preserve"> cannot be filled, the</w:t>
      </w:r>
      <w:r w:rsidR="00AB5E08" w:rsidRPr="00A6280D">
        <w:rPr>
          <w:i/>
          <w:iCs/>
        </w:rPr>
        <w:t xml:space="preserve"> Unfilled Task Procedure should be followed</w:t>
      </w:r>
      <w:r w:rsidR="00ED22E7" w:rsidRPr="00A6280D">
        <w:rPr>
          <w:i/>
          <w:iCs/>
        </w:rPr>
        <w:t xml:space="preserve">. </w:t>
      </w:r>
    </w:p>
    <w:p w14:paraId="1504DF34" w14:textId="5D203757" w:rsidR="000611CC" w:rsidRPr="00A6280D" w:rsidRDefault="007E636F" w:rsidP="008C18C2">
      <w:pPr>
        <w:jc w:val="both"/>
      </w:pPr>
      <w:r w:rsidRPr="00B46D6F">
        <w:rPr>
          <w:noProof/>
        </w:rPr>
        <w:drawing>
          <wp:inline distT="0" distB="0" distL="0" distR="0" wp14:anchorId="6D9A59C8" wp14:editId="260BA444">
            <wp:extent cx="7815385" cy="3958163"/>
            <wp:effectExtent l="0" t="0" r="0" b="4445"/>
            <wp:docPr id="19" name="Picture 19" descr="activation business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ctivation business flow"/>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7842741" cy="3972017"/>
                    </a:xfrm>
                    <a:prstGeom prst="rect">
                      <a:avLst/>
                    </a:prstGeom>
                    <a:noFill/>
                  </pic:spPr>
                </pic:pic>
              </a:graphicData>
            </a:graphic>
          </wp:inline>
        </w:drawing>
      </w:r>
    </w:p>
    <w:p w14:paraId="11F7C88A" w14:textId="79E60A09" w:rsidR="000611CC" w:rsidRPr="00A6280D" w:rsidRDefault="000611CC" w:rsidP="008C18C2">
      <w:pPr>
        <w:spacing w:after="0"/>
        <w:jc w:val="both"/>
        <w:rPr>
          <w:sz w:val="18"/>
          <w:szCs w:val="18"/>
        </w:rPr>
      </w:pPr>
      <w:r w:rsidRPr="00A6280D">
        <w:rPr>
          <w:sz w:val="18"/>
          <w:szCs w:val="18"/>
        </w:rPr>
        <w:t xml:space="preserve">1 </w:t>
      </w:r>
      <w:hyperlink w:anchor="_3.2.D_Information_Provided" w:history="1">
        <w:r w:rsidRPr="00A6280D">
          <w:rPr>
            <w:rStyle w:val="Hyperlink"/>
            <w:sz w:val="18"/>
            <w:szCs w:val="18"/>
          </w:rPr>
          <w:t>Required information</w:t>
        </w:r>
      </w:hyperlink>
      <w:r w:rsidRPr="00A6280D">
        <w:rPr>
          <w:sz w:val="18"/>
          <w:szCs w:val="18"/>
        </w:rPr>
        <w:t xml:space="preserve"> </w:t>
      </w:r>
      <w:r w:rsidR="00A01E2B" w:rsidRPr="00A6280D">
        <w:rPr>
          <w:sz w:val="18"/>
          <w:szCs w:val="18"/>
        </w:rPr>
        <w:t xml:space="preserve">    </w:t>
      </w:r>
      <w:r w:rsidRPr="00A6280D">
        <w:rPr>
          <w:sz w:val="18"/>
          <w:szCs w:val="18"/>
        </w:rPr>
        <w:t xml:space="preserve">2 </w:t>
      </w:r>
      <w:hyperlink w:anchor="_3.2.E_MEMA_Dispatch" w:history="1">
        <w:r w:rsidRPr="00A6280D">
          <w:rPr>
            <w:rStyle w:val="Hyperlink"/>
            <w:sz w:val="18"/>
            <w:szCs w:val="18"/>
          </w:rPr>
          <w:t>MEMA Dispatch Instructions</w:t>
        </w:r>
      </w:hyperlink>
      <w:r w:rsidR="00A01E2B" w:rsidRPr="00A6280D">
        <w:rPr>
          <w:sz w:val="18"/>
          <w:szCs w:val="18"/>
        </w:rPr>
        <w:t xml:space="preserve">    </w:t>
      </w:r>
      <w:r w:rsidRPr="00A6280D">
        <w:rPr>
          <w:sz w:val="18"/>
          <w:szCs w:val="18"/>
        </w:rPr>
        <w:t xml:space="preserve">3 </w:t>
      </w:r>
      <w:hyperlink w:anchor="_3.2.F_Unfilled_Task" w:history="1">
        <w:r w:rsidRPr="00A6280D">
          <w:rPr>
            <w:rStyle w:val="Hyperlink"/>
            <w:sz w:val="18"/>
            <w:szCs w:val="18"/>
          </w:rPr>
          <w:t xml:space="preserve">Unfilled </w:t>
        </w:r>
        <w:r w:rsidR="00A9065D" w:rsidRPr="00A6280D">
          <w:rPr>
            <w:rStyle w:val="Hyperlink"/>
            <w:sz w:val="18"/>
            <w:szCs w:val="18"/>
          </w:rPr>
          <w:t xml:space="preserve">Task Force/Strike Team </w:t>
        </w:r>
        <w:r w:rsidRPr="00A6280D">
          <w:rPr>
            <w:rStyle w:val="Hyperlink"/>
            <w:sz w:val="18"/>
            <w:szCs w:val="18"/>
          </w:rPr>
          <w:t>Procedure</w:t>
        </w:r>
      </w:hyperlink>
      <w:r w:rsidR="00A01E2B" w:rsidRPr="00A6280D">
        <w:rPr>
          <w:sz w:val="18"/>
          <w:szCs w:val="18"/>
        </w:rPr>
        <w:t xml:space="preserve">     </w:t>
      </w:r>
      <w:r w:rsidRPr="00A6280D">
        <w:rPr>
          <w:sz w:val="18"/>
          <w:szCs w:val="18"/>
        </w:rPr>
        <w:t xml:space="preserve">Additional Resources can be found in </w:t>
      </w:r>
      <w:hyperlink w:anchor="_Appendix_A:_Additional_1" w:history="1">
        <w:r w:rsidRPr="00A6280D">
          <w:rPr>
            <w:rStyle w:val="Hyperlink"/>
            <w:sz w:val="18"/>
            <w:szCs w:val="18"/>
          </w:rPr>
          <w:t>Appendix A</w:t>
        </w:r>
      </w:hyperlink>
    </w:p>
    <w:p w14:paraId="59CD98FE" w14:textId="69D5184B" w:rsidR="000611CC" w:rsidRPr="00A6280D" w:rsidRDefault="000611CC" w:rsidP="008C18C2">
      <w:pPr>
        <w:jc w:val="both"/>
        <w:sectPr w:rsidR="000611CC" w:rsidRPr="00A6280D" w:rsidSect="000611CC">
          <w:pgSz w:w="15840" w:h="12240" w:orient="landscape"/>
          <w:pgMar w:top="1440" w:right="1440" w:bottom="1440" w:left="1440" w:header="720" w:footer="720" w:gutter="0"/>
          <w:cols w:space="720"/>
          <w:docGrid w:linePitch="360"/>
        </w:sectPr>
      </w:pPr>
    </w:p>
    <w:p w14:paraId="7193C727" w14:textId="1C28BFDD" w:rsidR="003A1BF9" w:rsidRPr="00F5166F" w:rsidRDefault="0014079E" w:rsidP="008C18C2">
      <w:pPr>
        <w:pStyle w:val="Heading3"/>
        <w:jc w:val="both"/>
        <w:rPr>
          <w:rFonts w:cs="Arial"/>
        </w:rPr>
      </w:pPr>
      <w:bookmarkStart w:id="15" w:name="_3.2.D_Information_Provided"/>
      <w:bookmarkStart w:id="16" w:name="_Toc238633668"/>
      <w:bookmarkEnd w:id="15"/>
      <w:r w:rsidRPr="00B46D6F">
        <w:rPr>
          <w:rFonts w:cs="Arial"/>
        </w:rPr>
        <w:lastRenderedPageBreak/>
        <w:t>3.2</w:t>
      </w:r>
      <w:r w:rsidR="003A1BF9" w:rsidRPr="00F5166F">
        <w:rPr>
          <w:rFonts w:cs="Arial"/>
        </w:rPr>
        <w:t>.</w:t>
      </w:r>
      <w:r w:rsidRPr="00F5166F">
        <w:rPr>
          <w:rFonts w:cs="Arial"/>
        </w:rPr>
        <w:t>D</w:t>
      </w:r>
      <w:r w:rsidR="003A1BF9" w:rsidRPr="00F5166F">
        <w:rPr>
          <w:rFonts w:cs="Arial"/>
        </w:rPr>
        <w:t xml:space="preserve"> Information Provided During Local Activation</w:t>
      </w:r>
      <w:bookmarkEnd w:id="16"/>
      <w:r w:rsidR="003A1BF9" w:rsidRPr="00F5166F">
        <w:rPr>
          <w:rFonts w:cs="Arial"/>
        </w:rPr>
        <w:t xml:space="preserve"> </w:t>
      </w:r>
    </w:p>
    <w:p w14:paraId="75AAF948" w14:textId="1FD33666" w:rsidR="006B3EF7" w:rsidRPr="00A6280D" w:rsidRDefault="00ED22E7" w:rsidP="008C18C2">
      <w:pPr>
        <w:jc w:val="both"/>
      </w:pPr>
      <w:r w:rsidRPr="00A6280D">
        <w:t xml:space="preserve">The following </w:t>
      </w:r>
      <w:r w:rsidR="00A01E2B" w:rsidRPr="00A6280D">
        <w:t xml:space="preserve">list </w:t>
      </w:r>
      <w:r w:rsidR="0085796C" w:rsidRPr="00A6280D">
        <w:t xml:space="preserve">captures </w:t>
      </w:r>
      <w:r w:rsidR="00A01E2B" w:rsidRPr="00A6280D">
        <w:t>i</w:t>
      </w:r>
      <w:r w:rsidR="006B3EF7" w:rsidRPr="00A6280D">
        <w:t>nformation</w:t>
      </w:r>
      <w:r w:rsidR="00A01E2B" w:rsidRPr="00A6280D">
        <w:t xml:space="preserve"> that</w:t>
      </w:r>
      <w:r w:rsidR="006B3EF7" w:rsidRPr="00A6280D">
        <w:t xml:space="preserve"> Local Dispatch </w:t>
      </w:r>
      <w:r w:rsidR="0085796C" w:rsidRPr="00A6280D">
        <w:t>should provide</w:t>
      </w:r>
      <w:r w:rsidR="00A01E2B" w:rsidRPr="00A6280D">
        <w:t xml:space="preserve"> </w:t>
      </w:r>
      <w:proofErr w:type="gramStart"/>
      <w:r w:rsidR="00A01E2B" w:rsidRPr="00A6280D">
        <w:t>to</w:t>
      </w:r>
      <w:proofErr w:type="gramEnd"/>
      <w:r w:rsidR="006B3EF7" w:rsidRPr="00A6280D">
        <w:t xml:space="preserve"> District Control</w:t>
      </w:r>
      <w:r w:rsidR="00A01E2B" w:rsidRPr="00A6280D">
        <w:t xml:space="preserve"> during activation: </w:t>
      </w:r>
    </w:p>
    <w:p w14:paraId="1155A626" w14:textId="234DE754" w:rsidR="00345F4C" w:rsidRPr="00A6280D" w:rsidRDefault="00345F4C" w:rsidP="008C18C2">
      <w:pPr>
        <w:pStyle w:val="ListParagraph"/>
        <w:numPr>
          <w:ilvl w:val="1"/>
          <w:numId w:val="10"/>
        </w:numPr>
        <w:jc w:val="both"/>
      </w:pPr>
      <w:r w:rsidRPr="00A6280D">
        <w:t>Requesting Fire District #</w:t>
      </w:r>
    </w:p>
    <w:p w14:paraId="0E6EA29E" w14:textId="166A9152" w:rsidR="006B3EF7" w:rsidRPr="00A6280D" w:rsidRDefault="006B3EF7" w:rsidP="008C18C2">
      <w:pPr>
        <w:pStyle w:val="ListParagraph"/>
        <w:numPr>
          <w:ilvl w:val="1"/>
          <w:numId w:val="10"/>
        </w:numPr>
        <w:jc w:val="both"/>
      </w:pPr>
      <w:r w:rsidRPr="00A6280D">
        <w:t>Requesting City/Town</w:t>
      </w:r>
    </w:p>
    <w:p w14:paraId="45614643" w14:textId="3687E3FB" w:rsidR="006B3EF7" w:rsidRPr="00A6280D" w:rsidRDefault="006B3EF7" w:rsidP="008C18C2">
      <w:pPr>
        <w:pStyle w:val="ListParagraph"/>
        <w:numPr>
          <w:ilvl w:val="1"/>
          <w:numId w:val="10"/>
        </w:numPr>
        <w:jc w:val="both"/>
      </w:pPr>
      <w:r w:rsidRPr="00A6280D">
        <w:t>IC and Dispatch Number</w:t>
      </w:r>
    </w:p>
    <w:p w14:paraId="1641F1EC" w14:textId="38E4FEB0" w:rsidR="0070582B" w:rsidRPr="00A6280D" w:rsidRDefault="00C97E97" w:rsidP="008C18C2">
      <w:pPr>
        <w:pStyle w:val="ListParagraph"/>
        <w:numPr>
          <w:ilvl w:val="1"/>
          <w:numId w:val="10"/>
        </w:numPr>
        <w:jc w:val="both"/>
      </w:pPr>
      <w:r w:rsidRPr="00A6280D">
        <w:t>On-scene Radio Channel</w:t>
      </w:r>
      <w:r w:rsidR="0070582B" w:rsidRPr="00A6280D">
        <w:t xml:space="preserve"> Assignment (</w:t>
      </w:r>
      <w:r w:rsidRPr="00A6280D">
        <w:t xml:space="preserve">preferably </w:t>
      </w:r>
      <w:hyperlink r:id="rId18" w:history="1">
        <w:r w:rsidR="0070582B" w:rsidRPr="00A6280D">
          <w:rPr>
            <w:rStyle w:val="Hyperlink"/>
          </w:rPr>
          <w:t>ICS 205</w:t>
        </w:r>
      </w:hyperlink>
      <w:r w:rsidR="0070582B" w:rsidRPr="00A6280D">
        <w:t xml:space="preserve"> if </w:t>
      </w:r>
      <w:r w:rsidRPr="00A6280D">
        <w:t>available)</w:t>
      </w:r>
    </w:p>
    <w:p w14:paraId="2B701FC3" w14:textId="77777777" w:rsidR="006F11C4" w:rsidRDefault="006B3EF7" w:rsidP="008C18C2">
      <w:pPr>
        <w:pStyle w:val="ListParagraph"/>
        <w:numPr>
          <w:ilvl w:val="1"/>
          <w:numId w:val="10"/>
        </w:numPr>
        <w:jc w:val="both"/>
      </w:pPr>
      <w:r w:rsidRPr="00A6280D">
        <w:t xml:space="preserve">Activation Type </w:t>
      </w:r>
    </w:p>
    <w:p w14:paraId="47DCCCFF" w14:textId="04DABB47" w:rsidR="006F11C4" w:rsidRDefault="00DE328D" w:rsidP="006F11C4">
      <w:pPr>
        <w:pStyle w:val="ListParagraph"/>
        <w:numPr>
          <w:ilvl w:val="2"/>
          <w:numId w:val="10"/>
        </w:numPr>
        <w:jc w:val="both"/>
      </w:pPr>
      <w:r>
        <w:t>Task Force</w:t>
      </w:r>
      <w:r w:rsidR="006F11C4">
        <w:t xml:space="preserve"> or Strike Team</w:t>
      </w:r>
    </w:p>
    <w:p w14:paraId="3FD16164" w14:textId="3B390BE0" w:rsidR="006B3EF7" w:rsidRPr="00A6280D" w:rsidRDefault="006B3EF7" w:rsidP="006111E9">
      <w:pPr>
        <w:pStyle w:val="ListParagraph"/>
        <w:numPr>
          <w:ilvl w:val="2"/>
          <w:numId w:val="10"/>
        </w:numPr>
        <w:jc w:val="both"/>
      </w:pPr>
      <w:r w:rsidRPr="00A6280D">
        <w:t>Structural, Forestry, Tender, and/or Ambulance</w:t>
      </w:r>
    </w:p>
    <w:p w14:paraId="5E920621" w14:textId="77777777" w:rsidR="006B3EF7" w:rsidRPr="00A6280D" w:rsidRDefault="006B3EF7" w:rsidP="008C18C2">
      <w:pPr>
        <w:pStyle w:val="ListParagraph"/>
        <w:numPr>
          <w:ilvl w:val="1"/>
          <w:numId w:val="10"/>
        </w:numPr>
        <w:jc w:val="both"/>
      </w:pPr>
      <w:r w:rsidRPr="00A6280D">
        <w:t>Incident Location</w:t>
      </w:r>
    </w:p>
    <w:p w14:paraId="230200CC" w14:textId="77777777" w:rsidR="006B3EF7" w:rsidRPr="00A6280D" w:rsidRDefault="006B3EF7" w:rsidP="008C18C2">
      <w:pPr>
        <w:pStyle w:val="ListParagraph"/>
        <w:numPr>
          <w:ilvl w:val="1"/>
          <w:numId w:val="10"/>
        </w:numPr>
        <w:jc w:val="both"/>
      </w:pPr>
      <w:r w:rsidRPr="00A6280D">
        <w:t>Reporting Location (specify staging or incident)</w:t>
      </w:r>
    </w:p>
    <w:p w14:paraId="1EE55FAA" w14:textId="77777777" w:rsidR="006B3EF7" w:rsidRPr="00A6280D" w:rsidRDefault="006B3EF7" w:rsidP="008C18C2">
      <w:pPr>
        <w:pStyle w:val="ListParagraph"/>
        <w:numPr>
          <w:ilvl w:val="1"/>
          <w:numId w:val="10"/>
        </w:numPr>
        <w:jc w:val="both"/>
      </w:pPr>
      <w:r w:rsidRPr="00A6280D">
        <w:t>Immediate Response or future Operational Period/Coverage</w:t>
      </w:r>
    </w:p>
    <w:p w14:paraId="6093B028" w14:textId="77777777" w:rsidR="006B3EF7" w:rsidRPr="00A6280D" w:rsidRDefault="006B3EF7" w:rsidP="008C18C2">
      <w:pPr>
        <w:pStyle w:val="ListParagraph"/>
        <w:numPr>
          <w:ilvl w:val="1"/>
          <w:numId w:val="10"/>
        </w:numPr>
        <w:jc w:val="both"/>
      </w:pPr>
      <w:r w:rsidRPr="00A6280D">
        <w:t>Additional Info/Notes</w:t>
      </w:r>
    </w:p>
    <w:p w14:paraId="1CD9DF9A" w14:textId="168968DE" w:rsidR="006B3EF7" w:rsidRPr="00A6280D" w:rsidRDefault="006B3EF7">
      <w:pPr>
        <w:pStyle w:val="ListParagraph"/>
        <w:numPr>
          <w:ilvl w:val="2"/>
          <w:numId w:val="10"/>
        </w:numPr>
        <w:jc w:val="both"/>
      </w:pPr>
      <w:r w:rsidRPr="00A6280D">
        <w:t>Deviation Request</w:t>
      </w:r>
      <w:r w:rsidR="00F46FED" w:rsidRPr="00A6280D">
        <w:t>/</w:t>
      </w:r>
      <w:r w:rsidRPr="00A6280D">
        <w:t>Customized Response</w:t>
      </w:r>
    </w:p>
    <w:p w14:paraId="2E80A28C" w14:textId="77777777" w:rsidR="00A01E2B" w:rsidRPr="00A6280D" w:rsidRDefault="00A01E2B" w:rsidP="008C18C2">
      <w:pPr>
        <w:jc w:val="both"/>
      </w:pPr>
    </w:p>
    <w:p w14:paraId="02F83600" w14:textId="0C391B07" w:rsidR="006B3EF7" w:rsidRPr="00A6280D" w:rsidRDefault="00A01E2B" w:rsidP="008C18C2">
      <w:pPr>
        <w:jc w:val="both"/>
      </w:pPr>
      <w:r w:rsidRPr="00A6280D">
        <w:t xml:space="preserve">The following list </w:t>
      </w:r>
      <w:r w:rsidR="0085796C" w:rsidRPr="00A6280D">
        <w:t xml:space="preserve">captures </w:t>
      </w:r>
      <w:r w:rsidRPr="00A6280D">
        <w:t>information that the</w:t>
      </w:r>
      <w:r w:rsidR="006B3EF7" w:rsidRPr="00A6280D">
        <w:t xml:space="preserve"> Requesting Fire District Control Center </w:t>
      </w:r>
      <w:r w:rsidR="0085796C" w:rsidRPr="00A6280D">
        <w:t xml:space="preserve">should give </w:t>
      </w:r>
      <w:r w:rsidR="006B3EF7" w:rsidRPr="00A6280D">
        <w:t>to MEMA</w:t>
      </w:r>
      <w:r w:rsidRPr="00A6280D">
        <w:t xml:space="preserve"> during activation: </w:t>
      </w:r>
    </w:p>
    <w:p w14:paraId="659FB6F7" w14:textId="77777777" w:rsidR="006B3EF7" w:rsidRPr="00A6280D" w:rsidRDefault="006B3EF7" w:rsidP="008C18C2">
      <w:pPr>
        <w:pStyle w:val="ListParagraph"/>
        <w:numPr>
          <w:ilvl w:val="0"/>
          <w:numId w:val="11"/>
        </w:numPr>
        <w:tabs>
          <w:tab w:val="left" w:pos="1260"/>
        </w:tabs>
        <w:ind w:firstLine="0"/>
        <w:jc w:val="both"/>
      </w:pPr>
      <w:r w:rsidRPr="00A6280D">
        <w:t>Requesting Fire District #</w:t>
      </w:r>
    </w:p>
    <w:p w14:paraId="3B3AFDE5" w14:textId="77777777" w:rsidR="006B3EF7" w:rsidRPr="00A6280D" w:rsidRDefault="006B3EF7" w:rsidP="008C18C2">
      <w:pPr>
        <w:pStyle w:val="ListParagraph"/>
        <w:numPr>
          <w:ilvl w:val="0"/>
          <w:numId w:val="11"/>
        </w:numPr>
        <w:tabs>
          <w:tab w:val="left" w:pos="1260"/>
        </w:tabs>
        <w:ind w:firstLine="0"/>
        <w:jc w:val="both"/>
      </w:pPr>
      <w:r w:rsidRPr="00A6280D">
        <w:t>Requesting City/Town</w:t>
      </w:r>
    </w:p>
    <w:p w14:paraId="2CB49E38" w14:textId="77777777" w:rsidR="00C97E97" w:rsidRPr="00A6280D" w:rsidRDefault="006B3EF7" w:rsidP="00C97E97">
      <w:pPr>
        <w:pStyle w:val="ListParagraph"/>
        <w:numPr>
          <w:ilvl w:val="0"/>
          <w:numId w:val="11"/>
        </w:numPr>
        <w:tabs>
          <w:tab w:val="left" w:pos="1260"/>
        </w:tabs>
        <w:ind w:firstLine="0"/>
        <w:jc w:val="both"/>
      </w:pPr>
      <w:r w:rsidRPr="00A6280D">
        <w:t>IC and Dispatch Number</w:t>
      </w:r>
    </w:p>
    <w:p w14:paraId="6A663C8F" w14:textId="0911B3C8" w:rsidR="00C97E97" w:rsidRPr="00A6280D" w:rsidRDefault="00C97E97" w:rsidP="006111E9">
      <w:pPr>
        <w:pStyle w:val="ListParagraph"/>
        <w:numPr>
          <w:ilvl w:val="0"/>
          <w:numId w:val="11"/>
        </w:numPr>
        <w:tabs>
          <w:tab w:val="left" w:pos="1260"/>
        </w:tabs>
        <w:ind w:firstLine="0"/>
        <w:jc w:val="both"/>
      </w:pPr>
      <w:r w:rsidRPr="00A6280D">
        <w:t xml:space="preserve">On-scene Radio Channel Assignment (preferably </w:t>
      </w:r>
      <w:hyperlink r:id="rId19" w:history="1">
        <w:r w:rsidRPr="00A6280D">
          <w:rPr>
            <w:rStyle w:val="Hyperlink"/>
          </w:rPr>
          <w:t>ICS 205</w:t>
        </w:r>
      </w:hyperlink>
      <w:r w:rsidRPr="00A6280D">
        <w:t xml:space="preserve"> if available)</w:t>
      </w:r>
    </w:p>
    <w:p w14:paraId="3685A954" w14:textId="77777777" w:rsidR="006F11C4" w:rsidRDefault="006F11C4" w:rsidP="006F11C4">
      <w:pPr>
        <w:pStyle w:val="ListParagraph"/>
        <w:numPr>
          <w:ilvl w:val="1"/>
          <w:numId w:val="10"/>
        </w:numPr>
        <w:jc w:val="both"/>
      </w:pPr>
      <w:r w:rsidRPr="00A6280D">
        <w:t xml:space="preserve">Activation Type </w:t>
      </w:r>
    </w:p>
    <w:p w14:paraId="3C12A471" w14:textId="77777777" w:rsidR="006F11C4" w:rsidRDefault="006F11C4" w:rsidP="006F11C4">
      <w:pPr>
        <w:pStyle w:val="ListParagraph"/>
        <w:numPr>
          <w:ilvl w:val="2"/>
          <w:numId w:val="10"/>
        </w:numPr>
        <w:jc w:val="both"/>
      </w:pPr>
      <w:r>
        <w:t>Task Force or Strike Team</w:t>
      </w:r>
    </w:p>
    <w:p w14:paraId="4953AF1E" w14:textId="60A894D6" w:rsidR="006B3EF7" w:rsidRPr="00A6280D" w:rsidRDefault="006F11C4" w:rsidP="006111E9">
      <w:pPr>
        <w:pStyle w:val="ListParagraph"/>
        <w:numPr>
          <w:ilvl w:val="2"/>
          <w:numId w:val="10"/>
        </w:numPr>
        <w:jc w:val="both"/>
      </w:pPr>
      <w:r w:rsidRPr="00A6280D">
        <w:t>Structural, Forestry, Tender, and/or Ambulance</w:t>
      </w:r>
    </w:p>
    <w:p w14:paraId="2A71EBBD" w14:textId="77777777" w:rsidR="006B3EF7" w:rsidRPr="00A6280D" w:rsidRDefault="006B3EF7" w:rsidP="008C18C2">
      <w:pPr>
        <w:pStyle w:val="ListParagraph"/>
        <w:numPr>
          <w:ilvl w:val="0"/>
          <w:numId w:val="11"/>
        </w:numPr>
        <w:tabs>
          <w:tab w:val="left" w:pos="1260"/>
        </w:tabs>
        <w:ind w:firstLine="0"/>
        <w:jc w:val="both"/>
      </w:pPr>
      <w:r w:rsidRPr="00A6280D">
        <w:t>Incident Location </w:t>
      </w:r>
    </w:p>
    <w:p w14:paraId="6F6D8354" w14:textId="77777777" w:rsidR="006B3EF7" w:rsidRPr="00A6280D" w:rsidRDefault="006B3EF7" w:rsidP="008C18C2">
      <w:pPr>
        <w:pStyle w:val="ListParagraph"/>
        <w:numPr>
          <w:ilvl w:val="0"/>
          <w:numId w:val="11"/>
        </w:numPr>
        <w:tabs>
          <w:tab w:val="left" w:pos="1260"/>
        </w:tabs>
        <w:ind w:firstLine="0"/>
        <w:jc w:val="both"/>
      </w:pPr>
      <w:r w:rsidRPr="00A6280D">
        <w:t>Reporting Location (specify staging or incident)</w:t>
      </w:r>
    </w:p>
    <w:p w14:paraId="57542D44" w14:textId="77777777" w:rsidR="006B3EF7" w:rsidRPr="00A6280D" w:rsidRDefault="006B3EF7" w:rsidP="008C18C2">
      <w:pPr>
        <w:pStyle w:val="ListParagraph"/>
        <w:numPr>
          <w:ilvl w:val="0"/>
          <w:numId w:val="11"/>
        </w:numPr>
        <w:tabs>
          <w:tab w:val="left" w:pos="1260"/>
        </w:tabs>
        <w:ind w:firstLine="0"/>
        <w:jc w:val="both"/>
      </w:pPr>
      <w:r w:rsidRPr="00A6280D">
        <w:t>Immediate Response or future Operational Period/Coverage</w:t>
      </w:r>
    </w:p>
    <w:p w14:paraId="53597E5E" w14:textId="77777777" w:rsidR="006B3EF7" w:rsidRPr="00A6280D" w:rsidRDefault="006B3EF7" w:rsidP="008C18C2">
      <w:pPr>
        <w:pStyle w:val="ListParagraph"/>
        <w:numPr>
          <w:ilvl w:val="0"/>
          <w:numId w:val="11"/>
        </w:numPr>
        <w:tabs>
          <w:tab w:val="left" w:pos="1260"/>
        </w:tabs>
        <w:ind w:firstLine="0"/>
        <w:jc w:val="both"/>
      </w:pPr>
      <w:r w:rsidRPr="00A6280D">
        <w:t>Additional Info/Notes</w:t>
      </w:r>
    </w:p>
    <w:p w14:paraId="2B51AEDF" w14:textId="3E62B44D" w:rsidR="006B3EF7" w:rsidRPr="00A6280D" w:rsidRDefault="006B3EF7" w:rsidP="006111E9">
      <w:pPr>
        <w:pStyle w:val="ListParagraph"/>
        <w:numPr>
          <w:ilvl w:val="1"/>
          <w:numId w:val="11"/>
        </w:numPr>
        <w:tabs>
          <w:tab w:val="left" w:pos="1260"/>
        </w:tabs>
        <w:ind w:firstLine="0"/>
        <w:jc w:val="both"/>
      </w:pPr>
      <w:r w:rsidRPr="00A6280D">
        <w:t>Deviation Request</w:t>
      </w:r>
      <w:r w:rsidR="00F46FED" w:rsidRPr="00A6280D">
        <w:t>/</w:t>
      </w:r>
      <w:r w:rsidRPr="00A6280D">
        <w:t>Customized Response</w:t>
      </w:r>
    </w:p>
    <w:p w14:paraId="26D5BBB9" w14:textId="1F84CD8A" w:rsidR="007A4821" w:rsidRPr="00B46D6F" w:rsidRDefault="007A4821" w:rsidP="008C18C2">
      <w:pPr>
        <w:jc w:val="both"/>
        <w:rPr>
          <w:rFonts w:eastAsiaTheme="majorEastAsia"/>
          <w:b/>
          <w:sz w:val="28"/>
          <w:szCs w:val="26"/>
        </w:rPr>
      </w:pPr>
      <w:r w:rsidRPr="00A6280D">
        <w:br w:type="page"/>
      </w:r>
    </w:p>
    <w:p w14:paraId="6CB9124A" w14:textId="77777777" w:rsidR="007A4821" w:rsidRPr="00A6280D" w:rsidRDefault="007A4821" w:rsidP="008C18C2">
      <w:pPr>
        <w:jc w:val="both"/>
        <w:sectPr w:rsidR="007A4821" w:rsidRPr="00A6280D">
          <w:pgSz w:w="12240" w:h="15840"/>
          <w:pgMar w:top="1440" w:right="1440" w:bottom="1440" w:left="1440" w:header="720" w:footer="720" w:gutter="0"/>
          <w:cols w:space="720"/>
          <w:docGrid w:linePitch="360"/>
        </w:sectPr>
      </w:pPr>
    </w:p>
    <w:p w14:paraId="3473A7B6" w14:textId="1584C7A1" w:rsidR="007A4821" w:rsidRPr="00F5166F" w:rsidRDefault="0014079E" w:rsidP="008C18C2">
      <w:pPr>
        <w:pStyle w:val="Heading3"/>
        <w:jc w:val="both"/>
        <w:rPr>
          <w:rFonts w:cs="Arial"/>
        </w:rPr>
      </w:pPr>
      <w:bookmarkStart w:id="17" w:name="_3.2.E_MEMA_Dispatch"/>
      <w:bookmarkStart w:id="18" w:name="_Toc238633669"/>
      <w:bookmarkEnd w:id="17"/>
      <w:r w:rsidRPr="00B46D6F">
        <w:rPr>
          <w:rFonts w:cs="Arial"/>
        </w:rPr>
        <w:lastRenderedPageBreak/>
        <w:t>3.2.E</w:t>
      </w:r>
      <w:r w:rsidR="007A4821" w:rsidRPr="00F5166F">
        <w:rPr>
          <w:rFonts w:cs="Arial"/>
        </w:rPr>
        <w:t xml:space="preserve"> MEMA Dispatch Instructions</w:t>
      </w:r>
      <w:bookmarkEnd w:id="18"/>
      <w:r w:rsidR="007A4821" w:rsidRPr="00F5166F">
        <w:rPr>
          <w:rFonts w:cs="Arial"/>
        </w:rPr>
        <w:t xml:space="preserve"> </w:t>
      </w:r>
    </w:p>
    <w:p w14:paraId="60FED218" w14:textId="77777777" w:rsidR="000611CC" w:rsidRPr="00A6280D" w:rsidRDefault="000611CC" w:rsidP="008C18C2">
      <w:pPr>
        <w:jc w:val="both"/>
        <w:rPr>
          <w:i/>
          <w:iCs/>
        </w:rPr>
      </w:pPr>
    </w:p>
    <w:p w14:paraId="5D4A52B1" w14:textId="27898CDC" w:rsidR="001C5037" w:rsidRPr="00A6280D" w:rsidRDefault="00B3100B" w:rsidP="008C18C2">
      <w:pPr>
        <w:jc w:val="both"/>
      </w:pPr>
      <w:r w:rsidRPr="00B46D6F">
        <w:rPr>
          <w:noProof/>
        </w:rPr>
        <w:drawing>
          <wp:anchor distT="0" distB="0" distL="114300" distR="114300" simplePos="0" relativeHeight="251658246" behindDoc="0" locked="0" layoutInCell="1" allowOverlap="1" wp14:anchorId="265CC807" wp14:editId="777B3943">
            <wp:simplePos x="0" y="0"/>
            <wp:positionH relativeFrom="margin">
              <wp:posOffset>-144145</wp:posOffset>
            </wp:positionH>
            <wp:positionV relativeFrom="paragraph">
              <wp:posOffset>629285</wp:posOffset>
            </wp:positionV>
            <wp:extent cx="8373110" cy="4109085"/>
            <wp:effectExtent l="0" t="0" r="8890" b="5715"/>
            <wp:wrapSquare wrapText="bothSides"/>
            <wp:docPr id="334" name="Picture 334" descr="MEMA dispatch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334" descr="MEMA dispatch instructions"/>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8373110" cy="4109085"/>
                    </a:xfrm>
                    <a:prstGeom prst="rect">
                      <a:avLst/>
                    </a:prstGeom>
                    <a:noFill/>
                  </pic:spPr>
                </pic:pic>
              </a:graphicData>
            </a:graphic>
            <wp14:sizeRelH relativeFrom="margin">
              <wp14:pctWidth>0</wp14:pctWidth>
            </wp14:sizeRelH>
            <wp14:sizeRelV relativeFrom="margin">
              <wp14:pctHeight>0</wp14:pctHeight>
            </wp14:sizeRelV>
          </wp:anchor>
        </w:drawing>
      </w:r>
      <w:r w:rsidR="000611CC" w:rsidRPr="00A6280D">
        <w:rPr>
          <w:i/>
          <w:iCs/>
        </w:rPr>
        <w:t>Th</w:t>
      </w:r>
      <w:r w:rsidR="003D37AC" w:rsidRPr="00A6280D">
        <w:rPr>
          <w:i/>
          <w:iCs/>
        </w:rPr>
        <w:t>e</w:t>
      </w:r>
      <w:r w:rsidR="000611CC" w:rsidRPr="00A6280D">
        <w:rPr>
          <w:i/>
          <w:iCs/>
        </w:rPr>
        <w:t xml:space="preserve"> </w:t>
      </w:r>
      <w:r w:rsidR="002341A8" w:rsidRPr="00A6280D">
        <w:rPr>
          <w:i/>
          <w:iCs/>
        </w:rPr>
        <w:t xml:space="preserve">business process </w:t>
      </w:r>
      <w:r w:rsidR="000611CC" w:rsidRPr="00A6280D">
        <w:rPr>
          <w:i/>
          <w:iCs/>
        </w:rPr>
        <w:t>flow</w:t>
      </w:r>
      <w:r w:rsidR="003D37AC" w:rsidRPr="00A6280D">
        <w:rPr>
          <w:i/>
          <w:iCs/>
        </w:rPr>
        <w:t xml:space="preserve"> below</w:t>
      </w:r>
      <w:r w:rsidR="000611CC" w:rsidRPr="00A6280D">
        <w:rPr>
          <w:i/>
          <w:iCs/>
        </w:rPr>
        <w:t xml:space="preserve"> details the activities to be completed by MEMA Dispatch during activation of the Plan.</w:t>
      </w:r>
      <w:r w:rsidR="00A01E2B" w:rsidRPr="00A6280D">
        <w:rPr>
          <w:i/>
          <w:iCs/>
        </w:rPr>
        <w:t xml:space="preserve"> Using NAWAS and MEMA radio systems, MEMA notifies the resources being requested for mobilization. MEMA then notifies the MEMA Duty officer and State Fire Marshall and creates an </w:t>
      </w:r>
      <w:r w:rsidR="00266C5E">
        <w:rPr>
          <w:i/>
          <w:iCs/>
        </w:rPr>
        <w:t>entry</w:t>
      </w:r>
      <w:r w:rsidR="00A01E2B" w:rsidRPr="00A6280D">
        <w:rPr>
          <w:i/>
          <w:iCs/>
        </w:rPr>
        <w:t xml:space="preserve"> in WebEOC.</w:t>
      </w:r>
    </w:p>
    <w:p w14:paraId="5F7B65C1" w14:textId="77777777" w:rsidR="005D07E8" w:rsidRPr="00A914F0" w:rsidRDefault="005D07E8" w:rsidP="005D07E8">
      <w:pPr>
        <w:jc w:val="both"/>
        <w:rPr>
          <w:sz w:val="20"/>
          <w:szCs w:val="20"/>
        </w:rPr>
        <w:sectPr w:rsidR="005D07E8" w:rsidRPr="00A914F0" w:rsidSect="007A4821">
          <w:pgSz w:w="15840" w:h="12240" w:orient="landscape" w:code="1"/>
          <w:pgMar w:top="1440" w:right="1440" w:bottom="1440" w:left="1440" w:header="720" w:footer="720" w:gutter="0"/>
          <w:cols w:space="720"/>
          <w:docGrid w:linePitch="360"/>
        </w:sectPr>
      </w:pPr>
      <w:bookmarkStart w:id="19" w:name="_3.2.F_Unfilled_Task"/>
      <w:bookmarkEnd w:id="19"/>
      <w:r w:rsidRPr="00A914F0">
        <w:rPr>
          <w:sz w:val="20"/>
          <w:szCs w:val="20"/>
        </w:rPr>
        <w:t xml:space="preserve">1 </w:t>
      </w:r>
      <w:hyperlink r:id="rId21" w:history="1">
        <w:r w:rsidRPr="00A914F0">
          <w:rPr>
            <w:rStyle w:val="Hyperlink"/>
            <w:sz w:val="20"/>
            <w:szCs w:val="20"/>
          </w:rPr>
          <w:t>State Mobilization Worksheet</w:t>
        </w:r>
      </w:hyperlink>
      <w:r w:rsidRPr="00A914F0">
        <w:rPr>
          <w:sz w:val="20"/>
          <w:szCs w:val="20"/>
        </w:rPr>
        <w:t xml:space="preserve"> </w:t>
      </w:r>
    </w:p>
    <w:p w14:paraId="01B79176" w14:textId="1A3F9A97" w:rsidR="00C8506A" w:rsidRPr="006111E9" w:rsidRDefault="007E636F" w:rsidP="006111E9">
      <w:pPr>
        <w:pStyle w:val="Heading3"/>
        <w:jc w:val="both"/>
      </w:pPr>
      <w:bookmarkStart w:id="20" w:name="_Toc238633670"/>
      <w:r w:rsidRPr="00B46D6F">
        <w:rPr>
          <w:rFonts w:cs="Arial"/>
          <w:noProof/>
        </w:rPr>
        <w:lastRenderedPageBreak/>
        <mc:AlternateContent>
          <mc:Choice Requires="wps">
            <w:drawing>
              <wp:anchor distT="45720" distB="45720" distL="114300" distR="114300" simplePos="0" relativeHeight="251658248" behindDoc="0" locked="0" layoutInCell="1" allowOverlap="1" wp14:anchorId="08A522F5" wp14:editId="41C3BCB5">
                <wp:simplePos x="0" y="0"/>
                <wp:positionH relativeFrom="margin">
                  <wp:align>left</wp:align>
                </wp:positionH>
                <wp:positionV relativeFrom="paragraph">
                  <wp:posOffset>368739</wp:posOffset>
                </wp:positionV>
                <wp:extent cx="8662035"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2035" cy="1404620"/>
                        </a:xfrm>
                        <a:prstGeom prst="rect">
                          <a:avLst/>
                        </a:prstGeom>
                        <a:noFill/>
                        <a:ln w="9525">
                          <a:noFill/>
                          <a:miter lim="800000"/>
                          <a:headEnd/>
                          <a:tailEnd/>
                        </a:ln>
                      </wps:spPr>
                      <wps:txbx>
                        <w:txbxContent>
                          <w:p w14:paraId="2AE63A92" w14:textId="745E201A" w:rsidR="00EE073E" w:rsidRPr="006111E9" w:rsidRDefault="00EE073E" w:rsidP="006111E9">
                            <w:pPr>
                              <w:jc w:val="both"/>
                              <w:rPr>
                                <w:i/>
                                <w:iCs/>
                              </w:rPr>
                            </w:pPr>
                            <w:r w:rsidRPr="006111E9">
                              <w:rPr>
                                <w:i/>
                                <w:iCs/>
                              </w:rPr>
                              <w:t xml:space="preserve">Upon the activation of a </w:t>
                            </w:r>
                            <w:r>
                              <w:rPr>
                                <w:i/>
                                <w:iCs/>
                              </w:rPr>
                              <w:t xml:space="preserve">Task Force/Strike Team </w:t>
                            </w:r>
                            <w:r w:rsidRPr="006111E9">
                              <w:rPr>
                                <w:i/>
                                <w:iCs/>
                              </w:rPr>
                              <w:t xml:space="preserve">for </w:t>
                            </w:r>
                            <w:r w:rsidRPr="006111E9">
                              <w:rPr>
                                <w:b/>
                                <w:bCs/>
                                <w:i/>
                                <w:iCs/>
                                <w:u w:val="single"/>
                              </w:rPr>
                              <w:t>IMMEDIATE</w:t>
                            </w:r>
                            <w:r w:rsidRPr="006111E9">
                              <w:rPr>
                                <w:i/>
                                <w:iCs/>
                              </w:rPr>
                              <w:t xml:space="preserve"> deployment, it is </w:t>
                            </w:r>
                            <w:r>
                              <w:rPr>
                                <w:i/>
                                <w:iCs/>
                              </w:rPr>
                              <w:t xml:space="preserve">assumed </w:t>
                            </w:r>
                            <w:r w:rsidRPr="006111E9">
                              <w:rPr>
                                <w:i/>
                                <w:iCs/>
                              </w:rPr>
                              <w:t>that the 1</w:t>
                            </w:r>
                            <w:r w:rsidRPr="006111E9">
                              <w:rPr>
                                <w:i/>
                                <w:iCs/>
                                <w:vertAlign w:val="superscript"/>
                              </w:rPr>
                              <w:t>st</w:t>
                            </w:r>
                            <w:r w:rsidRPr="006111E9">
                              <w:rPr>
                                <w:i/>
                                <w:iCs/>
                              </w:rPr>
                              <w:t xml:space="preserve"> due Task Force</w:t>
                            </w:r>
                            <w:r>
                              <w:rPr>
                                <w:i/>
                                <w:iCs/>
                              </w:rPr>
                              <w:t>/Strike</w:t>
                            </w:r>
                            <w:r w:rsidRPr="006111E9">
                              <w:rPr>
                                <w:i/>
                                <w:iCs/>
                              </w:rPr>
                              <w:t xml:space="preserve"> is needed on scene as quickly as possible. If the 1</w:t>
                            </w:r>
                            <w:r w:rsidRPr="006111E9">
                              <w:rPr>
                                <w:i/>
                                <w:iCs/>
                                <w:vertAlign w:val="superscript"/>
                              </w:rPr>
                              <w:t>st</w:t>
                            </w:r>
                            <w:r w:rsidRPr="006111E9">
                              <w:rPr>
                                <w:i/>
                                <w:iCs/>
                              </w:rPr>
                              <w:t xml:space="preserve"> due Task Force</w:t>
                            </w:r>
                            <w:r>
                              <w:rPr>
                                <w:i/>
                                <w:iCs/>
                              </w:rPr>
                              <w:t>/Strike Team</w:t>
                            </w:r>
                            <w:r w:rsidRPr="006111E9">
                              <w:rPr>
                                <w:i/>
                                <w:iCs/>
                              </w:rPr>
                              <w:t xml:space="preserve"> for the appropriate Run Card cannot be completely filled through the activation by the sending District Control point, </w:t>
                            </w:r>
                            <w:r>
                              <w:rPr>
                                <w:i/>
                                <w:iCs/>
                              </w:rPr>
                              <w:t xml:space="preserve">then </w:t>
                            </w:r>
                            <w:r w:rsidRPr="006111E9">
                              <w:rPr>
                                <w:i/>
                                <w:iCs/>
                              </w:rPr>
                              <w:t xml:space="preserve">the provisions below shall apply.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A522F5" id="_x0000_s1032" type="#_x0000_t202" style="position:absolute;left:0;text-align:left;margin-left:0;margin-top:29.05pt;width:682.05pt;height:110.6pt;z-index:2516582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" filled="f" stroked="f">
                <v:textbox style="mso-fit-shape-to-text:t">
                  <w:txbxContent>
                    <w:p w14:paraId="2AE63A92" w14:textId="745E201A" w:rsidR="00EE073E" w:rsidRPr="006111E9" w:rsidRDefault="00EE073E" w:rsidP="006111E9">
                      <w:pPr>
                        <w:jc w:val="both"/>
                        <w:rPr>
                          <w:i/>
                          <w:iCs/>
                        </w:rPr>
                      </w:pPr>
                      <w:r w:rsidRPr="006111E9">
                        <w:rPr>
                          <w:i/>
                          <w:iCs/>
                        </w:rPr>
                        <w:t xml:space="preserve">Upon the activation of a </w:t>
                      </w:r>
                      <w:r>
                        <w:rPr>
                          <w:i/>
                          <w:iCs/>
                        </w:rPr>
                        <w:t xml:space="preserve">Task Force/Strike Team </w:t>
                      </w:r>
                      <w:r w:rsidRPr="006111E9">
                        <w:rPr>
                          <w:i/>
                          <w:iCs/>
                        </w:rPr>
                        <w:t xml:space="preserve">for </w:t>
                      </w:r>
                      <w:r w:rsidRPr="006111E9">
                        <w:rPr>
                          <w:b/>
                          <w:bCs/>
                          <w:i/>
                          <w:iCs/>
                          <w:u w:val="single"/>
                        </w:rPr>
                        <w:t>IMMEDIATE</w:t>
                      </w:r>
                      <w:r w:rsidRPr="006111E9">
                        <w:rPr>
                          <w:i/>
                          <w:iCs/>
                        </w:rPr>
                        <w:t xml:space="preserve"> deployment, it is </w:t>
                      </w:r>
                      <w:r>
                        <w:rPr>
                          <w:i/>
                          <w:iCs/>
                        </w:rPr>
                        <w:t xml:space="preserve">assumed </w:t>
                      </w:r>
                      <w:r w:rsidRPr="006111E9">
                        <w:rPr>
                          <w:i/>
                          <w:iCs/>
                        </w:rPr>
                        <w:t>that the 1</w:t>
                      </w:r>
                      <w:r w:rsidRPr="006111E9">
                        <w:rPr>
                          <w:i/>
                          <w:iCs/>
                          <w:vertAlign w:val="superscript"/>
                        </w:rPr>
                        <w:t>st</w:t>
                      </w:r>
                      <w:r w:rsidRPr="006111E9">
                        <w:rPr>
                          <w:i/>
                          <w:iCs/>
                        </w:rPr>
                        <w:t xml:space="preserve"> due Task Force</w:t>
                      </w:r>
                      <w:r>
                        <w:rPr>
                          <w:i/>
                          <w:iCs/>
                        </w:rPr>
                        <w:t>/Strike</w:t>
                      </w:r>
                      <w:r w:rsidRPr="006111E9">
                        <w:rPr>
                          <w:i/>
                          <w:iCs/>
                        </w:rPr>
                        <w:t xml:space="preserve"> is needed on scene as quickly as possible. If the 1</w:t>
                      </w:r>
                      <w:r w:rsidRPr="006111E9">
                        <w:rPr>
                          <w:i/>
                          <w:iCs/>
                          <w:vertAlign w:val="superscript"/>
                        </w:rPr>
                        <w:t>st</w:t>
                      </w:r>
                      <w:r w:rsidRPr="006111E9">
                        <w:rPr>
                          <w:i/>
                          <w:iCs/>
                        </w:rPr>
                        <w:t xml:space="preserve"> due Task Force</w:t>
                      </w:r>
                      <w:r>
                        <w:rPr>
                          <w:i/>
                          <w:iCs/>
                        </w:rPr>
                        <w:t>/Strike Team</w:t>
                      </w:r>
                      <w:r w:rsidRPr="006111E9">
                        <w:rPr>
                          <w:i/>
                          <w:iCs/>
                        </w:rPr>
                        <w:t xml:space="preserve"> for the appropriate Run Card cannot be completely filled through the activation by the sending District Control point, </w:t>
                      </w:r>
                      <w:r>
                        <w:rPr>
                          <w:i/>
                          <w:iCs/>
                        </w:rPr>
                        <w:t xml:space="preserve">then </w:t>
                      </w:r>
                      <w:r w:rsidRPr="006111E9">
                        <w:rPr>
                          <w:i/>
                          <w:iCs/>
                        </w:rPr>
                        <w:t xml:space="preserve">the provisions below shall apply. </w:t>
                      </w:r>
                    </w:p>
                  </w:txbxContent>
                </v:textbox>
                <w10:wrap type="square" anchorx="margin"/>
              </v:shape>
            </w:pict>
          </mc:Fallback>
        </mc:AlternateContent>
      </w:r>
      <w:r w:rsidR="0014079E" w:rsidRPr="006111E9">
        <w:rPr>
          <w:rFonts w:cs="Arial"/>
        </w:rPr>
        <w:t>3.2.F</w:t>
      </w:r>
      <w:r w:rsidR="008764D6" w:rsidRPr="006111E9">
        <w:rPr>
          <w:rFonts w:cs="Arial"/>
        </w:rPr>
        <w:t xml:space="preserve"> Unfilled Task Force</w:t>
      </w:r>
      <w:r w:rsidR="00C8506A" w:rsidRPr="006111E9">
        <w:rPr>
          <w:rFonts w:cs="Arial"/>
        </w:rPr>
        <w:t>/Strike Team</w:t>
      </w:r>
      <w:r w:rsidR="008764D6" w:rsidRPr="006111E9">
        <w:rPr>
          <w:rFonts w:cs="Arial"/>
        </w:rPr>
        <w:t xml:space="preserve"> Procedure</w:t>
      </w:r>
      <w:r w:rsidR="00F46FED" w:rsidRPr="006111E9">
        <w:rPr>
          <w:rFonts w:cs="Arial"/>
        </w:rPr>
        <w:t xml:space="preserve"> </w:t>
      </w:r>
      <w:r w:rsidR="008764D6" w:rsidRPr="006111E9">
        <w:rPr>
          <w:rFonts w:cs="Arial"/>
        </w:rPr>
        <w:t>-</w:t>
      </w:r>
      <w:r w:rsidR="00F46FED" w:rsidRPr="006111E9">
        <w:rPr>
          <w:rFonts w:cs="Arial"/>
        </w:rPr>
        <w:t xml:space="preserve"> </w:t>
      </w:r>
      <w:r w:rsidR="008764D6" w:rsidRPr="006111E9">
        <w:rPr>
          <w:rFonts w:cs="Arial"/>
        </w:rPr>
        <w:t>1</w:t>
      </w:r>
      <w:r w:rsidR="008764D6" w:rsidRPr="006111E9">
        <w:rPr>
          <w:rFonts w:cs="Arial"/>
          <w:vertAlign w:val="superscript"/>
        </w:rPr>
        <w:t>st</w:t>
      </w:r>
      <w:r w:rsidR="008764D6" w:rsidRPr="006111E9">
        <w:rPr>
          <w:rFonts w:cs="Arial"/>
        </w:rPr>
        <w:t xml:space="preserve"> Task Force</w:t>
      </w:r>
      <w:r w:rsidR="00C8506A" w:rsidRPr="006111E9">
        <w:rPr>
          <w:rFonts w:cs="Arial"/>
        </w:rPr>
        <w:t>/Strike Team</w:t>
      </w:r>
      <w:r w:rsidR="008764D6" w:rsidRPr="006111E9">
        <w:rPr>
          <w:rFonts w:cs="Arial"/>
        </w:rPr>
        <w:t xml:space="preserve"> only</w:t>
      </w:r>
      <w:bookmarkEnd w:id="20"/>
      <w:r w:rsidR="008764D6" w:rsidRPr="006111E9">
        <w:rPr>
          <w:rFonts w:cs="Arial"/>
        </w:rPr>
        <w:t xml:space="preserve"> </w:t>
      </w:r>
    </w:p>
    <w:p w14:paraId="07788227" w14:textId="24A64A35" w:rsidR="00C8506A" w:rsidRPr="006111E9" w:rsidRDefault="00C8506A" w:rsidP="006111E9">
      <w:pPr>
        <w:tabs>
          <w:tab w:val="left" w:pos="1550"/>
        </w:tabs>
      </w:pPr>
      <w:r w:rsidRPr="00A6280D">
        <w:tab/>
      </w:r>
      <w:r w:rsidR="007E636F" w:rsidRPr="00B46D6F">
        <w:rPr>
          <w:noProof/>
        </w:rPr>
        <w:drawing>
          <wp:inline distT="0" distB="0" distL="0" distR="0" wp14:anchorId="05535F10" wp14:editId="2E9DFF1C">
            <wp:extent cx="8260715" cy="4206875"/>
            <wp:effectExtent l="0" t="0" r="6985" b="0"/>
            <wp:docPr id="20" name="Picture 20" descr="Unfilled Task Force/Strike Team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Unfilled Task Force/Strike Team Procedure"/>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8260715" cy="4206875"/>
                    </a:xfrm>
                    <a:prstGeom prst="rect">
                      <a:avLst/>
                    </a:prstGeom>
                    <a:noFill/>
                  </pic:spPr>
                </pic:pic>
              </a:graphicData>
            </a:graphic>
          </wp:inline>
        </w:drawing>
      </w:r>
    </w:p>
    <w:p w14:paraId="274C308B" w14:textId="3525CE56" w:rsidR="00EE22E9" w:rsidRPr="006111E9" w:rsidRDefault="00EE22E9" w:rsidP="006111E9">
      <w:pPr>
        <w:sectPr w:rsidR="00EE22E9" w:rsidRPr="006111E9" w:rsidSect="008764D6">
          <w:pgSz w:w="15840" w:h="12240" w:orient="landscape"/>
          <w:pgMar w:top="1440" w:right="1440" w:bottom="1440" w:left="1440" w:header="720" w:footer="720" w:gutter="0"/>
          <w:cols w:space="720"/>
          <w:docGrid w:linePitch="360"/>
        </w:sectPr>
      </w:pPr>
    </w:p>
    <w:p w14:paraId="5363965C" w14:textId="010A06AD" w:rsidR="008764D6" w:rsidRPr="00B46D6F" w:rsidRDefault="0014079E" w:rsidP="008C18C2">
      <w:pPr>
        <w:pStyle w:val="Heading3"/>
        <w:jc w:val="both"/>
        <w:rPr>
          <w:rFonts w:cs="Arial"/>
        </w:rPr>
      </w:pPr>
      <w:bookmarkStart w:id="21" w:name="_Toc238633671"/>
      <w:r w:rsidRPr="006111E9">
        <w:rPr>
          <w:rFonts w:cs="Arial"/>
        </w:rPr>
        <w:lastRenderedPageBreak/>
        <w:t>3.2.G</w:t>
      </w:r>
      <w:r w:rsidR="008764D6" w:rsidRPr="006111E9">
        <w:rPr>
          <w:rFonts w:cs="Arial"/>
        </w:rPr>
        <w:t xml:space="preserve"> Sending Department Unable to Respond</w:t>
      </w:r>
      <w:bookmarkEnd w:id="21"/>
    </w:p>
    <w:p w14:paraId="1E3A7DB1" w14:textId="2D640A94" w:rsidR="006C6DD5" w:rsidRPr="00A6280D" w:rsidRDefault="006C6DD5" w:rsidP="008C18C2">
      <w:pPr>
        <w:jc w:val="both"/>
      </w:pPr>
    </w:p>
    <w:p w14:paraId="4284F63B" w14:textId="61711476" w:rsidR="008764D6" w:rsidRPr="00A6280D" w:rsidRDefault="003D37AC" w:rsidP="008C18C2">
      <w:pPr>
        <w:jc w:val="both"/>
        <w:rPr>
          <w:i/>
          <w:iCs/>
        </w:rPr>
      </w:pPr>
      <w:r w:rsidRPr="00A6280D">
        <w:rPr>
          <w:i/>
          <w:iCs/>
        </w:rPr>
        <w:t>If a Fire Department</w:t>
      </w:r>
      <w:r w:rsidR="0080606F" w:rsidRPr="00A6280D">
        <w:rPr>
          <w:i/>
          <w:iCs/>
        </w:rPr>
        <w:t xml:space="preserve"> or Ambulance Service</w:t>
      </w:r>
      <w:r w:rsidRPr="00A6280D">
        <w:rPr>
          <w:i/>
          <w:iCs/>
        </w:rPr>
        <w:t xml:space="preserve"> is unable to send </w:t>
      </w:r>
      <w:proofErr w:type="gramStart"/>
      <w:r w:rsidRPr="00A6280D">
        <w:rPr>
          <w:i/>
          <w:iCs/>
        </w:rPr>
        <w:t>a requested</w:t>
      </w:r>
      <w:proofErr w:type="gramEnd"/>
      <w:r w:rsidRPr="00A6280D">
        <w:rPr>
          <w:i/>
          <w:iCs/>
        </w:rPr>
        <w:t xml:space="preserve"> resource, the</w:t>
      </w:r>
      <w:r w:rsidR="002341A8" w:rsidRPr="00A6280D">
        <w:rPr>
          <w:i/>
          <w:iCs/>
        </w:rPr>
        <w:t xml:space="preserve"> business process</w:t>
      </w:r>
      <w:r w:rsidRPr="00A6280D">
        <w:rPr>
          <w:i/>
          <w:iCs/>
        </w:rPr>
        <w:t xml:space="preserve"> flow below shall apply.</w:t>
      </w:r>
      <w:r w:rsidR="00A01E2B" w:rsidRPr="00A6280D">
        <w:rPr>
          <w:i/>
          <w:iCs/>
        </w:rPr>
        <w:t xml:space="preserve"> A </w:t>
      </w:r>
      <w:r w:rsidR="0080606F" w:rsidRPr="00A6280D">
        <w:rPr>
          <w:i/>
          <w:iCs/>
        </w:rPr>
        <w:t>department or service</w:t>
      </w:r>
      <w:r w:rsidR="00A01E2B" w:rsidRPr="00A6280D">
        <w:rPr>
          <w:i/>
          <w:iCs/>
        </w:rPr>
        <w:t xml:space="preserve"> that is unable to fulfill a request </w:t>
      </w:r>
      <w:r w:rsidR="0042581D" w:rsidRPr="00A6280D">
        <w:rPr>
          <w:i/>
          <w:iCs/>
        </w:rPr>
        <w:t>notifies</w:t>
      </w:r>
      <w:r w:rsidR="00A01E2B" w:rsidRPr="00A6280D">
        <w:rPr>
          <w:i/>
          <w:iCs/>
        </w:rPr>
        <w:t xml:space="preserve"> their District Control point. The District Control point then contacts the alternate resource as listed on the run card and notifies MEMA of the result. </w:t>
      </w:r>
    </w:p>
    <w:p w14:paraId="54FE09CF" w14:textId="4A2AE31D" w:rsidR="008764D6" w:rsidRPr="00A6280D" w:rsidRDefault="0052447C" w:rsidP="008C18C2">
      <w:pPr>
        <w:jc w:val="both"/>
        <w:sectPr w:rsidR="008764D6" w:rsidRPr="00A6280D" w:rsidSect="008764D6">
          <w:pgSz w:w="15840" w:h="12240" w:orient="landscape"/>
          <w:pgMar w:top="1440" w:right="1440" w:bottom="1440" w:left="1440" w:header="720" w:footer="720" w:gutter="0"/>
          <w:cols w:space="720"/>
          <w:docGrid w:linePitch="360"/>
        </w:sectPr>
      </w:pPr>
      <w:r w:rsidRPr="00F5166F">
        <w:rPr>
          <w:noProof/>
        </w:rPr>
        <w:drawing>
          <wp:inline distT="0" distB="0" distL="0" distR="0" wp14:anchorId="1D83ABDD" wp14:editId="3134D69C">
            <wp:extent cx="8028940" cy="3944620"/>
            <wp:effectExtent l="0" t="0" r="0" b="0"/>
            <wp:docPr id="10" name="Picture 10" descr="Sending Department Unable to Resp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ending Department Unable to Respond"/>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8028940" cy="3944620"/>
                    </a:xfrm>
                    <a:prstGeom prst="rect">
                      <a:avLst/>
                    </a:prstGeom>
                    <a:noFill/>
                  </pic:spPr>
                </pic:pic>
              </a:graphicData>
            </a:graphic>
          </wp:inline>
        </w:drawing>
      </w:r>
      <w:r w:rsidR="007A4821" w:rsidRPr="00A6280D">
        <w:br w:type="page"/>
      </w:r>
    </w:p>
    <w:p w14:paraId="18EB5A79" w14:textId="2570D568" w:rsidR="008764D6" w:rsidRPr="00F5166F" w:rsidRDefault="0014079E" w:rsidP="008C18C2">
      <w:pPr>
        <w:pStyle w:val="Heading3"/>
        <w:jc w:val="both"/>
        <w:rPr>
          <w:rFonts w:cs="Arial"/>
        </w:rPr>
      </w:pPr>
      <w:bookmarkStart w:id="22" w:name="_Toc238633672"/>
      <w:r w:rsidRPr="00B46D6F">
        <w:rPr>
          <w:rFonts w:cs="Arial"/>
        </w:rPr>
        <w:lastRenderedPageBreak/>
        <w:t>3.2.H</w:t>
      </w:r>
      <w:r w:rsidR="008764D6" w:rsidRPr="00F5166F">
        <w:rPr>
          <w:rFonts w:cs="Arial"/>
        </w:rPr>
        <w:t xml:space="preserve"> Request for Multiple Task Forces</w:t>
      </w:r>
      <w:r w:rsidR="00D82799" w:rsidRPr="00F5166F">
        <w:rPr>
          <w:rFonts w:cs="Arial"/>
        </w:rPr>
        <w:t>/Strike Teams</w:t>
      </w:r>
      <w:r w:rsidR="008764D6" w:rsidRPr="00F5166F">
        <w:rPr>
          <w:rFonts w:cs="Arial"/>
        </w:rPr>
        <w:t xml:space="preserve"> </w:t>
      </w:r>
      <w:r w:rsidR="008764D6" w:rsidRPr="00B46D6F">
        <w:rPr>
          <w:rFonts w:cs="Arial"/>
        </w:rPr>
        <w:t>with Resources from the Same Department</w:t>
      </w:r>
      <w:bookmarkEnd w:id="22"/>
    </w:p>
    <w:p w14:paraId="3D65FEF1" w14:textId="02F4B6BD" w:rsidR="008764D6" w:rsidRPr="00A6280D" w:rsidRDefault="008764D6" w:rsidP="008C18C2">
      <w:pPr>
        <w:jc w:val="both"/>
      </w:pPr>
    </w:p>
    <w:p w14:paraId="725741BE" w14:textId="7E2ED56B" w:rsidR="003D37AC" w:rsidRPr="00A6280D" w:rsidRDefault="003D37AC" w:rsidP="008C18C2">
      <w:pPr>
        <w:jc w:val="both"/>
        <w:rPr>
          <w:i/>
          <w:iCs/>
        </w:rPr>
      </w:pPr>
      <w:r w:rsidRPr="00A6280D">
        <w:rPr>
          <w:i/>
          <w:iCs/>
        </w:rPr>
        <w:t xml:space="preserve">In the Plan, the same department </w:t>
      </w:r>
      <w:r w:rsidR="002341A8" w:rsidRPr="00A6280D">
        <w:rPr>
          <w:i/>
          <w:iCs/>
        </w:rPr>
        <w:t>can be</w:t>
      </w:r>
      <w:r w:rsidRPr="00A6280D">
        <w:rPr>
          <w:i/>
          <w:iCs/>
        </w:rPr>
        <w:t xml:space="preserve"> listed to supply resources for different types of Task Forces</w:t>
      </w:r>
      <w:r w:rsidR="00D82799" w:rsidRPr="00A6280D">
        <w:rPr>
          <w:i/>
          <w:iCs/>
        </w:rPr>
        <w:t>/Strike Teams</w:t>
      </w:r>
      <w:r w:rsidRPr="00A6280D">
        <w:rPr>
          <w:i/>
          <w:iCs/>
        </w:rPr>
        <w:t xml:space="preserve"> and there are situations </w:t>
      </w:r>
      <w:r w:rsidR="00AF4193" w:rsidRPr="00A6280D">
        <w:rPr>
          <w:i/>
          <w:iCs/>
        </w:rPr>
        <w:t xml:space="preserve">in which </w:t>
      </w:r>
      <w:r w:rsidRPr="00A6280D">
        <w:rPr>
          <w:i/>
          <w:iCs/>
        </w:rPr>
        <w:t>the different types of Task Forces</w:t>
      </w:r>
      <w:r w:rsidR="00D82799" w:rsidRPr="00A6280D">
        <w:rPr>
          <w:i/>
          <w:iCs/>
        </w:rPr>
        <w:t>/Strike Teams</w:t>
      </w:r>
      <w:r w:rsidRPr="00A6280D">
        <w:rPr>
          <w:i/>
          <w:iCs/>
        </w:rPr>
        <w:t xml:space="preserve"> may be required to be activated simultaneously or over a short period</w:t>
      </w:r>
      <w:r w:rsidR="00AF4193" w:rsidRPr="00A6280D">
        <w:rPr>
          <w:i/>
          <w:iCs/>
        </w:rPr>
        <w:t xml:space="preserve"> of time</w:t>
      </w:r>
      <w:r w:rsidRPr="00A6280D">
        <w:rPr>
          <w:i/>
          <w:iCs/>
        </w:rPr>
        <w:t xml:space="preserve">. </w:t>
      </w:r>
      <w:r w:rsidR="00AF4193" w:rsidRPr="00A6280D">
        <w:rPr>
          <w:i/>
          <w:iCs/>
        </w:rPr>
        <w:t xml:space="preserve">In </w:t>
      </w:r>
      <w:r w:rsidR="00E830B7">
        <w:rPr>
          <w:i/>
          <w:iCs/>
        </w:rPr>
        <w:t>such cases</w:t>
      </w:r>
      <w:r w:rsidR="00AF4193" w:rsidRPr="00A6280D">
        <w:rPr>
          <w:i/>
          <w:iCs/>
        </w:rPr>
        <w:t>, the following</w:t>
      </w:r>
      <w:r w:rsidRPr="00A6280D">
        <w:rPr>
          <w:i/>
          <w:iCs/>
        </w:rPr>
        <w:t xml:space="preserve"> p</w:t>
      </w:r>
      <w:r w:rsidR="002341A8" w:rsidRPr="00A6280D">
        <w:rPr>
          <w:i/>
          <w:iCs/>
        </w:rPr>
        <w:t>rocedure</w:t>
      </w:r>
      <w:r w:rsidRPr="00A6280D">
        <w:rPr>
          <w:i/>
          <w:iCs/>
        </w:rPr>
        <w:t xml:space="preserve"> will be followed by District Control Centers, MEMA Comm</w:t>
      </w:r>
      <w:r w:rsidR="00E830B7">
        <w:rPr>
          <w:i/>
          <w:iCs/>
        </w:rPr>
        <w:t>unications</w:t>
      </w:r>
      <w:r w:rsidRPr="00A6280D">
        <w:rPr>
          <w:i/>
          <w:iCs/>
        </w:rPr>
        <w:t xml:space="preserve"> Center, and Mobilization Coordinators. No Department will be bypassed when pieces of apparatus are assigned to or required on multiple Task Forces</w:t>
      </w:r>
      <w:r w:rsidR="00D82799" w:rsidRPr="00A6280D">
        <w:rPr>
          <w:i/>
          <w:iCs/>
        </w:rPr>
        <w:t>/Strike Teams</w:t>
      </w:r>
      <w:r w:rsidRPr="00A6280D">
        <w:rPr>
          <w:i/>
          <w:iCs/>
        </w:rPr>
        <w:t>.</w:t>
      </w:r>
    </w:p>
    <w:p w14:paraId="01696D9A" w14:textId="405E6126" w:rsidR="008764D6" w:rsidRPr="00A6280D" w:rsidRDefault="008764D6" w:rsidP="008C18C2">
      <w:pPr>
        <w:jc w:val="both"/>
        <w:rPr>
          <w:highlight w:val="yellow"/>
        </w:rPr>
      </w:pPr>
    </w:p>
    <w:p w14:paraId="603C641B" w14:textId="1400775B" w:rsidR="00E776CD" w:rsidRPr="00A6280D" w:rsidRDefault="00D82799" w:rsidP="008C18C2">
      <w:pPr>
        <w:jc w:val="both"/>
        <w:rPr>
          <w:highlight w:val="yellow"/>
        </w:rPr>
        <w:sectPr w:rsidR="00E776CD" w:rsidRPr="00A6280D" w:rsidSect="008764D6">
          <w:pgSz w:w="15840" w:h="12240" w:orient="landscape"/>
          <w:pgMar w:top="1440" w:right="1440" w:bottom="1440" w:left="1440" w:header="720" w:footer="720" w:gutter="0"/>
          <w:cols w:space="720"/>
          <w:docGrid w:linePitch="360"/>
        </w:sectPr>
      </w:pPr>
      <w:r w:rsidRPr="006111E9">
        <w:rPr>
          <w:noProof/>
        </w:rPr>
        <w:drawing>
          <wp:inline distT="0" distB="0" distL="0" distR="0" wp14:anchorId="698BBD60" wp14:editId="152812D5">
            <wp:extent cx="8179904" cy="3311366"/>
            <wp:effectExtent l="0" t="0" r="0" b="0"/>
            <wp:docPr id="30" name="Picture 30" descr="Request for Multiple Task Forces/Strike Teams with Resources from the Sam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Request for Multiple Task Forces/Strike Teams with Resources from the Same Department"/>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8198982" cy="3319089"/>
                    </a:xfrm>
                    <a:prstGeom prst="rect">
                      <a:avLst/>
                    </a:prstGeom>
                    <a:noFill/>
                  </pic:spPr>
                </pic:pic>
              </a:graphicData>
            </a:graphic>
          </wp:inline>
        </w:drawing>
      </w:r>
    </w:p>
    <w:p w14:paraId="15004BE3" w14:textId="196A2EEF" w:rsidR="008764D6" w:rsidRPr="00B46D6F" w:rsidRDefault="0014079E" w:rsidP="008C18C2">
      <w:pPr>
        <w:pStyle w:val="Heading3"/>
        <w:jc w:val="both"/>
        <w:rPr>
          <w:rFonts w:cs="Arial"/>
        </w:rPr>
      </w:pPr>
      <w:bookmarkStart w:id="23" w:name="_Toc238633673"/>
      <w:r w:rsidRPr="00B46D6F">
        <w:rPr>
          <w:rFonts w:cs="Arial"/>
        </w:rPr>
        <w:lastRenderedPageBreak/>
        <w:t>3.2.</w:t>
      </w:r>
      <w:r w:rsidR="00EF5626" w:rsidRPr="00F5166F">
        <w:rPr>
          <w:rFonts w:cs="Arial"/>
        </w:rPr>
        <w:t>I</w:t>
      </w:r>
      <w:r w:rsidR="008764D6" w:rsidRPr="00F5166F">
        <w:rPr>
          <w:rFonts w:cs="Arial"/>
        </w:rPr>
        <w:t xml:space="preserve"> Non-Immediate </w:t>
      </w:r>
      <w:r w:rsidR="005114C6" w:rsidRPr="00F5166F">
        <w:rPr>
          <w:rFonts w:cs="Arial"/>
        </w:rPr>
        <w:t>Deployment</w:t>
      </w:r>
      <w:bookmarkEnd w:id="23"/>
      <w:r w:rsidR="008764D6" w:rsidRPr="006111E9">
        <w:rPr>
          <w:rFonts w:cs="Arial"/>
        </w:rPr>
        <w:t xml:space="preserve"> </w:t>
      </w:r>
    </w:p>
    <w:p w14:paraId="5247A476" w14:textId="77777777" w:rsidR="006A6A23" w:rsidRPr="00A6280D" w:rsidRDefault="006A6A23" w:rsidP="008C18C2">
      <w:pPr>
        <w:jc w:val="both"/>
        <w:rPr>
          <w:i/>
          <w:iCs/>
        </w:rPr>
      </w:pPr>
    </w:p>
    <w:p w14:paraId="7C350BEB" w14:textId="345CEDC0" w:rsidR="004C2BE3" w:rsidRPr="00A6280D" w:rsidRDefault="00E830B7" w:rsidP="008C18C2">
      <w:pPr>
        <w:jc w:val="both"/>
        <w:rPr>
          <w:i/>
          <w:iCs/>
        </w:rPr>
      </w:pPr>
      <w:r>
        <w:rPr>
          <w:i/>
          <w:iCs/>
        </w:rPr>
        <w:t>For non-immediate deployment,</w:t>
      </w:r>
      <w:r w:rsidR="00EF5626" w:rsidRPr="00A6280D">
        <w:rPr>
          <w:i/>
          <w:iCs/>
        </w:rPr>
        <w:t xml:space="preserve"> </w:t>
      </w:r>
      <w:r w:rsidR="00F06A1B" w:rsidRPr="00A6280D">
        <w:rPr>
          <w:i/>
          <w:iCs/>
        </w:rPr>
        <w:t xml:space="preserve">MEMA contacts the local IC to determine the order in which resources will be activated for future operational periods. Once confirmed, MEMA </w:t>
      </w:r>
      <w:r w:rsidR="0042581D" w:rsidRPr="00A6280D">
        <w:rPr>
          <w:i/>
          <w:iCs/>
        </w:rPr>
        <w:t>contacts</w:t>
      </w:r>
      <w:r w:rsidR="00F06A1B" w:rsidRPr="00A6280D">
        <w:rPr>
          <w:i/>
          <w:iCs/>
        </w:rPr>
        <w:t xml:space="preserve"> the District/Regional coordinator of those assets and </w:t>
      </w:r>
      <w:proofErr w:type="gramStart"/>
      <w:r w:rsidR="00F06A1B" w:rsidRPr="00A6280D">
        <w:rPr>
          <w:i/>
          <w:iCs/>
        </w:rPr>
        <w:t>inform</w:t>
      </w:r>
      <w:proofErr w:type="gramEnd"/>
      <w:r w:rsidR="00F06A1B" w:rsidRPr="00A6280D">
        <w:rPr>
          <w:i/>
          <w:iCs/>
        </w:rPr>
        <w:t xml:space="preserve"> them of their potential to be activated. The </w:t>
      </w:r>
      <w:r w:rsidR="000801C5">
        <w:rPr>
          <w:i/>
          <w:iCs/>
        </w:rPr>
        <w:t>Control Point</w:t>
      </w:r>
      <w:r w:rsidR="00F06A1B" w:rsidRPr="00A6280D">
        <w:rPr>
          <w:i/>
          <w:iCs/>
        </w:rPr>
        <w:t xml:space="preserve"> then contacts the resources directly to inform them of the Alert Notice. </w:t>
      </w:r>
    </w:p>
    <w:p w14:paraId="1FF1ADE5" w14:textId="6E086693" w:rsidR="00F555BF" w:rsidRPr="00A6280D" w:rsidRDefault="000801C5" w:rsidP="008C18C2">
      <w:pPr>
        <w:jc w:val="both"/>
        <w:rPr>
          <w:i/>
          <w:iCs/>
        </w:rPr>
      </w:pPr>
      <w:r>
        <w:rPr>
          <w:i/>
          <w:iCs/>
          <w:noProof/>
        </w:rPr>
        <w:drawing>
          <wp:inline distT="0" distB="0" distL="0" distR="0" wp14:anchorId="5CBBBD08" wp14:editId="03552759">
            <wp:extent cx="8028940" cy="3963035"/>
            <wp:effectExtent l="0" t="0" r="0" b="0"/>
            <wp:docPr id="23" name="Picture 23" descr="Non-Immediate Deploy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Non-Immediate Deployment "/>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8028940" cy="3963035"/>
                    </a:xfrm>
                    <a:prstGeom prst="rect">
                      <a:avLst/>
                    </a:prstGeom>
                    <a:noFill/>
                  </pic:spPr>
                </pic:pic>
              </a:graphicData>
            </a:graphic>
          </wp:inline>
        </w:drawing>
      </w:r>
    </w:p>
    <w:p w14:paraId="58E02790" w14:textId="26852E5C" w:rsidR="00B179CE" w:rsidRDefault="00B179CE" w:rsidP="006111E9">
      <w:pPr>
        <w:pStyle w:val="BodyText"/>
        <w:sectPr w:rsidR="00B179CE" w:rsidSect="008764D6">
          <w:pgSz w:w="15840" w:h="12240" w:orient="landscape" w:code="1"/>
          <w:pgMar w:top="1440" w:right="1440" w:bottom="1440" w:left="1440" w:header="720" w:footer="720" w:gutter="0"/>
          <w:cols w:space="720"/>
          <w:docGrid w:linePitch="360"/>
        </w:sectPr>
      </w:pPr>
    </w:p>
    <w:p w14:paraId="0F983146" w14:textId="2D2B2F5A" w:rsidR="008764D6" w:rsidRPr="006111E9" w:rsidRDefault="0014079E" w:rsidP="008C18C2">
      <w:pPr>
        <w:pStyle w:val="Heading3"/>
        <w:jc w:val="both"/>
        <w:rPr>
          <w:rFonts w:cs="Arial"/>
        </w:rPr>
      </w:pPr>
      <w:bookmarkStart w:id="24" w:name="_Toc238633674"/>
      <w:r w:rsidRPr="00F5166F">
        <w:rPr>
          <w:rFonts w:cs="Arial"/>
        </w:rPr>
        <w:lastRenderedPageBreak/>
        <w:t>3.2.</w:t>
      </w:r>
      <w:r w:rsidR="00EF5626" w:rsidRPr="00F5166F">
        <w:rPr>
          <w:rFonts w:cs="Arial"/>
        </w:rPr>
        <w:t>J</w:t>
      </w:r>
      <w:r w:rsidRPr="00F5166F">
        <w:rPr>
          <w:rFonts w:cs="Arial"/>
        </w:rPr>
        <w:t xml:space="preserve"> </w:t>
      </w:r>
      <w:r w:rsidR="008764D6" w:rsidRPr="00F5166F">
        <w:rPr>
          <w:rFonts w:cs="Arial"/>
        </w:rPr>
        <w:t>Mobilization: Transit and Staging</w:t>
      </w:r>
      <w:bookmarkEnd w:id="24"/>
    </w:p>
    <w:p w14:paraId="72C5E5C0" w14:textId="77777777" w:rsidR="00EF5626" w:rsidRPr="00A6280D" w:rsidRDefault="00EF5626" w:rsidP="008C18C2">
      <w:pPr>
        <w:jc w:val="both"/>
        <w:rPr>
          <w:i/>
          <w:iCs/>
        </w:rPr>
      </w:pPr>
    </w:p>
    <w:p w14:paraId="3BC152B6" w14:textId="3EE33E78" w:rsidR="008764D6" w:rsidRPr="00A6280D" w:rsidRDefault="005114C6" w:rsidP="008C18C2">
      <w:pPr>
        <w:jc w:val="both"/>
        <w:rPr>
          <w:i/>
          <w:iCs/>
        </w:rPr>
      </w:pPr>
      <w:r w:rsidRPr="00A6280D">
        <w:rPr>
          <w:i/>
          <w:iCs/>
        </w:rPr>
        <w:t>Once resources have been requested</w:t>
      </w:r>
      <w:r w:rsidR="00EF5626" w:rsidRPr="00A6280D">
        <w:rPr>
          <w:i/>
          <w:iCs/>
        </w:rPr>
        <w:t xml:space="preserve"> and confirm their ability, they begin </w:t>
      </w:r>
      <w:proofErr w:type="gramStart"/>
      <w:r w:rsidR="00EF5626" w:rsidRPr="00A6280D">
        <w:rPr>
          <w:i/>
          <w:iCs/>
        </w:rPr>
        <w:t>travel</w:t>
      </w:r>
      <w:proofErr w:type="gramEnd"/>
      <w:r w:rsidR="00EF5626" w:rsidRPr="00A6280D">
        <w:rPr>
          <w:i/>
          <w:iCs/>
        </w:rPr>
        <w:t xml:space="preserve"> towards the incident </w:t>
      </w:r>
      <w:r w:rsidR="002341A8" w:rsidRPr="00A6280D">
        <w:rPr>
          <w:i/>
          <w:iCs/>
        </w:rPr>
        <w:t xml:space="preserve">location </w:t>
      </w:r>
      <w:r w:rsidR="00EF5626" w:rsidRPr="00A6280D">
        <w:rPr>
          <w:i/>
          <w:iCs/>
        </w:rPr>
        <w:t xml:space="preserve">using the </w:t>
      </w:r>
      <w:r w:rsidR="002341A8" w:rsidRPr="00A6280D">
        <w:rPr>
          <w:i/>
          <w:iCs/>
        </w:rPr>
        <w:t xml:space="preserve">business process </w:t>
      </w:r>
      <w:r w:rsidR="00EF5626" w:rsidRPr="00A6280D">
        <w:rPr>
          <w:i/>
          <w:iCs/>
        </w:rPr>
        <w:t>flow below.</w:t>
      </w:r>
      <w:r w:rsidR="007F2D8E" w:rsidRPr="00A6280D">
        <w:rPr>
          <w:i/>
          <w:iCs/>
        </w:rPr>
        <w:t xml:space="preserve"> Resources gather at an assembly point and travel to the incident staging area together. Once at the staging area, the resources check in and provide the local IC with the necessary documentation. Throughout the process, responding resources remain in contact with MEMA to provide updates on their </w:t>
      </w:r>
      <w:r w:rsidR="00AB5E08" w:rsidRPr="00A6280D">
        <w:rPr>
          <w:i/>
          <w:iCs/>
        </w:rPr>
        <w:t>status</w:t>
      </w:r>
      <w:r w:rsidR="007F2D8E" w:rsidRPr="00A6280D">
        <w:rPr>
          <w:i/>
          <w:iCs/>
        </w:rPr>
        <w:t xml:space="preserve">. </w:t>
      </w:r>
    </w:p>
    <w:p w14:paraId="461A9A6B" w14:textId="4D7363A3" w:rsidR="008E1EE0" w:rsidRPr="00A6280D" w:rsidRDefault="00E830B7" w:rsidP="008C18C2">
      <w:pPr>
        <w:jc w:val="both"/>
        <w:rPr>
          <w:i/>
          <w:iCs/>
        </w:rPr>
      </w:pPr>
      <w:r>
        <w:rPr>
          <w:i/>
          <w:iCs/>
          <w:noProof/>
        </w:rPr>
        <w:drawing>
          <wp:inline distT="0" distB="0" distL="0" distR="0" wp14:anchorId="0457F31F" wp14:editId="31845146">
            <wp:extent cx="8715022" cy="3984457"/>
            <wp:effectExtent l="0" t="0" r="0" b="0"/>
            <wp:docPr id="24" name="Picture 24" descr="Mobilization: Transit and St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obilization: Transit and Stagin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8731868" cy="3992159"/>
                    </a:xfrm>
                    <a:prstGeom prst="rect">
                      <a:avLst/>
                    </a:prstGeom>
                    <a:noFill/>
                  </pic:spPr>
                </pic:pic>
              </a:graphicData>
            </a:graphic>
          </wp:inline>
        </w:drawing>
      </w:r>
    </w:p>
    <w:p w14:paraId="65E9FE09" w14:textId="1754B980" w:rsidR="00D2275A" w:rsidRPr="00A6280D" w:rsidRDefault="00D2275A" w:rsidP="008C18C2">
      <w:pPr>
        <w:spacing w:after="0"/>
        <w:jc w:val="both"/>
        <w:rPr>
          <w:sz w:val="20"/>
          <w:szCs w:val="20"/>
        </w:rPr>
      </w:pPr>
      <w:r w:rsidRPr="00A6280D">
        <w:rPr>
          <w:sz w:val="20"/>
          <w:szCs w:val="20"/>
        </w:rPr>
        <w:t xml:space="preserve">1 </w:t>
      </w:r>
      <w:hyperlink r:id="rId27" w:history="1">
        <w:r w:rsidRPr="00A6280D">
          <w:rPr>
            <w:rStyle w:val="Hyperlink"/>
            <w:sz w:val="20"/>
            <w:szCs w:val="20"/>
          </w:rPr>
          <w:t>ICS Form 214</w:t>
        </w:r>
      </w:hyperlink>
      <w:r w:rsidR="003C656E" w:rsidRPr="00A6280D">
        <w:rPr>
          <w:sz w:val="20"/>
          <w:szCs w:val="20"/>
        </w:rPr>
        <w:t xml:space="preserve"> </w:t>
      </w:r>
      <w:r w:rsidR="003C656E" w:rsidRPr="00A6280D">
        <w:rPr>
          <w:sz w:val="20"/>
          <w:szCs w:val="20"/>
        </w:rPr>
        <w:tab/>
      </w:r>
      <w:r w:rsidRPr="00A6280D">
        <w:rPr>
          <w:sz w:val="20"/>
          <w:szCs w:val="20"/>
        </w:rPr>
        <w:t xml:space="preserve">2 </w:t>
      </w:r>
      <w:hyperlink w:anchor="_3.2.K_Resource_Manifests" w:history="1">
        <w:r w:rsidRPr="00A6280D">
          <w:rPr>
            <w:rStyle w:val="Hyperlink"/>
            <w:sz w:val="20"/>
            <w:szCs w:val="20"/>
          </w:rPr>
          <w:t>Resource Manifests</w:t>
        </w:r>
      </w:hyperlink>
    </w:p>
    <w:p w14:paraId="2E56659A" w14:textId="4454B425" w:rsidR="00D2275A" w:rsidRPr="00A6280D" w:rsidRDefault="00D2275A" w:rsidP="008C18C2">
      <w:pPr>
        <w:spacing w:after="0"/>
        <w:jc w:val="both"/>
        <w:sectPr w:rsidR="00D2275A" w:rsidRPr="00A6280D" w:rsidSect="008764D6">
          <w:pgSz w:w="15840" w:h="12240" w:orient="landscape"/>
          <w:pgMar w:top="1440" w:right="1440" w:bottom="1440" w:left="1440" w:header="720" w:footer="720" w:gutter="0"/>
          <w:cols w:space="720"/>
          <w:docGrid w:linePitch="360"/>
        </w:sectPr>
      </w:pPr>
    </w:p>
    <w:p w14:paraId="58328963" w14:textId="146A6FBD" w:rsidR="00EF5626" w:rsidRPr="00F5166F" w:rsidRDefault="00EF5626" w:rsidP="008C18C2">
      <w:pPr>
        <w:pStyle w:val="Heading3"/>
        <w:jc w:val="both"/>
        <w:rPr>
          <w:rFonts w:cs="Arial"/>
        </w:rPr>
      </w:pPr>
      <w:bookmarkStart w:id="25" w:name="_3.2.K_Resource_Manifests"/>
      <w:bookmarkStart w:id="26" w:name="_Toc238633675"/>
      <w:bookmarkEnd w:id="25"/>
      <w:r w:rsidRPr="00B46D6F">
        <w:rPr>
          <w:rFonts w:cs="Arial"/>
        </w:rPr>
        <w:lastRenderedPageBreak/>
        <w:t xml:space="preserve">3.2.K </w:t>
      </w:r>
      <w:r w:rsidR="00D2275A" w:rsidRPr="00F5166F">
        <w:rPr>
          <w:rFonts w:cs="Arial"/>
        </w:rPr>
        <w:t xml:space="preserve">Resource </w:t>
      </w:r>
      <w:r w:rsidRPr="00F5166F">
        <w:rPr>
          <w:rFonts w:cs="Arial"/>
        </w:rPr>
        <w:t>Manifests</w:t>
      </w:r>
      <w:bookmarkEnd w:id="26"/>
    </w:p>
    <w:p w14:paraId="524D56E3" w14:textId="7C0B2943" w:rsidR="007F2D8E" w:rsidRPr="00A6280D" w:rsidRDefault="007F2D8E" w:rsidP="008C18C2">
      <w:pPr>
        <w:jc w:val="both"/>
      </w:pPr>
    </w:p>
    <w:p w14:paraId="682EA544" w14:textId="5D042B3F" w:rsidR="007F2D8E" w:rsidRPr="00A6280D" w:rsidRDefault="008844DE" w:rsidP="008C18C2">
      <w:pPr>
        <w:jc w:val="both"/>
      </w:pPr>
      <w:r w:rsidRPr="00A6280D">
        <w:t>Prior to leaving the assembly point</w:t>
      </w:r>
      <w:r w:rsidR="007F2D8E" w:rsidRPr="00A6280D">
        <w:t xml:space="preserve">, </w:t>
      </w:r>
      <w:r w:rsidRPr="00A6280D">
        <w:t xml:space="preserve">resources </w:t>
      </w:r>
      <w:r w:rsidR="007F2D8E" w:rsidRPr="00A6280D">
        <w:t xml:space="preserve">are required to complete a resource manifest associated with their specific assets. The information required for all manifests includes the </w:t>
      </w:r>
      <w:r w:rsidR="00216132" w:rsidRPr="00A6280D">
        <w:t>Task Force</w:t>
      </w:r>
      <w:r w:rsidR="00D82799" w:rsidRPr="00A6280D">
        <w:t>/Strike Team</w:t>
      </w:r>
      <w:r w:rsidR="007F2D8E" w:rsidRPr="00A6280D">
        <w:t xml:space="preserve"> number, incident name, reporting location, date/time,</w:t>
      </w:r>
      <w:r w:rsidR="00756410">
        <w:t xml:space="preserve"> </w:t>
      </w:r>
      <w:r w:rsidR="007F2D8E" w:rsidRPr="00A6280D">
        <w:t xml:space="preserve">department providing the </w:t>
      </w:r>
      <w:r w:rsidR="007F2D8E" w:rsidRPr="00C900F0">
        <w:t>resource</w:t>
      </w:r>
      <w:r w:rsidR="00756410" w:rsidRPr="00C900F0">
        <w:t>, and cell phone # for</w:t>
      </w:r>
      <w:r w:rsidR="00756410" w:rsidRPr="00756410">
        <w:t xml:space="preserve"> each vehicle in mobilization</w:t>
      </w:r>
      <w:r w:rsidR="007F2D8E" w:rsidRPr="00A6280D">
        <w:t>. Asset</w:t>
      </w:r>
      <w:r w:rsidR="00AB5E08" w:rsidRPr="00A6280D">
        <w:t>-</w:t>
      </w:r>
      <w:r w:rsidR="007F2D8E" w:rsidRPr="00A6280D">
        <w:t xml:space="preserve">specific information </w:t>
      </w:r>
      <w:r w:rsidR="00AF4193" w:rsidRPr="00A6280D">
        <w:t xml:space="preserve">(such as pump specifications or personnel provided) </w:t>
      </w:r>
      <w:r w:rsidR="007F2D8E" w:rsidRPr="00A6280D">
        <w:t>is also included</w:t>
      </w:r>
      <w:r w:rsidR="00AF4193" w:rsidRPr="00A6280D">
        <w:t>.</w:t>
      </w:r>
    </w:p>
    <w:p w14:paraId="2FBACBEA" w14:textId="77777777" w:rsidR="007F2D8E" w:rsidRPr="00A6280D" w:rsidRDefault="007F2D8E" w:rsidP="008C18C2">
      <w:pPr>
        <w:jc w:val="both"/>
      </w:pPr>
    </w:p>
    <w:p w14:paraId="2B0C501E" w14:textId="77777777" w:rsidR="005D07E8" w:rsidRPr="00A6280D" w:rsidRDefault="005D07E8" w:rsidP="005D07E8">
      <w:pPr>
        <w:numPr>
          <w:ilvl w:val="0"/>
          <w:numId w:val="12"/>
        </w:numPr>
        <w:jc w:val="both"/>
        <w:rPr>
          <w:b/>
          <w:bCs/>
        </w:rPr>
      </w:pPr>
      <w:hyperlink r:id="rId28" w:history="1">
        <w:r w:rsidRPr="00A6280D">
          <w:rPr>
            <w:rStyle w:val="Hyperlink"/>
            <w:b/>
            <w:bCs/>
          </w:rPr>
          <w:t>Ambulance Manifest</w:t>
        </w:r>
      </w:hyperlink>
    </w:p>
    <w:p w14:paraId="126A6824" w14:textId="77777777" w:rsidR="005D07E8" w:rsidRPr="00A6280D" w:rsidRDefault="005D07E8" w:rsidP="005D07E8">
      <w:pPr>
        <w:numPr>
          <w:ilvl w:val="0"/>
          <w:numId w:val="12"/>
        </w:numPr>
        <w:jc w:val="both"/>
        <w:rPr>
          <w:b/>
          <w:bCs/>
        </w:rPr>
      </w:pPr>
      <w:hyperlink r:id="rId29" w:history="1">
        <w:r w:rsidRPr="00A6280D">
          <w:rPr>
            <w:rStyle w:val="Hyperlink"/>
            <w:b/>
            <w:bCs/>
          </w:rPr>
          <w:t>Engine Manifest</w:t>
        </w:r>
      </w:hyperlink>
    </w:p>
    <w:p w14:paraId="1729ED5F" w14:textId="77777777" w:rsidR="005D07E8" w:rsidRPr="00A914F0" w:rsidRDefault="005D07E8" w:rsidP="005D07E8">
      <w:pPr>
        <w:numPr>
          <w:ilvl w:val="0"/>
          <w:numId w:val="12"/>
        </w:numPr>
        <w:jc w:val="both"/>
        <w:rPr>
          <w:rStyle w:val="Hyperlink"/>
          <w:b/>
          <w:bCs/>
          <w:color w:val="auto"/>
          <w:u w:val="none"/>
        </w:rPr>
      </w:pPr>
      <w:hyperlink r:id="rId30" w:history="1">
        <w:r w:rsidRPr="00A6280D">
          <w:rPr>
            <w:rStyle w:val="Hyperlink"/>
            <w:b/>
            <w:bCs/>
          </w:rPr>
          <w:t>Forestry Manifest</w:t>
        </w:r>
      </w:hyperlink>
    </w:p>
    <w:p w14:paraId="3E840325" w14:textId="77777777" w:rsidR="005D07E8" w:rsidRPr="001B3EA6" w:rsidRDefault="005D07E8" w:rsidP="005D07E8">
      <w:pPr>
        <w:numPr>
          <w:ilvl w:val="0"/>
          <w:numId w:val="12"/>
        </w:numPr>
        <w:jc w:val="both"/>
        <w:rPr>
          <w:rStyle w:val="Hyperlink"/>
          <w:b/>
          <w:bCs/>
        </w:rPr>
      </w:pPr>
      <w:r w:rsidRPr="001B3EA6">
        <w:rPr>
          <w:b/>
          <w:bCs/>
        </w:rPr>
        <w:fldChar w:fldCharType="begin"/>
      </w:r>
      <w:r w:rsidRPr="001B3EA6">
        <w:rPr>
          <w:b/>
          <w:bCs/>
        </w:rPr>
        <w:instrText>HYPERLINK "https://www.mass.gov/doc/hand-crew-manifest/download"</w:instrText>
      </w:r>
      <w:r w:rsidRPr="001B3EA6">
        <w:rPr>
          <w:b/>
          <w:bCs/>
        </w:rPr>
      </w:r>
      <w:r w:rsidRPr="001B3EA6">
        <w:rPr>
          <w:b/>
          <w:bCs/>
        </w:rPr>
        <w:fldChar w:fldCharType="separate"/>
      </w:r>
      <w:r w:rsidRPr="001B3EA6">
        <w:rPr>
          <w:rStyle w:val="Hyperlink"/>
          <w:b/>
          <w:bCs/>
        </w:rPr>
        <w:t>Hand Crew Manifest</w:t>
      </w:r>
    </w:p>
    <w:p w14:paraId="69796DAB" w14:textId="77777777" w:rsidR="005D07E8" w:rsidRPr="00A6280D" w:rsidRDefault="005D07E8" w:rsidP="005D07E8">
      <w:pPr>
        <w:numPr>
          <w:ilvl w:val="0"/>
          <w:numId w:val="12"/>
        </w:numPr>
        <w:jc w:val="both"/>
        <w:rPr>
          <w:b/>
          <w:bCs/>
        </w:rPr>
      </w:pPr>
      <w:r w:rsidRPr="001B3EA6">
        <w:rPr>
          <w:b/>
          <w:bCs/>
        </w:rPr>
        <w:fldChar w:fldCharType="end"/>
      </w:r>
      <w:hyperlink r:id="rId31" w:history="1">
        <w:r w:rsidRPr="00A6280D">
          <w:rPr>
            <w:rStyle w:val="Hyperlink"/>
            <w:b/>
            <w:bCs/>
          </w:rPr>
          <w:t>Ladder Manifest</w:t>
        </w:r>
      </w:hyperlink>
    </w:p>
    <w:p w14:paraId="7271210B" w14:textId="77777777" w:rsidR="005D07E8" w:rsidRPr="00A6280D" w:rsidRDefault="005D07E8" w:rsidP="005D07E8">
      <w:pPr>
        <w:numPr>
          <w:ilvl w:val="0"/>
          <w:numId w:val="12"/>
        </w:numPr>
        <w:jc w:val="both"/>
        <w:rPr>
          <w:b/>
          <w:bCs/>
        </w:rPr>
      </w:pPr>
      <w:hyperlink r:id="rId32" w:history="1">
        <w:r w:rsidRPr="00A6280D">
          <w:rPr>
            <w:rStyle w:val="Hyperlink"/>
            <w:b/>
            <w:bCs/>
          </w:rPr>
          <w:t>Leader-Utility Manifest</w:t>
        </w:r>
      </w:hyperlink>
    </w:p>
    <w:p w14:paraId="790DA0B9" w14:textId="77777777" w:rsidR="005D07E8" w:rsidRPr="00A6280D" w:rsidRDefault="005D07E8" w:rsidP="005D07E8">
      <w:pPr>
        <w:numPr>
          <w:ilvl w:val="0"/>
          <w:numId w:val="12"/>
        </w:numPr>
        <w:jc w:val="both"/>
        <w:rPr>
          <w:b/>
          <w:bCs/>
        </w:rPr>
      </w:pPr>
      <w:hyperlink r:id="rId33" w:history="1">
        <w:r w:rsidRPr="00A6280D">
          <w:rPr>
            <w:rStyle w:val="Hyperlink"/>
            <w:b/>
            <w:bCs/>
          </w:rPr>
          <w:t xml:space="preserve">Tender Manifest </w:t>
        </w:r>
      </w:hyperlink>
    </w:p>
    <w:p w14:paraId="1ADBD19F" w14:textId="77777777" w:rsidR="005D07E8" w:rsidRPr="00A914F0" w:rsidRDefault="005D07E8" w:rsidP="005D07E8">
      <w:pPr>
        <w:numPr>
          <w:ilvl w:val="0"/>
          <w:numId w:val="12"/>
        </w:numPr>
        <w:jc w:val="both"/>
        <w:rPr>
          <w:b/>
          <w:bCs/>
        </w:rPr>
      </w:pPr>
      <w:hyperlink r:id="rId34" w:history="1">
        <w:r w:rsidRPr="00A6280D">
          <w:rPr>
            <w:rStyle w:val="Hyperlink"/>
            <w:b/>
            <w:bCs/>
          </w:rPr>
          <w:t>Marine Manifest</w:t>
        </w:r>
      </w:hyperlink>
    </w:p>
    <w:p w14:paraId="6BD9E124" w14:textId="025F1691" w:rsidR="00645B55" w:rsidRPr="00A6280D" w:rsidRDefault="00645B55" w:rsidP="008C18C2">
      <w:pPr>
        <w:ind w:left="720"/>
        <w:jc w:val="both"/>
        <w:rPr>
          <w:b/>
          <w:bCs/>
        </w:rPr>
      </w:pPr>
    </w:p>
    <w:p w14:paraId="3DEEE1FB" w14:textId="22356570" w:rsidR="00EF5626" w:rsidRPr="00A6280D" w:rsidRDefault="00EF5626" w:rsidP="008C18C2">
      <w:pPr>
        <w:jc w:val="both"/>
      </w:pPr>
      <w:r w:rsidRPr="00A6280D">
        <w:br w:type="page"/>
      </w:r>
    </w:p>
    <w:p w14:paraId="4AF2472C" w14:textId="67B5E8D5" w:rsidR="00EF5D6C" w:rsidRPr="00F5166F" w:rsidRDefault="00EF5D6C" w:rsidP="006111E9">
      <w:pPr>
        <w:pStyle w:val="Heading3"/>
      </w:pPr>
      <w:bookmarkStart w:id="27" w:name="_Toc238633676"/>
      <w:r w:rsidRPr="00B46D6F">
        <w:rPr>
          <w:rFonts w:cs="Arial"/>
        </w:rPr>
        <w:lastRenderedPageBreak/>
        <w:t>3.2.</w:t>
      </w:r>
      <w:r w:rsidRPr="00F5166F">
        <w:rPr>
          <w:rFonts w:cs="Arial"/>
        </w:rPr>
        <w:t>L Resource Check-in Procedure</w:t>
      </w:r>
      <w:bookmarkEnd w:id="27"/>
      <w:r w:rsidRPr="00F5166F">
        <w:rPr>
          <w:rFonts w:cs="Arial"/>
        </w:rPr>
        <w:t xml:space="preserve"> </w:t>
      </w:r>
    </w:p>
    <w:tbl>
      <w:tblPr>
        <w:tblW w:w="9860" w:type="dxa"/>
        <w:tblCellMar>
          <w:left w:w="0" w:type="dxa"/>
          <w:right w:w="0" w:type="dxa"/>
        </w:tblCellMar>
        <w:tblLook w:val="0420" w:firstRow="1" w:lastRow="0" w:firstColumn="0" w:lastColumn="0" w:noHBand="0" w:noVBand="1"/>
      </w:tblPr>
      <w:tblGrid>
        <w:gridCol w:w="2076"/>
        <w:gridCol w:w="7784"/>
      </w:tblGrid>
      <w:tr w:rsidR="00EF5D6C" w:rsidRPr="00A6280D" w14:paraId="163CDA43" w14:textId="77777777" w:rsidTr="00FB6539">
        <w:trPr>
          <w:trHeight w:val="304"/>
        </w:trPr>
        <w:tc>
          <w:tcPr>
            <w:tcW w:w="194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30B2A517" w14:textId="77777777" w:rsidR="00EF5D6C" w:rsidRPr="00A6280D" w:rsidRDefault="00EF5D6C" w:rsidP="00FB6539">
            <w:pPr>
              <w:jc w:val="both"/>
            </w:pPr>
            <w:r w:rsidRPr="00A6280D">
              <w:rPr>
                <w:b/>
                <w:bCs/>
              </w:rPr>
              <w:t>Role</w:t>
            </w:r>
          </w:p>
        </w:tc>
        <w:tc>
          <w:tcPr>
            <w:tcW w:w="792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50743C5F" w14:textId="0E61C1F7" w:rsidR="00EF5D6C" w:rsidRPr="00A6280D" w:rsidRDefault="00EF5D6C" w:rsidP="00FB6539">
            <w:pPr>
              <w:jc w:val="both"/>
            </w:pPr>
            <w:r w:rsidRPr="00A6280D">
              <w:rPr>
                <w:b/>
                <w:bCs/>
              </w:rPr>
              <w:t>Check-in Procedure</w:t>
            </w:r>
          </w:p>
        </w:tc>
      </w:tr>
      <w:tr w:rsidR="00EF5D6C" w:rsidRPr="00A6280D" w14:paraId="51FB606E" w14:textId="77777777" w:rsidTr="00FB6539">
        <w:trPr>
          <w:trHeight w:val="584"/>
        </w:trPr>
        <w:tc>
          <w:tcPr>
            <w:tcW w:w="194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78DF656" w14:textId="77777777" w:rsidR="00EF5D6C" w:rsidRPr="00A6280D" w:rsidRDefault="00EF5D6C" w:rsidP="006111E9">
            <w:pPr>
              <w:spacing w:after="0"/>
            </w:pPr>
            <w:r w:rsidRPr="00A6280D">
              <w:t>Single Resources</w:t>
            </w:r>
          </w:p>
        </w:tc>
        <w:tc>
          <w:tcPr>
            <w:tcW w:w="792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C300B58" w14:textId="575AE8F6" w:rsidR="00EF5D6C" w:rsidRPr="00A6280D" w:rsidRDefault="00EF5D6C" w:rsidP="006111E9">
            <w:pPr>
              <w:numPr>
                <w:ilvl w:val="0"/>
                <w:numId w:val="25"/>
              </w:numPr>
              <w:tabs>
                <w:tab w:val="num" w:pos="720"/>
              </w:tabs>
              <w:spacing w:after="0"/>
            </w:pPr>
            <w:r w:rsidRPr="00A6280D">
              <w:t>Resource provides an appropriate Manifest to Staging Manager or Resource Check-in recorder.</w:t>
            </w:r>
          </w:p>
          <w:p w14:paraId="3A302176" w14:textId="741A5D76" w:rsidR="00EF5D6C" w:rsidRPr="00A6280D" w:rsidRDefault="00EF5D6C" w:rsidP="006111E9">
            <w:pPr>
              <w:numPr>
                <w:ilvl w:val="0"/>
                <w:numId w:val="25"/>
              </w:numPr>
              <w:tabs>
                <w:tab w:val="num" w:pos="720"/>
              </w:tabs>
              <w:spacing w:after="0"/>
            </w:pPr>
            <w:r w:rsidRPr="00A6280D">
              <w:t>Resource Unit creates or adds to the</w:t>
            </w:r>
            <w:r w:rsidR="00E375C2" w:rsidRPr="00A6280D">
              <w:t xml:space="preserve"> Incident Check-in List</w:t>
            </w:r>
            <w:r w:rsidRPr="00A6280D">
              <w:t xml:space="preserve"> </w:t>
            </w:r>
            <w:r w:rsidR="00E375C2" w:rsidRPr="00A6280D">
              <w:t>(</w:t>
            </w:r>
            <w:hyperlink r:id="rId35" w:history="1">
              <w:r w:rsidRPr="00172F4A">
                <w:rPr>
                  <w:rStyle w:val="Hyperlink"/>
                  <w:color w:val="2F5496" w:themeColor="accent1" w:themeShade="BF"/>
                </w:rPr>
                <w:t>ICS 211</w:t>
              </w:r>
            </w:hyperlink>
            <w:r w:rsidR="00E375C2" w:rsidRPr="00A6280D">
              <w:t>)</w:t>
            </w:r>
            <w:r w:rsidRPr="00A6280D">
              <w:t xml:space="preserve"> to show the single resource.</w:t>
            </w:r>
          </w:p>
          <w:p w14:paraId="63807452" w14:textId="3A172422" w:rsidR="00EF5D6C" w:rsidRPr="00A6280D" w:rsidRDefault="00EF5D6C" w:rsidP="006111E9">
            <w:pPr>
              <w:numPr>
                <w:ilvl w:val="0"/>
                <w:numId w:val="25"/>
              </w:numPr>
              <w:tabs>
                <w:tab w:val="num" w:pos="720"/>
              </w:tabs>
              <w:spacing w:after="0"/>
            </w:pPr>
            <w:r w:rsidRPr="00A6280D">
              <w:t>Resource maintains its own</w:t>
            </w:r>
            <w:r w:rsidR="00E375C2" w:rsidRPr="00A6280D">
              <w:t xml:space="preserve"> Activity Log</w:t>
            </w:r>
            <w:r w:rsidRPr="00A6280D">
              <w:t xml:space="preserve"> </w:t>
            </w:r>
            <w:r w:rsidR="00E375C2" w:rsidRPr="00A6280D">
              <w:t>(</w:t>
            </w:r>
            <w:hyperlink r:id="rId36" w:history="1">
              <w:r w:rsidRPr="00172F4A">
                <w:rPr>
                  <w:rStyle w:val="Hyperlink"/>
                  <w:color w:val="2F5496" w:themeColor="accent1" w:themeShade="BF"/>
                </w:rPr>
                <w:t>ICS 214</w:t>
              </w:r>
            </w:hyperlink>
            <w:r w:rsidR="00E375C2" w:rsidRPr="00A6280D">
              <w:t>)</w:t>
            </w:r>
            <w:r w:rsidRPr="00A6280D">
              <w:t xml:space="preserve"> for activities.</w:t>
            </w:r>
          </w:p>
        </w:tc>
      </w:tr>
      <w:tr w:rsidR="00EF5D6C" w:rsidRPr="00A6280D" w14:paraId="7E094A17" w14:textId="77777777" w:rsidTr="00FB6539">
        <w:trPr>
          <w:trHeight w:val="584"/>
        </w:trPr>
        <w:tc>
          <w:tcPr>
            <w:tcW w:w="19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3AF325B" w14:textId="55A8031A" w:rsidR="00EF5D6C" w:rsidRPr="00A6280D" w:rsidRDefault="00A9065D" w:rsidP="006111E9">
            <w:pPr>
              <w:spacing w:after="0"/>
            </w:pPr>
            <w:r w:rsidRPr="00A6280D">
              <w:t xml:space="preserve">Task Force/Strike Team </w:t>
            </w:r>
            <w:r w:rsidR="00EF5D6C" w:rsidRPr="00A6280D">
              <w:t>or Strike Team</w:t>
            </w:r>
          </w:p>
        </w:tc>
        <w:tc>
          <w:tcPr>
            <w:tcW w:w="792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32B9117" w14:textId="298BDF34" w:rsidR="00EF5D6C" w:rsidRPr="00A6280D" w:rsidRDefault="00EF5D6C" w:rsidP="006111E9">
            <w:pPr>
              <w:numPr>
                <w:ilvl w:val="0"/>
                <w:numId w:val="26"/>
              </w:numPr>
              <w:spacing w:after="0"/>
            </w:pPr>
            <w:r w:rsidRPr="00A6280D">
              <w:t>Task Force</w:t>
            </w:r>
            <w:r w:rsidR="006F7308" w:rsidRPr="00A6280D">
              <w:t>/Strike Team</w:t>
            </w:r>
            <w:r w:rsidRPr="00A6280D">
              <w:t xml:space="preserve"> Leader provides a Manifest for each unit in the </w:t>
            </w:r>
            <w:r w:rsidR="00A9065D" w:rsidRPr="00A6280D">
              <w:t xml:space="preserve">Task Force/Strike Team </w:t>
            </w:r>
            <w:r w:rsidRPr="00A6280D">
              <w:t>or Strike Team including Leader’s vehicle to Staging Manager or Resource Check-in recorder.</w:t>
            </w:r>
          </w:p>
          <w:p w14:paraId="196A1CDD" w14:textId="31F70D33" w:rsidR="00EF5D6C" w:rsidRPr="00A6280D" w:rsidRDefault="00EF5D6C" w:rsidP="006111E9">
            <w:pPr>
              <w:numPr>
                <w:ilvl w:val="0"/>
                <w:numId w:val="26"/>
              </w:numPr>
              <w:spacing w:after="0"/>
            </w:pPr>
            <w:r w:rsidRPr="00A6280D">
              <w:t>Resource Unit creates or adds to the</w:t>
            </w:r>
            <w:r w:rsidR="00E375C2" w:rsidRPr="00A6280D">
              <w:t xml:space="preserve"> Incident Check-in List</w:t>
            </w:r>
            <w:r w:rsidRPr="00A6280D">
              <w:t xml:space="preserve"> </w:t>
            </w:r>
            <w:r w:rsidR="00E375C2" w:rsidRPr="00A6280D">
              <w:t>(</w:t>
            </w:r>
            <w:hyperlink r:id="rId37" w:history="1">
              <w:r w:rsidRPr="00A6280D">
                <w:rPr>
                  <w:rStyle w:val="Hyperlink"/>
                </w:rPr>
                <w:t>ICS 211</w:t>
              </w:r>
            </w:hyperlink>
            <w:r w:rsidR="00E375C2" w:rsidRPr="00A6280D">
              <w:t>)</w:t>
            </w:r>
            <w:r w:rsidRPr="00A6280D">
              <w:t xml:space="preserve"> to show the </w:t>
            </w:r>
            <w:r w:rsidR="00A9065D" w:rsidRPr="00A6280D">
              <w:t xml:space="preserve">Task Force/Strike Team </w:t>
            </w:r>
            <w:r w:rsidRPr="00A6280D">
              <w:t>or Strike Team information.</w:t>
            </w:r>
          </w:p>
          <w:p w14:paraId="16E20748" w14:textId="041E1DAE" w:rsidR="00EF5D6C" w:rsidRPr="00A6280D" w:rsidRDefault="00EF5D6C" w:rsidP="006111E9">
            <w:pPr>
              <w:numPr>
                <w:ilvl w:val="0"/>
                <w:numId w:val="26"/>
              </w:numPr>
              <w:spacing w:after="0"/>
            </w:pPr>
            <w:r w:rsidRPr="00A6280D">
              <w:t>Task Force/Strike Team Leader maintain</w:t>
            </w:r>
            <w:r w:rsidR="00E375C2" w:rsidRPr="00A6280D">
              <w:t>s</w:t>
            </w:r>
            <w:r w:rsidRPr="00A6280D">
              <w:t xml:space="preserve"> an</w:t>
            </w:r>
            <w:r w:rsidR="00E375C2" w:rsidRPr="00A6280D">
              <w:t xml:space="preserve"> Activity Log</w:t>
            </w:r>
            <w:r w:rsidRPr="00A6280D">
              <w:t xml:space="preserve"> </w:t>
            </w:r>
            <w:r w:rsidR="00E375C2" w:rsidRPr="00A6280D">
              <w:t>(</w:t>
            </w:r>
            <w:hyperlink r:id="rId38" w:history="1">
              <w:r w:rsidRPr="00A6280D">
                <w:rPr>
                  <w:rStyle w:val="Hyperlink"/>
                </w:rPr>
                <w:t>ICS 214</w:t>
              </w:r>
            </w:hyperlink>
            <w:r w:rsidR="00E375C2" w:rsidRPr="00A6280D">
              <w:t>)</w:t>
            </w:r>
            <w:r w:rsidRPr="00A6280D">
              <w:t xml:space="preserve"> for the activities of the units.</w:t>
            </w:r>
          </w:p>
          <w:p w14:paraId="783E0316" w14:textId="3888584E" w:rsidR="00EF5D6C" w:rsidRPr="00A6280D" w:rsidRDefault="00EF5D6C" w:rsidP="006111E9">
            <w:pPr>
              <w:numPr>
                <w:ilvl w:val="0"/>
                <w:numId w:val="26"/>
              </w:numPr>
              <w:spacing w:after="0"/>
            </w:pPr>
            <w:r w:rsidRPr="00A6280D">
              <w:t xml:space="preserve">Each Unit in the Task Force/Strike Team maintains its own </w:t>
            </w:r>
            <w:hyperlink r:id="rId39" w:history="1">
              <w:r w:rsidRPr="00A6280D">
                <w:rPr>
                  <w:rStyle w:val="Hyperlink"/>
                </w:rPr>
                <w:t>ICS 214</w:t>
              </w:r>
            </w:hyperlink>
            <w:r w:rsidRPr="00A6280D">
              <w:t xml:space="preserve"> as required by the Leader.</w:t>
            </w:r>
          </w:p>
        </w:tc>
      </w:tr>
      <w:tr w:rsidR="00C705E4" w:rsidRPr="00A6280D" w14:paraId="70F79F9D" w14:textId="77777777" w:rsidTr="00FB6539">
        <w:trPr>
          <w:trHeight w:val="584"/>
        </w:trPr>
        <w:tc>
          <w:tcPr>
            <w:tcW w:w="19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tcPr>
          <w:p w14:paraId="0518D4CE" w14:textId="4074F9C2" w:rsidR="00C705E4" w:rsidRPr="00A6280D" w:rsidRDefault="00C705E4" w:rsidP="006111E9">
            <w:pPr>
              <w:spacing w:after="0"/>
            </w:pPr>
            <w:r w:rsidRPr="00A6280D">
              <w:t>Communications Specialist</w:t>
            </w:r>
          </w:p>
        </w:tc>
        <w:tc>
          <w:tcPr>
            <w:tcW w:w="792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tcPr>
          <w:p w14:paraId="1A341548" w14:textId="77777777" w:rsidR="00C705E4" w:rsidRPr="00A6280D" w:rsidRDefault="00C705E4" w:rsidP="006111E9">
            <w:pPr>
              <w:numPr>
                <w:ilvl w:val="0"/>
                <w:numId w:val="27"/>
              </w:numPr>
              <w:tabs>
                <w:tab w:val="num" w:pos="720"/>
              </w:tabs>
              <w:spacing w:after="0"/>
            </w:pPr>
            <w:r w:rsidRPr="00A6280D">
              <w:t>Communications Specialist establishes contact with Incident Communications Unit for any updates to incident communications assignment.</w:t>
            </w:r>
          </w:p>
          <w:p w14:paraId="24A88B60" w14:textId="71D241C8" w:rsidR="00C705E4" w:rsidRPr="00A6280D" w:rsidRDefault="00C705E4" w:rsidP="006111E9">
            <w:pPr>
              <w:numPr>
                <w:ilvl w:val="0"/>
                <w:numId w:val="27"/>
              </w:numPr>
              <w:tabs>
                <w:tab w:val="num" w:pos="720"/>
              </w:tabs>
              <w:spacing w:after="0"/>
            </w:pPr>
            <w:r w:rsidRPr="00A6280D">
              <w:t xml:space="preserve">Communications Specialist maintains their own </w:t>
            </w:r>
            <w:hyperlink r:id="rId40" w:history="1">
              <w:r w:rsidRPr="00172F4A">
                <w:rPr>
                  <w:rStyle w:val="Hyperlink"/>
                  <w:color w:val="2F5496" w:themeColor="accent1" w:themeShade="BF"/>
                </w:rPr>
                <w:t>ICS 214</w:t>
              </w:r>
            </w:hyperlink>
            <w:r w:rsidRPr="00A6280D">
              <w:t>.</w:t>
            </w:r>
          </w:p>
        </w:tc>
      </w:tr>
      <w:tr w:rsidR="00EF5D6C" w:rsidRPr="00A6280D" w14:paraId="3DF3FDCC" w14:textId="77777777" w:rsidTr="00FB6539">
        <w:trPr>
          <w:trHeight w:val="584"/>
        </w:trPr>
        <w:tc>
          <w:tcPr>
            <w:tcW w:w="19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56C5229" w14:textId="77777777" w:rsidR="00EF5D6C" w:rsidRPr="00A6280D" w:rsidRDefault="00EF5D6C" w:rsidP="006111E9">
            <w:pPr>
              <w:spacing w:after="0"/>
            </w:pPr>
            <w:r w:rsidRPr="00A6280D">
              <w:t>Staging Manager</w:t>
            </w:r>
          </w:p>
        </w:tc>
        <w:tc>
          <w:tcPr>
            <w:tcW w:w="792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798C7D5" w14:textId="77777777" w:rsidR="00EF5D6C" w:rsidRPr="00A6280D" w:rsidRDefault="00EF5D6C" w:rsidP="006111E9">
            <w:pPr>
              <w:numPr>
                <w:ilvl w:val="0"/>
                <w:numId w:val="27"/>
              </w:numPr>
              <w:tabs>
                <w:tab w:val="num" w:pos="720"/>
              </w:tabs>
              <w:spacing w:after="0"/>
            </w:pPr>
            <w:r w:rsidRPr="00A6280D">
              <w:t>Staging Manager uses manifests to select equipment and/or skills to fill requests from the Operations Chief or Incident Commander where incoming resources are reporting directly to Staging.</w:t>
            </w:r>
          </w:p>
          <w:p w14:paraId="6B372785" w14:textId="77777777" w:rsidR="00EF5D6C" w:rsidRPr="00A6280D" w:rsidRDefault="00EF5D6C" w:rsidP="006111E9">
            <w:pPr>
              <w:numPr>
                <w:ilvl w:val="0"/>
                <w:numId w:val="27"/>
              </w:numPr>
              <w:tabs>
                <w:tab w:val="num" w:pos="720"/>
              </w:tabs>
              <w:spacing w:after="0"/>
            </w:pPr>
            <w:r w:rsidRPr="00A6280D">
              <w:t>Staging Manager provides the manifests or copies to the Resource Unit Check-In Recorder to complete check-in.</w:t>
            </w:r>
          </w:p>
        </w:tc>
      </w:tr>
      <w:tr w:rsidR="00EF5D6C" w:rsidRPr="00A6280D" w14:paraId="540F7333" w14:textId="77777777" w:rsidTr="00FB6539">
        <w:trPr>
          <w:trHeight w:val="584"/>
        </w:trPr>
        <w:tc>
          <w:tcPr>
            <w:tcW w:w="19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45C44EA" w14:textId="2919BC35" w:rsidR="00EF5D6C" w:rsidRPr="00A6280D" w:rsidRDefault="00EF5D6C" w:rsidP="006111E9">
            <w:pPr>
              <w:spacing w:after="0"/>
            </w:pPr>
            <w:r w:rsidRPr="00A6280D">
              <w:t>Resource unit: Check-in/ Status Recorder</w:t>
            </w:r>
          </w:p>
        </w:tc>
        <w:tc>
          <w:tcPr>
            <w:tcW w:w="792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2CC9B9F" w14:textId="32CC9185" w:rsidR="00EF5D6C" w:rsidRPr="00A6280D" w:rsidRDefault="00EF5D6C" w:rsidP="006111E9">
            <w:pPr>
              <w:numPr>
                <w:ilvl w:val="0"/>
                <w:numId w:val="28"/>
              </w:numPr>
              <w:spacing w:after="0"/>
            </w:pPr>
            <w:r w:rsidRPr="00A6280D">
              <w:t xml:space="preserve">Resource Unit records check-in information on Check-in Lists </w:t>
            </w:r>
            <w:hyperlink r:id="rId41" w:history="1">
              <w:r w:rsidRPr="00A6280D">
                <w:rPr>
                  <w:rStyle w:val="Hyperlink"/>
                </w:rPr>
                <w:t>ICS 211</w:t>
              </w:r>
            </w:hyperlink>
            <w:r w:rsidRPr="00A6280D">
              <w:t>.</w:t>
            </w:r>
          </w:p>
          <w:p w14:paraId="7B5244FD" w14:textId="57685F52" w:rsidR="00EF5D6C" w:rsidRPr="00A6280D" w:rsidRDefault="00EF5D6C" w:rsidP="006111E9">
            <w:pPr>
              <w:numPr>
                <w:ilvl w:val="0"/>
                <w:numId w:val="28"/>
              </w:numPr>
              <w:spacing w:after="0"/>
            </w:pPr>
            <w:r w:rsidRPr="00A6280D">
              <w:t>Resource Unit prepares and maintains the Command Post display to include organization chart and resource location and deployment.</w:t>
            </w:r>
          </w:p>
          <w:p w14:paraId="1E2D89E2" w14:textId="77777777" w:rsidR="00EF5D6C" w:rsidRPr="00A6280D" w:rsidRDefault="00EF5D6C" w:rsidP="006111E9">
            <w:pPr>
              <w:numPr>
                <w:ilvl w:val="0"/>
                <w:numId w:val="28"/>
              </w:numPr>
              <w:spacing w:after="0"/>
            </w:pPr>
            <w:r w:rsidRPr="00A6280D">
              <w:t>A Check-in/Status Recorder reports to the Resource Unit Leader and assists with the accounting of all incident-assigned resources.</w:t>
            </w:r>
          </w:p>
        </w:tc>
      </w:tr>
    </w:tbl>
    <w:p w14:paraId="316FFFBC" w14:textId="77777777" w:rsidR="00EF5626" w:rsidRPr="00A6280D" w:rsidRDefault="00EF5626" w:rsidP="008C18C2">
      <w:pPr>
        <w:jc w:val="both"/>
        <w:sectPr w:rsidR="00EF5626" w:rsidRPr="00A6280D" w:rsidSect="00EF5626">
          <w:pgSz w:w="12240" w:h="15840"/>
          <w:pgMar w:top="1440" w:right="1440" w:bottom="1440" w:left="1440" w:header="720" w:footer="720" w:gutter="0"/>
          <w:cols w:space="720"/>
          <w:docGrid w:linePitch="360"/>
        </w:sectPr>
      </w:pPr>
    </w:p>
    <w:p w14:paraId="167B4244" w14:textId="408DE924" w:rsidR="00D870ED" w:rsidRPr="006111E9" w:rsidRDefault="00D870ED" w:rsidP="008C18C2">
      <w:pPr>
        <w:pStyle w:val="Heading3"/>
        <w:jc w:val="both"/>
        <w:rPr>
          <w:rFonts w:cs="Arial"/>
        </w:rPr>
      </w:pPr>
      <w:bookmarkStart w:id="28" w:name="_Toc238633677"/>
      <w:r w:rsidRPr="00B46D6F">
        <w:rPr>
          <w:rFonts w:cs="Arial"/>
        </w:rPr>
        <w:lastRenderedPageBreak/>
        <w:t>3.</w:t>
      </w:r>
      <w:r w:rsidR="008764D6" w:rsidRPr="00F5166F">
        <w:rPr>
          <w:rFonts w:cs="Arial"/>
        </w:rPr>
        <w:t>2</w:t>
      </w:r>
      <w:r w:rsidR="0014079E" w:rsidRPr="00F5166F">
        <w:rPr>
          <w:rFonts w:cs="Arial"/>
        </w:rPr>
        <w:t>.</w:t>
      </w:r>
      <w:r w:rsidR="00EF5D6C" w:rsidRPr="00F5166F">
        <w:rPr>
          <w:rFonts w:cs="Arial"/>
        </w:rPr>
        <w:t>M</w:t>
      </w:r>
      <w:r w:rsidRPr="006111E9">
        <w:rPr>
          <w:rFonts w:cs="Arial"/>
        </w:rPr>
        <w:t xml:space="preserve"> Fire Mobilization Resource Management</w:t>
      </w:r>
      <w:bookmarkEnd w:id="28"/>
      <w:r w:rsidRPr="006111E9">
        <w:rPr>
          <w:rFonts w:cs="Arial"/>
        </w:rPr>
        <w:t xml:space="preserve"> </w:t>
      </w:r>
    </w:p>
    <w:p w14:paraId="14875C13" w14:textId="77777777" w:rsidR="00D2275A" w:rsidRPr="00A6280D" w:rsidRDefault="00D2275A" w:rsidP="008C18C2">
      <w:pPr>
        <w:jc w:val="both"/>
      </w:pPr>
    </w:p>
    <w:p w14:paraId="499F39A4" w14:textId="3CF4B47D" w:rsidR="00D2275A" w:rsidRPr="00A6280D" w:rsidRDefault="00C95236" w:rsidP="008C18C2">
      <w:pPr>
        <w:jc w:val="both"/>
        <w:rPr>
          <w:i/>
          <w:iCs/>
        </w:rPr>
      </w:pPr>
      <w:r w:rsidRPr="00A6280D">
        <w:rPr>
          <w:i/>
          <w:iCs/>
        </w:rPr>
        <w:t>T</w:t>
      </w:r>
      <w:r w:rsidR="00D2275A" w:rsidRPr="00A6280D">
        <w:rPr>
          <w:i/>
          <w:iCs/>
        </w:rPr>
        <w:t>he</w:t>
      </w:r>
      <w:r w:rsidR="002341A8" w:rsidRPr="00A6280D">
        <w:rPr>
          <w:i/>
          <w:iCs/>
        </w:rPr>
        <w:t xml:space="preserve"> business process</w:t>
      </w:r>
      <w:r w:rsidR="00D2275A" w:rsidRPr="00A6280D">
        <w:rPr>
          <w:i/>
          <w:iCs/>
        </w:rPr>
        <w:t xml:space="preserve"> flow below details the </w:t>
      </w:r>
      <w:r w:rsidR="002341A8" w:rsidRPr="00A6280D">
        <w:rPr>
          <w:i/>
          <w:iCs/>
        </w:rPr>
        <w:t>resource management approach</w:t>
      </w:r>
      <w:r w:rsidRPr="00A6280D">
        <w:rPr>
          <w:i/>
          <w:iCs/>
        </w:rPr>
        <w:t xml:space="preserve"> for after a resource has </w:t>
      </w:r>
      <w:proofErr w:type="gramStart"/>
      <w:r w:rsidRPr="00A6280D">
        <w:rPr>
          <w:i/>
          <w:iCs/>
        </w:rPr>
        <w:t>checked-in</w:t>
      </w:r>
      <w:proofErr w:type="gramEnd"/>
      <w:r w:rsidRPr="00A6280D">
        <w:rPr>
          <w:i/>
          <w:iCs/>
        </w:rPr>
        <w:t xml:space="preserve"> at the scene of the incident</w:t>
      </w:r>
      <w:r w:rsidR="00D2275A" w:rsidRPr="00A6280D">
        <w:rPr>
          <w:i/>
          <w:iCs/>
        </w:rPr>
        <w:t xml:space="preserve">. </w:t>
      </w:r>
      <w:r w:rsidR="007F2D8E" w:rsidRPr="00A6280D">
        <w:rPr>
          <w:i/>
          <w:iCs/>
        </w:rPr>
        <w:t xml:space="preserve">The first step after reaching the </w:t>
      </w:r>
      <w:r w:rsidR="00E375C2" w:rsidRPr="00A6280D">
        <w:rPr>
          <w:i/>
          <w:iCs/>
        </w:rPr>
        <w:t>incident</w:t>
      </w:r>
      <w:r w:rsidR="007F2D8E" w:rsidRPr="00A6280D">
        <w:rPr>
          <w:i/>
          <w:iCs/>
        </w:rPr>
        <w:t xml:space="preserve"> is for the responding resource to check-in with the local IC. The local IC then provides instructions to the responding resource. The responding resource follows the instructions of the local IC until </w:t>
      </w:r>
      <w:r w:rsidRPr="00A6280D">
        <w:rPr>
          <w:i/>
          <w:iCs/>
        </w:rPr>
        <w:t>it is</w:t>
      </w:r>
      <w:r w:rsidR="007F2D8E" w:rsidRPr="00A6280D">
        <w:rPr>
          <w:i/>
          <w:iCs/>
        </w:rPr>
        <w:t xml:space="preserve"> notified of demobilization.  </w:t>
      </w:r>
    </w:p>
    <w:p w14:paraId="459E4232" w14:textId="63295514" w:rsidR="003F27F2" w:rsidRPr="00A6280D" w:rsidRDefault="00BD1EEB" w:rsidP="008C18C2">
      <w:pPr>
        <w:jc w:val="both"/>
        <w:rPr>
          <w:i/>
          <w:iCs/>
        </w:rPr>
      </w:pPr>
      <w:r>
        <w:rPr>
          <w:i/>
          <w:iCs/>
          <w:noProof/>
        </w:rPr>
        <w:drawing>
          <wp:inline distT="0" distB="0" distL="0" distR="0" wp14:anchorId="1E228666" wp14:editId="490FF09A">
            <wp:extent cx="7986395" cy="3975100"/>
            <wp:effectExtent l="0" t="0" r="0" b="6350"/>
            <wp:docPr id="27" name="Picture 27" descr="Fire Mobilization Resource Manag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Fire Mobilization Resource Management "/>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7986395" cy="3975100"/>
                    </a:xfrm>
                    <a:prstGeom prst="rect">
                      <a:avLst/>
                    </a:prstGeom>
                    <a:noFill/>
                  </pic:spPr>
                </pic:pic>
              </a:graphicData>
            </a:graphic>
          </wp:inline>
        </w:drawing>
      </w:r>
    </w:p>
    <w:p w14:paraId="0FAD2DBD" w14:textId="77777777" w:rsidR="008764D6" w:rsidRPr="00B46D6F" w:rsidRDefault="008764D6" w:rsidP="008C18C2">
      <w:pPr>
        <w:pStyle w:val="Heading2"/>
        <w:jc w:val="both"/>
        <w:rPr>
          <w:rFonts w:cs="Arial"/>
        </w:rPr>
      </w:pPr>
    </w:p>
    <w:p w14:paraId="19F76E31" w14:textId="12BCEB9E" w:rsidR="008764D6" w:rsidRPr="00A6280D" w:rsidRDefault="008764D6" w:rsidP="008C18C2">
      <w:pPr>
        <w:jc w:val="both"/>
        <w:sectPr w:rsidR="008764D6" w:rsidRPr="00A6280D" w:rsidSect="008764D6">
          <w:pgSz w:w="15840" w:h="12240" w:orient="landscape"/>
          <w:pgMar w:top="1440" w:right="1440" w:bottom="1440" w:left="1440" w:header="720" w:footer="720" w:gutter="0"/>
          <w:cols w:space="720"/>
          <w:docGrid w:linePitch="360"/>
        </w:sectPr>
      </w:pPr>
    </w:p>
    <w:p w14:paraId="3476440A" w14:textId="60E93805" w:rsidR="00D37EBB" w:rsidRPr="006111E9" w:rsidRDefault="00D37EBB" w:rsidP="008C18C2">
      <w:pPr>
        <w:pStyle w:val="Heading3"/>
        <w:jc w:val="both"/>
        <w:rPr>
          <w:rFonts w:cs="Arial"/>
        </w:rPr>
      </w:pPr>
      <w:bookmarkStart w:id="29" w:name="_Toc238633678"/>
      <w:r w:rsidRPr="00B46D6F">
        <w:rPr>
          <w:rFonts w:cs="Arial"/>
        </w:rPr>
        <w:lastRenderedPageBreak/>
        <w:t>3.2</w:t>
      </w:r>
      <w:r w:rsidR="0014079E" w:rsidRPr="00F5166F">
        <w:rPr>
          <w:rFonts w:cs="Arial"/>
        </w:rPr>
        <w:t>.</w:t>
      </w:r>
      <w:r w:rsidR="00EF5D6C" w:rsidRPr="00F5166F">
        <w:rPr>
          <w:rFonts w:cs="Arial"/>
        </w:rPr>
        <w:t>N</w:t>
      </w:r>
      <w:r w:rsidRPr="00F5166F">
        <w:rPr>
          <w:rFonts w:cs="Arial"/>
        </w:rPr>
        <w:t xml:space="preserve"> Demobilization</w:t>
      </w:r>
      <w:bookmarkEnd w:id="29"/>
      <w:r w:rsidRPr="00F5166F">
        <w:rPr>
          <w:rFonts w:cs="Arial"/>
        </w:rPr>
        <w:t xml:space="preserve"> </w:t>
      </w:r>
    </w:p>
    <w:p w14:paraId="173B416B" w14:textId="5FE2F4C5" w:rsidR="008F7A17" w:rsidRPr="006111E9" w:rsidRDefault="008F7A17" w:rsidP="008C18C2">
      <w:pPr>
        <w:pStyle w:val="Heading2"/>
        <w:jc w:val="both"/>
        <w:rPr>
          <w:rFonts w:cs="Arial"/>
          <w:noProof/>
        </w:rPr>
      </w:pPr>
    </w:p>
    <w:p w14:paraId="0398651A" w14:textId="0B9CD355" w:rsidR="00D2275A" w:rsidRPr="00A6280D" w:rsidRDefault="00D2275A" w:rsidP="008C18C2">
      <w:pPr>
        <w:jc w:val="both"/>
        <w:rPr>
          <w:i/>
          <w:iCs/>
        </w:rPr>
      </w:pPr>
      <w:r w:rsidRPr="00A6280D">
        <w:rPr>
          <w:i/>
          <w:iCs/>
        </w:rPr>
        <w:t>When a resource is no longer needed, either at the end of an incident or at the end of an operational period</w:t>
      </w:r>
      <w:r w:rsidR="00E375C2" w:rsidRPr="00A6280D">
        <w:rPr>
          <w:i/>
          <w:iCs/>
        </w:rPr>
        <w:t>, t</w:t>
      </w:r>
      <w:r w:rsidR="003A6137" w:rsidRPr="00A6280D">
        <w:rPr>
          <w:i/>
          <w:iCs/>
        </w:rPr>
        <w:t xml:space="preserve">he local IC informs resources of demobilization, and resources determine their ability to travel back to their jurisdiction. If they </w:t>
      </w:r>
      <w:proofErr w:type="gramStart"/>
      <w:r w:rsidR="003A6137" w:rsidRPr="00A6280D">
        <w:rPr>
          <w:i/>
          <w:iCs/>
        </w:rPr>
        <w:t>are able to</w:t>
      </w:r>
      <w:proofErr w:type="gramEnd"/>
      <w:r w:rsidR="003A6137" w:rsidRPr="00A6280D">
        <w:rPr>
          <w:i/>
          <w:iCs/>
        </w:rPr>
        <w:t xml:space="preserve"> travel home, they formally check out with the local IC and then inform MEMA of their travel home, including their arrival in their home jurisdiction.  </w:t>
      </w:r>
    </w:p>
    <w:p w14:paraId="39CA1CE5" w14:textId="1A641ACE" w:rsidR="00D2275A" w:rsidRPr="00A6280D" w:rsidRDefault="00062BF6" w:rsidP="008C18C2">
      <w:pPr>
        <w:jc w:val="both"/>
      </w:pPr>
      <w:r w:rsidRPr="00A6280D">
        <w:rPr>
          <w:noProof/>
        </w:rPr>
        <w:t xml:space="preserve"> </w:t>
      </w:r>
      <w:r w:rsidR="00BD1EEB">
        <w:rPr>
          <w:noProof/>
        </w:rPr>
        <w:drawing>
          <wp:inline distT="0" distB="0" distL="0" distR="0" wp14:anchorId="560A4287" wp14:editId="077D6517">
            <wp:extent cx="8703733" cy="3844664"/>
            <wp:effectExtent l="0" t="0" r="0" b="0"/>
            <wp:docPr id="28" name="Picture 28" descr="Demobi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emobilization"/>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8714949" cy="3849618"/>
                    </a:xfrm>
                    <a:prstGeom prst="rect">
                      <a:avLst/>
                    </a:prstGeom>
                    <a:noFill/>
                  </pic:spPr>
                </pic:pic>
              </a:graphicData>
            </a:graphic>
          </wp:inline>
        </w:drawing>
      </w:r>
    </w:p>
    <w:p w14:paraId="19360E75" w14:textId="2C17AA1E" w:rsidR="00D2275A" w:rsidRPr="00A6280D" w:rsidRDefault="00D2275A" w:rsidP="008C18C2">
      <w:pPr>
        <w:jc w:val="both"/>
        <w:sectPr w:rsidR="00D2275A" w:rsidRPr="00A6280D" w:rsidSect="008F7A17">
          <w:pgSz w:w="15840" w:h="12240" w:orient="landscape"/>
          <w:pgMar w:top="1440" w:right="1440" w:bottom="1440" w:left="1440" w:header="720" w:footer="720" w:gutter="0"/>
          <w:cols w:space="720"/>
          <w:docGrid w:linePitch="360"/>
        </w:sectPr>
      </w:pPr>
      <w:r w:rsidRPr="00A6280D">
        <w:t xml:space="preserve">1 </w:t>
      </w:r>
      <w:hyperlink r:id="rId44" w:history="1">
        <w:r w:rsidRPr="00A6280D">
          <w:rPr>
            <w:rStyle w:val="Hyperlink"/>
          </w:rPr>
          <w:t>ICS Form 221</w:t>
        </w:r>
      </w:hyperlink>
    </w:p>
    <w:p w14:paraId="48D81919" w14:textId="0D6509C9" w:rsidR="00D37EBB" w:rsidRPr="006111E9" w:rsidRDefault="00D37EBB" w:rsidP="008C18C2">
      <w:pPr>
        <w:pStyle w:val="Heading3"/>
        <w:jc w:val="both"/>
        <w:rPr>
          <w:rFonts w:cs="Arial"/>
        </w:rPr>
      </w:pPr>
      <w:bookmarkStart w:id="30" w:name="_Toc238633679"/>
      <w:r w:rsidRPr="00B46D6F">
        <w:rPr>
          <w:rFonts w:cs="Arial"/>
        </w:rPr>
        <w:lastRenderedPageBreak/>
        <w:t>3.</w:t>
      </w:r>
      <w:r w:rsidR="0014079E" w:rsidRPr="00F5166F">
        <w:rPr>
          <w:rFonts w:cs="Arial"/>
        </w:rPr>
        <w:t>2.</w:t>
      </w:r>
      <w:r w:rsidR="00EF5D6C" w:rsidRPr="00F5166F">
        <w:rPr>
          <w:rFonts w:cs="Arial"/>
        </w:rPr>
        <w:t>O</w:t>
      </w:r>
      <w:r w:rsidRPr="00F5166F">
        <w:rPr>
          <w:rFonts w:cs="Arial"/>
        </w:rPr>
        <w:t xml:space="preserve"> Post-Mobilization Activities</w:t>
      </w:r>
      <w:bookmarkEnd w:id="30"/>
    </w:p>
    <w:p w14:paraId="40A86442" w14:textId="69AB7046" w:rsidR="008F7A17" w:rsidRPr="00A6280D" w:rsidRDefault="008F7A17" w:rsidP="008C18C2">
      <w:pPr>
        <w:jc w:val="both"/>
      </w:pPr>
    </w:p>
    <w:p w14:paraId="10664464" w14:textId="7835194A" w:rsidR="00FA2AFC" w:rsidRPr="00A6280D" w:rsidRDefault="00E2425C" w:rsidP="008C18C2">
      <w:pPr>
        <w:jc w:val="both"/>
        <w:rPr>
          <w:i/>
          <w:iCs/>
        </w:rPr>
      </w:pPr>
      <w:r w:rsidRPr="00A6280D">
        <w:rPr>
          <w:i/>
          <w:iCs/>
        </w:rPr>
        <w:t xml:space="preserve">The procedure for documentation activities after an incident is outlined in the </w:t>
      </w:r>
      <w:r w:rsidR="002341A8" w:rsidRPr="00A6280D">
        <w:rPr>
          <w:i/>
          <w:iCs/>
        </w:rPr>
        <w:t xml:space="preserve">business process </w:t>
      </w:r>
      <w:r w:rsidRPr="00A6280D">
        <w:rPr>
          <w:i/>
          <w:iCs/>
        </w:rPr>
        <w:t>flow below.</w:t>
      </w:r>
      <w:r w:rsidR="00FF638D" w:rsidRPr="00A6280D">
        <w:rPr>
          <w:i/>
          <w:iCs/>
        </w:rPr>
        <w:t xml:space="preserve"> Task Force</w:t>
      </w:r>
      <w:r w:rsidR="00D82799" w:rsidRPr="00A6280D">
        <w:rPr>
          <w:i/>
          <w:iCs/>
        </w:rPr>
        <w:t>/Strike Team</w:t>
      </w:r>
      <w:r w:rsidR="00FF638D" w:rsidRPr="00A6280D">
        <w:rPr>
          <w:i/>
          <w:iCs/>
        </w:rPr>
        <w:t xml:space="preserve"> </w:t>
      </w:r>
      <w:proofErr w:type="gramStart"/>
      <w:r w:rsidR="00FF638D" w:rsidRPr="00A6280D">
        <w:rPr>
          <w:i/>
          <w:iCs/>
        </w:rPr>
        <w:t>leaders</w:t>
      </w:r>
      <w:proofErr w:type="gramEnd"/>
      <w:r w:rsidR="00FF638D" w:rsidRPr="00A6280D">
        <w:rPr>
          <w:i/>
          <w:iCs/>
        </w:rPr>
        <w:t xml:space="preserve"> complete forms which are forwarded to the District Control points and then to the Regional Coordinators. The Regional Coordinators collect the forms and submit them to the Mobilization Chairman. </w:t>
      </w:r>
    </w:p>
    <w:p w14:paraId="42122E61" w14:textId="281831B5" w:rsidR="00CD344F" w:rsidRPr="00A6280D" w:rsidRDefault="00BD1EEB" w:rsidP="008C18C2">
      <w:pPr>
        <w:jc w:val="both"/>
      </w:pPr>
      <w:r>
        <w:rPr>
          <w:i/>
          <w:iCs/>
          <w:noProof/>
        </w:rPr>
        <w:drawing>
          <wp:inline distT="0" distB="0" distL="0" distR="0" wp14:anchorId="7514E4FB" wp14:editId="389B4E19">
            <wp:extent cx="7744178" cy="3904293"/>
            <wp:effectExtent l="0" t="0" r="0" b="1270"/>
            <wp:docPr id="29" name="Picture 29" descr="Post-Mobilization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ost-Mobilization Activities"/>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7753731" cy="3909109"/>
                    </a:xfrm>
                    <a:prstGeom prst="rect">
                      <a:avLst/>
                    </a:prstGeom>
                    <a:noFill/>
                  </pic:spPr>
                </pic:pic>
              </a:graphicData>
            </a:graphic>
          </wp:inline>
        </w:drawing>
      </w:r>
    </w:p>
    <w:p w14:paraId="7EB9C440" w14:textId="724E51D1" w:rsidR="008E1EE0" w:rsidRPr="006111E9" w:rsidRDefault="00E2425C" w:rsidP="008C18C2">
      <w:pPr>
        <w:jc w:val="both"/>
        <w:rPr>
          <w:sz w:val="20"/>
          <w:szCs w:val="20"/>
        </w:rPr>
      </w:pPr>
      <w:r w:rsidRPr="006111E9">
        <w:rPr>
          <w:sz w:val="20"/>
          <w:szCs w:val="20"/>
        </w:rPr>
        <w:t xml:space="preserve">* Complete and submit reimbursement forms to the district coordinator and any other relevant </w:t>
      </w:r>
      <w:hyperlink r:id="rId46" w:history="1">
        <w:r w:rsidRPr="00883749">
          <w:rPr>
            <w:rStyle w:val="Hyperlink"/>
            <w:sz w:val="20"/>
            <w:szCs w:val="20"/>
          </w:rPr>
          <w:t>ICS Forms</w:t>
        </w:r>
      </w:hyperlink>
      <w:r w:rsidRPr="006111E9">
        <w:rPr>
          <w:sz w:val="20"/>
          <w:szCs w:val="20"/>
        </w:rPr>
        <w:t xml:space="preserve">, see </w:t>
      </w:r>
      <w:hyperlink w:anchor="_Appendix_I:_Federal" w:history="1">
        <w:r w:rsidR="0098064D" w:rsidRPr="00A6280D">
          <w:rPr>
            <w:rStyle w:val="Hyperlink"/>
            <w:sz w:val="20"/>
            <w:szCs w:val="20"/>
          </w:rPr>
          <w:t>Appendix I</w:t>
        </w:r>
      </w:hyperlink>
      <w:r w:rsidR="00D065B0" w:rsidRPr="006111E9">
        <w:rPr>
          <w:sz w:val="20"/>
          <w:szCs w:val="20"/>
        </w:rPr>
        <w:t xml:space="preserve"> </w:t>
      </w:r>
      <w:r w:rsidRPr="006111E9">
        <w:rPr>
          <w:sz w:val="20"/>
          <w:szCs w:val="20"/>
        </w:rPr>
        <w:t>for more details</w:t>
      </w:r>
    </w:p>
    <w:p w14:paraId="03272C3E" w14:textId="3B6EDBDA" w:rsidR="008E1EE0" w:rsidRPr="00A6280D" w:rsidRDefault="008E1EE0" w:rsidP="008C18C2">
      <w:pPr>
        <w:jc w:val="both"/>
      </w:pPr>
    </w:p>
    <w:p w14:paraId="3699A892" w14:textId="638A9B70" w:rsidR="005D07E8" w:rsidRPr="00A6280D" w:rsidRDefault="00E2425C" w:rsidP="005D07E8">
      <w:pPr>
        <w:spacing w:after="0"/>
        <w:jc w:val="both"/>
        <w:rPr>
          <w:sz w:val="20"/>
          <w:szCs w:val="20"/>
        </w:rPr>
        <w:sectPr w:rsidR="005D07E8" w:rsidRPr="00A6280D" w:rsidSect="008F7A17">
          <w:pgSz w:w="15840" w:h="12240" w:orient="landscape"/>
          <w:pgMar w:top="1440" w:right="1440" w:bottom="1440" w:left="1440" w:header="720" w:footer="720" w:gutter="0"/>
          <w:cols w:space="720"/>
          <w:docGrid w:linePitch="360"/>
        </w:sectPr>
      </w:pPr>
      <w:r w:rsidRPr="006111E9">
        <w:rPr>
          <w:sz w:val="20"/>
          <w:szCs w:val="20"/>
        </w:rPr>
        <w:t>1</w:t>
      </w:r>
      <w:r w:rsidRPr="00A6280D">
        <w:t xml:space="preserve"> </w:t>
      </w:r>
      <w:hyperlink r:id="rId47" w:history="1">
        <w:r w:rsidRPr="00A6280D">
          <w:rPr>
            <w:rStyle w:val="Hyperlink"/>
            <w:sz w:val="20"/>
            <w:szCs w:val="20"/>
          </w:rPr>
          <w:t>Team Leader Report</w:t>
        </w:r>
      </w:hyperlink>
      <w:r w:rsidR="00FF638D" w:rsidRPr="00A6280D">
        <w:rPr>
          <w:sz w:val="20"/>
          <w:szCs w:val="20"/>
        </w:rPr>
        <w:t xml:space="preserve">     </w:t>
      </w:r>
      <w:r w:rsidR="005D07E8" w:rsidRPr="00A6280D">
        <w:rPr>
          <w:sz w:val="20"/>
          <w:szCs w:val="20"/>
        </w:rPr>
        <w:t xml:space="preserve">2 </w:t>
      </w:r>
      <w:hyperlink r:id="rId48" w:history="1">
        <w:r w:rsidR="005D07E8" w:rsidRPr="00A6280D">
          <w:rPr>
            <w:rStyle w:val="Hyperlink"/>
            <w:sz w:val="20"/>
            <w:szCs w:val="20"/>
          </w:rPr>
          <w:t>Coordinator Report</w:t>
        </w:r>
      </w:hyperlink>
      <w:r w:rsidR="005D07E8" w:rsidRPr="00A6280D">
        <w:rPr>
          <w:sz w:val="20"/>
          <w:szCs w:val="20"/>
        </w:rPr>
        <w:t xml:space="preserve">      3 </w:t>
      </w:r>
      <w:r w:rsidR="005D07E8">
        <w:rPr>
          <w:sz w:val="20"/>
          <w:szCs w:val="20"/>
        </w:rPr>
        <w:t xml:space="preserve"> </w:t>
      </w:r>
      <w:hyperlink r:id="rId49" w:history="1">
        <w:r w:rsidR="005D07E8" w:rsidRPr="00A914F0">
          <w:rPr>
            <w:rStyle w:val="Hyperlink"/>
            <w:sz w:val="20"/>
            <w:szCs w:val="20"/>
          </w:rPr>
          <w:t>Mobilization Deployment Form</w:t>
        </w:r>
      </w:hyperlink>
    </w:p>
    <w:p w14:paraId="70EB55F3" w14:textId="3FE4CAF8" w:rsidR="00D37EBB" w:rsidRPr="00F5166F" w:rsidRDefault="00B66910" w:rsidP="005D07E8">
      <w:pPr>
        <w:spacing w:after="0"/>
        <w:jc w:val="both"/>
      </w:pPr>
      <w:r w:rsidRPr="00B46D6F">
        <w:lastRenderedPageBreak/>
        <w:t xml:space="preserve">4.0 </w:t>
      </w:r>
      <w:r w:rsidR="00B453CE" w:rsidRPr="00F5166F">
        <w:t xml:space="preserve">Administrative </w:t>
      </w:r>
      <w:r w:rsidRPr="00F5166F">
        <w:t xml:space="preserve">Roles and Responsibilities </w:t>
      </w:r>
    </w:p>
    <w:p w14:paraId="595B4B0F" w14:textId="77777777" w:rsidR="006A6A23" w:rsidRPr="00A6280D" w:rsidRDefault="006A6A23" w:rsidP="008C18C2">
      <w:pPr>
        <w:jc w:val="both"/>
      </w:pPr>
    </w:p>
    <w:p w14:paraId="19F4DFDA" w14:textId="4B6DB6E7" w:rsidR="00374D23" w:rsidRPr="00A6280D" w:rsidRDefault="00374D23" w:rsidP="00266C5E">
      <w:pPr>
        <w:spacing w:after="0" w:line="240" w:lineRule="auto"/>
        <w:jc w:val="both"/>
      </w:pPr>
      <w:r w:rsidRPr="00A6280D">
        <w:rPr>
          <w:b/>
          <w:bCs/>
        </w:rPr>
        <w:t>State Mobilization Chairman</w:t>
      </w:r>
      <w:r w:rsidRPr="00A6280D">
        <w:t>: Recommended by FCAM and appointed by the MEMA</w:t>
      </w:r>
      <w:r w:rsidRPr="00A6280D">
        <w:rPr>
          <w:b/>
          <w:bCs/>
        </w:rPr>
        <w:t xml:space="preserve"> </w:t>
      </w:r>
      <w:r w:rsidRPr="00A6280D">
        <w:t>Director</w:t>
      </w:r>
      <w:r w:rsidR="008E1EE0" w:rsidRPr="00A6280D">
        <w:t>, this position</w:t>
      </w:r>
      <w:r w:rsidRPr="00A6280D">
        <w:t xml:space="preserve"> is responsible for the chairing of the Mobilization Committee and overseeing the operation and maintenance of the Plan. The Mobilization Chairman will be either an active or retired fire chief, preferably with experience in the coordination of local/regional mutual aid systems. The Mobilization Chairman shall be a member of the Fire Chiefs Association of Massachusetts. The Chairman may recommend with the approval of FCAM the appointment of a Vice-Chairman of the Mobilization Committee. The Mobilization Chairman is also responsible for training and exercising of the Plan of the state level.</w:t>
      </w:r>
    </w:p>
    <w:p w14:paraId="623C6DBC" w14:textId="77777777" w:rsidR="00374D23" w:rsidRPr="00A6280D" w:rsidRDefault="00374D23" w:rsidP="00266C5E">
      <w:pPr>
        <w:spacing w:after="0" w:line="240" w:lineRule="auto"/>
        <w:jc w:val="both"/>
      </w:pPr>
    </w:p>
    <w:p w14:paraId="434AA056" w14:textId="1A94D51E" w:rsidR="00374D23" w:rsidRPr="00A6280D" w:rsidRDefault="00374D23" w:rsidP="00266C5E">
      <w:pPr>
        <w:spacing w:after="0" w:line="240" w:lineRule="auto"/>
        <w:jc w:val="both"/>
      </w:pPr>
      <w:r w:rsidRPr="00A6280D">
        <w:rPr>
          <w:b/>
          <w:bCs/>
        </w:rPr>
        <w:t>Vice-Chairman Mobilization Committee</w:t>
      </w:r>
      <w:r w:rsidRPr="00A6280D">
        <w:t>: Recommended with the approval of FCAM and</w:t>
      </w:r>
      <w:r w:rsidRPr="00A6280D">
        <w:rPr>
          <w:b/>
          <w:bCs/>
        </w:rPr>
        <w:t xml:space="preserve"> </w:t>
      </w:r>
      <w:r w:rsidRPr="00A6280D">
        <w:t>appointed by the MEMA Director</w:t>
      </w:r>
      <w:r w:rsidR="008E1EE0" w:rsidRPr="00A6280D">
        <w:t>, this position</w:t>
      </w:r>
      <w:r w:rsidRPr="00A6280D">
        <w:t xml:space="preserve"> serves as the Vice-Chairman of the Mobilization Committee. The Mobilization Vice-Chairman will be either an active or retired fire chief, preferably with experience in the coordination of local/regional mutual aid systems. The Mobilization Vice-Chairman shall be a member of the Fire Chiefs Association of Massachusetts. The position is responsible for the coordinating of all grants and training programs in support of the Plan. The Vice-Chairman functions as the liaison to external agencies and associations.</w:t>
      </w:r>
    </w:p>
    <w:p w14:paraId="20F5D152" w14:textId="77777777" w:rsidR="00374D23" w:rsidRPr="00A6280D" w:rsidRDefault="00374D23" w:rsidP="00266C5E">
      <w:pPr>
        <w:spacing w:after="0" w:line="240" w:lineRule="auto"/>
        <w:jc w:val="both"/>
      </w:pPr>
    </w:p>
    <w:p w14:paraId="116BF49C" w14:textId="33219B05" w:rsidR="00374D23" w:rsidRPr="00A6280D" w:rsidRDefault="00374D23" w:rsidP="00266C5E">
      <w:pPr>
        <w:spacing w:after="0" w:line="240" w:lineRule="auto"/>
        <w:jc w:val="both"/>
      </w:pPr>
      <w:r w:rsidRPr="00A6280D">
        <w:rPr>
          <w:b/>
          <w:bCs/>
        </w:rPr>
        <w:t>Regional Coordinators</w:t>
      </w:r>
      <w:r w:rsidRPr="00A6280D">
        <w:t>: Recommended by the Fire Districts within the Region, approved by</w:t>
      </w:r>
      <w:r w:rsidRPr="00A6280D">
        <w:rPr>
          <w:b/>
          <w:bCs/>
        </w:rPr>
        <w:t xml:space="preserve"> </w:t>
      </w:r>
      <w:r w:rsidRPr="00A6280D">
        <w:t>FCAM and appointed by the MEMA Directo</w:t>
      </w:r>
      <w:r w:rsidR="008E1EE0" w:rsidRPr="00A6280D">
        <w:t xml:space="preserve">r, this position </w:t>
      </w:r>
      <w:r w:rsidRPr="00A6280D">
        <w:t xml:space="preserve">is responsible for coordinating the operation, maintenance, training and exercising of the </w:t>
      </w:r>
      <w:r w:rsidR="00EF3BD9" w:rsidRPr="00A6280D">
        <w:t>P</w:t>
      </w:r>
      <w:r w:rsidRPr="00A6280D">
        <w:t xml:space="preserve">lan at the regional level with the assistance of the District Coordinators. The Regional Coordinator will be either an active or retired fire chief, preferably with experience in the coordination of local/regional mutual aid systems. The Regional Coordinator shall be a member of the Fire Chiefs Association of Massachusetts. There </w:t>
      </w:r>
      <w:proofErr w:type="gramStart"/>
      <w:r w:rsidRPr="00A6280D">
        <w:t>are</w:t>
      </w:r>
      <w:proofErr w:type="gramEnd"/>
      <w:r w:rsidRPr="00A6280D">
        <w:t xml:space="preserve"> a total of 4 Regional Coordinators, one per </w:t>
      </w:r>
      <w:proofErr w:type="gramStart"/>
      <w:r w:rsidRPr="00A6280D">
        <w:t>each region</w:t>
      </w:r>
      <w:proofErr w:type="gramEnd"/>
      <w:r w:rsidRPr="00A6280D">
        <w:t xml:space="preserve">. The Regional </w:t>
      </w:r>
      <w:proofErr w:type="gramStart"/>
      <w:r w:rsidRPr="00A6280D">
        <w:t>coordinator</w:t>
      </w:r>
      <w:proofErr w:type="gramEnd"/>
      <w:r w:rsidRPr="00A6280D">
        <w:t xml:space="preserve"> will appoint at least one alternate Regional Coordinator from the District Coordinators.</w:t>
      </w:r>
    </w:p>
    <w:p w14:paraId="7593B286" w14:textId="77777777" w:rsidR="00374D23" w:rsidRPr="00A6280D" w:rsidRDefault="00374D23" w:rsidP="00266C5E">
      <w:pPr>
        <w:spacing w:after="0" w:line="240" w:lineRule="auto"/>
        <w:jc w:val="both"/>
        <w:rPr>
          <w:b/>
          <w:bCs/>
        </w:rPr>
      </w:pPr>
    </w:p>
    <w:p w14:paraId="3E34C52D" w14:textId="2B44DFBE" w:rsidR="00374D23" w:rsidRPr="00A6280D" w:rsidRDefault="00374D23" w:rsidP="00266C5E">
      <w:pPr>
        <w:spacing w:after="0" w:line="240" w:lineRule="auto"/>
        <w:jc w:val="both"/>
      </w:pPr>
      <w:r w:rsidRPr="00A6280D">
        <w:rPr>
          <w:b/>
          <w:bCs/>
        </w:rPr>
        <w:t>District Coordinators</w:t>
      </w:r>
      <w:r w:rsidRPr="00A6280D">
        <w:t>: There are 15 District Coordinators</w:t>
      </w:r>
      <w:r w:rsidR="008E1EE0" w:rsidRPr="00A6280D">
        <w:t>,</w:t>
      </w:r>
      <w:r w:rsidRPr="00A6280D">
        <w:t xml:space="preserve"> each recommended for appointment</w:t>
      </w:r>
      <w:r w:rsidRPr="00A6280D">
        <w:rPr>
          <w:b/>
          <w:bCs/>
        </w:rPr>
        <w:t xml:space="preserve"> </w:t>
      </w:r>
      <w:r w:rsidRPr="00A6280D">
        <w:t xml:space="preserve">by their Fire District. The recommendation is approved by FCAM with appointment by MEMA Director. The District Coordinator will be either an active or retired fire chief, preferably with experience in the coordination of local/regional mutual aid systems. The District Coordinator shall be a member of the Fire Chiefs Association of Massachusetts. The District Coordinator will recommend a fire chief with the approval of the </w:t>
      </w:r>
      <w:proofErr w:type="gramStart"/>
      <w:r w:rsidRPr="00A6280D">
        <w:t>District</w:t>
      </w:r>
      <w:proofErr w:type="gramEnd"/>
      <w:r w:rsidRPr="00A6280D">
        <w:t xml:space="preserve"> as an </w:t>
      </w:r>
      <w:proofErr w:type="gramStart"/>
      <w:r w:rsidRPr="00A6280D">
        <w:t>alternate</w:t>
      </w:r>
      <w:proofErr w:type="gramEnd"/>
      <w:r w:rsidRPr="00A6280D">
        <w:t>. The District Coordinator is responsible for the operation, resource inventory, run cards, training</w:t>
      </w:r>
      <w:r w:rsidR="00C95236" w:rsidRPr="00A6280D">
        <w:t>,</w:t>
      </w:r>
      <w:r w:rsidRPr="00A6280D">
        <w:t xml:space="preserve"> and exercising of the Plan on the District level.</w:t>
      </w:r>
    </w:p>
    <w:p w14:paraId="0769F427" w14:textId="77777777" w:rsidR="00B453CE" w:rsidRPr="00A6280D" w:rsidRDefault="00B453CE" w:rsidP="00266C5E">
      <w:pPr>
        <w:spacing w:line="240" w:lineRule="auto"/>
        <w:jc w:val="both"/>
      </w:pPr>
    </w:p>
    <w:p w14:paraId="0BB559F2" w14:textId="0A238CA8" w:rsidR="00DA3C24" w:rsidRPr="00A6280D" w:rsidRDefault="00B453CE" w:rsidP="00266C5E">
      <w:pPr>
        <w:spacing w:line="240" w:lineRule="auto"/>
        <w:jc w:val="both"/>
      </w:pPr>
      <w:r w:rsidRPr="00A6280D">
        <w:t xml:space="preserve">Detailed job descriptions for the </w:t>
      </w:r>
      <w:r w:rsidR="00C97E97" w:rsidRPr="00A6280D">
        <w:t>mentioned</w:t>
      </w:r>
      <w:r w:rsidRPr="00A6280D">
        <w:t xml:space="preserve"> roles and information </w:t>
      </w:r>
      <w:proofErr w:type="gramStart"/>
      <w:r w:rsidRPr="00A6280D">
        <w:t>on  Task</w:t>
      </w:r>
      <w:proofErr w:type="gramEnd"/>
      <w:r w:rsidRPr="00A6280D">
        <w:t xml:space="preserve"> Force/Strike Team Leader</w:t>
      </w:r>
      <w:r w:rsidR="0098064D" w:rsidRPr="00A6280D">
        <w:t xml:space="preserve">s </w:t>
      </w:r>
      <w:r w:rsidRPr="00A6280D">
        <w:t>and Communications Specialist</w:t>
      </w:r>
      <w:r w:rsidR="0098064D" w:rsidRPr="00A6280D">
        <w:t>s</w:t>
      </w:r>
      <w:r w:rsidRPr="00A6280D">
        <w:t xml:space="preserve"> </w:t>
      </w:r>
      <w:r w:rsidR="00D956DF" w:rsidRPr="00A6280D">
        <w:t xml:space="preserve">can be found in </w:t>
      </w:r>
      <w:hyperlink w:anchor="_J.1_Chairman,_Mobilization" w:history="1">
        <w:r w:rsidR="0098064D" w:rsidRPr="00A6280D">
          <w:rPr>
            <w:rStyle w:val="Hyperlink"/>
          </w:rPr>
          <w:t>Appendix J.</w:t>
        </w:r>
      </w:hyperlink>
    </w:p>
    <w:p w14:paraId="1E06E5B4" w14:textId="09A6EC68" w:rsidR="00374D23" w:rsidRPr="00A6280D" w:rsidRDefault="00DA3C24" w:rsidP="006111E9">
      <w:r>
        <w:br w:type="page"/>
      </w:r>
    </w:p>
    <w:p w14:paraId="75CABB2C" w14:textId="3FBD3129" w:rsidR="00374D23" w:rsidRPr="00F5166F" w:rsidRDefault="00374D23" w:rsidP="008C18C2">
      <w:pPr>
        <w:pStyle w:val="Heading1"/>
        <w:jc w:val="both"/>
        <w:rPr>
          <w:rFonts w:cs="Arial"/>
        </w:rPr>
      </w:pPr>
      <w:bookmarkStart w:id="31" w:name="_Toc238633680"/>
      <w:r w:rsidRPr="00B46D6F">
        <w:rPr>
          <w:rFonts w:cs="Arial"/>
        </w:rPr>
        <w:lastRenderedPageBreak/>
        <w:t>5</w:t>
      </w:r>
      <w:r w:rsidR="00D37EBB" w:rsidRPr="00F5166F">
        <w:rPr>
          <w:rFonts w:cs="Arial"/>
        </w:rPr>
        <w:t xml:space="preserve">.0 </w:t>
      </w:r>
      <w:r w:rsidRPr="00F5166F">
        <w:rPr>
          <w:rFonts w:cs="Arial"/>
        </w:rPr>
        <w:t>Administration and Logistics</w:t>
      </w:r>
      <w:bookmarkEnd w:id="31"/>
      <w:r w:rsidRPr="00F5166F">
        <w:rPr>
          <w:rFonts w:cs="Arial"/>
        </w:rPr>
        <w:t xml:space="preserve"> </w:t>
      </w:r>
    </w:p>
    <w:p w14:paraId="358FAFEE" w14:textId="77777777" w:rsidR="006A6A23" w:rsidRPr="00F5166F" w:rsidRDefault="006A6A23" w:rsidP="008C18C2">
      <w:pPr>
        <w:pStyle w:val="Heading2"/>
        <w:jc w:val="both"/>
        <w:rPr>
          <w:rFonts w:cs="Arial"/>
        </w:rPr>
      </w:pPr>
    </w:p>
    <w:p w14:paraId="76EF6152" w14:textId="1E5B7477" w:rsidR="00D37EBB" w:rsidRPr="006111E9" w:rsidRDefault="00374D23" w:rsidP="008C18C2">
      <w:pPr>
        <w:pStyle w:val="Heading2"/>
        <w:jc w:val="both"/>
        <w:rPr>
          <w:rFonts w:cs="Arial"/>
        </w:rPr>
      </w:pPr>
      <w:bookmarkStart w:id="32" w:name="_Toc238633681"/>
      <w:r w:rsidRPr="00F5166F">
        <w:rPr>
          <w:rFonts w:cs="Arial"/>
        </w:rPr>
        <w:t>5.1 Plan Maintenance</w:t>
      </w:r>
      <w:bookmarkEnd w:id="32"/>
    </w:p>
    <w:p w14:paraId="473848F1" w14:textId="1327BB31" w:rsidR="00374D23" w:rsidRPr="00A6280D" w:rsidRDefault="00374D23" w:rsidP="008C18C2">
      <w:pPr>
        <w:spacing w:after="0"/>
        <w:jc w:val="both"/>
      </w:pPr>
      <w:r w:rsidRPr="00A6280D">
        <w:t>The coordination responsibility, which includes the development, revision, maintenance, distribution, training</w:t>
      </w:r>
      <w:r w:rsidR="00C95236" w:rsidRPr="00A6280D">
        <w:t>,</w:t>
      </w:r>
      <w:r w:rsidRPr="00A6280D">
        <w:t xml:space="preserve"> and exercising of the Plan, rests with the Massachusetts Fire and EMS Mobilization Committee with the assistance of the Fire Chiefs Association of </w:t>
      </w:r>
      <w:proofErr w:type="gramStart"/>
      <w:r w:rsidRPr="00A6280D">
        <w:t>Massachusetts, Department of Fire Services</w:t>
      </w:r>
      <w:proofErr w:type="gramEnd"/>
      <w:r w:rsidRPr="00A6280D">
        <w:t>, Department of Public Health</w:t>
      </w:r>
      <w:r w:rsidR="00C95236" w:rsidRPr="00A6280D">
        <w:t>,</w:t>
      </w:r>
      <w:r w:rsidRPr="00A6280D">
        <w:t xml:space="preserve"> and MEMA. The Mobilization Executive Committee will ensure that the Plan is reviewed on an annual basis.</w:t>
      </w:r>
    </w:p>
    <w:p w14:paraId="60CC6EF1" w14:textId="77777777" w:rsidR="00846274" w:rsidRPr="00A6280D" w:rsidRDefault="00846274" w:rsidP="008C18C2">
      <w:pPr>
        <w:spacing w:after="0"/>
        <w:jc w:val="both"/>
      </w:pPr>
    </w:p>
    <w:p w14:paraId="55532801" w14:textId="77777777" w:rsidR="00374D23" w:rsidRPr="00A6280D" w:rsidRDefault="00374D23" w:rsidP="008C18C2">
      <w:pPr>
        <w:spacing w:after="0"/>
        <w:jc w:val="both"/>
      </w:pPr>
      <w:r w:rsidRPr="00A6280D">
        <w:t>Revision process</w:t>
      </w:r>
    </w:p>
    <w:p w14:paraId="7232A220" w14:textId="495007CA" w:rsidR="00374D23" w:rsidRPr="00A6280D" w:rsidRDefault="00374D23" w:rsidP="008C18C2">
      <w:pPr>
        <w:numPr>
          <w:ilvl w:val="0"/>
          <w:numId w:val="40"/>
        </w:numPr>
        <w:spacing w:after="0"/>
        <w:jc w:val="both"/>
      </w:pPr>
      <w:r w:rsidRPr="00A6280D">
        <w:t>The Mobilization Executive Committee with its advisory board will conduct a</w:t>
      </w:r>
      <w:r w:rsidR="00C95236" w:rsidRPr="00A6280D">
        <w:t>n</w:t>
      </w:r>
      <w:r w:rsidRPr="00A6280D">
        <w:t xml:space="preserve"> </w:t>
      </w:r>
      <w:r w:rsidR="00A671D7" w:rsidRPr="00A6280D">
        <w:t xml:space="preserve">annual </w:t>
      </w:r>
      <w:r w:rsidRPr="00A6280D">
        <w:t>review of the Plan.</w:t>
      </w:r>
    </w:p>
    <w:p w14:paraId="1B8297D1" w14:textId="77777777" w:rsidR="00374D23" w:rsidRPr="00A6280D" w:rsidRDefault="00374D23" w:rsidP="008C18C2">
      <w:pPr>
        <w:numPr>
          <w:ilvl w:val="0"/>
          <w:numId w:val="40"/>
        </w:numPr>
        <w:spacing w:after="0"/>
        <w:jc w:val="both"/>
      </w:pPr>
      <w:r w:rsidRPr="00A6280D">
        <w:t>Any proposed changes or revisions to the Plan shall be made available to the members of the Executive Boards of each agency for review and comment.</w:t>
      </w:r>
    </w:p>
    <w:p w14:paraId="7C06FFDE" w14:textId="1E47BEC1" w:rsidR="00374D23" w:rsidRPr="00A6280D" w:rsidRDefault="00374D23" w:rsidP="008C18C2">
      <w:pPr>
        <w:numPr>
          <w:ilvl w:val="0"/>
          <w:numId w:val="40"/>
        </w:numPr>
        <w:spacing w:after="0"/>
        <w:jc w:val="both"/>
      </w:pPr>
      <w:r w:rsidRPr="00A6280D">
        <w:t xml:space="preserve">The Mobilization Executive Board shall then approve or disapprove any recommended changes to the Plan at a regularly scheduled Mobilization Executive Board Meeting. Copies of the revised Plan will be placed on the website and </w:t>
      </w:r>
      <w:r w:rsidR="00841BD5" w:rsidRPr="00A6280D">
        <w:t>disseminated widely.</w:t>
      </w:r>
    </w:p>
    <w:p w14:paraId="1D0796FE" w14:textId="2716509A" w:rsidR="00374D23" w:rsidRPr="00A6280D" w:rsidRDefault="00374D23" w:rsidP="008C18C2">
      <w:pPr>
        <w:jc w:val="both"/>
      </w:pPr>
    </w:p>
    <w:p w14:paraId="1E1EE07D" w14:textId="5DD35028" w:rsidR="00374D23" w:rsidRPr="00F5166F" w:rsidRDefault="00374D23" w:rsidP="008C18C2">
      <w:pPr>
        <w:pStyle w:val="Heading2"/>
        <w:jc w:val="both"/>
        <w:rPr>
          <w:rFonts w:cs="Arial"/>
        </w:rPr>
      </w:pPr>
      <w:bookmarkStart w:id="33" w:name="_Toc238633682"/>
      <w:r w:rsidRPr="00B46D6F">
        <w:rPr>
          <w:rFonts w:cs="Arial"/>
        </w:rPr>
        <w:t>5.2 Training and Exercises</w:t>
      </w:r>
      <w:bookmarkEnd w:id="33"/>
    </w:p>
    <w:p w14:paraId="7A71E7CB" w14:textId="5D6E7A53" w:rsidR="007967DE" w:rsidRPr="006111E9" w:rsidRDefault="007967DE" w:rsidP="006111E9">
      <w:pPr>
        <w:pStyle w:val="CommentText"/>
        <w:jc w:val="both"/>
        <w:rPr>
          <w:sz w:val="24"/>
          <w:szCs w:val="24"/>
        </w:rPr>
      </w:pPr>
      <w:r w:rsidRPr="006111E9">
        <w:rPr>
          <w:sz w:val="24"/>
          <w:szCs w:val="24"/>
        </w:rPr>
        <w:t xml:space="preserve">Individual agencies and organizations are encouraged to provide regular training to their members on the Plan and agency protocols for deployment. Regular testing of the Plan through exercises developed </w:t>
      </w:r>
      <w:r w:rsidR="00EF3BD9" w:rsidRPr="00A6280D">
        <w:rPr>
          <w:sz w:val="24"/>
          <w:szCs w:val="24"/>
        </w:rPr>
        <w:t xml:space="preserve">based on this </w:t>
      </w:r>
      <w:r w:rsidRPr="006111E9">
        <w:rPr>
          <w:sz w:val="24"/>
          <w:szCs w:val="24"/>
        </w:rPr>
        <w:t>will provide an opportunity to improve all aspects of the Plan.</w:t>
      </w:r>
    </w:p>
    <w:p w14:paraId="473209B1" w14:textId="416DBAF2" w:rsidR="00374D23" w:rsidRPr="00A6280D" w:rsidRDefault="00374D23" w:rsidP="008C18C2">
      <w:pPr>
        <w:jc w:val="both"/>
      </w:pPr>
    </w:p>
    <w:p w14:paraId="7B199EB8" w14:textId="4D132B2C" w:rsidR="00374D23" w:rsidRPr="00F5166F" w:rsidRDefault="00374D23" w:rsidP="008C18C2">
      <w:pPr>
        <w:pStyle w:val="Heading2"/>
        <w:jc w:val="both"/>
        <w:rPr>
          <w:rFonts w:cs="Arial"/>
        </w:rPr>
      </w:pPr>
      <w:bookmarkStart w:id="34" w:name="_Toc238633683"/>
      <w:r w:rsidRPr="00B46D6F">
        <w:rPr>
          <w:rFonts w:cs="Arial"/>
        </w:rPr>
        <w:t>5.3 Expenditures and Reimbur</w:t>
      </w:r>
      <w:r w:rsidRPr="00F5166F">
        <w:rPr>
          <w:rFonts w:cs="Arial"/>
        </w:rPr>
        <w:t>sements</w:t>
      </w:r>
      <w:bookmarkEnd w:id="34"/>
      <w:r w:rsidRPr="00F5166F">
        <w:rPr>
          <w:rFonts w:cs="Arial"/>
        </w:rPr>
        <w:t xml:space="preserve"> </w:t>
      </w:r>
    </w:p>
    <w:p w14:paraId="2216F602" w14:textId="6A9BA168" w:rsidR="00C429A0" w:rsidRDefault="00374D23" w:rsidP="008C18C2">
      <w:pPr>
        <w:jc w:val="both"/>
        <w:rPr>
          <w:iCs/>
        </w:rPr>
      </w:pPr>
      <w:r w:rsidRPr="00A6280D">
        <w:rPr>
          <w:iCs/>
        </w:rPr>
        <w:t>Individual agencies and organizations will be responsible for tracking costs incurred and maintaining associated supporting documentation for possible reimbursement via applicable funding sources</w:t>
      </w:r>
      <w:r w:rsidR="00C95236" w:rsidRPr="00A6280D">
        <w:rPr>
          <w:iCs/>
        </w:rPr>
        <w:t>.</w:t>
      </w:r>
    </w:p>
    <w:p w14:paraId="6F8BFEE6" w14:textId="77777777" w:rsidR="00C429A0" w:rsidRDefault="00C429A0" w:rsidP="008C18C2">
      <w:pPr>
        <w:jc w:val="both"/>
        <w:rPr>
          <w:iCs/>
        </w:rPr>
      </w:pPr>
    </w:p>
    <w:p w14:paraId="7BB2B58C" w14:textId="7920A62F" w:rsidR="00C429A0" w:rsidRPr="00FF61D8" w:rsidRDefault="00C429A0" w:rsidP="00C429A0">
      <w:pPr>
        <w:pStyle w:val="Heading2"/>
        <w:jc w:val="both"/>
        <w:rPr>
          <w:rFonts w:cs="Arial"/>
        </w:rPr>
      </w:pPr>
      <w:bookmarkStart w:id="35" w:name="_Toc238633684"/>
      <w:r w:rsidRPr="00FF61D8">
        <w:rPr>
          <w:rFonts w:cs="Arial"/>
        </w:rPr>
        <w:t>5.</w:t>
      </w:r>
      <w:r>
        <w:rPr>
          <w:rFonts w:cs="Arial"/>
        </w:rPr>
        <w:t>4</w:t>
      </w:r>
      <w:r w:rsidRPr="00FF61D8">
        <w:rPr>
          <w:rFonts w:cs="Arial"/>
        </w:rPr>
        <w:t xml:space="preserve"> Responder Protection</w:t>
      </w:r>
      <w:bookmarkEnd w:id="35"/>
      <w:r w:rsidRPr="00FF61D8">
        <w:rPr>
          <w:rFonts w:cs="Arial"/>
        </w:rPr>
        <w:t xml:space="preserve"> </w:t>
      </w:r>
    </w:p>
    <w:p w14:paraId="11EBBF10" w14:textId="77777777" w:rsidR="00C429A0" w:rsidRPr="00A6280D" w:rsidRDefault="00C429A0" w:rsidP="00C429A0">
      <w:pPr>
        <w:spacing w:after="0"/>
        <w:jc w:val="both"/>
      </w:pPr>
      <w:r w:rsidRPr="00A6280D">
        <w:t>When local protection resources have been exhausted, protection of responders will be coordinated with ESF 13 (Public Safety and Security) based on the nature of the mission and extent of risk to those responders. This protection shall include but not be limited to:</w:t>
      </w:r>
    </w:p>
    <w:p w14:paraId="1C0D7E64" w14:textId="77777777" w:rsidR="00C429A0" w:rsidRPr="00A6280D" w:rsidRDefault="00C429A0" w:rsidP="00C429A0">
      <w:pPr>
        <w:spacing w:after="0"/>
        <w:jc w:val="both"/>
      </w:pPr>
    </w:p>
    <w:p w14:paraId="4CB670EF" w14:textId="77777777" w:rsidR="00C429A0" w:rsidRPr="00A6280D" w:rsidRDefault="00C429A0" w:rsidP="00C429A0">
      <w:pPr>
        <w:numPr>
          <w:ilvl w:val="0"/>
          <w:numId w:val="50"/>
        </w:numPr>
        <w:spacing w:after="0"/>
        <w:jc w:val="both"/>
      </w:pPr>
      <w:r w:rsidRPr="00A6280D">
        <w:t>Protection of personnel and equipment while in transit</w:t>
      </w:r>
    </w:p>
    <w:p w14:paraId="0E1759EB" w14:textId="77777777" w:rsidR="00C429A0" w:rsidRPr="00A6280D" w:rsidRDefault="00C429A0" w:rsidP="00C429A0">
      <w:pPr>
        <w:numPr>
          <w:ilvl w:val="0"/>
          <w:numId w:val="50"/>
        </w:numPr>
        <w:spacing w:after="0"/>
        <w:jc w:val="both"/>
      </w:pPr>
      <w:r w:rsidRPr="00A6280D">
        <w:t>Perimeter and access security to the incident area</w:t>
      </w:r>
    </w:p>
    <w:p w14:paraId="30E13EB9" w14:textId="77777777" w:rsidR="00C429A0" w:rsidRPr="00A6280D" w:rsidRDefault="00C429A0" w:rsidP="00C429A0">
      <w:pPr>
        <w:numPr>
          <w:ilvl w:val="0"/>
          <w:numId w:val="50"/>
        </w:numPr>
        <w:spacing w:after="0"/>
        <w:jc w:val="both"/>
      </w:pPr>
      <w:r w:rsidRPr="00A6280D">
        <w:t>Security at the base of operations</w:t>
      </w:r>
    </w:p>
    <w:p w14:paraId="4C301B71" w14:textId="77777777" w:rsidR="00C429A0" w:rsidRPr="00A6280D" w:rsidRDefault="00C429A0" w:rsidP="00C429A0">
      <w:pPr>
        <w:numPr>
          <w:ilvl w:val="0"/>
          <w:numId w:val="50"/>
        </w:numPr>
        <w:spacing w:after="0"/>
        <w:jc w:val="both"/>
      </w:pPr>
      <w:r w:rsidRPr="00A6280D">
        <w:lastRenderedPageBreak/>
        <w:t>Protection during search &amp; rescue operations</w:t>
      </w:r>
    </w:p>
    <w:p w14:paraId="6C99AEE4" w14:textId="77777777" w:rsidR="00C429A0" w:rsidRPr="00A6280D" w:rsidRDefault="00C429A0" w:rsidP="00C429A0">
      <w:pPr>
        <w:numPr>
          <w:ilvl w:val="0"/>
          <w:numId w:val="50"/>
        </w:numPr>
        <w:spacing w:after="0"/>
        <w:jc w:val="both"/>
      </w:pPr>
      <w:r w:rsidRPr="00A6280D">
        <w:t>Protection during EMS triage, treatment and transport operations</w:t>
      </w:r>
    </w:p>
    <w:p w14:paraId="5ED74FCC" w14:textId="77777777" w:rsidR="00C429A0" w:rsidRPr="00A6280D" w:rsidRDefault="00C429A0" w:rsidP="00C429A0">
      <w:pPr>
        <w:numPr>
          <w:ilvl w:val="0"/>
          <w:numId w:val="50"/>
        </w:numPr>
        <w:spacing w:after="0"/>
        <w:jc w:val="both"/>
      </w:pPr>
      <w:r w:rsidRPr="00A6280D">
        <w:t>Protection during fire operations</w:t>
      </w:r>
    </w:p>
    <w:p w14:paraId="051D1F67" w14:textId="77777777" w:rsidR="00C429A0" w:rsidRPr="00A6280D" w:rsidRDefault="00C429A0" w:rsidP="00C429A0">
      <w:pPr>
        <w:numPr>
          <w:ilvl w:val="0"/>
          <w:numId w:val="50"/>
        </w:numPr>
        <w:spacing w:after="0"/>
        <w:jc w:val="both"/>
      </w:pPr>
      <w:r w:rsidRPr="00A6280D">
        <w:t>Detainment of self-dispatched apparatus and personnel</w:t>
      </w:r>
    </w:p>
    <w:p w14:paraId="494A612C" w14:textId="77777777" w:rsidR="00C429A0" w:rsidRPr="00A6280D" w:rsidRDefault="00C429A0" w:rsidP="00C429A0">
      <w:pPr>
        <w:spacing w:after="0"/>
        <w:jc w:val="both"/>
      </w:pPr>
    </w:p>
    <w:p w14:paraId="457EBC03" w14:textId="6B1A5064" w:rsidR="00C429A0" w:rsidRPr="00A6280D" w:rsidRDefault="00C429A0" w:rsidP="00C429A0">
      <w:pPr>
        <w:spacing w:after="0"/>
        <w:jc w:val="both"/>
      </w:pPr>
      <w:r w:rsidRPr="00A6280D">
        <w:t xml:space="preserve">The primary mission of the responder protection resources is to assess and detect hostile activity before it becomes a risk to operations. The law enforcement officer must assess, evaluate, and then advise the </w:t>
      </w:r>
      <w:r w:rsidR="000B062C">
        <w:t xml:space="preserve">Task Force/Strike Team </w:t>
      </w:r>
      <w:r w:rsidRPr="00A6280D">
        <w:t>Leader or the senior operations officer regarding risk associated with criminal or hostile individuals or groups.</w:t>
      </w:r>
    </w:p>
    <w:p w14:paraId="29FF8F91" w14:textId="77777777" w:rsidR="00C429A0" w:rsidRPr="00A6280D" w:rsidRDefault="00C429A0" w:rsidP="00C429A0">
      <w:pPr>
        <w:spacing w:after="0"/>
        <w:jc w:val="both"/>
      </w:pPr>
    </w:p>
    <w:p w14:paraId="4C33644C" w14:textId="77777777" w:rsidR="00C429A0" w:rsidRPr="00A6280D" w:rsidRDefault="00C429A0" w:rsidP="00C429A0">
      <w:pPr>
        <w:spacing w:after="0"/>
        <w:jc w:val="both"/>
      </w:pPr>
      <w:r w:rsidRPr="00A6280D">
        <w:t>All security, incident status, risk information, and press releases will be directed to and disseminated from the Incident Public Information Officer.</w:t>
      </w:r>
    </w:p>
    <w:p w14:paraId="42C8F83E" w14:textId="77777777" w:rsidR="00C429A0" w:rsidRDefault="00C429A0">
      <w:pPr>
        <w:rPr>
          <w:iCs/>
        </w:rPr>
      </w:pPr>
      <w:r>
        <w:rPr>
          <w:iCs/>
        </w:rPr>
        <w:br w:type="page"/>
      </w:r>
    </w:p>
    <w:p w14:paraId="520C2FEB" w14:textId="00347AC1" w:rsidR="00841BD5" w:rsidRDefault="00C429A0" w:rsidP="00C429A0">
      <w:pPr>
        <w:pStyle w:val="Heading1"/>
      </w:pPr>
      <w:bookmarkStart w:id="36" w:name="_Toc238633685"/>
      <w:r>
        <w:lastRenderedPageBreak/>
        <w:t>6.0 Communications</w:t>
      </w:r>
      <w:bookmarkEnd w:id="36"/>
    </w:p>
    <w:p w14:paraId="7855F1A9" w14:textId="77777777" w:rsidR="00C429A0" w:rsidRPr="00C429A0" w:rsidRDefault="00C429A0" w:rsidP="006111E9"/>
    <w:p w14:paraId="5F4D989C" w14:textId="6B38EE45" w:rsidR="00D37EBB" w:rsidRPr="00F5166F" w:rsidRDefault="00C429A0" w:rsidP="008C18C2">
      <w:pPr>
        <w:pStyle w:val="Heading2"/>
        <w:jc w:val="both"/>
        <w:rPr>
          <w:rFonts w:cs="Arial"/>
        </w:rPr>
      </w:pPr>
      <w:bookmarkStart w:id="37" w:name="_Toc238633686"/>
      <w:r>
        <w:rPr>
          <w:rFonts w:cs="Arial"/>
        </w:rPr>
        <w:t xml:space="preserve">6.1 </w:t>
      </w:r>
      <w:r w:rsidR="00D37EBB" w:rsidRPr="00F5166F">
        <w:rPr>
          <w:rFonts w:cs="Arial"/>
        </w:rPr>
        <w:t>Communications</w:t>
      </w:r>
      <w:r w:rsidR="00B172FB" w:rsidRPr="00F5166F">
        <w:rPr>
          <w:rFonts w:cs="Arial"/>
        </w:rPr>
        <w:t xml:space="preserve"> in Transit (Vehicle-to-Vehicle)</w:t>
      </w:r>
      <w:bookmarkEnd w:id="37"/>
    </w:p>
    <w:p w14:paraId="3DB78BB8" w14:textId="070AC315" w:rsidR="00D37EBB" w:rsidRPr="001F4A2E" w:rsidRDefault="00D37EBB" w:rsidP="008C18C2">
      <w:pPr>
        <w:spacing w:after="0"/>
        <w:jc w:val="both"/>
        <w:rPr>
          <w:b/>
          <w:bCs/>
        </w:rPr>
      </w:pPr>
      <w:r w:rsidRPr="00A6280D">
        <w:t>Effective</w:t>
      </w:r>
      <w:r w:rsidR="001F4A2E">
        <w:t xml:space="preserve"> </w:t>
      </w:r>
      <w:r w:rsidR="001F4A2E" w:rsidRPr="001F4A2E">
        <w:t xml:space="preserve">interoperable communication between agencies is a requirement for the success of an operation. During incidents, communication systems may be inoperable or severely compromised and may require the use of disaster network and /or alternate communications systems. As always, it remains the responsibility of the requesting jurisdiction to plan for effective communications. Remember, </w:t>
      </w:r>
      <w:r w:rsidR="001F4A2E" w:rsidRPr="001F4A2E">
        <w:rPr>
          <w:b/>
          <w:bCs/>
        </w:rPr>
        <w:t>plain language shall be utilized for all voice transmissions.</w:t>
      </w:r>
    </w:p>
    <w:p w14:paraId="51726AB2" w14:textId="2D73FEB0" w:rsidR="00C04EE9" w:rsidRPr="00A6280D" w:rsidRDefault="00C04EE9" w:rsidP="008C18C2">
      <w:pPr>
        <w:spacing w:after="0"/>
        <w:jc w:val="both"/>
      </w:pPr>
    </w:p>
    <w:p w14:paraId="55FE7F7A" w14:textId="1C63B23A" w:rsidR="00C04EE9" w:rsidRPr="00A6280D" w:rsidRDefault="00C04EE9" w:rsidP="006111E9">
      <w:pPr>
        <w:pStyle w:val="NoSpacing"/>
        <w:jc w:val="both"/>
      </w:pPr>
      <w:r w:rsidRPr="00A6280D">
        <w:t>All</w:t>
      </w:r>
      <w:r w:rsidR="003C182F">
        <w:t xml:space="preserve"> </w:t>
      </w:r>
      <w:r w:rsidR="003C182F" w:rsidRPr="003C182F">
        <w:t xml:space="preserve">mobile and portable radios </w:t>
      </w:r>
      <w:proofErr w:type="gramStart"/>
      <w:r w:rsidR="003C182F" w:rsidRPr="003C182F">
        <w:t>shall</w:t>
      </w:r>
      <w:proofErr w:type="gramEnd"/>
      <w:r w:rsidR="003C182F" w:rsidRPr="003C182F">
        <w:t xml:space="preserve"> be programmed in accordance with the Massachusetts Tactical Interoperable Channel Plan (TICP). The most current version of the Massachusetts Interoperability Field Operations Guide (MIFOG) shall be used to reference current radio frequencies available for Fire Mobilization use.</w:t>
      </w:r>
    </w:p>
    <w:p w14:paraId="14737A23" w14:textId="77777777" w:rsidR="00D37EBB" w:rsidRPr="00A6280D" w:rsidRDefault="00D37EBB" w:rsidP="008C18C2">
      <w:pPr>
        <w:spacing w:after="0"/>
        <w:jc w:val="both"/>
      </w:pPr>
    </w:p>
    <w:p w14:paraId="4577D667" w14:textId="025E0181" w:rsidR="00D37EBB" w:rsidRPr="00A6280D" w:rsidRDefault="00D37EBB" w:rsidP="008C18C2">
      <w:pPr>
        <w:spacing w:after="0"/>
        <w:jc w:val="both"/>
      </w:pPr>
      <w:r w:rsidRPr="00A6280D">
        <w:t>There</w:t>
      </w:r>
      <w:r w:rsidR="00AA568C">
        <w:t xml:space="preserve"> </w:t>
      </w:r>
      <w:r w:rsidR="00AA568C" w:rsidRPr="00AA568C">
        <w:t>have been identified three distinct communications needs for Mobilized Task Forces / Strike Teams:</w:t>
      </w:r>
    </w:p>
    <w:p w14:paraId="317F2F6B" w14:textId="77777777" w:rsidR="00D37EBB" w:rsidRPr="00A6280D" w:rsidRDefault="00D37EBB" w:rsidP="008C18C2">
      <w:pPr>
        <w:spacing w:after="0"/>
        <w:jc w:val="both"/>
        <w:rPr>
          <w:b/>
          <w:bCs/>
        </w:rPr>
      </w:pPr>
    </w:p>
    <w:p w14:paraId="1A2D82D1" w14:textId="3BBACC16" w:rsidR="00ED75F7" w:rsidRPr="00ED75F7" w:rsidRDefault="00D37EBB" w:rsidP="00ED75F7">
      <w:pPr>
        <w:spacing w:after="0"/>
        <w:jc w:val="both"/>
      </w:pPr>
      <w:r w:rsidRPr="00A6280D">
        <w:rPr>
          <w:b/>
          <w:bCs/>
        </w:rPr>
        <w:t xml:space="preserve">Communications </w:t>
      </w:r>
      <w:r w:rsidR="007621FB">
        <w:rPr>
          <w:b/>
          <w:bCs/>
        </w:rPr>
        <w:t xml:space="preserve">for Coordination / </w:t>
      </w:r>
      <w:r w:rsidR="00242F7C" w:rsidRPr="00A6280D">
        <w:rPr>
          <w:b/>
          <w:bCs/>
        </w:rPr>
        <w:t>T</w:t>
      </w:r>
      <w:r w:rsidR="00F63672" w:rsidRPr="00A6280D">
        <w:rPr>
          <w:b/>
          <w:bCs/>
        </w:rPr>
        <w:t>r</w:t>
      </w:r>
      <w:r w:rsidRPr="00A6280D">
        <w:rPr>
          <w:b/>
          <w:bCs/>
        </w:rPr>
        <w:t xml:space="preserve">aveling </w:t>
      </w:r>
      <w:r w:rsidR="00242F7C" w:rsidRPr="00A6280D">
        <w:rPr>
          <w:b/>
          <w:bCs/>
        </w:rPr>
        <w:t>S</w:t>
      </w:r>
      <w:r w:rsidRPr="00A6280D">
        <w:rPr>
          <w:b/>
          <w:bCs/>
        </w:rPr>
        <w:t>tatewid</w:t>
      </w:r>
      <w:r w:rsidR="007621FB">
        <w:rPr>
          <w:b/>
          <w:bCs/>
        </w:rPr>
        <w:t>e</w:t>
      </w:r>
    </w:p>
    <w:p w14:paraId="5F004DA3" w14:textId="77777777" w:rsidR="00ED75F7" w:rsidRPr="00ED75F7" w:rsidRDefault="00ED75F7" w:rsidP="00ED75F7">
      <w:pPr>
        <w:numPr>
          <w:ilvl w:val="0"/>
          <w:numId w:val="45"/>
        </w:numPr>
        <w:spacing w:after="0"/>
        <w:jc w:val="both"/>
      </w:pPr>
      <w:r w:rsidRPr="00ED75F7">
        <w:t xml:space="preserve">Task Force/Strike Team units must be able to communicate directly with each other and a control point prior to traveling for incident(s) coordination. Task Force/Strike Team units must also be able to communicate directly with each other while enroute to the incident(s). This task may require communication over a large geographic area. </w:t>
      </w:r>
    </w:p>
    <w:p w14:paraId="29AF4B85" w14:textId="5797BC82" w:rsidR="00ED75F7" w:rsidRPr="00ED75F7" w:rsidRDefault="00ED75F7" w:rsidP="00ED75F7">
      <w:pPr>
        <w:numPr>
          <w:ilvl w:val="0"/>
          <w:numId w:val="45"/>
        </w:numPr>
        <w:spacing w:after="0"/>
        <w:jc w:val="both"/>
      </w:pPr>
      <w:r w:rsidRPr="00ED75F7">
        <w:t xml:space="preserve">Use the VHF FAMTRAC or CoMIRS 800 Trunked Statewide radio system as outlined in the flows. </w:t>
      </w:r>
    </w:p>
    <w:p w14:paraId="44F0F6F9" w14:textId="5285F8E8" w:rsidR="00ED75F7" w:rsidRPr="00ED75F7" w:rsidRDefault="00ED75F7" w:rsidP="00ED75F7">
      <w:pPr>
        <w:numPr>
          <w:ilvl w:val="0"/>
          <w:numId w:val="45"/>
        </w:numPr>
        <w:spacing w:after="0"/>
        <w:jc w:val="both"/>
      </w:pPr>
      <w:r w:rsidRPr="00ED75F7">
        <w:t xml:space="preserve">All Task Force or Strike Team Leaders shall have access to the VHF FAMTRAC and /or State 800 CoMIRS Trunk System Fire Mobilization Talk Groups (TG), and /or a cell phone with the ability to communicate to MEMA Communications Center and Incident Communication from any location in Massachusetts. </w:t>
      </w:r>
    </w:p>
    <w:p w14:paraId="6B3F7723" w14:textId="4A473BD8" w:rsidR="00ED75F7" w:rsidRPr="00ED75F7" w:rsidRDefault="00ED75F7" w:rsidP="00ED75F7">
      <w:pPr>
        <w:numPr>
          <w:ilvl w:val="0"/>
          <w:numId w:val="45"/>
        </w:numPr>
        <w:spacing w:after="0"/>
        <w:jc w:val="both"/>
      </w:pPr>
      <w:r w:rsidRPr="00ED75F7">
        <w:t xml:space="preserve">Redundant capabilities are highly recommended as </w:t>
      </w:r>
      <w:proofErr w:type="gramStart"/>
      <w:r w:rsidRPr="00ED75F7">
        <w:t>a best</w:t>
      </w:r>
      <w:proofErr w:type="gramEnd"/>
      <w:r w:rsidRPr="00ED75F7">
        <w:t xml:space="preserve"> practice. </w:t>
      </w:r>
    </w:p>
    <w:p w14:paraId="7CCA5AE5" w14:textId="1F2CC98B" w:rsidR="00ED75F7" w:rsidRPr="00ED75F7" w:rsidRDefault="00ED75F7" w:rsidP="00ED75F7">
      <w:pPr>
        <w:numPr>
          <w:ilvl w:val="0"/>
          <w:numId w:val="45"/>
        </w:numPr>
        <w:spacing w:after="0"/>
        <w:jc w:val="both"/>
      </w:pPr>
      <w:r w:rsidRPr="00ED75F7">
        <w:t xml:space="preserve">Other communication options include common tactical radio frequencies, cell phones, simplex common channel, UTAC, VTAC, 8-TAC etc. It is </w:t>
      </w:r>
      <w:proofErr w:type="gramStart"/>
      <w:r w:rsidRPr="00ED75F7">
        <w:t>a best</w:t>
      </w:r>
      <w:proofErr w:type="gramEnd"/>
      <w:r w:rsidRPr="00ED75F7">
        <w:t xml:space="preserve"> practice and strongly encouraged for all radios to be programmed with the </w:t>
      </w:r>
      <w:r w:rsidRPr="00ED75F7">
        <w:rPr>
          <w:b/>
          <w:bCs/>
          <w:i/>
          <w:iCs/>
        </w:rPr>
        <w:t xml:space="preserve">full </w:t>
      </w:r>
      <w:r w:rsidRPr="00ED75F7">
        <w:t xml:space="preserve">Massachusetts Tactical Interoperable Channel Plan (TICP). </w:t>
      </w:r>
    </w:p>
    <w:p w14:paraId="0EAD7C3A" w14:textId="7A0DF3A8" w:rsidR="00D37EBB" w:rsidRPr="00A6280D" w:rsidRDefault="00D37EBB" w:rsidP="004F09FA">
      <w:pPr>
        <w:spacing w:after="0"/>
        <w:ind w:left="720"/>
        <w:jc w:val="both"/>
        <w:rPr>
          <w:b/>
          <w:bCs/>
        </w:rPr>
      </w:pPr>
    </w:p>
    <w:p w14:paraId="396B4186" w14:textId="0B39D511" w:rsidR="004F09FA" w:rsidRPr="004F09FA" w:rsidRDefault="007621FB" w:rsidP="004F09FA">
      <w:pPr>
        <w:spacing w:after="0"/>
        <w:jc w:val="both"/>
      </w:pPr>
      <w:r>
        <w:rPr>
          <w:b/>
          <w:bCs/>
        </w:rPr>
        <w:t>Staging Communications</w:t>
      </w:r>
    </w:p>
    <w:p w14:paraId="62BD82AD" w14:textId="77777777" w:rsidR="004F09FA" w:rsidRPr="004F09FA" w:rsidRDefault="004F09FA" w:rsidP="004F09FA">
      <w:pPr>
        <w:numPr>
          <w:ilvl w:val="0"/>
          <w:numId w:val="46"/>
        </w:numPr>
        <w:spacing w:after="0"/>
        <w:jc w:val="both"/>
      </w:pPr>
      <w:r w:rsidRPr="004F09FA">
        <w:t xml:space="preserve">For Incident Command Staging Area Manager (STAM). The (STAM) must be capable of communicating with incoming assets as they arrive from across the state, to direct, assign and coordinate, designated locations where personnel, apparatus, and equipment are temporarily placed while awaiting tactical assignments at the incident(s). </w:t>
      </w:r>
    </w:p>
    <w:p w14:paraId="1B4B0E40" w14:textId="1FD2C26E" w:rsidR="004F09FA" w:rsidRPr="004F09FA" w:rsidRDefault="004F09FA" w:rsidP="004F09FA">
      <w:pPr>
        <w:numPr>
          <w:ilvl w:val="0"/>
          <w:numId w:val="46"/>
        </w:numPr>
        <w:spacing w:after="0"/>
        <w:jc w:val="both"/>
      </w:pPr>
      <w:r w:rsidRPr="004F09FA">
        <w:lastRenderedPageBreak/>
        <w:t xml:space="preserve">An all-band CoMIRS, capable programmable hand-held radio is the best suited for coordinating the staging area. </w:t>
      </w:r>
    </w:p>
    <w:p w14:paraId="296E7A34" w14:textId="1F82670C" w:rsidR="004F09FA" w:rsidRPr="004F09FA" w:rsidRDefault="004F09FA" w:rsidP="004F09FA">
      <w:pPr>
        <w:numPr>
          <w:ilvl w:val="0"/>
          <w:numId w:val="46"/>
        </w:numPr>
        <w:spacing w:after="0"/>
        <w:jc w:val="both"/>
      </w:pPr>
      <w:r w:rsidRPr="004F09FA">
        <w:t xml:space="preserve">A mobile radio is also recommended, in addition to the hand-held programmable radio, due to increased </w:t>
      </w:r>
      <w:proofErr w:type="gramStart"/>
      <w:r w:rsidRPr="004F09FA">
        <w:t>output power</w:t>
      </w:r>
      <w:proofErr w:type="gramEnd"/>
      <w:r w:rsidRPr="004F09FA">
        <w:t xml:space="preserve">. </w:t>
      </w:r>
    </w:p>
    <w:p w14:paraId="0E52E546" w14:textId="774DB0A5" w:rsidR="004F09FA" w:rsidRPr="004F09FA" w:rsidRDefault="004F09FA" w:rsidP="004F09FA">
      <w:pPr>
        <w:numPr>
          <w:ilvl w:val="0"/>
          <w:numId w:val="46"/>
        </w:numPr>
        <w:spacing w:after="0"/>
        <w:jc w:val="both"/>
      </w:pPr>
      <w:r w:rsidRPr="004F09FA">
        <w:t xml:space="preserve">All </w:t>
      </w:r>
      <w:proofErr w:type="gramStart"/>
      <w:r w:rsidRPr="004F09FA">
        <w:t>radios</w:t>
      </w:r>
      <w:proofErr w:type="gramEnd"/>
      <w:r w:rsidRPr="004F09FA">
        <w:t xml:space="preserve"> should have at minimum the National Tactical Radio Channels programmed: V-TAC, U-TAC, and /or 8-TAC. It is </w:t>
      </w:r>
      <w:proofErr w:type="gramStart"/>
      <w:r w:rsidRPr="004F09FA">
        <w:t>a best</w:t>
      </w:r>
      <w:proofErr w:type="gramEnd"/>
      <w:r w:rsidRPr="004F09FA">
        <w:t xml:space="preserve"> practice and strongly encouraged for all radios to be programmed with the </w:t>
      </w:r>
      <w:r w:rsidRPr="004F09FA">
        <w:rPr>
          <w:b/>
          <w:bCs/>
          <w:i/>
          <w:iCs/>
        </w:rPr>
        <w:t xml:space="preserve">full </w:t>
      </w:r>
      <w:r w:rsidRPr="004F09FA">
        <w:t xml:space="preserve">Massachusetts Tactical Interoperable Channel Plan (TICP). </w:t>
      </w:r>
    </w:p>
    <w:p w14:paraId="3FEE6099" w14:textId="1D3273BE" w:rsidR="00D37EBB" w:rsidRPr="00A6280D" w:rsidRDefault="00D37EBB" w:rsidP="004F09FA">
      <w:pPr>
        <w:spacing w:after="0"/>
        <w:ind w:left="720"/>
        <w:jc w:val="both"/>
        <w:rPr>
          <w:b/>
          <w:bCs/>
        </w:rPr>
      </w:pPr>
    </w:p>
    <w:p w14:paraId="01E8BA92" w14:textId="4FAD78BF" w:rsidR="00D37EBB" w:rsidRPr="00A6280D" w:rsidRDefault="00242F7C" w:rsidP="008C18C2">
      <w:pPr>
        <w:spacing w:after="0"/>
        <w:jc w:val="both"/>
      </w:pPr>
      <w:r w:rsidRPr="00A6280D">
        <w:rPr>
          <w:b/>
          <w:bCs/>
        </w:rPr>
        <w:t>Incident Communications</w:t>
      </w:r>
    </w:p>
    <w:p w14:paraId="77F55150" w14:textId="77777777" w:rsidR="004F09FA" w:rsidRPr="004F09FA" w:rsidRDefault="004F09FA" w:rsidP="004F09FA">
      <w:pPr>
        <w:numPr>
          <w:ilvl w:val="0"/>
          <w:numId w:val="47"/>
        </w:numPr>
        <w:spacing w:after="0"/>
        <w:jc w:val="both"/>
      </w:pPr>
      <w:r w:rsidRPr="004F09FA">
        <w:t xml:space="preserve">Critical communications that link incident command, command staff, section chiefs, branch directors, and division/group supervisors to ensure coordinated response efforts. This is the critical, tactical information flow for the incident(s) </w:t>
      </w:r>
    </w:p>
    <w:p w14:paraId="193D647F" w14:textId="1ACD5247" w:rsidR="004F09FA" w:rsidRPr="004F09FA" w:rsidRDefault="004F09FA" w:rsidP="004F09FA">
      <w:pPr>
        <w:numPr>
          <w:ilvl w:val="0"/>
          <w:numId w:val="47"/>
        </w:numPr>
        <w:spacing w:after="0"/>
        <w:jc w:val="both"/>
      </w:pPr>
      <w:r w:rsidRPr="004F09FA">
        <w:t xml:space="preserve">Multiple mobile radios are recommended, in addition to a hand-held programmable radio for incident command operations. This is due to a necessity of monitoring more than one communications net simultaneously. </w:t>
      </w:r>
    </w:p>
    <w:p w14:paraId="63452E7B" w14:textId="3A630CE9" w:rsidR="004F09FA" w:rsidRPr="004F09FA" w:rsidRDefault="004F09FA" w:rsidP="004F09FA">
      <w:pPr>
        <w:numPr>
          <w:ilvl w:val="0"/>
          <w:numId w:val="47"/>
        </w:numPr>
        <w:spacing w:after="0"/>
        <w:jc w:val="both"/>
      </w:pPr>
      <w:r w:rsidRPr="004F09FA">
        <w:t xml:space="preserve">All-band CoMIRS 800 capable programmable radios </w:t>
      </w:r>
      <w:proofErr w:type="gramStart"/>
      <w:r w:rsidRPr="004F09FA">
        <w:t>is</w:t>
      </w:r>
      <w:proofErr w:type="gramEnd"/>
      <w:r w:rsidRPr="004F09FA">
        <w:t xml:space="preserve"> the best suited for command and control at the incident(s). </w:t>
      </w:r>
    </w:p>
    <w:p w14:paraId="19F48422" w14:textId="2F643CF8" w:rsidR="00D37EBB" w:rsidRPr="00A6280D" w:rsidRDefault="004F09FA" w:rsidP="004F09FA">
      <w:pPr>
        <w:numPr>
          <w:ilvl w:val="0"/>
          <w:numId w:val="47"/>
        </w:numPr>
        <w:spacing w:after="0"/>
        <w:jc w:val="both"/>
      </w:pPr>
      <w:r w:rsidRPr="004F09FA">
        <w:t xml:space="preserve">All </w:t>
      </w:r>
      <w:proofErr w:type="gramStart"/>
      <w:r w:rsidRPr="004F09FA">
        <w:t>radios</w:t>
      </w:r>
      <w:proofErr w:type="gramEnd"/>
      <w:r w:rsidRPr="004F09FA">
        <w:t xml:space="preserve"> should have at minimum the National Tactical Radio Channels programmed: V-TAC, U-TAC, and /or 8-TAC. It is </w:t>
      </w:r>
      <w:proofErr w:type="gramStart"/>
      <w:r w:rsidRPr="004F09FA">
        <w:t>a best</w:t>
      </w:r>
      <w:proofErr w:type="gramEnd"/>
      <w:r w:rsidRPr="004F09FA">
        <w:t xml:space="preserve"> practice and strongly encouraged for all radios to be programmed with the </w:t>
      </w:r>
      <w:r w:rsidRPr="004F09FA">
        <w:rPr>
          <w:b/>
          <w:bCs/>
          <w:i/>
          <w:iCs/>
        </w:rPr>
        <w:t xml:space="preserve">full </w:t>
      </w:r>
      <w:r w:rsidRPr="004F09FA">
        <w:t xml:space="preserve">Massachusetts Tactical Interoperable Channel Plan (TICP). </w:t>
      </w:r>
    </w:p>
    <w:p w14:paraId="0A85D624" w14:textId="2D213CB3" w:rsidR="00D37EBB" w:rsidRPr="00A6280D" w:rsidRDefault="00D37EBB" w:rsidP="008C18C2">
      <w:pPr>
        <w:jc w:val="both"/>
      </w:pPr>
    </w:p>
    <w:p w14:paraId="606CD847" w14:textId="06351BE6" w:rsidR="00EB7911" w:rsidRPr="00EB7911" w:rsidRDefault="00C429A0" w:rsidP="00EB7911">
      <w:pPr>
        <w:pStyle w:val="Heading2"/>
        <w:jc w:val="both"/>
        <w:rPr>
          <w:rFonts w:cs="Arial"/>
        </w:rPr>
      </w:pPr>
      <w:bookmarkStart w:id="38" w:name="_Toc238633687"/>
      <w:r>
        <w:rPr>
          <w:rFonts w:cs="Arial"/>
        </w:rPr>
        <w:t>6.2</w:t>
      </w:r>
      <w:r w:rsidR="00D37EBB" w:rsidRPr="00F5166F">
        <w:rPr>
          <w:rFonts w:cs="Arial"/>
        </w:rPr>
        <w:t xml:space="preserve"> </w:t>
      </w:r>
      <w:r w:rsidR="00EB7911" w:rsidRPr="00EB7911">
        <w:rPr>
          <w:rFonts w:cs="Arial"/>
          <w:bCs/>
        </w:rPr>
        <w:t>CoMIRS 800 Statewide Radio System Resources</w:t>
      </w:r>
      <w:bookmarkEnd w:id="38"/>
      <w:r w:rsidR="00EB7911" w:rsidRPr="00EB7911">
        <w:rPr>
          <w:rFonts w:cs="Arial"/>
          <w:bCs/>
        </w:rPr>
        <w:t xml:space="preserve"> </w:t>
      </w:r>
      <w:r w:rsidR="00242F7C" w:rsidRPr="00F5166F">
        <w:rPr>
          <w:rFonts w:cs="Arial"/>
        </w:rPr>
        <w:t xml:space="preserve"> </w:t>
      </w:r>
    </w:p>
    <w:p w14:paraId="4AB21554" w14:textId="77777777" w:rsidR="00EB7911" w:rsidRPr="00EB7911" w:rsidRDefault="00EB7911" w:rsidP="00EB7911">
      <w:pPr>
        <w:numPr>
          <w:ilvl w:val="0"/>
          <w:numId w:val="48"/>
        </w:numPr>
        <w:spacing w:after="0"/>
        <w:jc w:val="both"/>
      </w:pPr>
      <w:r w:rsidRPr="00EB7911">
        <w:t xml:space="preserve">The method of communication is to be used only by Task Force/Strike Teams for contact with control points, incident staging managers, or incident communications. These communications resources are for </w:t>
      </w:r>
      <w:r w:rsidRPr="00EB7911">
        <w:rPr>
          <w:b/>
          <w:bCs/>
        </w:rPr>
        <w:t xml:space="preserve">Fire Mobilization activation use only </w:t>
      </w:r>
      <w:r w:rsidRPr="00EB7911">
        <w:t xml:space="preserve">and are labeled as such and are not for in-district or mutual aid common communications. </w:t>
      </w:r>
    </w:p>
    <w:p w14:paraId="2CE902D2" w14:textId="3802763F" w:rsidR="00EB7911" w:rsidRPr="00EB7911" w:rsidRDefault="00EB7911" w:rsidP="00EB7911">
      <w:pPr>
        <w:numPr>
          <w:ilvl w:val="0"/>
          <w:numId w:val="48"/>
        </w:numPr>
        <w:spacing w:after="0"/>
        <w:jc w:val="both"/>
      </w:pPr>
      <w:r w:rsidRPr="00EB7911">
        <w:t xml:space="preserve">The Talk Groups (TG) shall be used when resources are ordered to respond outside of the local / in district mutual aid radio system capability of the Task Force / Strike Team or team leader – i.e. where the Task Force / Strike Team leader cannot communicate with both the sending district control point and the requesting control point at the same time. At the same time, as authorized by the Incident Commander / Team Leader. </w:t>
      </w:r>
    </w:p>
    <w:p w14:paraId="021DFAD3" w14:textId="170DB073" w:rsidR="00EB7911" w:rsidRPr="00EB7911" w:rsidRDefault="00EB7911" w:rsidP="00EB7911">
      <w:pPr>
        <w:numPr>
          <w:ilvl w:val="0"/>
          <w:numId w:val="48"/>
        </w:numPr>
        <w:spacing w:after="0"/>
        <w:jc w:val="both"/>
      </w:pPr>
      <w:r w:rsidRPr="00EB7911">
        <w:t xml:space="preserve">The Fire Mobilization Task Force/Strike Team CoMIRS resource Talk Groups (TG) are as follows and are used only as authorized by the Incident Commander or Team Leader. </w:t>
      </w:r>
    </w:p>
    <w:p w14:paraId="3D64ED83" w14:textId="2B8B6CF1" w:rsidR="00242F7C" w:rsidRDefault="009A6108" w:rsidP="009A6108">
      <w:pPr>
        <w:pStyle w:val="ListParagraph"/>
        <w:numPr>
          <w:ilvl w:val="0"/>
          <w:numId w:val="114"/>
        </w:numPr>
        <w:spacing w:after="0"/>
        <w:jc w:val="both"/>
      </w:pPr>
      <w:r w:rsidRPr="009A6108">
        <w:rPr>
          <w:b/>
          <w:bCs/>
        </w:rPr>
        <w:t>COORDINATION</w:t>
      </w:r>
      <w:r w:rsidRPr="009A6108">
        <w:t xml:space="preserve"> – Active and available statewide. (Use to coordinate and communicate with large scale movement of resources over multiple Fire Districts for deployment as authorized.)</w:t>
      </w:r>
    </w:p>
    <w:p w14:paraId="7C7D11F8" w14:textId="62D39F20" w:rsidR="009A6108" w:rsidRPr="0042525C" w:rsidRDefault="009A6108" w:rsidP="0042525C">
      <w:pPr>
        <w:pStyle w:val="ListParagraph"/>
        <w:numPr>
          <w:ilvl w:val="0"/>
          <w:numId w:val="114"/>
        </w:numPr>
        <w:spacing w:after="0"/>
        <w:jc w:val="both"/>
        <w:rPr>
          <w:b/>
          <w:bCs/>
        </w:rPr>
      </w:pPr>
      <w:r w:rsidRPr="009A6108">
        <w:rPr>
          <w:b/>
          <w:bCs/>
        </w:rPr>
        <w:lastRenderedPageBreak/>
        <w:t>STAGING</w:t>
      </w:r>
      <w:r w:rsidR="0042525C">
        <w:rPr>
          <w:b/>
          <w:bCs/>
        </w:rPr>
        <w:t xml:space="preserve"> </w:t>
      </w:r>
      <w:r w:rsidR="0042525C" w:rsidRPr="0042525C">
        <w:t xml:space="preserve">– Active and available statewide. (For Incident Command Staging Area Manager (STAM) use, to direct assign and coordinate, designated locations where personnel, apparatus, and equipment are temporarily placed while awaiting tactical assignments.) </w:t>
      </w:r>
    </w:p>
    <w:p w14:paraId="1C98FEF5" w14:textId="0A7727E9" w:rsidR="009A6108" w:rsidRPr="0042525C" w:rsidRDefault="009A6108" w:rsidP="0042525C">
      <w:pPr>
        <w:pStyle w:val="ListParagraph"/>
        <w:numPr>
          <w:ilvl w:val="0"/>
          <w:numId w:val="114"/>
        </w:numPr>
        <w:spacing w:after="0"/>
        <w:jc w:val="both"/>
        <w:rPr>
          <w:b/>
          <w:bCs/>
        </w:rPr>
      </w:pPr>
      <w:r w:rsidRPr="009A6108">
        <w:rPr>
          <w:b/>
          <w:bCs/>
        </w:rPr>
        <w:t>COMMAND</w:t>
      </w:r>
      <w:r w:rsidR="0042525C">
        <w:rPr>
          <w:b/>
          <w:bCs/>
        </w:rPr>
        <w:t xml:space="preserve"> </w:t>
      </w:r>
      <w:r w:rsidR="0042525C" w:rsidRPr="0042525C">
        <w:t xml:space="preserve">– Active and available statewide. (Utilized as a dedicated radio Talk Group (TG) that links Incident Command, command staff, section chiefs, branch directors, and division/group supervisors to ensure coordinated response efforts. This Talk Group (TG) handles critical, tactical information for incident management.) </w:t>
      </w:r>
    </w:p>
    <w:p w14:paraId="228B9B1B" w14:textId="7A3D06B2" w:rsidR="009A6108" w:rsidRDefault="009A6108" w:rsidP="00FF6780">
      <w:pPr>
        <w:pStyle w:val="ListParagraph"/>
        <w:numPr>
          <w:ilvl w:val="0"/>
          <w:numId w:val="114"/>
        </w:numPr>
        <w:spacing w:after="0"/>
        <w:jc w:val="both"/>
      </w:pPr>
      <w:r w:rsidRPr="009A6108">
        <w:rPr>
          <w:b/>
          <w:bCs/>
        </w:rPr>
        <w:t>FAMTRAC TIE</w:t>
      </w:r>
      <w:r w:rsidR="0042525C">
        <w:rPr>
          <w:b/>
          <w:bCs/>
        </w:rPr>
        <w:t xml:space="preserve"> </w:t>
      </w:r>
      <w:r w:rsidR="0042525C" w:rsidRPr="0042525C">
        <w:t>– Active</w:t>
      </w:r>
      <w:r w:rsidR="00FF6780">
        <w:t xml:space="preserve"> </w:t>
      </w:r>
      <w:r w:rsidR="00FF6780" w:rsidRPr="00FF6780">
        <w:t xml:space="preserve">and available statewide, patched to FAMTRAC VHF system as it is currently configured. VHF patch may or may not be available dependent on the region. </w:t>
      </w:r>
    </w:p>
    <w:p w14:paraId="5C8E72F2" w14:textId="77777777" w:rsidR="00503D9C" w:rsidRDefault="00503D9C" w:rsidP="00503D9C">
      <w:pPr>
        <w:spacing w:after="0"/>
        <w:jc w:val="both"/>
      </w:pPr>
    </w:p>
    <w:p w14:paraId="79710111" w14:textId="76E4FCE8" w:rsidR="00503D9C" w:rsidRPr="0015501B" w:rsidRDefault="00503D9C" w:rsidP="00503D9C">
      <w:pPr>
        <w:pStyle w:val="ListParagraph"/>
        <w:numPr>
          <w:ilvl w:val="0"/>
          <w:numId w:val="115"/>
        </w:numPr>
        <w:spacing w:after="0"/>
        <w:ind w:left="720"/>
        <w:jc w:val="both"/>
      </w:pPr>
      <w:r>
        <w:t xml:space="preserve">The </w:t>
      </w:r>
      <w:r w:rsidRPr="00503D9C">
        <w:t>following Talk Groups (TG) can be used as incident operational channels by request. Talk Groups (TG) can be requested by the Incident Commander or by the COML assigned to the incident. The OPERATIONS Talk Groups (TG) will be chosen</w:t>
      </w:r>
      <w:r w:rsidRPr="0015501B">
        <w:t xml:space="preserve"> and assigned based upon availability by MEMA State Control or Massachusetts State Police. </w:t>
      </w:r>
    </w:p>
    <w:p w14:paraId="4EC69C4D" w14:textId="77777777" w:rsidR="00503D9C" w:rsidRPr="0015501B" w:rsidRDefault="00503D9C" w:rsidP="00503D9C">
      <w:pPr>
        <w:pStyle w:val="Default"/>
        <w:ind w:left="1080"/>
      </w:pPr>
      <w:r w:rsidRPr="0015501B">
        <w:rPr>
          <w:b/>
          <w:bCs/>
        </w:rPr>
        <w:t xml:space="preserve">OPS 1 </w:t>
      </w:r>
      <w:r w:rsidRPr="0015501B">
        <w:t xml:space="preserve">- Available to be turned on statewide when requested. </w:t>
      </w:r>
    </w:p>
    <w:p w14:paraId="346703D3" w14:textId="77777777" w:rsidR="00503D9C" w:rsidRPr="0015501B" w:rsidRDefault="00503D9C" w:rsidP="00503D9C">
      <w:pPr>
        <w:pStyle w:val="Default"/>
        <w:ind w:left="1080"/>
      </w:pPr>
      <w:r w:rsidRPr="0015501B">
        <w:rPr>
          <w:b/>
          <w:bCs/>
        </w:rPr>
        <w:t xml:space="preserve">OPS 2 </w:t>
      </w:r>
      <w:r w:rsidRPr="0015501B">
        <w:t xml:space="preserve">- Available to be turned on statewide when requested. </w:t>
      </w:r>
    </w:p>
    <w:p w14:paraId="6F0A84ED" w14:textId="77777777" w:rsidR="00503D9C" w:rsidRPr="0015501B" w:rsidRDefault="00503D9C" w:rsidP="00503D9C">
      <w:pPr>
        <w:pStyle w:val="Default"/>
        <w:ind w:left="1080"/>
      </w:pPr>
      <w:r w:rsidRPr="0015501B">
        <w:rPr>
          <w:b/>
          <w:bCs/>
        </w:rPr>
        <w:t xml:space="preserve">OPS 3 </w:t>
      </w:r>
      <w:r w:rsidRPr="0015501B">
        <w:t xml:space="preserve">- Available to be turned on statewide when requested. </w:t>
      </w:r>
    </w:p>
    <w:p w14:paraId="019A58AF" w14:textId="77777777" w:rsidR="00503D9C" w:rsidRPr="0015501B" w:rsidRDefault="00503D9C" w:rsidP="00503D9C">
      <w:pPr>
        <w:pStyle w:val="Default"/>
        <w:ind w:left="1080"/>
      </w:pPr>
      <w:r w:rsidRPr="0015501B">
        <w:rPr>
          <w:b/>
          <w:bCs/>
        </w:rPr>
        <w:t xml:space="preserve">OPS 4 </w:t>
      </w:r>
      <w:r w:rsidRPr="0015501B">
        <w:t xml:space="preserve">- Available to be turned on statewide when requested. </w:t>
      </w:r>
    </w:p>
    <w:p w14:paraId="1EB727AD" w14:textId="10592801" w:rsidR="00057CCC" w:rsidRPr="0015501B" w:rsidRDefault="00503D9C" w:rsidP="0015501B">
      <w:pPr>
        <w:pStyle w:val="ListParagraph"/>
        <w:spacing w:after="0"/>
        <w:ind w:left="1080"/>
        <w:jc w:val="both"/>
      </w:pPr>
      <w:r w:rsidRPr="0015501B">
        <w:rPr>
          <w:b/>
          <w:bCs/>
        </w:rPr>
        <w:t xml:space="preserve">OPS 5 </w:t>
      </w:r>
      <w:r w:rsidRPr="0015501B">
        <w:t>- Available to be turned on statewide when requested.</w:t>
      </w:r>
    </w:p>
    <w:p w14:paraId="2A45FBA3" w14:textId="77777777" w:rsidR="00057CCC" w:rsidRPr="0015501B" w:rsidRDefault="00057CCC" w:rsidP="00057CCC">
      <w:pPr>
        <w:spacing w:after="0"/>
        <w:jc w:val="both"/>
      </w:pPr>
    </w:p>
    <w:p w14:paraId="4C3C3296" w14:textId="77777777" w:rsidR="008D5266" w:rsidRDefault="00057CCC" w:rsidP="008D5266">
      <w:pPr>
        <w:pStyle w:val="ListParagraph"/>
        <w:numPr>
          <w:ilvl w:val="0"/>
          <w:numId w:val="115"/>
        </w:numPr>
        <w:spacing w:after="0"/>
        <w:ind w:left="720"/>
        <w:jc w:val="both"/>
      </w:pPr>
      <w:r w:rsidRPr="0015501B">
        <w:t xml:space="preserve">To Request activation of </w:t>
      </w:r>
      <w:proofErr w:type="gramStart"/>
      <w:r w:rsidRPr="0015501B">
        <w:rPr>
          <w:b/>
          <w:bCs/>
        </w:rPr>
        <w:t>OPS</w:t>
      </w:r>
      <w:proofErr w:type="gramEnd"/>
      <w:r w:rsidRPr="0015501B">
        <w:rPr>
          <w:b/>
          <w:bCs/>
        </w:rPr>
        <w:t xml:space="preserve"> </w:t>
      </w:r>
      <w:r w:rsidRPr="0015501B">
        <w:t xml:space="preserve">Talk Groups please contact </w:t>
      </w:r>
    </w:p>
    <w:p w14:paraId="02021DB0" w14:textId="77777777" w:rsidR="008D5266" w:rsidRDefault="00057CCC" w:rsidP="008D5266">
      <w:pPr>
        <w:pStyle w:val="ListParagraph"/>
        <w:numPr>
          <w:ilvl w:val="1"/>
          <w:numId w:val="115"/>
        </w:numPr>
        <w:spacing w:after="0"/>
        <w:jc w:val="both"/>
      </w:pPr>
      <w:r w:rsidRPr="0015501B">
        <w:t>MEMA State control at 508-820-2000 or</w:t>
      </w:r>
    </w:p>
    <w:p w14:paraId="1955C9D4" w14:textId="4007B045" w:rsidR="00057CCC" w:rsidRPr="0015501B" w:rsidRDefault="00057CCC" w:rsidP="008D5266">
      <w:pPr>
        <w:pStyle w:val="ListParagraph"/>
        <w:numPr>
          <w:ilvl w:val="1"/>
          <w:numId w:val="115"/>
        </w:numPr>
        <w:spacing w:after="0"/>
        <w:jc w:val="both"/>
      </w:pPr>
      <w:r w:rsidRPr="0015501B">
        <w:t>Massachusetts State Police at 508-820-2121</w:t>
      </w:r>
    </w:p>
    <w:p w14:paraId="6FBC099E" w14:textId="77777777" w:rsidR="009A6108" w:rsidRPr="00A6280D" w:rsidRDefault="009A6108" w:rsidP="009A6108">
      <w:pPr>
        <w:spacing w:after="0"/>
        <w:jc w:val="both"/>
      </w:pPr>
    </w:p>
    <w:p w14:paraId="3E03CBB9" w14:textId="058B0526" w:rsidR="00EA17AC" w:rsidRPr="00EA17AC" w:rsidRDefault="00C429A0" w:rsidP="00EA17AC">
      <w:pPr>
        <w:pStyle w:val="Heading3"/>
      </w:pPr>
      <w:bookmarkStart w:id="39" w:name="_Toc238633688"/>
      <w:r>
        <w:rPr>
          <w:rFonts w:cs="Arial"/>
        </w:rPr>
        <w:t>6.2</w:t>
      </w:r>
      <w:r w:rsidR="00242F7C" w:rsidRPr="00B46D6F">
        <w:rPr>
          <w:rFonts w:cs="Arial"/>
        </w:rPr>
        <w:t xml:space="preserve">.1 MEMA </w:t>
      </w:r>
      <w:r w:rsidR="00EA17AC" w:rsidRPr="00EA17AC">
        <w:rPr>
          <w:rFonts w:cs="Arial"/>
          <w:bCs/>
        </w:rPr>
        <w:t>VHF Radio System Resources (FAMTRAC)</w:t>
      </w:r>
      <w:bookmarkEnd w:id="39"/>
      <w:r w:rsidR="00242F7C" w:rsidRPr="00B46D6F">
        <w:rPr>
          <w:rFonts w:cs="Arial"/>
        </w:rPr>
        <w:t xml:space="preserve"> </w:t>
      </w:r>
    </w:p>
    <w:p w14:paraId="09824117" w14:textId="6A4F9DF5" w:rsidR="004E7EF5" w:rsidRPr="004E7EF5" w:rsidRDefault="00EA17AC" w:rsidP="004E7EF5">
      <w:pPr>
        <w:numPr>
          <w:ilvl w:val="0"/>
          <w:numId w:val="48"/>
        </w:numPr>
        <w:spacing w:after="0"/>
        <w:jc w:val="both"/>
      </w:pPr>
      <w:r w:rsidRPr="00EA17AC">
        <w:t xml:space="preserve">The MEMA VHF Radio System (FAMTRAC) makes available a common VHF radio net to provide instructions and maintain central control of </w:t>
      </w:r>
      <w:proofErr w:type="gramStart"/>
      <w:r w:rsidRPr="00EA17AC">
        <w:t>any and all</w:t>
      </w:r>
      <w:proofErr w:type="gramEnd"/>
      <w:r w:rsidRPr="00EA17AC">
        <w:t xml:space="preserve"> resources across the state without interrupting or tying up common day-to-day operations channels. The MEMA VHF Radio system consists of 3 regions with repeaters covering most areas. These Regional repeaters are monitored by MEMA control and </w:t>
      </w:r>
      <w:proofErr w:type="gramStart"/>
      <w:r w:rsidRPr="00EA17AC">
        <w:t>is</w:t>
      </w:r>
      <w:proofErr w:type="gramEnd"/>
      <w:r w:rsidRPr="00EA17AC">
        <w:t xml:space="preserve"> patched to the FAMTRAC TIE CoMIRS 800MHz talk group (TG) to facilitate multi-level interoperability when coordinating resources on disparate frequency bands that lack multi-band radio capability. </w:t>
      </w:r>
    </w:p>
    <w:p w14:paraId="6507B8CA" w14:textId="6815A4A2" w:rsidR="004E7EF5" w:rsidRPr="004E7EF5" w:rsidRDefault="004E7EF5" w:rsidP="004E7EF5">
      <w:pPr>
        <w:numPr>
          <w:ilvl w:val="1"/>
          <w:numId w:val="48"/>
        </w:numPr>
        <w:spacing w:after="0"/>
        <w:jc w:val="both"/>
      </w:pPr>
      <w:r w:rsidRPr="004E7EF5">
        <w:t>Region 1 Northeast and Metro Boston</w:t>
      </w:r>
    </w:p>
    <w:p w14:paraId="03F1CD79" w14:textId="5708C9AA" w:rsidR="00242F7C" w:rsidRPr="00A6280D" w:rsidRDefault="004E7EF5" w:rsidP="00242F7C">
      <w:pPr>
        <w:numPr>
          <w:ilvl w:val="1"/>
          <w:numId w:val="48"/>
        </w:numPr>
        <w:spacing w:after="0"/>
        <w:jc w:val="both"/>
      </w:pPr>
      <w:r w:rsidRPr="004E7EF5">
        <w:t>Region 2 Southeast, Cape and Island</w:t>
      </w:r>
      <w:r>
        <w:t>s</w:t>
      </w:r>
    </w:p>
    <w:p w14:paraId="0BA3E4F8" w14:textId="5602F792" w:rsidR="00DA3C24" w:rsidRDefault="004E7EF5" w:rsidP="004E7EF5">
      <w:pPr>
        <w:numPr>
          <w:ilvl w:val="1"/>
          <w:numId w:val="48"/>
        </w:numPr>
        <w:spacing w:after="0"/>
        <w:jc w:val="both"/>
      </w:pPr>
      <w:r w:rsidRPr="004E7EF5">
        <w:t xml:space="preserve">Region 3 Central and West </w:t>
      </w:r>
    </w:p>
    <w:p w14:paraId="1FD7CD42" w14:textId="77777777" w:rsidR="00C46B36" w:rsidRDefault="00C46B36" w:rsidP="00C46B36">
      <w:pPr>
        <w:spacing w:after="0"/>
        <w:jc w:val="both"/>
      </w:pPr>
    </w:p>
    <w:p w14:paraId="4FD74635" w14:textId="1AE8E240" w:rsidR="00C46B36" w:rsidRDefault="00C46B36" w:rsidP="00C46B36">
      <w:pPr>
        <w:numPr>
          <w:ilvl w:val="0"/>
          <w:numId w:val="48"/>
        </w:numPr>
        <w:spacing w:after="0"/>
        <w:jc w:val="both"/>
      </w:pPr>
      <w:r>
        <w:lastRenderedPageBreak/>
        <w:t xml:space="preserve">FAMTRAC </w:t>
      </w:r>
      <w:r w:rsidRPr="00C46B36">
        <w:t xml:space="preserve">channels are to be used in </w:t>
      </w:r>
      <w:proofErr w:type="gramStart"/>
      <w:r w:rsidRPr="00C46B36">
        <w:t>a Fire</w:t>
      </w:r>
      <w:proofErr w:type="gramEnd"/>
      <w:r w:rsidRPr="00C46B36">
        <w:t xml:space="preserve"> Mobilization only by Task Force/Strike Teams for contact with control points, incident staging managers, or incident communications.</w:t>
      </w:r>
    </w:p>
    <w:p w14:paraId="7C026E66" w14:textId="6464DF00" w:rsidR="00C46B36" w:rsidRDefault="00C46B36" w:rsidP="00C46B36">
      <w:pPr>
        <w:numPr>
          <w:ilvl w:val="0"/>
          <w:numId w:val="48"/>
        </w:numPr>
        <w:spacing w:after="0"/>
        <w:jc w:val="both"/>
      </w:pPr>
      <w:r>
        <w:t xml:space="preserve">The </w:t>
      </w:r>
      <w:r w:rsidRPr="00C46B36">
        <w:t>FAMTRAC system is not to be used as an operations channel or a unit-to-unit channel except when authorized.</w:t>
      </w:r>
    </w:p>
    <w:p w14:paraId="6D787A86" w14:textId="77777777" w:rsidR="00396BA9" w:rsidRDefault="00396BA9" w:rsidP="00396BA9">
      <w:pPr>
        <w:spacing w:after="0"/>
        <w:jc w:val="both"/>
      </w:pPr>
    </w:p>
    <w:p w14:paraId="497D3D44" w14:textId="281615AE" w:rsidR="00396BA9" w:rsidRPr="008076DE" w:rsidRDefault="00396BA9" w:rsidP="008076DE">
      <w:pPr>
        <w:pStyle w:val="Heading3"/>
        <w:rPr>
          <w:rFonts w:cs="Arial"/>
        </w:rPr>
      </w:pPr>
      <w:bookmarkStart w:id="40" w:name="_Toc238633689"/>
      <w:r>
        <w:rPr>
          <w:rFonts w:cs="Arial"/>
        </w:rPr>
        <w:t>6.2</w:t>
      </w:r>
      <w:r w:rsidRPr="00B46D6F">
        <w:rPr>
          <w:rFonts w:cs="Arial"/>
        </w:rPr>
        <w:t>.</w:t>
      </w:r>
      <w:r>
        <w:rPr>
          <w:rFonts w:cs="Arial"/>
        </w:rPr>
        <w:t>2</w:t>
      </w:r>
      <w:r w:rsidRPr="00B46D6F">
        <w:rPr>
          <w:rFonts w:cs="Arial"/>
        </w:rPr>
        <w:t xml:space="preserve"> </w:t>
      </w:r>
      <w:r w:rsidR="004E2BC2" w:rsidRPr="004E2BC2">
        <w:rPr>
          <w:rFonts w:cs="Arial"/>
          <w:bCs/>
        </w:rPr>
        <w:t>Wildfire VHF Radio Communications Resources</w:t>
      </w:r>
      <w:bookmarkEnd w:id="40"/>
    </w:p>
    <w:p w14:paraId="05E03767" w14:textId="65DEB1A4" w:rsidR="004E2BC2" w:rsidRDefault="004E2BC2" w:rsidP="004E2BC2">
      <w:pPr>
        <w:numPr>
          <w:ilvl w:val="0"/>
          <w:numId w:val="48"/>
        </w:numPr>
        <w:spacing w:after="0"/>
        <w:jc w:val="both"/>
      </w:pPr>
      <w:r w:rsidRPr="004E2BC2">
        <w:t xml:space="preserve">In the event of a Fire Mobilization callout due to wildfire involving DCR Fire resources, the VHF portion of the Massachusetts Tactical Channel Plan (MTCP) provides resources specifically for these wildfire communications. These channel resources exist in addition to the National Non-Federal VHF Interoperability channels and </w:t>
      </w:r>
      <w:proofErr w:type="gramStart"/>
      <w:r w:rsidRPr="004E2BC2">
        <w:t>are located in</w:t>
      </w:r>
      <w:proofErr w:type="gramEnd"/>
      <w:r w:rsidRPr="004E2BC2">
        <w:t xml:space="preserve"> zone DCR VHF. (Ch 11 Fire Compact), (Ch 12 Fireground), (Ch 13 DCR FIRE 13), (Ch 14 DCR FIRE 14). </w:t>
      </w:r>
    </w:p>
    <w:p w14:paraId="7C632A45" w14:textId="77777777" w:rsidR="004E2BC2" w:rsidRPr="004E2BC2" w:rsidRDefault="004E2BC2" w:rsidP="004E2BC2">
      <w:pPr>
        <w:spacing w:after="0"/>
        <w:ind w:left="720"/>
        <w:jc w:val="both"/>
      </w:pPr>
    </w:p>
    <w:p w14:paraId="05BA2A7C" w14:textId="035986EA" w:rsidR="004E2BC2" w:rsidRDefault="004E2BC2" w:rsidP="004E2BC2">
      <w:pPr>
        <w:numPr>
          <w:ilvl w:val="0"/>
          <w:numId w:val="48"/>
        </w:numPr>
        <w:spacing w:after="0"/>
        <w:jc w:val="both"/>
      </w:pPr>
      <w:r w:rsidRPr="004E2BC2">
        <w:t>Channel 11, Fire Compact and Channel 12, Fireground have been sourced from the communications plan for the Northeastern Forest Fire Protection Compact. This Compact currently includes all six New England states, the state of New York, Bureau of Indian Affairs, U.S. Fish and Wildlife Service, U.S. Forest Service, U.S. National Park Service, and several Canadian Provinces.</w:t>
      </w:r>
    </w:p>
    <w:p w14:paraId="47733D94" w14:textId="77777777" w:rsidR="004E2BC2" w:rsidRPr="004E2BC2" w:rsidRDefault="004E2BC2" w:rsidP="004E2BC2">
      <w:pPr>
        <w:spacing w:after="0"/>
        <w:jc w:val="both"/>
      </w:pPr>
    </w:p>
    <w:p w14:paraId="6B2DFFF2" w14:textId="51FC9623" w:rsidR="00396BA9" w:rsidRPr="00E3113A" w:rsidRDefault="004E2BC2" w:rsidP="004E2BC2">
      <w:pPr>
        <w:numPr>
          <w:ilvl w:val="0"/>
          <w:numId w:val="48"/>
        </w:numPr>
        <w:spacing w:after="0"/>
        <w:jc w:val="both"/>
      </w:pPr>
      <w:r w:rsidRPr="004E2BC2">
        <w:t>Channel 13, DCR FIRE 13 and Channel 14, DCR FIRE 14 are specific to Massachusetts only as part of the Department of Conservation and Recreation (DCR). These channels provide access to Department of Conservation and Recreation (DCR) fire tower spotters throughout the Commonwealth.</w:t>
      </w:r>
    </w:p>
    <w:p w14:paraId="5B69831E" w14:textId="0E27DAEA" w:rsidR="00396BA9" w:rsidRDefault="00396BA9"/>
    <w:p w14:paraId="5D628038" w14:textId="465033FC" w:rsidR="008076DE" w:rsidRPr="008076DE" w:rsidRDefault="004E2BC2" w:rsidP="008076DE">
      <w:pPr>
        <w:pStyle w:val="Heading3"/>
        <w:rPr>
          <w:rFonts w:cs="Arial"/>
          <w:bCs/>
        </w:rPr>
      </w:pPr>
      <w:bookmarkStart w:id="41" w:name="_Toc238633690"/>
      <w:r>
        <w:rPr>
          <w:rFonts w:cs="Arial"/>
        </w:rPr>
        <w:t>6.2</w:t>
      </w:r>
      <w:r w:rsidRPr="00B46D6F">
        <w:rPr>
          <w:rFonts w:cs="Arial"/>
        </w:rPr>
        <w:t>.</w:t>
      </w:r>
      <w:r>
        <w:rPr>
          <w:rFonts w:cs="Arial"/>
        </w:rPr>
        <w:t>3</w:t>
      </w:r>
      <w:r w:rsidRPr="00B46D6F">
        <w:rPr>
          <w:rFonts w:cs="Arial"/>
        </w:rPr>
        <w:t xml:space="preserve"> </w:t>
      </w:r>
      <w:r w:rsidR="008076DE" w:rsidRPr="008076DE">
        <w:rPr>
          <w:rFonts w:cs="Arial"/>
          <w:bCs/>
        </w:rPr>
        <w:t>Other Radio Communications Resources</w:t>
      </w:r>
      <w:bookmarkEnd w:id="41"/>
    </w:p>
    <w:p w14:paraId="147D5D5A" w14:textId="2F4979D4" w:rsidR="008076DE" w:rsidRPr="008076DE" w:rsidRDefault="008076DE" w:rsidP="008076DE">
      <w:pPr>
        <w:pStyle w:val="ListParagraph"/>
        <w:numPr>
          <w:ilvl w:val="0"/>
          <w:numId w:val="117"/>
        </w:numPr>
      </w:pPr>
      <w:r w:rsidRPr="008076DE">
        <w:t xml:space="preserve">Other radio communications resources can be called upon from the Massachusetts Tactical Channel Plan (MTCP) in the event of a resource coordination need that expands outside of the operation of the Fire Mobilization Plan within the Commonwealth. It is imperative that agencies program all radios with the full Massachusetts Tactical Channel Plan (MTCP) </w:t>
      </w:r>
      <w:r>
        <w:br/>
      </w:r>
    </w:p>
    <w:p w14:paraId="4FBA1C54" w14:textId="30D39953" w:rsidR="008076DE" w:rsidRPr="008076DE" w:rsidRDefault="008076DE" w:rsidP="008076DE">
      <w:pPr>
        <w:pStyle w:val="ListParagraph"/>
        <w:numPr>
          <w:ilvl w:val="0"/>
          <w:numId w:val="117"/>
        </w:numPr>
      </w:pPr>
      <w:r w:rsidRPr="008076DE">
        <w:t xml:space="preserve">In the event of a Fire Mobilization activation drawing on Federal resources, or resources from any state outside of the Commonwealth, coordination and communication may present a challenge. Many out of state resources </w:t>
      </w:r>
      <w:r w:rsidRPr="008076DE">
        <w:rPr>
          <w:b/>
          <w:bCs/>
        </w:rPr>
        <w:t xml:space="preserve">will not </w:t>
      </w:r>
      <w:r w:rsidRPr="008076DE">
        <w:t xml:space="preserve">have access to CoMIRS or the MEMA VHF FAMTRAC system. These systems are specific to public safety agencies within the Commonwealth on an operable and interoperable basis. Agencies responding from out of state may require active patching to Tac channels and or cache radios to communicate with other users during a Fire Mobilization response. </w:t>
      </w:r>
      <w:r>
        <w:br/>
      </w:r>
    </w:p>
    <w:p w14:paraId="457FD2AA" w14:textId="31DDA7AC" w:rsidR="008076DE" w:rsidRDefault="008076DE" w:rsidP="008076DE">
      <w:pPr>
        <w:pStyle w:val="ListParagraph"/>
        <w:numPr>
          <w:ilvl w:val="0"/>
          <w:numId w:val="117"/>
        </w:numPr>
      </w:pPr>
      <w:r w:rsidRPr="008076DE">
        <w:lastRenderedPageBreak/>
        <w:t xml:space="preserve">These expanding mobilizations may require the use of </w:t>
      </w:r>
      <w:proofErr w:type="gramStart"/>
      <w:r w:rsidRPr="008076DE">
        <w:t>deployable</w:t>
      </w:r>
      <w:proofErr w:type="gramEnd"/>
      <w:r w:rsidRPr="008076DE">
        <w:t xml:space="preserve"> or land based tactical communications resources. Once the Task Force / Strike Team leader has identified the need for out-of-state assets to respond, and the communications capabilities of the responding assets are identified, and a communications plan has been drafted (ICS-205), the incident commander or team leader should request whatever asset is needed in the area of operation to accomplish the communications task. Refer to the Massachusetts Interoperability Field Operations Guide (MIFOG) for sourcing or activating assets locally, regionally, or from the State. (I.E. Field Communications Units etc.).</w:t>
      </w:r>
    </w:p>
    <w:p w14:paraId="74C27A49" w14:textId="63760F44" w:rsidR="008076DE" w:rsidRDefault="00117A34" w:rsidP="008076DE">
      <w:pPr>
        <w:pStyle w:val="ListParagraph"/>
        <w:numPr>
          <w:ilvl w:val="1"/>
          <w:numId w:val="117"/>
        </w:numPr>
      </w:pPr>
      <w:r w:rsidRPr="00117A34">
        <w:t>These expanded mobilizations will likely involve the need to leverage the National Non-Federal Interoperability channels. In some instances, a combination of multiple TAC channels in different bands will be needed. The National Non-Federal Interoperability channels are programming within the Massachusetts Tactical Chanel Plan (MTCP) on a band-by-band basis.</w:t>
      </w:r>
    </w:p>
    <w:p w14:paraId="75466B35" w14:textId="7D460D05" w:rsidR="00117A34" w:rsidRPr="008076DE" w:rsidRDefault="00117A34" w:rsidP="00117A34">
      <w:pPr>
        <w:pStyle w:val="ListParagraph"/>
        <w:numPr>
          <w:ilvl w:val="1"/>
          <w:numId w:val="117"/>
        </w:numPr>
      </w:pPr>
      <w:r w:rsidRPr="00117A34">
        <w:t>For the tertiary communication option outside of CoMIRS and MEMA VHF FAMTRAC systems during a Fire Mobilization response, that may involve out of state and Federal partners, many resources from the Commonwealth are available to draw upon. The Massachusetts Interoperable Field Operations Guide (MIFOG) is one of those resources and a great tool for coordinating communications in situations outside of normal wide area response. Also, beyond the numerous trained COML and COMT members throughout the state, beyond the materials and resources mentioned above, questions regarding wide area interoperability may be directed to the SWICs office at MA.SWIC@mass.gov, or 24/7 control at 508-820-2000.</w:t>
      </w:r>
    </w:p>
    <w:p w14:paraId="38879519" w14:textId="77777777" w:rsidR="00ED70B9" w:rsidRDefault="00ED70B9">
      <w:pPr>
        <w:rPr>
          <w:rFonts w:eastAsiaTheme="majorEastAsia"/>
          <w:b/>
          <w:sz w:val="28"/>
          <w:szCs w:val="26"/>
        </w:rPr>
      </w:pPr>
      <w:r>
        <w:br w:type="page"/>
      </w:r>
    </w:p>
    <w:p w14:paraId="07B5ADFB" w14:textId="508279CD" w:rsidR="009857C0" w:rsidRDefault="00117A34" w:rsidP="009857C0">
      <w:pPr>
        <w:pStyle w:val="Heading2"/>
        <w:jc w:val="both"/>
        <w:rPr>
          <w:bCs/>
        </w:rPr>
      </w:pPr>
      <w:bookmarkStart w:id="42" w:name="_Toc238633691"/>
      <w:r>
        <w:rPr>
          <w:rFonts w:cs="Arial"/>
        </w:rPr>
        <w:lastRenderedPageBreak/>
        <w:t>6.</w:t>
      </w:r>
      <w:r>
        <w:rPr>
          <w:rFonts w:cs="Arial"/>
        </w:rPr>
        <w:t>3</w:t>
      </w:r>
      <w:r w:rsidRPr="00F5166F">
        <w:rPr>
          <w:rFonts w:cs="Arial"/>
        </w:rPr>
        <w:t xml:space="preserve"> </w:t>
      </w:r>
      <w:r w:rsidR="009857C0" w:rsidRPr="009857C0">
        <w:rPr>
          <w:bCs/>
        </w:rPr>
        <w:t>Mobile Broadband Cellular / Data Assets</w:t>
      </w:r>
      <w:bookmarkEnd w:id="42"/>
      <w:r w:rsidR="009857C0" w:rsidRPr="009857C0">
        <w:rPr>
          <w:bCs/>
        </w:rPr>
        <w:t xml:space="preserve"> </w:t>
      </w:r>
    </w:p>
    <w:p w14:paraId="04AE9E79" w14:textId="77777777" w:rsidR="009857C0" w:rsidRDefault="009857C0" w:rsidP="009857C0"/>
    <w:p w14:paraId="03E55508" w14:textId="47BB2BAA" w:rsidR="009857C0" w:rsidRDefault="009857C0" w:rsidP="009857C0">
      <w:r w:rsidRPr="009857C0">
        <w:t>Cellular / Data Assets can be requested to fill coverage gaps in cellular service or to augment coverage and capacity.</w:t>
      </w:r>
    </w:p>
    <w:p w14:paraId="1620D11C" w14:textId="2E5FAF80" w:rsidR="009857C0" w:rsidRPr="009857C0" w:rsidRDefault="009857C0" w:rsidP="009857C0">
      <w:pPr>
        <w:pStyle w:val="ListParagraph"/>
        <w:numPr>
          <w:ilvl w:val="0"/>
          <w:numId w:val="118"/>
        </w:numPr>
      </w:pPr>
      <w:r w:rsidRPr="009857C0">
        <w:rPr>
          <w:b/>
          <w:bCs/>
        </w:rPr>
        <w:t>FirstNet / Band 14 Network – State owned deployable, CRD</w:t>
      </w:r>
    </w:p>
    <w:p w14:paraId="6E04F933" w14:textId="1B4D8CC6" w:rsidR="00ED70B9" w:rsidRDefault="00ED70B9" w:rsidP="00ED70B9">
      <w:pPr>
        <w:pStyle w:val="ListParagraph"/>
        <w:numPr>
          <w:ilvl w:val="1"/>
          <w:numId w:val="118"/>
        </w:numPr>
      </w:pPr>
      <w:r>
        <w:t>1 deployable unit housed at MSP GHQ Framingham; 1 deployable unit housed at MEMA in Franklin.</w:t>
      </w:r>
    </w:p>
    <w:p w14:paraId="578063E3" w14:textId="0BFD1D2B" w:rsidR="00ED70B9" w:rsidRDefault="00ED70B9" w:rsidP="00ED70B9">
      <w:pPr>
        <w:pStyle w:val="ListParagraph"/>
        <w:numPr>
          <w:ilvl w:val="1"/>
          <w:numId w:val="118"/>
        </w:numPr>
      </w:pPr>
      <w:r>
        <w:t>Band 14 “FirstNet” only, no commercial networks.</w:t>
      </w:r>
    </w:p>
    <w:p w14:paraId="41387EF5" w14:textId="0854A0C3" w:rsidR="009857C0" w:rsidRPr="009857C0" w:rsidRDefault="00ED70B9" w:rsidP="00ED70B9">
      <w:pPr>
        <w:pStyle w:val="ListParagraph"/>
        <w:numPr>
          <w:ilvl w:val="1"/>
          <w:numId w:val="118"/>
        </w:numPr>
      </w:pPr>
      <w:r>
        <w:t>Deployable connectivity established using available network and/or satellite backhaul option.</w:t>
      </w:r>
      <w:r>
        <w:br/>
      </w:r>
    </w:p>
    <w:p w14:paraId="500A37C7" w14:textId="198B12F8" w:rsidR="009857C0" w:rsidRPr="00ED70B9" w:rsidRDefault="009857C0" w:rsidP="009857C0">
      <w:pPr>
        <w:pStyle w:val="ListParagraph"/>
        <w:numPr>
          <w:ilvl w:val="0"/>
          <w:numId w:val="118"/>
        </w:numPr>
      </w:pPr>
      <w:r w:rsidRPr="009857C0">
        <w:rPr>
          <w:b/>
          <w:bCs/>
        </w:rPr>
        <w:t>Verizon Frontline SPOT – State owned deployabl</w:t>
      </w:r>
      <w:r w:rsidR="00ED70B9">
        <w:rPr>
          <w:b/>
          <w:bCs/>
        </w:rPr>
        <w:t>e</w:t>
      </w:r>
    </w:p>
    <w:p w14:paraId="78291576" w14:textId="012E5692" w:rsidR="00ED70B9" w:rsidRDefault="00ED70B9" w:rsidP="00ED70B9">
      <w:pPr>
        <w:pStyle w:val="ListParagraph"/>
        <w:numPr>
          <w:ilvl w:val="1"/>
          <w:numId w:val="118"/>
        </w:numPr>
      </w:pPr>
      <w:r>
        <w:t>Two deployable units are housed in Westboro, MA.</w:t>
      </w:r>
    </w:p>
    <w:p w14:paraId="583FB353" w14:textId="43FD2E73" w:rsidR="00ED70B9" w:rsidRDefault="00ED70B9" w:rsidP="00ED70B9">
      <w:pPr>
        <w:pStyle w:val="ListParagraph"/>
        <w:numPr>
          <w:ilvl w:val="1"/>
          <w:numId w:val="118"/>
        </w:numPr>
      </w:pPr>
      <w:r>
        <w:t>Wi-Fi and cellular user connectivity.</w:t>
      </w:r>
    </w:p>
    <w:p w14:paraId="121B152E" w14:textId="4CE035F3" w:rsidR="00ED70B9" w:rsidRDefault="00ED70B9" w:rsidP="00ED70B9">
      <w:pPr>
        <w:pStyle w:val="ListParagraph"/>
        <w:numPr>
          <w:ilvl w:val="1"/>
          <w:numId w:val="118"/>
        </w:numPr>
      </w:pPr>
      <w:r>
        <w:t>Deployable connectivity established using available network and/or satellite backhaul.</w:t>
      </w:r>
    </w:p>
    <w:p w14:paraId="0B4CC06E" w14:textId="25A4F75D" w:rsidR="00ED70B9" w:rsidRDefault="00ED70B9" w:rsidP="00ED70B9">
      <w:pPr>
        <w:pStyle w:val="ListParagraph"/>
        <w:numPr>
          <w:ilvl w:val="1"/>
          <w:numId w:val="118"/>
        </w:numPr>
      </w:pPr>
      <w:r>
        <w:t xml:space="preserve">Not a full “COW”, but </w:t>
      </w:r>
      <w:proofErr w:type="gramStart"/>
      <w:r>
        <w:t>similar to</w:t>
      </w:r>
      <w:proofErr w:type="gramEnd"/>
      <w:r>
        <w:t xml:space="preserve"> an in building cellular extender (EFemto device).</w:t>
      </w:r>
      <w:r w:rsidR="008D5266">
        <w:br/>
      </w:r>
    </w:p>
    <w:p w14:paraId="1ECDE80C" w14:textId="77777777" w:rsidR="008D5266" w:rsidRDefault="008D5266" w:rsidP="008D5266">
      <w:pPr>
        <w:pStyle w:val="ListParagraph"/>
        <w:numPr>
          <w:ilvl w:val="0"/>
          <w:numId w:val="118"/>
        </w:numPr>
      </w:pPr>
      <w:r>
        <w:t>To Request Broadband Cellular / Data Assets please contact</w:t>
      </w:r>
    </w:p>
    <w:p w14:paraId="5C4BDCBD" w14:textId="77777777" w:rsidR="008D5266" w:rsidRDefault="008D5266" w:rsidP="008D5266">
      <w:pPr>
        <w:pStyle w:val="ListParagraph"/>
        <w:numPr>
          <w:ilvl w:val="1"/>
          <w:numId w:val="118"/>
        </w:numPr>
      </w:pPr>
      <w:r>
        <w:t>MEMA State control at 508-820-2000 or</w:t>
      </w:r>
    </w:p>
    <w:p w14:paraId="2165B8E0" w14:textId="65602A55" w:rsidR="008D5266" w:rsidRPr="009857C0" w:rsidRDefault="008D5266" w:rsidP="008D5266">
      <w:pPr>
        <w:pStyle w:val="ListParagraph"/>
        <w:numPr>
          <w:ilvl w:val="1"/>
          <w:numId w:val="118"/>
        </w:numPr>
      </w:pPr>
      <w:r>
        <w:t>Massachusetts State Police at 508-820-2121</w:t>
      </w:r>
    </w:p>
    <w:p w14:paraId="5FE0313A" w14:textId="77777777" w:rsidR="009857C0" w:rsidRPr="009857C0" w:rsidRDefault="009857C0" w:rsidP="009857C0">
      <w:pPr>
        <w:pStyle w:val="Heading2"/>
        <w:jc w:val="both"/>
        <w:rPr>
          <w:bCs/>
        </w:rPr>
      </w:pPr>
    </w:p>
    <w:p w14:paraId="35EDC859" w14:textId="36CD5D01" w:rsidR="00117A34" w:rsidRPr="00EB7911" w:rsidRDefault="00117A34" w:rsidP="00117A34">
      <w:pPr>
        <w:pStyle w:val="Heading2"/>
        <w:jc w:val="both"/>
        <w:rPr>
          <w:rFonts w:cs="Arial"/>
        </w:rPr>
      </w:pPr>
    </w:p>
    <w:p w14:paraId="780E0433" w14:textId="77777777" w:rsidR="00117A34" w:rsidRDefault="00117A34">
      <w:pPr>
        <w:rPr>
          <w:rFonts w:eastAsiaTheme="majorEastAsia"/>
          <w:b/>
          <w:sz w:val="32"/>
          <w:szCs w:val="32"/>
        </w:rPr>
      </w:pPr>
    </w:p>
    <w:p w14:paraId="16A1D538" w14:textId="77777777" w:rsidR="004E2BC2" w:rsidRDefault="004E2BC2">
      <w:pPr>
        <w:rPr>
          <w:rFonts w:eastAsiaTheme="majorEastAsia"/>
          <w:b/>
          <w:sz w:val="32"/>
          <w:szCs w:val="32"/>
        </w:rPr>
      </w:pPr>
      <w:r>
        <w:br w:type="page"/>
      </w:r>
    </w:p>
    <w:p w14:paraId="6F2E6AE8" w14:textId="4E6F15BD" w:rsidR="00374D23" w:rsidRPr="00F5166F" w:rsidRDefault="00C429A0" w:rsidP="008C18C2">
      <w:pPr>
        <w:pStyle w:val="Heading1"/>
        <w:jc w:val="both"/>
        <w:rPr>
          <w:rFonts w:cs="Arial"/>
        </w:rPr>
      </w:pPr>
      <w:bookmarkStart w:id="43" w:name="_Toc238633692"/>
      <w:r>
        <w:rPr>
          <w:rFonts w:cs="Arial"/>
        </w:rPr>
        <w:lastRenderedPageBreak/>
        <w:t>7</w:t>
      </w:r>
      <w:r w:rsidR="00374D23" w:rsidRPr="00B46D6F">
        <w:rPr>
          <w:rFonts w:cs="Arial"/>
        </w:rPr>
        <w:t>.0 Authority and References</w:t>
      </w:r>
      <w:bookmarkEnd w:id="43"/>
      <w:r w:rsidR="00374D23" w:rsidRPr="00B46D6F">
        <w:rPr>
          <w:rFonts w:cs="Arial"/>
        </w:rPr>
        <w:t xml:space="preserve"> </w:t>
      </w:r>
    </w:p>
    <w:p w14:paraId="60039149" w14:textId="77777777" w:rsidR="006A6A23" w:rsidRPr="00F5166F" w:rsidRDefault="006A6A23" w:rsidP="008C18C2">
      <w:pPr>
        <w:pStyle w:val="Heading2"/>
        <w:jc w:val="both"/>
        <w:rPr>
          <w:rFonts w:cs="Arial"/>
        </w:rPr>
      </w:pPr>
    </w:p>
    <w:p w14:paraId="32C28BA8" w14:textId="3AB6EBD8" w:rsidR="00374D23" w:rsidRPr="006111E9" w:rsidRDefault="00C429A0" w:rsidP="008C18C2">
      <w:pPr>
        <w:pStyle w:val="Heading2"/>
        <w:jc w:val="both"/>
        <w:rPr>
          <w:rFonts w:cs="Arial"/>
        </w:rPr>
      </w:pPr>
      <w:bookmarkStart w:id="44" w:name="_Toc238633693"/>
      <w:r>
        <w:rPr>
          <w:rFonts w:cs="Arial"/>
        </w:rPr>
        <w:t>7</w:t>
      </w:r>
      <w:r w:rsidR="00374D23" w:rsidRPr="00F5166F">
        <w:rPr>
          <w:rFonts w:cs="Arial"/>
        </w:rPr>
        <w:t xml:space="preserve">.1 </w:t>
      </w:r>
      <w:r w:rsidR="00374D23" w:rsidRPr="006111E9">
        <w:rPr>
          <w:rFonts w:cs="Arial"/>
        </w:rPr>
        <w:t>Authorities</w:t>
      </w:r>
      <w:bookmarkEnd w:id="44"/>
      <w:r w:rsidR="00374D23" w:rsidRPr="006111E9">
        <w:rPr>
          <w:rFonts w:cs="Arial"/>
        </w:rPr>
        <w:t xml:space="preserve"> </w:t>
      </w:r>
    </w:p>
    <w:p w14:paraId="243EA33D" w14:textId="1AE4D979" w:rsidR="008C18C2" w:rsidRPr="00A6280D" w:rsidRDefault="009F0D19" w:rsidP="008C18C2">
      <w:pPr>
        <w:jc w:val="both"/>
      </w:pPr>
      <w:r w:rsidRPr="00A6280D">
        <w:t>The detailed Executive Order and the Massachusetts General Laws that constitute the basis of this Plan can be found at the links below:</w:t>
      </w:r>
    </w:p>
    <w:p w14:paraId="1CE740EC" w14:textId="77777777" w:rsidR="00374D23" w:rsidRPr="00A6280D" w:rsidRDefault="00374D23" w:rsidP="008C18C2">
      <w:pPr>
        <w:numPr>
          <w:ilvl w:val="0"/>
          <w:numId w:val="17"/>
        </w:numPr>
        <w:tabs>
          <w:tab w:val="num" w:pos="720"/>
        </w:tabs>
        <w:spacing w:after="0"/>
        <w:jc w:val="both"/>
      </w:pPr>
      <w:hyperlink r:id="rId50" w:history="1">
        <w:r w:rsidRPr="00A6280D">
          <w:rPr>
            <w:rStyle w:val="Hyperlink"/>
          </w:rPr>
          <w:t>Executive Order #221 (1982)</w:t>
        </w:r>
      </w:hyperlink>
    </w:p>
    <w:p w14:paraId="6EB24EA9" w14:textId="77777777" w:rsidR="00374D23" w:rsidRPr="00A6280D" w:rsidRDefault="00374D23" w:rsidP="008C18C2">
      <w:pPr>
        <w:numPr>
          <w:ilvl w:val="0"/>
          <w:numId w:val="17"/>
        </w:numPr>
        <w:tabs>
          <w:tab w:val="num" w:pos="720"/>
        </w:tabs>
        <w:spacing w:after="0"/>
        <w:jc w:val="both"/>
      </w:pPr>
      <w:hyperlink r:id="rId51" w:history="1">
        <w:r w:rsidRPr="00A6280D">
          <w:rPr>
            <w:rStyle w:val="Hyperlink"/>
          </w:rPr>
          <w:t>Massachusetts General Law Chapter 48 Section 59A (Mutual Aid)</w:t>
        </w:r>
      </w:hyperlink>
    </w:p>
    <w:p w14:paraId="32DE8028" w14:textId="5B822C8C" w:rsidR="00374D23" w:rsidRPr="00A6280D" w:rsidRDefault="00374D23" w:rsidP="008C18C2">
      <w:pPr>
        <w:jc w:val="both"/>
      </w:pPr>
    </w:p>
    <w:p w14:paraId="2BF3DBA4" w14:textId="168290F1" w:rsidR="00C75F89" w:rsidRPr="00F5166F" w:rsidRDefault="00C429A0" w:rsidP="008C18C2">
      <w:pPr>
        <w:pStyle w:val="Heading2"/>
        <w:jc w:val="both"/>
        <w:rPr>
          <w:rFonts w:cs="Arial"/>
        </w:rPr>
      </w:pPr>
      <w:bookmarkStart w:id="45" w:name="_Toc238633694"/>
      <w:r>
        <w:rPr>
          <w:rFonts w:cs="Arial"/>
        </w:rPr>
        <w:t>7</w:t>
      </w:r>
      <w:r w:rsidR="00C75F89" w:rsidRPr="00B46D6F">
        <w:rPr>
          <w:rFonts w:cs="Arial"/>
        </w:rPr>
        <w:t>.2 References</w:t>
      </w:r>
      <w:bookmarkEnd w:id="45"/>
    </w:p>
    <w:p w14:paraId="20E3BAE7" w14:textId="2E79ED57" w:rsidR="00DA3C24" w:rsidRPr="00DA3C24" w:rsidRDefault="00C75F89" w:rsidP="006111E9">
      <w:pPr>
        <w:pStyle w:val="ListParagraph"/>
        <w:numPr>
          <w:ilvl w:val="0"/>
          <w:numId w:val="43"/>
        </w:numPr>
        <w:jc w:val="both"/>
      </w:pPr>
      <w:r w:rsidRPr="00A6280D">
        <w:t>Massachusetts Comprehensive Emergency Management Plan</w:t>
      </w:r>
    </w:p>
    <w:p w14:paraId="3EAFFA7A" w14:textId="77777777" w:rsidR="00DA3C24" w:rsidRDefault="00DA3C24">
      <w:pPr>
        <w:rPr>
          <w:rFonts w:eastAsiaTheme="majorEastAsia"/>
          <w:b/>
          <w:sz w:val="32"/>
          <w:szCs w:val="32"/>
        </w:rPr>
      </w:pPr>
      <w:bookmarkStart w:id="46" w:name="_Appendix_A:_Additional"/>
      <w:bookmarkEnd w:id="46"/>
      <w:r>
        <w:br w:type="page"/>
      </w:r>
    </w:p>
    <w:p w14:paraId="7628FF6C" w14:textId="5B85FFB7" w:rsidR="00D37EBB" w:rsidRPr="00F5166F" w:rsidRDefault="003939C3" w:rsidP="008C18C2">
      <w:pPr>
        <w:pStyle w:val="Heading1"/>
        <w:jc w:val="both"/>
        <w:rPr>
          <w:rFonts w:cs="Arial"/>
        </w:rPr>
      </w:pPr>
      <w:bookmarkStart w:id="47" w:name="_Appendix_A:_Additional_1"/>
      <w:bookmarkStart w:id="48" w:name="_Toc238633695"/>
      <w:bookmarkEnd w:id="47"/>
      <w:r w:rsidRPr="00B46D6F">
        <w:rPr>
          <w:rFonts w:cs="Arial"/>
        </w:rPr>
        <w:lastRenderedPageBreak/>
        <w:t>Appendix A: Additional Reso</w:t>
      </w:r>
      <w:r w:rsidRPr="00F5166F">
        <w:rPr>
          <w:rFonts w:cs="Arial"/>
        </w:rPr>
        <w:t>urces</w:t>
      </w:r>
      <w:bookmarkEnd w:id="48"/>
      <w:r w:rsidRPr="00F5166F">
        <w:rPr>
          <w:rFonts w:cs="Arial"/>
        </w:rPr>
        <w:t xml:space="preserve"> </w:t>
      </w:r>
    </w:p>
    <w:p w14:paraId="2F414E56" w14:textId="77777777" w:rsidR="006A6A23" w:rsidRPr="00F5166F" w:rsidRDefault="006A6A23" w:rsidP="008C18C2">
      <w:pPr>
        <w:pStyle w:val="Heading2"/>
        <w:jc w:val="both"/>
        <w:rPr>
          <w:rFonts w:cs="Arial"/>
        </w:rPr>
      </w:pPr>
    </w:p>
    <w:p w14:paraId="7C996874" w14:textId="3DA28432" w:rsidR="00B3117F" w:rsidRPr="006111E9" w:rsidRDefault="00B3117F" w:rsidP="008C18C2">
      <w:pPr>
        <w:pStyle w:val="Heading2"/>
        <w:jc w:val="both"/>
        <w:rPr>
          <w:rFonts w:cs="Arial"/>
        </w:rPr>
      </w:pPr>
      <w:bookmarkStart w:id="49" w:name="_Toc238633696"/>
      <w:r w:rsidRPr="00F5166F">
        <w:rPr>
          <w:rFonts w:cs="Arial"/>
        </w:rPr>
        <w:t>A</w:t>
      </w:r>
      <w:r w:rsidR="00B54C82" w:rsidRPr="006111E9">
        <w:rPr>
          <w:rFonts w:cs="Arial"/>
        </w:rPr>
        <w:t>.</w:t>
      </w:r>
      <w:r w:rsidRPr="006111E9">
        <w:rPr>
          <w:rFonts w:cs="Arial"/>
        </w:rPr>
        <w:t>1</w:t>
      </w:r>
      <w:r w:rsidR="00B6181C" w:rsidRPr="006111E9">
        <w:rPr>
          <w:rFonts w:cs="Arial"/>
        </w:rPr>
        <w:t xml:space="preserve"> MEMA Resources</w:t>
      </w:r>
      <w:bookmarkEnd w:id="49"/>
      <w:r w:rsidR="00B6181C" w:rsidRPr="006111E9">
        <w:rPr>
          <w:rFonts w:cs="Arial"/>
        </w:rPr>
        <w:t xml:space="preserve"> </w:t>
      </w:r>
    </w:p>
    <w:p w14:paraId="4D5B42B6" w14:textId="1EB646E9" w:rsidR="00B3117F" w:rsidRPr="00A6280D" w:rsidRDefault="008C18C2" w:rsidP="008C18C2">
      <w:pPr>
        <w:jc w:val="both"/>
      </w:pPr>
      <w:r w:rsidRPr="00A6280D">
        <w:t>During mobilization, resources can be requested that are outside of the Plan. To access r</w:t>
      </w:r>
      <w:r w:rsidR="00B3117F" w:rsidRPr="00A6280D">
        <w:t>esource</w:t>
      </w:r>
      <w:r w:rsidR="0005755A" w:rsidRPr="00A6280D">
        <w:t>s from</w:t>
      </w:r>
      <w:r w:rsidR="00B3117F" w:rsidRPr="00A6280D">
        <w:t xml:space="preserve"> MA E</w:t>
      </w:r>
      <w:r w:rsidR="00841BD5" w:rsidRPr="00A6280D">
        <w:t>mergency Support Function</w:t>
      </w:r>
      <w:r w:rsidR="00B3117F" w:rsidRPr="00A6280D">
        <w:t xml:space="preserve"> Agencies or Organizations</w:t>
      </w:r>
      <w:r w:rsidRPr="00A6280D">
        <w:t>, the following procedure is used:</w:t>
      </w:r>
    </w:p>
    <w:p w14:paraId="141E4FD3" w14:textId="51CB1CD4" w:rsidR="00C65EB3" w:rsidRPr="00A6280D" w:rsidRDefault="00B3117F" w:rsidP="008C18C2">
      <w:pPr>
        <w:pStyle w:val="ListParagraph"/>
        <w:numPr>
          <w:ilvl w:val="0"/>
          <w:numId w:val="13"/>
        </w:numPr>
        <w:spacing w:after="0"/>
        <w:ind w:left="720" w:hanging="360"/>
        <w:jc w:val="both"/>
      </w:pPr>
      <w:r w:rsidRPr="00A6280D">
        <w:t>Local IC determines that an incident requires additional assets outside of those provided in the Plan or a deviation and calls MEMA Communications at 508-820-2000</w:t>
      </w:r>
      <w:r w:rsidR="00B6181C" w:rsidRPr="00A6280D">
        <w:t>.</w:t>
      </w:r>
    </w:p>
    <w:p w14:paraId="6B338F43" w14:textId="57654FB1" w:rsidR="00C65EB3" w:rsidRPr="00A6280D" w:rsidRDefault="00B3117F" w:rsidP="008C18C2">
      <w:pPr>
        <w:pStyle w:val="ListParagraph"/>
        <w:numPr>
          <w:ilvl w:val="0"/>
          <w:numId w:val="13"/>
        </w:numPr>
        <w:spacing w:after="0"/>
        <w:ind w:left="720" w:hanging="360"/>
        <w:jc w:val="both"/>
      </w:pPr>
      <w:r w:rsidRPr="00A6280D">
        <w:t>MEMA Communications Center will properly direct the request internally at MEMA and MEMA will notify the Mobilization Chairman</w:t>
      </w:r>
      <w:r w:rsidR="00B6181C" w:rsidRPr="00A6280D">
        <w:t>.</w:t>
      </w:r>
    </w:p>
    <w:p w14:paraId="059E5DBD" w14:textId="2EE6E6DE" w:rsidR="00B3117F" w:rsidRPr="00A6280D" w:rsidRDefault="00B3117F" w:rsidP="008C18C2">
      <w:pPr>
        <w:pStyle w:val="ListParagraph"/>
        <w:numPr>
          <w:ilvl w:val="0"/>
          <w:numId w:val="13"/>
        </w:numPr>
        <w:spacing w:after="0"/>
        <w:ind w:left="720" w:hanging="360"/>
        <w:jc w:val="both"/>
      </w:pPr>
      <w:r w:rsidRPr="00A6280D">
        <w:t>The Mobilization Chairman, in coordination with MEMA, will inform:</w:t>
      </w:r>
    </w:p>
    <w:p w14:paraId="079DDC13" w14:textId="781DD617" w:rsidR="00B3117F" w:rsidRPr="00A6280D" w:rsidRDefault="00B3117F" w:rsidP="008C18C2">
      <w:pPr>
        <w:numPr>
          <w:ilvl w:val="0"/>
          <w:numId w:val="14"/>
        </w:numPr>
        <w:spacing w:after="0"/>
        <w:jc w:val="both"/>
      </w:pPr>
      <w:r w:rsidRPr="00A6280D">
        <w:t>District Coordinator for the District the request is coming from</w:t>
      </w:r>
    </w:p>
    <w:p w14:paraId="4E10827E" w14:textId="2BAB31D5" w:rsidR="00B3117F" w:rsidRPr="00A6280D" w:rsidRDefault="00B3117F" w:rsidP="008C18C2">
      <w:pPr>
        <w:numPr>
          <w:ilvl w:val="0"/>
          <w:numId w:val="14"/>
        </w:numPr>
        <w:spacing w:after="0"/>
        <w:jc w:val="both"/>
      </w:pPr>
      <w:r w:rsidRPr="00A6280D">
        <w:t>Regional Coordinator for the Region the request is coming from</w:t>
      </w:r>
    </w:p>
    <w:p w14:paraId="6A6B0173" w14:textId="45ACF556" w:rsidR="00B3117F" w:rsidRPr="00A6280D" w:rsidRDefault="00B3117F" w:rsidP="008C18C2">
      <w:pPr>
        <w:numPr>
          <w:ilvl w:val="0"/>
          <w:numId w:val="14"/>
        </w:numPr>
        <w:spacing w:after="0"/>
        <w:jc w:val="both"/>
      </w:pPr>
      <w:r w:rsidRPr="00A6280D">
        <w:t>Regional and District Coordinators of Districts that may be activated</w:t>
      </w:r>
    </w:p>
    <w:p w14:paraId="174CB64B" w14:textId="5A75484B" w:rsidR="00B3117F" w:rsidRPr="00A6280D" w:rsidRDefault="005B0145" w:rsidP="008C18C2">
      <w:pPr>
        <w:pStyle w:val="ListParagraph"/>
        <w:numPr>
          <w:ilvl w:val="0"/>
          <w:numId w:val="13"/>
        </w:numPr>
        <w:spacing w:after="0"/>
        <w:ind w:left="720" w:hanging="360"/>
        <w:jc w:val="both"/>
      </w:pPr>
      <w:r w:rsidRPr="00A6280D">
        <w:t>For pre-positioning</w:t>
      </w:r>
      <w:r w:rsidR="001F17E3" w:rsidRPr="00A6280D">
        <w:t>,</w:t>
      </w:r>
      <w:r w:rsidR="00B3117F" w:rsidRPr="00A6280D">
        <w:t xml:space="preserve"> the </w:t>
      </w:r>
      <w:r w:rsidR="00C429A0">
        <w:t xml:space="preserve">Requesting </w:t>
      </w:r>
      <w:r w:rsidR="00B3117F" w:rsidRPr="00A6280D">
        <w:t>Organization</w:t>
      </w:r>
      <w:r w:rsidR="00C429A0">
        <w:t xml:space="preserve"> </w:t>
      </w:r>
      <w:r w:rsidR="00B3117F" w:rsidRPr="00A6280D">
        <w:t>shall provide the following information:</w:t>
      </w:r>
    </w:p>
    <w:p w14:paraId="096E2488" w14:textId="59AEC9B7" w:rsidR="00B3117F" w:rsidRPr="00A6280D" w:rsidRDefault="00B3117F" w:rsidP="008C18C2">
      <w:pPr>
        <w:pStyle w:val="ListParagraph"/>
        <w:numPr>
          <w:ilvl w:val="0"/>
          <w:numId w:val="15"/>
        </w:numPr>
        <w:jc w:val="both"/>
      </w:pPr>
      <w:r w:rsidRPr="00A6280D">
        <w:t xml:space="preserve">Estimated </w:t>
      </w:r>
      <w:r w:rsidR="00EF3BD9" w:rsidRPr="00A6280D">
        <w:t xml:space="preserve">length of mobilization </w:t>
      </w:r>
    </w:p>
    <w:p w14:paraId="617C26C8" w14:textId="268F38EC" w:rsidR="00B3117F" w:rsidRPr="00A6280D" w:rsidRDefault="00B3117F" w:rsidP="008C18C2">
      <w:pPr>
        <w:pStyle w:val="ListParagraph"/>
        <w:numPr>
          <w:ilvl w:val="0"/>
          <w:numId w:val="15"/>
        </w:numPr>
        <w:jc w:val="both"/>
      </w:pPr>
      <w:r w:rsidRPr="00A6280D">
        <w:t>Assurance that all levels of the Mobilization Chain of Command have participated</w:t>
      </w:r>
      <w:r w:rsidR="00EF3BD9" w:rsidRPr="00A6280D">
        <w:t xml:space="preserve"> in the development of</w:t>
      </w:r>
      <w:r w:rsidRPr="00A6280D">
        <w:t xml:space="preserve"> and approved the </w:t>
      </w:r>
      <w:r w:rsidR="005B0145" w:rsidRPr="00A6280D">
        <w:t>p</w:t>
      </w:r>
      <w:r w:rsidRPr="00A6280D">
        <w:t xml:space="preserve">re-positioning </w:t>
      </w:r>
      <w:r w:rsidR="005B0145" w:rsidRPr="00A6280D">
        <w:t>p</w:t>
      </w:r>
      <w:r w:rsidRPr="00A6280D">
        <w:t>lan</w:t>
      </w:r>
    </w:p>
    <w:p w14:paraId="72E8BB64" w14:textId="5F878695" w:rsidR="00B3117F" w:rsidRPr="00A6280D" w:rsidRDefault="00B3117F" w:rsidP="008C18C2">
      <w:pPr>
        <w:pStyle w:val="ListParagraph"/>
        <w:numPr>
          <w:ilvl w:val="0"/>
          <w:numId w:val="15"/>
        </w:numPr>
        <w:jc w:val="both"/>
      </w:pPr>
      <w:r w:rsidRPr="00A6280D">
        <w:t xml:space="preserve">Controlling Authority while in </w:t>
      </w:r>
      <w:r w:rsidR="005B0145" w:rsidRPr="00A6280D">
        <w:t>pre-positioning</w:t>
      </w:r>
    </w:p>
    <w:p w14:paraId="6569EB61" w14:textId="7DCC77D5" w:rsidR="00B3117F" w:rsidRPr="00A6280D" w:rsidRDefault="00B3117F" w:rsidP="008C18C2">
      <w:pPr>
        <w:pStyle w:val="ListParagraph"/>
        <w:numPr>
          <w:ilvl w:val="0"/>
          <w:numId w:val="15"/>
        </w:numPr>
        <w:jc w:val="both"/>
      </w:pPr>
      <w:r w:rsidRPr="00A6280D">
        <w:t xml:space="preserve">Communication Plan </w:t>
      </w:r>
      <w:hyperlink r:id="rId52" w:history="1">
        <w:r w:rsidRPr="00883749">
          <w:rPr>
            <w:rStyle w:val="Hyperlink"/>
          </w:rPr>
          <w:t>ICS 205</w:t>
        </w:r>
      </w:hyperlink>
      <w:r w:rsidRPr="00A6280D">
        <w:t xml:space="preserve"> completed</w:t>
      </w:r>
    </w:p>
    <w:p w14:paraId="2B77D26A" w14:textId="38EF2B6A" w:rsidR="00B3117F" w:rsidRPr="00A6280D" w:rsidRDefault="00B3117F" w:rsidP="008C18C2">
      <w:pPr>
        <w:pStyle w:val="ListParagraph"/>
        <w:numPr>
          <w:ilvl w:val="0"/>
          <w:numId w:val="15"/>
        </w:numPr>
        <w:jc w:val="both"/>
      </w:pPr>
      <w:r w:rsidRPr="00A6280D">
        <w:t xml:space="preserve">Location of </w:t>
      </w:r>
      <w:r w:rsidR="005B0145" w:rsidRPr="00A6280D">
        <w:t>s</w:t>
      </w:r>
      <w:r w:rsidRPr="00A6280D">
        <w:t xml:space="preserve">taging </w:t>
      </w:r>
    </w:p>
    <w:p w14:paraId="2ECFEEBF" w14:textId="31251A10" w:rsidR="00B3117F" w:rsidRPr="00A6280D" w:rsidRDefault="00B3117F" w:rsidP="008C18C2">
      <w:pPr>
        <w:pStyle w:val="ListParagraph"/>
        <w:numPr>
          <w:ilvl w:val="0"/>
          <w:numId w:val="15"/>
        </w:numPr>
        <w:jc w:val="both"/>
      </w:pPr>
      <w:r w:rsidRPr="00A6280D">
        <w:t xml:space="preserve">Information on the </w:t>
      </w:r>
      <w:r w:rsidR="005B0145" w:rsidRPr="00A6280D">
        <w:t>b</w:t>
      </w:r>
      <w:r w:rsidRPr="00A6280D">
        <w:t xml:space="preserve">ase </w:t>
      </w:r>
      <w:r w:rsidR="005B0145" w:rsidRPr="00A6280D">
        <w:t>c</w:t>
      </w:r>
      <w:r w:rsidRPr="00A6280D">
        <w:t>amp</w:t>
      </w:r>
      <w:r w:rsidR="000B062C">
        <w:t xml:space="preserve">/incident staging </w:t>
      </w:r>
    </w:p>
    <w:p w14:paraId="7A06DEBD" w14:textId="7765A30A" w:rsidR="00B3117F" w:rsidRPr="00A6280D" w:rsidRDefault="00B3117F" w:rsidP="008C18C2">
      <w:pPr>
        <w:pStyle w:val="ListParagraph"/>
        <w:numPr>
          <w:ilvl w:val="0"/>
          <w:numId w:val="15"/>
        </w:numPr>
        <w:jc w:val="both"/>
      </w:pPr>
      <w:r w:rsidRPr="00A6280D">
        <w:t xml:space="preserve">Security </w:t>
      </w:r>
      <w:r w:rsidR="00C429A0">
        <w:t>details</w:t>
      </w:r>
    </w:p>
    <w:p w14:paraId="749BF231" w14:textId="77777777" w:rsidR="00B3117F" w:rsidRPr="00A6280D" w:rsidRDefault="00B3117F" w:rsidP="008C18C2">
      <w:pPr>
        <w:pStyle w:val="ListParagraph"/>
        <w:numPr>
          <w:ilvl w:val="0"/>
          <w:numId w:val="15"/>
        </w:numPr>
        <w:jc w:val="both"/>
      </w:pPr>
      <w:r w:rsidRPr="00A6280D">
        <w:t>Method of reimbursement</w:t>
      </w:r>
    </w:p>
    <w:p w14:paraId="1DA7339F" w14:textId="77777777" w:rsidR="00B3117F" w:rsidRPr="00A6280D" w:rsidRDefault="00B3117F" w:rsidP="008C18C2">
      <w:pPr>
        <w:pStyle w:val="ListParagraph"/>
        <w:numPr>
          <w:ilvl w:val="0"/>
          <w:numId w:val="15"/>
        </w:numPr>
        <w:jc w:val="both"/>
      </w:pPr>
      <w:r w:rsidRPr="00A6280D">
        <w:t>Basis of reimbursement</w:t>
      </w:r>
    </w:p>
    <w:p w14:paraId="32740AF1" w14:textId="77777777" w:rsidR="00B3117F" w:rsidRPr="00A6280D" w:rsidRDefault="00B3117F" w:rsidP="008C18C2">
      <w:pPr>
        <w:pStyle w:val="ListParagraph"/>
        <w:numPr>
          <w:ilvl w:val="0"/>
          <w:numId w:val="15"/>
        </w:numPr>
        <w:jc w:val="both"/>
      </w:pPr>
      <w:r w:rsidRPr="00A6280D">
        <w:t>Formal assurance of reimbursement</w:t>
      </w:r>
    </w:p>
    <w:p w14:paraId="4083DE17" w14:textId="1E99AB62" w:rsidR="00B3117F" w:rsidRPr="00A6280D" w:rsidRDefault="00B3117F" w:rsidP="008C18C2">
      <w:pPr>
        <w:pStyle w:val="ListParagraph"/>
        <w:spacing w:after="0"/>
        <w:ind w:left="530"/>
        <w:jc w:val="both"/>
      </w:pPr>
    </w:p>
    <w:p w14:paraId="08509989" w14:textId="77CBAB63" w:rsidR="00B3117F" w:rsidRPr="00A6280D" w:rsidRDefault="00B3117F" w:rsidP="008C18C2">
      <w:pPr>
        <w:pStyle w:val="ListParagraph"/>
        <w:ind w:left="0"/>
        <w:jc w:val="both"/>
      </w:pPr>
      <w:r w:rsidRPr="00A6280D">
        <w:t xml:space="preserve">In any situation outside of normal activation of the Fire </w:t>
      </w:r>
      <w:r w:rsidR="00EF3BD9" w:rsidRPr="00A6280D">
        <w:t xml:space="preserve">&amp; EMS </w:t>
      </w:r>
      <w:r w:rsidRPr="00A6280D">
        <w:t xml:space="preserve">Mobilization Plan, requests shall </w:t>
      </w:r>
      <w:r w:rsidR="008F4107" w:rsidRPr="00A6280D">
        <w:t>be directed to the Mobilization Chairman or Reginal Coordinator for approval of the deviation</w:t>
      </w:r>
      <w:r w:rsidRPr="00A6280D">
        <w:t>. The Mobilization Committee may provide a representative to the State EOC to work with the ESF Units to effectively and efficiently al</w:t>
      </w:r>
      <w:r w:rsidR="0005755A" w:rsidRPr="00A6280D">
        <w:t>l</w:t>
      </w:r>
      <w:r w:rsidRPr="00A6280D">
        <w:t>ocate and assign appropriate resources from the Mobilization Plan.</w:t>
      </w:r>
    </w:p>
    <w:p w14:paraId="324EC301" w14:textId="5E4A9C77" w:rsidR="00AB3134" w:rsidRPr="00A6280D" w:rsidRDefault="00AB3134" w:rsidP="008C18C2">
      <w:pPr>
        <w:spacing w:after="0"/>
        <w:jc w:val="both"/>
      </w:pPr>
    </w:p>
    <w:p w14:paraId="063A2458" w14:textId="128E1AB7" w:rsidR="00AB3134" w:rsidRPr="00F5166F" w:rsidRDefault="00AB3134" w:rsidP="008C18C2">
      <w:pPr>
        <w:pStyle w:val="Heading2"/>
        <w:jc w:val="both"/>
        <w:rPr>
          <w:rFonts w:eastAsia="Times New Roman" w:cs="Arial"/>
        </w:rPr>
      </w:pPr>
      <w:bookmarkStart w:id="50" w:name="_Toc238633697"/>
      <w:r w:rsidRPr="00B46D6F">
        <w:rPr>
          <w:rFonts w:eastAsia="Times New Roman" w:cs="Arial"/>
        </w:rPr>
        <w:t>A</w:t>
      </w:r>
      <w:r w:rsidR="00B54C82" w:rsidRPr="00F5166F">
        <w:rPr>
          <w:rFonts w:eastAsia="Times New Roman" w:cs="Arial"/>
        </w:rPr>
        <w:t>.</w:t>
      </w:r>
      <w:r w:rsidR="008F7505" w:rsidRPr="00F5166F">
        <w:rPr>
          <w:rFonts w:eastAsia="Times New Roman" w:cs="Arial"/>
        </w:rPr>
        <w:t>2</w:t>
      </w:r>
      <w:r w:rsidRPr="00F5166F">
        <w:rPr>
          <w:rFonts w:eastAsia="Times New Roman" w:cs="Arial"/>
        </w:rPr>
        <w:t xml:space="preserve"> Regional CMED Centers</w:t>
      </w:r>
      <w:bookmarkEnd w:id="50"/>
      <w:r w:rsidRPr="00F5166F">
        <w:rPr>
          <w:rFonts w:eastAsia="Times New Roman" w:cs="Arial"/>
        </w:rPr>
        <w:t xml:space="preserve"> </w:t>
      </w:r>
    </w:p>
    <w:p w14:paraId="0E409D8C" w14:textId="77777777" w:rsidR="007B59EA" w:rsidRPr="006111E9" w:rsidRDefault="007B59EA" w:rsidP="008C18C2">
      <w:pPr>
        <w:pStyle w:val="Heading3"/>
        <w:jc w:val="both"/>
        <w:rPr>
          <w:rFonts w:cs="Arial"/>
        </w:rPr>
      </w:pPr>
    </w:p>
    <w:p w14:paraId="23B51F84" w14:textId="155F90BF" w:rsidR="00B54C82" w:rsidRPr="00B46D6F" w:rsidRDefault="00BD40FE" w:rsidP="008C18C2">
      <w:pPr>
        <w:pStyle w:val="Heading3"/>
        <w:jc w:val="both"/>
        <w:rPr>
          <w:rFonts w:eastAsia="Times New Roman" w:cs="Arial"/>
        </w:rPr>
      </w:pPr>
      <w:bookmarkStart w:id="51" w:name="_Toc238633698"/>
      <w:r w:rsidRPr="006111E9">
        <w:rPr>
          <w:rFonts w:cs="Arial"/>
        </w:rPr>
        <w:t>A</w:t>
      </w:r>
      <w:r w:rsidR="00B54C82" w:rsidRPr="006111E9">
        <w:rPr>
          <w:rFonts w:cs="Arial"/>
        </w:rPr>
        <w:t>.</w:t>
      </w:r>
      <w:r w:rsidR="008F7505" w:rsidRPr="006111E9">
        <w:rPr>
          <w:rFonts w:cs="Arial"/>
        </w:rPr>
        <w:t>2</w:t>
      </w:r>
      <w:r w:rsidRPr="006111E9">
        <w:rPr>
          <w:rFonts w:cs="Arial"/>
        </w:rPr>
        <w:t>.1</w:t>
      </w:r>
      <w:r w:rsidR="00B54C82" w:rsidRPr="006111E9">
        <w:rPr>
          <w:rFonts w:eastAsia="Times New Roman" w:cs="Arial"/>
        </w:rPr>
        <w:t xml:space="preserve"> Regional Mass Casualty Support Unit (RMCSU)</w:t>
      </w:r>
      <w:bookmarkEnd w:id="51"/>
    </w:p>
    <w:p w14:paraId="2299C17E" w14:textId="03767276" w:rsidR="00B50619" w:rsidRPr="006111E9" w:rsidRDefault="00B54C82" w:rsidP="008C18C2">
      <w:pPr>
        <w:pStyle w:val="Heading3"/>
        <w:jc w:val="both"/>
        <w:rPr>
          <w:rFonts w:cs="Arial"/>
        </w:rPr>
      </w:pPr>
      <w:bookmarkStart w:id="52" w:name="_Toc238633699"/>
      <w:r w:rsidRPr="00F5166F">
        <w:rPr>
          <w:rFonts w:cs="Arial"/>
        </w:rPr>
        <w:t>A.</w:t>
      </w:r>
      <w:r w:rsidR="008F7505" w:rsidRPr="00F5166F">
        <w:rPr>
          <w:rFonts w:cs="Arial"/>
        </w:rPr>
        <w:t>2</w:t>
      </w:r>
      <w:r w:rsidRPr="00F5166F">
        <w:rPr>
          <w:rFonts w:cs="Arial"/>
        </w:rPr>
        <w:t xml:space="preserve">.2 MCI </w:t>
      </w:r>
      <w:r w:rsidR="008F7505" w:rsidRPr="00F5166F">
        <w:rPr>
          <w:rFonts w:cs="Arial"/>
        </w:rPr>
        <w:t>Trailers</w:t>
      </w:r>
      <w:bookmarkEnd w:id="52"/>
      <w:r w:rsidRPr="006111E9">
        <w:rPr>
          <w:rFonts w:cs="Arial"/>
        </w:rPr>
        <w:t xml:space="preserve"> </w:t>
      </w:r>
    </w:p>
    <w:p w14:paraId="7211C599" w14:textId="77777777" w:rsidR="00930ECA" w:rsidRPr="00A6280D" w:rsidRDefault="00930ECA" w:rsidP="008C18C2">
      <w:pPr>
        <w:jc w:val="both"/>
      </w:pPr>
    </w:p>
    <w:p w14:paraId="1A9BFEF5" w14:textId="2ED66948" w:rsidR="00B50619" w:rsidRPr="00F5166F" w:rsidRDefault="00B50619" w:rsidP="008C18C2">
      <w:pPr>
        <w:pStyle w:val="Heading2"/>
        <w:jc w:val="both"/>
        <w:rPr>
          <w:rFonts w:cs="Arial"/>
        </w:rPr>
      </w:pPr>
      <w:bookmarkStart w:id="53" w:name="_Toc238633700"/>
      <w:r w:rsidRPr="00B46D6F">
        <w:rPr>
          <w:rFonts w:cs="Arial"/>
        </w:rPr>
        <w:lastRenderedPageBreak/>
        <w:t>A.</w:t>
      </w:r>
      <w:r w:rsidR="008F7505" w:rsidRPr="00F5166F">
        <w:rPr>
          <w:rFonts w:cs="Arial"/>
        </w:rPr>
        <w:t>3</w:t>
      </w:r>
      <w:r w:rsidRPr="00F5166F">
        <w:rPr>
          <w:rFonts w:cs="Arial"/>
        </w:rPr>
        <w:t xml:space="preserve"> Department of Fire Service (DFS) </w:t>
      </w:r>
      <w:r w:rsidR="008F7505" w:rsidRPr="00F5166F">
        <w:rPr>
          <w:rFonts w:cs="Arial"/>
        </w:rPr>
        <w:t>Resources</w:t>
      </w:r>
      <w:bookmarkEnd w:id="53"/>
    </w:p>
    <w:p w14:paraId="7291BBCE" w14:textId="4A6E1683" w:rsidR="00930ECA" w:rsidRDefault="00A97E28" w:rsidP="008C18C2">
      <w:pPr>
        <w:jc w:val="both"/>
        <w:rPr>
          <w:shd w:val="clear" w:color="auto" w:fill="FFFFFF"/>
        </w:rPr>
      </w:pPr>
      <w:r w:rsidRPr="006111E9">
        <w:rPr>
          <w:shd w:val="clear" w:color="auto" w:fill="FFFFFF"/>
        </w:rPr>
        <w:t>Requested through MEMA, 508-820-200</w:t>
      </w:r>
      <w:r w:rsidR="00E3113A">
        <w:rPr>
          <w:shd w:val="clear" w:color="auto" w:fill="FFFFFF"/>
        </w:rPr>
        <w:t>0</w:t>
      </w:r>
    </w:p>
    <w:p w14:paraId="7C6285F0" w14:textId="77777777" w:rsidR="00E3113A" w:rsidRPr="00A6280D" w:rsidRDefault="00E3113A" w:rsidP="008C18C2">
      <w:pPr>
        <w:jc w:val="both"/>
      </w:pPr>
    </w:p>
    <w:p w14:paraId="41929B68" w14:textId="49538A8A" w:rsidR="00B50619" w:rsidRPr="00F5166F" w:rsidRDefault="00B50619" w:rsidP="008C18C2">
      <w:pPr>
        <w:pStyle w:val="Heading2"/>
        <w:jc w:val="both"/>
        <w:rPr>
          <w:rFonts w:cs="Arial"/>
        </w:rPr>
      </w:pPr>
      <w:bookmarkStart w:id="54" w:name="_Toc238633701"/>
      <w:r w:rsidRPr="00B46D6F">
        <w:rPr>
          <w:rFonts w:cs="Arial"/>
        </w:rPr>
        <w:t>A</w:t>
      </w:r>
      <w:r w:rsidR="008F7505" w:rsidRPr="00F5166F">
        <w:rPr>
          <w:rFonts w:cs="Arial"/>
        </w:rPr>
        <w:t>.4</w:t>
      </w:r>
      <w:r w:rsidRPr="00F5166F">
        <w:rPr>
          <w:rFonts w:cs="Arial"/>
        </w:rPr>
        <w:t xml:space="preserve"> Regional Communication Units</w:t>
      </w:r>
      <w:bookmarkEnd w:id="54"/>
    </w:p>
    <w:p w14:paraId="79AAA6DB" w14:textId="77777777" w:rsidR="00795CE5" w:rsidRPr="00A6280D" w:rsidRDefault="00795CE5" w:rsidP="00795CE5">
      <w:pPr>
        <w:shd w:val="clear" w:color="auto" w:fill="FFFFFF"/>
        <w:spacing w:after="0" w:line="240" w:lineRule="auto"/>
        <w:rPr>
          <w:rFonts w:eastAsia="Times New Roman"/>
        </w:rPr>
      </w:pPr>
    </w:p>
    <w:p w14:paraId="24F6B3CA" w14:textId="476A621D" w:rsidR="00795CE5" w:rsidRPr="00A6280D" w:rsidRDefault="00795CE5" w:rsidP="00795CE5">
      <w:pPr>
        <w:shd w:val="clear" w:color="auto" w:fill="FFFFFF"/>
        <w:spacing w:after="0" w:line="240" w:lineRule="auto"/>
        <w:rPr>
          <w:rFonts w:eastAsia="Times New Roman"/>
        </w:rPr>
      </w:pPr>
      <w:r w:rsidRPr="00A6280D">
        <w:rPr>
          <w:rFonts w:eastAsia="Times New Roman"/>
        </w:rPr>
        <w:t>Contact should be made to appropriate Fire District:</w:t>
      </w:r>
    </w:p>
    <w:p w14:paraId="5742D3DE" w14:textId="39C6C39D" w:rsidR="00795CE5" w:rsidRPr="00A6280D" w:rsidRDefault="00795CE5" w:rsidP="00795CE5">
      <w:pPr>
        <w:shd w:val="clear" w:color="auto" w:fill="FFFFFF"/>
        <w:spacing w:after="0" w:line="240" w:lineRule="auto"/>
        <w:rPr>
          <w:rFonts w:eastAsia="Times New Roman"/>
        </w:rPr>
      </w:pPr>
    </w:p>
    <w:tbl>
      <w:tblPr>
        <w:tblW w:w="10660" w:type="dxa"/>
        <w:tblCellMar>
          <w:left w:w="0" w:type="dxa"/>
          <w:right w:w="0" w:type="dxa"/>
        </w:tblCellMar>
        <w:tblLook w:val="0420" w:firstRow="1" w:lastRow="0" w:firstColumn="0" w:lastColumn="0" w:noHBand="0" w:noVBand="1"/>
      </w:tblPr>
      <w:tblGrid>
        <w:gridCol w:w="4760"/>
        <w:gridCol w:w="2347"/>
        <w:gridCol w:w="3553"/>
      </w:tblGrid>
      <w:tr w:rsidR="00795CE5" w:rsidRPr="00A6280D" w14:paraId="5EF1FFEB" w14:textId="77777777" w:rsidTr="004E0297">
        <w:trPr>
          <w:trHeight w:val="584"/>
        </w:trPr>
        <w:tc>
          <w:tcPr>
            <w:tcW w:w="4760"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4DBF0457" w14:textId="77777777" w:rsidR="00795CE5" w:rsidRPr="004E0297" w:rsidRDefault="00795CE5" w:rsidP="004E0297">
            <w:pPr>
              <w:spacing w:after="0" w:line="256" w:lineRule="auto"/>
              <w:jc w:val="center"/>
              <w:rPr>
                <w:rFonts w:eastAsia="Times New Roman"/>
                <w:color w:val="000000" w:themeColor="text1"/>
                <w:sz w:val="28"/>
                <w:szCs w:val="28"/>
              </w:rPr>
            </w:pPr>
            <w:r w:rsidRPr="004E0297">
              <w:rPr>
                <w:rFonts w:eastAsia="Times New Roman"/>
                <w:b/>
                <w:bCs/>
                <w:color w:val="000000" w:themeColor="text1"/>
                <w:kern w:val="24"/>
                <w:sz w:val="28"/>
                <w:szCs w:val="28"/>
              </w:rPr>
              <w:t>Contact Name</w:t>
            </w:r>
          </w:p>
        </w:tc>
        <w:tc>
          <w:tcPr>
            <w:tcW w:w="2347"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341664C8" w14:textId="77777777" w:rsidR="00795CE5" w:rsidRPr="004E0297" w:rsidRDefault="00795CE5" w:rsidP="004E0297">
            <w:pPr>
              <w:spacing w:after="0" w:line="256" w:lineRule="auto"/>
              <w:jc w:val="center"/>
              <w:rPr>
                <w:rFonts w:eastAsia="Times New Roman"/>
                <w:color w:val="000000" w:themeColor="text1"/>
                <w:sz w:val="28"/>
                <w:szCs w:val="28"/>
              </w:rPr>
            </w:pPr>
            <w:r w:rsidRPr="004E0297">
              <w:rPr>
                <w:rFonts w:eastAsia="Times New Roman"/>
                <w:b/>
                <w:bCs/>
                <w:color w:val="000000" w:themeColor="text1"/>
                <w:kern w:val="24"/>
                <w:sz w:val="28"/>
                <w:szCs w:val="28"/>
              </w:rPr>
              <w:t>District #</w:t>
            </w:r>
          </w:p>
        </w:tc>
        <w:tc>
          <w:tcPr>
            <w:tcW w:w="3553"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5A252B11" w14:textId="77777777" w:rsidR="00795CE5" w:rsidRPr="004E0297" w:rsidRDefault="00795CE5" w:rsidP="004E0297">
            <w:pPr>
              <w:spacing w:after="0" w:line="256" w:lineRule="auto"/>
              <w:jc w:val="center"/>
              <w:rPr>
                <w:rFonts w:eastAsia="Times New Roman"/>
                <w:color w:val="000000" w:themeColor="text1"/>
                <w:sz w:val="28"/>
                <w:szCs w:val="28"/>
              </w:rPr>
            </w:pPr>
            <w:r w:rsidRPr="004E0297">
              <w:rPr>
                <w:rFonts w:eastAsia="Times New Roman"/>
                <w:b/>
                <w:bCs/>
                <w:color w:val="000000" w:themeColor="text1"/>
                <w:kern w:val="24"/>
                <w:sz w:val="28"/>
                <w:szCs w:val="28"/>
              </w:rPr>
              <w:t>Contact Number</w:t>
            </w:r>
          </w:p>
        </w:tc>
      </w:tr>
      <w:tr w:rsidR="00795CE5" w:rsidRPr="00A6280D" w14:paraId="43B5CDDF" w14:textId="77777777" w:rsidTr="00E03256">
        <w:trPr>
          <w:trHeight w:val="584"/>
        </w:trPr>
        <w:tc>
          <w:tcPr>
            <w:tcW w:w="476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4F3C4EC" w14:textId="77777777" w:rsidR="00795CE5" w:rsidRPr="00A6280D" w:rsidRDefault="00795CE5" w:rsidP="00795CE5">
            <w:pPr>
              <w:spacing w:after="0" w:line="256" w:lineRule="auto"/>
              <w:rPr>
                <w:rFonts w:eastAsia="Times New Roman"/>
                <w:sz w:val="36"/>
                <w:szCs w:val="36"/>
              </w:rPr>
            </w:pPr>
            <w:r w:rsidRPr="00A6280D">
              <w:rPr>
                <w:rFonts w:eastAsia="Times New Roman"/>
                <w:color w:val="000000"/>
                <w:kern w:val="24"/>
              </w:rPr>
              <w:t xml:space="preserve">Bristol County Control  </w:t>
            </w:r>
          </w:p>
        </w:tc>
        <w:tc>
          <w:tcPr>
            <w:tcW w:w="2347"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6D65074"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3</w:t>
            </w:r>
          </w:p>
        </w:tc>
        <w:tc>
          <w:tcPr>
            <w:tcW w:w="3553"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6D926E4" w14:textId="58005F74" w:rsidR="00795CE5" w:rsidRPr="00A6280D" w:rsidRDefault="00514987" w:rsidP="00795CE5">
            <w:pPr>
              <w:spacing w:after="0" w:line="256" w:lineRule="auto"/>
              <w:jc w:val="center"/>
              <w:rPr>
                <w:rFonts w:eastAsia="Times New Roman"/>
                <w:sz w:val="36"/>
                <w:szCs w:val="36"/>
              </w:rPr>
            </w:pPr>
            <w:r>
              <w:t>508-543-8073</w:t>
            </w:r>
          </w:p>
        </w:tc>
      </w:tr>
      <w:tr w:rsidR="00795CE5" w:rsidRPr="00A6280D" w14:paraId="1A3241B1" w14:textId="77777777" w:rsidTr="00E03256">
        <w:trPr>
          <w:trHeight w:val="584"/>
        </w:trPr>
        <w:tc>
          <w:tcPr>
            <w:tcW w:w="47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A7C412" w14:textId="77777777" w:rsidR="00795CE5" w:rsidRPr="00A6280D" w:rsidRDefault="00795CE5" w:rsidP="00795CE5">
            <w:pPr>
              <w:spacing w:after="0" w:line="256" w:lineRule="auto"/>
              <w:rPr>
                <w:rFonts w:eastAsia="Times New Roman"/>
                <w:sz w:val="36"/>
                <w:szCs w:val="36"/>
              </w:rPr>
            </w:pPr>
            <w:r w:rsidRPr="00A6280D">
              <w:rPr>
                <w:rFonts w:eastAsia="Times New Roman"/>
                <w:color w:val="000000" w:themeColor="dark1"/>
                <w:kern w:val="24"/>
              </w:rPr>
              <w:t>Westford Control</w:t>
            </w:r>
          </w:p>
        </w:tc>
        <w:tc>
          <w:tcPr>
            <w:tcW w:w="234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F19BB22"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themeColor="dark1"/>
                <w:kern w:val="24"/>
              </w:rPr>
              <w:t>6</w:t>
            </w:r>
          </w:p>
        </w:tc>
        <w:tc>
          <w:tcPr>
            <w:tcW w:w="355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2CE3F7" w14:textId="0ED71F09" w:rsidR="00795CE5" w:rsidRPr="00A6280D" w:rsidRDefault="00B6326C" w:rsidP="00795CE5">
            <w:pPr>
              <w:spacing w:after="0" w:line="256" w:lineRule="auto"/>
              <w:jc w:val="center"/>
              <w:rPr>
                <w:rFonts w:eastAsia="Times New Roman"/>
                <w:sz w:val="36"/>
                <w:szCs w:val="36"/>
              </w:rPr>
            </w:pPr>
            <w:r>
              <w:t>978-399-2345</w:t>
            </w:r>
          </w:p>
        </w:tc>
      </w:tr>
      <w:tr w:rsidR="00795CE5" w:rsidRPr="00A6280D" w14:paraId="485E16E8" w14:textId="77777777" w:rsidTr="00E03256">
        <w:trPr>
          <w:trHeight w:val="584"/>
        </w:trPr>
        <w:tc>
          <w:tcPr>
            <w:tcW w:w="476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50ED74E" w14:textId="77777777" w:rsidR="00795CE5" w:rsidRPr="00A6280D" w:rsidRDefault="00795CE5" w:rsidP="00795CE5">
            <w:pPr>
              <w:spacing w:after="0" w:line="256" w:lineRule="auto"/>
              <w:rPr>
                <w:rFonts w:eastAsia="Times New Roman"/>
                <w:sz w:val="36"/>
                <w:szCs w:val="36"/>
              </w:rPr>
            </w:pPr>
            <w:r w:rsidRPr="00A6280D">
              <w:rPr>
                <w:rFonts w:eastAsia="Times New Roman"/>
                <w:color w:val="000000"/>
                <w:kern w:val="24"/>
              </w:rPr>
              <w:t>Southbridge Control</w:t>
            </w:r>
          </w:p>
        </w:tc>
        <w:tc>
          <w:tcPr>
            <w:tcW w:w="234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566810E"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7</w:t>
            </w:r>
          </w:p>
        </w:tc>
        <w:tc>
          <w:tcPr>
            <w:tcW w:w="355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871FF5A" w14:textId="299F6C71"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508-764-</w:t>
            </w:r>
            <w:r w:rsidR="00672786">
              <w:rPr>
                <w:rFonts w:eastAsia="Times New Roman"/>
                <w:color w:val="000000"/>
                <w:kern w:val="24"/>
              </w:rPr>
              <w:t>4877</w:t>
            </w:r>
          </w:p>
        </w:tc>
      </w:tr>
      <w:tr w:rsidR="00795CE5" w:rsidRPr="00A6280D" w14:paraId="7BA93F64" w14:textId="77777777" w:rsidTr="00E03256">
        <w:trPr>
          <w:trHeight w:val="584"/>
        </w:trPr>
        <w:tc>
          <w:tcPr>
            <w:tcW w:w="47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A19BD2" w14:textId="77777777" w:rsidR="00795CE5" w:rsidRPr="00A6280D" w:rsidRDefault="00795CE5" w:rsidP="00795CE5">
            <w:pPr>
              <w:spacing w:after="0" w:line="256" w:lineRule="auto"/>
              <w:rPr>
                <w:rFonts w:eastAsia="Times New Roman"/>
                <w:sz w:val="36"/>
                <w:szCs w:val="36"/>
              </w:rPr>
            </w:pPr>
            <w:r w:rsidRPr="00A6280D">
              <w:rPr>
                <w:rFonts w:eastAsia="Times New Roman"/>
                <w:color w:val="000000" w:themeColor="dark1"/>
                <w:kern w:val="24"/>
              </w:rPr>
              <w:t>Shelburne Control</w:t>
            </w:r>
          </w:p>
        </w:tc>
        <w:tc>
          <w:tcPr>
            <w:tcW w:w="234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EE3A374"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themeColor="dark1"/>
                <w:kern w:val="24"/>
              </w:rPr>
              <w:t>9</w:t>
            </w:r>
          </w:p>
        </w:tc>
        <w:tc>
          <w:tcPr>
            <w:tcW w:w="355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E025CA7"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413-625-8200</w:t>
            </w:r>
          </w:p>
        </w:tc>
      </w:tr>
      <w:tr w:rsidR="00795CE5" w:rsidRPr="00A6280D" w14:paraId="1AE74326" w14:textId="77777777" w:rsidTr="00E03256">
        <w:trPr>
          <w:trHeight w:val="584"/>
        </w:trPr>
        <w:tc>
          <w:tcPr>
            <w:tcW w:w="476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6F1DF88" w14:textId="77777777" w:rsidR="00795CE5" w:rsidRPr="00A6280D" w:rsidRDefault="00795CE5" w:rsidP="00795CE5">
            <w:pPr>
              <w:spacing w:after="0" w:line="256" w:lineRule="auto"/>
              <w:rPr>
                <w:rFonts w:eastAsia="Times New Roman"/>
                <w:sz w:val="36"/>
                <w:szCs w:val="36"/>
              </w:rPr>
            </w:pPr>
            <w:r w:rsidRPr="00A6280D">
              <w:rPr>
                <w:rFonts w:eastAsia="Times New Roman"/>
                <w:color w:val="000000"/>
                <w:kern w:val="24"/>
              </w:rPr>
              <w:t>Berkshire County Control</w:t>
            </w:r>
          </w:p>
        </w:tc>
        <w:tc>
          <w:tcPr>
            <w:tcW w:w="234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8193628"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12</w:t>
            </w:r>
          </w:p>
        </w:tc>
        <w:tc>
          <w:tcPr>
            <w:tcW w:w="355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A3F5686"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413-445-4559</w:t>
            </w:r>
          </w:p>
        </w:tc>
      </w:tr>
      <w:tr w:rsidR="00795CE5" w:rsidRPr="00A6280D" w14:paraId="36D73BB8" w14:textId="77777777" w:rsidTr="00E03256">
        <w:trPr>
          <w:trHeight w:val="584"/>
        </w:trPr>
        <w:tc>
          <w:tcPr>
            <w:tcW w:w="47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507D4EF" w14:textId="77777777" w:rsidR="00795CE5" w:rsidRPr="00A6280D" w:rsidRDefault="00795CE5" w:rsidP="00795CE5">
            <w:pPr>
              <w:spacing w:after="0" w:line="256" w:lineRule="auto"/>
              <w:rPr>
                <w:rFonts w:eastAsia="Times New Roman"/>
                <w:sz w:val="36"/>
                <w:szCs w:val="36"/>
              </w:rPr>
            </w:pPr>
            <w:r w:rsidRPr="00A6280D">
              <w:rPr>
                <w:rFonts w:eastAsia="Times New Roman"/>
                <w:color w:val="000000" w:themeColor="dark1"/>
                <w:kern w:val="24"/>
              </w:rPr>
              <w:t>Metro Fire</w:t>
            </w:r>
          </w:p>
        </w:tc>
        <w:tc>
          <w:tcPr>
            <w:tcW w:w="234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8809D49"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themeColor="dark1"/>
                <w:kern w:val="24"/>
              </w:rPr>
              <w:t>13</w:t>
            </w:r>
          </w:p>
        </w:tc>
        <w:tc>
          <w:tcPr>
            <w:tcW w:w="355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91E9F6F" w14:textId="77777777" w:rsidR="00795CE5" w:rsidRPr="00A6280D" w:rsidRDefault="00795CE5" w:rsidP="00795CE5">
            <w:pPr>
              <w:spacing w:after="0" w:line="256" w:lineRule="auto"/>
              <w:jc w:val="center"/>
              <w:rPr>
                <w:rFonts w:eastAsia="Times New Roman"/>
                <w:sz w:val="36"/>
                <w:szCs w:val="36"/>
              </w:rPr>
            </w:pPr>
            <w:r w:rsidRPr="00A6280D">
              <w:rPr>
                <w:rFonts w:eastAsia="Times New Roman"/>
                <w:color w:val="000000"/>
                <w:kern w:val="24"/>
              </w:rPr>
              <w:t>617-343-2880</w:t>
            </w:r>
          </w:p>
        </w:tc>
      </w:tr>
    </w:tbl>
    <w:p w14:paraId="6C5911FD" w14:textId="77777777" w:rsidR="00795CE5" w:rsidRPr="00A6280D" w:rsidRDefault="00795CE5" w:rsidP="00876134">
      <w:pPr>
        <w:shd w:val="clear" w:color="auto" w:fill="FFFFFF"/>
        <w:spacing w:after="0" w:line="240" w:lineRule="auto"/>
        <w:rPr>
          <w:rFonts w:eastAsia="Times New Roman"/>
        </w:rPr>
      </w:pPr>
    </w:p>
    <w:p w14:paraId="0B889F27" w14:textId="77777777" w:rsidR="00795CE5" w:rsidRPr="00A6280D" w:rsidRDefault="00795CE5" w:rsidP="00876134">
      <w:pPr>
        <w:shd w:val="clear" w:color="auto" w:fill="FFFFFF"/>
        <w:spacing w:after="0" w:line="240" w:lineRule="auto"/>
        <w:rPr>
          <w:rFonts w:eastAsia="Times New Roman"/>
        </w:rPr>
      </w:pPr>
    </w:p>
    <w:p w14:paraId="0C87D37C" w14:textId="77777777" w:rsidR="00930ECA" w:rsidRPr="00A6280D" w:rsidRDefault="00930ECA" w:rsidP="008C18C2">
      <w:pPr>
        <w:jc w:val="both"/>
      </w:pPr>
    </w:p>
    <w:p w14:paraId="67286EFF" w14:textId="2B22640E" w:rsidR="00B50619" w:rsidRDefault="00B50619" w:rsidP="008C18C2">
      <w:pPr>
        <w:pStyle w:val="Heading2"/>
        <w:jc w:val="both"/>
        <w:rPr>
          <w:rFonts w:cs="Arial"/>
        </w:rPr>
      </w:pPr>
      <w:bookmarkStart w:id="55" w:name="_Toc238633702"/>
      <w:r w:rsidRPr="00B46D6F">
        <w:rPr>
          <w:rFonts w:cs="Arial"/>
        </w:rPr>
        <w:t>A.</w:t>
      </w:r>
      <w:r w:rsidR="008F7505" w:rsidRPr="00F5166F">
        <w:rPr>
          <w:rFonts w:cs="Arial"/>
        </w:rPr>
        <w:t>5</w:t>
      </w:r>
      <w:r w:rsidRPr="00F5166F">
        <w:rPr>
          <w:rFonts w:cs="Arial"/>
        </w:rPr>
        <w:t xml:space="preserve"> Mass Decontamination Units (MDU)</w:t>
      </w:r>
      <w:bookmarkEnd w:id="55"/>
    </w:p>
    <w:p w14:paraId="61653457" w14:textId="0295E3D9" w:rsidR="00E3113A" w:rsidRDefault="00E3113A" w:rsidP="00E3113A"/>
    <w:p w14:paraId="3B24E7FB" w14:textId="77777777" w:rsidR="00E3113A" w:rsidRDefault="00E3113A">
      <w:pPr>
        <w:rPr>
          <w:rFonts w:eastAsiaTheme="majorEastAsia"/>
          <w:b/>
          <w:sz w:val="28"/>
          <w:szCs w:val="26"/>
        </w:rPr>
      </w:pPr>
      <w:r>
        <w:br w:type="page"/>
      </w:r>
    </w:p>
    <w:p w14:paraId="2AAC51EB" w14:textId="691DE69C" w:rsidR="00E3113A" w:rsidRPr="00F5166F" w:rsidRDefault="00E3113A" w:rsidP="00E3113A">
      <w:pPr>
        <w:pStyle w:val="Heading2"/>
        <w:jc w:val="both"/>
        <w:rPr>
          <w:rFonts w:cs="Arial"/>
        </w:rPr>
      </w:pPr>
      <w:bookmarkStart w:id="56" w:name="_Toc238633703"/>
      <w:r w:rsidRPr="00B46D6F">
        <w:rPr>
          <w:rFonts w:cs="Arial"/>
        </w:rPr>
        <w:lastRenderedPageBreak/>
        <w:t>A.</w:t>
      </w:r>
      <w:r>
        <w:rPr>
          <w:rFonts w:cs="Arial"/>
        </w:rPr>
        <w:t>6</w:t>
      </w:r>
      <w:r w:rsidRPr="00F5166F">
        <w:rPr>
          <w:rFonts w:cs="Arial"/>
        </w:rPr>
        <w:t xml:space="preserve"> </w:t>
      </w:r>
      <w:r>
        <w:rPr>
          <w:rFonts w:cs="Arial"/>
        </w:rPr>
        <w:t>Massachusetts Technical Rescue</w:t>
      </w:r>
      <w:bookmarkEnd w:id="56"/>
    </w:p>
    <w:p w14:paraId="66372B2A" w14:textId="77777777" w:rsidR="00E3113A" w:rsidRPr="00C371EE" w:rsidRDefault="00E3113A" w:rsidP="00E3113A">
      <w:pPr>
        <w:rPr>
          <w:bCs/>
        </w:rPr>
      </w:pPr>
      <w:r>
        <w:br/>
      </w:r>
      <w:r w:rsidRPr="00C371EE">
        <w:rPr>
          <w:bCs/>
        </w:rPr>
        <w:t xml:space="preserve">Requests for In-Region shall be channeled through control points following traditional mutual aid requests. This would include single discipline </w:t>
      </w:r>
      <w:proofErr w:type="gramStart"/>
      <w:r w:rsidRPr="00C371EE">
        <w:rPr>
          <w:bCs/>
        </w:rPr>
        <w:t>events</w:t>
      </w:r>
      <w:proofErr w:type="gramEnd"/>
      <w:r w:rsidRPr="00C371EE">
        <w:rPr>
          <w:bCs/>
        </w:rPr>
        <w:t xml:space="preserve"> i.e. trench collapse, rope rescue etc. or events that do not need outside assets of personnel and equipment the Region has the equipment and personnel capability for duration of event. </w:t>
      </w:r>
      <w:r>
        <w:rPr>
          <w:bCs/>
        </w:rPr>
        <w:br/>
      </w:r>
    </w:p>
    <w:p w14:paraId="6D7FD088" w14:textId="77777777" w:rsidR="00E3113A" w:rsidRPr="00C371EE" w:rsidRDefault="00E3113A" w:rsidP="00E3113A">
      <w:pPr>
        <w:rPr>
          <w:bCs/>
        </w:rPr>
      </w:pPr>
      <w:r w:rsidRPr="00C371EE">
        <w:rPr>
          <w:bCs/>
        </w:rPr>
        <w:t>Requests for Major events outside a Technical Rescue Region shall follow the run cards.</w:t>
      </w:r>
      <w:r>
        <w:rPr>
          <w:bCs/>
        </w:rPr>
        <w:br/>
      </w:r>
    </w:p>
    <w:p w14:paraId="4B52A112" w14:textId="5B6FEF49" w:rsidR="00E3113A" w:rsidRPr="00E3113A" w:rsidRDefault="00E3113A" w:rsidP="00E3113A">
      <w:r w:rsidRPr="00C371EE">
        <w:rPr>
          <w:bCs/>
        </w:rPr>
        <w:t xml:space="preserve">This shall also serve as a guide for planning purposes in anticipation of major natural </w:t>
      </w:r>
      <w:proofErr w:type="gramStart"/>
      <w:r w:rsidRPr="00C371EE">
        <w:rPr>
          <w:bCs/>
        </w:rPr>
        <w:t>disaster</w:t>
      </w:r>
      <w:proofErr w:type="gramEnd"/>
      <w:r w:rsidRPr="00C371EE">
        <w:rPr>
          <w:bCs/>
        </w:rPr>
        <w:t xml:space="preserve"> i.e. pending </w:t>
      </w:r>
      <w:proofErr w:type="gramStart"/>
      <w:r w:rsidRPr="00C371EE">
        <w:rPr>
          <w:bCs/>
        </w:rPr>
        <w:t>hurricane</w:t>
      </w:r>
      <w:proofErr w:type="gramEnd"/>
      <w:r w:rsidRPr="00C371EE">
        <w:rPr>
          <w:bCs/>
        </w:rPr>
        <w:t>.</w:t>
      </w:r>
    </w:p>
    <w:p w14:paraId="5951B8A9" w14:textId="77777777" w:rsidR="00E3113A" w:rsidRDefault="00E3113A" w:rsidP="00E3113A"/>
    <w:p w14:paraId="61197B2A" w14:textId="77777777" w:rsidR="00E3113A" w:rsidRDefault="00E3113A" w:rsidP="00E3113A"/>
    <w:p w14:paraId="54E29B15" w14:textId="7980D55E" w:rsidR="00E3113A" w:rsidRDefault="00E3113A" w:rsidP="00E3113A">
      <w:pPr>
        <w:ind w:left="-360"/>
        <w:jc w:val="center"/>
        <w:rPr>
          <w:rFonts w:cstheme="minorHAnsi"/>
          <w:sz w:val="56"/>
          <w:szCs w:val="56"/>
        </w:rPr>
      </w:pPr>
      <w:r>
        <w:br w:type="page"/>
      </w:r>
      <w:r w:rsidR="00192226" w:rsidRPr="008917F8">
        <w:rPr>
          <w:rFonts w:cstheme="minorHAnsi"/>
          <w:sz w:val="56"/>
          <w:szCs w:val="56"/>
        </w:rPr>
        <w:object w:dxaOrig="19440" w:dyaOrig="12960" w14:anchorId="3E61D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 Technical Resue Response Regions" style="width:465.6pt;height:333.05pt" o:ole="">
            <v:imagedata r:id="rId53" o:title=""/>
          </v:shape>
          <o:OLEObject Type="Embed" ProgID="Acrobat.Document.DC" ShapeID="_x0000_i1025" DrawAspect="Content" ObjectID="_1849249675" r:id="rId54"/>
        </w:object>
      </w:r>
    </w:p>
    <w:p w14:paraId="6ED696AE" w14:textId="0D1B1ECC" w:rsidR="00E3113A" w:rsidRPr="00E3113A" w:rsidRDefault="00E3113A" w:rsidP="00E3113A">
      <w:pPr>
        <w:rPr>
          <w:rFonts w:eastAsiaTheme="majorEastAsia"/>
          <w:b/>
          <w:sz w:val="28"/>
          <w:szCs w:val="26"/>
        </w:rPr>
      </w:pPr>
      <w:r>
        <w:rPr>
          <w:b/>
          <w:bCs/>
        </w:rPr>
        <w:br/>
      </w:r>
      <w:r w:rsidRPr="00C371EE">
        <w:rPr>
          <w:b/>
          <w:bCs/>
        </w:rPr>
        <w:t>Region I: Southeast consists of Plymouth, Bristol, Norfolk, Barnstable, Dukes, Nantucket Counties</w:t>
      </w:r>
    </w:p>
    <w:p w14:paraId="395F8BF2" w14:textId="77777777" w:rsidR="00E3113A" w:rsidRPr="00C371EE" w:rsidRDefault="00E3113A" w:rsidP="00E3113A">
      <w:pPr>
        <w:spacing w:after="0"/>
      </w:pPr>
      <w:r w:rsidRPr="00C371EE">
        <w:tab/>
        <w:t>Fire Districts 1,2,3,4,</w:t>
      </w:r>
    </w:p>
    <w:p w14:paraId="21888AC6" w14:textId="77777777" w:rsidR="00E3113A" w:rsidRPr="00C371EE" w:rsidRDefault="00E3113A" w:rsidP="00E3113A">
      <w:pPr>
        <w:spacing w:after="0"/>
        <w:rPr>
          <w:b/>
          <w:bCs/>
        </w:rPr>
      </w:pPr>
    </w:p>
    <w:p w14:paraId="0E4088D4" w14:textId="77777777" w:rsidR="00E3113A" w:rsidRPr="00C371EE" w:rsidRDefault="00E3113A" w:rsidP="00E3113A">
      <w:pPr>
        <w:spacing w:after="0"/>
        <w:rPr>
          <w:b/>
          <w:bCs/>
        </w:rPr>
      </w:pPr>
      <w:r w:rsidRPr="00C371EE">
        <w:rPr>
          <w:b/>
          <w:bCs/>
        </w:rPr>
        <w:t xml:space="preserve">Region II: </w:t>
      </w:r>
      <w:proofErr w:type="spellStart"/>
      <w:r w:rsidRPr="00C371EE">
        <w:rPr>
          <w:b/>
          <w:bCs/>
        </w:rPr>
        <w:t>MetroBoston</w:t>
      </w:r>
      <w:proofErr w:type="spellEnd"/>
      <w:r w:rsidRPr="00C371EE">
        <w:rPr>
          <w:b/>
          <w:bCs/>
        </w:rPr>
        <w:t xml:space="preserve"> / UASI consists of 9 UASI communities surrounding Boston </w:t>
      </w:r>
    </w:p>
    <w:p w14:paraId="5CCDD7A6" w14:textId="77777777" w:rsidR="00E3113A" w:rsidRPr="00C371EE" w:rsidRDefault="00E3113A" w:rsidP="00E3113A">
      <w:pPr>
        <w:spacing w:after="0"/>
      </w:pPr>
      <w:r w:rsidRPr="00C371EE">
        <w:tab/>
        <w:t>Fire District 13</w:t>
      </w:r>
    </w:p>
    <w:p w14:paraId="5FD6E2B4" w14:textId="77777777" w:rsidR="00E3113A" w:rsidRPr="00C371EE" w:rsidRDefault="00E3113A" w:rsidP="00E3113A">
      <w:pPr>
        <w:spacing w:after="0"/>
        <w:rPr>
          <w:b/>
          <w:bCs/>
        </w:rPr>
      </w:pPr>
    </w:p>
    <w:p w14:paraId="51C406B4" w14:textId="77777777" w:rsidR="00E3113A" w:rsidRPr="00C371EE" w:rsidRDefault="00E3113A" w:rsidP="00E3113A">
      <w:pPr>
        <w:spacing w:after="0"/>
        <w:rPr>
          <w:b/>
          <w:bCs/>
        </w:rPr>
      </w:pPr>
      <w:r w:rsidRPr="00C371EE">
        <w:rPr>
          <w:b/>
          <w:bCs/>
        </w:rPr>
        <w:t>Region III: Central Mass consists of Worcester County</w:t>
      </w:r>
      <w:r w:rsidRPr="00C371EE">
        <w:rPr>
          <w:b/>
          <w:bCs/>
        </w:rPr>
        <w:tab/>
      </w:r>
    </w:p>
    <w:p w14:paraId="68421622" w14:textId="77777777" w:rsidR="00E3113A" w:rsidRPr="00C371EE" w:rsidRDefault="00E3113A" w:rsidP="00E3113A">
      <w:pPr>
        <w:spacing w:after="0"/>
      </w:pPr>
      <w:r w:rsidRPr="00C371EE">
        <w:tab/>
        <w:t>Fire Districts 7, 8, 14</w:t>
      </w:r>
      <w:r w:rsidRPr="00C371EE">
        <w:tab/>
      </w:r>
    </w:p>
    <w:p w14:paraId="4A580206" w14:textId="77777777" w:rsidR="00E3113A" w:rsidRPr="00C371EE" w:rsidRDefault="00E3113A" w:rsidP="00E3113A">
      <w:pPr>
        <w:spacing w:after="0"/>
        <w:rPr>
          <w:b/>
          <w:bCs/>
        </w:rPr>
      </w:pPr>
    </w:p>
    <w:p w14:paraId="2D527AB2" w14:textId="77777777" w:rsidR="00E3113A" w:rsidRPr="00C371EE" w:rsidRDefault="00E3113A" w:rsidP="00E3113A">
      <w:pPr>
        <w:spacing w:after="0"/>
        <w:rPr>
          <w:b/>
          <w:bCs/>
        </w:rPr>
      </w:pPr>
      <w:r w:rsidRPr="00C371EE">
        <w:rPr>
          <w:b/>
          <w:bCs/>
        </w:rPr>
        <w:t xml:space="preserve">Region IV: Western Mass </w:t>
      </w:r>
      <w:proofErr w:type="gramStart"/>
      <w:r w:rsidRPr="00C371EE">
        <w:rPr>
          <w:b/>
          <w:bCs/>
        </w:rPr>
        <w:t>consists</w:t>
      </w:r>
      <w:proofErr w:type="gramEnd"/>
      <w:r w:rsidRPr="00C371EE">
        <w:rPr>
          <w:b/>
          <w:bCs/>
        </w:rPr>
        <w:t xml:space="preserve"> Franklin, Hampshire, Hampden, Berkshire</w:t>
      </w:r>
    </w:p>
    <w:p w14:paraId="5039C253" w14:textId="77777777" w:rsidR="00E3113A" w:rsidRPr="00C371EE" w:rsidRDefault="00E3113A" w:rsidP="00E3113A">
      <w:pPr>
        <w:spacing w:after="0"/>
      </w:pPr>
      <w:r w:rsidRPr="00C371EE">
        <w:rPr>
          <w:b/>
          <w:bCs/>
        </w:rPr>
        <w:tab/>
      </w:r>
      <w:r w:rsidRPr="00C371EE">
        <w:t>Fire Districts 9, 10, 11, 12</w:t>
      </w:r>
      <w:r w:rsidRPr="00C371EE">
        <w:br/>
      </w:r>
    </w:p>
    <w:p w14:paraId="52E0C4D1" w14:textId="77777777" w:rsidR="00E3113A" w:rsidRPr="00C371EE" w:rsidRDefault="00E3113A" w:rsidP="00E3113A">
      <w:pPr>
        <w:spacing w:after="0"/>
        <w:rPr>
          <w:b/>
          <w:bCs/>
        </w:rPr>
      </w:pPr>
      <w:r w:rsidRPr="00C371EE">
        <w:rPr>
          <w:b/>
          <w:bCs/>
        </w:rPr>
        <w:t>Region V: Northeast Mass consists of Essex County</w:t>
      </w:r>
    </w:p>
    <w:p w14:paraId="13EB5787" w14:textId="77777777" w:rsidR="00E3113A" w:rsidRDefault="00E3113A" w:rsidP="00E3113A">
      <w:pPr>
        <w:spacing w:after="0"/>
        <w:rPr>
          <w:rFonts w:cstheme="minorHAnsi"/>
          <w:sz w:val="20"/>
          <w:szCs w:val="20"/>
        </w:rPr>
      </w:pPr>
      <w:r w:rsidRPr="00C371EE">
        <w:tab/>
        <w:t>Fire Districts 5, 6, 15</w:t>
      </w:r>
    </w:p>
    <w:p w14:paraId="67B5637B" w14:textId="4689821A" w:rsidR="00E3113A" w:rsidRDefault="00E3113A">
      <w:pPr>
        <w:rPr>
          <w:rFonts w:eastAsiaTheme="majorEastAsia"/>
          <w:b/>
          <w:sz w:val="28"/>
          <w:szCs w:val="26"/>
        </w:rPr>
      </w:pPr>
    </w:p>
    <w:p w14:paraId="66CE63B2" w14:textId="77777777" w:rsidR="00E3113A" w:rsidRDefault="00E3113A">
      <w:pPr>
        <w:rPr>
          <w:rFonts w:eastAsiaTheme="majorEastAsia"/>
          <w:b/>
          <w:sz w:val="28"/>
          <w:szCs w:val="26"/>
        </w:rPr>
      </w:pPr>
      <w:r>
        <w:br w:type="page"/>
      </w:r>
    </w:p>
    <w:p w14:paraId="229603C2" w14:textId="77777777" w:rsidR="00E3113A" w:rsidRPr="00C371EE" w:rsidRDefault="00E3113A" w:rsidP="00E3113A">
      <w:pPr>
        <w:rPr>
          <w:b/>
          <w:bCs/>
        </w:rPr>
      </w:pPr>
      <w:r w:rsidRPr="00C371EE">
        <w:rPr>
          <w:b/>
          <w:bCs/>
        </w:rPr>
        <w:lastRenderedPageBreak/>
        <w:t>URBAN SEARCH AND RESCUE TEAM</w:t>
      </w:r>
    </w:p>
    <w:p w14:paraId="701AE498" w14:textId="77777777" w:rsidR="00E3113A" w:rsidRPr="00C371EE" w:rsidRDefault="00E3113A" w:rsidP="00E3113A">
      <w:r w:rsidRPr="00C371EE">
        <w:t>Conducts search, rescue, and recovery for humans and animals from heights, below grade trench, confined spaces, structural collapse environments</w:t>
      </w:r>
    </w:p>
    <w:tbl>
      <w:tblPr>
        <w:tblW w:w="19480" w:type="dxa"/>
        <w:tblInd w:w="-10" w:type="dxa"/>
        <w:tblLook w:val="04A0" w:firstRow="1" w:lastRow="0" w:firstColumn="1" w:lastColumn="0" w:noHBand="0" w:noVBand="1"/>
      </w:tblPr>
      <w:tblGrid>
        <w:gridCol w:w="2433"/>
        <w:gridCol w:w="1182"/>
        <w:gridCol w:w="1655"/>
        <w:gridCol w:w="1655"/>
        <w:gridCol w:w="1655"/>
        <w:gridCol w:w="1300"/>
        <w:gridCol w:w="960"/>
        <w:gridCol w:w="960"/>
        <w:gridCol w:w="960"/>
        <w:gridCol w:w="960"/>
        <w:gridCol w:w="960"/>
        <w:gridCol w:w="960"/>
        <w:gridCol w:w="960"/>
        <w:gridCol w:w="960"/>
        <w:gridCol w:w="960"/>
        <w:gridCol w:w="960"/>
      </w:tblGrid>
      <w:tr w:rsidR="00E3113A" w:rsidRPr="00C371EE" w14:paraId="1ED4C9CE" w14:textId="77777777" w:rsidTr="00BA05FF">
        <w:trPr>
          <w:trHeight w:val="555"/>
        </w:trPr>
        <w:tc>
          <w:tcPr>
            <w:tcW w:w="2433" w:type="dxa"/>
            <w:tcBorders>
              <w:top w:val="single" w:sz="8" w:space="0" w:color="auto"/>
              <w:left w:val="single" w:sz="8" w:space="0" w:color="auto"/>
              <w:bottom w:val="single" w:sz="8" w:space="0" w:color="auto"/>
              <w:right w:val="single" w:sz="8" w:space="0" w:color="auto"/>
            </w:tcBorders>
            <w:noWrap/>
            <w:vAlign w:val="center"/>
            <w:hideMark/>
          </w:tcPr>
          <w:p w14:paraId="52C0811F"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REGION</w:t>
            </w:r>
          </w:p>
        </w:tc>
        <w:tc>
          <w:tcPr>
            <w:tcW w:w="1182" w:type="dxa"/>
            <w:tcBorders>
              <w:top w:val="single" w:sz="8" w:space="0" w:color="auto"/>
              <w:left w:val="nil"/>
              <w:bottom w:val="single" w:sz="8" w:space="0" w:color="auto"/>
              <w:right w:val="single" w:sz="8" w:space="0" w:color="auto"/>
            </w:tcBorders>
            <w:noWrap/>
            <w:vAlign w:val="center"/>
            <w:hideMark/>
          </w:tcPr>
          <w:p w14:paraId="3E265D4D"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w:t>
            </w:r>
          </w:p>
        </w:tc>
        <w:tc>
          <w:tcPr>
            <w:tcW w:w="1655" w:type="dxa"/>
            <w:tcBorders>
              <w:top w:val="single" w:sz="8" w:space="0" w:color="auto"/>
              <w:left w:val="nil"/>
              <w:bottom w:val="single" w:sz="8" w:space="0" w:color="auto"/>
              <w:right w:val="single" w:sz="8" w:space="0" w:color="auto"/>
            </w:tcBorders>
            <w:noWrap/>
            <w:vAlign w:val="center"/>
            <w:hideMark/>
          </w:tcPr>
          <w:p w14:paraId="60D6210C"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TYPE 1</w:t>
            </w:r>
          </w:p>
        </w:tc>
        <w:tc>
          <w:tcPr>
            <w:tcW w:w="1655" w:type="dxa"/>
            <w:tcBorders>
              <w:top w:val="single" w:sz="8" w:space="0" w:color="auto"/>
              <w:left w:val="nil"/>
              <w:bottom w:val="single" w:sz="8" w:space="0" w:color="auto"/>
              <w:right w:val="single" w:sz="8" w:space="0" w:color="auto"/>
            </w:tcBorders>
            <w:noWrap/>
            <w:vAlign w:val="center"/>
            <w:hideMark/>
          </w:tcPr>
          <w:p w14:paraId="11BEAD8B"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TYPE 2</w:t>
            </w:r>
          </w:p>
        </w:tc>
        <w:tc>
          <w:tcPr>
            <w:tcW w:w="1655" w:type="dxa"/>
            <w:tcBorders>
              <w:top w:val="single" w:sz="8" w:space="0" w:color="auto"/>
              <w:left w:val="nil"/>
              <w:bottom w:val="single" w:sz="8" w:space="0" w:color="auto"/>
              <w:right w:val="single" w:sz="8" w:space="0" w:color="auto"/>
            </w:tcBorders>
            <w:noWrap/>
            <w:vAlign w:val="center"/>
            <w:hideMark/>
          </w:tcPr>
          <w:p w14:paraId="5B145B5A"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TYPE 3</w:t>
            </w:r>
          </w:p>
        </w:tc>
        <w:tc>
          <w:tcPr>
            <w:tcW w:w="1300" w:type="dxa"/>
            <w:tcBorders>
              <w:top w:val="single" w:sz="8" w:space="0" w:color="auto"/>
              <w:left w:val="nil"/>
              <w:bottom w:val="single" w:sz="8" w:space="0" w:color="auto"/>
              <w:right w:val="single" w:sz="8" w:space="0" w:color="auto"/>
            </w:tcBorders>
            <w:noWrap/>
            <w:vAlign w:val="center"/>
            <w:hideMark/>
          </w:tcPr>
          <w:p w14:paraId="37016BD4"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TYPE 4</w:t>
            </w:r>
          </w:p>
        </w:tc>
        <w:tc>
          <w:tcPr>
            <w:tcW w:w="960" w:type="dxa"/>
            <w:tcBorders>
              <w:top w:val="nil"/>
              <w:left w:val="nil"/>
              <w:bottom w:val="nil"/>
              <w:right w:val="nil"/>
            </w:tcBorders>
            <w:noWrap/>
            <w:vAlign w:val="bottom"/>
            <w:hideMark/>
          </w:tcPr>
          <w:p w14:paraId="4C927F94" w14:textId="77777777" w:rsidR="00E3113A" w:rsidRPr="00C371EE" w:rsidRDefault="00E3113A" w:rsidP="00BA05FF">
            <w:pPr>
              <w:spacing w:after="0" w:line="240" w:lineRule="auto"/>
              <w:jc w:val="center"/>
              <w:rPr>
                <w:rFonts w:eastAsia="Times New Roman"/>
                <w:b/>
                <w:bCs/>
                <w:color w:val="000000"/>
              </w:rPr>
            </w:pPr>
          </w:p>
        </w:tc>
        <w:tc>
          <w:tcPr>
            <w:tcW w:w="960" w:type="dxa"/>
            <w:tcBorders>
              <w:top w:val="nil"/>
              <w:left w:val="nil"/>
              <w:bottom w:val="nil"/>
              <w:right w:val="nil"/>
            </w:tcBorders>
            <w:noWrap/>
            <w:vAlign w:val="bottom"/>
            <w:hideMark/>
          </w:tcPr>
          <w:p w14:paraId="2B352942"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317C904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2B8FD8B"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5DE384FA"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7C714F98"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2078630"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5B39E9B"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6D85882"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54C82F8B" w14:textId="77777777" w:rsidR="00E3113A" w:rsidRPr="00C371EE" w:rsidRDefault="00E3113A" w:rsidP="00BA05FF">
            <w:pPr>
              <w:spacing w:after="0" w:line="240" w:lineRule="auto"/>
              <w:rPr>
                <w:rFonts w:eastAsia="Times New Roman"/>
              </w:rPr>
            </w:pPr>
          </w:p>
        </w:tc>
      </w:tr>
      <w:tr w:rsidR="00E3113A" w:rsidRPr="00C371EE" w14:paraId="3398BC9F" w14:textId="77777777" w:rsidTr="00BA05FF">
        <w:trPr>
          <w:trHeight w:val="315"/>
        </w:trPr>
        <w:tc>
          <w:tcPr>
            <w:tcW w:w="2433" w:type="dxa"/>
            <w:tcBorders>
              <w:top w:val="nil"/>
              <w:left w:val="single" w:sz="8" w:space="0" w:color="auto"/>
              <w:bottom w:val="single" w:sz="8" w:space="0" w:color="auto"/>
              <w:right w:val="single" w:sz="8" w:space="0" w:color="auto"/>
            </w:tcBorders>
            <w:noWrap/>
            <w:vAlign w:val="center"/>
            <w:hideMark/>
          </w:tcPr>
          <w:p w14:paraId="644EA34C" w14:textId="77777777" w:rsidR="00E3113A" w:rsidRPr="00C371EE" w:rsidRDefault="00E3113A" w:rsidP="00BA05FF">
            <w:pPr>
              <w:spacing w:after="0" w:line="240" w:lineRule="auto"/>
              <w:rPr>
                <w:rFonts w:eastAsia="Times New Roman"/>
                <w:b/>
                <w:bCs/>
                <w:color w:val="000000"/>
              </w:rPr>
            </w:pPr>
            <w:r w:rsidRPr="00C371EE">
              <w:rPr>
                <w:rFonts w:eastAsia="Times New Roman"/>
                <w:b/>
                <w:bCs/>
                <w:color w:val="000000"/>
              </w:rPr>
              <w:t>SOUTHEASTERN</w:t>
            </w:r>
          </w:p>
        </w:tc>
        <w:tc>
          <w:tcPr>
            <w:tcW w:w="1182" w:type="dxa"/>
            <w:tcBorders>
              <w:top w:val="nil"/>
              <w:left w:val="nil"/>
              <w:bottom w:val="single" w:sz="8" w:space="0" w:color="auto"/>
              <w:right w:val="single" w:sz="8" w:space="0" w:color="auto"/>
            </w:tcBorders>
            <w:noWrap/>
            <w:vAlign w:val="center"/>
            <w:hideMark/>
          </w:tcPr>
          <w:p w14:paraId="37DB950B"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I</w:t>
            </w:r>
          </w:p>
        </w:tc>
        <w:tc>
          <w:tcPr>
            <w:tcW w:w="1655" w:type="dxa"/>
            <w:tcBorders>
              <w:top w:val="nil"/>
              <w:left w:val="nil"/>
              <w:bottom w:val="single" w:sz="8" w:space="0" w:color="auto"/>
              <w:right w:val="single" w:sz="8" w:space="0" w:color="auto"/>
            </w:tcBorders>
            <w:noWrap/>
            <w:vAlign w:val="center"/>
            <w:hideMark/>
          </w:tcPr>
          <w:p w14:paraId="7DF19930"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388ED09B"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1</w:t>
            </w:r>
          </w:p>
        </w:tc>
        <w:tc>
          <w:tcPr>
            <w:tcW w:w="1655" w:type="dxa"/>
            <w:tcBorders>
              <w:top w:val="nil"/>
              <w:left w:val="nil"/>
              <w:bottom w:val="single" w:sz="8" w:space="0" w:color="auto"/>
              <w:right w:val="single" w:sz="8" w:space="0" w:color="auto"/>
            </w:tcBorders>
            <w:noWrap/>
            <w:vAlign w:val="center"/>
            <w:hideMark/>
          </w:tcPr>
          <w:p w14:paraId="59E5A20C" w14:textId="77777777" w:rsidR="00E3113A" w:rsidRPr="00C371EE" w:rsidRDefault="00E3113A" w:rsidP="00BA05FF">
            <w:pPr>
              <w:spacing w:after="0" w:line="240" w:lineRule="auto"/>
              <w:jc w:val="center"/>
              <w:rPr>
                <w:rFonts w:eastAsia="Times New Roman"/>
                <w:b/>
                <w:bCs/>
                <w:color w:val="000000"/>
              </w:rPr>
            </w:pPr>
          </w:p>
        </w:tc>
        <w:tc>
          <w:tcPr>
            <w:tcW w:w="1300" w:type="dxa"/>
            <w:tcBorders>
              <w:top w:val="nil"/>
              <w:left w:val="nil"/>
              <w:bottom w:val="single" w:sz="8" w:space="0" w:color="auto"/>
              <w:right w:val="single" w:sz="8" w:space="0" w:color="auto"/>
            </w:tcBorders>
            <w:noWrap/>
            <w:vAlign w:val="center"/>
            <w:hideMark/>
          </w:tcPr>
          <w:p w14:paraId="59869B19" w14:textId="77777777" w:rsidR="00E3113A" w:rsidRPr="00C371EE" w:rsidRDefault="00E3113A" w:rsidP="00BA05FF">
            <w:pPr>
              <w:spacing w:after="0" w:line="240" w:lineRule="auto"/>
              <w:jc w:val="center"/>
              <w:rPr>
                <w:rFonts w:eastAsia="Times New Roman"/>
                <w:b/>
                <w:bCs/>
                <w:color w:val="000000"/>
              </w:rPr>
            </w:pPr>
          </w:p>
        </w:tc>
        <w:tc>
          <w:tcPr>
            <w:tcW w:w="960" w:type="dxa"/>
            <w:tcBorders>
              <w:top w:val="nil"/>
              <w:left w:val="nil"/>
              <w:bottom w:val="nil"/>
              <w:right w:val="nil"/>
            </w:tcBorders>
            <w:noWrap/>
            <w:vAlign w:val="bottom"/>
            <w:hideMark/>
          </w:tcPr>
          <w:p w14:paraId="1BF8E7C6" w14:textId="77777777" w:rsidR="00E3113A" w:rsidRPr="00C371EE" w:rsidRDefault="00E3113A" w:rsidP="00BA05FF">
            <w:pPr>
              <w:spacing w:after="0" w:line="240" w:lineRule="auto"/>
              <w:rPr>
                <w:rFonts w:eastAsia="Times New Roman"/>
                <w:color w:val="000000"/>
              </w:rPr>
            </w:pPr>
          </w:p>
        </w:tc>
        <w:tc>
          <w:tcPr>
            <w:tcW w:w="960" w:type="dxa"/>
            <w:tcBorders>
              <w:top w:val="nil"/>
              <w:left w:val="nil"/>
              <w:bottom w:val="nil"/>
              <w:right w:val="nil"/>
            </w:tcBorders>
            <w:noWrap/>
            <w:vAlign w:val="bottom"/>
            <w:hideMark/>
          </w:tcPr>
          <w:p w14:paraId="36E05AAA"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58030D63"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82582C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217EBA2"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AB774AE"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3B03EDFC"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0CDADEC"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D95F441"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4CC819F5" w14:textId="77777777" w:rsidR="00E3113A" w:rsidRPr="00C371EE" w:rsidRDefault="00E3113A" w:rsidP="00BA05FF">
            <w:pPr>
              <w:spacing w:after="0" w:line="240" w:lineRule="auto"/>
              <w:rPr>
                <w:rFonts w:eastAsia="Times New Roman"/>
              </w:rPr>
            </w:pPr>
          </w:p>
        </w:tc>
      </w:tr>
      <w:tr w:rsidR="00E3113A" w:rsidRPr="00C371EE" w14:paraId="210B0DE7" w14:textId="77777777" w:rsidTr="00BA05FF">
        <w:trPr>
          <w:trHeight w:val="315"/>
        </w:trPr>
        <w:tc>
          <w:tcPr>
            <w:tcW w:w="2433" w:type="dxa"/>
            <w:tcBorders>
              <w:top w:val="nil"/>
              <w:left w:val="single" w:sz="8" w:space="0" w:color="auto"/>
              <w:bottom w:val="single" w:sz="8" w:space="0" w:color="auto"/>
              <w:right w:val="single" w:sz="8" w:space="0" w:color="auto"/>
            </w:tcBorders>
            <w:noWrap/>
            <w:vAlign w:val="center"/>
            <w:hideMark/>
          </w:tcPr>
          <w:p w14:paraId="0588F9D4" w14:textId="77777777" w:rsidR="00E3113A" w:rsidRPr="00C371EE" w:rsidRDefault="00E3113A" w:rsidP="00BA05FF">
            <w:pPr>
              <w:spacing w:after="0" w:line="240" w:lineRule="auto"/>
              <w:rPr>
                <w:rFonts w:eastAsia="Times New Roman"/>
                <w:b/>
                <w:bCs/>
                <w:color w:val="000000"/>
              </w:rPr>
            </w:pPr>
            <w:r w:rsidRPr="00C371EE">
              <w:rPr>
                <w:rFonts w:eastAsia="Times New Roman"/>
                <w:b/>
                <w:bCs/>
                <w:color w:val="000000"/>
              </w:rPr>
              <w:t>METRO BOSTON</w:t>
            </w:r>
          </w:p>
        </w:tc>
        <w:tc>
          <w:tcPr>
            <w:tcW w:w="1182" w:type="dxa"/>
            <w:tcBorders>
              <w:top w:val="nil"/>
              <w:left w:val="nil"/>
              <w:bottom w:val="single" w:sz="8" w:space="0" w:color="auto"/>
              <w:right w:val="single" w:sz="8" w:space="0" w:color="auto"/>
            </w:tcBorders>
            <w:noWrap/>
            <w:vAlign w:val="center"/>
            <w:hideMark/>
          </w:tcPr>
          <w:p w14:paraId="72E4FA3A"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II</w:t>
            </w:r>
          </w:p>
        </w:tc>
        <w:tc>
          <w:tcPr>
            <w:tcW w:w="1655" w:type="dxa"/>
            <w:tcBorders>
              <w:top w:val="nil"/>
              <w:left w:val="nil"/>
              <w:bottom w:val="single" w:sz="8" w:space="0" w:color="auto"/>
              <w:right w:val="single" w:sz="8" w:space="0" w:color="auto"/>
            </w:tcBorders>
            <w:noWrap/>
            <w:vAlign w:val="center"/>
            <w:hideMark/>
          </w:tcPr>
          <w:p w14:paraId="55607675"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70AD5C37"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1</w:t>
            </w:r>
          </w:p>
        </w:tc>
        <w:tc>
          <w:tcPr>
            <w:tcW w:w="1655" w:type="dxa"/>
            <w:tcBorders>
              <w:top w:val="nil"/>
              <w:left w:val="nil"/>
              <w:bottom w:val="single" w:sz="8" w:space="0" w:color="auto"/>
              <w:right w:val="single" w:sz="8" w:space="0" w:color="auto"/>
            </w:tcBorders>
            <w:noWrap/>
            <w:vAlign w:val="center"/>
            <w:hideMark/>
          </w:tcPr>
          <w:p w14:paraId="45B79188" w14:textId="77777777" w:rsidR="00E3113A" w:rsidRPr="00C371EE" w:rsidRDefault="00E3113A" w:rsidP="00BA05FF">
            <w:pPr>
              <w:spacing w:after="0" w:line="240" w:lineRule="auto"/>
              <w:jc w:val="center"/>
              <w:rPr>
                <w:rFonts w:eastAsia="Times New Roman"/>
                <w:b/>
                <w:bCs/>
                <w:color w:val="000000"/>
              </w:rPr>
            </w:pPr>
          </w:p>
        </w:tc>
        <w:tc>
          <w:tcPr>
            <w:tcW w:w="1300" w:type="dxa"/>
            <w:tcBorders>
              <w:top w:val="nil"/>
              <w:left w:val="nil"/>
              <w:bottom w:val="single" w:sz="8" w:space="0" w:color="auto"/>
              <w:right w:val="single" w:sz="8" w:space="0" w:color="auto"/>
            </w:tcBorders>
            <w:noWrap/>
            <w:vAlign w:val="center"/>
            <w:hideMark/>
          </w:tcPr>
          <w:p w14:paraId="2E56E972" w14:textId="77777777" w:rsidR="00E3113A" w:rsidRPr="00C371EE" w:rsidRDefault="00E3113A" w:rsidP="00BA05FF">
            <w:pPr>
              <w:spacing w:after="0" w:line="240" w:lineRule="auto"/>
              <w:jc w:val="center"/>
              <w:rPr>
                <w:rFonts w:eastAsia="Times New Roman"/>
                <w:b/>
                <w:bCs/>
                <w:color w:val="000000"/>
              </w:rPr>
            </w:pPr>
          </w:p>
        </w:tc>
        <w:tc>
          <w:tcPr>
            <w:tcW w:w="960" w:type="dxa"/>
            <w:tcBorders>
              <w:top w:val="nil"/>
              <w:left w:val="nil"/>
              <w:bottom w:val="nil"/>
              <w:right w:val="nil"/>
            </w:tcBorders>
            <w:noWrap/>
            <w:vAlign w:val="bottom"/>
            <w:hideMark/>
          </w:tcPr>
          <w:p w14:paraId="5746887D" w14:textId="77777777" w:rsidR="00E3113A" w:rsidRPr="00C371EE" w:rsidRDefault="00E3113A" w:rsidP="00BA05FF">
            <w:pPr>
              <w:spacing w:after="0" w:line="240" w:lineRule="auto"/>
              <w:rPr>
                <w:rFonts w:eastAsia="Times New Roman"/>
                <w:color w:val="000000"/>
              </w:rPr>
            </w:pPr>
          </w:p>
        </w:tc>
        <w:tc>
          <w:tcPr>
            <w:tcW w:w="960" w:type="dxa"/>
            <w:tcBorders>
              <w:top w:val="nil"/>
              <w:left w:val="nil"/>
              <w:bottom w:val="nil"/>
              <w:right w:val="nil"/>
            </w:tcBorders>
            <w:noWrap/>
            <w:vAlign w:val="bottom"/>
            <w:hideMark/>
          </w:tcPr>
          <w:p w14:paraId="47EF0797"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38030013"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6626B909"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769569D4"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5D09E8DE"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60377A6B"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4B6038AE"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456B54E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41A639FA" w14:textId="77777777" w:rsidR="00E3113A" w:rsidRPr="00C371EE" w:rsidRDefault="00E3113A" w:rsidP="00BA05FF">
            <w:pPr>
              <w:spacing w:after="0" w:line="240" w:lineRule="auto"/>
              <w:rPr>
                <w:rFonts w:eastAsia="Times New Roman"/>
              </w:rPr>
            </w:pPr>
          </w:p>
        </w:tc>
      </w:tr>
      <w:tr w:rsidR="00E3113A" w:rsidRPr="00C371EE" w14:paraId="7D798195" w14:textId="77777777" w:rsidTr="00BA05FF">
        <w:trPr>
          <w:trHeight w:val="315"/>
        </w:trPr>
        <w:tc>
          <w:tcPr>
            <w:tcW w:w="2433" w:type="dxa"/>
            <w:tcBorders>
              <w:top w:val="nil"/>
              <w:left w:val="single" w:sz="8" w:space="0" w:color="auto"/>
              <w:bottom w:val="single" w:sz="8" w:space="0" w:color="auto"/>
              <w:right w:val="single" w:sz="8" w:space="0" w:color="auto"/>
            </w:tcBorders>
            <w:noWrap/>
            <w:vAlign w:val="center"/>
            <w:hideMark/>
          </w:tcPr>
          <w:p w14:paraId="402127D7" w14:textId="77777777" w:rsidR="00E3113A" w:rsidRPr="00C371EE" w:rsidRDefault="00E3113A" w:rsidP="00BA05FF">
            <w:pPr>
              <w:spacing w:after="0" w:line="240" w:lineRule="auto"/>
              <w:rPr>
                <w:rFonts w:eastAsia="Times New Roman"/>
                <w:b/>
                <w:bCs/>
                <w:color w:val="000000"/>
              </w:rPr>
            </w:pPr>
            <w:r w:rsidRPr="00C371EE">
              <w:rPr>
                <w:rFonts w:eastAsia="Times New Roman"/>
                <w:b/>
                <w:bCs/>
                <w:color w:val="000000"/>
              </w:rPr>
              <w:t>CENTRAL</w:t>
            </w:r>
          </w:p>
        </w:tc>
        <w:tc>
          <w:tcPr>
            <w:tcW w:w="1182" w:type="dxa"/>
            <w:tcBorders>
              <w:top w:val="nil"/>
              <w:left w:val="nil"/>
              <w:bottom w:val="single" w:sz="8" w:space="0" w:color="auto"/>
              <w:right w:val="single" w:sz="8" w:space="0" w:color="auto"/>
            </w:tcBorders>
            <w:noWrap/>
            <w:vAlign w:val="center"/>
            <w:hideMark/>
          </w:tcPr>
          <w:p w14:paraId="5302438A"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III</w:t>
            </w:r>
          </w:p>
        </w:tc>
        <w:tc>
          <w:tcPr>
            <w:tcW w:w="1655" w:type="dxa"/>
            <w:tcBorders>
              <w:top w:val="nil"/>
              <w:left w:val="nil"/>
              <w:bottom w:val="single" w:sz="8" w:space="0" w:color="auto"/>
              <w:right w:val="single" w:sz="8" w:space="0" w:color="auto"/>
            </w:tcBorders>
            <w:noWrap/>
            <w:vAlign w:val="center"/>
            <w:hideMark/>
          </w:tcPr>
          <w:p w14:paraId="18E5D635"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44577743"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6A870E2B"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1</w:t>
            </w:r>
          </w:p>
        </w:tc>
        <w:tc>
          <w:tcPr>
            <w:tcW w:w="1300" w:type="dxa"/>
            <w:tcBorders>
              <w:top w:val="nil"/>
              <w:left w:val="nil"/>
              <w:bottom w:val="single" w:sz="8" w:space="0" w:color="auto"/>
              <w:right w:val="single" w:sz="8" w:space="0" w:color="auto"/>
            </w:tcBorders>
            <w:noWrap/>
            <w:vAlign w:val="center"/>
            <w:hideMark/>
          </w:tcPr>
          <w:p w14:paraId="5A3776BD" w14:textId="77777777" w:rsidR="00E3113A" w:rsidRPr="00C371EE" w:rsidRDefault="00E3113A" w:rsidP="00BA05FF">
            <w:pPr>
              <w:spacing w:after="0" w:line="240" w:lineRule="auto"/>
              <w:jc w:val="center"/>
              <w:rPr>
                <w:rFonts w:eastAsia="Times New Roman"/>
                <w:b/>
                <w:bCs/>
                <w:color w:val="000000"/>
              </w:rPr>
            </w:pPr>
          </w:p>
        </w:tc>
        <w:tc>
          <w:tcPr>
            <w:tcW w:w="960" w:type="dxa"/>
            <w:tcBorders>
              <w:top w:val="nil"/>
              <w:left w:val="nil"/>
              <w:bottom w:val="nil"/>
              <w:right w:val="nil"/>
            </w:tcBorders>
            <w:noWrap/>
            <w:vAlign w:val="bottom"/>
            <w:hideMark/>
          </w:tcPr>
          <w:p w14:paraId="1CD318D0" w14:textId="77777777" w:rsidR="00E3113A" w:rsidRPr="00C371EE" w:rsidRDefault="00E3113A" w:rsidP="00BA05FF">
            <w:pPr>
              <w:spacing w:after="0" w:line="240" w:lineRule="auto"/>
              <w:rPr>
                <w:rFonts w:eastAsia="Times New Roman"/>
                <w:color w:val="000000"/>
              </w:rPr>
            </w:pPr>
          </w:p>
        </w:tc>
        <w:tc>
          <w:tcPr>
            <w:tcW w:w="960" w:type="dxa"/>
            <w:tcBorders>
              <w:top w:val="nil"/>
              <w:left w:val="nil"/>
              <w:bottom w:val="nil"/>
              <w:right w:val="nil"/>
            </w:tcBorders>
            <w:noWrap/>
            <w:vAlign w:val="bottom"/>
            <w:hideMark/>
          </w:tcPr>
          <w:p w14:paraId="696BA978"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62514C7D"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63F046D4"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3DA10AE"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FBE98A3"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3DF26C3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82F8E39"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736FD24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3E403FB" w14:textId="77777777" w:rsidR="00E3113A" w:rsidRPr="00C371EE" w:rsidRDefault="00E3113A" w:rsidP="00BA05FF">
            <w:pPr>
              <w:spacing w:after="0" w:line="240" w:lineRule="auto"/>
              <w:rPr>
                <w:rFonts w:eastAsia="Times New Roman"/>
              </w:rPr>
            </w:pPr>
          </w:p>
        </w:tc>
      </w:tr>
      <w:tr w:rsidR="00E3113A" w:rsidRPr="00C371EE" w14:paraId="28EAB156" w14:textId="77777777" w:rsidTr="00BA05FF">
        <w:trPr>
          <w:trHeight w:val="315"/>
        </w:trPr>
        <w:tc>
          <w:tcPr>
            <w:tcW w:w="2433" w:type="dxa"/>
            <w:tcBorders>
              <w:top w:val="nil"/>
              <w:left w:val="single" w:sz="8" w:space="0" w:color="auto"/>
              <w:bottom w:val="single" w:sz="8" w:space="0" w:color="auto"/>
              <w:right w:val="single" w:sz="8" w:space="0" w:color="auto"/>
            </w:tcBorders>
            <w:noWrap/>
            <w:vAlign w:val="center"/>
            <w:hideMark/>
          </w:tcPr>
          <w:p w14:paraId="396D2352" w14:textId="77777777" w:rsidR="00E3113A" w:rsidRPr="00C371EE" w:rsidRDefault="00E3113A" w:rsidP="00BA05FF">
            <w:pPr>
              <w:spacing w:after="0" w:line="240" w:lineRule="auto"/>
              <w:rPr>
                <w:rFonts w:eastAsia="Times New Roman"/>
                <w:b/>
                <w:bCs/>
                <w:color w:val="000000"/>
              </w:rPr>
            </w:pPr>
            <w:r w:rsidRPr="00C371EE">
              <w:rPr>
                <w:rFonts w:eastAsia="Times New Roman"/>
                <w:b/>
                <w:bCs/>
                <w:color w:val="000000"/>
              </w:rPr>
              <w:t>WESTERN</w:t>
            </w:r>
          </w:p>
        </w:tc>
        <w:tc>
          <w:tcPr>
            <w:tcW w:w="1182" w:type="dxa"/>
            <w:tcBorders>
              <w:top w:val="nil"/>
              <w:left w:val="nil"/>
              <w:bottom w:val="single" w:sz="8" w:space="0" w:color="auto"/>
              <w:right w:val="single" w:sz="8" w:space="0" w:color="auto"/>
            </w:tcBorders>
            <w:noWrap/>
            <w:vAlign w:val="center"/>
            <w:hideMark/>
          </w:tcPr>
          <w:p w14:paraId="2AF0D3BC"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IV</w:t>
            </w:r>
          </w:p>
        </w:tc>
        <w:tc>
          <w:tcPr>
            <w:tcW w:w="1655" w:type="dxa"/>
            <w:tcBorders>
              <w:top w:val="nil"/>
              <w:left w:val="nil"/>
              <w:bottom w:val="single" w:sz="8" w:space="0" w:color="auto"/>
              <w:right w:val="single" w:sz="8" w:space="0" w:color="auto"/>
            </w:tcBorders>
            <w:noWrap/>
            <w:vAlign w:val="center"/>
            <w:hideMark/>
          </w:tcPr>
          <w:p w14:paraId="73F7B00E"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002A0459"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66F5762A" w14:textId="77777777" w:rsidR="00E3113A" w:rsidRPr="00C371EE" w:rsidRDefault="00E3113A" w:rsidP="00BA05FF">
            <w:pPr>
              <w:spacing w:after="0" w:line="240" w:lineRule="auto"/>
              <w:jc w:val="center"/>
              <w:rPr>
                <w:rFonts w:eastAsia="Times New Roman"/>
                <w:b/>
                <w:bCs/>
                <w:color w:val="000000"/>
              </w:rPr>
            </w:pPr>
          </w:p>
        </w:tc>
        <w:tc>
          <w:tcPr>
            <w:tcW w:w="1300" w:type="dxa"/>
            <w:tcBorders>
              <w:top w:val="nil"/>
              <w:left w:val="nil"/>
              <w:bottom w:val="single" w:sz="8" w:space="0" w:color="auto"/>
              <w:right w:val="single" w:sz="8" w:space="0" w:color="auto"/>
            </w:tcBorders>
            <w:noWrap/>
            <w:vAlign w:val="center"/>
            <w:hideMark/>
          </w:tcPr>
          <w:p w14:paraId="71C30D10"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1</w:t>
            </w:r>
          </w:p>
        </w:tc>
        <w:tc>
          <w:tcPr>
            <w:tcW w:w="960" w:type="dxa"/>
            <w:tcBorders>
              <w:top w:val="nil"/>
              <w:left w:val="nil"/>
              <w:bottom w:val="nil"/>
              <w:right w:val="nil"/>
            </w:tcBorders>
            <w:noWrap/>
            <w:vAlign w:val="bottom"/>
            <w:hideMark/>
          </w:tcPr>
          <w:p w14:paraId="62D904F0" w14:textId="77777777" w:rsidR="00E3113A" w:rsidRPr="00C371EE" w:rsidRDefault="00E3113A" w:rsidP="00BA05FF">
            <w:pPr>
              <w:spacing w:after="0" w:line="240" w:lineRule="auto"/>
              <w:jc w:val="center"/>
              <w:rPr>
                <w:rFonts w:eastAsia="Times New Roman"/>
                <w:color w:val="000000"/>
              </w:rPr>
            </w:pPr>
          </w:p>
        </w:tc>
        <w:tc>
          <w:tcPr>
            <w:tcW w:w="960" w:type="dxa"/>
            <w:tcBorders>
              <w:top w:val="nil"/>
              <w:left w:val="nil"/>
              <w:bottom w:val="nil"/>
              <w:right w:val="nil"/>
            </w:tcBorders>
            <w:noWrap/>
            <w:vAlign w:val="bottom"/>
            <w:hideMark/>
          </w:tcPr>
          <w:p w14:paraId="3A9F5B35"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E7AC8F0"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77B5A02"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7238C8C1"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77A7FA4"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17F5CD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0E1A8386"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A345B1D"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359825B0" w14:textId="77777777" w:rsidR="00E3113A" w:rsidRPr="00C371EE" w:rsidRDefault="00E3113A" w:rsidP="00BA05FF">
            <w:pPr>
              <w:spacing w:after="0" w:line="240" w:lineRule="auto"/>
              <w:rPr>
                <w:rFonts w:eastAsia="Times New Roman"/>
              </w:rPr>
            </w:pPr>
          </w:p>
        </w:tc>
      </w:tr>
      <w:tr w:rsidR="00E3113A" w:rsidRPr="00C371EE" w14:paraId="5BA1EA5B" w14:textId="77777777" w:rsidTr="00BA05FF">
        <w:trPr>
          <w:trHeight w:val="315"/>
        </w:trPr>
        <w:tc>
          <w:tcPr>
            <w:tcW w:w="2433" w:type="dxa"/>
            <w:tcBorders>
              <w:top w:val="nil"/>
              <w:left w:val="single" w:sz="8" w:space="0" w:color="auto"/>
              <w:bottom w:val="single" w:sz="8" w:space="0" w:color="auto"/>
              <w:right w:val="single" w:sz="8" w:space="0" w:color="auto"/>
            </w:tcBorders>
            <w:noWrap/>
            <w:vAlign w:val="center"/>
            <w:hideMark/>
          </w:tcPr>
          <w:p w14:paraId="4EA1EAB0" w14:textId="77777777" w:rsidR="00E3113A" w:rsidRPr="00C371EE" w:rsidRDefault="00E3113A" w:rsidP="00BA05FF">
            <w:pPr>
              <w:spacing w:after="0" w:line="240" w:lineRule="auto"/>
              <w:rPr>
                <w:rFonts w:eastAsia="Times New Roman"/>
                <w:b/>
                <w:bCs/>
                <w:color w:val="000000"/>
              </w:rPr>
            </w:pPr>
            <w:r w:rsidRPr="00C371EE">
              <w:rPr>
                <w:rFonts w:eastAsia="Times New Roman"/>
                <w:b/>
                <w:bCs/>
                <w:color w:val="000000"/>
              </w:rPr>
              <w:t>NORTHEASTERN</w:t>
            </w:r>
          </w:p>
        </w:tc>
        <w:tc>
          <w:tcPr>
            <w:tcW w:w="1182" w:type="dxa"/>
            <w:tcBorders>
              <w:top w:val="nil"/>
              <w:left w:val="nil"/>
              <w:bottom w:val="single" w:sz="8" w:space="0" w:color="auto"/>
              <w:right w:val="single" w:sz="8" w:space="0" w:color="auto"/>
            </w:tcBorders>
            <w:noWrap/>
            <w:vAlign w:val="center"/>
            <w:hideMark/>
          </w:tcPr>
          <w:p w14:paraId="34B52F7D"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V</w:t>
            </w:r>
          </w:p>
        </w:tc>
        <w:tc>
          <w:tcPr>
            <w:tcW w:w="1655" w:type="dxa"/>
            <w:tcBorders>
              <w:top w:val="nil"/>
              <w:left w:val="nil"/>
              <w:bottom w:val="single" w:sz="8" w:space="0" w:color="auto"/>
              <w:right w:val="single" w:sz="8" w:space="0" w:color="auto"/>
            </w:tcBorders>
            <w:noWrap/>
            <w:vAlign w:val="center"/>
            <w:hideMark/>
          </w:tcPr>
          <w:p w14:paraId="25EBA82D" w14:textId="77777777" w:rsidR="00E3113A" w:rsidRPr="00C371EE" w:rsidRDefault="00E3113A" w:rsidP="00BA05FF">
            <w:pPr>
              <w:spacing w:after="0" w:line="240" w:lineRule="auto"/>
              <w:jc w:val="center"/>
              <w:rPr>
                <w:rFonts w:eastAsia="Times New Roman"/>
                <w:b/>
                <w:bCs/>
                <w:color w:val="000000"/>
              </w:rPr>
            </w:pPr>
          </w:p>
        </w:tc>
        <w:tc>
          <w:tcPr>
            <w:tcW w:w="1655" w:type="dxa"/>
            <w:tcBorders>
              <w:top w:val="nil"/>
              <w:left w:val="nil"/>
              <w:bottom w:val="single" w:sz="8" w:space="0" w:color="auto"/>
              <w:right w:val="single" w:sz="8" w:space="0" w:color="auto"/>
            </w:tcBorders>
            <w:noWrap/>
            <w:vAlign w:val="center"/>
            <w:hideMark/>
          </w:tcPr>
          <w:p w14:paraId="5C9F910D" w14:textId="77777777" w:rsidR="00E3113A" w:rsidRPr="00C371EE" w:rsidRDefault="00E3113A" w:rsidP="00BA05FF">
            <w:pPr>
              <w:spacing w:after="0" w:line="240" w:lineRule="auto"/>
              <w:jc w:val="center"/>
              <w:rPr>
                <w:rFonts w:eastAsia="Times New Roman"/>
                <w:b/>
                <w:bCs/>
                <w:color w:val="000000"/>
              </w:rPr>
            </w:pPr>
            <w:r w:rsidRPr="00C371EE">
              <w:rPr>
                <w:rFonts w:eastAsia="Times New Roman"/>
                <w:b/>
                <w:bCs/>
                <w:color w:val="000000"/>
              </w:rPr>
              <w:t>1</w:t>
            </w:r>
          </w:p>
        </w:tc>
        <w:tc>
          <w:tcPr>
            <w:tcW w:w="1655" w:type="dxa"/>
            <w:tcBorders>
              <w:top w:val="nil"/>
              <w:left w:val="nil"/>
              <w:bottom w:val="single" w:sz="8" w:space="0" w:color="auto"/>
              <w:right w:val="single" w:sz="8" w:space="0" w:color="auto"/>
            </w:tcBorders>
            <w:noWrap/>
            <w:vAlign w:val="center"/>
            <w:hideMark/>
          </w:tcPr>
          <w:p w14:paraId="708C7D3B" w14:textId="77777777" w:rsidR="00E3113A" w:rsidRPr="00C371EE" w:rsidRDefault="00E3113A" w:rsidP="00BA05FF">
            <w:pPr>
              <w:spacing w:after="0" w:line="240" w:lineRule="auto"/>
              <w:jc w:val="center"/>
              <w:rPr>
                <w:rFonts w:eastAsia="Times New Roman"/>
                <w:b/>
                <w:bCs/>
                <w:color w:val="000000"/>
              </w:rPr>
            </w:pPr>
          </w:p>
        </w:tc>
        <w:tc>
          <w:tcPr>
            <w:tcW w:w="1300" w:type="dxa"/>
            <w:tcBorders>
              <w:top w:val="nil"/>
              <w:left w:val="nil"/>
              <w:bottom w:val="single" w:sz="8" w:space="0" w:color="auto"/>
              <w:right w:val="single" w:sz="8" w:space="0" w:color="auto"/>
            </w:tcBorders>
            <w:noWrap/>
            <w:vAlign w:val="center"/>
            <w:hideMark/>
          </w:tcPr>
          <w:p w14:paraId="58AD34A5" w14:textId="77777777" w:rsidR="00E3113A" w:rsidRPr="00C371EE" w:rsidRDefault="00E3113A" w:rsidP="00BA05FF">
            <w:pPr>
              <w:spacing w:after="0" w:line="240" w:lineRule="auto"/>
              <w:jc w:val="center"/>
              <w:rPr>
                <w:rFonts w:eastAsia="Times New Roman"/>
                <w:b/>
                <w:bCs/>
                <w:color w:val="000000"/>
              </w:rPr>
            </w:pPr>
          </w:p>
        </w:tc>
        <w:tc>
          <w:tcPr>
            <w:tcW w:w="960" w:type="dxa"/>
            <w:tcBorders>
              <w:top w:val="nil"/>
              <w:left w:val="nil"/>
              <w:bottom w:val="nil"/>
              <w:right w:val="nil"/>
            </w:tcBorders>
            <w:noWrap/>
            <w:vAlign w:val="bottom"/>
            <w:hideMark/>
          </w:tcPr>
          <w:p w14:paraId="07C993A8" w14:textId="77777777" w:rsidR="00E3113A" w:rsidRPr="00C371EE" w:rsidRDefault="00E3113A" w:rsidP="00BA05FF">
            <w:pPr>
              <w:spacing w:after="0" w:line="240" w:lineRule="auto"/>
              <w:rPr>
                <w:rFonts w:eastAsia="Times New Roman"/>
                <w:color w:val="000000"/>
              </w:rPr>
            </w:pPr>
          </w:p>
        </w:tc>
        <w:tc>
          <w:tcPr>
            <w:tcW w:w="960" w:type="dxa"/>
            <w:tcBorders>
              <w:top w:val="nil"/>
              <w:left w:val="nil"/>
              <w:bottom w:val="nil"/>
              <w:right w:val="nil"/>
            </w:tcBorders>
            <w:noWrap/>
            <w:vAlign w:val="bottom"/>
            <w:hideMark/>
          </w:tcPr>
          <w:p w14:paraId="5B325538"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34FC203C"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476D5DE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49B9863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6D5FF25B"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4E1743D"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8350049"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1458A5DF" w14:textId="77777777" w:rsidR="00E3113A" w:rsidRPr="00C371EE" w:rsidRDefault="00E3113A" w:rsidP="00BA05FF">
            <w:pPr>
              <w:spacing w:after="0" w:line="240" w:lineRule="auto"/>
              <w:rPr>
                <w:rFonts w:eastAsia="Times New Roman"/>
              </w:rPr>
            </w:pPr>
          </w:p>
        </w:tc>
        <w:tc>
          <w:tcPr>
            <w:tcW w:w="960" w:type="dxa"/>
            <w:tcBorders>
              <w:top w:val="nil"/>
              <w:left w:val="nil"/>
              <w:bottom w:val="nil"/>
              <w:right w:val="nil"/>
            </w:tcBorders>
            <w:noWrap/>
            <w:vAlign w:val="bottom"/>
            <w:hideMark/>
          </w:tcPr>
          <w:p w14:paraId="27E01C14" w14:textId="77777777" w:rsidR="00E3113A" w:rsidRPr="00C371EE" w:rsidRDefault="00E3113A" w:rsidP="00BA05FF">
            <w:pPr>
              <w:spacing w:after="0" w:line="240" w:lineRule="auto"/>
              <w:rPr>
                <w:rFonts w:eastAsia="Times New Roman"/>
              </w:rPr>
            </w:pPr>
          </w:p>
        </w:tc>
      </w:tr>
    </w:tbl>
    <w:p w14:paraId="6DA87CA6" w14:textId="77777777" w:rsidR="00E3113A" w:rsidRPr="00C371EE" w:rsidRDefault="00E3113A" w:rsidP="00E3113A">
      <w:pPr>
        <w:tabs>
          <w:tab w:val="left" w:pos="3975"/>
        </w:tabs>
        <w:rPr>
          <w:b/>
          <w:bCs/>
        </w:rPr>
      </w:pPr>
      <w:r w:rsidRPr="00C371EE">
        <w:rPr>
          <w:b/>
          <w:bCs/>
        </w:rPr>
        <w:br/>
        <w:t>Function Summary</w:t>
      </w:r>
    </w:p>
    <w:p w14:paraId="73C2D31A" w14:textId="77777777" w:rsidR="00E3113A" w:rsidRPr="00E3113A" w:rsidRDefault="00E3113A" w:rsidP="00E3113A">
      <w:pPr>
        <w:spacing w:after="0"/>
        <w:rPr>
          <w:sz w:val="22"/>
          <w:szCs w:val="22"/>
        </w:rPr>
      </w:pPr>
      <w:r w:rsidRPr="00E3113A">
        <w:rPr>
          <w:sz w:val="22"/>
          <w:szCs w:val="22"/>
        </w:rPr>
        <w:t>1. Conducts search, rescue, recovery including:</w:t>
      </w:r>
    </w:p>
    <w:p w14:paraId="142994BE" w14:textId="77777777" w:rsidR="00E3113A" w:rsidRPr="00E3113A" w:rsidRDefault="00E3113A" w:rsidP="00E3113A">
      <w:pPr>
        <w:spacing w:after="0" w:line="240" w:lineRule="auto"/>
        <w:ind w:left="360" w:hanging="360"/>
        <w:rPr>
          <w:sz w:val="22"/>
          <w:szCs w:val="22"/>
        </w:rPr>
      </w:pPr>
      <w:r w:rsidRPr="00E3113A">
        <w:rPr>
          <w:sz w:val="22"/>
          <w:szCs w:val="22"/>
        </w:rPr>
        <w:tab/>
        <w:t xml:space="preserve">a. </w:t>
      </w:r>
      <w:proofErr w:type="gramStart"/>
      <w:r w:rsidRPr="00E3113A">
        <w:rPr>
          <w:sz w:val="22"/>
          <w:szCs w:val="22"/>
        </w:rPr>
        <w:t>Wide-area</w:t>
      </w:r>
      <w:proofErr w:type="gramEnd"/>
      <w:r w:rsidRPr="00E3113A">
        <w:rPr>
          <w:sz w:val="22"/>
          <w:szCs w:val="22"/>
        </w:rPr>
        <w:t xml:space="preserve"> search</w:t>
      </w:r>
    </w:p>
    <w:p w14:paraId="1A3C0016" w14:textId="77777777" w:rsidR="00E3113A" w:rsidRPr="00E3113A" w:rsidRDefault="00E3113A" w:rsidP="00E3113A">
      <w:pPr>
        <w:spacing w:after="0" w:line="240" w:lineRule="auto"/>
        <w:ind w:left="360" w:hanging="360"/>
        <w:rPr>
          <w:sz w:val="22"/>
          <w:szCs w:val="22"/>
        </w:rPr>
      </w:pPr>
      <w:r w:rsidRPr="00E3113A">
        <w:rPr>
          <w:sz w:val="22"/>
          <w:szCs w:val="22"/>
        </w:rPr>
        <w:tab/>
        <w:t>b. Structural collapse assessment, search, rescue, and rigging in light through heavy frame construction, including reinforced concrete</w:t>
      </w:r>
    </w:p>
    <w:p w14:paraId="0ADC1547" w14:textId="77777777" w:rsidR="00E3113A" w:rsidRPr="00E3113A" w:rsidRDefault="00E3113A" w:rsidP="00E3113A">
      <w:pPr>
        <w:spacing w:after="0" w:line="240" w:lineRule="auto"/>
        <w:ind w:left="360" w:hanging="360"/>
        <w:rPr>
          <w:sz w:val="22"/>
          <w:szCs w:val="22"/>
        </w:rPr>
      </w:pPr>
      <w:r w:rsidRPr="00E3113A">
        <w:rPr>
          <w:sz w:val="22"/>
          <w:szCs w:val="22"/>
        </w:rPr>
        <w:tab/>
        <w:t>c. Associated technical rope rescue including highlines</w:t>
      </w:r>
    </w:p>
    <w:p w14:paraId="3828EAA2" w14:textId="77777777" w:rsidR="00E3113A" w:rsidRPr="00E3113A" w:rsidRDefault="00E3113A" w:rsidP="00E3113A">
      <w:pPr>
        <w:spacing w:after="0" w:line="240" w:lineRule="auto"/>
        <w:ind w:left="360" w:hanging="360"/>
        <w:rPr>
          <w:sz w:val="22"/>
          <w:szCs w:val="22"/>
        </w:rPr>
      </w:pPr>
      <w:r w:rsidRPr="00E3113A">
        <w:rPr>
          <w:sz w:val="22"/>
          <w:szCs w:val="22"/>
        </w:rPr>
        <w:tab/>
        <w:t>d. Confined space search and rescue, non-cave, non-mine</w:t>
      </w:r>
    </w:p>
    <w:p w14:paraId="14BE1847" w14:textId="77777777" w:rsidR="00E3113A" w:rsidRPr="00E3113A" w:rsidRDefault="00E3113A" w:rsidP="00E3113A">
      <w:pPr>
        <w:spacing w:after="0" w:line="240" w:lineRule="auto"/>
        <w:ind w:left="360" w:hanging="360"/>
        <w:rPr>
          <w:sz w:val="22"/>
          <w:szCs w:val="22"/>
        </w:rPr>
      </w:pPr>
      <w:r w:rsidRPr="00E3113A">
        <w:rPr>
          <w:sz w:val="22"/>
          <w:szCs w:val="22"/>
        </w:rPr>
        <w:tab/>
        <w:t>e. Trench and excavation rescue</w:t>
      </w:r>
    </w:p>
    <w:p w14:paraId="5BB623F3" w14:textId="77777777" w:rsidR="00E3113A" w:rsidRPr="00E3113A" w:rsidRDefault="00E3113A" w:rsidP="00E3113A">
      <w:pPr>
        <w:spacing w:after="0" w:line="240" w:lineRule="auto"/>
        <w:ind w:left="360" w:hanging="360"/>
        <w:rPr>
          <w:sz w:val="22"/>
          <w:szCs w:val="22"/>
        </w:rPr>
      </w:pPr>
      <w:r w:rsidRPr="00E3113A">
        <w:rPr>
          <w:sz w:val="22"/>
          <w:szCs w:val="22"/>
        </w:rPr>
        <w:tab/>
        <w:t xml:space="preserve">f. Mass transportation </w:t>
      </w:r>
      <w:proofErr w:type="gramStart"/>
      <w:r w:rsidRPr="00E3113A">
        <w:rPr>
          <w:sz w:val="22"/>
          <w:szCs w:val="22"/>
        </w:rPr>
        <w:t>vehicle</w:t>
      </w:r>
      <w:proofErr w:type="gramEnd"/>
      <w:r w:rsidRPr="00E3113A">
        <w:rPr>
          <w:sz w:val="22"/>
          <w:szCs w:val="22"/>
        </w:rPr>
        <w:t>, subway, rail, bus etc.</w:t>
      </w:r>
    </w:p>
    <w:p w14:paraId="758DF80B" w14:textId="77777777" w:rsidR="00E3113A" w:rsidRPr="00C371EE" w:rsidRDefault="00E3113A" w:rsidP="00E3113A">
      <w:pPr>
        <w:rPr>
          <w:b/>
          <w:bCs/>
        </w:rPr>
      </w:pPr>
      <w:r w:rsidRPr="00E3113A">
        <w:rPr>
          <w:sz w:val="22"/>
          <w:szCs w:val="22"/>
        </w:rPr>
        <w:t>2. Coordinate and conduct search and rescue response efforts for all hazards including locating, accessing, medically stabilizing and extricating survivors from compromised structural areas</w:t>
      </w:r>
      <w:r w:rsidRPr="00E3113A">
        <w:rPr>
          <w:sz w:val="22"/>
          <w:szCs w:val="22"/>
        </w:rPr>
        <w:br/>
        <w:t>3. Operates in environments with and without infrastructure, including compromised access to roadways, utilities, transportation and limited availability for shelter, food and water</w:t>
      </w:r>
      <w:r w:rsidRPr="00E3113A">
        <w:rPr>
          <w:sz w:val="22"/>
          <w:szCs w:val="22"/>
        </w:rPr>
        <w:br/>
        <w:t>4. Type 1, 2 and 3 are capable of continuous 24-hour operations which can split into two 12-hour operational periods</w:t>
      </w:r>
      <w:r w:rsidRPr="00C371EE">
        <w:br/>
      </w:r>
    </w:p>
    <w:p w14:paraId="6271A4DF" w14:textId="77777777" w:rsidR="00E3113A" w:rsidRPr="00C371EE" w:rsidRDefault="00E3113A" w:rsidP="00E3113A">
      <w:pPr>
        <w:spacing w:after="0" w:line="240" w:lineRule="auto"/>
        <w:rPr>
          <w:rFonts w:eastAsia="Times New Roman"/>
          <w:b/>
          <w:bCs/>
        </w:rPr>
      </w:pPr>
      <w:r w:rsidRPr="00C371EE">
        <w:rPr>
          <w:rFonts w:eastAsia="Times New Roman"/>
          <w:b/>
          <w:bCs/>
        </w:rPr>
        <w:t>USAR Typing Definitions</w:t>
      </w:r>
    </w:p>
    <w:p w14:paraId="3CCEE7FD" w14:textId="77777777" w:rsidR="00E3113A" w:rsidRPr="00E3113A" w:rsidRDefault="00E3113A" w:rsidP="00E3113A">
      <w:pPr>
        <w:spacing w:after="0" w:line="240" w:lineRule="auto"/>
        <w:rPr>
          <w:rFonts w:eastAsia="Times New Roman"/>
          <w:bCs/>
          <w:sz w:val="22"/>
          <w:szCs w:val="22"/>
        </w:rPr>
      </w:pPr>
      <w:r w:rsidRPr="00E3113A">
        <w:rPr>
          <w:rFonts w:eastAsia="Times New Roman"/>
          <w:bCs/>
          <w:sz w:val="22"/>
          <w:szCs w:val="22"/>
        </w:rPr>
        <w:t xml:space="preserve">“Type 1 Team,” is a team consisting of 80 personnel. These teams can work 24 hours a day and </w:t>
      </w:r>
      <w:proofErr w:type="gramStart"/>
      <w:r w:rsidRPr="00E3113A">
        <w:rPr>
          <w:rFonts w:eastAsia="Times New Roman"/>
          <w:bCs/>
          <w:sz w:val="22"/>
          <w:szCs w:val="22"/>
        </w:rPr>
        <w:t>can do</w:t>
      </w:r>
      <w:proofErr w:type="gramEnd"/>
      <w:r w:rsidRPr="00E3113A">
        <w:rPr>
          <w:rFonts w:eastAsia="Times New Roman"/>
          <w:bCs/>
          <w:sz w:val="22"/>
          <w:szCs w:val="22"/>
        </w:rPr>
        <w:t xml:space="preserve"> complete building collapse search and rescue functions in all building types. Type 1 has a physician based medical component and structural collapse rated engineer component.</w:t>
      </w:r>
      <w:r w:rsidRPr="00E3113A">
        <w:rPr>
          <w:rFonts w:eastAsia="Times New Roman"/>
          <w:bCs/>
          <w:sz w:val="22"/>
          <w:szCs w:val="22"/>
        </w:rPr>
        <w:br/>
      </w:r>
    </w:p>
    <w:p w14:paraId="68A69ABE" w14:textId="77777777" w:rsidR="00E3113A" w:rsidRPr="00E3113A" w:rsidRDefault="00E3113A" w:rsidP="00E3113A">
      <w:pPr>
        <w:spacing w:after="0" w:line="240" w:lineRule="auto"/>
        <w:rPr>
          <w:rFonts w:eastAsia="Times New Roman"/>
          <w:bCs/>
          <w:sz w:val="22"/>
          <w:szCs w:val="22"/>
        </w:rPr>
      </w:pPr>
      <w:r w:rsidRPr="00E3113A">
        <w:rPr>
          <w:rFonts w:eastAsia="Times New Roman"/>
          <w:bCs/>
          <w:sz w:val="22"/>
          <w:szCs w:val="22"/>
        </w:rPr>
        <w:t xml:space="preserve">“Type 2 Team,” is a team consisting of 70 personnel. Same as Type 1 without Physician medical component and structural engineer. </w:t>
      </w:r>
      <w:r w:rsidRPr="00E3113A">
        <w:rPr>
          <w:rFonts w:eastAsia="Times New Roman"/>
          <w:bCs/>
          <w:sz w:val="22"/>
          <w:szCs w:val="22"/>
        </w:rPr>
        <w:br/>
      </w:r>
    </w:p>
    <w:p w14:paraId="5A8B4FF3" w14:textId="77777777" w:rsidR="00E3113A" w:rsidRPr="00E3113A" w:rsidRDefault="00E3113A" w:rsidP="00E3113A">
      <w:pPr>
        <w:spacing w:after="0" w:line="240" w:lineRule="auto"/>
        <w:rPr>
          <w:rFonts w:eastAsia="Times New Roman"/>
          <w:bCs/>
          <w:sz w:val="22"/>
          <w:szCs w:val="22"/>
        </w:rPr>
      </w:pPr>
      <w:r w:rsidRPr="00E3113A">
        <w:rPr>
          <w:rFonts w:eastAsia="Times New Roman"/>
          <w:bCs/>
          <w:sz w:val="22"/>
          <w:szCs w:val="22"/>
        </w:rPr>
        <w:t xml:space="preserve">“Type 3 Team,” is a team consisting of 35 personnel. </w:t>
      </w:r>
      <w:proofErr w:type="gramStart"/>
      <w:r w:rsidRPr="00E3113A">
        <w:rPr>
          <w:rFonts w:eastAsia="Times New Roman"/>
          <w:bCs/>
          <w:sz w:val="22"/>
          <w:szCs w:val="22"/>
        </w:rPr>
        <w:t>Same as</w:t>
      </w:r>
      <w:proofErr w:type="gramEnd"/>
      <w:r w:rsidRPr="00E3113A">
        <w:rPr>
          <w:rFonts w:eastAsia="Times New Roman"/>
          <w:bCs/>
          <w:sz w:val="22"/>
          <w:szCs w:val="22"/>
        </w:rPr>
        <w:t xml:space="preserve"> Type 2, normally work </w:t>
      </w:r>
      <w:proofErr w:type="gramStart"/>
      <w:r w:rsidRPr="00E3113A">
        <w:rPr>
          <w:rFonts w:eastAsia="Times New Roman"/>
          <w:bCs/>
          <w:sz w:val="22"/>
          <w:szCs w:val="22"/>
        </w:rPr>
        <w:t>12 hour</w:t>
      </w:r>
      <w:proofErr w:type="gramEnd"/>
      <w:r w:rsidRPr="00E3113A">
        <w:rPr>
          <w:rFonts w:eastAsia="Times New Roman"/>
          <w:bCs/>
          <w:sz w:val="22"/>
          <w:szCs w:val="22"/>
        </w:rPr>
        <w:t xml:space="preserve"> shifts and are more suited for wide area search and medium to light construction search and rescue. </w:t>
      </w:r>
      <w:r w:rsidRPr="00E3113A">
        <w:rPr>
          <w:rFonts w:eastAsia="Times New Roman"/>
          <w:bCs/>
          <w:sz w:val="22"/>
          <w:szCs w:val="22"/>
        </w:rPr>
        <w:br/>
      </w:r>
    </w:p>
    <w:p w14:paraId="2D8710D1" w14:textId="77777777" w:rsidR="00E3113A" w:rsidRPr="00E3113A" w:rsidRDefault="00E3113A" w:rsidP="00E3113A">
      <w:pPr>
        <w:spacing w:after="0" w:line="240" w:lineRule="auto"/>
        <w:rPr>
          <w:rFonts w:eastAsia="Times New Roman"/>
          <w:bCs/>
          <w:sz w:val="22"/>
          <w:szCs w:val="22"/>
        </w:rPr>
      </w:pPr>
      <w:r w:rsidRPr="00E3113A">
        <w:rPr>
          <w:rFonts w:eastAsia="Times New Roman"/>
          <w:bCs/>
          <w:sz w:val="22"/>
          <w:szCs w:val="22"/>
        </w:rPr>
        <w:t>“Type 4 Team,” is a team consisting of 22 personnel. Same as Type 3 They are suited for light construction search and rescue. No heavy lifting or breaching capabilities. Limited to no search technology and K9.</w:t>
      </w:r>
    </w:p>
    <w:p w14:paraId="319CFF36" w14:textId="77777777" w:rsidR="00E3113A" w:rsidRPr="00E3113A" w:rsidRDefault="00E3113A" w:rsidP="00E3113A">
      <w:pPr>
        <w:spacing w:after="0" w:line="240" w:lineRule="auto"/>
        <w:rPr>
          <w:rFonts w:eastAsia="Times New Roman"/>
          <w:bCs/>
          <w:sz w:val="22"/>
          <w:szCs w:val="22"/>
        </w:rPr>
      </w:pPr>
    </w:p>
    <w:p w14:paraId="6EF799EC" w14:textId="77777777" w:rsidR="00E3113A" w:rsidRPr="00E3113A" w:rsidRDefault="00E3113A" w:rsidP="00E3113A">
      <w:pPr>
        <w:spacing w:after="0" w:line="240" w:lineRule="auto"/>
        <w:rPr>
          <w:rFonts w:eastAsia="Times New Roman"/>
          <w:bCs/>
          <w:sz w:val="22"/>
          <w:szCs w:val="22"/>
        </w:rPr>
      </w:pPr>
      <w:r w:rsidRPr="00E3113A">
        <w:rPr>
          <w:rFonts w:eastAsia="Times New Roman"/>
          <w:bCs/>
          <w:sz w:val="22"/>
          <w:szCs w:val="22"/>
        </w:rPr>
        <w:t>All Type Teams are capable of trench, confined space and rope rescue capabilities</w:t>
      </w:r>
    </w:p>
    <w:p w14:paraId="3D31AFD5" w14:textId="77777777" w:rsidR="00E3113A" w:rsidRPr="00C371EE" w:rsidRDefault="00E3113A" w:rsidP="00E3113A">
      <w:pPr>
        <w:rPr>
          <w:b/>
          <w:bCs/>
        </w:rPr>
      </w:pPr>
      <w:r w:rsidRPr="00C371EE">
        <w:rPr>
          <w:b/>
          <w:bCs/>
        </w:rPr>
        <w:lastRenderedPageBreak/>
        <w:t>SWIFTWATER/FLOODSEARCH AND RESCUE TEAM</w:t>
      </w:r>
    </w:p>
    <w:p w14:paraId="3633488F" w14:textId="77777777" w:rsidR="00E3113A" w:rsidRPr="00C371EE" w:rsidRDefault="00E3113A" w:rsidP="00E3113A">
      <w:r w:rsidRPr="00C371EE">
        <w:t xml:space="preserve">Conducts search, rescue, and recovery for humans and animals in </w:t>
      </w:r>
      <w:proofErr w:type="spellStart"/>
      <w:r w:rsidRPr="00C371EE">
        <w:t>swiftwater</w:t>
      </w:r>
      <w:proofErr w:type="spellEnd"/>
      <w:r w:rsidRPr="00C371EE">
        <w:t xml:space="preserve">, </w:t>
      </w:r>
      <w:proofErr w:type="spellStart"/>
      <w:r w:rsidRPr="00C371EE">
        <w:t>swiftwater</w:t>
      </w:r>
      <w:proofErr w:type="spellEnd"/>
      <w:r w:rsidRPr="00C371EE">
        <w:t xml:space="preserve">/flood, and </w:t>
      </w:r>
      <w:proofErr w:type="spellStart"/>
      <w:r w:rsidRPr="00C371EE">
        <w:t>stillwater</w:t>
      </w:r>
      <w:proofErr w:type="spellEnd"/>
      <w:r w:rsidRPr="00C371EE">
        <w:t>/flood environments</w:t>
      </w:r>
    </w:p>
    <w:tbl>
      <w:tblPr>
        <w:tblW w:w="9210"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0"/>
        <w:gridCol w:w="990"/>
        <w:gridCol w:w="1350"/>
        <w:gridCol w:w="1440"/>
        <w:gridCol w:w="1440"/>
        <w:gridCol w:w="1440"/>
      </w:tblGrid>
      <w:tr w:rsidR="00E3113A" w:rsidRPr="00C371EE" w14:paraId="70939C12" w14:textId="77777777" w:rsidTr="00BA05FF">
        <w:trPr>
          <w:trHeight w:val="535"/>
        </w:trPr>
        <w:tc>
          <w:tcPr>
            <w:tcW w:w="2550" w:type="dxa"/>
          </w:tcPr>
          <w:p w14:paraId="6873690B" w14:textId="77777777" w:rsidR="00E3113A" w:rsidRPr="00C371EE" w:rsidRDefault="00E3113A" w:rsidP="00BA05FF">
            <w:pPr>
              <w:autoSpaceDE w:val="0"/>
              <w:autoSpaceDN w:val="0"/>
              <w:adjustRightInd w:val="0"/>
              <w:spacing w:after="0" w:line="240" w:lineRule="auto"/>
              <w:jc w:val="center"/>
              <w:rPr>
                <w:b/>
                <w:bCs/>
                <w:color w:val="000000"/>
              </w:rPr>
            </w:pPr>
            <w:r w:rsidRPr="00C371EE">
              <w:rPr>
                <w:b/>
                <w:bCs/>
                <w:color w:val="000000"/>
              </w:rPr>
              <w:t>REGION</w:t>
            </w:r>
          </w:p>
        </w:tc>
        <w:tc>
          <w:tcPr>
            <w:tcW w:w="990" w:type="dxa"/>
          </w:tcPr>
          <w:p w14:paraId="2E91B5B2"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w:t>
            </w:r>
          </w:p>
        </w:tc>
        <w:tc>
          <w:tcPr>
            <w:tcW w:w="1350" w:type="dxa"/>
          </w:tcPr>
          <w:p w14:paraId="26F43A51" w14:textId="77777777" w:rsidR="00E3113A" w:rsidRPr="00C371EE" w:rsidRDefault="00E3113A" w:rsidP="00BA05FF">
            <w:pPr>
              <w:autoSpaceDE w:val="0"/>
              <w:autoSpaceDN w:val="0"/>
              <w:adjustRightInd w:val="0"/>
              <w:spacing w:after="0" w:line="240" w:lineRule="auto"/>
              <w:jc w:val="center"/>
              <w:rPr>
                <w:b/>
                <w:bCs/>
                <w:color w:val="000000"/>
              </w:rPr>
            </w:pPr>
            <w:r w:rsidRPr="00C371EE">
              <w:rPr>
                <w:b/>
                <w:bCs/>
                <w:color w:val="000000"/>
              </w:rPr>
              <w:t>TYPE 1</w:t>
            </w:r>
          </w:p>
        </w:tc>
        <w:tc>
          <w:tcPr>
            <w:tcW w:w="1440" w:type="dxa"/>
          </w:tcPr>
          <w:p w14:paraId="026E084D" w14:textId="77777777" w:rsidR="00E3113A" w:rsidRPr="00C371EE" w:rsidRDefault="00E3113A" w:rsidP="00BA05FF">
            <w:pPr>
              <w:autoSpaceDE w:val="0"/>
              <w:autoSpaceDN w:val="0"/>
              <w:adjustRightInd w:val="0"/>
              <w:spacing w:after="0" w:line="240" w:lineRule="auto"/>
              <w:jc w:val="center"/>
              <w:rPr>
                <w:b/>
                <w:bCs/>
                <w:color w:val="000000"/>
              </w:rPr>
            </w:pPr>
            <w:r w:rsidRPr="00C371EE">
              <w:rPr>
                <w:b/>
                <w:bCs/>
                <w:color w:val="000000"/>
              </w:rPr>
              <w:t>TYPE 2</w:t>
            </w:r>
          </w:p>
        </w:tc>
        <w:tc>
          <w:tcPr>
            <w:tcW w:w="1440" w:type="dxa"/>
          </w:tcPr>
          <w:p w14:paraId="52412167" w14:textId="77777777" w:rsidR="00E3113A" w:rsidRPr="00C371EE" w:rsidRDefault="00E3113A" w:rsidP="00BA05FF">
            <w:pPr>
              <w:autoSpaceDE w:val="0"/>
              <w:autoSpaceDN w:val="0"/>
              <w:adjustRightInd w:val="0"/>
              <w:spacing w:after="0" w:line="240" w:lineRule="auto"/>
              <w:jc w:val="center"/>
              <w:rPr>
                <w:b/>
                <w:bCs/>
                <w:color w:val="000000"/>
              </w:rPr>
            </w:pPr>
            <w:r w:rsidRPr="00C371EE">
              <w:rPr>
                <w:b/>
                <w:bCs/>
                <w:color w:val="000000"/>
              </w:rPr>
              <w:t>TYPE 3</w:t>
            </w:r>
          </w:p>
        </w:tc>
        <w:tc>
          <w:tcPr>
            <w:tcW w:w="1440" w:type="dxa"/>
          </w:tcPr>
          <w:p w14:paraId="27AB4570" w14:textId="77777777" w:rsidR="00E3113A" w:rsidRPr="00C371EE" w:rsidRDefault="00E3113A" w:rsidP="00BA05FF">
            <w:pPr>
              <w:autoSpaceDE w:val="0"/>
              <w:autoSpaceDN w:val="0"/>
              <w:adjustRightInd w:val="0"/>
              <w:spacing w:after="0" w:line="240" w:lineRule="auto"/>
              <w:jc w:val="center"/>
              <w:rPr>
                <w:b/>
                <w:bCs/>
                <w:color w:val="000000"/>
              </w:rPr>
            </w:pPr>
            <w:r w:rsidRPr="00C371EE">
              <w:rPr>
                <w:b/>
                <w:bCs/>
                <w:color w:val="000000"/>
              </w:rPr>
              <w:t>TYPE 4</w:t>
            </w:r>
          </w:p>
        </w:tc>
      </w:tr>
      <w:tr w:rsidR="00E3113A" w:rsidRPr="00C371EE" w14:paraId="0F306675" w14:textId="77777777" w:rsidTr="00BA05FF">
        <w:trPr>
          <w:trHeight w:val="305"/>
        </w:trPr>
        <w:tc>
          <w:tcPr>
            <w:tcW w:w="2550" w:type="dxa"/>
          </w:tcPr>
          <w:p w14:paraId="69D75C31" w14:textId="77777777" w:rsidR="00E3113A" w:rsidRPr="00C371EE" w:rsidRDefault="00E3113A" w:rsidP="00BA05FF">
            <w:pPr>
              <w:autoSpaceDE w:val="0"/>
              <w:autoSpaceDN w:val="0"/>
              <w:adjustRightInd w:val="0"/>
              <w:spacing w:after="0" w:line="240" w:lineRule="auto"/>
              <w:rPr>
                <w:color w:val="000000"/>
              </w:rPr>
            </w:pPr>
            <w:r w:rsidRPr="00C371EE">
              <w:rPr>
                <w:color w:val="000000"/>
              </w:rPr>
              <w:t>SOUTHEASTERN</w:t>
            </w:r>
          </w:p>
        </w:tc>
        <w:tc>
          <w:tcPr>
            <w:tcW w:w="990" w:type="dxa"/>
          </w:tcPr>
          <w:p w14:paraId="05F8B52C"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I</w:t>
            </w:r>
          </w:p>
        </w:tc>
        <w:tc>
          <w:tcPr>
            <w:tcW w:w="1350" w:type="dxa"/>
          </w:tcPr>
          <w:p w14:paraId="314B05A5"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1</w:t>
            </w:r>
          </w:p>
        </w:tc>
        <w:tc>
          <w:tcPr>
            <w:tcW w:w="1440" w:type="dxa"/>
          </w:tcPr>
          <w:p w14:paraId="2624484F"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1</w:t>
            </w:r>
          </w:p>
        </w:tc>
        <w:tc>
          <w:tcPr>
            <w:tcW w:w="1440" w:type="dxa"/>
          </w:tcPr>
          <w:p w14:paraId="58F6CF79" w14:textId="77777777" w:rsidR="00E3113A" w:rsidRPr="00C371EE" w:rsidRDefault="00E3113A" w:rsidP="00BA05FF">
            <w:pPr>
              <w:autoSpaceDE w:val="0"/>
              <w:autoSpaceDN w:val="0"/>
              <w:adjustRightInd w:val="0"/>
              <w:spacing w:after="0" w:line="240" w:lineRule="auto"/>
              <w:jc w:val="right"/>
              <w:rPr>
                <w:color w:val="000000"/>
              </w:rPr>
            </w:pPr>
          </w:p>
        </w:tc>
        <w:tc>
          <w:tcPr>
            <w:tcW w:w="1440" w:type="dxa"/>
          </w:tcPr>
          <w:p w14:paraId="0F822775" w14:textId="77777777" w:rsidR="00E3113A" w:rsidRPr="00C371EE" w:rsidRDefault="00E3113A" w:rsidP="00BA05FF">
            <w:pPr>
              <w:autoSpaceDE w:val="0"/>
              <w:autoSpaceDN w:val="0"/>
              <w:adjustRightInd w:val="0"/>
              <w:spacing w:after="0" w:line="240" w:lineRule="auto"/>
              <w:jc w:val="right"/>
              <w:rPr>
                <w:color w:val="000000"/>
              </w:rPr>
            </w:pPr>
          </w:p>
        </w:tc>
      </w:tr>
      <w:tr w:rsidR="00E3113A" w:rsidRPr="00C371EE" w14:paraId="2DEA41B4" w14:textId="77777777" w:rsidTr="00BA05FF">
        <w:trPr>
          <w:trHeight w:val="305"/>
        </w:trPr>
        <w:tc>
          <w:tcPr>
            <w:tcW w:w="2550" w:type="dxa"/>
          </w:tcPr>
          <w:p w14:paraId="4ED75DC3" w14:textId="77777777" w:rsidR="00E3113A" w:rsidRPr="00C371EE" w:rsidRDefault="00E3113A" w:rsidP="00BA05FF">
            <w:pPr>
              <w:autoSpaceDE w:val="0"/>
              <w:autoSpaceDN w:val="0"/>
              <w:adjustRightInd w:val="0"/>
              <w:spacing w:after="0" w:line="240" w:lineRule="auto"/>
              <w:rPr>
                <w:color w:val="000000"/>
              </w:rPr>
            </w:pPr>
            <w:r w:rsidRPr="00C371EE">
              <w:rPr>
                <w:color w:val="000000"/>
              </w:rPr>
              <w:t>METRO BOSTON</w:t>
            </w:r>
          </w:p>
        </w:tc>
        <w:tc>
          <w:tcPr>
            <w:tcW w:w="990" w:type="dxa"/>
          </w:tcPr>
          <w:p w14:paraId="3734D1B7"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II</w:t>
            </w:r>
          </w:p>
        </w:tc>
        <w:tc>
          <w:tcPr>
            <w:tcW w:w="1350" w:type="dxa"/>
          </w:tcPr>
          <w:p w14:paraId="005E2516" w14:textId="77777777" w:rsidR="00E3113A" w:rsidRPr="00C371EE" w:rsidRDefault="00E3113A" w:rsidP="00BA05FF">
            <w:pPr>
              <w:autoSpaceDE w:val="0"/>
              <w:autoSpaceDN w:val="0"/>
              <w:adjustRightInd w:val="0"/>
              <w:spacing w:after="0" w:line="240" w:lineRule="auto"/>
              <w:jc w:val="right"/>
              <w:rPr>
                <w:color w:val="000000"/>
              </w:rPr>
            </w:pPr>
          </w:p>
        </w:tc>
        <w:tc>
          <w:tcPr>
            <w:tcW w:w="1440" w:type="dxa"/>
          </w:tcPr>
          <w:p w14:paraId="36C17B09"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2</w:t>
            </w:r>
          </w:p>
        </w:tc>
        <w:tc>
          <w:tcPr>
            <w:tcW w:w="1440" w:type="dxa"/>
          </w:tcPr>
          <w:p w14:paraId="3799CB08" w14:textId="77777777" w:rsidR="00E3113A" w:rsidRPr="00C371EE" w:rsidRDefault="00E3113A" w:rsidP="00BA05FF">
            <w:pPr>
              <w:autoSpaceDE w:val="0"/>
              <w:autoSpaceDN w:val="0"/>
              <w:adjustRightInd w:val="0"/>
              <w:spacing w:after="0" w:line="240" w:lineRule="auto"/>
              <w:jc w:val="center"/>
              <w:rPr>
                <w:color w:val="000000"/>
              </w:rPr>
            </w:pPr>
          </w:p>
        </w:tc>
        <w:tc>
          <w:tcPr>
            <w:tcW w:w="1440" w:type="dxa"/>
          </w:tcPr>
          <w:p w14:paraId="220ED411" w14:textId="77777777" w:rsidR="00E3113A" w:rsidRPr="00C371EE" w:rsidRDefault="00E3113A" w:rsidP="00BA05FF">
            <w:pPr>
              <w:autoSpaceDE w:val="0"/>
              <w:autoSpaceDN w:val="0"/>
              <w:adjustRightInd w:val="0"/>
              <w:spacing w:after="0" w:line="240" w:lineRule="auto"/>
              <w:jc w:val="right"/>
              <w:rPr>
                <w:color w:val="000000"/>
              </w:rPr>
            </w:pPr>
          </w:p>
        </w:tc>
      </w:tr>
      <w:tr w:rsidR="00E3113A" w:rsidRPr="00C371EE" w14:paraId="5DA9EF5D" w14:textId="77777777" w:rsidTr="00BA05FF">
        <w:trPr>
          <w:trHeight w:val="305"/>
        </w:trPr>
        <w:tc>
          <w:tcPr>
            <w:tcW w:w="2550" w:type="dxa"/>
          </w:tcPr>
          <w:p w14:paraId="0EE772B5" w14:textId="77777777" w:rsidR="00E3113A" w:rsidRPr="00C371EE" w:rsidRDefault="00E3113A" w:rsidP="00BA05FF">
            <w:pPr>
              <w:autoSpaceDE w:val="0"/>
              <w:autoSpaceDN w:val="0"/>
              <w:adjustRightInd w:val="0"/>
              <w:spacing w:after="0" w:line="240" w:lineRule="auto"/>
              <w:rPr>
                <w:color w:val="000000"/>
              </w:rPr>
            </w:pPr>
            <w:r w:rsidRPr="00C371EE">
              <w:rPr>
                <w:color w:val="000000"/>
              </w:rPr>
              <w:t>CENTRAL</w:t>
            </w:r>
          </w:p>
        </w:tc>
        <w:tc>
          <w:tcPr>
            <w:tcW w:w="990" w:type="dxa"/>
          </w:tcPr>
          <w:p w14:paraId="602834D6"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III</w:t>
            </w:r>
          </w:p>
        </w:tc>
        <w:tc>
          <w:tcPr>
            <w:tcW w:w="1350" w:type="dxa"/>
          </w:tcPr>
          <w:p w14:paraId="017FE098" w14:textId="77777777" w:rsidR="00E3113A" w:rsidRPr="00C371EE" w:rsidRDefault="00E3113A" w:rsidP="00BA05FF">
            <w:pPr>
              <w:autoSpaceDE w:val="0"/>
              <w:autoSpaceDN w:val="0"/>
              <w:adjustRightInd w:val="0"/>
              <w:spacing w:after="0" w:line="240" w:lineRule="auto"/>
              <w:jc w:val="right"/>
              <w:rPr>
                <w:color w:val="000000"/>
              </w:rPr>
            </w:pPr>
          </w:p>
        </w:tc>
        <w:tc>
          <w:tcPr>
            <w:tcW w:w="1440" w:type="dxa"/>
          </w:tcPr>
          <w:p w14:paraId="21D7DB72" w14:textId="77777777" w:rsidR="00E3113A" w:rsidRPr="00C371EE" w:rsidRDefault="00E3113A" w:rsidP="00BA05FF">
            <w:pPr>
              <w:autoSpaceDE w:val="0"/>
              <w:autoSpaceDN w:val="0"/>
              <w:adjustRightInd w:val="0"/>
              <w:spacing w:after="0" w:line="240" w:lineRule="auto"/>
              <w:jc w:val="center"/>
              <w:rPr>
                <w:color w:val="000000"/>
              </w:rPr>
            </w:pPr>
          </w:p>
        </w:tc>
        <w:tc>
          <w:tcPr>
            <w:tcW w:w="1440" w:type="dxa"/>
          </w:tcPr>
          <w:p w14:paraId="710A6F0B"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2</w:t>
            </w:r>
          </w:p>
        </w:tc>
        <w:tc>
          <w:tcPr>
            <w:tcW w:w="1440" w:type="dxa"/>
          </w:tcPr>
          <w:p w14:paraId="3852DB0A" w14:textId="77777777" w:rsidR="00E3113A" w:rsidRPr="00C371EE" w:rsidRDefault="00E3113A" w:rsidP="00BA05FF">
            <w:pPr>
              <w:autoSpaceDE w:val="0"/>
              <w:autoSpaceDN w:val="0"/>
              <w:adjustRightInd w:val="0"/>
              <w:spacing w:after="0" w:line="240" w:lineRule="auto"/>
              <w:jc w:val="right"/>
              <w:rPr>
                <w:color w:val="000000"/>
              </w:rPr>
            </w:pPr>
          </w:p>
        </w:tc>
      </w:tr>
      <w:tr w:rsidR="00E3113A" w:rsidRPr="00C371EE" w14:paraId="0EC57B00" w14:textId="77777777" w:rsidTr="00BA05FF">
        <w:trPr>
          <w:trHeight w:val="305"/>
        </w:trPr>
        <w:tc>
          <w:tcPr>
            <w:tcW w:w="2550" w:type="dxa"/>
          </w:tcPr>
          <w:p w14:paraId="5B50AFBB" w14:textId="77777777" w:rsidR="00E3113A" w:rsidRPr="00C371EE" w:rsidRDefault="00E3113A" w:rsidP="00BA05FF">
            <w:pPr>
              <w:autoSpaceDE w:val="0"/>
              <w:autoSpaceDN w:val="0"/>
              <w:adjustRightInd w:val="0"/>
              <w:spacing w:after="0" w:line="240" w:lineRule="auto"/>
              <w:rPr>
                <w:color w:val="000000"/>
              </w:rPr>
            </w:pPr>
            <w:r w:rsidRPr="00C371EE">
              <w:rPr>
                <w:color w:val="000000"/>
              </w:rPr>
              <w:t>WESTERN</w:t>
            </w:r>
          </w:p>
        </w:tc>
        <w:tc>
          <w:tcPr>
            <w:tcW w:w="990" w:type="dxa"/>
          </w:tcPr>
          <w:p w14:paraId="417276D2"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IV</w:t>
            </w:r>
          </w:p>
        </w:tc>
        <w:tc>
          <w:tcPr>
            <w:tcW w:w="1350" w:type="dxa"/>
          </w:tcPr>
          <w:p w14:paraId="5F45209E" w14:textId="77777777" w:rsidR="00E3113A" w:rsidRPr="00C371EE" w:rsidRDefault="00E3113A" w:rsidP="00BA05FF">
            <w:pPr>
              <w:autoSpaceDE w:val="0"/>
              <w:autoSpaceDN w:val="0"/>
              <w:adjustRightInd w:val="0"/>
              <w:spacing w:after="0" w:line="240" w:lineRule="auto"/>
              <w:jc w:val="right"/>
              <w:rPr>
                <w:color w:val="000000"/>
              </w:rPr>
            </w:pPr>
          </w:p>
        </w:tc>
        <w:tc>
          <w:tcPr>
            <w:tcW w:w="1440" w:type="dxa"/>
          </w:tcPr>
          <w:p w14:paraId="7A012E6D" w14:textId="77777777" w:rsidR="00E3113A" w:rsidRPr="00C371EE" w:rsidRDefault="00E3113A" w:rsidP="00BA05FF">
            <w:pPr>
              <w:autoSpaceDE w:val="0"/>
              <w:autoSpaceDN w:val="0"/>
              <w:adjustRightInd w:val="0"/>
              <w:spacing w:after="0" w:line="240" w:lineRule="auto"/>
              <w:jc w:val="right"/>
              <w:rPr>
                <w:color w:val="000000"/>
              </w:rPr>
            </w:pPr>
          </w:p>
        </w:tc>
        <w:tc>
          <w:tcPr>
            <w:tcW w:w="1440" w:type="dxa"/>
          </w:tcPr>
          <w:p w14:paraId="1A5F146B" w14:textId="77777777" w:rsidR="00E3113A" w:rsidRPr="00C371EE" w:rsidRDefault="00E3113A" w:rsidP="00BA05FF">
            <w:pPr>
              <w:autoSpaceDE w:val="0"/>
              <w:autoSpaceDN w:val="0"/>
              <w:adjustRightInd w:val="0"/>
              <w:spacing w:after="0" w:line="240" w:lineRule="auto"/>
              <w:jc w:val="center"/>
              <w:rPr>
                <w:color w:val="000000"/>
              </w:rPr>
            </w:pPr>
          </w:p>
        </w:tc>
        <w:tc>
          <w:tcPr>
            <w:tcW w:w="1440" w:type="dxa"/>
          </w:tcPr>
          <w:p w14:paraId="4C9F1A6C" w14:textId="77777777" w:rsidR="00E3113A" w:rsidRPr="00C371EE" w:rsidRDefault="00E3113A" w:rsidP="00BA05FF">
            <w:pPr>
              <w:autoSpaceDE w:val="0"/>
              <w:autoSpaceDN w:val="0"/>
              <w:adjustRightInd w:val="0"/>
              <w:spacing w:after="0" w:line="240" w:lineRule="auto"/>
              <w:jc w:val="right"/>
              <w:rPr>
                <w:color w:val="000000"/>
              </w:rPr>
            </w:pPr>
          </w:p>
        </w:tc>
      </w:tr>
      <w:tr w:rsidR="00E3113A" w:rsidRPr="00C371EE" w14:paraId="4DDAC63E" w14:textId="77777777" w:rsidTr="00BA05FF">
        <w:trPr>
          <w:trHeight w:val="305"/>
        </w:trPr>
        <w:tc>
          <w:tcPr>
            <w:tcW w:w="2550" w:type="dxa"/>
          </w:tcPr>
          <w:p w14:paraId="490C79B4" w14:textId="77777777" w:rsidR="00E3113A" w:rsidRPr="00C371EE" w:rsidRDefault="00E3113A" w:rsidP="00BA05FF">
            <w:pPr>
              <w:autoSpaceDE w:val="0"/>
              <w:autoSpaceDN w:val="0"/>
              <w:adjustRightInd w:val="0"/>
              <w:spacing w:after="0" w:line="240" w:lineRule="auto"/>
              <w:rPr>
                <w:color w:val="000000"/>
              </w:rPr>
            </w:pPr>
            <w:r w:rsidRPr="00C371EE">
              <w:rPr>
                <w:color w:val="000000"/>
              </w:rPr>
              <w:t>NORTHEASTERN</w:t>
            </w:r>
          </w:p>
        </w:tc>
        <w:tc>
          <w:tcPr>
            <w:tcW w:w="990" w:type="dxa"/>
          </w:tcPr>
          <w:p w14:paraId="7EA5CBE6"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V</w:t>
            </w:r>
          </w:p>
        </w:tc>
        <w:tc>
          <w:tcPr>
            <w:tcW w:w="1350" w:type="dxa"/>
          </w:tcPr>
          <w:p w14:paraId="398C2AC5" w14:textId="77777777" w:rsidR="00E3113A" w:rsidRPr="00C371EE" w:rsidRDefault="00E3113A" w:rsidP="00BA05FF">
            <w:pPr>
              <w:autoSpaceDE w:val="0"/>
              <w:autoSpaceDN w:val="0"/>
              <w:adjustRightInd w:val="0"/>
              <w:spacing w:after="0" w:line="240" w:lineRule="auto"/>
              <w:jc w:val="right"/>
              <w:rPr>
                <w:color w:val="000000"/>
              </w:rPr>
            </w:pPr>
          </w:p>
        </w:tc>
        <w:tc>
          <w:tcPr>
            <w:tcW w:w="1440" w:type="dxa"/>
          </w:tcPr>
          <w:p w14:paraId="515196EA"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1</w:t>
            </w:r>
          </w:p>
        </w:tc>
        <w:tc>
          <w:tcPr>
            <w:tcW w:w="1440" w:type="dxa"/>
          </w:tcPr>
          <w:p w14:paraId="4217768F" w14:textId="77777777" w:rsidR="00E3113A" w:rsidRPr="00C371EE" w:rsidRDefault="00E3113A" w:rsidP="00BA05FF">
            <w:pPr>
              <w:autoSpaceDE w:val="0"/>
              <w:autoSpaceDN w:val="0"/>
              <w:adjustRightInd w:val="0"/>
              <w:spacing w:after="0" w:line="240" w:lineRule="auto"/>
              <w:jc w:val="center"/>
              <w:rPr>
                <w:color w:val="000000"/>
              </w:rPr>
            </w:pPr>
            <w:r w:rsidRPr="00C371EE">
              <w:rPr>
                <w:color w:val="000000"/>
              </w:rPr>
              <w:t>1</w:t>
            </w:r>
          </w:p>
        </w:tc>
        <w:tc>
          <w:tcPr>
            <w:tcW w:w="1440" w:type="dxa"/>
          </w:tcPr>
          <w:p w14:paraId="192C26D7" w14:textId="77777777" w:rsidR="00E3113A" w:rsidRPr="00C371EE" w:rsidRDefault="00E3113A" w:rsidP="00BA05FF">
            <w:pPr>
              <w:autoSpaceDE w:val="0"/>
              <w:autoSpaceDN w:val="0"/>
              <w:adjustRightInd w:val="0"/>
              <w:spacing w:after="0" w:line="240" w:lineRule="auto"/>
              <w:jc w:val="right"/>
              <w:rPr>
                <w:color w:val="000000"/>
              </w:rPr>
            </w:pPr>
          </w:p>
        </w:tc>
      </w:tr>
    </w:tbl>
    <w:p w14:paraId="5CF424F1" w14:textId="77777777" w:rsidR="00E3113A" w:rsidRPr="00C371EE" w:rsidRDefault="00E3113A" w:rsidP="00E3113A">
      <w:pPr>
        <w:spacing w:after="0"/>
      </w:pPr>
      <w:r w:rsidRPr="00C371EE">
        <w:rPr>
          <w:rFonts w:eastAsia="Times New Roman"/>
          <w:b/>
          <w:bCs/>
        </w:rPr>
        <w:br/>
        <w:t>Function Summary</w:t>
      </w:r>
      <w:r w:rsidRPr="00C371EE">
        <w:rPr>
          <w:rFonts w:eastAsia="Times New Roman"/>
          <w:b/>
          <w:bCs/>
        </w:rPr>
        <w:br/>
      </w:r>
      <w:r w:rsidRPr="00C371EE">
        <w:t xml:space="preserve">1. Conducts search, rescue, and recovery for humans and animals in </w:t>
      </w:r>
      <w:proofErr w:type="spellStart"/>
      <w:r w:rsidRPr="00C371EE">
        <w:t>swiftwater</w:t>
      </w:r>
      <w:proofErr w:type="spellEnd"/>
      <w:r w:rsidRPr="00C371EE">
        <w:t xml:space="preserve">, </w:t>
      </w:r>
      <w:proofErr w:type="spellStart"/>
      <w:r w:rsidRPr="00C371EE">
        <w:t>swiftwater</w:t>
      </w:r>
      <w:proofErr w:type="spellEnd"/>
      <w:r w:rsidRPr="00C371EE">
        <w:t xml:space="preserve">/flood, </w:t>
      </w:r>
      <w:proofErr w:type="spellStart"/>
      <w:r w:rsidRPr="00C371EE">
        <w:t>stillwater</w:t>
      </w:r>
      <w:proofErr w:type="spellEnd"/>
      <w:r w:rsidRPr="00C371EE">
        <w:t>/flood environments</w:t>
      </w:r>
    </w:p>
    <w:p w14:paraId="1D3A2B63" w14:textId="77777777" w:rsidR="00E3113A" w:rsidRPr="00C371EE" w:rsidRDefault="00E3113A" w:rsidP="00E3113A">
      <w:pPr>
        <w:spacing w:after="0" w:line="240" w:lineRule="auto"/>
        <w:ind w:left="360" w:hanging="360"/>
      </w:pPr>
      <w:r w:rsidRPr="00C371EE">
        <w:tab/>
        <w:t>a. Searches for and rescues individuals who may be injured or in need of medical attention</w:t>
      </w:r>
      <w:r w:rsidRPr="00C371EE">
        <w:tab/>
      </w:r>
    </w:p>
    <w:p w14:paraId="5B9F35C7" w14:textId="77777777" w:rsidR="00E3113A" w:rsidRPr="00C371EE" w:rsidRDefault="00E3113A" w:rsidP="00E3113A">
      <w:pPr>
        <w:spacing w:after="0" w:line="240" w:lineRule="auto"/>
        <w:ind w:left="360" w:hanging="360"/>
      </w:pPr>
      <w:r w:rsidRPr="00C371EE">
        <w:tab/>
        <w:t xml:space="preserve">b. Provides emergency medical care including ALS </w:t>
      </w:r>
      <w:r w:rsidRPr="00C371EE">
        <w:tab/>
      </w:r>
      <w:r w:rsidRPr="00C371EE">
        <w:tab/>
      </w:r>
      <w:r w:rsidRPr="00C371EE">
        <w:tab/>
      </w:r>
    </w:p>
    <w:p w14:paraId="05DEF1B5" w14:textId="77777777" w:rsidR="00E3113A" w:rsidRPr="00C371EE" w:rsidRDefault="00E3113A" w:rsidP="00E3113A">
      <w:pPr>
        <w:spacing w:after="0" w:line="240" w:lineRule="auto"/>
        <w:ind w:left="360" w:hanging="360"/>
      </w:pPr>
      <w:r w:rsidRPr="00C371EE">
        <w:tab/>
        <w:t>c. Transports humans and animals to nearest location for secondary air or land transport</w:t>
      </w:r>
      <w:r w:rsidRPr="00C371EE">
        <w:tab/>
      </w:r>
    </w:p>
    <w:p w14:paraId="54EB5B22" w14:textId="77777777" w:rsidR="00E3113A" w:rsidRPr="00C371EE" w:rsidRDefault="00E3113A" w:rsidP="00E3113A">
      <w:pPr>
        <w:spacing w:after="0" w:line="240" w:lineRule="auto"/>
        <w:ind w:left="360" w:hanging="360"/>
      </w:pPr>
      <w:r w:rsidRPr="00C371EE">
        <w:tab/>
        <w:t>d. Provides shore-based and boat-based water rescue</w:t>
      </w:r>
    </w:p>
    <w:p w14:paraId="641411E6" w14:textId="77777777" w:rsidR="00E3113A" w:rsidRPr="00C371EE" w:rsidRDefault="00E3113A" w:rsidP="00E3113A">
      <w:pPr>
        <w:spacing w:after="0" w:line="240" w:lineRule="auto"/>
        <w:ind w:left="360" w:hanging="360"/>
      </w:pPr>
      <w:r w:rsidRPr="00C371EE">
        <w:tab/>
        <w:t xml:space="preserve">e. Provides animal rescue </w:t>
      </w:r>
      <w:r w:rsidRPr="00C371EE">
        <w:tab/>
      </w:r>
      <w:r w:rsidRPr="00C371EE">
        <w:tab/>
      </w:r>
      <w:r w:rsidRPr="00C371EE">
        <w:tab/>
      </w:r>
    </w:p>
    <w:p w14:paraId="70FF89A1" w14:textId="77777777" w:rsidR="00E3113A" w:rsidRPr="00C371EE" w:rsidRDefault="00E3113A" w:rsidP="00E3113A">
      <w:r w:rsidRPr="00C371EE">
        <w:t>2. Supports helicopter rescue operations and urban SAR in water environments.</w:t>
      </w:r>
      <w:r w:rsidRPr="00C371EE">
        <w:br/>
        <w:t>3. Operates in environments with or without infrastructure, including those with compromised access to roadways, utilities, transportation, and medical facilities and with limited availability of shelter, food and water.</w:t>
      </w:r>
    </w:p>
    <w:p w14:paraId="164FE6F8" w14:textId="77777777" w:rsidR="00E3113A" w:rsidRPr="00C371EE" w:rsidRDefault="00E3113A" w:rsidP="00E3113A">
      <w:pPr>
        <w:spacing w:after="0" w:line="240" w:lineRule="auto"/>
        <w:rPr>
          <w:rFonts w:eastAsia="Times New Roman"/>
          <w:b/>
          <w:bCs/>
        </w:rPr>
      </w:pPr>
      <w:r w:rsidRPr="00C371EE">
        <w:rPr>
          <w:rFonts w:eastAsia="Times New Roman"/>
          <w:b/>
          <w:bCs/>
        </w:rPr>
        <w:br/>
        <w:t>Swift/Flood Water Rescue Typing Definitions</w:t>
      </w:r>
    </w:p>
    <w:p w14:paraId="125C66C7" w14:textId="77777777" w:rsidR="00E3113A" w:rsidRPr="00C371EE" w:rsidRDefault="00E3113A" w:rsidP="00E3113A">
      <w:pPr>
        <w:spacing w:after="0" w:line="240" w:lineRule="auto"/>
        <w:rPr>
          <w:rFonts w:eastAsia="Times New Roman"/>
          <w:bCs/>
        </w:rPr>
      </w:pPr>
    </w:p>
    <w:p w14:paraId="7DDF99FC" w14:textId="77777777" w:rsidR="00E3113A" w:rsidRPr="00C371EE" w:rsidRDefault="00E3113A" w:rsidP="00E3113A">
      <w:pPr>
        <w:spacing w:after="0" w:line="240" w:lineRule="auto"/>
        <w:rPr>
          <w:rFonts w:eastAsia="Times New Roman"/>
          <w:bCs/>
        </w:rPr>
      </w:pPr>
      <w:r w:rsidRPr="00C371EE">
        <w:rPr>
          <w:rFonts w:eastAsia="Times New Roman"/>
          <w:bCs/>
        </w:rPr>
        <w:t>“Type 1 Team,” is a team consisting of 14 personnel and 2 boats and helicopter water rescue operations capability. Performs class 3 water operations. offensive water rescue, flood response operations. performs low angle rope rescue. Operates in a hazardous materials contaminated environment. Provides ALS level care.</w:t>
      </w:r>
    </w:p>
    <w:p w14:paraId="06235382" w14:textId="77777777" w:rsidR="00E3113A" w:rsidRPr="00C371EE" w:rsidRDefault="00E3113A" w:rsidP="00E3113A">
      <w:pPr>
        <w:spacing w:after="0" w:line="240" w:lineRule="auto"/>
        <w:rPr>
          <w:rFonts w:eastAsia="Times New Roman"/>
          <w:bCs/>
        </w:rPr>
      </w:pPr>
    </w:p>
    <w:p w14:paraId="1447588D" w14:textId="77777777" w:rsidR="00E3113A" w:rsidRPr="00C371EE" w:rsidRDefault="00E3113A" w:rsidP="00E3113A">
      <w:pPr>
        <w:spacing w:after="0" w:line="240" w:lineRule="auto"/>
        <w:rPr>
          <w:rFonts w:eastAsia="Times New Roman"/>
          <w:bCs/>
        </w:rPr>
      </w:pPr>
      <w:r w:rsidRPr="00C371EE">
        <w:rPr>
          <w:rFonts w:eastAsia="Times New Roman"/>
          <w:bCs/>
        </w:rPr>
        <w:t>“Type 2 Team,” is a team consisting of 12 personnel and 2 boats. Same as Type 1 except no helicopter operations.</w:t>
      </w:r>
    </w:p>
    <w:p w14:paraId="101CE727" w14:textId="77777777" w:rsidR="00E3113A" w:rsidRPr="00C371EE" w:rsidRDefault="00E3113A" w:rsidP="00E3113A">
      <w:pPr>
        <w:spacing w:after="0" w:line="240" w:lineRule="auto"/>
        <w:rPr>
          <w:rFonts w:eastAsia="Times New Roman"/>
          <w:bCs/>
        </w:rPr>
      </w:pPr>
    </w:p>
    <w:p w14:paraId="3FDC730C" w14:textId="77777777" w:rsidR="00E3113A" w:rsidRPr="00C371EE" w:rsidRDefault="00E3113A" w:rsidP="00E3113A">
      <w:pPr>
        <w:spacing w:after="0" w:line="240" w:lineRule="auto"/>
        <w:rPr>
          <w:rFonts w:eastAsia="Times New Roman"/>
          <w:bCs/>
        </w:rPr>
      </w:pPr>
      <w:r w:rsidRPr="00C371EE">
        <w:rPr>
          <w:rFonts w:eastAsia="Times New Roman"/>
          <w:bCs/>
        </w:rPr>
        <w:t>“Type 3 Team,” is a team consisting of 6 personnel and 1 boat. Same as Type 2, except BLS level care.</w:t>
      </w:r>
    </w:p>
    <w:p w14:paraId="07366FD3" w14:textId="77777777" w:rsidR="00E3113A" w:rsidRPr="00C371EE" w:rsidRDefault="00E3113A" w:rsidP="00E3113A">
      <w:pPr>
        <w:spacing w:after="0" w:line="240" w:lineRule="auto"/>
        <w:rPr>
          <w:rFonts w:eastAsia="Times New Roman"/>
          <w:bCs/>
        </w:rPr>
      </w:pPr>
    </w:p>
    <w:p w14:paraId="4E6CAAAC" w14:textId="77777777" w:rsidR="00E3113A" w:rsidRPr="00C371EE" w:rsidRDefault="00E3113A" w:rsidP="00E3113A">
      <w:pPr>
        <w:spacing w:after="0" w:line="240" w:lineRule="auto"/>
        <w:rPr>
          <w:rFonts w:eastAsia="Times New Roman"/>
          <w:bCs/>
        </w:rPr>
      </w:pPr>
      <w:r w:rsidRPr="00C371EE">
        <w:rPr>
          <w:rFonts w:eastAsia="Times New Roman"/>
          <w:bCs/>
        </w:rPr>
        <w:t>“Type 4 Team,” is a team consisting of 3 personnel and 1 boat. Same as Type 2, limited operational period and capability</w:t>
      </w:r>
    </w:p>
    <w:p w14:paraId="4FAFB3EA" w14:textId="77777777" w:rsidR="00E3113A" w:rsidRDefault="00E3113A">
      <w:pPr>
        <w:rPr>
          <w:rFonts w:eastAsiaTheme="majorEastAsia"/>
          <w:b/>
          <w:sz w:val="28"/>
          <w:szCs w:val="26"/>
        </w:rPr>
      </w:pPr>
      <w:r>
        <w:br w:type="page"/>
      </w:r>
    </w:p>
    <w:p w14:paraId="2996EA81" w14:textId="16D3A00C" w:rsidR="00E3113A" w:rsidRPr="006111E9" w:rsidRDefault="00E3113A" w:rsidP="00E3113A">
      <w:pPr>
        <w:pStyle w:val="Heading2"/>
        <w:rPr>
          <w:rFonts w:cs="Arial"/>
        </w:rPr>
      </w:pPr>
      <w:bookmarkStart w:id="57" w:name="_Toc238633704"/>
      <w:r w:rsidRPr="00B46D6F">
        <w:rPr>
          <w:rFonts w:cs="Arial"/>
        </w:rPr>
        <w:lastRenderedPageBreak/>
        <w:t>A.</w:t>
      </w:r>
      <w:r>
        <w:rPr>
          <w:rFonts w:cs="Arial"/>
        </w:rPr>
        <w:t>7</w:t>
      </w:r>
      <w:r w:rsidRPr="00F5166F">
        <w:rPr>
          <w:rFonts w:cs="Arial"/>
        </w:rPr>
        <w:t xml:space="preserve"> Massachusetts Urban Search and Rescue Task Force: Massachusetts Task Force/Strike Team </w:t>
      </w:r>
      <w:r w:rsidRPr="006111E9">
        <w:rPr>
          <w:rFonts w:cs="Arial"/>
        </w:rPr>
        <w:t>01</w:t>
      </w:r>
      <w:bookmarkEnd w:id="57"/>
    </w:p>
    <w:p w14:paraId="636A7526" w14:textId="2D3D8F08" w:rsidR="00E3113A" w:rsidRDefault="00E3113A" w:rsidP="00E3113A">
      <w:pPr>
        <w:rPr>
          <w:shd w:val="clear" w:color="auto" w:fill="FFFFFF"/>
        </w:rPr>
      </w:pPr>
      <w:r w:rsidRPr="006111E9">
        <w:rPr>
          <w:shd w:val="clear" w:color="auto" w:fill="FFFFFF"/>
        </w:rPr>
        <w:t>Requested through MEMA, 508-820-</w:t>
      </w:r>
      <w:r>
        <w:rPr>
          <w:shd w:val="clear" w:color="auto" w:fill="FFFFFF"/>
        </w:rPr>
        <w:t>2000</w:t>
      </w:r>
    </w:p>
    <w:p w14:paraId="275A9AFF" w14:textId="77777777" w:rsidR="00E3113A" w:rsidRDefault="00E3113A" w:rsidP="008C18C2">
      <w:pPr>
        <w:jc w:val="both"/>
        <w:rPr>
          <w:shd w:val="clear" w:color="auto" w:fill="FFFFFF"/>
        </w:rPr>
      </w:pPr>
    </w:p>
    <w:p w14:paraId="5357044B" w14:textId="061D267F" w:rsidR="00B50619" w:rsidRPr="006111E9" w:rsidRDefault="006A6A23" w:rsidP="008C18C2">
      <w:pPr>
        <w:jc w:val="both"/>
        <w:rPr>
          <w:b/>
          <w:bCs/>
        </w:rPr>
      </w:pPr>
      <w:r w:rsidRPr="006111E9">
        <w:rPr>
          <w:b/>
          <w:bCs/>
        </w:rPr>
        <w:br w:type="page"/>
      </w:r>
    </w:p>
    <w:p w14:paraId="701DAABE" w14:textId="16F6E620" w:rsidR="00841BD5" w:rsidRPr="00F5166F" w:rsidRDefault="00841BD5" w:rsidP="00841BD5">
      <w:pPr>
        <w:pStyle w:val="Heading1"/>
        <w:spacing w:before="0"/>
        <w:jc w:val="both"/>
        <w:rPr>
          <w:rFonts w:cs="Arial"/>
        </w:rPr>
      </w:pPr>
      <w:bookmarkStart w:id="58" w:name="_Toc238633705"/>
      <w:r w:rsidRPr="00B46D6F">
        <w:rPr>
          <w:rFonts w:cs="Arial"/>
        </w:rPr>
        <w:lastRenderedPageBreak/>
        <w:t xml:space="preserve">Appendix </w:t>
      </w:r>
      <w:r w:rsidRPr="00F5166F">
        <w:rPr>
          <w:rFonts w:cs="Arial"/>
        </w:rPr>
        <w:t>B: Fire Mobilization Resource Definitions</w:t>
      </w:r>
      <w:bookmarkEnd w:id="58"/>
    </w:p>
    <w:p w14:paraId="3D2C3C20" w14:textId="77777777" w:rsidR="00841BD5" w:rsidRPr="00A6280D" w:rsidRDefault="00841BD5" w:rsidP="00841BD5">
      <w:pPr>
        <w:jc w:val="both"/>
      </w:pPr>
    </w:p>
    <w:p w14:paraId="5D55D873" w14:textId="66F9843E" w:rsidR="00841BD5" w:rsidRDefault="00841BD5" w:rsidP="006111E9">
      <w:pPr>
        <w:jc w:val="both"/>
      </w:pPr>
      <w:r w:rsidRPr="00A6280D">
        <w:t xml:space="preserve">A </w:t>
      </w:r>
      <w:r w:rsidR="00A9065D" w:rsidRPr="00A6280D">
        <w:t xml:space="preserve">Task Force/Strike Team </w:t>
      </w:r>
      <w:r w:rsidRPr="00A6280D">
        <w:t xml:space="preserve">is a group of fire </w:t>
      </w:r>
      <w:r w:rsidR="00EF3BD9" w:rsidRPr="00A6280D">
        <w:t xml:space="preserve">or EMS </w:t>
      </w:r>
      <w:r w:rsidRPr="00A6280D">
        <w:t xml:space="preserve">apparatus and personnel </w:t>
      </w:r>
      <w:r w:rsidR="001F17E3" w:rsidRPr="00A6280D">
        <w:t>that</w:t>
      </w:r>
      <w:r w:rsidRPr="00A6280D">
        <w:t xml:space="preserve"> can be ordered </w:t>
      </w:r>
      <w:proofErr w:type="gramStart"/>
      <w:r w:rsidRPr="00A6280D">
        <w:t>in the event that</w:t>
      </w:r>
      <w:proofErr w:type="gramEnd"/>
      <w:r w:rsidRPr="00A6280D">
        <w:t xml:space="preserve"> local mutual aid has been exhausted. Task </w:t>
      </w:r>
      <w:r w:rsidR="00DA3CCF">
        <w:t>F</w:t>
      </w:r>
      <w:r w:rsidRPr="00A6280D">
        <w:t>orces</w:t>
      </w:r>
      <w:r w:rsidR="00C60967" w:rsidRPr="00A6280D">
        <w:t>/Strike Teams</w:t>
      </w:r>
      <w:r w:rsidRPr="00A6280D">
        <w:t xml:space="preserve"> travel to the incident staging area together and travel home from the incident staging area together. </w:t>
      </w:r>
    </w:p>
    <w:p w14:paraId="0D532B2C" w14:textId="77777777" w:rsidR="00C7151B" w:rsidRPr="006111E9" w:rsidRDefault="00C7151B" w:rsidP="006111E9">
      <w:pPr>
        <w:jc w:val="both"/>
        <w:rPr>
          <w:sz w:val="28"/>
          <w:szCs w:val="28"/>
        </w:rPr>
      </w:pPr>
    </w:p>
    <w:p w14:paraId="5B1065B3" w14:textId="44DC7DA2" w:rsidR="000677AC" w:rsidRPr="00B46D6F" w:rsidRDefault="000677AC" w:rsidP="000677AC">
      <w:pPr>
        <w:pStyle w:val="Heading2"/>
        <w:spacing w:before="0"/>
        <w:jc w:val="both"/>
        <w:rPr>
          <w:rFonts w:cs="Arial"/>
        </w:rPr>
      </w:pPr>
      <w:bookmarkStart w:id="59" w:name="_Toc238633706"/>
      <w:r w:rsidRPr="00B46D6F">
        <w:rPr>
          <w:rFonts w:cs="Arial"/>
        </w:rPr>
        <w:t>B</w:t>
      </w:r>
      <w:r w:rsidRPr="00F5166F">
        <w:rPr>
          <w:rFonts w:cs="Arial"/>
        </w:rPr>
        <w:t>.</w:t>
      </w:r>
      <w:r>
        <w:rPr>
          <w:rFonts w:cs="Arial"/>
        </w:rPr>
        <w:t>1</w:t>
      </w:r>
      <w:r w:rsidRPr="00BE36A6">
        <w:rPr>
          <w:rFonts w:cs="Arial"/>
        </w:rPr>
        <w:t xml:space="preserve"> Ambulance Task Force/Strike Team</w:t>
      </w:r>
      <w:bookmarkEnd w:id="59"/>
    </w:p>
    <w:p w14:paraId="1F1A67D6" w14:textId="77777777" w:rsidR="000677AC" w:rsidRPr="00A6280D" w:rsidRDefault="000677AC" w:rsidP="000677AC">
      <w:pPr>
        <w:jc w:val="both"/>
        <w:rPr>
          <w:b/>
          <w:bCs/>
        </w:rPr>
      </w:pPr>
    </w:p>
    <w:p w14:paraId="530E2E1E" w14:textId="77777777" w:rsidR="000677AC" w:rsidRPr="00BE36A6" w:rsidRDefault="000677AC" w:rsidP="000677AC">
      <w:pPr>
        <w:spacing w:after="0"/>
        <w:jc w:val="both"/>
      </w:pPr>
      <w:r w:rsidRPr="00BE36A6">
        <w:t>Equipment:</w:t>
      </w:r>
    </w:p>
    <w:p w14:paraId="620C29A3" w14:textId="77777777" w:rsidR="000677AC" w:rsidRPr="00BE36A6" w:rsidRDefault="000677AC" w:rsidP="000677AC">
      <w:pPr>
        <w:numPr>
          <w:ilvl w:val="0"/>
          <w:numId w:val="102"/>
        </w:numPr>
        <w:spacing w:after="0"/>
        <w:jc w:val="both"/>
      </w:pPr>
      <w:r w:rsidRPr="00BE36A6">
        <w:t>6 Ambulances, ALS or BLS: Any combination</w:t>
      </w:r>
      <w:r w:rsidRPr="00A6280D">
        <w:t xml:space="preserve">, ALS preferred </w:t>
      </w:r>
    </w:p>
    <w:p w14:paraId="07A62BE8" w14:textId="77777777" w:rsidR="000677AC" w:rsidRPr="00A6280D" w:rsidRDefault="000677AC" w:rsidP="000677AC">
      <w:pPr>
        <w:spacing w:after="0"/>
        <w:jc w:val="both"/>
      </w:pPr>
    </w:p>
    <w:p w14:paraId="0CEF2705" w14:textId="77777777" w:rsidR="000677AC" w:rsidRPr="00BE36A6" w:rsidRDefault="000677AC" w:rsidP="000677AC">
      <w:pPr>
        <w:spacing w:after="0"/>
        <w:jc w:val="both"/>
      </w:pPr>
      <w:r w:rsidRPr="00BE36A6">
        <w:t>Personnel:</w:t>
      </w:r>
    </w:p>
    <w:p w14:paraId="4DB8A616" w14:textId="77777777" w:rsidR="000677AC" w:rsidRDefault="000677AC" w:rsidP="000677AC">
      <w:pPr>
        <w:numPr>
          <w:ilvl w:val="0"/>
          <w:numId w:val="103"/>
        </w:numPr>
        <w:spacing w:after="0"/>
        <w:jc w:val="both"/>
      </w:pPr>
      <w:r w:rsidRPr="00BE36A6">
        <w:t>1 Task Force/Strike Team Leader</w:t>
      </w:r>
    </w:p>
    <w:p w14:paraId="3FC86778" w14:textId="77777777" w:rsidR="000677AC" w:rsidRPr="00BE36A6" w:rsidRDefault="000677AC" w:rsidP="000677AC">
      <w:pPr>
        <w:numPr>
          <w:ilvl w:val="0"/>
          <w:numId w:val="103"/>
        </w:numPr>
        <w:spacing w:after="0"/>
        <w:jc w:val="both"/>
      </w:pPr>
      <w:r>
        <w:t>1 Task Force/Strike Team Asst. Leader</w:t>
      </w:r>
    </w:p>
    <w:p w14:paraId="06363965" w14:textId="77777777" w:rsidR="000677AC" w:rsidRPr="00BE36A6" w:rsidRDefault="000677AC" w:rsidP="000677AC">
      <w:pPr>
        <w:numPr>
          <w:ilvl w:val="0"/>
          <w:numId w:val="103"/>
        </w:numPr>
        <w:spacing w:after="0"/>
        <w:jc w:val="both"/>
      </w:pPr>
      <w:r w:rsidRPr="00BE36A6">
        <w:t>Ambulance Staffing</w:t>
      </w:r>
      <w:r w:rsidRPr="00A6280D">
        <w:t>:</w:t>
      </w:r>
      <w:r w:rsidRPr="00BE36A6">
        <w:t xml:space="preserve"> Minimum 2 EMTs, Paramedics or Combination (Preferred 3 personnel total)</w:t>
      </w:r>
    </w:p>
    <w:p w14:paraId="69448027" w14:textId="77777777" w:rsidR="000677AC" w:rsidRPr="00BE36A6" w:rsidRDefault="000677AC" w:rsidP="000677AC">
      <w:pPr>
        <w:numPr>
          <w:ilvl w:val="0"/>
          <w:numId w:val="103"/>
        </w:numPr>
        <w:spacing w:after="0"/>
        <w:jc w:val="both"/>
      </w:pPr>
      <w:r w:rsidRPr="00BE36A6">
        <w:t>Task Force/Strike Team Leader Aide</w:t>
      </w:r>
    </w:p>
    <w:p w14:paraId="51238775" w14:textId="77777777" w:rsidR="000677AC" w:rsidRDefault="000677AC" w:rsidP="00841BD5">
      <w:pPr>
        <w:pStyle w:val="Heading2"/>
        <w:jc w:val="both"/>
        <w:rPr>
          <w:rFonts w:cs="Arial"/>
        </w:rPr>
      </w:pPr>
    </w:p>
    <w:p w14:paraId="415DA8F7" w14:textId="3BD6E7EC" w:rsidR="00841BD5" w:rsidRPr="006111E9" w:rsidRDefault="00580FDE" w:rsidP="00841BD5">
      <w:pPr>
        <w:pStyle w:val="Heading2"/>
        <w:jc w:val="both"/>
        <w:rPr>
          <w:rFonts w:cs="Arial"/>
        </w:rPr>
      </w:pPr>
      <w:bookmarkStart w:id="60" w:name="_Toc238633707"/>
      <w:r w:rsidRPr="00B46D6F">
        <w:rPr>
          <w:rFonts w:cs="Arial"/>
        </w:rPr>
        <w:t>B</w:t>
      </w:r>
      <w:r w:rsidR="00841BD5" w:rsidRPr="00F5166F">
        <w:rPr>
          <w:rFonts w:cs="Arial"/>
        </w:rPr>
        <w:t>.</w:t>
      </w:r>
      <w:r w:rsidR="000677AC">
        <w:rPr>
          <w:rFonts w:cs="Arial"/>
        </w:rPr>
        <w:t>2</w:t>
      </w:r>
      <w:r w:rsidR="00841BD5" w:rsidRPr="006111E9">
        <w:rPr>
          <w:rFonts w:cs="Arial"/>
        </w:rPr>
        <w:t xml:space="preserve"> Structural Task Force</w:t>
      </w:r>
      <w:bookmarkEnd w:id="60"/>
    </w:p>
    <w:p w14:paraId="4127E8DE" w14:textId="77777777" w:rsidR="00841BD5" w:rsidRPr="00A6280D" w:rsidRDefault="00841BD5" w:rsidP="00841BD5">
      <w:pPr>
        <w:spacing w:after="0"/>
        <w:jc w:val="both"/>
      </w:pPr>
    </w:p>
    <w:p w14:paraId="32484D7F" w14:textId="77777777" w:rsidR="00A9065D" w:rsidRPr="00C900F0" w:rsidRDefault="00A9065D" w:rsidP="00A9065D">
      <w:pPr>
        <w:spacing w:after="0"/>
        <w:jc w:val="both"/>
      </w:pPr>
      <w:r w:rsidRPr="00A6280D">
        <w:t>Equip</w:t>
      </w:r>
      <w:r w:rsidRPr="00C900F0">
        <w:t>ment:</w:t>
      </w:r>
    </w:p>
    <w:p w14:paraId="1AD1CC72" w14:textId="77777777" w:rsidR="00A9065D" w:rsidRPr="00C900F0" w:rsidRDefault="00A9065D" w:rsidP="006111E9">
      <w:pPr>
        <w:numPr>
          <w:ilvl w:val="0"/>
          <w:numId w:val="95"/>
        </w:numPr>
        <w:spacing w:after="0"/>
        <w:jc w:val="both"/>
      </w:pPr>
      <w:r w:rsidRPr="00C900F0">
        <w:t>6 Type I Engines</w:t>
      </w:r>
    </w:p>
    <w:p w14:paraId="7D9CDF14" w14:textId="52E65D00" w:rsidR="00A9065D" w:rsidRPr="00C900F0" w:rsidRDefault="00A9065D" w:rsidP="006111E9">
      <w:pPr>
        <w:numPr>
          <w:ilvl w:val="0"/>
          <w:numId w:val="95"/>
        </w:numPr>
        <w:spacing w:after="0"/>
        <w:jc w:val="both"/>
      </w:pPr>
      <w:r w:rsidRPr="00C900F0">
        <w:t xml:space="preserve">2 </w:t>
      </w:r>
      <w:r w:rsidR="006A3D1E" w:rsidRPr="00C900F0">
        <w:t xml:space="preserve">Type I or </w:t>
      </w:r>
      <w:r w:rsidRPr="00C900F0">
        <w:t>Type I</w:t>
      </w:r>
      <w:r w:rsidR="0063148A" w:rsidRPr="00C900F0">
        <w:t>I</w:t>
      </w:r>
      <w:r w:rsidRPr="00C900F0">
        <w:t xml:space="preserve"> Ladder Trucks (ladder, platform, or tower)</w:t>
      </w:r>
    </w:p>
    <w:p w14:paraId="06270A87" w14:textId="77777777" w:rsidR="00A9065D" w:rsidRPr="00C900F0" w:rsidRDefault="00A9065D" w:rsidP="00A9065D">
      <w:pPr>
        <w:spacing w:after="0"/>
        <w:jc w:val="both"/>
      </w:pPr>
      <w:r w:rsidRPr="00C900F0">
        <w:t> </w:t>
      </w:r>
    </w:p>
    <w:p w14:paraId="22CB897A" w14:textId="77777777" w:rsidR="00A9065D" w:rsidRPr="00A6280D" w:rsidRDefault="00A9065D" w:rsidP="00A9065D">
      <w:pPr>
        <w:spacing w:after="0"/>
        <w:jc w:val="both"/>
      </w:pPr>
      <w:r w:rsidRPr="00C900F0">
        <w:t>Personnel:</w:t>
      </w:r>
    </w:p>
    <w:p w14:paraId="7565DC24" w14:textId="77777777" w:rsidR="00A9065D" w:rsidRPr="00A6280D" w:rsidRDefault="00A9065D" w:rsidP="006111E9">
      <w:pPr>
        <w:numPr>
          <w:ilvl w:val="0"/>
          <w:numId w:val="96"/>
        </w:numPr>
        <w:spacing w:after="0"/>
        <w:jc w:val="both"/>
      </w:pPr>
      <w:r w:rsidRPr="00A6280D">
        <w:t>1 Task Force Leader</w:t>
      </w:r>
    </w:p>
    <w:p w14:paraId="5FBB5493" w14:textId="77777777" w:rsidR="00A9065D" w:rsidRPr="00A6280D" w:rsidRDefault="00A9065D" w:rsidP="006111E9">
      <w:pPr>
        <w:numPr>
          <w:ilvl w:val="0"/>
          <w:numId w:val="96"/>
        </w:numPr>
        <w:spacing w:after="0"/>
        <w:jc w:val="both"/>
      </w:pPr>
      <w:r w:rsidRPr="00A6280D">
        <w:t>1 Task Force Asst. Leader</w:t>
      </w:r>
    </w:p>
    <w:p w14:paraId="30A88337" w14:textId="77777777" w:rsidR="00A9065D" w:rsidRPr="00A6280D" w:rsidRDefault="00A9065D" w:rsidP="006111E9">
      <w:pPr>
        <w:numPr>
          <w:ilvl w:val="0"/>
          <w:numId w:val="96"/>
        </w:numPr>
        <w:spacing w:after="0"/>
        <w:jc w:val="both"/>
      </w:pPr>
      <w:r w:rsidRPr="00A6280D">
        <w:t>Engines and Ladders:</w:t>
      </w:r>
    </w:p>
    <w:p w14:paraId="4BBE9977" w14:textId="77777777" w:rsidR="00A9065D" w:rsidRPr="00A6280D" w:rsidRDefault="00A9065D" w:rsidP="006111E9">
      <w:pPr>
        <w:numPr>
          <w:ilvl w:val="1"/>
          <w:numId w:val="96"/>
        </w:numPr>
        <w:spacing w:after="0"/>
        <w:jc w:val="both"/>
      </w:pPr>
      <w:r w:rsidRPr="00A6280D">
        <w:t xml:space="preserve">Minimum: 1 Officer, 2 Firefighters </w:t>
      </w:r>
    </w:p>
    <w:p w14:paraId="6A1244D1" w14:textId="77777777" w:rsidR="00A9065D" w:rsidRPr="00A6280D" w:rsidRDefault="00A9065D" w:rsidP="006111E9">
      <w:pPr>
        <w:numPr>
          <w:ilvl w:val="1"/>
          <w:numId w:val="96"/>
        </w:numPr>
        <w:spacing w:after="0"/>
        <w:jc w:val="both"/>
      </w:pPr>
      <w:r w:rsidRPr="00A6280D">
        <w:t>Recommended: 1 Officer, 3 Firefighters</w:t>
      </w:r>
    </w:p>
    <w:p w14:paraId="427C2973" w14:textId="4B329F4A" w:rsidR="00841BD5" w:rsidRPr="00A0357D" w:rsidRDefault="00A0357D" w:rsidP="00266C5E">
      <w:pPr>
        <w:numPr>
          <w:ilvl w:val="0"/>
          <w:numId w:val="96"/>
        </w:numPr>
        <w:spacing w:after="0"/>
        <w:jc w:val="both"/>
      </w:pPr>
      <w:r w:rsidRPr="00BE36A6">
        <w:t>Task Force/Strike Team Leader Aide</w:t>
      </w:r>
      <w:r w:rsidR="00C7151B" w:rsidRPr="00A0357D">
        <w:rPr>
          <w:b/>
          <w:bCs/>
          <w:sz w:val="28"/>
          <w:szCs w:val="28"/>
        </w:rPr>
        <w:br w:type="page"/>
      </w:r>
    </w:p>
    <w:p w14:paraId="0AB88693" w14:textId="77777777" w:rsidR="00085F62" w:rsidRPr="00F5166F" w:rsidRDefault="000677AC" w:rsidP="00085F62">
      <w:pPr>
        <w:pStyle w:val="Heading2"/>
        <w:spacing w:before="0"/>
        <w:rPr>
          <w:rFonts w:cs="Arial"/>
        </w:rPr>
      </w:pPr>
      <w:bookmarkStart w:id="61" w:name="_Toc238633708"/>
      <w:r w:rsidRPr="00B46D6F">
        <w:rPr>
          <w:rFonts w:cs="Arial"/>
        </w:rPr>
        <w:lastRenderedPageBreak/>
        <w:t>B.</w:t>
      </w:r>
      <w:r>
        <w:rPr>
          <w:rFonts w:cs="Arial"/>
        </w:rPr>
        <w:t>3</w:t>
      </w:r>
      <w:r w:rsidR="00085F62">
        <w:rPr>
          <w:rFonts w:cs="Arial"/>
        </w:rPr>
        <w:t xml:space="preserve"> </w:t>
      </w:r>
      <w:r w:rsidR="00085F62" w:rsidRPr="00F5166F">
        <w:rPr>
          <w:rFonts w:cs="Arial"/>
        </w:rPr>
        <w:t>Structural Strike Team</w:t>
      </w:r>
      <w:bookmarkEnd w:id="61"/>
      <w:r w:rsidR="00085F62" w:rsidRPr="00F5166F">
        <w:rPr>
          <w:rFonts w:cs="Arial"/>
        </w:rPr>
        <w:t xml:space="preserve"> </w:t>
      </w:r>
    </w:p>
    <w:p w14:paraId="640F7803" w14:textId="77777777" w:rsidR="00085F62" w:rsidRPr="00A6280D" w:rsidRDefault="00085F62" w:rsidP="00085F62"/>
    <w:p w14:paraId="407BF749" w14:textId="77777777" w:rsidR="00085F62" w:rsidRPr="00A6280D" w:rsidRDefault="00085F62" w:rsidP="00085F62">
      <w:pPr>
        <w:spacing w:after="0"/>
      </w:pPr>
      <w:r w:rsidRPr="00A6280D">
        <w:t>Equipment:</w:t>
      </w:r>
    </w:p>
    <w:p w14:paraId="6ECA9072" w14:textId="77777777" w:rsidR="00085F62" w:rsidRPr="00A6280D" w:rsidRDefault="00085F62" w:rsidP="00085F62">
      <w:pPr>
        <w:numPr>
          <w:ilvl w:val="0"/>
          <w:numId w:val="104"/>
        </w:numPr>
        <w:spacing w:after="0"/>
      </w:pPr>
      <w:r w:rsidRPr="00A6280D">
        <w:t>6 Type I Engines</w:t>
      </w:r>
    </w:p>
    <w:p w14:paraId="6C1458F3" w14:textId="77777777" w:rsidR="00085F62" w:rsidRPr="00A6280D" w:rsidRDefault="00085F62" w:rsidP="00085F62">
      <w:pPr>
        <w:spacing w:after="0"/>
      </w:pPr>
      <w:r w:rsidRPr="00A6280D">
        <w:t> </w:t>
      </w:r>
    </w:p>
    <w:p w14:paraId="63A56613" w14:textId="77777777" w:rsidR="00085F62" w:rsidRPr="00A6280D" w:rsidRDefault="00085F62" w:rsidP="00085F62">
      <w:pPr>
        <w:spacing w:after="0"/>
      </w:pPr>
      <w:r w:rsidRPr="00A6280D">
        <w:t>Personnel:</w:t>
      </w:r>
    </w:p>
    <w:p w14:paraId="5B49D439" w14:textId="77777777" w:rsidR="00085F62" w:rsidRPr="00A6280D" w:rsidRDefault="00085F62" w:rsidP="00085F62">
      <w:pPr>
        <w:numPr>
          <w:ilvl w:val="0"/>
          <w:numId w:val="105"/>
        </w:numPr>
        <w:spacing w:after="0"/>
      </w:pPr>
      <w:r w:rsidRPr="00A6280D">
        <w:t>1 Strike Team Leader</w:t>
      </w:r>
    </w:p>
    <w:p w14:paraId="3A5F6912" w14:textId="77777777" w:rsidR="00085F62" w:rsidRPr="00A6280D" w:rsidRDefault="00085F62" w:rsidP="00085F62">
      <w:pPr>
        <w:numPr>
          <w:ilvl w:val="0"/>
          <w:numId w:val="105"/>
        </w:numPr>
        <w:spacing w:after="0"/>
      </w:pPr>
      <w:r w:rsidRPr="00A6280D">
        <w:t>1 Strike Team Asst. Leader</w:t>
      </w:r>
    </w:p>
    <w:p w14:paraId="794EB39F" w14:textId="77777777" w:rsidR="00085F62" w:rsidRPr="00A6280D" w:rsidRDefault="00085F62" w:rsidP="00085F62">
      <w:pPr>
        <w:numPr>
          <w:ilvl w:val="0"/>
          <w:numId w:val="105"/>
        </w:numPr>
        <w:spacing w:after="0"/>
      </w:pPr>
      <w:r w:rsidRPr="00A6280D">
        <w:t>Engines:</w:t>
      </w:r>
    </w:p>
    <w:p w14:paraId="5B4DE407" w14:textId="77777777" w:rsidR="00085F62" w:rsidRDefault="00085F62" w:rsidP="00085F62">
      <w:pPr>
        <w:numPr>
          <w:ilvl w:val="1"/>
          <w:numId w:val="105"/>
        </w:numPr>
        <w:spacing w:after="0"/>
      </w:pPr>
      <w:r w:rsidRPr="00A6280D">
        <w:t xml:space="preserve">Minimum: 1 Officer, 2 Firefighters </w:t>
      </w:r>
    </w:p>
    <w:p w14:paraId="5631D7C1" w14:textId="77777777" w:rsidR="00085F62" w:rsidRDefault="00085F62" w:rsidP="00085F62">
      <w:pPr>
        <w:numPr>
          <w:ilvl w:val="1"/>
          <w:numId w:val="105"/>
        </w:numPr>
        <w:spacing w:after="0"/>
      </w:pPr>
      <w:r>
        <w:t>Recommended: 1 Officer, 3 Firefighters</w:t>
      </w:r>
    </w:p>
    <w:p w14:paraId="512EE094" w14:textId="77777777" w:rsidR="00085F62" w:rsidRPr="00A0357D" w:rsidRDefault="00085F62" w:rsidP="00085F62">
      <w:pPr>
        <w:numPr>
          <w:ilvl w:val="1"/>
          <w:numId w:val="105"/>
        </w:numPr>
        <w:spacing w:after="0"/>
      </w:pPr>
      <w:r w:rsidRPr="00A0357D">
        <w:t>Task Force/Strike Team Leader Aide</w:t>
      </w:r>
    </w:p>
    <w:p w14:paraId="686970E1" w14:textId="222F6C16" w:rsidR="000677AC" w:rsidRDefault="000677AC" w:rsidP="00085F62">
      <w:pPr>
        <w:pStyle w:val="Heading2"/>
        <w:rPr>
          <w:rFonts w:cs="Arial"/>
        </w:rPr>
      </w:pPr>
      <w:r w:rsidRPr="00B46D6F">
        <w:rPr>
          <w:rFonts w:cs="Arial"/>
        </w:rPr>
        <w:t xml:space="preserve"> </w:t>
      </w:r>
    </w:p>
    <w:p w14:paraId="2388B16A" w14:textId="2A5E9717" w:rsidR="00841BD5" w:rsidRPr="006111E9" w:rsidRDefault="00580FDE" w:rsidP="00841BD5">
      <w:pPr>
        <w:pStyle w:val="Heading2"/>
        <w:jc w:val="both"/>
        <w:rPr>
          <w:rFonts w:cs="Arial"/>
        </w:rPr>
      </w:pPr>
      <w:bookmarkStart w:id="62" w:name="_Toc238633709"/>
      <w:r w:rsidRPr="00B46D6F">
        <w:rPr>
          <w:rFonts w:cs="Arial"/>
        </w:rPr>
        <w:t>B</w:t>
      </w:r>
      <w:r w:rsidR="00841BD5" w:rsidRPr="00F5166F">
        <w:rPr>
          <w:rFonts w:cs="Arial"/>
        </w:rPr>
        <w:t>.</w:t>
      </w:r>
      <w:r w:rsidR="000677AC">
        <w:rPr>
          <w:rFonts w:cs="Arial"/>
        </w:rPr>
        <w:t>4</w:t>
      </w:r>
      <w:r w:rsidR="00841BD5" w:rsidRPr="006111E9">
        <w:rPr>
          <w:rFonts w:cs="Arial"/>
        </w:rPr>
        <w:t xml:space="preserve"> Forestry Task Force</w:t>
      </w:r>
      <w:bookmarkEnd w:id="62"/>
    </w:p>
    <w:p w14:paraId="4E0AF591" w14:textId="77777777" w:rsidR="00841BD5" w:rsidRPr="00A6280D" w:rsidRDefault="00841BD5" w:rsidP="00841BD5">
      <w:pPr>
        <w:spacing w:after="0"/>
        <w:jc w:val="both"/>
      </w:pPr>
    </w:p>
    <w:p w14:paraId="157B8F26" w14:textId="77777777" w:rsidR="00841BD5" w:rsidRPr="00A6280D" w:rsidRDefault="00841BD5" w:rsidP="00841BD5">
      <w:pPr>
        <w:spacing w:after="0"/>
        <w:jc w:val="both"/>
      </w:pPr>
      <w:r w:rsidRPr="00A6280D">
        <w:t>Equipment:</w:t>
      </w:r>
    </w:p>
    <w:p w14:paraId="402F659E" w14:textId="09D70B8D" w:rsidR="00841BD5" w:rsidRPr="00A6280D" w:rsidRDefault="00841BD5" w:rsidP="006111E9">
      <w:pPr>
        <w:pStyle w:val="ListParagraph"/>
        <w:numPr>
          <w:ilvl w:val="0"/>
          <w:numId w:val="100"/>
        </w:numPr>
        <w:jc w:val="both"/>
      </w:pPr>
      <w:r w:rsidRPr="00A6280D">
        <w:t>6 Forestry Units, specify breaker or forestry with tank and pump size</w:t>
      </w:r>
    </w:p>
    <w:p w14:paraId="755A3CCE" w14:textId="77777777" w:rsidR="00841BD5" w:rsidRPr="00A6280D" w:rsidRDefault="00841BD5" w:rsidP="006111E9">
      <w:pPr>
        <w:pStyle w:val="ListParagraph"/>
        <w:numPr>
          <w:ilvl w:val="0"/>
          <w:numId w:val="100"/>
        </w:numPr>
        <w:jc w:val="both"/>
      </w:pPr>
      <w:r w:rsidRPr="00A6280D">
        <w:t xml:space="preserve">2 Tenders/Tankers 1500 Gallon minimum </w:t>
      </w:r>
    </w:p>
    <w:p w14:paraId="21DBA5F2" w14:textId="19E2CA8F" w:rsidR="00841BD5" w:rsidRPr="00A6280D" w:rsidRDefault="00841BD5" w:rsidP="006111E9">
      <w:pPr>
        <w:pStyle w:val="ListParagraph"/>
        <w:numPr>
          <w:ilvl w:val="0"/>
          <w:numId w:val="100"/>
        </w:numPr>
        <w:jc w:val="both"/>
      </w:pPr>
      <w:r w:rsidRPr="00A6280D">
        <w:rPr>
          <w:u w:val="single"/>
        </w:rPr>
        <w:t>Optional:</w:t>
      </w:r>
      <w:r w:rsidRPr="00A6280D">
        <w:t xml:space="preserve"> </w:t>
      </w:r>
      <w:r w:rsidR="00701414" w:rsidRPr="00A6280D">
        <w:t>Vehicles</w:t>
      </w:r>
      <w:r w:rsidRPr="00A6280D">
        <w:t xml:space="preserve"> </w:t>
      </w:r>
      <w:r w:rsidR="00701414" w:rsidRPr="00A6280D">
        <w:t xml:space="preserve">to </w:t>
      </w:r>
      <w:r w:rsidRPr="00A6280D">
        <w:t>carry personnel</w:t>
      </w:r>
    </w:p>
    <w:p w14:paraId="0279F92E" w14:textId="77777777" w:rsidR="00841BD5" w:rsidRPr="00A6280D" w:rsidRDefault="00841BD5" w:rsidP="00841BD5">
      <w:pPr>
        <w:pStyle w:val="ListParagraph"/>
        <w:spacing w:after="0"/>
        <w:jc w:val="both"/>
      </w:pPr>
    </w:p>
    <w:p w14:paraId="1C58F909" w14:textId="77777777" w:rsidR="00841BD5" w:rsidRPr="00A6280D" w:rsidRDefault="00841BD5" w:rsidP="00841BD5">
      <w:pPr>
        <w:spacing w:after="0"/>
        <w:jc w:val="both"/>
      </w:pPr>
      <w:r w:rsidRPr="00A6280D">
        <w:t>Personnel:</w:t>
      </w:r>
    </w:p>
    <w:p w14:paraId="0E6DB092" w14:textId="77777777" w:rsidR="00A9065D" w:rsidRPr="00A6280D" w:rsidRDefault="00A9065D" w:rsidP="006111E9">
      <w:pPr>
        <w:numPr>
          <w:ilvl w:val="0"/>
          <w:numId w:val="101"/>
        </w:numPr>
        <w:spacing w:after="0"/>
        <w:jc w:val="both"/>
      </w:pPr>
      <w:r w:rsidRPr="00A6280D">
        <w:t>1 Task Force Leader</w:t>
      </w:r>
    </w:p>
    <w:p w14:paraId="211B7B00" w14:textId="77777777" w:rsidR="00A9065D" w:rsidRPr="00A6280D" w:rsidRDefault="00A9065D" w:rsidP="006111E9">
      <w:pPr>
        <w:numPr>
          <w:ilvl w:val="0"/>
          <w:numId w:val="101"/>
        </w:numPr>
        <w:spacing w:after="0"/>
        <w:jc w:val="both"/>
      </w:pPr>
      <w:r w:rsidRPr="00A6280D">
        <w:t>1 Task Force Asst. Leader</w:t>
      </w:r>
    </w:p>
    <w:p w14:paraId="210A2F4B" w14:textId="77777777" w:rsidR="00841BD5" w:rsidRPr="00A6280D" w:rsidRDefault="00841BD5" w:rsidP="006111E9">
      <w:pPr>
        <w:pStyle w:val="ListParagraph"/>
        <w:numPr>
          <w:ilvl w:val="0"/>
          <w:numId w:val="101"/>
        </w:numPr>
        <w:jc w:val="both"/>
      </w:pPr>
      <w:r w:rsidRPr="00A6280D">
        <w:t>Forestry Units: Normal Departmental Staffing of Unit</w:t>
      </w:r>
    </w:p>
    <w:p w14:paraId="1EC51110" w14:textId="77777777" w:rsidR="00841BD5" w:rsidRPr="00A6280D" w:rsidRDefault="00841BD5" w:rsidP="006111E9">
      <w:pPr>
        <w:pStyle w:val="ListParagraph"/>
        <w:numPr>
          <w:ilvl w:val="0"/>
          <w:numId w:val="101"/>
        </w:numPr>
        <w:jc w:val="both"/>
      </w:pPr>
      <w:r w:rsidRPr="00A6280D">
        <w:t>Tender: 2 Firefighters</w:t>
      </w:r>
    </w:p>
    <w:p w14:paraId="454A55BB" w14:textId="77777777" w:rsidR="00A0357D" w:rsidRPr="00A0357D" w:rsidRDefault="00A0357D" w:rsidP="00A0357D">
      <w:pPr>
        <w:pStyle w:val="ListParagraph"/>
        <w:numPr>
          <w:ilvl w:val="0"/>
          <w:numId w:val="101"/>
        </w:numPr>
      </w:pPr>
      <w:r w:rsidRPr="00A0357D">
        <w:t>Task Force/Strike Team Leader Aide</w:t>
      </w:r>
    </w:p>
    <w:p w14:paraId="0340AEAB" w14:textId="77777777" w:rsidR="00841BD5" w:rsidRPr="00A6280D" w:rsidRDefault="00841BD5" w:rsidP="006111E9">
      <w:pPr>
        <w:pStyle w:val="ListParagraph"/>
        <w:numPr>
          <w:ilvl w:val="0"/>
          <w:numId w:val="101"/>
        </w:numPr>
        <w:jc w:val="both"/>
      </w:pPr>
      <w:r w:rsidRPr="00A6280D">
        <w:rPr>
          <w:u w:val="single"/>
        </w:rPr>
        <w:t>Optional:</w:t>
      </w:r>
      <w:r w:rsidRPr="00A6280D">
        <w:t xml:space="preserve"> 1 Mechanic with support vehicle</w:t>
      </w:r>
    </w:p>
    <w:p w14:paraId="63799A4E" w14:textId="77777777" w:rsidR="00841BD5" w:rsidRPr="00A6280D" w:rsidRDefault="00841BD5" w:rsidP="00841BD5">
      <w:pPr>
        <w:pStyle w:val="ListParagraph"/>
        <w:spacing w:after="0"/>
        <w:jc w:val="both"/>
        <w:rPr>
          <w:b/>
          <w:bCs/>
          <w:sz w:val="28"/>
          <w:szCs w:val="28"/>
        </w:rPr>
      </w:pPr>
    </w:p>
    <w:p w14:paraId="78A7AEFC" w14:textId="678A8D4F" w:rsidR="000677AC" w:rsidRPr="00F5166F" w:rsidRDefault="000677AC" w:rsidP="000677AC">
      <w:pPr>
        <w:pStyle w:val="Heading2"/>
        <w:rPr>
          <w:rFonts w:cs="Arial"/>
        </w:rPr>
      </w:pPr>
      <w:bookmarkStart w:id="63" w:name="_Toc238633710"/>
      <w:r w:rsidRPr="00B46D6F">
        <w:rPr>
          <w:rFonts w:cs="Arial"/>
        </w:rPr>
        <w:t>B.</w:t>
      </w:r>
      <w:r>
        <w:rPr>
          <w:rFonts w:cs="Arial"/>
        </w:rPr>
        <w:t>5</w:t>
      </w:r>
      <w:r w:rsidRPr="00B46D6F">
        <w:rPr>
          <w:rFonts w:cs="Arial"/>
        </w:rPr>
        <w:t xml:space="preserve"> Forestry Strike Team</w:t>
      </w:r>
      <w:bookmarkEnd w:id="63"/>
      <w:r w:rsidRPr="00B46D6F">
        <w:rPr>
          <w:rFonts w:cs="Arial"/>
        </w:rPr>
        <w:t xml:space="preserve"> </w:t>
      </w:r>
    </w:p>
    <w:p w14:paraId="53F0F46E" w14:textId="77777777" w:rsidR="000677AC" w:rsidRPr="00A6280D" w:rsidRDefault="000677AC" w:rsidP="000677AC">
      <w:pPr>
        <w:spacing w:after="0"/>
      </w:pPr>
    </w:p>
    <w:p w14:paraId="5DDDF59A" w14:textId="77777777" w:rsidR="000677AC" w:rsidRPr="00A6280D" w:rsidRDefault="000677AC" w:rsidP="000677AC">
      <w:pPr>
        <w:spacing w:after="0"/>
      </w:pPr>
      <w:r w:rsidRPr="00A6280D">
        <w:t>Equipment:</w:t>
      </w:r>
    </w:p>
    <w:p w14:paraId="27240663" w14:textId="77777777" w:rsidR="000677AC" w:rsidRPr="00A6280D" w:rsidRDefault="000677AC" w:rsidP="000677AC">
      <w:pPr>
        <w:numPr>
          <w:ilvl w:val="0"/>
          <w:numId w:val="106"/>
        </w:numPr>
        <w:spacing w:after="0"/>
      </w:pPr>
      <w:r w:rsidRPr="00A6280D">
        <w:t>6 Forestry Units, specify breaker or forestry with tank and pump size</w:t>
      </w:r>
    </w:p>
    <w:p w14:paraId="2C15DDF5" w14:textId="77777777" w:rsidR="000677AC" w:rsidRPr="00A6280D" w:rsidRDefault="000677AC" w:rsidP="000677AC">
      <w:pPr>
        <w:numPr>
          <w:ilvl w:val="0"/>
          <w:numId w:val="106"/>
        </w:numPr>
        <w:spacing w:after="0"/>
      </w:pPr>
      <w:r w:rsidRPr="00A6280D">
        <w:rPr>
          <w:u w:val="single"/>
        </w:rPr>
        <w:t>Optional:</w:t>
      </w:r>
      <w:r w:rsidRPr="00A6280D">
        <w:t xml:space="preserve"> Service vehicles to carry personnel</w:t>
      </w:r>
    </w:p>
    <w:p w14:paraId="5DF0B93F" w14:textId="77777777" w:rsidR="000677AC" w:rsidRPr="00A6280D" w:rsidRDefault="000677AC" w:rsidP="000677AC">
      <w:pPr>
        <w:spacing w:after="0"/>
      </w:pPr>
      <w:r w:rsidRPr="00A6280D">
        <w:t> </w:t>
      </w:r>
    </w:p>
    <w:p w14:paraId="76FF9D65" w14:textId="77777777" w:rsidR="000677AC" w:rsidRPr="00A6280D" w:rsidRDefault="000677AC" w:rsidP="000677AC">
      <w:pPr>
        <w:spacing w:after="0"/>
      </w:pPr>
      <w:r w:rsidRPr="00A6280D">
        <w:t>Personnel:</w:t>
      </w:r>
    </w:p>
    <w:p w14:paraId="47462107" w14:textId="77777777" w:rsidR="000677AC" w:rsidRPr="00A6280D" w:rsidRDefault="000677AC" w:rsidP="000677AC">
      <w:pPr>
        <w:numPr>
          <w:ilvl w:val="0"/>
          <w:numId w:val="107"/>
        </w:numPr>
        <w:spacing w:after="0"/>
      </w:pPr>
      <w:r w:rsidRPr="00A6280D">
        <w:t>1 Strike Team Leader</w:t>
      </w:r>
    </w:p>
    <w:p w14:paraId="686DF4C3" w14:textId="77777777" w:rsidR="000677AC" w:rsidRPr="00A6280D" w:rsidRDefault="000677AC" w:rsidP="000677AC">
      <w:pPr>
        <w:numPr>
          <w:ilvl w:val="0"/>
          <w:numId w:val="107"/>
        </w:numPr>
        <w:spacing w:after="0"/>
      </w:pPr>
      <w:r w:rsidRPr="00A6280D">
        <w:t>Strike Team Asst. Leader</w:t>
      </w:r>
    </w:p>
    <w:p w14:paraId="5D53DA45" w14:textId="77777777" w:rsidR="000677AC" w:rsidRPr="00A6280D" w:rsidRDefault="000677AC" w:rsidP="000677AC">
      <w:pPr>
        <w:numPr>
          <w:ilvl w:val="0"/>
          <w:numId w:val="107"/>
        </w:numPr>
        <w:spacing w:after="0"/>
      </w:pPr>
      <w:r w:rsidRPr="00A6280D">
        <w:t>Forestry Units: Normal Departmental Staffing of Unit</w:t>
      </w:r>
    </w:p>
    <w:p w14:paraId="4D7265A6" w14:textId="77777777" w:rsidR="00A0357D" w:rsidRPr="00BE36A6" w:rsidRDefault="00A0357D" w:rsidP="00A0357D">
      <w:pPr>
        <w:numPr>
          <w:ilvl w:val="0"/>
          <w:numId w:val="107"/>
        </w:numPr>
        <w:spacing w:after="0"/>
        <w:jc w:val="both"/>
      </w:pPr>
      <w:r w:rsidRPr="00BE36A6">
        <w:t>Task Force/Strike Team Leader Aide</w:t>
      </w:r>
    </w:p>
    <w:p w14:paraId="1FCF8ED8" w14:textId="61A7689E" w:rsidR="00C7151B" w:rsidRDefault="00C7151B">
      <w:pPr>
        <w:rPr>
          <w:rFonts w:eastAsiaTheme="majorEastAsia"/>
          <w:b/>
          <w:sz w:val="28"/>
          <w:szCs w:val="26"/>
        </w:rPr>
      </w:pPr>
      <w:r>
        <w:br w:type="page"/>
      </w:r>
    </w:p>
    <w:p w14:paraId="4B21876B" w14:textId="7FC50122" w:rsidR="00841BD5" w:rsidRPr="006111E9" w:rsidRDefault="00580FDE" w:rsidP="00841BD5">
      <w:pPr>
        <w:pStyle w:val="Heading2"/>
        <w:jc w:val="both"/>
        <w:rPr>
          <w:rFonts w:cs="Arial"/>
        </w:rPr>
      </w:pPr>
      <w:bookmarkStart w:id="64" w:name="_Toc238633711"/>
      <w:r w:rsidRPr="00B46D6F">
        <w:rPr>
          <w:rFonts w:cs="Arial"/>
        </w:rPr>
        <w:lastRenderedPageBreak/>
        <w:t>B</w:t>
      </w:r>
      <w:r w:rsidR="00841BD5" w:rsidRPr="00F5166F">
        <w:rPr>
          <w:rFonts w:cs="Arial"/>
        </w:rPr>
        <w:t>.</w:t>
      </w:r>
      <w:r w:rsidR="000677AC">
        <w:rPr>
          <w:rFonts w:cs="Arial"/>
        </w:rPr>
        <w:t>6</w:t>
      </w:r>
      <w:r w:rsidR="00841BD5" w:rsidRPr="006111E9">
        <w:rPr>
          <w:rFonts w:cs="Arial"/>
        </w:rPr>
        <w:t xml:space="preserve"> </w:t>
      </w:r>
      <w:r w:rsidR="00A9065D" w:rsidRPr="006111E9">
        <w:rPr>
          <w:rFonts w:cs="Arial"/>
        </w:rPr>
        <w:t>Structural Tender Task Force</w:t>
      </w:r>
      <w:bookmarkEnd w:id="64"/>
    </w:p>
    <w:p w14:paraId="6054DF9F" w14:textId="77777777" w:rsidR="00841BD5" w:rsidRPr="00A6280D" w:rsidRDefault="00841BD5" w:rsidP="00841BD5">
      <w:pPr>
        <w:spacing w:after="0"/>
        <w:jc w:val="both"/>
        <w:rPr>
          <w:b/>
          <w:bCs/>
          <w:sz w:val="28"/>
          <w:szCs w:val="28"/>
        </w:rPr>
      </w:pPr>
    </w:p>
    <w:p w14:paraId="17CC6525" w14:textId="77777777" w:rsidR="00A9065D" w:rsidRPr="00A6280D" w:rsidRDefault="00A9065D" w:rsidP="00A9065D">
      <w:pPr>
        <w:spacing w:after="0"/>
        <w:jc w:val="both"/>
      </w:pPr>
      <w:r w:rsidRPr="00A6280D">
        <w:t>Equipment:</w:t>
      </w:r>
    </w:p>
    <w:p w14:paraId="1750EF19" w14:textId="77777777" w:rsidR="00A9065D" w:rsidRPr="00A6280D" w:rsidRDefault="00A9065D" w:rsidP="006111E9">
      <w:pPr>
        <w:numPr>
          <w:ilvl w:val="0"/>
          <w:numId w:val="98"/>
        </w:numPr>
        <w:spacing w:after="0"/>
        <w:jc w:val="both"/>
      </w:pPr>
      <w:r w:rsidRPr="00A6280D">
        <w:t>6 Type I Tenders</w:t>
      </w:r>
    </w:p>
    <w:p w14:paraId="16F13D78" w14:textId="77777777" w:rsidR="00A9065D" w:rsidRPr="00A6280D" w:rsidRDefault="00A9065D" w:rsidP="006111E9">
      <w:pPr>
        <w:numPr>
          <w:ilvl w:val="0"/>
          <w:numId w:val="98"/>
        </w:numPr>
        <w:spacing w:after="0"/>
        <w:jc w:val="both"/>
      </w:pPr>
      <w:r w:rsidRPr="00A6280D">
        <w:t>2 Type I Engines</w:t>
      </w:r>
    </w:p>
    <w:p w14:paraId="3FCFDE97" w14:textId="77777777" w:rsidR="00A9065D" w:rsidRPr="00A6280D" w:rsidRDefault="00A9065D" w:rsidP="00A9065D">
      <w:pPr>
        <w:spacing w:after="0"/>
        <w:jc w:val="both"/>
      </w:pPr>
      <w:r w:rsidRPr="00A6280D">
        <w:t>Personnel:</w:t>
      </w:r>
    </w:p>
    <w:p w14:paraId="249B10F6" w14:textId="77777777" w:rsidR="00A9065D" w:rsidRPr="00A6280D" w:rsidRDefault="00A9065D" w:rsidP="006111E9">
      <w:pPr>
        <w:numPr>
          <w:ilvl w:val="0"/>
          <w:numId w:val="99"/>
        </w:numPr>
        <w:spacing w:after="0"/>
        <w:jc w:val="both"/>
      </w:pPr>
      <w:r w:rsidRPr="00A6280D">
        <w:t>1 Task Force Leader</w:t>
      </w:r>
    </w:p>
    <w:p w14:paraId="6BE6797E" w14:textId="77777777" w:rsidR="00A9065D" w:rsidRPr="00A6280D" w:rsidRDefault="00A9065D" w:rsidP="006111E9">
      <w:pPr>
        <w:numPr>
          <w:ilvl w:val="0"/>
          <w:numId w:val="99"/>
        </w:numPr>
        <w:spacing w:after="0"/>
        <w:jc w:val="both"/>
      </w:pPr>
      <w:r w:rsidRPr="00A6280D">
        <w:t>1 Task Force Asst. Leader</w:t>
      </w:r>
    </w:p>
    <w:p w14:paraId="03CFC599" w14:textId="77777777" w:rsidR="00A9065D" w:rsidRPr="00A6280D" w:rsidRDefault="00A9065D" w:rsidP="006111E9">
      <w:pPr>
        <w:numPr>
          <w:ilvl w:val="0"/>
          <w:numId w:val="99"/>
        </w:numPr>
        <w:spacing w:after="0"/>
        <w:jc w:val="both"/>
      </w:pPr>
      <w:r w:rsidRPr="00A6280D">
        <w:t>Engines:</w:t>
      </w:r>
    </w:p>
    <w:p w14:paraId="54DC2492" w14:textId="77777777" w:rsidR="00A9065D" w:rsidRPr="00A6280D" w:rsidRDefault="00A9065D" w:rsidP="006111E9">
      <w:pPr>
        <w:numPr>
          <w:ilvl w:val="1"/>
          <w:numId w:val="99"/>
        </w:numPr>
        <w:spacing w:after="0"/>
        <w:jc w:val="both"/>
      </w:pPr>
      <w:r w:rsidRPr="00A6280D">
        <w:t xml:space="preserve">Minimum: 1 Officer, 2 Firefighters </w:t>
      </w:r>
    </w:p>
    <w:p w14:paraId="1C73D267" w14:textId="77777777" w:rsidR="00A9065D" w:rsidRPr="00A6280D" w:rsidRDefault="00A9065D" w:rsidP="006111E9">
      <w:pPr>
        <w:numPr>
          <w:ilvl w:val="1"/>
          <w:numId w:val="99"/>
        </w:numPr>
        <w:spacing w:after="0"/>
        <w:jc w:val="both"/>
      </w:pPr>
      <w:r w:rsidRPr="00A6280D">
        <w:t>Recommended: 1 Officer, 3 Firefighters</w:t>
      </w:r>
    </w:p>
    <w:p w14:paraId="0E9E0EC1" w14:textId="77777777" w:rsidR="00344CA3" w:rsidRDefault="00A9065D" w:rsidP="006111E9">
      <w:r w:rsidRPr="00A6280D">
        <w:t>Tenders: 2 Firefighters</w:t>
      </w:r>
    </w:p>
    <w:p w14:paraId="74B32991" w14:textId="77777777" w:rsidR="00A0357D" w:rsidRPr="00BE36A6" w:rsidRDefault="00A0357D" w:rsidP="00A0357D">
      <w:pPr>
        <w:numPr>
          <w:ilvl w:val="0"/>
          <w:numId w:val="103"/>
        </w:numPr>
        <w:spacing w:after="0"/>
        <w:jc w:val="both"/>
      </w:pPr>
      <w:r w:rsidRPr="00BE36A6">
        <w:t>Task Force/Strike Team Leader Aide</w:t>
      </w:r>
    </w:p>
    <w:p w14:paraId="36F99AAD" w14:textId="033B2243" w:rsidR="00E824CB" w:rsidRPr="006111E9" w:rsidRDefault="00266C5E" w:rsidP="006111E9">
      <w:r>
        <w:br/>
      </w:r>
    </w:p>
    <w:p w14:paraId="21DC8E46" w14:textId="77777777" w:rsidR="00085F62" w:rsidRPr="00F5166F" w:rsidRDefault="00E824CB" w:rsidP="00085F62">
      <w:pPr>
        <w:pStyle w:val="Heading2"/>
        <w:rPr>
          <w:rFonts w:cs="Arial"/>
        </w:rPr>
      </w:pPr>
      <w:bookmarkStart w:id="65" w:name="_Toc238633712"/>
      <w:r w:rsidRPr="00B46D6F">
        <w:rPr>
          <w:rFonts w:cs="Arial"/>
        </w:rPr>
        <w:t>B.</w:t>
      </w:r>
      <w:r w:rsidR="000677AC">
        <w:rPr>
          <w:rFonts w:cs="Arial"/>
        </w:rPr>
        <w:t>7</w:t>
      </w:r>
      <w:r w:rsidRPr="00B46D6F">
        <w:rPr>
          <w:rFonts w:cs="Arial"/>
        </w:rPr>
        <w:t xml:space="preserve"> </w:t>
      </w:r>
      <w:r w:rsidR="00085F62" w:rsidRPr="00B46D6F">
        <w:rPr>
          <w:rFonts w:cs="Arial"/>
        </w:rPr>
        <w:t>Structural Tender Strike Team</w:t>
      </w:r>
      <w:bookmarkEnd w:id="65"/>
      <w:r w:rsidR="00085F62" w:rsidRPr="00B46D6F">
        <w:rPr>
          <w:rFonts w:cs="Arial"/>
        </w:rPr>
        <w:t xml:space="preserve"> </w:t>
      </w:r>
    </w:p>
    <w:p w14:paraId="254AD6A4" w14:textId="77777777" w:rsidR="00085F62" w:rsidRPr="00A6280D" w:rsidRDefault="00085F62" w:rsidP="00085F62">
      <w:pPr>
        <w:spacing w:after="0"/>
      </w:pPr>
    </w:p>
    <w:p w14:paraId="431928CB" w14:textId="77777777" w:rsidR="00085F62" w:rsidRPr="00A6280D" w:rsidRDefault="00085F62" w:rsidP="00085F62">
      <w:pPr>
        <w:spacing w:after="0"/>
      </w:pPr>
      <w:r w:rsidRPr="00A6280D">
        <w:t>Equipment:</w:t>
      </w:r>
    </w:p>
    <w:p w14:paraId="373EDE12" w14:textId="77777777" w:rsidR="00085F62" w:rsidRPr="00A6280D" w:rsidRDefault="00085F62" w:rsidP="00085F62">
      <w:pPr>
        <w:numPr>
          <w:ilvl w:val="0"/>
          <w:numId w:val="108"/>
        </w:numPr>
        <w:spacing w:after="0"/>
      </w:pPr>
      <w:r w:rsidRPr="00A6280D">
        <w:t>6 Type I Tenders</w:t>
      </w:r>
    </w:p>
    <w:p w14:paraId="01DA28B7" w14:textId="77777777" w:rsidR="00085F62" w:rsidRPr="00A6280D" w:rsidRDefault="00085F62" w:rsidP="00085F62">
      <w:pPr>
        <w:spacing w:after="0"/>
      </w:pPr>
    </w:p>
    <w:p w14:paraId="2958B598" w14:textId="77777777" w:rsidR="00085F62" w:rsidRPr="00A6280D" w:rsidRDefault="00085F62" w:rsidP="00085F62">
      <w:pPr>
        <w:spacing w:after="0"/>
      </w:pPr>
      <w:r w:rsidRPr="00A6280D">
        <w:t>Personnel:</w:t>
      </w:r>
    </w:p>
    <w:p w14:paraId="4B3B5C24" w14:textId="77777777" w:rsidR="00085F62" w:rsidRPr="00A6280D" w:rsidRDefault="00085F62" w:rsidP="00085F62">
      <w:pPr>
        <w:numPr>
          <w:ilvl w:val="0"/>
          <w:numId w:val="109"/>
        </w:numPr>
        <w:spacing w:after="0"/>
      </w:pPr>
      <w:r w:rsidRPr="00A6280D">
        <w:t>1 Strike Team Leader</w:t>
      </w:r>
    </w:p>
    <w:p w14:paraId="3F4AAC57" w14:textId="77777777" w:rsidR="00085F62" w:rsidRPr="00A6280D" w:rsidRDefault="00085F62" w:rsidP="00085F62">
      <w:pPr>
        <w:numPr>
          <w:ilvl w:val="0"/>
          <w:numId w:val="109"/>
        </w:numPr>
        <w:spacing w:after="0"/>
      </w:pPr>
      <w:r w:rsidRPr="00A6280D">
        <w:t>1 Strike Team Asst. Leader</w:t>
      </w:r>
    </w:p>
    <w:p w14:paraId="2EC26896" w14:textId="77777777" w:rsidR="00085F62" w:rsidRDefault="00085F62" w:rsidP="00085F62">
      <w:pPr>
        <w:numPr>
          <w:ilvl w:val="0"/>
          <w:numId w:val="109"/>
        </w:numPr>
        <w:spacing w:after="0"/>
      </w:pPr>
      <w:r w:rsidRPr="00A6280D">
        <w:t>Tenders: 2 Firefighters</w:t>
      </w:r>
    </w:p>
    <w:p w14:paraId="73331A4E" w14:textId="77777777" w:rsidR="00085F62" w:rsidRPr="00BE36A6" w:rsidRDefault="00085F62" w:rsidP="00085F62">
      <w:pPr>
        <w:numPr>
          <w:ilvl w:val="0"/>
          <w:numId w:val="109"/>
        </w:numPr>
        <w:spacing w:after="0"/>
        <w:jc w:val="both"/>
      </w:pPr>
      <w:r w:rsidRPr="00BE36A6">
        <w:t>Task Force/Strike Team Leader Aide</w:t>
      </w:r>
    </w:p>
    <w:p w14:paraId="678BF868" w14:textId="0A851E0C" w:rsidR="00A0357D" w:rsidRPr="00A0357D" w:rsidRDefault="00A0357D" w:rsidP="00085F62">
      <w:pPr>
        <w:pStyle w:val="Heading2"/>
        <w:spacing w:before="0"/>
      </w:pPr>
    </w:p>
    <w:p w14:paraId="4AA006A6" w14:textId="356BCD49" w:rsidR="00C7151B" w:rsidRDefault="00C7151B">
      <w:pPr>
        <w:rPr>
          <w:rFonts w:eastAsiaTheme="majorEastAsia"/>
          <w:b/>
          <w:sz w:val="28"/>
          <w:szCs w:val="26"/>
        </w:rPr>
      </w:pPr>
      <w:r>
        <w:br w:type="page"/>
      </w:r>
    </w:p>
    <w:p w14:paraId="3A284570" w14:textId="468FAF76" w:rsidR="00C429A0" w:rsidRPr="00FF61D8" w:rsidRDefault="00C429A0" w:rsidP="00C429A0">
      <w:pPr>
        <w:pStyle w:val="Heading2"/>
        <w:rPr>
          <w:rFonts w:cs="Arial"/>
        </w:rPr>
      </w:pPr>
      <w:bookmarkStart w:id="66" w:name="_Toc238633713"/>
      <w:r w:rsidRPr="00FF61D8">
        <w:rPr>
          <w:rFonts w:cs="Arial"/>
        </w:rPr>
        <w:lastRenderedPageBreak/>
        <w:t>B.</w:t>
      </w:r>
      <w:r>
        <w:rPr>
          <w:rFonts w:cs="Arial"/>
        </w:rPr>
        <w:t>8</w:t>
      </w:r>
      <w:r w:rsidRPr="00FF61D8">
        <w:rPr>
          <w:rFonts w:cs="Arial"/>
        </w:rPr>
        <w:t xml:space="preserve"> Structural Hand Crew</w:t>
      </w:r>
      <w:bookmarkEnd w:id="66"/>
    </w:p>
    <w:p w14:paraId="35FCBEFE" w14:textId="77777777" w:rsidR="00C429A0" w:rsidRPr="00A6280D" w:rsidRDefault="00C429A0" w:rsidP="00C429A0"/>
    <w:p w14:paraId="3C37DFEE" w14:textId="77777777" w:rsidR="00C429A0" w:rsidRPr="00A6280D" w:rsidRDefault="00C429A0" w:rsidP="00C429A0">
      <w:pPr>
        <w:spacing w:after="0"/>
      </w:pPr>
      <w:r w:rsidRPr="00A6280D">
        <w:t>Equipment and Personnel</w:t>
      </w:r>
    </w:p>
    <w:p w14:paraId="46967624" w14:textId="77777777" w:rsidR="00C429A0" w:rsidRPr="00A6280D" w:rsidRDefault="00C429A0" w:rsidP="00C429A0">
      <w:pPr>
        <w:numPr>
          <w:ilvl w:val="0"/>
          <w:numId w:val="110"/>
        </w:numPr>
        <w:spacing w:after="0"/>
      </w:pPr>
      <w:r w:rsidRPr="00A6280D">
        <w:t>1 Crew Leader</w:t>
      </w:r>
    </w:p>
    <w:p w14:paraId="153F2443" w14:textId="77777777" w:rsidR="00C429A0" w:rsidRPr="00A6280D" w:rsidRDefault="00C429A0" w:rsidP="00C429A0">
      <w:pPr>
        <w:numPr>
          <w:ilvl w:val="0"/>
          <w:numId w:val="110"/>
        </w:numPr>
        <w:spacing w:after="0"/>
      </w:pPr>
      <w:r w:rsidRPr="00A6280D">
        <w:t>10-20 Firefighters</w:t>
      </w:r>
    </w:p>
    <w:p w14:paraId="325EE85F" w14:textId="77777777" w:rsidR="00C429A0" w:rsidRPr="00A6280D" w:rsidRDefault="00C429A0" w:rsidP="00C429A0">
      <w:pPr>
        <w:numPr>
          <w:ilvl w:val="0"/>
          <w:numId w:val="110"/>
        </w:numPr>
        <w:spacing w:after="0"/>
      </w:pPr>
      <w:r w:rsidRPr="00A6280D">
        <w:t>Transportation vehicle(s)</w:t>
      </w:r>
    </w:p>
    <w:p w14:paraId="7E0549AB" w14:textId="77777777" w:rsidR="00C429A0" w:rsidRPr="00A6280D" w:rsidRDefault="00C429A0" w:rsidP="00C429A0">
      <w:pPr>
        <w:spacing w:after="0"/>
        <w:ind w:left="720"/>
      </w:pPr>
    </w:p>
    <w:tbl>
      <w:tblPr>
        <w:tblStyle w:val="TableGrid"/>
        <w:tblW w:w="10152" w:type="dxa"/>
        <w:tblLook w:val="04A0" w:firstRow="1" w:lastRow="0" w:firstColumn="1" w:lastColumn="0" w:noHBand="0" w:noVBand="1"/>
      </w:tblPr>
      <w:tblGrid>
        <w:gridCol w:w="2923"/>
        <w:gridCol w:w="7229"/>
      </w:tblGrid>
      <w:tr w:rsidR="00C429A0" w:rsidRPr="00A6280D" w14:paraId="6BEBAB22" w14:textId="77777777" w:rsidTr="009B5957">
        <w:tc>
          <w:tcPr>
            <w:tcW w:w="2923" w:type="dxa"/>
          </w:tcPr>
          <w:p w14:paraId="2BE81810" w14:textId="77777777" w:rsidR="00C429A0" w:rsidRPr="00A6280D" w:rsidRDefault="00C429A0" w:rsidP="009B5957">
            <w:r w:rsidRPr="00FF61D8">
              <w:rPr>
                <w:b/>
                <w:bCs/>
                <w:color w:val="222222"/>
                <w:shd w:val="clear" w:color="auto" w:fill="FFFFFF"/>
              </w:rPr>
              <w:t xml:space="preserve">Personal Protective Equipment (PPE) Recommended </w:t>
            </w:r>
          </w:p>
        </w:tc>
        <w:tc>
          <w:tcPr>
            <w:tcW w:w="7229" w:type="dxa"/>
          </w:tcPr>
          <w:p w14:paraId="01EFE9DE" w14:textId="77777777" w:rsidR="00C429A0" w:rsidRPr="00FF61D8" w:rsidRDefault="00C429A0" w:rsidP="009B5957">
            <w:pPr>
              <w:rPr>
                <w:color w:val="222222"/>
              </w:rPr>
            </w:pPr>
            <w:r w:rsidRPr="00FF61D8">
              <w:rPr>
                <w:color w:val="222222"/>
                <w:shd w:val="clear" w:color="auto" w:fill="FFFFFF"/>
              </w:rPr>
              <w:t>Ensemble includes helmet, protective hood, coat, trousers, gloves and boots</w:t>
            </w:r>
          </w:p>
        </w:tc>
      </w:tr>
      <w:tr w:rsidR="00C429A0" w:rsidRPr="00A6280D" w14:paraId="51D5C468" w14:textId="77777777" w:rsidTr="009B5957">
        <w:tc>
          <w:tcPr>
            <w:tcW w:w="2923" w:type="dxa"/>
          </w:tcPr>
          <w:p w14:paraId="4B112E1D" w14:textId="77777777" w:rsidR="00C429A0" w:rsidRPr="00A6280D" w:rsidRDefault="00C429A0" w:rsidP="009B5957">
            <w:r w:rsidRPr="00FF61D8">
              <w:rPr>
                <w:b/>
                <w:bCs/>
                <w:color w:val="222222"/>
                <w:shd w:val="clear" w:color="auto" w:fill="FFFFFF"/>
              </w:rPr>
              <w:t>PPE Criteria</w:t>
            </w:r>
          </w:p>
        </w:tc>
        <w:tc>
          <w:tcPr>
            <w:tcW w:w="7229" w:type="dxa"/>
          </w:tcPr>
          <w:p w14:paraId="6D22FB8E" w14:textId="77777777" w:rsidR="00C429A0" w:rsidRPr="00FF61D8" w:rsidRDefault="00C429A0" w:rsidP="009B5957">
            <w:pPr>
              <w:shd w:val="clear" w:color="auto" w:fill="FFFFFF"/>
              <w:rPr>
                <w:rFonts w:eastAsia="Times New Roman"/>
                <w:color w:val="222222"/>
              </w:rPr>
            </w:pPr>
            <w:r w:rsidRPr="00FF61D8">
              <w:rPr>
                <w:rFonts w:eastAsia="Times New Roman"/>
                <w:color w:val="222222"/>
              </w:rPr>
              <w:t>NFPA 1971: Standard on Protective Ensemble for Structural Firefighting and Proximity Fire Fighting</w:t>
            </w:r>
          </w:p>
          <w:p w14:paraId="72195B70" w14:textId="77777777" w:rsidR="00C429A0" w:rsidRPr="00FF61D8" w:rsidRDefault="00C429A0" w:rsidP="009B5957">
            <w:pPr>
              <w:shd w:val="clear" w:color="auto" w:fill="FFFFFF"/>
              <w:rPr>
                <w:rFonts w:eastAsia="Times New Roman"/>
                <w:color w:val="222222"/>
              </w:rPr>
            </w:pPr>
            <w:r w:rsidRPr="00FF61D8">
              <w:rPr>
                <w:rFonts w:eastAsia="Times New Roman"/>
                <w:color w:val="222222"/>
              </w:rPr>
              <w:t>OSHA 29 CFR 1910.156(e) (2) (iii)</w:t>
            </w:r>
          </w:p>
        </w:tc>
      </w:tr>
      <w:tr w:rsidR="00C429A0" w:rsidRPr="00A6280D" w14:paraId="35B5883A" w14:textId="77777777" w:rsidTr="009B5957">
        <w:trPr>
          <w:trHeight w:val="2736"/>
        </w:trPr>
        <w:tc>
          <w:tcPr>
            <w:tcW w:w="2923" w:type="dxa"/>
          </w:tcPr>
          <w:p w14:paraId="10DCB934" w14:textId="77777777" w:rsidR="00C429A0" w:rsidRPr="00FF61D8" w:rsidRDefault="00C429A0" w:rsidP="009B5957">
            <w:pPr>
              <w:rPr>
                <w:b/>
                <w:bCs/>
                <w:color w:val="222222"/>
                <w:shd w:val="clear" w:color="auto" w:fill="FFFFFF"/>
              </w:rPr>
            </w:pPr>
            <w:r w:rsidRPr="00FF61D8">
              <w:rPr>
                <w:b/>
                <w:bCs/>
                <w:color w:val="222222"/>
                <w:shd w:val="clear" w:color="auto" w:fill="FFFFFF"/>
              </w:rPr>
              <w:t xml:space="preserve">Qualifications </w:t>
            </w:r>
          </w:p>
        </w:tc>
        <w:tc>
          <w:tcPr>
            <w:tcW w:w="7229" w:type="dxa"/>
          </w:tcPr>
          <w:p w14:paraId="7EB9B72F" w14:textId="77777777" w:rsidR="00C429A0" w:rsidRPr="00FF61D8" w:rsidRDefault="00C429A0" w:rsidP="009B5957">
            <w:pPr>
              <w:shd w:val="clear" w:color="auto" w:fill="FFFFFF"/>
              <w:rPr>
                <w:color w:val="222222"/>
                <w:shd w:val="clear" w:color="auto" w:fill="FFFFFF"/>
              </w:rPr>
            </w:pPr>
            <w:r w:rsidRPr="00A6280D">
              <w:rPr>
                <w:color w:val="222222"/>
                <w:shd w:val="clear" w:color="auto" w:fill="FFFFFF"/>
              </w:rPr>
              <w:t>Completion of the Massachusetts Career Firefighter Training Program OR the Massachusetts Call / Volunteer Firefighter Training Program OR (290) - Structural Firefighting Practices OR Certification - Firefighter I/II OR validation from sending organization the individual has received training to meet the performance objectives of the relevant sections of the current edition of National Fire Protection Association Standard 1001 to the level of Firefighter I (Fire Behavior, Rescue, Fire Streams, Safety, Fire Hose and Nozzles, Forcible Entry, Ventilation, Self-contained Breathing Apparatus)</w:t>
            </w:r>
          </w:p>
        </w:tc>
      </w:tr>
    </w:tbl>
    <w:p w14:paraId="5260D6A3" w14:textId="5060BF17" w:rsidR="00C7151B" w:rsidRDefault="00C7151B">
      <w:pPr>
        <w:pStyle w:val="Heading2"/>
      </w:pPr>
    </w:p>
    <w:p w14:paraId="3EA80F53" w14:textId="2F88C589" w:rsidR="00C429A0" w:rsidRPr="00C7151B" w:rsidRDefault="00C429A0" w:rsidP="00C7151B">
      <w:pPr>
        <w:rPr>
          <w:rFonts w:eastAsiaTheme="majorEastAsia" w:cstheme="majorBidi"/>
          <w:b/>
          <w:sz w:val="28"/>
          <w:szCs w:val="26"/>
        </w:rPr>
      </w:pPr>
    </w:p>
    <w:p w14:paraId="5D1F85E2" w14:textId="10F2EC53" w:rsidR="0066512D" w:rsidRPr="00F5166F" w:rsidRDefault="0066512D">
      <w:pPr>
        <w:pStyle w:val="Heading2"/>
      </w:pPr>
      <w:bookmarkStart w:id="67" w:name="_Toc238633714"/>
      <w:r>
        <w:t>B.</w:t>
      </w:r>
      <w:r w:rsidR="00C429A0">
        <w:t>9</w:t>
      </w:r>
      <w:r>
        <w:t xml:space="preserve"> Forestry Hand Crew</w:t>
      </w:r>
      <w:bookmarkEnd w:id="67"/>
      <w:r>
        <w:t xml:space="preserve"> </w:t>
      </w:r>
    </w:p>
    <w:p w14:paraId="15D7705F" w14:textId="04FE98E0" w:rsidR="00FE2711" w:rsidRPr="00F5166F" w:rsidRDefault="00FE2711"/>
    <w:p w14:paraId="1003FA8E" w14:textId="77777777" w:rsidR="00FE2711" w:rsidRPr="00A6280D" w:rsidRDefault="00FE2711" w:rsidP="006111E9">
      <w:pPr>
        <w:spacing w:after="0"/>
      </w:pPr>
      <w:r w:rsidRPr="00A6280D">
        <w:t>Equipment and Personnel</w:t>
      </w:r>
    </w:p>
    <w:p w14:paraId="03AFD622" w14:textId="77777777" w:rsidR="00FE2711" w:rsidRPr="00A6280D" w:rsidRDefault="00FE2711" w:rsidP="006111E9">
      <w:pPr>
        <w:numPr>
          <w:ilvl w:val="0"/>
          <w:numId w:val="110"/>
        </w:numPr>
        <w:spacing w:after="0"/>
      </w:pPr>
      <w:r w:rsidRPr="00A6280D">
        <w:t>1 Crew Leader</w:t>
      </w:r>
    </w:p>
    <w:p w14:paraId="2D8D1469" w14:textId="77777777" w:rsidR="00FE2711" w:rsidRPr="00A6280D" w:rsidRDefault="00FE2711" w:rsidP="006111E9">
      <w:pPr>
        <w:numPr>
          <w:ilvl w:val="0"/>
          <w:numId w:val="110"/>
        </w:numPr>
        <w:spacing w:after="0"/>
      </w:pPr>
      <w:r w:rsidRPr="00A6280D">
        <w:t>10-20 Firefighters</w:t>
      </w:r>
    </w:p>
    <w:p w14:paraId="17970A1E" w14:textId="2EB4A236" w:rsidR="00FE2711" w:rsidRPr="00A6280D" w:rsidRDefault="00FE2711" w:rsidP="00FE2711">
      <w:pPr>
        <w:numPr>
          <w:ilvl w:val="0"/>
          <w:numId w:val="110"/>
        </w:numPr>
        <w:spacing w:after="0"/>
      </w:pPr>
      <w:r w:rsidRPr="00A6280D">
        <w:t>Transportation vehicle(s)</w:t>
      </w:r>
    </w:p>
    <w:p w14:paraId="62BFAE88" w14:textId="77777777" w:rsidR="00F555BF" w:rsidRPr="00A6280D" w:rsidRDefault="00F555BF" w:rsidP="006111E9">
      <w:pPr>
        <w:spacing w:after="0"/>
        <w:ind w:left="720"/>
      </w:pPr>
    </w:p>
    <w:tbl>
      <w:tblPr>
        <w:tblStyle w:val="TableGrid"/>
        <w:tblW w:w="10153" w:type="dxa"/>
        <w:tblLook w:val="04A0" w:firstRow="1" w:lastRow="0" w:firstColumn="1" w:lastColumn="0" w:noHBand="0" w:noVBand="1"/>
      </w:tblPr>
      <w:tblGrid>
        <w:gridCol w:w="2926"/>
        <w:gridCol w:w="7227"/>
      </w:tblGrid>
      <w:tr w:rsidR="00F555BF" w:rsidRPr="00A6280D" w14:paraId="4DE5241E" w14:textId="77777777" w:rsidTr="006111E9">
        <w:trPr>
          <w:trHeight w:val="829"/>
        </w:trPr>
        <w:tc>
          <w:tcPr>
            <w:tcW w:w="2926" w:type="dxa"/>
          </w:tcPr>
          <w:p w14:paraId="7F9E6B57" w14:textId="3BD6F9F7" w:rsidR="00F555BF" w:rsidRPr="00A6280D" w:rsidRDefault="00F555BF" w:rsidP="00F555BF">
            <w:r w:rsidRPr="006111E9">
              <w:rPr>
                <w:b/>
                <w:bCs/>
                <w:color w:val="222222"/>
                <w:shd w:val="clear" w:color="auto" w:fill="FFFFFF"/>
              </w:rPr>
              <w:t xml:space="preserve">Personal Protective Equipment (PPE) Recommended </w:t>
            </w:r>
          </w:p>
        </w:tc>
        <w:tc>
          <w:tcPr>
            <w:tcW w:w="7227" w:type="dxa"/>
          </w:tcPr>
          <w:p w14:paraId="7B88E5CF" w14:textId="162F889F" w:rsidR="00F555BF" w:rsidRPr="006111E9" w:rsidRDefault="00F555BF" w:rsidP="00F555BF">
            <w:pPr>
              <w:rPr>
                <w:color w:val="222222"/>
              </w:rPr>
            </w:pPr>
            <w:r w:rsidRPr="006111E9">
              <w:rPr>
                <w:color w:val="222222"/>
                <w:shd w:val="clear" w:color="auto" w:fill="FFFFFF"/>
              </w:rPr>
              <w:t>Ensemble includes helmet, coat, trousers, gloves and boots</w:t>
            </w:r>
            <w:r w:rsidR="004754DC">
              <w:rPr>
                <w:color w:val="222222"/>
                <w:shd w:val="clear" w:color="auto" w:fill="FFFFFF"/>
              </w:rPr>
              <w:t xml:space="preserve">. Protective helmet shroud suggested.  </w:t>
            </w:r>
          </w:p>
        </w:tc>
      </w:tr>
      <w:tr w:rsidR="00F555BF" w:rsidRPr="00A6280D" w14:paraId="6296BC07" w14:textId="77777777" w:rsidTr="006111E9">
        <w:trPr>
          <w:trHeight w:val="1728"/>
        </w:trPr>
        <w:tc>
          <w:tcPr>
            <w:tcW w:w="2926" w:type="dxa"/>
          </w:tcPr>
          <w:p w14:paraId="6AA77EB8" w14:textId="235B6C42" w:rsidR="00F555BF" w:rsidRPr="00A6280D" w:rsidRDefault="00F555BF" w:rsidP="00F555BF">
            <w:r w:rsidRPr="006111E9">
              <w:rPr>
                <w:b/>
                <w:bCs/>
                <w:color w:val="222222"/>
                <w:shd w:val="clear" w:color="auto" w:fill="FFFFFF"/>
              </w:rPr>
              <w:t>PPE Criteria</w:t>
            </w:r>
          </w:p>
        </w:tc>
        <w:tc>
          <w:tcPr>
            <w:tcW w:w="7227" w:type="dxa"/>
          </w:tcPr>
          <w:p w14:paraId="36B5414B" w14:textId="18754A5C" w:rsidR="00590097" w:rsidRPr="006111E9" w:rsidRDefault="00F555BF" w:rsidP="006111E9">
            <w:pPr>
              <w:shd w:val="clear" w:color="auto" w:fill="FFFFFF"/>
              <w:rPr>
                <w:color w:val="222222"/>
                <w:shd w:val="clear" w:color="auto" w:fill="FFFFFF"/>
              </w:rPr>
            </w:pPr>
            <w:r w:rsidRPr="006111E9">
              <w:rPr>
                <w:color w:val="222222"/>
                <w:shd w:val="clear" w:color="auto" w:fill="FFFFFF"/>
              </w:rPr>
              <w:t>NFPA 1977, Standard on Protective Clothing and Equipment for Wildland Firefighters.  If no NFPA 1977 compliant PPE is available, station uniforms compliant with NFPA 1975, Standard on Emergency Services Work Apparel may be worn with approval of Incident Safety Officer.  Structural ensembles should not be worn unless there is a structural interface concern.</w:t>
            </w:r>
          </w:p>
        </w:tc>
      </w:tr>
      <w:tr w:rsidR="00F555BF" w:rsidRPr="00A6280D" w14:paraId="451CC2BA" w14:textId="77777777" w:rsidTr="006111E9">
        <w:trPr>
          <w:trHeight w:val="3168"/>
        </w:trPr>
        <w:tc>
          <w:tcPr>
            <w:tcW w:w="2926" w:type="dxa"/>
          </w:tcPr>
          <w:p w14:paraId="38867116" w14:textId="6176E969" w:rsidR="00F555BF" w:rsidRPr="006111E9" w:rsidRDefault="000677AC" w:rsidP="00F555BF">
            <w:pPr>
              <w:rPr>
                <w:b/>
                <w:bCs/>
                <w:color w:val="222222"/>
                <w:shd w:val="clear" w:color="auto" w:fill="FFFFFF"/>
              </w:rPr>
            </w:pPr>
            <w:r>
              <w:rPr>
                <w:b/>
                <w:bCs/>
                <w:color w:val="222222"/>
                <w:shd w:val="clear" w:color="auto" w:fill="FFFFFF"/>
              </w:rPr>
              <w:lastRenderedPageBreak/>
              <w:t xml:space="preserve">Crew </w:t>
            </w:r>
            <w:r w:rsidR="00F555BF" w:rsidRPr="006111E9">
              <w:rPr>
                <w:b/>
                <w:bCs/>
                <w:color w:val="222222"/>
                <w:shd w:val="clear" w:color="auto" w:fill="FFFFFF"/>
              </w:rPr>
              <w:t xml:space="preserve">Qualifications </w:t>
            </w:r>
          </w:p>
        </w:tc>
        <w:tc>
          <w:tcPr>
            <w:tcW w:w="7227" w:type="dxa"/>
          </w:tcPr>
          <w:p w14:paraId="5311470C" w14:textId="79B2D9B4" w:rsidR="00362DAE" w:rsidRPr="006111E9" w:rsidRDefault="00362DAE" w:rsidP="000677AC">
            <w:pPr>
              <w:shd w:val="clear" w:color="auto" w:fill="FFFFFF"/>
              <w:rPr>
                <w:i/>
                <w:iCs/>
              </w:rPr>
            </w:pPr>
            <w:r w:rsidRPr="006111E9">
              <w:rPr>
                <w:i/>
                <w:iCs/>
              </w:rPr>
              <w:t xml:space="preserve">Prior to January 1, </w:t>
            </w:r>
            <w:proofErr w:type="gramStart"/>
            <w:r w:rsidRPr="006111E9">
              <w:rPr>
                <w:i/>
                <w:iCs/>
              </w:rPr>
              <w:t>2021</w:t>
            </w:r>
            <w:proofErr w:type="gramEnd"/>
            <w:r w:rsidRPr="006111E9">
              <w:rPr>
                <w:i/>
                <w:iCs/>
              </w:rPr>
              <w:t xml:space="preserve"> these qualifications are recommended.  As of January 1, 2021, they will be required</w:t>
            </w:r>
            <w:r>
              <w:rPr>
                <w:i/>
                <w:iCs/>
              </w:rPr>
              <w:t>.</w:t>
            </w:r>
          </w:p>
          <w:p w14:paraId="64A71A8F" w14:textId="77777777" w:rsidR="00362DAE" w:rsidRDefault="00362DAE" w:rsidP="000677AC">
            <w:pPr>
              <w:shd w:val="clear" w:color="auto" w:fill="FFFFFF"/>
            </w:pPr>
          </w:p>
          <w:p w14:paraId="3F58C46A" w14:textId="25BF9A79" w:rsidR="000677AC" w:rsidRPr="006111E9" w:rsidRDefault="000677AC" w:rsidP="000677AC">
            <w:pPr>
              <w:shd w:val="clear" w:color="auto" w:fill="FFFFFF"/>
            </w:pPr>
            <w:r w:rsidRPr="006111E9">
              <w:t xml:space="preserve">Successful completion of the </w:t>
            </w:r>
            <w:r>
              <w:t xml:space="preserve">following </w:t>
            </w:r>
            <w:hyperlink r:id="rId55" w:history="1">
              <w:r w:rsidRPr="00DE3560">
                <w:rPr>
                  <w:rStyle w:val="Hyperlink"/>
                </w:rPr>
                <w:t>National Wildfire Coordinating Group (NWCG) courses</w:t>
              </w:r>
            </w:hyperlink>
            <w:r>
              <w:t>:</w:t>
            </w:r>
          </w:p>
          <w:p w14:paraId="0E9D8A5D" w14:textId="7F3B2C40" w:rsidR="000677AC" w:rsidRPr="006111E9" w:rsidRDefault="000677AC" w:rsidP="006111E9">
            <w:pPr>
              <w:pStyle w:val="ListParagraph"/>
              <w:numPr>
                <w:ilvl w:val="0"/>
                <w:numId w:val="43"/>
              </w:numPr>
              <w:shd w:val="clear" w:color="auto" w:fill="FFFFFF"/>
              <w:rPr>
                <w:rFonts w:eastAsia="Times New Roman"/>
                <w:color w:val="222222"/>
              </w:rPr>
            </w:pPr>
            <w:r w:rsidRPr="006111E9">
              <w:rPr>
                <w:rFonts w:eastAsia="Times New Roman"/>
                <w:color w:val="222222"/>
              </w:rPr>
              <w:t>S-130, Basic Wildland Fighter Training</w:t>
            </w:r>
            <w:r>
              <w:rPr>
                <w:rFonts w:eastAsia="Times New Roman"/>
                <w:color w:val="222222"/>
              </w:rPr>
              <w:t xml:space="preserve"> (</w:t>
            </w:r>
            <w:r w:rsidRPr="006111E9">
              <w:rPr>
                <w:rFonts w:eastAsia="Times New Roman"/>
                <w:color w:val="222222"/>
              </w:rPr>
              <w:t xml:space="preserve">30-35 </w:t>
            </w:r>
            <w:proofErr w:type="spellStart"/>
            <w:r w:rsidRPr="006111E9">
              <w:rPr>
                <w:rFonts w:eastAsia="Times New Roman"/>
                <w:color w:val="222222"/>
              </w:rPr>
              <w:t>Hrs</w:t>
            </w:r>
            <w:proofErr w:type="spellEnd"/>
            <w:r w:rsidRPr="006111E9">
              <w:rPr>
                <w:rFonts w:eastAsia="Times New Roman"/>
                <w:color w:val="222222"/>
              </w:rPr>
              <w:t>, including a required field session)</w:t>
            </w:r>
          </w:p>
          <w:p w14:paraId="62921308" w14:textId="7354697E" w:rsidR="000677AC" w:rsidRPr="006111E9" w:rsidRDefault="000677AC" w:rsidP="006111E9">
            <w:pPr>
              <w:pStyle w:val="ListParagraph"/>
              <w:numPr>
                <w:ilvl w:val="0"/>
                <w:numId w:val="43"/>
              </w:numPr>
              <w:shd w:val="clear" w:color="auto" w:fill="FFFFFF"/>
              <w:rPr>
                <w:rFonts w:eastAsia="Times New Roman"/>
                <w:color w:val="222222"/>
              </w:rPr>
            </w:pPr>
            <w:r w:rsidRPr="006111E9">
              <w:rPr>
                <w:rFonts w:eastAsia="Times New Roman"/>
                <w:color w:val="222222"/>
              </w:rPr>
              <w:t>S-190, Introduction to Wildland Fire Behavior</w:t>
            </w:r>
            <w:r>
              <w:rPr>
                <w:rFonts w:eastAsia="Times New Roman"/>
                <w:color w:val="222222"/>
              </w:rPr>
              <w:t xml:space="preserve"> (</w:t>
            </w:r>
            <w:r w:rsidRPr="006111E9">
              <w:rPr>
                <w:rFonts w:eastAsia="Times New Roman"/>
                <w:color w:val="222222"/>
              </w:rPr>
              <w:t xml:space="preserve">6 </w:t>
            </w:r>
            <w:proofErr w:type="spellStart"/>
            <w:r w:rsidRPr="006111E9">
              <w:rPr>
                <w:rFonts w:eastAsia="Times New Roman"/>
                <w:color w:val="222222"/>
              </w:rPr>
              <w:t>Hrs</w:t>
            </w:r>
            <w:proofErr w:type="spellEnd"/>
            <w:r>
              <w:rPr>
                <w:rFonts w:eastAsia="Times New Roman"/>
                <w:color w:val="222222"/>
              </w:rPr>
              <w:t>)</w:t>
            </w:r>
          </w:p>
          <w:p w14:paraId="2FC49C36" w14:textId="4A52F85B" w:rsidR="000677AC" w:rsidRPr="006111E9" w:rsidRDefault="000677AC" w:rsidP="006111E9">
            <w:pPr>
              <w:pStyle w:val="ListParagraph"/>
              <w:numPr>
                <w:ilvl w:val="0"/>
                <w:numId w:val="43"/>
              </w:numPr>
              <w:shd w:val="clear" w:color="auto" w:fill="FFFFFF"/>
              <w:rPr>
                <w:rFonts w:eastAsia="Times New Roman"/>
                <w:color w:val="222222"/>
              </w:rPr>
            </w:pPr>
            <w:r w:rsidRPr="006111E9">
              <w:rPr>
                <w:rFonts w:eastAsia="Times New Roman"/>
                <w:color w:val="222222"/>
              </w:rPr>
              <w:t>L-180, Human Factors in Wildland Fire</w:t>
            </w:r>
            <w:r>
              <w:rPr>
                <w:rFonts w:eastAsia="Times New Roman"/>
                <w:color w:val="222222"/>
              </w:rPr>
              <w:t xml:space="preserve"> (</w:t>
            </w:r>
            <w:r w:rsidRPr="006111E9">
              <w:rPr>
                <w:rFonts w:eastAsia="Times New Roman"/>
                <w:color w:val="222222"/>
              </w:rPr>
              <w:t xml:space="preserve">4 </w:t>
            </w:r>
            <w:proofErr w:type="spellStart"/>
            <w:r w:rsidRPr="006111E9">
              <w:rPr>
                <w:rFonts w:eastAsia="Times New Roman"/>
                <w:color w:val="222222"/>
              </w:rPr>
              <w:t>Hrs</w:t>
            </w:r>
            <w:proofErr w:type="spellEnd"/>
            <w:r>
              <w:rPr>
                <w:rFonts w:eastAsia="Times New Roman"/>
                <w:color w:val="222222"/>
              </w:rPr>
              <w:t>)</w:t>
            </w:r>
          </w:p>
          <w:p w14:paraId="56DB0B69" w14:textId="77777777" w:rsidR="000677AC" w:rsidRDefault="000677AC" w:rsidP="000677AC">
            <w:pPr>
              <w:shd w:val="clear" w:color="auto" w:fill="FFFFFF"/>
              <w:rPr>
                <w:rFonts w:eastAsia="Times New Roman"/>
                <w:color w:val="222222"/>
              </w:rPr>
            </w:pPr>
          </w:p>
          <w:p w14:paraId="684F374D" w14:textId="77777777" w:rsidR="000677AC" w:rsidRDefault="000677AC" w:rsidP="000677AC">
            <w:pPr>
              <w:shd w:val="clear" w:color="auto" w:fill="FFFFFF"/>
              <w:rPr>
                <w:rFonts w:eastAsia="Times New Roman"/>
                <w:b/>
                <w:bCs/>
                <w:color w:val="222222"/>
                <w:u w:val="single"/>
              </w:rPr>
            </w:pPr>
            <w:r w:rsidRPr="006111E9">
              <w:rPr>
                <w:rFonts w:eastAsia="Times New Roman"/>
                <w:b/>
                <w:bCs/>
                <w:color w:val="222222"/>
                <w:u w:val="single"/>
              </w:rPr>
              <w:t>OR</w:t>
            </w:r>
          </w:p>
          <w:p w14:paraId="018369D1" w14:textId="77777777" w:rsidR="000677AC" w:rsidRPr="006111E9" w:rsidRDefault="000677AC" w:rsidP="000677AC">
            <w:pPr>
              <w:shd w:val="clear" w:color="auto" w:fill="FFFFFF"/>
              <w:rPr>
                <w:rFonts w:eastAsia="Times New Roman"/>
                <w:color w:val="222222"/>
              </w:rPr>
            </w:pPr>
          </w:p>
          <w:p w14:paraId="69A1C9E1" w14:textId="77777777" w:rsidR="000677AC" w:rsidRDefault="000677AC" w:rsidP="000677AC">
            <w:pPr>
              <w:shd w:val="clear" w:color="auto" w:fill="FFFFFF"/>
              <w:rPr>
                <w:rFonts w:eastAsia="Times New Roman"/>
                <w:color w:val="222222"/>
              </w:rPr>
            </w:pPr>
            <w:r w:rsidRPr="006111E9">
              <w:rPr>
                <w:rFonts w:eastAsia="Times New Roman"/>
                <w:color w:val="222222"/>
              </w:rPr>
              <w:t>Successful completion of the Massachusetts DCR Basic Wildland Firefighting Course</w:t>
            </w:r>
          </w:p>
          <w:p w14:paraId="70A02724" w14:textId="77777777" w:rsidR="000677AC" w:rsidRDefault="000677AC" w:rsidP="000677AC">
            <w:pPr>
              <w:pStyle w:val="ListParagraph"/>
              <w:numPr>
                <w:ilvl w:val="0"/>
                <w:numId w:val="112"/>
              </w:numPr>
              <w:shd w:val="clear" w:color="auto" w:fill="FFFFFF"/>
              <w:rPr>
                <w:rFonts w:eastAsia="Times New Roman"/>
                <w:color w:val="222222"/>
              </w:rPr>
            </w:pPr>
            <w:r w:rsidRPr="006111E9">
              <w:rPr>
                <w:rFonts w:eastAsia="Times New Roman"/>
                <w:color w:val="222222"/>
              </w:rPr>
              <w:t>DCR Bureau of Forest Fire Control Basic Wildfire Course</w:t>
            </w:r>
            <w:r>
              <w:rPr>
                <w:rFonts w:eastAsia="Times New Roman"/>
                <w:color w:val="222222"/>
              </w:rPr>
              <w:t xml:space="preserve"> </w:t>
            </w:r>
            <w:r w:rsidRPr="006111E9">
              <w:rPr>
                <w:rFonts w:eastAsia="Times New Roman"/>
                <w:color w:val="222222"/>
              </w:rPr>
              <w:t xml:space="preserve">(8 – 12 </w:t>
            </w:r>
            <w:proofErr w:type="spellStart"/>
            <w:r w:rsidRPr="006111E9">
              <w:rPr>
                <w:rFonts w:eastAsia="Times New Roman"/>
                <w:color w:val="222222"/>
              </w:rPr>
              <w:t>Hrs</w:t>
            </w:r>
            <w:proofErr w:type="spellEnd"/>
            <w:r w:rsidRPr="006111E9">
              <w:rPr>
                <w:rFonts w:eastAsia="Times New Roman"/>
                <w:color w:val="222222"/>
              </w:rPr>
              <w:t xml:space="preserve"> classroom)</w:t>
            </w:r>
          </w:p>
          <w:p w14:paraId="18AD22CD" w14:textId="5D6FF310" w:rsidR="000677AC" w:rsidRPr="006111E9" w:rsidRDefault="000677AC" w:rsidP="006111E9">
            <w:pPr>
              <w:pStyle w:val="ListParagraph"/>
              <w:numPr>
                <w:ilvl w:val="0"/>
                <w:numId w:val="112"/>
              </w:numPr>
              <w:shd w:val="clear" w:color="auto" w:fill="FFFFFF"/>
              <w:rPr>
                <w:rFonts w:eastAsia="Times New Roman"/>
                <w:color w:val="222222"/>
              </w:rPr>
            </w:pPr>
            <w:r w:rsidRPr="006111E9">
              <w:rPr>
                <w:rFonts w:eastAsia="Times New Roman"/>
                <w:color w:val="222222"/>
              </w:rPr>
              <w:t xml:space="preserve">DCR Bureau of Forest Fire Control Basic Wildfire Course Field Session (4 </w:t>
            </w:r>
            <w:proofErr w:type="spellStart"/>
            <w:r w:rsidRPr="006111E9">
              <w:rPr>
                <w:rFonts w:eastAsia="Times New Roman"/>
                <w:color w:val="222222"/>
              </w:rPr>
              <w:t>Hrs</w:t>
            </w:r>
            <w:proofErr w:type="spellEnd"/>
            <w:r w:rsidRPr="006111E9">
              <w:rPr>
                <w:rFonts w:eastAsia="Times New Roman"/>
                <w:color w:val="222222"/>
              </w:rPr>
              <w:t>)</w:t>
            </w:r>
          </w:p>
        </w:tc>
      </w:tr>
      <w:tr w:rsidR="000677AC" w:rsidRPr="00A6280D" w14:paraId="0054C281" w14:textId="77777777" w:rsidTr="006111E9">
        <w:trPr>
          <w:trHeight w:val="2548"/>
        </w:trPr>
        <w:tc>
          <w:tcPr>
            <w:tcW w:w="2926" w:type="dxa"/>
          </w:tcPr>
          <w:p w14:paraId="00BB1046" w14:textId="1223F5F7" w:rsidR="000677AC" w:rsidRDefault="00FE5511" w:rsidP="00F555BF">
            <w:pPr>
              <w:rPr>
                <w:b/>
                <w:bCs/>
                <w:color w:val="222222"/>
                <w:shd w:val="clear" w:color="auto" w:fill="FFFFFF"/>
              </w:rPr>
            </w:pPr>
            <w:r>
              <w:rPr>
                <w:b/>
                <w:bCs/>
                <w:color w:val="222222"/>
                <w:shd w:val="clear" w:color="auto" w:fill="FFFFFF"/>
              </w:rPr>
              <w:t>Crew Leader Qualifications</w:t>
            </w:r>
          </w:p>
        </w:tc>
        <w:tc>
          <w:tcPr>
            <w:tcW w:w="7227" w:type="dxa"/>
          </w:tcPr>
          <w:p w14:paraId="3B906668" w14:textId="77777777" w:rsidR="00362DAE" w:rsidRPr="00BE36A6" w:rsidRDefault="00362DAE" w:rsidP="00362DAE">
            <w:pPr>
              <w:shd w:val="clear" w:color="auto" w:fill="FFFFFF"/>
              <w:rPr>
                <w:i/>
                <w:iCs/>
              </w:rPr>
            </w:pPr>
            <w:r w:rsidRPr="00BE36A6">
              <w:rPr>
                <w:i/>
                <w:iCs/>
              </w:rPr>
              <w:t xml:space="preserve">Prior to January 1, </w:t>
            </w:r>
            <w:proofErr w:type="gramStart"/>
            <w:r w:rsidRPr="00BE36A6">
              <w:rPr>
                <w:i/>
                <w:iCs/>
              </w:rPr>
              <w:t>2021</w:t>
            </w:r>
            <w:proofErr w:type="gramEnd"/>
            <w:r w:rsidRPr="00BE36A6">
              <w:rPr>
                <w:i/>
                <w:iCs/>
              </w:rPr>
              <w:t xml:space="preserve"> these qualifications are recommended.  As of January 1, 2021, they will be required</w:t>
            </w:r>
            <w:r>
              <w:rPr>
                <w:i/>
                <w:iCs/>
              </w:rPr>
              <w:t>.</w:t>
            </w:r>
          </w:p>
          <w:p w14:paraId="6E4C22EC" w14:textId="626EB60B" w:rsidR="00362DAE" w:rsidRDefault="00DE3560" w:rsidP="006111E9">
            <w:pPr>
              <w:shd w:val="clear" w:color="auto" w:fill="FFFFFF"/>
            </w:pPr>
            <w:r>
              <w:br/>
            </w:r>
            <w:hyperlink r:id="rId56" w:history="1">
              <w:r w:rsidRPr="00DE3560">
                <w:rPr>
                  <w:rStyle w:val="Hyperlink"/>
                </w:rPr>
                <w:t>National Wildfire Coordinating Group (NWCG) course</w:t>
              </w:r>
            </w:hyperlink>
            <w:r>
              <w:t>:</w:t>
            </w:r>
          </w:p>
          <w:p w14:paraId="202407B0" w14:textId="35332859" w:rsidR="00FE5511" w:rsidRDefault="00FE5511" w:rsidP="00DE3560">
            <w:pPr>
              <w:pStyle w:val="ListParagraph"/>
              <w:numPr>
                <w:ilvl w:val="0"/>
                <w:numId w:val="113"/>
              </w:numPr>
              <w:shd w:val="clear" w:color="auto" w:fill="FFFFFF"/>
            </w:pPr>
            <w:r>
              <w:t xml:space="preserve">S-131, Wildland Firefighter Type 1 (12 </w:t>
            </w:r>
            <w:proofErr w:type="spellStart"/>
            <w:r>
              <w:t>Hrs</w:t>
            </w:r>
            <w:proofErr w:type="spellEnd"/>
            <w:r>
              <w:t>, all classroom)</w:t>
            </w:r>
          </w:p>
          <w:p w14:paraId="236BF9A4" w14:textId="24F6839E" w:rsidR="000677AC" w:rsidRPr="000677AC" w:rsidRDefault="00FE5511" w:rsidP="006111E9">
            <w:pPr>
              <w:pStyle w:val="ListParagraph"/>
              <w:numPr>
                <w:ilvl w:val="0"/>
                <w:numId w:val="113"/>
              </w:numPr>
              <w:shd w:val="clear" w:color="auto" w:fill="FFFFFF"/>
            </w:pPr>
            <w:r>
              <w:t>Endorsement from Chief Officer from a Massachusetts Fire response agency.</w:t>
            </w:r>
          </w:p>
        </w:tc>
      </w:tr>
    </w:tbl>
    <w:p w14:paraId="1C9FB3DD" w14:textId="77777777" w:rsidR="00C429A0" w:rsidRDefault="00C429A0"/>
    <w:p w14:paraId="2B4CCCAF" w14:textId="2141D26C" w:rsidR="00B50619" w:rsidRPr="00F5166F" w:rsidRDefault="00C429A0" w:rsidP="008C18C2">
      <w:pPr>
        <w:pStyle w:val="Heading1"/>
        <w:jc w:val="both"/>
        <w:rPr>
          <w:rFonts w:cs="Arial"/>
        </w:rPr>
      </w:pPr>
      <w:r>
        <w:br w:type="page"/>
      </w:r>
      <w:bookmarkStart w:id="68" w:name="_Toc238633715"/>
      <w:r w:rsidR="00B50619" w:rsidRPr="00B46D6F">
        <w:rPr>
          <w:rFonts w:cs="Arial"/>
        </w:rPr>
        <w:lastRenderedPageBreak/>
        <w:t xml:space="preserve">Appendix </w:t>
      </w:r>
      <w:r w:rsidR="00580FDE" w:rsidRPr="00F5166F">
        <w:rPr>
          <w:rFonts w:cs="Arial"/>
        </w:rPr>
        <w:t>C</w:t>
      </w:r>
      <w:r w:rsidR="00B50619" w:rsidRPr="00F5166F">
        <w:rPr>
          <w:rFonts w:cs="Arial"/>
        </w:rPr>
        <w:t>: Organization</w:t>
      </w:r>
      <w:bookmarkEnd w:id="68"/>
      <w:r w:rsidR="00B50619" w:rsidRPr="00F5166F">
        <w:rPr>
          <w:rFonts w:cs="Arial"/>
        </w:rPr>
        <w:t xml:space="preserve"> </w:t>
      </w:r>
    </w:p>
    <w:p w14:paraId="04A20263" w14:textId="56423487" w:rsidR="00B50619" w:rsidRPr="00A6280D" w:rsidRDefault="00B50619" w:rsidP="008C18C2">
      <w:pPr>
        <w:spacing w:after="0"/>
        <w:jc w:val="both"/>
        <w:rPr>
          <w:sz w:val="28"/>
          <w:szCs w:val="28"/>
        </w:rPr>
      </w:pPr>
    </w:p>
    <w:p w14:paraId="7F043BBA" w14:textId="77777777" w:rsidR="00B50619" w:rsidRPr="00A6280D" w:rsidRDefault="00B50619" w:rsidP="008C18C2">
      <w:pPr>
        <w:spacing w:after="0"/>
        <w:jc w:val="both"/>
      </w:pPr>
      <w:r w:rsidRPr="00A6280D">
        <w:rPr>
          <w:b/>
          <w:bCs/>
        </w:rPr>
        <w:t>Districts</w:t>
      </w:r>
      <w:r w:rsidRPr="00A6280D">
        <w:t>:</w:t>
      </w:r>
    </w:p>
    <w:p w14:paraId="60743E23" w14:textId="753243A3" w:rsidR="00B50619" w:rsidRPr="00A6280D" w:rsidRDefault="00B50619" w:rsidP="008C18C2">
      <w:pPr>
        <w:numPr>
          <w:ilvl w:val="0"/>
          <w:numId w:val="51"/>
        </w:numPr>
        <w:spacing w:after="0"/>
        <w:jc w:val="both"/>
      </w:pPr>
      <w:r w:rsidRPr="00A6280D">
        <w:t xml:space="preserve">Fire Districts are groups of towns which </w:t>
      </w:r>
      <w:proofErr w:type="gramStart"/>
      <w:r w:rsidRPr="00A6280D">
        <w:t>are located in</w:t>
      </w:r>
      <w:proofErr w:type="gramEnd"/>
      <w:r w:rsidRPr="00A6280D">
        <w:t xml:space="preserve"> the same geographical region and share a common District Control point</w:t>
      </w:r>
      <w:r w:rsidR="001F17E3" w:rsidRPr="00A6280D">
        <w:t>.</w:t>
      </w:r>
    </w:p>
    <w:p w14:paraId="6680B063" w14:textId="0F8AF89C" w:rsidR="00B50619" w:rsidRPr="00A6280D" w:rsidRDefault="00B50619" w:rsidP="008C18C2">
      <w:pPr>
        <w:numPr>
          <w:ilvl w:val="0"/>
          <w:numId w:val="51"/>
        </w:numPr>
        <w:spacing w:after="0"/>
        <w:jc w:val="both"/>
      </w:pPr>
      <w:r w:rsidRPr="00A6280D">
        <w:t>The Commonwealth is divided into 15 Fire Districts</w:t>
      </w:r>
      <w:r w:rsidR="001F17E3" w:rsidRPr="00A6280D">
        <w:t>.</w:t>
      </w:r>
    </w:p>
    <w:p w14:paraId="71FBA07A" w14:textId="77777777" w:rsidR="00B50619" w:rsidRPr="00A6280D" w:rsidRDefault="00B50619" w:rsidP="008C18C2">
      <w:pPr>
        <w:numPr>
          <w:ilvl w:val="0"/>
          <w:numId w:val="51"/>
        </w:numPr>
        <w:spacing w:after="0"/>
        <w:jc w:val="both"/>
      </w:pPr>
      <w:r w:rsidRPr="00A6280D">
        <w:t>A District Coordinator is appointed for each District and is responsible for maintaining a current listing of available fire service resources within their respective District.</w:t>
      </w:r>
    </w:p>
    <w:p w14:paraId="5D485258" w14:textId="77777777" w:rsidR="00B50619" w:rsidRPr="00A6280D" w:rsidRDefault="00B50619" w:rsidP="008C18C2">
      <w:pPr>
        <w:spacing w:after="0"/>
        <w:jc w:val="both"/>
      </w:pPr>
      <w:r w:rsidRPr="00A6280D">
        <w:rPr>
          <w:b/>
          <w:bCs/>
        </w:rPr>
        <w:t>Regions:</w:t>
      </w:r>
      <w:r w:rsidRPr="00A6280D">
        <w:t> </w:t>
      </w:r>
    </w:p>
    <w:p w14:paraId="3A8BD4B5" w14:textId="2459AC38" w:rsidR="00B50619" w:rsidRPr="00A6280D" w:rsidRDefault="00B50619" w:rsidP="008C18C2">
      <w:pPr>
        <w:numPr>
          <w:ilvl w:val="0"/>
          <w:numId w:val="52"/>
        </w:numPr>
        <w:spacing w:after="0"/>
        <w:jc w:val="both"/>
      </w:pPr>
      <w:r w:rsidRPr="00A6280D">
        <w:t xml:space="preserve">A </w:t>
      </w:r>
      <w:r w:rsidR="00EF3BD9" w:rsidRPr="00A6280D">
        <w:t>R</w:t>
      </w:r>
      <w:r w:rsidRPr="00A6280D">
        <w:t xml:space="preserve">egion is a </w:t>
      </w:r>
      <w:proofErr w:type="gramStart"/>
      <w:r w:rsidRPr="00A6280D">
        <w:t>grouping</w:t>
      </w:r>
      <w:proofErr w:type="gramEnd"/>
      <w:r w:rsidRPr="00A6280D">
        <w:t xml:space="preserve"> of Fire Districts in a geographic area that have been designed for deployment of resources within the Region and to other Regions. </w:t>
      </w:r>
    </w:p>
    <w:p w14:paraId="216BFC52" w14:textId="7356F037" w:rsidR="00B50619" w:rsidRPr="00A6280D" w:rsidRDefault="00B50619" w:rsidP="008C18C2">
      <w:pPr>
        <w:numPr>
          <w:ilvl w:val="0"/>
          <w:numId w:val="52"/>
        </w:numPr>
        <w:spacing w:after="0"/>
        <w:jc w:val="both"/>
      </w:pPr>
      <w:r w:rsidRPr="00A6280D">
        <w:t>The Commonwealth is divided into 4 Fire Regions</w:t>
      </w:r>
      <w:r w:rsidR="001F17E3" w:rsidRPr="00A6280D">
        <w:t>.</w:t>
      </w:r>
    </w:p>
    <w:p w14:paraId="46BBA417" w14:textId="77777777" w:rsidR="00B50619" w:rsidRPr="00A6280D" w:rsidRDefault="00B50619" w:rsidP="008C18C2">
      <w:pPr>
        <w:numPr>
          <w:ilvl w:val="0"/>
          <w:numId w:val="52"/>
        </w:numPr>
        <w:spacing w:after="0"/>
        <w:jc w:val="both"/>
      </w:pPr>
      <w:r w:rsidRPr="00A6280D">
        <w:t>A Regional Coordinator is appointed to oversee regional activities and training.</w:t>
      </w:r>
    </w:p>
    <w:p w14:paraId="44E61175" w14:textId="030DFDD7" w:rsidR="00B50619" w:rsidRPr="00A6280D" w:rsidRDefault="00B50619" w:rsidP="008C18C2">
      <w:pPr>
        <w:spacing w:after="0"/>
        <w:jc w:val="both"/>
        <w:rPr>
          <w:sz w:val="28"/>
          <w:szCs w:val="28"/>
        </w:rPr>
      </w:pPr>
    </w:p>
    <w:p w14:paraId="4ACFDACD" w14:textId="1F309851" w:rsidR="00B50619" w:rsidRPr="00F5166F" w:rsidRDefault="00580FDE" w:rsidP="008C18C2">
      <w:pPr>
        <w:pStyle w:val="Heading2"/>
        <w:jc w:val="both"/>
        <w:rPr>
          <w:rFonts w:cs="Arial"/>
        </w:rPr>
      </w:pPr>
      <w:bookmarkStart w:id="69" w:name="_Toc238633716"/>
      <w:r w:rsidRPr="00B46D6F">
        <w:rPr>
          <w:rFonts w:cs="Arial"/>
        </w:rPr>
        <w:t>C</w:t>
      </w:r>
      <w:r w:rsidR="00B50619" w:rsidRPr="00F5166F">
        <w:rPr>
          <w:rFonts w:cs="Arial"/>
        </w:rPr>
        <w:t>.1 Mobilization Regions and Districts</w:t>
      </w:r>
      <w:bookmarkEnd w:id="69"/>
      <w:r w:rsidR="00B50619" w:rsidRPr="00F5166F">
        <w:rPr>
          <w:rFonts w:cs="Arial"/>
        </w:rPr>
        <w:t xml:space="preserve"> </w:t>
      </w:r>
    </w:p>
    <w:tbl>
      <w:tblPr>
        <w:tblW w:w="8810" w:type="dxa"/>
        <w:jc w:val="center"/>
        <w:tblCellMar>
          <w:left w:w="0" w:type="dxa"/>
          <w:right w:w="0" w:type="dxa"/>
        </w:tblCellMar>
        <w:tblLook w:val="0420" w:firstRow="1" w:lastRow="0" w:firstColumn="0" w:lastColumn="0" w:noHBand="0" w:noVBand="1"/>
      </w:tblPr>
      <w:tblGrid>
        <w:gridCol w:w="2780"/>
        <w:gridCol w:w="6030"/>
      </w:tblGrid>
      <w:tr w:rsidR="00B50619" w:rsidRPr="00A6280D" w14:paraId="2A2F1FAF" w14:textId="77777777" w:rsidTr="00266C5E">
        <w:trPr>
          <w:trHeight w:val="584"/>
          <w:jc w:val="center"/>
        </w:trPr>
        <w:tc>
          <w:tcPr>
            <w:tcW w:w="278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64AD19AA" w14:textId="77777777" w:rsidR="00B50619" w:rsidRPr="00A6280D" w:rsidRDefault="00B50619" w:rsidP="00266C5E">
            <w:pPr>
              <w:spacing w:after="0"/>
              <w:jc w:val="center"/>
              <w:rPr>
                <w:b/>
                <w:bCs/>
              </w:rPr>
            </w:pPr>
            <w:r w:rsidRPr="00A6280D">
              <w:rPr>
                <w:b/>
                <w:bCs/>
              </w:rPr>
              <w:t>Fire Region</w:t>
            </w:r>
          </w:p>
        </w:tc>
        <w:tc>
          <w:tcPr>
            <w:tcW w:w="603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5FBE7F86" w14:textId="77777777" w:rsidR="00B50619" w:rsidRPr="00A6280D" w:rsidRDefault="00B50619" w:rsidP="00266C5E">
            <w:pPr>
              <w:spacing w:after="0"/>
              <w:jc w:val="center"/>
              <w:rPr>
                <w:b/>
                <w:bCs/>
              </w:rPr>
            </w:pPr>
            <w:r w:rsidRPr="00A6280D">
              <w:rPr>
                <w:b/>
                <w:bCs/>
              </w:rPr>
              <w:t>Districts within Region</w:t>
            </w:r>
          </w:p>
        </w:tc>
      </w:tr>
      <w:tr w:rsidR="00B50619" w:rsidRPr="00A6280D" w14:paraId="03AB4BD6" w14:textId="77777777" w:rsidTr="00266C5E">
        <w:trPr>
          <w:trHeight w:val="584"/>
          <w:jc w:val="center"/>
        </w:trPr>
        <w:tc>
          <w:tcPr>
            <w:tcW w:w="278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6CDF348B" w14:textId="26502934" w:rsidR="00B50619" w:rsidRPr="00A6280D" w:rsidRDefault="00580FDE" w:rsidP="008C18C2">
            <w:pPr>
              <w:spacing w:after="0"/>
              <w:jc w:val="both"/>
            </w:pPr>
            <w:r w:rsidRPr="00A6280D">
              <w:t xml:space="preserve">Region 1: </w:t>
            </w:r>
            <w:r w:rsidR="00B50619" w:rsidRPr="00A6280D">
              <w:t xml:space="preserve">Northeast </w:t>
            </w:r>
          </w:p>
        </w:tc>
        <w:tc>
          <w:tcPr>
            <w:tcW w:w="603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9EFACA2" w14:textId="77777777" w:rsidR="00B50619" w:rsidRPr="00A6280D" w:rsidRDefault="00B50619" w:rsidP="008C18C2">
            <w:pPr>
              <w:spacing w:after="0"/>
              <w:jc w:val="both"/>
            </w:pPr>
            <w:r w:rsidRPr="00A6280D">
              <w:t>District 5, Southern Essex</w:t>
            </w:r>
          </w:p>
          <w:p w14:paraId="0ABEB1AD" w14:textId="77777777" w:rsidR="00B50619" w:rsidRPr="00A6280D" w:rsidRDefault="00B50619" w:rsidP="008C18C2">
            <w:pPr>
              <w:spacing w:after="0"/>
              <w:jc w:val="both"/>
            </w:pPr>
            <w:r w:rsidRPr="00A6280D">
              <w:t>District 6, Northern Middlesex</w:t>
            </w:r>
          </w:p>
          <w:p w14:paraId="50B2DFC3" w14:textId="77777777" w:rsidR="00B50619" w:rsidRPr="00A6280D" w:rsidRDefault="00B50619" w:rsidP="008C18C2">
            <w:pPr>
              <w:spacing w:after="0"/>
              <w:jc w:val="both"/>
            </w:pPr>
            <w:r w:rsidRPr="00A6280D">
              <w:t>District 13, Metro-Boston</w:t>
            </w:r>
          </w:p>
          <w:p w14:paraId="793F123B" w14:textId="77777777" w:rsidR="00B50619" w:rsidRPr="00A6280D" w:rsidRDefault="00B50619" w:rsidP="008C18C2">
            <w:pPr>
              <w:spacing w:after="0"/>
              <w:jc w:val="both"/>
            </w:pPr>
            <w:r w:rsidRPr="00A6280D">
              <w:t>District 15 Northern Essex</w:t>
            </w:r>
          </w:p>
        </w:tc>
      </w:tr>
      <w:tr w:rsidR="00B50619" w:rsidRPr="00A6280D" w14:paraId="6A42FE1B" w14:textId="77777777" w:rsidTr="00266C5E">
        <w:trPr>
          <w:trHeight w:val="584"/>
          <w:jc w:val="center"/>
        </w:trPr>
        <w:tc>
          <w:tcPr>
            <w:tcW w:w="278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5D890185" w14:textId="6C497832" w:rsidR="00B50619" w:rsidRPr="00A6280D" w:rsidRDefault="00580FDE" w:rsidP="008C18C2">
            <w:pPr>
              <w:spacing w:after="0"/>
              <w:jc w:val="both"/>
            </w:pPr>
            <w:r w:rsidRPr="00A6280D">
              <w:t xml:space="preserve">Region 2: </w:t>
            </w:r>
            <w:r w:rsidR="00B50619" w:rsidRPr="00A6280D">
              <w:t>Southeast</w:t>
            </w:r>
          </w:p>
        </w:tc>
        <w:tc>
          <w:tcPr>
            <w:tcW w:w="603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C0C2EAB" w14:textId="77777777" w:rsidR="00B50619" w:rsidRPr="00A6280D" w:rsidRDefault="00B50619" w:rsidP="008C18C2">
            <w:pPr>
              <w:spacing w:after="0"/>
              <w:jc w:val="both"/>
            </w:pPr>
            <w:r w:rsidRPr="00A6280D">
              <w:t>District 1, Barnstable, Dukes, and Nantucket</w:t>
            </w:r>
          </w:p>
          <w:p w14:paraId="2A6750C8" w14:textId="77777777" w:rsidR="00B50619" w:rsidRPr="00A6280D" w:rsidRDefault="00B50619" w:rsidP="008C18C2">
            <w:pPr>
              <w:spacing w:after="0"/>
              <w:jc w:val="both"/>
            </w:pPr>
            <w:r w:rsidRPr="00A6280D">
              <w:t>District 2, Plymouth</w:t>
            </w:r>
          </w:p>
          <w:p w14:paraId="5892C978" w14:textId="77777777" w:rsidR="00B50619" w:rsidRPr="00A6280D" w:rsidRDefault="00B50619" w:rsidP="008C18C2">
            <w:pPr>
              <w:spacing w:after="0"/>
              <w:jc w:val="both"/>
            </w:pPr>
            <w:r w:rsidRPr="00A6280D">
              <w:t>District 3, Bristol</w:t>
            </w:r>
          </w:p>
          <w:p w14:paraId="1247DF02" w14:textId="77777777" w:rsidR="00B50619" w:rsidRPr="00A6280D" w:rsidRDefault="00B50619" w:rsidP="008C18C2">
            <w:pPr>
              <w:spacing w:after="0"/>
              <w:jc w:val="both"/>
            </w:pPr>
            <w:r w:rsidRPr="00A6280D">
              <w:t>District 4, Norfolk</w:t>
            </w:r>
          </w:p>
        </w:tc>
      </w:tr>
      <w:tr w:rsidR="00B50619" w:rsidRPr="00A6280D" w14:paraId="19EE5696" w14:textId="77777777" w:rsidTr="00266C5E">
        <w:trPr>
          <w:trHeight w:val="584"/>
          <w:jc w:val="center"/>
        </w:trPr>
        <w:tc>
          <w:tcPr>
            <w:tcW w:w="278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271B3C5C" w14:textId="5994FADE" w:rsidR="00B50619" w:rsidRPr="00A6280D" w:rsidRDefault="00580FDE" w:rsidP="008C18C2">
            <w:pPr>
              <w:spacing w:after="0"/>
              <w:jc w:val="both"/>
            </w:pPr>
            <w:r w:rsidRPr="00A6280D">
              <w:t xml:space="preserve">Region 3: </w:t>
            </w:r>
            <w:r w:rsidR="00B50619" w:rsidRPr="00A6280D">
              <w:t xml:space="preserve">Central </w:t>
            </w:r>
          </w:p>
        </w:tc>
        <w:tc>
          <w:tcPr>
            <w:tcW w:w="603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AE75423" w14:textId="77777777" w:rsidR="00B50619" w:rsidRPr="00A6280D" w:rsidRDefault="00B50619" w:rsidP="008C18C2">
            <w:pPr>
              <w:spacing w:after="0"/>
              <w:jc w:val="both"/>
            </w:pPr>
            <w:r w:rsidRPr="00A6280D">
              <w:t>District 7, Southern Worcester</w:t>
            </w:r>
          </w:p>
          <w:p w14:paraId="77939DD3" w14:textId="77777777" w:rsidR="00B50619" w:rsidRPr="00A6280D" w:rsidRDefault="00B50619" w:rsidP="008C18C2">
            <w:pPr>
              <w:spacing w:after="0"/>
              <w:jc w:val="both"/>
            </w:pPr>
            <w:r w:rsidRPr="00A6280D">
              <w:t>District 8, Northern Worcester</w:t>
            </w:r>
          </w:p>
          <w:p w14:paraId="751AA30E" w14:textId="77777777" w:rsidR="00B50619" w:rsidRPr="00A6280D" w:rsidRDefault="00B50619" w:rsidP="008C18C2">
            <w:pPr>
              <w:spacing w:after="0"/>
              <w:jc w:val="both"/>
            </w:pPr>
            <w:r w:rsidRPr="00A6280D">
              <w:t>District 14 Southern Middlesex</w:t>
            </w:r>
          </w:p>
        </w:tc>
      </w:tr>
      <w:tr w:rsidR="00B50619" w:rsidRPr="00A6280D" w14:paraId="2EFC4F6E" w14:textId="77777777" w:rsidTr="00266C5E">
        <w:trPr>
          <w:trHeight w:val="584"/>
          <w:jc w:val="center"/>
        </w:trPr>
        <w:tc>
          <w:tcPr>
            <w:tcW w:w="278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677C6DC4" w14:textId="4368F548" w:rsidR="00B50619" w:rsidRPr="00A6280D" w:rsidRDefault="00580FDE" w:rsidP="008C18C2">
            <w:pPr>
              <w:spacing w:after="0"/>
              <w:jc w:val="both"/>
            </w:pPr>
            <w:r w:rsidRPr="00A6280D">
              <w:t xml:space="preserve">Region 4: </w:t>
            </w:r>
            <w:r w:rsidR="00B50619" w:rsidRPr="00A6280D">
              <w:t xml:space="preserve">Western </w:t>
            </w:r>
          </w:p>
        </w:tc>
        <w:tc>
          <w:tcPr>
            <w:tcW w:w="603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2B8BD7AA" w14:textId="77777777" w:rsidR="00B50619" w:rsidRPr="00A6280D" w:rsidRDefault="00B50619" w:rsidP="008C18C2">
            <w:pPr>
              <w:spacing w:after="0"/>
              <w:jc w:val="both"/>
            </w:pPr>
            <w:r w:rsidRPr="00A6280D">
              <w:t>District 9, Franklin</w:t>
            </w:r>
          </w:p>
          <w:p w14:paraId="2EDD57F8" w14:textId="77777777" w:rsidR="00B50619" w:rsidRPr="00A6280D" w:rsidRDefault="00B50619" w:rsidP="008C18C2">
            <w:pPr>
              <w:spacing w:after="0"/>
              <w:jc w:val="both"/>
            </w:pPr>
            <w:r w:rsidRPr="00A6280D">
              <w:t>District 10, Hampshire</w:t>
            </w:r>
          </w:p>
          <w:p w14:paraId="7C849C4F" w14:textId="77777777" w:rsidR="00B50619" w:rsidRPr="00A6280D" w:rsidRDefault="00B50619" w:rsidP="008C18C2">
            <w:pPr>
              <w:spacing w:after="0"/>
              <w:jc w:val="both"/>
            </w:pPr>
            <w:r w:rsidRPr="00A6280D">
              <w:t>District 11, Hamden</w:t>
            </w:r>
          </w:p>
          <w:p w14:paraId="066D6D07" w14:textId="77777777" w:rsidR="00B50619" w:rsidRPr="00A6280D" w:rsidRDefault="00B50619" w:rsidP="008C18C2">
            <w:pPr>
              <w:spacing w:after="0"/>
              <w:jc w:val="both"/>
            </w:pPr>
            <w:r w:rsidRPr="00A6280D">
              <w:t>District 12 Berkshire</w:t>
            </w:r>
          </w:p>
        </w:tc>
      </w:tr>
    </w:tbl>
    <w:p w14:paraId="5BAD0A67" w14:textId="31C44851" w:rsidR="007F240E" w:rsidRPr="00B46D6F" w:rsidRDefault="007F240E" w:rsidP="008C18C2">
      <w:pPr>
        <w:pStyle w:val="Heading2"/>
        <w:jc w:val="both"/>
        <w:rPr>
          <w:rFonts w:cs="Arial"/>
        </w:rPr>
      </w:pPr>
    </w:p>
    <w:p w14:paraId="61E59092" w14:textId="77777777" w:rsidR="00A16212" w:rsidRPr="00B46D6F" w:rsidRDefault="00A16212" w:rsidP="008C18C2">
      <w:pPr>
        <w:jc w:val="both"/>
        <w:rPr>
          <w:rFonts w:eastAsiaTheme="majorEastAsia"/>
          <w:b/>
          <w:sz w:val="28"/>
          <w:szCs w:val="26"/>
        </w:rPr>
      </w:pPr>
    </w:p>
    <w:p w14:paraId="4098676B" w14:textId="77777777" w:rsidR="0070696D" w:rsidRPr="00B46D6F" w:rsidRDefault="0070696D" w:rsidP="006111E9">
      <w:pPr>
        <w:jc w:val="both"/>
      </w:pPr>
    </w:p>
    <w:p w14:paraId="7768BD36" w14:textId="2CA32106" w:rsidR="00B50619" w:rsidRPr="00F5166F" w:rsidRDefault="00580FDE" w:rsidP="008C18C2">
      <w:pPr>
        <w:pStyle w:val="Heading2"/>
        <w:jc w:val="both"/>
        <w:rPr>
          <w:rFonts w:cs="Arial"/>
        </w:rPr>
      </w:pPr>
      <w:bookmarkStart w:id="70" w:name="_Toc238633717"/>
      <w:r w:rsidRPr="00F5166F">
        <w:rPr>
          <w:rFonts w:cs="Arial"/>
        </w:rPr>
        <w:lastRenderedPageBreak/>
        <w:t>C</w:t>
      </w:r>
      <w:r w:rsidR="00B50619" w:rsidRPr="00F5166F">
        <w:rPr>
          <w:rFonts w:cs="Arial"/>
        </w:rPr>
        <w:t>.2 District Control Center Contacts</w:t>
      </w:r>
      <w:bookmarkEnd w:id="70"/>
      <w:r w:rsidR="00B50619" w:rsidRPr="00F5166F">
        <w:rPr>
          <w:rFonts w:cs="Arial"/>
        </w:rPr>
        <w:t xml:space="preserve"> </w:t>
      </w:r>
    </w:p>
    <w:tbl>
      <w:tblPr>
        <w:tblW w:w="8571" w:type="dxa"/>
        <w:jc w:val="center"/>
        <w:tblCellMar>
          <w:left w:w="0" w:type="dxa"/>
          <w:right w:w="0" w:type="dxa"/>
        </w:tblCellMar>
        <w:tblLook w:val="0420" w:firstRow="1" w:lastRow="0" w:firstColumn="0" w:lastColumn="0" w:noHBand="0" w:noVBand="1"/>
      </w:tblPr>
      <w:tblGrid>
        <w:gridCol w:w="1340"/>
        <w:gridCol w:w="4950"/>
        <w:gridCol w:w="2281"/>
      </w:tblGrid>
      <w:tr w:rsidR="00B50619" w:rsidRPr="00A6280D" w14:paraId="74C38253" w14:textId="77777777" w:rsidTr="00693F61">
        <w:trPr>
          <w:trHeight w:val="396"/>
          <w:jc w:val="center"/>
        </w:trPr>
        <w:tc>
          <w:tcPr>
            <w:tcW w:w="134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2ADDB9BA" w14:textId="77777777" w:rsidR="00B50619" w:rsidRPr="00693F61" w:rsidRDefault="00B50619" w:rsidP="00266C5E">
            <w:pPr>
              <w:spacing w:after="0"/>
              <w:jc w:val="center"/>
              <w:rPr>
                <w:sz w:val="22"/>
                <w:szCs w:val="22"/>
              </w:rPr>
            </w:pPr>
            <w:r w:rsidRPr="00693F61">
              <w:rPr>
                <w:b/>
                <w:bCs/>
                <w:sz w:val="22"/>
                <w:szCs w:val="22"/>
              </w:rPr>
              <w:t>District #</w:t>
            </w:r>
          </w:p>
        </w:tc>
        <w:tc>
          <w:tcPr>
            <w:tcW w:w="495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172AEA4B" w14:textId="77777777" w:rsidR="00B50619" w:rsidRPr="00693F61" w:rsidRDefault="00B50619" w:rsidP="00693F61">
            <w:pPr>
              <w:spacing w:after="0"/>
              <w:jc w:val="center"/>
              <w:rPr>
                <w:sz w:val="22"/>
                <w:szCs w:val="22"/>
              </w:rPr>
            </w:pPr>
            <w:r w:rsidRPr="00693F61">
              <w:rPr>
                <w:b/>
                <w:bCs/>
                <w:sz w:val="22"/>
                <w:szCs w:val="22"/>
              </w:rPr>
              <w:t>Location</w:t>
            </w:r>
          </w:p>
        </w:tc>
        <w:tc>
          <w:tcPr>
            <w:tcW w:w="2281"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646AEAED" w14:textId="36F1899E" w:rsidR="00B50619" w:rsidRPr="00693F61" w:rsidRDefault="00B50619" w:rsidP="00693F61">
            <w:pPr>
              <w:spacing w:after="0"/>
              <w:jc w:val="center"/>
              <w:rPr>
                <w:sz w:val="22"/>
                <w:szCs w:val="22"/>
              </w:rPr>
            </w:pPr>
            <w:r w:rsidRPr="00693F61">
              <w:rPr>
                <w:b/>
                <w:bCs/>
                <w:sz w:val="22"/>
                <w:szCs w:val="22"/>
              </w:rPr>
              <w:t>Phone Number</w:t>
            </w:r>
          </w:p>
        </w:tc>
      </w:tr>
      <w:tr w:rsidR="00805F5C" w:rsidRPr="00A6280D" w14:paraId="5617C1E5" w14:textId="77777777" w:rsidTr="00693F61">
        <w:trPr>
          <w:trHeight w:val="396"/>
          <w:jc w:val="center"/>
        </w:trPr>
        <w:tc>
          <w:tcPr>
            <w:tcW w:w="134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0B6BB081" w14:textId="77777777" w:rsidR="00805F5C" w:rsidRPr="008C5242" w:rsidRDefault="00805F5C" w:rsidP="00266C5E">
            <w:pPr>
              <w:spacing w:after="0"/>
              <w:jc w:val="center"/>
              <w:rPr>
                <w:highlight w:val="yellow"/>
              </w:rPr>
            </w:pPr>
            <w:r w:rsidRPr="005A6545">
              <w:t>1</w:t>
            </w:r>
          </w:p>
        </w:tc>
        <w:tc>
          <w:tcPr>
            <w:tcW w:w="495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D5EEC33" w14:textId="71E8F64E" w:rsidR="00805F5C" w:rsidRPr="00A6280D" w:rsidRDefault="00805F5C" w:rsidP="00693F61">
            <w:pPr>
              <w:spacing w:after="0"/>
            </w:pPr>
            <w:r w:rsidRPr="00A6280D">
              <w:rPr>
                <w:color w:val="000000"/>
              </w:rPr>
              <w:t>Barnstable County Control</w:t>
            </w:r>
          </w:p>
        </w:tc>
        <w:tc>
          <w:tcPr>
            <w:tcW w:w="2281"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7D98483A" w14:textId="137BC492" w:rsidR="00805F5C" w:rsidRPr="00A6280D" w:rsidRDefault="00805F5C" w:rsidP="00693F61">
            <w:pPr>
              <w:spacing w:after="0"/>
            </w:pPr>
            <w:r w:rsidRPr="00A6280D">
              <w:rPr>
                <w:color w:val="000000"/>
              </w:rPr>
              <w:t>508-563-4200</w:t>
            </w:r>
          </w:p>
        </w:tc>
      </w:tr>
      <w:tr w:rsidR="00693F61" w:rsidRPr="00A6280D" w14:paraId="688C8862" w14:textId="77777777" w:rsidTr="00693F61">
        <w:trPr>
          <w:trHeight w:val="396"/>
          <w:jc w:val="center"/>
        </w:trPr>
        <w:tc>
          <w:tcPr>
            <w:tcW w:w="134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tcPr>
          <w:p w14:paraId="3257EE9B" w14:textId="5B80B3B3" w:rsidR="00693F61" w:rsidRPr="008C5242" w:rsidRDefault="00693F61" w:rsidP="00693F61">
            <w:pPr>
              <w:spacing w:after="0"/>
              <w:jc w:val="center"/>
              <w:rPr>
                <w:highlight w:val="yellow"/>
              </w:rPr>
            </w:pPr>
            <w:r w:rsidRPr="00D80C00">
              <w:t>1A</w:t>
            </w:r>
          </w:p>
        </w:tc>
        <w:tc>
          <w:tcPr>
            <w:tcW w:w="495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tcPr>
          <w:p w14:paraId="7269747E" w14:textId="737AC6BF" w:rsidR="00693F61" w:rsidRPr="00A6280D" w:rsidRDefault="00693F61" w:rsidP="00693F61">
            <w:pPr>
              <w:spacing w:after="0"/>
              <w:rPr>
                <w:color w:val="000000"/>
              </w:rPr>
            </w:pPr>
            <w:r w:rsidRPr="00A6280D">
              <w:rPr>
                <w:color w:val="000000"/>
              </w:rPr>
              <w:t>Nantucket Police</w:t>
            </w:r>
          </w:p>
        </w:tc>
        <w:tc>
          <w:tcPr>
            <w:tcW w:w="2281"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tcPr>
          <w:p w14:paraId="52A6EADA" w14:textId="48277CBB" w:rsidR="00693F61" w:rsidRPr="00A6280D" w:rsidRDefault="00693F61" w:rsidP="00693F61">
            <w:pPr>
              <w:spacing w:after="0"/>
              <w:rPr>
                <w:color w:val="000000"/>
              </w:rPr>
            </w:pPr>
            <w:r w:rsidRPr="00A6280D">
              <w:rPr>
                <w:color w:val="000000"/>
              </w:rPr>
              <w:t>508-228-1212</w:t>
            </w:r>
          </w:p>
        </w:tc>
      </w:tr>
      <w:tr w:rsidR="00693F61" w:rsidRPr="00A6280D" w14:paraId="4D3DAFEC"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68764C86" w14:textId="77777777" w:rsidR="00693F61" w:rsidRPr="008C5242" w:rsidRDefault="00693F61" w:rsidP="00693F61">
            <w:pPr>
              <w:spacing w:after="0"/>
              <w:jc w:val="center"/>
              <w:rPr>
                <w:highlight w:val="yellow"/>
              </w:rPr>
            </w:pPr>
            <w:r w:rsidRPr="006B5C93">
              <w:t>2</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1D62A4D2" w14:textId="035AC12B" w:rsidR="00693F61" w:rsidRPr="00A6280D" w:rsidRDefault="00693F61" w:rsidP="00693F61">
            <w:pPr>
              <w:spacing w:after="0"/>
            </w:pPr>
            <w:r w:rsidRPr="00A6280D">
              <w:rPr>
                <w:color w:val="000000"/>
              </w:rPr>
              <w:t>Plymouth County Control</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6C59D498" w14:textId="6A66E912" w:rsidR="00693F61" w:rsidRPr="00A6280D" w:rsidRDefault="00693F61" w:rsidP="00693F61">
            <w:pPr>
              <w:spacing w:after="0"/>
            </w:pPr>
            <w:r w:rsidRPr="00A6280D">
              <w:rPr>
                <w:color w:val="000000"/>
              </w:rPr>
              <w:t>508-830-6200</w:t>
            </w:r>
          </w:p>
        </w:tc>
      </w:tr>
      <w:tr w:rsidR="00693F61" w:rsidRPr="00A6280D" w14:paraId="4F8B1573"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5292CF5E" w14:textId="77777777" w:rsidR="00693F61" w:rsidRPr="008C5242" w:rsidRDefault="00693F61" w:rsidP="00693F61">
            <w:pPr>
              <w:spacing w:after="0"/>
              <w:jc w:val="center"/>
              <w:rPr>
                <w:highlight w:val="yellow"/>
              </w:rPr>
            </w:pPr>
            <w:r w:rsidRPr="005A6545">
              <w:t>3</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652A32CC" w14:textId="1DC220BA" w:rsidR="00693F61" w:rsidRPr="00A6280D" w:rsidRDefault="00693F61" w:rsidP="00693F61">
            <w:pPr>
              <w:spacing w:after="0"/>
            </w:pPr>
            <w:r w:rsidRPr="00A6280D">
              <w:rPr>
                <w:color w:val="000000"/>
              </w:rPr>
              <w:t>Bristol County Control</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1EEB9A4C" w14:textId="7D4D855E" w:rsidR="00693F61" w:rsidRPr="00A6280D" w:rsidRDefault="00693F61" w:rsidP="00693F61">
            <w:pPr>
              <w:spacing w:after="0"/>
            </w:pPr>
            <w:r>
              <w:t>508-543-8073</w:t>
            </w:r>
          </w:p>
        </w:tc>
      </w:tr>
      <w:tr w:rsidR="00693F61" w:rsidRPr="00A6280D" w14:paraId="04E9638C"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25C2AD54" w14:textId="77777777" w:rsidR="00693F61" w:rsidRPr="008C5242" w:rsidRDefault="00693F61" w:rsidP="00693F61">
            <w:pPr>
              <w:spacing w:after="0"/>
              <w:jc w:val="center"/>
              <w:rPr>
                <w:highlight w:val="yellow"/>
              </w:rPr>
            </w:pPr>
            <w:r w:rsidRPr="00625C26">
              <w:t>4</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38802D1C" w14:textId="2FE6D511" w:rsidR="00693F61" w:rsidRPr="00A6280D" w:rsidRDefault="00693F61" w:rsidP="00693F61">
            <w:pPr>
              <w:spacing w:after="0"/>
            </w:pPr>
            <w:r w:rsidRPr="00A6280D">
              <w:rPr>
                <w:color w:val="000000"/>
              </w:rPr>
              <w:t>Norfolk County Control</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284F4A7D" w14:textId="26820D17" w:rsidR="00693F61" w:rsidRPr="00A6280D" w:rsidRDefault="00693F61" w:rsidP="00693F61">
            <w:pPr>
              <w:spacing w:after="0"/>
            </w:pPr>
            <w:r w:rsidRPr="00A6280D">
              <w:rPr>
                <w:color w:val="000000"/>
              </w:rPr>
              <w:t>781-767-6830</w:t>
            </w:r>
          </w:p>
        </w:tc>
      </w:tr>
      <w:tr w:rsidR="00693F61" w:rsidRPr="00A6280D" w14:paraId="4AAC27FA"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089CA5F0" w14:textId="77777777" w:rsidR="00693F61" w:rsidRPr="008C5242" w:rsidRDefault="00693F61" w:rsidP="00693F61">
            <w:pPr>
              <w:spacing w:after="0"/>
              <w:jc w:val="center"/>
              <w:rPr>
                <w:highlight w:val="yellow"/>
              </w:rPr>
            </w:pPr>
            <w:r w:rsidRPr="00775849">
              <w:t>5</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7C96A4E0" w14:textId="4BEF1881" w:rsidR="00693F61" w:rsidRPr="00A6280D" w:rsidRDefault="00693F61" w:rsidP="00693F61">
            <w:pPr>
              <w:spacing w:after="0"/>
            </w:pPr>
            <w:r w:rsidRPr="00A6280D">
              <w:rPr>
                <w:color w:val="000000"/>
              </w:rPr>
              <w:t>Beverly Control</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A402A86" w14:textId="46161078" w:rsidR="00693F61" w:rsidRPr="00A6280D" w:rsidRDefault="00693F61" w:rsidP="00693F61">
            <w:pPr>
              <w:spacing w:after="0"/>
            </w:pPr>
            <w:r w:rsidRPr="00A6280D">
              <w:rPr>
                <w:color w:val="000000"/>
              </w:rPr>
              <w:t>978-922-2424</w:t>
            </w:r>
          </w:p>
        </w:tc>
      </w:tr>
      <w:tr w:rsidR="00693F61" w:rsidRPr="00A6280D" w14:paraId="35ED8637"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49867EBB" w14:textId="77777777" w:rsidR="00693F61" w:rsidRPr="008C5242" w:rsidRDefault="00693F61" w:rsidP="00693F61">
            <w:pPr>
              <w:spacing w:after="0"/>
              <w:jc w:val="center"/>
              <w:rPr>
                <w:highlight w:val="yellow"/>
              </w:rPr>
            </w:pPr>
            <w:r w:rsidRPr="001943A3">
              <w:t>6</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47B8AEC4" w14:textId="4C8CA86A" w:rsidR="00693F61" w:rsidRPr="00A6280D" w:rsidRDefault="00693F61" w:rsidP="00693F61">
            <w:pPr>
              <w:spacing w:after="0"/>
            </w:pPr>
            <w:r w:rsidRPr="00A6280D">
              <w:rPr>
                <w:color w:val="000000"/>
              </w:rPr>
              <w:t>Westford Control</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13155F16" w14:textId="0116376A" w:rsidR="00693F61" w:rsidRPr="00A6280D" w:rsidRDefault="00693F61" w:rsidP="00693F61">
            <w:pPr>
              <w:spacing w:after="0"/>
            </w:pPr>
            <w:r>
              <w:t>978-399-2345</w:t>
            </w:r>
          </w:p>
        </w:tc>
      </w:tr>
      <w:tr w:rsidR="00693F61" w:rsidRPr="00A6280D" w14:paraId="4D270AFD"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7442C0CC" w14:textId="77777777" w:rsidR="00693F61" w:rsidRPr="008C5242" w:rsidRDefault="00693F61" w:rsidP="00693F61">
            <w:pPr>
              <w:spacing w:after="0"/>
              <w:jc w:val="center"/>
              <w:rPr>
                <w:highlight w:val="yellow"/>
              </w:rPr>
            </w:pPr>
            <w:r w:rsidRPr="00FF4A41">
              <w:t>7</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FEB43A0" w14:textId="73866316" w:rsidR="00693F61" w:rsidRPr="00A6280D" w:rsidRDefault="00693F61" w:rsidP="00693F61">
            <w:pPr>
              <w:spacing w:after="0"/>
            </w:pPr>
            <w:r w:rsidRPr="00A6280D">
              <w:rPr>
                <w:color w:val="000000"/>
              </w:rPr>
              <w:t>Southbridge Control</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F8E3228" w14:textId="277D29B1" w:rsidR="00693F61" w:rsidRPr="00A6280D" w:rsidRDefault="00693F61" w:rsidP="00693F61">
            <w:pPr>
              <w:spacing w:after="0"/>
            </w:pPr>
            <w:r w:rsidRPr="00A6280D">
              <w:rPr>
                <w:color w:val="000000"/>
              </w:rPr>
              <w:t>508-764-</w:t>
            </w:r>
            <w:r w:rsidR="00FF4A41">
              <w:rPr>
                <w:color w:val="000000"/>
              </w:rPr>
              <w:t>5430</w:t>
            </w:r>
          </w:p>
        </w:tc>
      </w:tr>
      <w:tr w:rsidR="00693F61" w:rsidRPr="00A6280D" w14:paraId="2CC236B1"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6DDD594F" w14:textId="77777777" w:rsidR="00693F61" w:rsidRPr="008C5242" w:rsidRDefault="00693F61" w:rsidP="00693F61">
            <w:pPr>
              <w:spacing w:after="0"/>
              <w:jc w:val="center"/>
              <w:rPr>
                <w:highlight w:val="yellow"/>
              </w:rPr>
            </w:pPr>
            <w:r w:rsidRPr="00775849">
              <w:t>8</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5FB81DE3" w14:textId="32745CB9" w:rsidR="00693F61" w:rsidRPr="00A6280D" w:rsidRDefault="00693F61" w:rsidP="00693F61">
            <w:pPr>
              <w:spacing w:after="0"/>
            </w:pPr>
            <w:r w:rsidRPr="00A6280D">
              <w:rPr>
                <w:color w:val="000000"/>
              </w:rPr>
              <w:t>Fitchburg Fire</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355F86C6" w14:textId="27032B40" w:rsidR="00693F61" w:rsidRPr="00A6280D" w:rsidRDefault="00693F61" w:rsidP="00693F61">
            <w:pPr>
              <w:spacing w:after="0"/>
            </w:pPr>
            <w:r w:rsidRPr="00A6280D">
              <w:rPr>
                <w:color w:val="000000"/>
              </w:rPr>
              <w:t>978-343-4801</w:t>
            </w:r>
          </w:p>
        </w:tc>
      </w:tr>
      <w:tr w:rsidR="00693F61" w:rsidRPr="00A6280D" w14:paraId="2355A4EC"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1B8F932" w14:textId="77777777" w:rsidR="00693F61" w:rsidRPr="008C5242" w:rsidRDefault="00693F61" w:rsidP="00693F61">
            <w:pPr>
              <w:spacing w:after="0"/>
              <w:jc w:val="center"/>
              <w:rPr>
                <w:highlight w:val="yellow"/>
              </w:rPr>
            </w:pPr>
            <w:r w:rsidRPr="00994723">
              <w:t>9</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203CC54A" w14:textId="5133D6D1" w:rsidR="00693F61" w:rsidRPr="00A6280D" w:rsidRDefault="00693F61" w:rsidP="00693F61">
            <w:pPr>
              <w:spacing w:after="0"/>
            </w:pPr>
            <w:r w:rsidRPr="00A6280D">
              <w:rPr>
                <w:color w:val="000000"/>
              </w:rPr>
              <w:t>Shelburne Control</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56695E5B" w14:textId="389F3D82" w:rsidR="00693F61" w:rsidRPr="00A6280D" w:rsidRDefault="00693F61" w:rsidP="00693F61">
            <w:pPr>
              <w:spacing w:after="0"/>
            </w:pPr>
            <w:r w:rsidRPr="00A6280D">
              <w:rPr>
                <w:color w:val="000000"/>
              </w:rPr>
              <w:t>413-625-8200</w:t>
            </w:r>
          </w:p>
        </w:tc>
      </w:tr>
      <w:tr w:rsidR="00693F61" w:rsidRPr="00A6280D" w14:paraId="007F8D83"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27A4BFBD" w14:textId="77777777" w:rsidR="00693F61" w:rsidRPr="008C5242" w:rsidRDefault="00693F61" w:rsidP="00693F61">
            <w:pPr>
              <w:spacing w:after="0"/>
              <w:jc w:val="center"/>
              <w:rPr>
                <w:highlight w:val="yellow"/>
              </w:rPr>
            </w:pPr>
            <w:r w:rsidRPr="00775849">
              <w:t>10</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765C6C81" w14:textId="02FAE3FB" w:rsidR="00693F61" w:rsidRPr="00A6280D" w:rsidRDefault="00693F61" w:rsidP="00693F61">
            <w:pPr>
              <w:spacing w:after="0"/>
            </w:pPr>
            <w:r w:rsidRPr="00A6280D">
              <w:rPr>
                <w:color w:val="000000"/>
              </w:rPr>
              <w:t>State Police Northampton</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52BB8F91" w14:textId="63A0DBE4" w:rsidR="00693F61" w:rsidRPr="00A6280D" w:rsidRDefault="00693F61" w:rsidP="00693F61">
            <w:pPr>
              <w:spacing w:after="0"/>
            </w:pPr>
            <w:r w:rsidRPr="00A6280D">
              <w:rPr>
                <w:color w:val="000000"/>
              </w:rPr>
              <w:t>413-586-1508</w:t>
            </w:r>
          </w:p>
        </w:tc>
      </w:tr>
      <w:tr w:rsidR="00693F61" w:rsidRPr="00A6280D" w14:paraId="71C2E867"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tcPr>
          <w:p w14:paraId="4C31FE5B" w14:textId="571BA6C3" w:rsidR="00693F61" w:rsidRPr="004D630D" w:rsidRDefault="00693F61" w:rsidP="00693F61">
            <w:pPr>
              <w:spacing w:after="0"/>
              <w:jc w:val="center"/>
            </w:pPr>
            <w:r w:rsidRPr="004D630D">
              <w:t>10A</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tcPr>
          <w:p w14:paraId="34F7CE96" w14:textId="5AD964A6" w:rsidR="00693F61" w:rsidRPr="00A6280D" w:rsidRDefault="00693F61" w:rsidP="00693F61">
            <w:pPr>
              <w:spacing w:after="0"/>
              <w:rPr>
                <w:color w:val="000000"/>
              </w:rPr>
            </w:pPr>
            <w:r w:rsidRPr="00A6280D">
              <w:rPr>
                <w:color w:val="000000"/>
              </w:rPr>
              <w:t>Amherst Fire</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tcPr>
          <w:p w14:paraId="21BD2F0E" w14:textId="60F71E07" w:rsidR="00693F61" w:rsidRPr="00A6280D" w:rsidRDefault="00693F61" w:rsidP="00693F61">
            <w:pPr>
              <w:spacing w:after="0"/>
              <w:rPr>
                <w:color w:val="000000"/>
              </w:rPr>
            </w:pPr>
            <w:r w:rsidRPr="00A6280D">
              <w:rPr>
                <w:color w:val="000000"/>
              </w:rPr>
              <w:t>413-256-4080</w:t>
            </w:r>
          </w:p>
        </w:tc>
      </w:tr>
      <w:tr w:rsidR="00693F61" w:rsidRPr="00A6280D" w14:paraId="7E732731"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8649A48" w14:textId="77777777" w:rsidR="00693F61" w:rsidRPr="004D630D" w:rsidRDefault="00693F61" w:rsidP="00693F61">
            <w:pPr>
              <w:spacing w:after="0"/>
              <w:jc w:val="center"/>
            </w:pPr>
            <w:r w:rsidRPr="004D630D">
              <w:t>11</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067F7EC6" w14:textId="5A9661B3" w:rsidR="00693F61" w:rsidRPr="00A6280D" w:rsidRDefault="00693F61" w:rsidP="00693F61">
            <w:pPr>
              <w:spacing w:after="0"/>
            </w:pPr>
            <w:r w:rsidRPr="00A6280D">
              <w:rPr>
                <w:color w:val="000000"/>
              </w:rPr>
              <w:t>Holyoke Fire</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642F1CDD" w14:textId="621C2C51" w:rsidR="00693F61" w:rsidRPr="00A6280D" w:rsidRDefault="00693F61" w:rsidP="00693F61">
            <w:pPr>
              <w:spacing w:after="0"/>
            </w:pPr>
            <w:r w:rsidRPr="00A6280D">
              <w:rPr>
                <w:color w:val="000000"/>
              </w:rPr>
              <w:t>413-534-4515</w:t>
            </w:r>
          </w:p>
        </w:tc>
      </w:tr>
      <w:tr w:rsidR="00693F61" w:rsidRPr="00A6280D" w14:paraId="41E694D8" w14:textId="77777777" w:rsidTr="00693F61">
        <w:trPr>
          <w:trHeight w:val="409"/>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22B38BFF" w14:textId="77777777" w:rsidR="00693F61" w:rsidRPr="008C5242" w:rsidRDefault="00693F61" w:rsidP="00693F61">
            <w:pPr>
              <w:spacing w:after="0"/>
              <w:jc w:val="center"/>
              <w:rPr>
                <w:highlight w:val="yellow"/>
              </w:rPr>
            </w:pPr>
            <w:r w:rsidRPr="004D630D">
              <w:t>12</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5D0E7F97" w14:textId="545B9475" w:rsidR="00693F61" w:rsidRPr="00A6280D" w:rsidRDefault="00693F61" w:rsidP="00693F61">
            <w:pPr>
              <w:spacing w:after="0"/>
            </w:pPr>
            <w:r w:rsidRPr="00A6280D">
              <w:rPr>
                <w:color w:val="000000"/>
              </w:rPr>
              <w:t>Berkshire County Control</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1041A86A" w14:textId="3BC3D0AD" w:rsidR="00693F61" w:rsidRPr="00A6280D" w:rsidRDefault="00693F61" w:rsidP="00693F61">
            <w:pPr>
              <w:spacing w:after="0"/>
            </w:pPr>
            <w:r w:rsidRPr="00A6280D">
              <w:rPr>
                <w:color w:val="000000"/>
              </w:rPr>
              <w:t>413-445-4559</w:t>
            </w:r>
          </w:p>
        </w:tc>
      </w:tr>
      <w:tr w:rsidR="00693F61" w:rsidRPr="00A6280D" w14:paraId="6C050A6A"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45E8EDFF" w14:textId="77777777" w:rsidR="00693F61" w:rsidRPr="008C5242" w:rsidRDefault="00693F61" w:rsidP="00693F61">
            <w:pPr>
              <w:spacing w:after="0"/>
              <w:jc w:val="center"/>
              <w:rPr>
                <w:highlight w:val="yellow"/>
              </w:rPr>
            </w:pPr>
            <w:r w:rsidRPr="005813FD">
              <w:t>13</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13FF2D13" w14:textId="660F39B2" w:rsidR="00693F61" w:rsidRPr="00A6280D" w:rsidRDefault="00693F61" w:rsidP="00693F61">
            <w:pPr>
              <w:spacing w:after="0"/>
            </w:pPr>
            <w:r w:rsidRPr="00A6280D">
              <w:rPr>
                <w:color w:val="000000"/>
              </w:rPr>
              <w:t>Metro Fire</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F70F8C9" w14:textId="3E84FD39" w:rsidR="00693F61" w:rsidRPr="00A6280D" w:rsidRDefault="00693F61" w:rsidP="00693F61">
            <w:pPr>
              <w:spacing w:after="0"/>
            </w:pPr>
            <w:r w:rsidRPr="00A6280D">
              <w:rPr>
                <w:color w:val="000000"/>
              </w:rPr>
              <w:t>617-343-2880</w:t>
            </w:r>
          </w:p>
        </w:tc>
      </w:tr>
      <w:tr w:rsidR="00693F61" w:rsidRPr="00A6280D" w14:paraId="49B73C93"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186D64B8" w14:textId="77777777" w:rsidR="00693F61" w:rsidRPr="00980B32" w:rsidRDefault="00693F61" w:rsidP="00693F61">
            <w:pPr>
              <w:spacing w:after="0"/>
              <w:jc w:val="center"/>
            </w:pPr>
            <w:r w:rsidRPr="00980B32">
              <w:t>14</w:t>
            </w:r>
          </w:p>
        </w:tc>
        <w:tc>
          <w:tcPr>
            <w:tcW w:w="495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37BDA303" w14:textId="072F58DE" w:rsidR="00693F61" w:rsidRPr="00A6280D" w:rsidRDefault="00693F61" w:rsidP="00693F61">
            <w:pPr>
              <w:spacing w:after="0"/>
            </w:pPr>
            <w:r w:rsidRPr="00693F61">
              <w:rPr>
                <w:color w:val="000000"/>
              </w:rPr>
              <w:t>Holbrook</w:t>
            </w:r>
            <w:r>
              <w:rPr>
                <w:color w:val="000000"/>
              </w:rPr>
              <w:t xml:space="preserve"> Regional Comms Center</w:t>
            </w:r>
          </w:p>
        </w:tc>
        <w:tc>
          <w:tcPr>
            <w:tcW w:w="228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01237E77" w14:textId="4B020350" w:rsidR="00693F61" w:rsidRPr="00A6280D" w:rsidRDefault="00693F61" w:rsidP="00693F61">
            <w:pPr>
              <w:spacing w:after="0"/>
            </w:pPr>
            <w:r w:rsidRPr="00693F61">
              <w:rPr>
                <w:color w:val="000000"/>
              </w:rPr>
              <w:t>781-767-6820</w:t>
            </w:r>
          </w:p>
        </w:tc>
      </w:tr>
      <w:tr w:rsidR="00693F61" w:rsidRPr="00A6280D" w14:paraId="5CD01571" w14:textId="77777777" w:rsidTr="00693F61">
        <w:trPr>
          <w:trHeight w:val="396"/>
          <w:jc w:val="center"/>
        </w:trPr>
        <w:tc>
          <w:tcPr>
            <w:tcW w:w="13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159BA6BA" w14:textId="77777777" w:rsidR="00693F61" w:rsidRPr="00980B32" w:rsidRDefault="00693F61" w:rsidP="00693F61">
            <w:pPr>
              <w:spacing w:after="0"/>
              <w:jc w:val="center"/>
            </w:pPr>
            <w:r w:rsidRPr="00980B32">
              <w:t>15</w:t>
            </w:r>
          </w:p>
        </w:tc>
        <w:tc>
          <w:tcPr>
            <w:tcW w:w="495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0F57EBEA" w14:textId="392A6158" w:rsidR="00693F61" w:rsidRPr="00A6280D" w:rsidRDefault="00693F61" w:rsidP="00693F61">
            <w:pPr>
              <w:spacing w:after="0"/>
            </w:pPr>
            <w:r w:rsidRPr="00A6280D">
              <w:rPr>
                <w:color w:val="000000"/>
              </w:rPr>
              <w:t>Andover Control</w:t>
            </w:r>
          </w:p>
        </w:tc>
        <w:tc>
          <w:tcPr>
            <w:tcW w:w="228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B022848" w14:textId="5C757DE3" w:rsidR="00693F61" w:rsidRPr="00A6280D" w:rsidRDefault="00693F61" w:rsidP="00693F61">
            <w:pPr>
              <w:spacing w:after="0"/>
            </w:pPr>
            <w:r w:rsidRPr="00A6280D">
              <w:rPr>
                <w:color w:val="000000"/>
              </w:rPr>
              <w:t>978-475-1212</w:t>
            </w:r>
          </w:p>
        </w:tc>
      </w:tr>
    </w:tbl>
    <w:p w14:paraId="4AA194BE" w14:textId="5867AB54" w:rsidR="00B50619" w:rsidRPr="00A6280D" w:rsidRDefault="00B50619" w:rsidP="008C18C2">
      <w:pPr>
        <w:spacing w:after="0"/>
        <w:jc w:val="both"/>
        <w:rPr>
          <w:sz w:val="28"/>
          <w:szCs w:val="28"/>
        </w:rPr>
      </w:pPr>
    </w:p>
    <w:p w14:paraId="1C2499FF" w14:textId="4334955E" w:rsidR="00085750" w:rsidRPr="00A6280D" w:rsidRDefault="00085750" w:rsidP="008C18C2">
      <w:pPr>
        <w:spacing w:after="0"/>
        <w:jc w:val="both"/>
        <w:rPr>
          <w:sz w:val="28"/>
          <w:szCs w:val="28"/>
        </w:rPr>
      </w:pPr>
    </w:p>
    <w:p w14:paraId="535306CC" w14:textId="33389D2C" w:rsidR="00085750" w:rsidRPr="00A6280D" w:rsidRDefault="00085750" w:rsidP="008C18C2">
      <w:pPr>
        <w:spacing w:after="0"/>
        <w:jc w:val="both"/>
        <w:rPr>
          <w:sz w:val="28"/>
          <w:szCs w:val="28"/>
        </w:rPr>
      </w:pPr>
    </w:p>
    <w:p w14:paraId="0885273D" w14:textId="773F0EEC" w:rsidR="00085750" w:rsidRPr="00A6280D" w:rsidRDefault="00085750" w:rsidP="008C18C2">
      <w:pPr>
        <w:spacing w:after="0"/>
        <w:jc w:val="both"/>
        <w:rPr>
          <w:sz w:val="28"/>
          <w:szCs w:val="28"/>
        </w:rPr>
      </w:pPr>
    </w:p>
    <w:p w14:paraId="492C63AD" w14:textId="46F8CC13" w:rsidR="00085750" w:rsidRPr="00A6280D" w:rsidRDefault="00085750" w:rsidP="008C18C2">
      <w:pPr>
        <w:spacing w:after="0"/>
        <w:jc w:val="both"/>
        <w:rPr>
          <w:sz w:val="28"/>
          <w:szCs w:val="28"/>
        </w:rPr>
      </w:pPr>
    </w:p>
    <w:p w14:paraId="42A2BE14" w14:textId="7862E94B" w:rsidR="00085750" w:rsidRPr="00A6280D" w:rsidRDefault="00085750" w:rsidP="008C18C2">
      <w:pPr>
        <w:spacing w:after="0"/>
        <w:jc w:val="both"/>
        <w:rPr>
          <w:sz w:val="28"/>
          <w:szCs w:val="28"/>
        </w:rPr>
      </w:pPr>
    </w:p>
    <w:p w14:paraId="4C3CB1A1" w14:textId="0936A306" w:rsidR="00930ECA" w:rsidRPr="00F5166F" w:rsidRDefault="00580FDE" w:rsidP="008C18C2">
      <w:pPr>
        <w:pStyle w:val="Heading2"/>
        <w:jc w:val="both"/>
        <w:rPr>
          <w:rFonts w:cs="Arial"/>
        </w:rPr>
      </w:pPr>
      <w:bookmarkStart w:id="71" w:name="_Toc238633718"/>
      <w:r w:rsidRPr="00B46D6F">
        <w:rPr>
          <w:rFonts w:cs="Arial"/>
        </w:rPr>
        <w:lastRenderedPageBreak/>
        <w:t>C</w:t>
      </w:r>
      <w:r w:rsidR="00930ECA" w:rsidRPr="00F5166F">
        <w:rPr>
          <w:rFonts w:cs="Arial"/>
        </w:rPr>
        <w:t>.3 Maps</w:t>
      </w:r>
      <w:bookmarkEnd w:id="71"/>
    </w:p>
    <w:p w14:paraId="6CE1D158" w14:textId="77777777" w:rsidR="000E6EB3" w:rsidRDefault="00580FDE" w:rsidP="00206BE2">
      <w:pPr>
        <w:pStyle w:val="Heading3"/>
        <w:rPr>
          <w:rFonts w:cs="Arial"/>
        </w:rPr>
      </w:pPr>
      <w:bookmarkStart w:id="72" w:name="_Toc238633719"/>
      <w:r w:rsidRPr="00F5166F">
        <w:rPr>
          <w:rFonts w:cs="Arial"/>
        </w:rPr>
        <w:t>C</w:t>
      </w:r>
      <w:r w:rsidR="00085750" w:rsidRPr="006111E9">
        <w:rPr>
          <w:rFonts w:cs="Arial"/>
        </w:rPr>
        <w:t>.3.A Fire Districts Map</w:t>
      </w:r>
      <w:bookmarkEnd w:id="72"/>
    </w:p>
    <w:p w14:paraId="059CCEE5" w14:textId="5891CFE8" w:rsidR="00085750" w:rsidRPr="006111E9" w:rsidRDefault="000E6EB3" w:rsidP="00206BE2">
      <w:pPr>
        <w:pStyle w:val="Heading3"/>
        <w:rPr>
          <w:rFonts w:cs="Arial"/>
        </w:rPr>
      </w:pPr>
      <w:r>
        <w:rPr>
          <w:rFonts w:cs="Arial"/>
        </w:rPr>
        <w:br/>
      </w:r>
      <w:bookmarkStart w:id="73" w:name="_Toc238633720"/>
      <w:r w:rsidR="00206BE2" w:rsidRPr="009E1D06">
        <w:rPr>
          <w:b w:val="0"/>
          <w:bCs/>
          <w:noProof/>
          <w:sz w:val="28"/>
          <w:szCs w:val="28"/>
        </w:rPr>
        <w:drawing>
          <wp:inline distT="0" distB="0" distL="0" distR="0" wp14:anchorId="6AB30A00" wp14:editId="3046727E">
            <wp:extent cx="5241290" cy="3322603"/>
            <wp:effectExtent l="19050" t="19050" r="16510" b="11430"/>
            <wp:docPr id="21" name="Picture 21" descr="small fire distric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mall fire district ma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1290" cy="3322603"/>
                    </a:xfrm>
                    <a:prstGeom prst="rect">
                      <a:avLst/>
                    </a:prstGeom>
                    <a:ln>
                      <a:solidFill>
                        <a:schemeClr val="tx1"/>
                      </a:solidFill>
                    </a:ln>
                  </pic:spPr>
                </pic:pic>
              </a:graphicData>
            </a:graphic>
          </wp:inline>
        </w:drawing>
      </w:r>
      <w:bookmarkEnd w:id="73"/>
    </w:p>
    <w:p w14:paraId="24D7975D" w14:textId="525DCF8B" w:rsidR="00085750" w:rsidRPr="00A6280D" w:rsidRDefault="00085750" w:rsidP="008C18C2">
      <w:pPr>
        <w:spacing w:after="0"/>
        <w:jc w:val="both"/>
        <w:rPr>
          <w:b/>
          <w:bCs/>
          <w:sz w:val="28"/>
          <w:szCs w:val="28"/>
        </w:rPr>
      </w:pPr>
    </w:p>
    <w:p w14:paraId="3FE695B8" w14:textId="4B2DB5BD" w:rsidR="00085750" w:rsidRPr="00F5166F" w:rsidRDefault="00B3297A" w:rsidP="008C18C2">
      <w:pPr>
        <w:pStyle w:val="Heading3"/>
        <w:jc w:val="both"/>
        <w:rPr>
          <w:rFonts w:cs="Arial"/>
        </w:rPr>
      </w:pPr>
      <w:bookmarkStart w:id="74" w:name="_Toc238633721"/>
      <w:r w:rsidRPr="006111E9">
        <w:rPr>
          <w:rFonts w:cs="Arial"/>
          <w:noProof/>
          <w:sz w:val="28"/>
          <w:szCs w:val="28"/>
          <w:highlight w:val="black"/>
        </w:rPr>
        <w:drawing>
          <wp:anchor distT="0" distB="0" distL="114300" distR="114300" simplePos="0" relativeHeight="251658251" behindDoc="0" locked="0" layoutInCell="1" allowOverlap="1" wp14:anchorId="2C08676B" wp14:editId="280B2E84">
            <wp:simplePos x="0" y="0"/>
            <wp:positionH relativeFrom="column">
              <wp:posOffset>17145</wp:posOffset>
            </wp:positionH>
            <wp:positionV relativeFrom="paragraph">
              <wp:posOffset>229235</wp:posOffset>
            </wp:positionV>
            <wp:extent cx="5577840" cy="3365500"/>
            <wp:effectExtent l="19050" t="19050" r="22860" b="25400"/>
            <wp:wrapSquare wrapText="bothSides"/>
            <wp:docPr id="107" name="Picture 2" descr="Image result for massachusetts ems regions">
              <a:extLst xmlns:a="http://schemas.openxmlformats.org/drawingml/2006/main">
                <a:ext uri="{FF2B5EF4-FFF2-40B4-BE49-F238E27FC236}">
                  <a16:creationId xmlns:a16="http://schemas.microsoft.com/office/drawing/2014/main" id="{9A9212DB-B220-4F6C-931F-0E57579995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Image result for massachusetts ems regions">
                      <a:extLst>
                        <a:ext uri="{FF2B5EF4-FFF2-40B4-BE49-F238E27FC236}">
                          <a16:creationId xmlns:a16="http://schemas.microsoft.com/office/drawing/2014/main" id="{9A9212DB-B220-4F6C-931F-0E5757999562}"/>
                        </a:ext>
                      </a:extLst>
                    </pic:cNvPr>
                    <pic:cNvPicPr>
                      <a:picLocks noChangeAspect="1" noChangeArrowheads="1"/>
                    </pic:cNvPicPr>
                  </pic:nvPicPr>
                  <pic:blipFill rotWithShape="1">
                    <a:blip r:embed="rId57" cstate="email">
                      <a:extLst>
                        <a:ext uri="{28A0092B-C50C-407E-A947-70E740481C1C}">
                          <a14:useLocalDpi xmlns:a14="http://schemas.microsoft.com/office/drawing/2010/main"/>
                        </a:ext>
                      </a:extLst>
                    </a:blip>
                    <a:srcRect/>
                    <a:stretch/>
                  </pic:blipFill>
                  <pic:spPr bwMode="auto">
                    <a:xfrm>
                      <a:off x="0" y="0"/>
                      <a:ext cx="5577840" cy="336550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580FDE" w:rsidRPr="00B46D6F">
        <w:rPr>
          <w:rFonts w:cs="Arial"/>
        </w:rPr>
        <w:t>C</w:t>
      </w:r>
      <w:r w:rsidR="00085750" w:rsidRPr="00F5166F">
        <w:rPr>
          <w:rFonts w:cs="Arial"/>
        </w:rPr>
        <w:t>.3.B EMS Regions Map</w:t>
      </w:r>
      <w:bookmarkEnd w:id="74"/>
    </w:p>
    <w:p w14:paraId="6D688E66" w14:textId="6F3B63E8" w:rsidR="00085750" w:rsidRPr="00A6280D" w:rsidRDefault="00085750" w:rsidP="008C18C2">
      <w:pPr>
        <w:spacing w:after="0"/>
        <w:jc w:val="both"/>
        <w:rPr>
          <w:sz w:val="28"/>
          <w:szCs w:val="28"/>
        </w:rPr>
      </w:pPr>
    </w:p>
    <w:p w14:paraId="7E1B904A" w14:textId="77777777" w:rsidR="00B3297A" w:rsidRPr="00A6280D" w:rsidRDefault="00B3297A" w:rsidP="008C18C2">
      <w:pPr>
        <w:spacing w:after="0"/>
        <w:jc w:val="both"/>
        <w:rPr>
          <w:sz w:val="28"/>
          <w:szCs w:val="28"/>
        </w:rPr>
      </w:pPr>
    </w:p>
    <w:p w14:paraId="59BAA4BA" w14:textId="33A1EE1A" w:rsidR="00085750" w:rsidRPr="006111E9" w:rsidRDefault="00580FDE" w:rsidP="008C18C2">
      <w:pPr>
        <w:pStyle w:val="Heading2"/>
        <w:jc w:val="both"/>
        <w:rPr>
          <w:rFonts w:cs="Arial"/>
          <w:sz w:val="24"/>
          <w:szCs w:val="24"/>
        </w:rPr>
      </w:pPr>
      <w:bookmarkStart w:id="75" w:name="_Toc238633722"/>
      <w:r w:rsidRPr="00B46D6F">
        <w:rPr>
          <w:rFonts w:cs="Arial"/>
        </w:rPr>
        <w:t>C</w:t>
      </w:r>
      <w:r w:rsidR="00085750" w:rsidRPr="00F5166F">
        <w:rPr>
          <w:rFonts w:cs="Arial"/>
        </w:rPr>
        <w:t>.</w:t>
      </w:r>
      <w:r w:rsidR="00C75F89" w:rsidRPr="00F5166F">
        <w:rPr>
          <w:rFonts w:cs="Arial"/>
        </w:rPr>
        <w:t>4</w:t>
      </w:r>
      <w:r w:rsidR="00085750" w:rsidRPr="00F5166F">
        <w:rPr>
          <w:rFonts w:cs="Arial"/>
        </w:rPr>
        <w:t xml:space="preserve"> Mobilization Governing Bodies</w:t>
      </w:r>
      <w:bookmarkEnd w:id="75"/>
    </w:p>
    <w:p w14:paraId="5FC28BA2" w14:textId="66381823" w:rsidR="0042581D" w:rsidRPr="00A6280D" w:rsidRDefault="0042581D" w:rsidP="008C18C2">
      <w:pPr>
        <w:spacing w:after="0"/>
        <w:jc w:val="both"/>
      </w:pPr>
      <w:r w:rsidRPr="00A6280D">
        <w:t>The governing bodies for Mobilization are listed below.</w:t>
      </w:r>
    </w:p>
    <w:p w14:paraId="7ACBA69C" w14:textId="77777777" w:rsidR="0042581D" w:rsidRPr="00A6280D" w:rsidRDefault="0042581D" w:rsidP="008C18C2">
      <w:pPr>
        <w:spacing w:after="0"/>
        <w:jc w:val="both"/>
        <w:rPr>
          <w:b/>
          <w:bCs/>
        </w:rPr>
      </w:pPr>
    </w:p>
    <w:p w14:paraId="278B2D4D" w14:textId="2E57D679" w:rsidR="00085750" w:rsidRPr="00A6280D" w:rsidRDefault="00085750" w:rsidP="008C18C2">
      <w:pPr>
        <w:spacing w:after="0"/>
        <w:jc w:val="both"/>
      </w:pPr>
      <w:r w:rsidRPr="00A6280D">
        <w:rPr>
          <w:b/>
          <w:bCs/>
        </w:rPr>
        <w:t>Mobilization Executive Committee</w:t>
      </w:r>
    </w:p>
    <w:p w14:paraId="1EEF2791" w14:textId="77777777" w:rsidR="00085750" w:rsidRPr="00A6280D" w:rsidRDefault="00085750" w:rsidP="008C18C2">
      <w:pPr>
        <w:numPr>
          <w:ilvl w:val="0"/>
          <w:numId w:val="53"/>
        </w:numPr>
        <w:spacing w:after="0"/>
        <w:jc w:val="both"/>
      </w:pPr>
      <w:r w:rsidRPr="00A6280D">
        <w:t>Mobilization Chairman</w:t>
      </w:r>
    </w:p>
    <w:p w14:paraId="57CDA032" w14:textId="77777777" w:rsidR="00085750" w:rsidRPr="00A6280D" w:rsidRDefault="00085750" w:rsidP="008C18C2">
      <w:pPr>
        <w:numPr>
          <w:ilvl w:val="0"/>
          <w:numId w:val="53"/>
        </w:numPr>
        <w:spacing w:after="0"/>
        <w:jc w:val="both"/>
      </w:pPr>
      <w:r w:rsidRPr="00A6280D">
        <w:t>Regional Mobilization Coordinators</w:t>
      </w:r>
    </w:p>
    <w:p w14:paraId="068772B0" w14:textId="77777777" w:rsidR="00085750" w:rsidRPr="00A6280D" w:rsidRDefault="00085750" w:rsidP="008C18C2">
      <w:pPr>
        <w:numPr>
          <w:ilvl w:val="0"/>
          <w:numId w:val="53"/>
        </w:numPr>
        <w:spacing w:after="0"/>
        <w:jc w:val="both"/>
      </w:pPr>
      <w:r w:rsidRPr="00A6280D">
        <w:t>DFS Representative</w:t>
      </w:r>
    </w:p>
    <w:p w14:paraId="15477938" w14:textId="77777777" w:rsidR="00085750" w:rsidRPr="00A6280D" w:rsidRDefault="00085750" w:rsidP="008C18C2">
      <w:pPr>
        <w:numPr>
          <w:ilvl w:val="0"/>
          <w:numId w:val="53"/>
        </w:numPr>
        <w:spacing w:after="0"/>
        <w:jc w:val="both"/>
      </w:pPr>
      <w:r w:rsidRPr="00A6280D">
        <w:t>MEMA Representative</w:t>
      </w:r>
    </w:p>
    <w:p w14:paraId="7202246B" w14:textId="77777777" w:rsidR="00085750" w:rsidRPr="00A6280D" w:rsidRDefault="00085750" w:rsidP="008C18C2">
      <w:pPr>
        <w:numPr>
          <w:ilvl w:val="0"/>
          <w:numId w:val="53"/>
        </w:numPr>
        <w:spacing w:after="0"/>
        <w:jc w:val="both"/>
      </w:pPr>
      <w:r w:rsidRPr="00A6280D">
        <w:t>FCAM President or representative</w:t>
      </w:r>
    </w:p>
    <w:p w14:paraId="1B3A1014" w14:textId="72B430C6" w:rsidR="00085750" w:rsidRPr="00A6280D" w:rsidRDefault="00085750" w:rsidP="008C18C2">
      <w:pPr>
        <w:spacing w:after="0"/>
        <w:jc w:val="both"/>
      </w:pPr>
    </w:p>
    <w:p w14:paraId="0C7D1369" w14:textId="77777777" w:rsidR="00085750" w:rsidRPr="00A6280D" w:rsidRDefault="00085750" w:rsidP="008C18C2">
      <w:pPr>
        <w:spacing w:after="0"/>
        <w:jc w:val="both"/>
      </w:pPr>
      <w:r w:rsidRPr="00A6280D">
        <w:rPr>
          <w:b/>
          <w:bCs/>
        </w:rPr>
        <w:t>Mutual Aid and Mobilization Advisory Group</w:t>
      </w:r>
    </w:p>
    <w:p w14:paraId="53E4A0DA" w14:textId="77777777" w:rsidR="00085750" w:rsidRPr="00A6280D" w:rsidRDefault="00085750" w:rsidP="008C18C2">
      <w:pPr>
        <w:numPr>
          <w:ilvl w:val="0"/>
          <w:numId w:val="54"/>
        </w:numPr>
        <w:spacing w:after="0"/>
        <w:jc w:val="both"/>
      </w:pPr>
      <w:r w:rsidRPr="00A6280D">
        <w:t>Mobilization Chairman</w:t>
      </w:r>
    </w:p>
    <w:p w14:paraId="04FBA8C9" w14:textId="77777777" w:rsidR="00085750" w:rsidRPr="00A6280D" w:rsidRDefault="00085750" w:rsidP="008C18C2">
      <w:pPr>
        <w:numPr>
          <w:ilvl w:val="0"/>
          <w:numId w:val="54"/>
        </w:numPr>
        <w:spacing w:after="0"/>
        <w:jc w:val="both"/>
      </w:pPr>
      <w:r w:rsidRPr="00A6280D">
        <w:t>Regional Mobilization Coordinators</w:t>
      </w:r>
    </w:p>
    <w:p w14:paraId="4586D57A" w14:textId="77777777" w:rsidR="00085750" w:rsidRPr="00A6280D" w:rsidRDefault="00085750" w:rsidP="008C18C2">
      <w:pPr>
        <w:numPr>
          <w:ilvl w:val="0"/>
          <w:numId w:val="54"/>
        </w:numPr>
        <w:spacing w:after="0"/>
        <w:jc w:val="both"/>
      </w:pPr>
      <w:r w:rsidRPr="00A6280D">
        <w:t>District Coordinators and Alternates</w:t>
      </w:r>
    </w:p>
    <w:p w14:paraId="60B87479" w14:textId="77777777" w:rsidR="00085750" w:rsidRPr="00A6280D" w:rsidRDefault="00085750" w:rsidP="008C18C2">
      <w:pPr>
        <w:numPr>
          <w:ilvl w:val="0"/>
          <w:numId w:val="54"/>
        </w:numPr>
        <w:spacing w:after="0"/>
        <w:jc w:val="both"/>
      </w:pPr>
      <w:r w:rsidRPr="00A6280D">
        <w:t>DFS Representative</w:t>
      </w:r>
    </w:p>
    <w:p w14:paraId="1F5926EB" w14:textId="77777777" w:rsidR="00085750" w:rsidRPr="00A6280D" w:rsidRDefault="00085750" w:rsidP="008C18C2">
      <w:pPr>
        <w:numPr>
          <w:ilvl w:val="0"/>
          <w:numId w:val="54"/>
        </w:numPr>
        <w:spacing w:after="0"/>
        <w:jc w:val="both"/>
      </w:pPr>
      <w:r w:rsidRPr="00A6280D">
        <w:t>MEMA Representative</w:t>
      </w:r>
    </w:p>
    <w:p w14:paraId="3A36BA7F" w14:textId="77777777" w:rsidR="00085750" w:rsidRPr="00A6280D" w:rsidRDefault="00085750" w:rsidP="008C18C2">
      <w:pPr>
        <w:numPr>
          <w:ilvl w:val="0"/>
          <w:numId w:val="54"/>
        </w:numPr>
        <w:spacing w:after="0"/>
        <w:jc w:val="both"/>
      </w:pPr>
      <w:r w:rsidRPr="00A6280D">
        <w:t>FCAM President or representative</w:t>
      </w:r>
    </w:p>
    <w:p w14:paraId="609D6BA8" w14:textId="77777777" w:rsidR="00085750" w:rsidRPr="00A6280D" w:rsidRDefault="00085750" w:rsidP="008C18C2">
      <w:pPr>
        <w:numPr>
          <w:ilvl w:val="0"/>
          <w:numId w:val="54"/>
        </w:numPr>
        <w:spacing w:after="0"/>
        <w:jc w:val="both"/>
      </w:pPr>
      <w:r w:rsidRPr="00A6280D">
        <w:t>EMCAB Representative</w:t>
      </w:r>
    </w:p>
    <w:p w14:paraId="1237FDDA" w14:textId="1102D581" w:rsidR="00085750" w:rsidRPr="00A6280D" w:rsidRDefault="00B2440F" w:rsidP="008C18C2">
      <w:pPr>
        <w:numPr>
          <w:ilvl w:val="0"/>
          <w:numId w:val="54"/>
        </w:numPr>
        <w:spacing w:after="0"/>
        <w:jc w:val="both"/>
      </w:pPr>
      <w:r w:rsidRPr="00A6280D">
        <w:t xml:space="preserve">Chief Fire Warden </w:t>
      </w:r>
    </w:p>
    <w:p w14:paraId="0912444E" w14:textId="77777777" w:rsidR="00085750" w:rsidRPr="00A6280D" w:rsidRDefault="00085750" w:rsidP="008C18C2">
      <w:pPr>
        <w:numPr>
          <w:ilvl w:val="0"/>
          <w:numId w:val="54"/>
        </w:numPr>
        <w:spacing w:after="0"/>
        <w:jc w:val="both"/>
      </w:pPr>
      <w:r w:rsidRPr="00A6280D">
        <w:t>Hazmat Representative</w:t>
      </w:r>
    </w:p>
    <w:p w14:paraId="1CD308FA" w14:textId="77777777" w:rsidR="00085750" w:rsidRPr="00A6280D" w:rsidRDefault="00085750" w:rsidP="008C18C2">
      <w:pPr>
        <w:numPr>
          <w:ilvl w:val="0"/>
          <w:numId w:val="54"/>
        </w:numPr>
        <w:spacing w:after="0"/>
        <w:jc w:val="both"/>
      </w:pPr>
      <w:r w:rsidRPr="00A6280D">
        <w:t>Communications/Control Center Representative</w:t>
      </w:r>
    </w:p>
    <w:p w14:paraId="670C31D7" w14:textId="77777777" w:rsidR="00085750" w:rsidRPr="00A6280D" w:rsidRDefault="00085750" w:rsidP="008C18C2">
      <w:pPr>
        <w:numPr>
          <w:ilvl w:val="0"/>
          <w:numId w:val="54"/>
        </w:numPr>
        <w:spacing w:after="0"/>
        <w:jc w:val="both"/>
      </w:pPr>
      <w:r w:rsidRPr="00A6280D">
        <w:t>Mobile Decontamination Unit Coordinator</w:t>
      </w:r>
    </w:p>
    <w:p w14:paraId="05C01252" w14:textId="02E75606" w:rsidR="00085750" w:rsidRPr="00A6280D" w:rsidRDefault="00085750" w:rsidP="008C18C2">
      <w:pPr>
        <w:spacing w:after="0"/>
        <w:jc w:val="both"/>
        <w:rPr>
          <w:sz w:val="28"/>
          <w:szCs w:val="28"/>
        </w:rPr>
      </w:pPr>
    </w:p>
    <w:p w14:paraId="405F0138" w14:textId="77777777" w:rsidR="00DA3C24" w:rsidRDefault="00DA3C24">
      <w:pPr>
        <w:rPr>
          <w:rFonts w:eastAsiaTheme="majorEastAsia"/>
          <w:b/>
          <w:sz w:val="32"/>
          <w:szCs w:val="32"/>
        </w:rPr>
      </w:pPr>
      <w:r>
        <w:br w:type="page"/>
      </w:r>
    </w:p>
    <w:p w14:paraId="7FDBD7CD" w14:textId="34C560B9" w:rsidR="00085750" w:rsidRPr="006111E9" w:rsidRDefault="00771BAD" w:rsidP="008C18C2">
      <w:pPr>
        <w:pStyle w:val="Heading1"/>
        <w:jc w:val="both"/>
        <w:rPr>
          <w:rFonts w:cs="Arial"/>
        </w:rPr>
      </w:pPr>
      <w:bookmarkStart w:id="76" w:name="_Toc238633723"/>
      <w:r w:rsidRPr="00B46D6F">
        <w:rPr>
          <w:rFonts w:cs="Arial"/>
        </w:rPr>
        <w:lastRenderedPageBreak/>
        <w:t xml:space="preserve">Appendix </w:t>
      </w:r>
      <w:r w:rsidR="00580FDE" w:rsidRPr="00F5166F">
        <w:rPr>
          <w:rFonts w:cs="Arial"/>
        </w:rPr>
        <w:t>D</w:t>
      </w:r>
      <w:r w:rsidRPr="00F5166F">
        <w:rPr>
          <w:rFonts w:cs="Arial"/>
        </w:rPr>
        <w:t>: R</w:t>
      </w:r>
      <w:r w:rsidR="00580FDE" w:rsidRPr="00F5166F">
        <w:rPr>
          <w:rFonts w:cs="Arial"/>
        </w:rPr>
        <w:t>esource Inventory R</w:t>
      </w:r>
      <w:r w:rsidRPr="006111E9">
        <w:rPr>
          <w:rFonts w:cs="Arial"/>
        </w:rPr>
        <w:t>esponsibilities</w:t>
      </w:r>
      <w:bookmarkEnd w:id="76"/>
    </w:p>
    <w:p w14:paraId="02FEB5DA" w14:textId="77777777" w:rsidR="00771BAD" w:rsidRPr="00A6280D" w:rsidRDefault="00771BAD" w:rsidP="008C18C2">
      <w:pPr>
        <w:spacing w:after="0"/>
        <w:jc w:val="both"/>
        <w:rPr>
          <w:b/>
          <w:bCs/>
          <w:sz w:val="28"/>
          <w:szCs w:val="28"/>
        </w:rPr>
      </w:pPr>
    </w:p>
    <w:p w14:paraId="1B8AFBDE" w14:textId="131C6F27" w:rsidR="00771BAD" w:rsidRPr="00F5166F" w:rsidRDefault="00580FDE" w:rsidP="008C18C2">
      <w:pPr>
        <w:pStyle w:val="Heading2"/>
        <w:jc w:val="both"/>
        <w:rPr>
          <w:rFonts w:cs="Arial"/>
        </w:rPr>
      </w:pPr>
      <w:bookmarkStart w:id="77" w:name="_Toc238633724"/>
      <w:r w:rsidRPr="00B46D6F">
        <w:rPr>
          <w:rFonts w:cs="Arial"/>
        </w:rPr>
        <w:t>D</w:t>
      </w:r>
      <w:r w:rsidR="00771BAD" w:rsidRPr="00F5166F">
        <w:rPr>
          <w:rFonts w:cs="Arial"/>
        </w:rPr>
        <w:t>.1 Resource Inventory</w:t>
      </w:r>
      <w:r w:rsidRPr="00F5166F">
        <w:rPr>
          <w:rFonts w:cs="Arial"/>
        </w:rPr>
        <w:t xml:space="preserve"> and Run Cards</w:t>
      </w:r>
      <w:bookmarkEnd w:id="77"/>
    </w:p>
    <w:p w14:paraId="03A8EFEB" w14:textId="2700904B" w:rsidR="00771BAD" w:rsidRPr="00A6280D" w:rsidRDefault="008C18C2" w:rsidP="008C18C2">
      <w:pPr>
        <w:spacing w:after="0"/>
        <w:jc w:val="both"/>
      </w:pPr>
      <w:r w:rsidRPr="00A6280D">
        <w:t xml:space="preserve">An inventory of each department’s resources is used by District Coordinators to create run cards that are used </w:t>
      </w:r>
      <w:proofErr w:type="gramStart"/>
      <w:r w:rsidRPr="00A6280D">
        <w:t>in the event that</w:t>
      </w:r>
      <w:proofErr w:type="gramEnd"/>
      <w:r w:rsidRPr="00A6280D">
        <w:t xml:space="preserve"> </w:t>
      </w:r>
      <w:r w:rsidR="0005755A" w:rsidRPr="00A6280D">
        <w:t>activation is</w:t>
      </w:r>
      <w:r w:rsidRPr="00A6280D">
        <w:t xml:space="preserve"> requested. It is essential that these inventories are kept up</w:t>
      </w:r>
      <w:r w:rsidR="001F17E3" w:rsidRPr="00A6280D">
        <w:t xml:space="preserve"> </w:t>
      </w:r>
      <w:r w:rsidRPr="00A6280D">
        <w:t>to</w:t>
      </w:r>
      <w:r w:rsidR="001F17E3" w:rsidRPr="00A6280D">
        <w:t xml:space="preserve"> </w:t>
      </w:r>
      <w:r w:rsidRPr="00A6280D">
        <w:t>date to ensure that resources listed on run card</w:t>
      </w:r>
      <w:r w:rsidR="001F17E3" w:rsidRPr="00A6280D">
        <w:t>s</w:t>
      </w:r>
      <w:r w:rsidRPr="00A6280D">
        <w:t xml:space="preserve"> are available when called upon. </w:t>
      </w:r>
    </w:p>
    <w:p w14:paraId="015C6130" w14:textId="7C18FC62" w:rsidR="00771BAD" w:rsidRPr="00A6280D" w:rsidRDefault="00771BAD" w:rsidP="008C18C2">
      <w:pPr>
        <w:numPr>
          <w:ilvl w:val="0"/>
          <w:numId w:val="55"/>
        </w:numPr>
        <w:spacing w:after="0"/>
        <w:ind w:left="720"/>
        <w:jc w:val="both"/>
      </w:pPr>
      <w:r w:rsidRPr="00A6280D">
        <w:t>The Task Forces</w:t>
      </w:r>
      <w:r w:rsidR="00C60967" w:rsidRPr="006111E9">
        <w:t>/Strike Teams</w:t>
      </w:r>
      <w:r w:rsidRPr="00A6280D">
        <w:t xml:space="preserve"> are established based on working relationships and close location to </w:t>
      </w:r>
      <w:r w:rsidR="001F17E3" w:rsidRPr="00A6280D">
        <w:t>enable</w:t>
      </w:r>
      <w:r w:rsidRPr="00A6280D">
        <w:t xml:space="preserve"> rapid assembly. The types of Task Forces</w:t>
      </w:r>
      <w:r w:rsidR="00C60967" w:rsidRPr="006111E9">
        <w:t>/Strike Teams</w:t>
      </w:r>
      <w:r w:rsidRPr="00A6280D">
        <w:t xml:space="preserve"> are Ambulance, </w:t>
      </w:r>
      <w:r w:rsidR="00513BB3" w:rsidRPr="00A6280D">
        <w:t>Structural, Forestry</w:t>
      </w:r>
      <w:r w:rsidR="00513BB3" w:rsidRPr="00A6280D" w:rsidDel="00617DED">
        <w:t xml:space="preserve"> </w:t>
      </w:r>
      <w:r w:rsidRPr="00A6280D">
        <w:t>and Tender.</w:t>
      </w:r>
    </w:p>
    <w:p w14:paraId="50091C98" w14:textId="7451716D" w:rsidR="00771BAD" w:rsidRPr="00A6280D" w:rsidRDefault="00771BAD" w:rsidP="008C18C2">
      <w:pPr>
        <w:numPr>
          <w:ilvl w:val="0"/>
          <w:numId w:val="55"/>
        </w:numPr>
        <w:spacing w:after="0"/>
        <w:ind w:left="720"/>
        <w:jc w:val="both"/>
      </w:pPr>
      <w:r w:rsidRPr="00A6280D">
        <w:t>The District Coordinators are responsible for inventorying the appropriate resources in the</w:t>
      </w:r>
      <w:r w:rsidR="00B3297A" w:rsidRPr="00A6280D">
        <w:t>ir</w:t>
      </w:r>
      <w:r w:rsidRPr="00A6280D">
        <w:t xml:space="preserve"> district to determine how many </w:t>
      </w:r>
      <w:r w:rsidR="00C60967" w:rsidRPr="00A6280D">
        <w:t>T</w:t>
      </w:r>
      <w:r w:rsidRPr="00A6280D">
        <w:t xml:space="preserve">ask </w:t>
      </w:r>
      <w:r w:rsidR="00C60967" w:rsidRPr="00A6280D">
        <w:t>F</w:t>
      </w:r>
      <w:r w:rsidRPr="00A6280D">
        <w:t>orces</w:t>
      </w:r>
      <w:r w:rsidR="00C60967" w:rsidRPr="00A6280D">
        <w:t>/Strike Teams</w:t>
      </w:r>
      <w:r w:rsidRPr="00A6280D">
        <w:t xml:space="preserve"> of each type may be created.  </w:t>
      </w:r>
    </w:p>
    <w:p w14:paraId="089AC8DE" w14:textId="12C78489" w:rsidR="00771BAD" w:rsidRPr="00A6280D" w:rsidRDefault="00771BAD" w:rsidP="008C18C2">
      <w:pPr>
        <w:numPr>
          <w:ilvl w:val="0"/>
          <w:numId w:val="55"/>
        </w:numPr>
        <w:spacing w:after="0"/>
        <w:ind w:left="720"/>
        <w:jc w:val="both"/>
      </w:pPr>
      <w:r w:rsidRPr="00A6280D">
        <w:t xml:space="preserve">The </w:t>
      </w:r>
      <w:r w:rsidR="00A9065D" w:rsidRPr="006111E9">
        <w:t xml:space="preserve">Task Force/Strike Team </w:t>
      </w:r>
      <w:r w:rsidRPr="00A6280D">
        <w:t>Inventories are then reviewed by the Regional Coordinators for staffing and coverag</w:t>
      </w:r>
      <w:r w:rsidR="00EF3BD9" w:rsidRPr="00A6280D">
        <w:t>e ability</w:t>
      </w:r>
      <w:r w:rsidRPr="00A6280D">
        <w:t>.</w:t>
      </w:r>
    </w:p>
    <w:p w14:paraId="0C4542FE" w14:textId="6DD140DD" w:rsidR="00771BAD" w:rsidRPr="00A6280D" w:rsidRDefault="00771BAD" w:rsidP="008C18C2">
      <w:pPr>
        <w:numPr>
          <w:ilvl w:val="0"/>
          <w:numId w:val="55"/>
        </w:numPr>
        <w:spacing w:after="0"/>
        <w:ind w:left="720"/>
        <w:jc w:val="both"/>
      </w:pPr>
      <w:r w:rsidRPr="00A6280D">
        <w:t>Once approved</w:t>
      </w:r>
      <w:r w:rsidR="001F17E3" w:rsidRPr="00A6280D">
        <w:t>,</w:t>
      </w:r>
      <w:r w:rsidRPr="00A6280D">
        <w:t xml:space="preserve"> these inventories are</w:t>
      </w:r>
      <w:r w:rsidR="001F17E3" w:rsidRPr="00A6280D">
        <w:t xml:space="preserve"> to</w:t>
      </w:r>
      <w:r w:rsidRPr="00A6280D">
        <w:t xml:space="preserve"> be used to establish Run Cards for each district based on distance and practical response routes. This information is then place</w:t>
      </w:r>
      <w:r w:rsidR="00EF5D6C" w:rsidRPr="00A6280D">
        <w:t>d</w:t>
      </w:r>
      <w:r w:rsidRPr="00A6280D">
        <w:t xml:space="preserve"> on the MEMA website for access by Coordinators, Fire Chiefs, District Control Centers</w:t>
      </w:r>
      <w:r w:rsidR="001F17E3" w:rsidRPr="00A6280D">
        <w:t>,</w:t>
      </w:r>
      <w:r w:rsidRPr="00A6280D">
        <w:t xml:space="preserve"> and other</w:t>
      </w:r>
      <w:r w:rsidR="001F17E3" w:rsidRPr="00A6280D">
        <w:t xml:space="preserve"> stakeholders</w:t>
      </w:r>
      <w:r w:rsidRPr="00A6280D">
        <w:t>.</w:t>
      </w:r>
    </w:p>
    <w:p w14:paraId="266AA1D9" w14:textId="5A4E3E50" w:rsidR="00771BAD" w:rsidRPr="00A6280D" w:rsidRDefault="00771BAD" w:rsidP="006111E9">
      <w:pPr>
        <w:numPr>
          <w:ilvl w:val="0"/>
          <w:numId w:val="55"/>
        </w:numPr>
        <w:spacing w:after="0"/>
        <w:ind w:left="720"/>
        <w:jc w:val="both"/>
      </w:pPr>
      <w:r w:rsidRPr="00A6280D">
        <w:t xml:space="preserve">An additional section of the </w:t>
      </w:r>
      <w:r w:rsidR="00EF3BD9" w:rsidRPr="00A6280D">
        <w:t>P</w:t>
      </w:r>
      <w:r w:rsidRPr="00A6280D">
        <w:t xml:space="preserve">lan identifies special resources which may be activated under the </w:t>
      </w:r>
      <w:r w:rsidR="00EF3BD9" w:rsidRPr="00A6280D">
        <w:t>P</w:t>
      </w:r>
      <w:r w:rsidRPr="00A6280D">
        <w:t>lan. (Appendix A)</w:t>
      </w:r>
    </w:p>
    <w:p w14:paraId="118CCF23" w14:textId="351DC45F" w:rsidR="00771BAD" w:rsidRPr="00A6280D" w:rsidRDefault="00261E8E" w:rsidP="008C18C2">
      <w:pPr>
        <w:numPr>
          <w:ilvl w:val="0"/>
          <w:numId w:val="56"/>
        </w:numPr>
        <w:spacing w:after="0"/>
        <w:jc w:val="both"/>
      </w:pPr>
      <w:r w:rsidRPr="00A6280D">
        <w:t xml:space="preserve">The </w:t>
      </w:r>
      <w:proofErr w:type="gramStart"/>
      <w:r w:rsidRPr="00A6280D">
        <w:t>District</w:t>
      </w:r>
      <w:proofErr w:type="gramEnd"/>
      <w:r w:rsidRPr="00A6280D">
        <w:t xml:space="preserve"> may decide how many of </w:t>
      </w:r>
      <w:r w:rsidR="001F17E3" w:rsidRPr="00A6280D">
        <w:t xml:space="preserve">its </w:t>
      </w:r>
      <w:r w:rsidR="00771BAD" w:rsidRPr="00A6280D">
        <w:t>assets may be deployed under the Plan.</w:t>
      </w:r>
    </w:p>
    <w:p w14:paraId="61F4BBC2" w14:textId="77777777" w:rsidR="00771BAD" w:rsidRPr="00F5166F" w:rsidRDefault="00771BAD" w:rsidP="008C18C2">
      <w:pPr>
        <w:pStyle w:val="Heading2"/>
        <w:jc w:val="both"/>
        <w:rPr>
          <w:rFonts w:cs="Arial"/>
        </w:rPr>
      </w:pPr>
      <w:r w:rsidRPr="00B46D6F">
        <w:rPr>
          <w:rFonts w:cs="Arial"/>
        </w:rPr>
        <w:t> </w:t>
      </w:r>
    </w:p>
    <w:p w14:paraId="0E1F9426" w14:textId="21A2CF90" w:rsidR="00771BAD" w:rsidRPr="006111E9" w:rsidRDefault="00580FDE" w:rsidP="008C18C2">
      <w:pPr>
        <w:pStyle w:val="Heading2"/>
        <w:jc w:val="both"/>
        <w:rPr>
          <w:rFonts w:cs="Arial"/>
          <w:bCs/>
          <w:szCs w:val="28"/>
        </w:rPr>
      </w:pPr>
      <w:bookmarkStart w:id="78" w:name="_Toc238633725"/>
      <w:r w:rsidRPr="00F5166F">
        <w:rPr>
          <w:rFonts w:cs="Arial"/>
          <w:bCs/>
          <w:szCs w:val="28"/>
        </w:rPr>
        <w:t>D</w:t>
      </w:r>
      <w:r w:rsidR="00771BAD" w:rsidRPr="006111E9">
        <w:rPr>
          <w:rFonts w:cs="Arial"/>
          <w:bCs/>
          <w:szCs w:val="28"/>
        </w:rPr>
        <w:t>.</w:t>
      </w:r>
      <w:r w:rsidR="00EE32F3" w:rsidRPr="006111E9">
        <w:rPr>
          <w:rFonts w:cs="Arial"/>
          <w:bCs/>
          <w:szCs w:val="28"/>
        </w:rPr>
        <w:t>2</w:t>
      </w:r>
      <w:r w:rsidR="00771BAD" w:rsidRPr="006111E9">
        <w:rPr>
          <w:rFonts w:cs="Arial"/>
          <w:bCs/>
          <w:szCs w:val="28"/>
        </w:rPr>
        <w:t xml:space="preserve"> Resource Tracking</w:t>
      </w:r>
      <w:bookmarkEnd w:id="78"/>
    </w:p>
    <w:p w14:paraId="2081254D" w14:textId="4BFF3F41" w:rsidR="00771BAD" w:rsidRPr="00A6280D" w:rsidRDefault="00771BAD" w:rsidP="008C18C2">
      <w:pPr>
        <w:numPr>
          <w:ilvl w:val="0"/>
          <w:numId w:val="58"/>
        </w:numPr>
        <w:spacing w:after="0"/>
        <w:jc w:val="both"/>
      </w:pPr>
      <w:r w:rsidRPr="00A6280D">
        <w:t xml:space="preserve">Resource tracking </w:t>
      </w:r>
      <w:r w:rsidR="00513BB3">
        <w:t>will begin</w:t>
      </w:r>
      <w:r w:rsidRPr="00A6280D">
        <w:t xml:space="preserve"> at the time of dispatch and </w:t>
      </w:r>
      <w:proofErr w:type="gramStart"/>
      <w:r w:rsidRPr="00A6280D">
        <w:t>continues</w:t>
      </w:r>
      <w:proofErr w:type="gramEnd"/>
      <w:r w:rsidRPr="00A6280D">
        <w:t xml:space="preserve"> throughout the incident </w:t>
      </w:r>
      <w:r w:rsidR="009A760B" w:rsidRPr="00A6280D">
        <w:t>using</w:t>
      </w:r>
      <w:r w:rsidRPr="00A6280D">
        <w:t xml:space="preserve"> NIMS guidelines and </w:t>
      </w:r>
      <w:hyperlink r:id="rId58" w:history="1">
        <w:r w:rsidRPr="00883749">
          <w:rPr>
            <w:rStyle w:val="Hyperlink"/>
          </w:rPr>
          <w:t>ICS forms</w:t>
        </w:r>
      </w:hyperlink>
      <w:r w:rsidRPr="00A6280D">
        <w:t xml:space="preserve">. </w:t>
      </w:r>
    </w:p>
    <w:p w14:paraId="1580B725" w14:textId="67E6013E" w:rsidR="00771BAD" w:rsidRPr="00A6280D" w:rsidRDefault="00771BAD" w:rsidP="008C18C2">
      <w:pPr>
        <w:numPr>
          <w:ilvl w:val="0"/>
          <w:numId w:val="58"/>
        </w:numPr>
        <w:spacing w:after="0"/>
        <w:jc w:val="both"/>
      </w:pPr>
      <w:r w:rsidRPr="00A6280D">
        <w:t xml:space="preserve">Resource tracking will end when the deployed resource is recorded as having returned to </w:t>
      </w:r>
      <w:r w:rsidR="001F17E3" w:rsidRPr="00A6280D">
        <w:t xml:space="preserve">its </w:t>
      </w:r>
      <w:r w:rsidRPr="00A6280D">
        <w:t xml:space="preserve">respective station. </w:t>
      </w:r>
    </w:p>
    <w:p w14:paraId="05FEB474" w14:textId="55BA05D0" w:rsidR="00771BAD" w:rsidRPr="00A6280D" w:rsidRDefault="00771BAD" w:rsidP="008C18C2">
      <w:pPr>
        <w:numPr>
          <w:ilvl w:val="0"/>
          <w:numId w:val="58"/>
        </w:numPr>
        <w:spacing w:after="0"/>
        <w:jc w:val="both"/>
      </w:pPr>
      <w:r w:rsidRPr="00A6280D">
        <w:t>The Mobilization Deployment Sheet (MOB-01) will be used to track Resource Activations and Deployment. </w:t>
      </w:r>
    </w:p>
    <w:p w14:paraId="175D677D" w14:textId="231EC9F4" w:rsidR="00771BAD" w:rsidRPr="00A6280D" w:rsidRDefault="00771BAD" w:rsidP="008C18C2">
      <w:pPr>
        <w:spacing w:after="0"/>
        <w:jc w:val="both"/>
        <w:rPr>
          <w:b/>
          <w:bCs/>
        </w:rPr>
      </w:pPr>
      <w:r w:rsidRPr="00A6280D">
        <w:rPr>
          <w:b/>
          <w:bCs/>
        </w:rPr>
        <w:t> </w:t>
      </w:r>
    </w:p>
    <w:p w14:paraId="6F365F71" w14:textId="77777777" w:rsidR="00EE32F3" w:rsidRPr="00A6280D" w:rsidRDefault="00EE32F3" w:rsidP="008C18C2">
      <w:pPr>
        <w:spacing w:after="0"/>
        <w:jc w:val="both"/>
        <w:rPr>
          <w:b/>
          <w:bCs/>
        </w:rPr>
      </w:pPr>
    </w:p>
    <w:p w14:paraId="7557D35D" w14:textId="7DCAA71F" w:rsidR="00771BAD" w:rsidRPr="006111E9" w:rsidRDefault="00580FDE" w:rsidP="008C18C2">
      <w:pPr>
        <w:pStyle w:val="Heading2"/>
        <w:jc w:val="both"/>
        <w:rPr>
          <w:rFonts w:cs="Arial"/>
        </w:rPr>
      </w:pPr>
      <w:bookmarkStart w:id="79" w:name="_Toc238633726"/>
      <w:r w:rsidRPr="00B46D6F">
        <w:rPr>
          <w:rFonts w:cs="Arial"/>
        </w:rPr>
        <w:t>D</w:t>
      </w:r>
      <w:r w:rsidR="00771BAD" w:rsidRPr="00F5166F">
        <w:rPr>
          <w:rFonts w:cs="Arial"/>
        </w:rPr>
        <w:t>.</w:t>
      </w:r>
      <w:r w:rsidR="00EE32F3" w:rsidRPr="00F5166F">
        <w:rPr>
          <w:rFonts w:cs="Arial"/>
        </w:rPr>
        <w:t>3</w:t>
      </w:r>
      <w:r w:rsidR="00771BAD" w:rsidRPr="00F5166F">
        <w:rPr>
          <w:rFonts w:cs="Arial"/>
        </w:rPr>
        <w:t xml:space="preserve"> Responsibilities of Deploying Agencies</w:t>
      </w:r>
      <w:bookmarkEnd w:id="79"/>
    </w:p>
    <w:p w14:paraId="43A43E7B" w14:textId="77777777" w:rsidR="00771BAD" w:rsidRPr="00A6280D" w:rsidRDefault="00771BAD" w:rsidP="008C18C2">
      <w:pPr>
        <w:spacing w:after="0"/>
        <w:jc w:val="both"/>
        <w:rPr>
          <w:b/>
          <w:bCs/>
        </w:rPr>
      </w:pPr>
    </w:p>
    <w:p w14:paraId="4296E07A" w14:textId="0B5940F1" w:rsidR="00771BAD" w:rsidRPr="00A6280D" w:rsidRDefault="00771BAD" w:rsidP="008C18C2">
      <w:pPr>
        <w:spacing w:after="0"/>
        <w:jc w:val="both"/>
        <w:rPr>
          <w:b/>
          <w:bCs/>
        </w:rPr>
      </w:pPr>
      <w:r w:rsidRPr="00A6280D">
        <w:rPr>
          <w:b/>
          <w:bCs/>
        </w:rPr>
        <w:t>Run Card Usage</w:t>
      </w:r>
      <w:r w:rsidR="00EF5D6C" w:rsidRPr="00A6280D">
        <w:rPr>
          <w:b/>
          <w:bCs/>
        </w:rPr>
        <w:t xml:space="preserve"> - </w:t>
      </w:r>
      <w:r w:rsidRPr="00A6280D">
        <w:rPr>
          <w:b/>
          <w:bCs/>
        </w:rPr>
        <w:t>Policy/Procedure Change</w:t>
      </w:r>
    </w:p>
    <w:p w14:paraId="312E7B31" w14:textId="7A1D1059" w:rsidR="00771BAD" w:rsidRPr="00A6280D" w:rsidRDefault="00771BAD" w:rsidP="008C18C2">
      <w:pPr>
        <w:numPr>
          <w:ilvl w:val="0"/>
          <w:numId w:val="59"/>
        </w:numPr>
        <w:spacing w:after="0"/>
        <w:jc w:val="both"/>
      </w:pPr>
      <w:r w:rsidRPr="00A6280D">
        <w:t>A change or deviation from established Mobilization Run</w:t>
      </w:r>
      <w:r w:rsidR="00EF5D6C" w:rsidRPr="00A6280D">
        <w:t xml:space="preserve"> </w:t>
      </w:r>
      <w:r w:rsidRPr="00A6280D">
        <w:t xml:space="preserve">Card Procedures or Policies can only be made by the Mobilization Chairman or the Regional Coordinators and shall not be made unless agreed upon by the Regional and District Coordinators whose regions and/or districts would be involved in said deviation or change. </w:t>
      </w:r>
    </w:p>
    <w:p w14:paraId="5F38DC98" w14:textId="77777777" w:rsidR="00771BAD" w:rsidRPr="00A6280D" w:rsidRDefault="00771BAD" w:rsidP="008C18C2">
      <w:pPr>
        <w:numPr>
          <w:ilvl w:val="1"/>
          <w:numId w:val="59"/>
        </w:numPr>
        <w:spacing w:after="0"/>
        <w:jc w:val="both"/>
      </w:pPr>
      <w:r w:rsidRPr="00A6280D">
        <w:lastRenderedPageBreak/>
        <w:t xml:space="preserve">District Coordinators and Alternates may authorize changes </w:t>
      </w:r>
      <w:proofErr w:type="gramStart"/>
      <w:r w:rsidRPr="00A6280D">
        <w:t>as long as</w:t>
      </w:r>
      <w:proofErr w:type="gramEnd"/>
      <w:r w:rsidRPr="00A6280D">
        <w:t xml:space="preserve"> the Regional Coordinator or the Mobilization Coordinator agrees to the deviation.</w:t>
      </w:r>
    </w:p>
    <w:p w14:paraId="23738C3C" w14:textId="48092C61" w:rsidR="00771BAD" w:rsidRPr="00A6280D" w:rsidRDefault="00771BAD" w:rsidP="008C18C2">
      <w:pPr>
        <w:numPr>
          <w:ilvl w:val="1"/>
          <w:numId w:val="59"/>
        </w:numPr>
        <w:spacing w:after="0"/>
        <w:jc w:val="both"/>
      </w:pPr>
      <w:r w:rsidRPr="00A6280D">
        <w:t>This policy may require Regional and/or District Coordinators to make decisions for regions or districts other than their own. Th</w:t>
      </w:r>
      <w:r w:rsidR="00EF5D6C" w:rsidRPr="00A6280D">
        <w:t>is</w:t>
      </w:r>
      <w:r w:rsidRPr="00A6280D">
        <w:t xml:space="preserve"> action is fully authorized.</w:t>
      </w:r>
    </w:p>
    <w:p w14:paraId="22D7AB8C" w14:textId="22F85D6E" w:rsidR="00771BAD" w:rsidRPr="00A6280D" w:rsidRDefault="00771BAD" w:rsidP="008C18C2">
      <w:pPr>
        <w:numPr>
          <w:ilvl w:val="1"/>
          <w:numId w:val="59"/>
        </w:numPr>
        <w:spacing w:after="0"/>
        <w:jc w:val="both"/>
      </w:pPr>
      <w:r w:rsidRPr="00A6280D">
        <w:t>Any deviation from established procedure and policy may only be made due to unexpected, unplanned for</w:t>
      </w:r>
      <w:r w:rsidR="001F17E3" w:rsidRPr="00A6280D">
        <w:t>,</w:t>
      </w:r>
      <w:r w:rsidRPr="00A6280D">
        <w:t xml:space="preserve"> </w:t>
      </w:r>
      <w:r w:rsidR="00EF3BD9" w:rsidRPr="00A6280D">
        <w:t>or</w:t>
      </w:r>
      <w:r w:rsidRPr="00A6280D">
        <w:t xml:space="preserve"> exceptionally unusual circumstances. </w:t>
      </w:r>
    </w:p>
    <w:p w14:paraId="46DCD3DB" w14:textId="2D2516C9" w:rsidR="00771BAD" w:rsidRPr="00A6280D" w:rsidRDefault="00771BAD" w:rsidP="008C18C2">
      <w:pPr>
        <w:numPr>
          <w:ilvl w:val="1"/>
          <w:numId w:val="59"/>
        </w:numPr>
        <w:spacing w:after="0"/>
        <w:jc w:val="both"/>
      </w:pPr>
      <w:r w:rsidRPr="00A6280D">
        <w:t>The Regional or District Coordinator making the deviation or change must provide a complete written report with full explanation and justification within one week</w:t>
      </w:r>
      <w:r w:rsidR="00EF3BD9" w:rsidRPr="00A6280D">
        <w:t xml:space="preserve"> of the occur</w:t>
      </w:r>
      <w:r w:rsidR="00550354" w:rsidRPr="00A6280D">
        <w:t>r</w:t>
      </w:r>
      <w:r w:rsidR="00EF3BD9" w:rsidRPr="00A6280D">
        <w:t>ence</w:t>
      </w:r>
      <w:r w:rsidRPr="00A6280D">
        <w:t xml:space="preserve">. </w:t>
      </w:r>
    </w:p>
    <w:p w14:paraId="20B842AA" w14:textId="5E1945E9" w:rsidR="00771BAD" w:rsidRPr="00A6280D" w:rsidRDefault="00771BAD" w:rsidP="008C18C2">
      <w:pPr>
        <w:numPr>
          <w:ilvl w:val="1"/>
          <w:numId w:val="59"/>
        </w:numPr>
        <w:spacing w:after="0"/>
        <w:jc w:val="both"/>
      </w:pPr>
      <w:r w:rsidRPr="00A6280D">
        <w:t xml:space="preserve">The change or deviation will be noted on an </w:t>
      </w:r>
      <w:hyperlink r:id="rId59" w:history="1">
        <w:r w:rsidRPr="00A6280D">
          <w:rPr>
            <w:rStyle w:val="Hyperlink"/>
          </w:rPr>
          <w:t xml:space="preserve">ICS-201 (Incident Objectives) </w:t>
        </w:r>
      </w:hyperlink>
      <w:r w:rsidRPr="00A6280D">
        <w:t xml:space="preserve">and </w:t>
      </w:r>
      <w:hyperlink r:id="rId60" w:history="1">
        <w:r w:rsidR="009A760B" w:rsidRPr="00A6280D">
          <w:rPr>
            <w:rStyle w:val="Hyperlink"/>
          </w:rPr>
          <w:t xml:space="preserve">ICS-202 (Comment Section) </w:t>
        </w:r>
      </w:hyperlink>
      <w:r w:rsidRPr="00A6280D">
        <w:t>and signed by those involved.</w:t>
      </w:r>
    </w:p>
    <w:p w14:paraId="57E23FE2" w14:textId="50059145" w:rsidR="00771BAD" w:rsidRPr="00A6280D" w:rsidRDefault="00771BAD" w:rsidP="008C18C2">
      <w:pPr>
        <w:numPr>
          <w:ilvl w:val="0"/>
          <w:numId w:val="59"/>
        </w:numPr>
        <w:spacing w:after="0"/>
        <w:jc w:val="both"/>
      </w:pPr>
      <w:r w:rsidRPr="00A6280D">
        <w:t>In all situations, the coordinators involved shall work with Incident Command, Planning Section</w:t>
      </w:r>
      <w:r w:rsidR="001F17E3" w:rsidRPr="00A6280D">
        <w:t>,</w:t>
      </w:r>
      <w:r w:rsidRPr="00A6280D">
        <w:t xml:space="preserve"> and/or Logistics Section as determined by incident complexity to fulfill the mobilization role and responsibility.</w:t>
      </w:r>
    </w:p>
    <w:p w14:paraId="1DB9AFEC" w14:textId="28628619" w:rsidR="00771BAD" w:rsidRPr="00A6280D" w:rsidRDefault="00771BAD" w:rsidP="008C18C2">
      <w:pPr>
        <w:numPr>
          <w:ilvl w:val="0"/>
          <w:numId w:val="59"/>
        </w:numPr>
        <w:spacing w:after="0"/>
        <w:jc w:val="both"/>
      </w:pPr>
      <w:r w:rsidRPr="00A6280D">
        <w:t>Districts may also wish to have certain Ambulance Task Forces</w:t>
      </w:r>
      <w:r w:rsidR="00EF3BD9" w:rsidRPr="00A6280D">
        <w:t>/Strike Teams</w:t>
      </w:r>
      <w:r w:rsidRPr="00A6280D">
        <w:t xml:space="preserve"> designated for primary use </w:t>
      </w:r>
      <w:r w:rsidR="00997C20" w:rsidRPr="00A6280D">
        <w:t>for prescheduled events</w:t>
      </w:r>
      <w:r w:rsidRPr="00A6280D">
        <w:t>. This is an approved policy.</w:t>
      </w:r>
    </w:p>
    <w:p w14:paraId="779EBD02" w14:textId="33D86529" w:rsidR="00771BAD" w:rsidRPr="00A6280D" w:rsidRDefault="00771BAD" w:rsidP="008C18C2">
      <w:pPr>
        <w:spacing w:after="0"/>
        <w:jc w:val="both"/>
        <w:rPr>
          <w:b/>
          <w:bCs/>
        </w:rPr>
      </w:pPr>
      <w:r w:rsidRPr="00A6280D">
        <w:rPr>
          <w:b/>
          <w:bCs/>
        </w:rPr>
        <w:t> </w:t>
      </w:r>
    </w:p>
    <w:p w14:paraId="7ED0AE37" w14:textId="77777777" w:rsidR="00771BAD" w:rsidRPr="00A6280D" w:rsidRDefault="00771BAD" w:rsidP="008C18C2">
      <w:pPr>
        <w:spacing w:after="0"/>
        <w:jc w:val="both"/>
        <w:rPr>
          <w:b/>
          <w:bCs/>
        </w:rPr>
      </w:pPr>
      <w:r w:rsidRPr="00A6280D">
        <w:rPr>
          <w:b/>
          <w:bCs/>
        </w:rPr>
        <w:t>Self-Dispatching</w:t>
      </w:r>
    </w:p>
    <w:p w14:paraId="26B8698B" w14:textId="77777777" w:rsidR="00771BAD" w:rsidRPr="00A6280D" w:rsidRDefault="00771BAD" w:rsidP="008C18C2">
      <w:pPr>
        <w:numPr>
          <w:ilvl w:val="0"/>
          <w:numId w:val="60"/>
        </w:numPr>
        <w:spacing w:after="0"/>
        <w:jc w:val="both"/>
      </w:pPr>
      <w:r w:rsidRPr="00A6280D">
        <w:t xml:space="preserve">Fire Department and EMS units and/or individuals </w:t>
      </w:r>
      <w:r w:rsidRPr="00A6280D">
        <w:rPr>
          <w:u w:val="single"/>
        </w:rPr>
        <w:t xml:space="preserve">shall not </w:t>
      </w:r>
      <w:proofErr w:type="gramStart"/>
      <w:r w:rsidRPr="00A6280D">
        <w:rPr>
          <w:u w:val="single"/>
        </w:rPr>
        <w:t>self</w:t>
      </w:r>
      <w:proofErr w:type="gramEnd"/>
      <w:r w:rsidRPr="00A6280D">
        <w:rPr>
          <w:u w:val="single"/>
        </w:rPr>
        <w:t>-</w:t>
      </w:r>
      <w:proofErr w:type="gramStart"/>
      <w:r w:rsidRPr="00A6280D">
        <w:rPr>
          <w:u w:val="single"/>
        </w:rPr>
        <w:t>dispatch</w:t>
      </w:r>
      <w:proofErr w:type="gramEnd"/>
      <w:r w:rsidRPr="00A6280D">
        <w:rPr>
          <w:u w:val="single"/>
        </w:rPr>
        <w:t xml:space="preserve"> </w:t>
      </w:r>
      <w:r w:rsidRPr="00A6280D">
        <w:t>to the Mobilization Plan activation.</w:t>
      </w:r>
    </w:p>
    <w:p w14:paraId="0BB5D330" w14:textId="77777777" w:rsidR="00771BAD" w:rsidRPr="00A6280D" w:rsidRDefault="00771BAD" w:rsidP="008C18C2">
      <w:pPr>
        <w:numPr>
          <w:ilvl w:val="0"/>
          <w:numId w:val="60"/>
        </w:numPr>
        <w:spacing w:after="0"/>
        <w:jc w:val="both"/>
      </w:pPr>
      <w:r w:rsidRPr="00A6280D">
        <w:t xml:space="preserve">Reporting Location shall have a record of requested resources to validate access to the incident and to ensure proper dispatching. </w:t>
      </w:r>
    </w:p>
    <w:p w14:paraId="59739C2C" w14:textId="66BF462B" w:rsidR="00771BAD" w:rsidRPr="00A6280D" w:rsidRDefault="009A760B" w:rsidP="008C18C2">
      <w:pPr>
        <w:numPr>
          <w:ilvl w:val="1"/>
          <w:numId w:val="60"/>
        </w:numPr>
        <w:spacing w:after="0"/>
        <w:jc w:val="both"/>
      </w:pPr>
      <w:r w:rsidRPr="00A6280D">
        <w:t>U</w:t>
      </w:r>
      <w:r w:rsidR="00771BAD" w:rsidRPr="00A6280D">
        <w:t xml:space="preserve">nits or individuals that cannot provide proof of dispatch shall not be utilized at the incident and will be directed to return to their respective communities. </w:t>
      </w:r>
    </w:p>
    <w:p w14:paraId="5BDBF678" w14:textId="293DBFD5" w:rsidR="006A6A23" w:rsidRPr="00A6280D" w:rsidRDefault="00771BAD" w:rsidP="006111E9">
      <w:pPr>
        <w:numPr>
          <w:ilvl w:val="0"/>
          <w:numId w:val="60"/>
        </w:numPr>
        <w:spacing w:after="0"/>
        <w:jc w:val="both"/>
        <w:rPr>
          <w:b/>
          <w:bCs/>
        </w:rPr>
      </w:pPr>
      <w:r w:rsidRPr="00A6280D">
        <w:t>It will be the position of Incident Command, Fire Chiefs Association of Massachusetts</w:t>
      </w:r>
      <w:r w:rsidR="00CA32A7" w:rsidRPr="00A6280D">
        <w:t>,</w:t>
      </w:r>
      <w:r w:rsidRPr="00A6280D">
        <w:t xml:space="preserve"> and the Mobilization Committee to take a</w:t>
      </w:r>
      <w:r w:rsidR="00C45346" w:rsidRPr="00A6280D">
        <w:t>ppropriate</w:t>
      </w:r>
      <w:r w:rsidRPr="00A6280D">
        <w:t xml:space="preserve"> action to ensure that such resources are not utilized by denying logistical support, funding, and reimbursement to self-dispatched units or personnel.</w:t>
      </w:r>
    </w:p>
    <w:p w14:paraId="1A85755D" w14:textId="77777777" w:rsidR="006A6A23" w:rsidRPr="00A6280D" w:rsidRDefault="006A6A23" w:rsidP="008C18C2">
      <w:pPr>
        <w:spacing w:after="0"/>
        <w:jc w:val="both"/>
        <w:rPr>
          <w:b/>
          <w:bCs/>
        </w:rPr>
      </w:pPr>
    </w:p>
    <w:p w14:paraId="6A51A4BD" w14:textId="77777777" w:rsidR="00A16212" w:rsidRDefault="00A16212" w:rsidP="008C18C2">
      <w:pPr>
        <w:spacing w:after="0"/>
        <w:jc w:val="both"/>
        <w:rPr>
          <w:b/>
          <w:bCs/>
        </w:rPr>
      </w:pPr>
    </w:p>
    <w:p w14:paraId="36C9E69F" w14:textId="77777777" w:rsidR="00A16212" w:rsidRDefault="00A16212" w:rsidP="008C18C2">
      <w:pPr>
        <w:spacing w:after="0"/>
        <w:jc w:val="both"/>
        <w:rPr>
          <w:b/>
          <w:bCs/>
        </w:rPr>
      </w:pPr>
    </w:p>
    <w:p w14:paraId="704BC32B" w14:textId="5929E1D7" w:rsidR="00771BAD" w:rsidRPr="00A6280D" w:rsidRDefault="00771BAD" w:rsidP="008C18C2">
      <w:pPr>
        <w:spacing w:after="0"/>
        <w:jc w:val="both"/>
        <w:rPr>
          <w:b/>
          <w:bCs/>
        </w:rPr>
      </w:pPr>
      <w:r w:rsidRPr="00A6280D">
        <w:rPr>
          <w:b/>
          <w:bCs/>
        </w:rPr>
        <w:t>Self-Sustaining</w:t>
      </w:r>
    </w:p>
    <w:p w14:paraId="46F2B39D" w14:textId="287FB1F1" w:rsidR="00771BAD" w:rsidRPr="00A6280D" w:rsidRDefault="00771BAD" w:rsidP="008C18C2">
      <w:pPr>
        <w:spacing w:after="0"/>
        <w:jc w:val="both"/>
      </w:pPr>
      <w:r w:rsidRPr="00A6280D">
        <w:t xml:space="preserve">The logistical support of mutual aid resources is critical in the management of a disaster effort. Logistical support will be established as soon as possible and will be maintained by the agency requesting the resources. Responding resources </w:t>
      </w:r>
      <w:r w:rsidR="00262784" w:rsidRPr="00A6280D">
        <w:t xml:space="preserve">should be prepared to self-sustain for </w:t>
      </w:r>
      <w:r w:rsidR="00EF3BD9" w:rsidRPr="00A6280D">
        <w:t>one</w:t>
      </w:r>
      <w:r w:rsidR="00CA32A7" w:rsidRPr="00A6280D">
        <w:t xml:space="preserve"> </w:t>
      </w:r>
      <w:r w:rsidR="00262784" w:rsidRPr="00A6280D">
        <w:t xml:space="preserve">operational period </w:t>
      </w:r>
      <w:r w:rsidR="00C370BA" w:rsidRPr="00A6280D">
        <w:t xml:space="preserve">and the </w:t>
      </w:r>
      <w:r w:rsidR="00EF3BD9" w:rsidRPr="00A6280D">
        <w:t xml:space="preserve">associated </w:t>
      </w:r>
      <w:r w:rsidR="00C370BA" w:rsidRPr="00A6280D">
        <w:t xml:space="preserve">travel time. </w:t>
      </w:r>
      <w:r w:rsidR="00262784" w:rsidRPr="00A6280D">
        <w:t xml:space="preserve"> </w:t>
      </w:r>
    </w:p>
    <w:p w14:paraId="0FADB728" w14:textId="6871D8E8" w:rsidR="00771BAD" w:rsidRPr="00A6280D" w:rsidRDefault="00C900F0" w:rsidP="008C18C2">
      <w:pPr>
        <w:spacing w:after="0"/>
        <w:jc w:val="both"/>
        <w:rPr>
          <w:b/>
          <w:bCs/>
        </w:rPr>
      </w:pPr>
      <w:r>
        <w:rPr>
          <w:b/>
          <w:bCs/>
        </w:rPr>
        <w:br/>
      </w:r>
      <w:r>
        <w:rPr>
          <w:b/>
          <w:bCs/>
        </w:rPr>
        <w:br/>
      </w:r>
      <w:r>
        <w:rPr>
          <w:b/>
          <w:bCs/>
        </w:rPr>
        <w:br/>
      </w:r>
    </w:p>
    <w:p w14:paraId="3833D003" w14:textId="45DA339B" w:rsidR="00771BAD" w:rsidRPr="006111E9" w:rsidRDefault="00580FDE" w:rsidP="008C18C2">
      <w:pPr>
        <w:pStyle w:val="Heading2"/>
        <w:jc w:val="both"/>
        <w:rPr>
          <w:rFonts w:cs="Arial"/>
        </w:rPr>
      </w:pPr>
      <w:bookmarkStart w:id="80" w:name="_Toc238633727"/>
      <w:r w:rsidRPr="00B46D6F">
        <w:rPr>
          <w:rFonts w:cs="Arial"/>
        </w:rPr>
        <w:lastRenderedPageBreak/>
        <w:t>D</w:t>
      </w:r>
      <w:r w:rsidR="00771BAD" w:rsidRPr="00F5166F">
        <w:rPr>
          <w:rFonts w:cs="Arial"/>
        </w:rPr>
        <w:t>.</w:t>
      </w:r>
      <w:r w:rsidR="00EE32F3" w:rsidRPr="00F5166F">
        <w:rPr>
          <w:rFonts w:cs="Arial"/>
        </w:rPr>
        <w:t>4</w:t>
      </w:r>
      <w:r w:rsidR="00771BAD" w:rsidRPr="00F5166F">
        <w:rPr>
          <w:rFonts w:cs="Arial"/>
        </w:rPr>
        <w:t xml:space="preserve"> Individual Responsibilities</w:t>
      </w:r>
      <w:bookmarkEnd w:id="80"/>
    </w:p>
    <w:p w14:paraId="7E7176C1" w14:textId="77777777" w:rsidR="00771BAD" w:rsidRPr="00A6280D" w:rsidRDefault="00771BAD" w:rsidP="008C18C2">
      <w:pPr>
        <w:spacing w:after="0"/>
        <w:jc w:val="both"/>
      </w:pPr>
    </w:p>
    <w:p w14:paraId="385103B7" w14:textId="4FB16BE1" w:rsidR="00771BAD" w:rsidRPr="00A6280D" w:rsidRDefault="00771BAD" w:rsidP="008C18C2">
      <w:pPr>
        <w:spacing w:after="0"/>
        <w:jc w:val="both"/>
      </w:pPr>
      <w:r w:rsidRPr="00A6280D">
        <w:t xml:space="preserve">As a basic guide, </w:t>
      </w:r>
      <w:r w:rsidR="00C10B52" w:rsidRPr="00A6280D">
        <w:t xml:space="preserve">all resources </w:t>
      </w:r>
      <w:r w:rsidRPr="00A6280D">
        <w:t>will base all actions and decisions on the ethical, moral</w:t>
      </w:r>
      <w:r w:rsidR="00CA32A7" w:rsidRPr="00A6280D">
        <w:t>,</w:t>
      </w:r>
      <w:r w:rsidRPr="00A6280D">
        <w:t xml:space="preserve"> and legal consequences of those actions. It is in this manner that positive and beneficial outcomes will prevail in all events. Accordingly</w:t>
      </w:r>
      <w:r w:rsidR="00C10B52" w:rsidRPr="00A6280D">
        <w:t>, all resources</w:t>
      </w:r>
      <w:r w:rsidRPr="00A6280D">
        <w:t xml:space="preserve"> will:</w:t>
      </w:r>
    </w:p>
    <w:p w14:paraId="4D05C94B" w14:textId="1D745D51" w:rsidR="00C10B52" w:rsidRPr="00A6280D" w:rsidRDefault="00C10B52" w:rsidP="008C18C2">
      <w:pPr>
        <w:numPr>
          <w:ilvl w:val="0"/>
          <w:numId w:val="16"/>
        </w:numPr>
        <w:spacing w:after="0"/>
        <w:jc w:val="both"/>
      </w:pPr>
      <w:r w:rsidRPr="00A6280D">
        <w:t xml:space="preserve">Prioritize the care for incident personnel safety </w:t>
      </w:r>
    </w:p>
    <w:p w14:paraId="17085C20" w14:textId="64848422" w:rsidR="00771BAD" w:rsidRPr="00A6280D" w:rsidRDefault="00771BAD" w:rsidP="008C18C2">
      <w:pPr>
        <w:numPr>
          <w:ilvl w:val="0"/>
          <w:numId w:val="16"/>
        </w:numPr>
        <w:spacing w:after="0"/>
        <w:jc w:val="both"/>
      </w:pPr>
      <w:r w:rsidRPr="00A6280D">
        <w:t>Keep the value of life and welfare of the victim(s) in mind</w:t>
      </w:r>
      <w:r w:rsidR="00CA32A7" w:rsidRPr="00A6280D">
        <w:t xml:space="preserve"> constantly </w:t>
      </w:r>
    </w:p>
    <w:p w14:paraId="231C45DD" w14:textId="03443A97" w:rsidR="00C10B52" w:rsidRPr="00A6280D" w:rsidRDefault="00C10B52" w:rsidP="008C18C2">
      <w:pPr>
        <w:numPr>
          <w:ilvl w:val="0"/>
          <w:numId w:val="16"/>
        </w:numPr>
        <w:spacing w:after="0"/>
        <w:jc w:val="both"/>
      </w:pPr>
      <w:r w:rsidRPr="00A6280D">
        <w:t xml:space="preserve">Support the objectives of the </w:t>
      </w:r>
      <w:r w:rsidR="00EF3BD9" w:rsidRPr="00A6280D">
        <w:t>I</w:t>
      </w:r>
      <w:r w:rsidRPr="00A6280D">
        <w:t xml:space="preserve">ncident </w:t>
      </w:r>
      <w:r w:rsidR="00EF3BD9" w:rsidRPr="00A6280D">
        <w:t>C</w:t>
      </w:r>
      <w:r w:rsidRPr="00A6280D">
        <w:t xml:space="preserve">ommander </w:t>
      </w:r>
    </w:p>
    <w:p w14:paraId="36C2E688" w14:textId="5DBC9264" w:rsidR="00771BAD" w:rsidRPr="00A6280D" w:rsidRDefault="00771BAD" w:rsidP="008C18C2">
      <w:pPr>
        <w:numPr>
          <w:ilvl w:val="0"/>
          <w:numId w:val="16"/>
        </w:numPr>
        <w:spacing w:after="0"/>
        <w:jc w:val="both"/>
      </w:pPr>
      <w:r w:rsidRPr="00A6280D">
        <w:t>Remain cognizant of cultural issues including race, religion, gender</w:t>
      </w:r>
      <w:r w:rsidR="00CA32A7" w:rsidRPr="00A6280D">
        <w:t>,</w:t>
      </w:r>
      <w:r w:rsidRPr="00A6280D">
        <w:t xml:space="preserve"> and nationality</w:t>
      </w:r>
    </w:p>
    <w:p w14:paraId="5EAD4704" w14:textId="77777777" w:rsidR="00C734F7" w:rsidRDefault="00771BAD" w:rsidP="008C18C2">
      <w:pPr>
        <w:numPr>
          <w:ilvl w:val="0"/>
          <w:numId w:val="16"/>
        </w:numPr>
        <w:spacing w:after="0"/>
        <w:jc w:val="both"/>
      </w:pPr>
      <w:r w:rsidRPr="00A6280D">
        <w:t xml:space="preserve">Abide by all local law enforcement practices, including its policy regarding weapons. </w:t>
      </w:r>
    </w:p>
    <w:p w14:paraId="6E12BE01" w14:textId="17EF9ED6" w:rsidR="00771BAD" w:rsidRPr="00A6280D" w:rsidRDefault="00771BAD" w:rsidP="008C18C2">
      <w:pPr>
        <w:numPr>
          <w:ilvl w:val="0"/>
          <w:numId w:val="16"/>
        </w:numPr>
        <w:spacing w:after="0"/>
        <w:jc w:val="both"/>
      </w:pPr>
      <w:r w:rsidRPr="00A6280D">
        <w:t>Abide by all regulations regarding the handling of sensitive information</w:t>
      </w:r>
    </w:p>
    <w:p w14:paraId="60101AF5" w14:textId="77777777" w:rsidR="00771BAD" w:rsidRPr="00A6280D" w:rsidRDefault="00771BAD" w:rsidP="008C18C2">
      <w:pPr>
        <w:numPr>
          <w:ilvl w:val="0"/>
          <w:numId w:val="16"/>
        </w:numPr>
        <w:spacing w:after="0"/>
        <w:jc w:val="both"/>
      </w:pPr>
      <w:r w:rsidRPr="00A6280D">
        <w:t>Follow local regulations and agency protocols regarding medical care and handling of patients and/or deceased</w:t>
      </w:r>
    </w:p>
    <w:p w14:paraId="64E706BD" w14:textId="77777777" w:rsidR="00771BAD" w:rsidRPr="00A6280D" w:rsidRDefault="00771BAD" w:rsidP="008C18C2">
      <w:pPr>
        <w:numPr>
          <w:ilvl w:val="0"/>
          <w:numId w:val="16"/>
        </w:numPr>
        <w:spacing w:after="0"/>
        <w:jc w:val="both"/>
      </w:pPr>
      <w:r w:rsidRPr="00A6280D">
        <w:t>Follow prescribed direction regarding dress code and personal protective equipment</w:t>
      </w:r>
    </w:p>
    <w:p w14:paraId="0DFA636B" w14:textId="77777777" w:rsidR="00771BAD" w:rsidRPr="00A6280D" w:rsidRDefault="00771BAD" w:rsidP="008C18C2">
      <w:pPr>
        <w:numPr>
          <w:ilvl w:val="0"/>
          <w:numId w:val="16"/>
        </w:numPr>
        <w:spacing w:after="0"/>
        <w:jc w:val="both"/>
      </w:pPr>
      <w:r w:rsidRPr="00A6280D">
        <w:t>Not carry firearms</w:t>
      </w:r>
    </w:p>
    <w:p w14:paraId="59C4C2C8" w14:textId="77777777" w:rsidR="00771BAD" w:rsidRPr="00A6280D" w:rsidRDefault="00771BAD" w:rsidP="008C18C2">
      <w:pPr>
        <w:numPr>
          <w:ilvl w:val="0"/>
          <w:numId w:val="16"/>
        </w:numPr>
        <w:spacing w:after="0"/>
        <w:jc w:val="both"/>
      </w:pPr>
      <w:r w:rsidRPr="00A6280D">
        <w:t xml:space="preserve">Not </w:t>
      </w:r>
      <w:proofErr w:type="gramStart"/>
      <w:r w:rsidRPr="00A6280D">
        <w:t>be</w:t>
      </w:r>
      <w:proofErr w:type="gramEnd"/>
      <w:r w:rsidRPr="00A6280D">
        <w:t xml:space="preserve"> in possession of non-prescribed or illegal substances</w:t>
      </w:r>
    </w:p>
    <w:p w14:paraId="6C71545C" w14:textId="4CAC5B27" w:rsidR="00771BAD" w:rsidRPr="00A6280D" w:rsidRDefault="00771BAD" w:rsidP="008C18C2">
      <w:pPr>
        <w:numPr>
          <w:ilvl w:val="0"/>
          <w:numId w:val="16"/>
        </w:numPr>
        <w:spacing w:after="0"/>
        <w:jc w:val="both"/>
      </w:pPr>
      <w:r w:rsidRPr="00A6280D">
        <w:t xml:space="preserve">Not </w:t>
      </w:r>
      <w:proofErr w:type="gramStart"/>
      <w:r w:rsidRPr="00A6280D">
        <w:t>consume</w:t>
      </w:r>
      <w:proofErr w:type="gramEnd"/>
      <w:r w:rsidRPr="00A6280D">
        <w:t xml:space="preserve"> alcoholic beverages while on duty or </w:t>
      </w:r>
      <w:r w:rsidR="00EF5D6C" w:rsidRPr="00A6280D">
        <w:t xml:space="preserve">when </w:t>
      </w:r>
      <w:r w:rsidRPr="00A6280D">
        <w:t>subject to call back</w:t>
      </w:r>
    </w:p>
    <w:p w14:paraId="52BE483B" w14:textId="4ACDEDAF" w:rsidR="00771BAD" w:rsidRPr="00A6280D" w:rsidRDefault="00C734F7" w:rsidP="008C18C2">
      <w:pPr>
        <w:numPr>
          <w:ilvl w:val="0"/>
          <w:numId w:val="16"/>
        </w:numPr>
        <w:spacing w:after="0"/>
        <w:jc w:val="both"/>
      </w:pPr>
      <w:r>
        <w:t>P</w:t>
      </w:r>
      <w:r w:rsidR="00771BAD" w:rsidRPr="00A6280D">
        <w:t xml:space="preserve">rocure equipment </w:t>
      </w:r>
      <w:r>
        <w:t xml:space="preserve">only </w:t>
      </w:r>
      <w:r w:rsidR="00771BAD" w:rsidRPr="00A6280D">
        <w:t>through appropriate channels</w:t>
      </w:r>
    </w:p>
    <w:p w14:paraId="68E5CE2E" w14:textId="203B3B04" w:rsidR="00771BAD" w:rsidRPr="00A6280D" w:rsidRDefault="00771BAD" w:rsidP="008C18C2">
      <w:pPr>
        <w:numPr>
          <w:ilvl w:val="0"/>
          <w:numId w:val="16"/>
        </w:numPr>
        <w:spacing w:after="0"/>
        <w:jc w:val="both"/>
      </w:pPr>
      <w:r w:rsidRPr="00A6280D">
        <w:t xml:space="preserve">Follow the local </w:t>
      </w:r>
      <w:proofErr w:type="gramStart"/>
      <w:r w:rsidRPr="00A6280D">
        <w:t>jurisdiction</w:t>
      </w:r>
      <w:r w:rsidR="00CA32A7" w:rsidRPr="00A6280D">
        <w:t>’</w:t>
      </w:r>
      <w:r w:rsidRPr="00A6280D">
        <w:t>s</w:t>
      </w:r>
      <w:proofErr w:type="gramEnd"/>
      <w:r w:rsidRPr="00A6280D">
        <w:t xml:space="preserve"> and federal regulations and restrictions regarding taking and showing pictures of victims or structures</w:t>
      </w:r>
    </w:p>
    <w:p w14:paraId="5323B73E" w14:textId="59242A8A" w:rsidR="00771BAD" w:rsidRPr="00A6280D" w:rsidRDefault="00771BAD" w:rsidP="008C18C2">
      <w:pPr>
        <w:numPr>
          <w:ilvl w:val="0"/>
          <w:numId w:val="16"/>
        </w:numPr>
        <w:spacing w:after="0"/>
        <w:jc w:val="both"/>
      </w:pPr>
      <w:r w:rsidRPr="00A6280D">
        <w:t xml:space="preserve">Not </w:t>
      </w:r>
      <w:proofErr w:type="gramStart"/>
      <w:r w:rsidRPr="00A6280D">
        <w:t>remove</w:t>
      </w:r>
      <w:proofErr w:type="gramEnd"/>
      <w:r w:rsidRPr="00A6280D">
        <w:t xml:space="preserve"> any items from an operational work site as souvenir</w:t>
      </w:r>
      <w:r w:rsidR="00CA32A7" w:rsidRPr="00A6280D">
        <w:t>s</w:t>
      </w:r>
    </w:p>
    <w:p w14:paraId="1C399B05" w14:textId="77777777" w:rsidR="00771BAD" w:rsidRPr="00A6280D" w:rsidRDefault="00771BAD" w:rsidP="008C18C2">
      <w:pPr>
        <w:numPr>
          <w:ilvl w:val="0"/>
          <w:numId w:val="16"/>
        </w:numPr>
        <w:spacing w:after="0"/>
        <w:jc w:val="both"/>
      </w:pPr>
      <w:r w:rsidRPr="00A6280D">
        <w:t>Not deface any property</w:t>
      </w:r>
    </w:p>
    <w:p w14:paraId="68FCCBF5" w14:textId="77777777" w:rsidR="00771BAD" w:rsidRPr="00A6280D" w:rsidRDefault="00771BAD" w:rsidP="008C18C2">
      <w:pPr>
        <w:numPr>
          <w:ilvl w:val="0"/>
          <w:numId w:val="16"/>
        </w:numPr>
        <w:spacing w:after="0"/>
        <w:jc w:val="both"/>
      </w:pPr>
      <w:r w:rsidRPr="00A6280D">
        <w:t>Transit only via approved roadways and not stray into restricted areas</w:t>
      </w:r>
    </w:p>
    <w:p w14:paraId="4529583C" w14:textId="77777777" w:rsidR="00771BAD" w:rsidRPr="00A6280D" w:rsidRDefault="00771BAD" w:rsidP="008C18C2">
      <w:pPr>
        <w:numPr>
          <w:ilvl w:val="0"/>
          <w:numId w:val="16"/>
        </w:numPr>
        <w:spacing w:after="0"/>
        <w:jc w:val="both"/>
      </w:pPr>
      <w:r w:rsidRPr="00A6280D">
        <w:t>Demonstrate proper consideration for other team capabilities and operation practices</w:t>
      </w:r>
    </w:p>
    <w:p w14:paraId="593F9BC5" w14:textId="281706AB" w:rsidR="00771BAD" w:rsidRPr="00A6280D" w:rsidRDefault="00771BAD" w:rsidP="008C18C2">
      <w:pPr>
        <w:numPr>
          <w:ilvl w:val="0"/>
          <w:numId w:val="16"/>
        </w:numPr>
        <w:spacing w:after="0"/>
        <w:jc w:val="both"/>
      </w:pPr>
      <w:r w:rsidRPr="00A6280D">
        <w:t>Not accept gratuities to promote cooperation</w:t>
      </w:r>
    </w:p>
    <w:p w14:paraId="4C25D311" w14:textId="47BD8FF9" w:rsidR="007F240E" w:rsidRPr="00A6280D" w:rsidRDefault="007F240E" w:rsidP="008C18C2">
      <w:pPr>
        <w:spacing w:after="0"/>
        <w:jc w:val="both"/>
      </w:pPr>
    </w:p>
    <w:p w14:paraId="4E491A26" w14:textId="77777777" w:rsidR="00EE32F3" w:rsidRPr="00A6280D" w:rsidRDefault="00EE32F3" w:rsidP="008C18C2">
      <w:pPr>
        <w:spacing w:after="0"/>
        <w:jc w:val="both"/>
      </w:pPr>
    </w:p>
    <w:p w14:paraId="45549663" w14:textId="5B80D369" w:rsidR="00771BAD" w:rsidRPr="006111E9" w:rsidRDefault="00580FDE" w:rsidP="008C18C2">
      <w:pPr>
        <w:pStyle w:val="Heading2"/>
        <w:jc w:val="both"/>
        <w:rPr>
          <w:rFonts w:cs="Arial"/>
        </w:rPr>
      </w:pPr>
      <w:bookmarkStart w:id="81" w:name="_Toc238633728"/>
      <w:r w:rsidRPr="00B46D6F">
        <w:rPr>
          <w:rFonts w:cs="Arial"/>
        </w:rPr>
        <w:t>D</w:t>
      </w:r>
      <w:r w:rsidR="00771BAD" w:rsidRPr="00F5166F">
        <w:rPr>
          <w:rFonts w:cs="Arial"/>
        </w:rPr>
        <w:t>.</w:t>
      </w:r>
      <w:r w:rsidR="00EE32F3" w:rsidRPr="00F5166F">
        <w:rPr>
          <w:rFonts w:cs="Arial"/>
        </w:rPr>
        <w:t>5</w:t>
      </w:r>
      <w:r w:rsidR="00771BAD" w:rsidRPr="00F5166F">
        <w:rPr>
          <w:rFonts w:cs="Arial"/>
        </w:rPr>
        <w:t xml:space="preserve"> Training Responsibilities</w:t>
      </w:r>
      <w:bookmarkEnd w:id="81"/>
    </w:p>
    <w:p w14:paraId="393A8D9F" w14:textId="173E0662" w:rsidR="00771BAD" w:rsidRPr="00A6280D" w:rsidRDefault="00771BAD" w:rsidP="008C18C2">
      <w:pPr>
        <w:spacing w:after="0"/>
        <w:jc w:val="both"/>
        <w:rPr>
          <w:b/>
          <w:bCs/>
        </w:rPr>
      </w:pPr>
    </w:p>
    <w:p w14:paraId="36694C11" w14:textId="77777777" w:rsidR="00771BAD" w:rsidRPr="00A6280D" w:rsidRDefault="00771BAD" w:rsidP="008C18C2">
      <w:pPr>
        <w:spacing w:after="0"/>
        <w:jc w:val="both"/>
        <w:rPr>
          <w:b/>
          <w:bCs/>
        </w:rPr>
      </w:pPr>
      <w:r w:rsidRPr="00A6280D">
        <w:rPr>
          <w:b/>
          <w:bCs/>
        </w:rPr>
        <w:t>Competencies/Physical Capabilities </w:t>
      </w:r>
    </w:p>
    <w:p w14:paraId="0097EED6" w14:textId="783B56D5" w:rsidR="00771BAD" w:rsidRPr="00A6280D" w:rsidRDefault="00771BAD" w:rsidP="008C18C2">
      <w:pPr>
        <w:numPr>
          <w:ilvl w:val="0"/>
          <w:numId w:val="61"/>
        </w:numPr>
        <w:spacing w:after="0"/>
        <w:jc w:val="both"/>
      </w:pPr>
      <w:r w:rsidRPr="00A6280D">
        <w:t xml:space="preserve">The sending agency has </w:t>
      </w:r>
      <w:proofErr w:type="gramStart"/>
      <w:r w:rsidRPr="00A6280D">
        <w:t>the</w:t>
      </w:r>
      <w:proofErr w:type="gramEnd"/>
      <w:r w:rsidRPr="00A6280D">
        <w:t xml:space="preserve"> responsibility to ensure that personnel are trained to a basic level of proficiency based upon the mission and will </w:t>
      </w:r>
      <w:r w:rsidR="00EF3BD9" w:rsidRPr="00A6280D">
        <w:t xml:space="preserve">be able to </w:t>
      </w:r>
      <w:r w:rsidRPr="00A6280D">
        <w:t xml:space="preserve">stand up to audit. </w:t>
      </w:r>
    </w:p>
    <w:p w14:paraId="5FB2463B" w14:textId="77777777" w:rsidR="00771BAD" w:rsidRPr="00A6280D" w:rsidRDefault="00771BAD" w:rsidP="008C18C2">
      <w:pPr>
        <w:numPr>
          <w:ilvl w:val="0"/>
          <w:numId w:val="61"/>
        </w:numPr>
        <w:spacing w:after="0"/>
        <w:jc w:val="both"/>
      </w:pPr>
      <w:r w:rsidRPr="00A6280D">
        <w:t>All responding personnel must:</w:t>
      </w:r>
    </w:p>
    <w:p w14:paraId="553D3201" w14:textId="77777777" w:rsidR="00771BAD" w:rsidRPr="00A6280D" w:rsidRDefault="00771BAD" w:rsidP="008C18C2">
      <w:pPr>
        <w:numPr>
          <w:ilvl w:val="1"/>
          <w:numId w:val="61"/>
        </w:numPr>
        <w:spacing w:after="0"/>
        <w:jc w:val="both"/>
      </w:pPr>
      <w:r w:rsidRPr="00A6280D">
        <w:t xml:space="preserve">Be NIMS-compliant. </w:t>
      </w:r>
    </w:p>
    <w:p w14:paraId="27B43D3C" w14:textId="77777777" w:rsidR="00771BAD" w:rsidRPr="00A6280D" w:rsidRDefault="00771BAD" w:rsidP="008C18C2">
      <w:pPr>
        <w:numPr>
          <w:ilvl w:val="1"/>
          <w:numId w:val="61"/>
        </w:numPr>
        <w:spacing w:after="0"/>
        <w:jc w:val="both"/>
      </w:pPr>
      <w:r w:rsidRPr="00A6280D">
        <w:t>Meet the minimum level of certification as provided by the appropriate state agency and/or meet the appropriate nationally recognized standards for such specialty.</w:t>
      </w:r>
    </w:p>
    <w:p w14:paraId="489DFDB7" w14:textId="01462F17" w:rsidR="00771BAD" w:rsidRPr="00A6280D" w:rsidRDefault="00C10B52" w:rsidP="008C18C2">
      <w:pPr>
        <w:numPr>
          <w:ilvl w:val="1"/>
          <w:numId w:val="61"/>
        </w:numPr>
        <w:spacing w:after="0"/>
        <w:jc w:val="both"/>
      </w:pPr>
      <w:r w:rsidRPr="00A6280D">
        <w:t>Meet home unit fitness standards.</w:t>
      </w:r>
    </w:p>
    <w:p w14:paraId="76FF6A77" w14:textId="38C324A1" w:rsidR="00E6065E" w:rsidRPr="006111E9" w:rsidRDefault="00E6065E" w:rsidP="008C18C2">
      <w:pPr>
        <w:pStyle w:val="Heading1"/>
        <w:jc w:val="both"/>
        <w:rPr>
          <w:rFonts w:cs="Arial"/>
        </w:rPr>
      </w:pPr>
      <w:bookmarkStart w:id="82" w:name="_Toc238633729"/>
      <w:r w:rsidRPr="00B46D6F">
        <w:rPr>
          <w:rFonts w:cs="Arial"/>
        </w:rPr>
        <w:lastRenderedPageBreak/>
        <w:t xml:space="preserve">Appendix </w:t>
      </w:r>
      <w:r w:rsidR="00580FDE" w:rsidRPr="00F5166F">
        <w:rPr>
          <w:rFonts w:cs="Arial"/>
        </w:rPr>
        <w:t>E</w:t>
      </w:r>
      <w:r w:rsidR="0084423F" w:rsidRPr="00F5166F">
        <w:rPr>
          <w:rFonts w:cs="Arial"/>
        </w:rPr>
        <w:t>:</w:t>
      </w:r>
      <w:r w:rsidRPr="006111E9">
        <w:rPr>
          <w:rFonts w:cs="Arial"/>
        </w:rPr>
        <w:t xml:space="preserve"> Levels of Response (Federal Designations)</w:t>
      </w:r>
      <w:bookmarkEnd w:id="82"/>
    </w:p>
    <w:tbl>
      <w:tblPr>
        <w:tblW w:w="10080" w:type="dxa"/>
        <w:jc w:val="center"/>
        <w:tblCellMar>
          <w:left w:w="0" w:type="dxa"/>
          <w:right w:w="0" w:type="dxa"/>
        </w:tblCellMar>
        <w:tblLook w:val="0420" w:firstRow="1" w:lastRow="0" w:firstColumn="0" w:lastColumn="0" w:noHBand="0" w:noVBand="1"/>
      </w:tblPr>
      <w:tblGrid>
        <w:gridCol w:w="2880"/>
        <w:gridCol w:w="3600"/>
        <w:gridCol w:w="3600"/>
      </w:tblGrid>
      <w:tr w:rsidR="00E6065E" w:rsidRPr="00A6280D" w14:paraId="0916763D" w14:textId="77777777" w:rsidTr="00266C5E">
        <w:trPr>
          <w:trHeight w:val="680"/>
          <w:jc w:val="center"/>
        </w:trPr>
        <w:tc>
          <w:tcPr>
            <w:tcW w:w="288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0A0E2264" w14:textId="77777777" w:rsidR="00E6065E" w:rsidRPr="00A6280D" w:rsidRDefault="00E6065E" w:rsidP="00266C5E">
            <w:pPr>
              <w:spacing w:after="0"/>
              <w:jc w:val="center"/>
              <w:rPr>
                <w:b/>
                <w:bCs/>
              </w:rPr>
            </w:pPr>
            <w:r w:rsidRPr="00A6280D">
              <w:rPr>
                <w:b/>
                <w:bCs/>
              </w:rPr>
              <w:t>Response Type</w:t>
            </w:r>
          </w:p>
        </w:tc>
        <w:tc>
          <w:tcPr>
            <w:tcW w:w="360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5B49FE6A" w14:textId="77777777" w:rsidR="00E6065E" w:rsidRPr="00A6280D" w:rsidRDefault="00E6065E" w:rsidP="00266C5E">
            <w:pPr>
              <w:spacing w:after="0"/>
              <w:jc w:val="center"/>
              <w:rPr>
                <w:b/>
                <w:bCs/>
              </w:rPr>
            </w:pPr>
            <w:r w:rsidRPr="00A6280D">
              <w:rPr>
                <w:b/>
                <w:bCs/>
              </w:rPr>
              <w:t>Description</w:t>
            </w:r>
          </w:p>
        </w:tc>
        <w:tc>
          <w:tcPr>
            <w:tcW w:w="360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14:paraId="40B2092A" w14:textId="77777777" w:rsidR="00E6065E" w:rsidRPr="00A6280D" w:rsidRDefault="00E6065E" w:rsidP="00266C5E">
            <w:pPr>
              <w:spacing w:after="0"/>
              <w:jc w:val="center"/>
              <w:rPr>
                <w:b/>
                <w:bCs/>
              </w:rPr>
            </w:pPr>
            <w:r w:rsidRPr="00A6280D">
              <w:rPr>
                <w:b/>
                <w:bCs/>
              </w:rPr>
              <w:t>Method to Trigger</w:t>
            </w:r>
          </w:p>
        </w:tc>
      </w:tr>
      <w:tr w:rsidR="00E6065E" w:rsidRPr="00A6280D" w14:paraId="03C0A0BD" w14:textId="77777777" w:rsidTr="00266C5E">
        <w:trPr>
          <w:trHeight w:val="584"/>
          <w:jc w:val="center"/>
        </w:trPr>
        <w:tc>
          <w:tcPr>
            <w:tcW w:w="288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3DC2BDCE" w14:textId="77777777" w:rsidR="00E6065E" w:rsidRPr="00A6280D" w:rsidRDefault="00E6065E" w:rsidP="00266C5E">
            <w:pPr>
              <w:spacing w:after="0"/>
            </w:pPr>
            <w:r w:rsidRPr="00A6280D">
              <w:t>Type 1 or 2</w:t>
            </w:r>
          </w:p>
          <w:p w14:paraId="72F851CA" w14:textId="77777777" w:rsidR="00E6065E" w:rsidRPr="00A6280D" w:rsidRDefault="00E6065E" w:rsidP="00266C5E">
            <w:pPr>
              <w:spacing w:after="0"/>
            </w:pPr>
            <w:r w:rsidRPr="00A6280D">
              <w:t>(National Level)</w:t>
            </w:r>
          </w:p>
        </w:tc>
        <w:tc>
          <w:tcPr>
            <w:tcW w:w="360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B6696F0" w14:textId="77777777" w:rsidR="00E6065E" w:rsidRPr="00A6280D" w:rsidRDefault="00E6065E" w:rsidP="006111E9">
            <w:pPr>
              <w:spacing w:after="0"/>
            </w:pPr>
            <w:r w:rsidRPr="00A6280D">
              <w:t xml:space="preserve">An emergency that has exhausted state level response capabilities or is an event of national significance </w:t>
            </w:r>
          </w:p>
        </w:tc>
        <w:tc>
          <w:tcPr>
            <w:tcW w:w="360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9B94608" w14:textId="316100D7" w:rsidR="00E6065E" w:rsidRPr="00A6280D" w:rsidRDefault="00E6065E" w:rsidP="006111E9">
            <w:pPr>
              <w:spacing w:after="0"/>
            </w:pPr>
            <w:r w:rsidRPr="00A6280D">
              <w:t>Triggered by MEMA duty officer through the Emergency Management Assistance Compact</w:t>
            </w:r>
          </w:p>
        </w:tc>
      </w:tr>
      <w:tr w:rsidR="00E6065E" w:rsidRPr="00A6280D" w14:paraId="000A5D8C" w14:textId="77777777" w:rsidTr="00266C5E">
        <w:trPr>
          <w:trHeight w:val="584"/>
          <w:jc w:val="center"/>
        </w:trPr>
        <w:tc>
          <w:tcPr>
            <w:tcW w:w="288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0FE3217E" w14:textId="77777777" w:rsidR="00E6065E" w:rsidRPr="00A6280D" w:rsidRDefault="00E6065E" w:rsidP="00266C5E">
            <w:pPr>
              <w:spacing w:after="0"/>
            </w:pPr>
            <w:r w:rsidRPr="00A6280D">
              <w:t>Type 3</w:t>
            </w:r>
          </w:p>
          <w:p w14:paraId="1788A668" w14:textId="77777777" w:rsidR="00E6065E" w:rsidRPr="00A6280D" w:rsidRDefault="00E6065E" w:rsidP="00266C5E">
            <w:pPr>
              <w:spacing w:after="0"/>
            </w:pPr>
            <w:r w:rsidRPr="00A6280D">
              <w:t xml:space="preserve">(Mobilization Level) </w:t>
            </w:r>
          </w:p>
        </w:tc>
        <w:tc>
          <w:tcPr>
            <w:tcW w:w="36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064B021" w14:textId="77777777" w:rsidR="00E6065E" w:rsidRPr="00A6280D" w:rsidRDefault="00E6065E" w:rsidP="006111E9">
            <w:pPr>
              <w:spacing w:after="0"/>
            </w:pPr>
            <w:r w:rsidRPr="00A6280D">
              <w:t>An emergency that has exhausted regional, county or fire district response capabilities</w:t>
            </w:r>
          </w:p>
        </w:tc>
        <w:tc>
          <w:tcPr>
            <w:tcW w:w="36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1C5E5B6" w14:textId="716A1577" w:rsidR="00E6065E" w:rsidRPr="00A6280D" w:rsidRDefault="00E6065E" w:rsidP="006111E9">
            <w:pPr>
              <w:spacing w:after="0"/>
            </w:pPr>
            <w:r w:rsidRPr="00A6280D">
              <w:t>Triggered by the statewide mobilization</w:t>
            </w:r>
            <w:r w:rsidR="00711FD7" w:rsidRPr="00A6280D">
              <w:t xml:space="preserve"> </w:t>
            </w:r>
            <w:r w:rsidRPr="00A6280D">
              <w:t xml:space="preserve">activation procedure </w:t>
            </w:r>
          </w:p>
        </w:tc>
      </w:tr>
      <w:tr w:rsidR="00E6065E" w:rsidRPr="00A6280D" w14:paraId="1F0E0435" w14:textId="77777777" w:rsidTr="00266C5E">
        <w:trPr>
          <w:trHeight w:val="584"/>
          <w:jc w:val="center"/>
        </w:trPr>
        <w:tc>
          <w:tcPr>
            <w:tcW w:w="288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14:paraId="28B382F3" w14:textId="77777777" w:rsidR="00E6065E" w:rsidRPr="00A6280D" w:rsidRDefault="00E6065E" w:rsidP="00266C5E">
            <w:pPr>
              <w:spacing w:after="0"/>
            </w:pPr>
            <w:r w:rsidRPr="00A6280D">
              <w:t>Type 4</w:t>
            </w:r>
          </w:p>
          <w:p w14:paraId="09B37BE0" w14:textId="77777777" w:rsidR="00E6065E" w:rsidRPr="00A6280D" w:rsidRDefault="00E6065E" w:rsidP="00266C5E">
            <w:pPr>
              <w:spacing w:after="0"/>
            </w:pPr>
            <w:r w:rsidRPr="00A6280D">
              <w:t>(Regional, County or Fire District Level)</w:t>
            </w:r>
          </w:p>
        </w:tc>
        <w:tc>
          <w:tcPr>
            <w:tcW w:w="360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5A3E816" w14:textId="77777777" w:rsidR="00E6065E" w:rsidRPr="00A6280D" w:rsidRDefault="00E6065E" w:rsidP="006111E9">
            <w:pPr>
              <w:spacing w:after="0"/>
            </w:pPr>
            <w:r w:rsidRPr="00A6280D">
              <w:t>An emergency that has exhausted local town, city AND fire district level response capabilities</w:t>
            </w:r>
          </w:p>
        </w:tc>
        <w:tc>
          <w:tcPr>
            <w:tcW w:w="360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C0B782C" w14:textId="77777777" w:rsidR="00E6065E" w:rsidRPr="00A6280D" w:rsidRDefault="00E6065E" w:rsidP="006111E9">
            <w:pPr>
              <w:spacing w:after="0"/>
            </w:pPr>
            <w:r w:rsidRPr="00A6280D">
              <w:t>Triggered locally by the incident commander on the scene of an emergency using the Fire District Control Center to obtain the resources</w:t>
            </w:r>
          </w:p>
        </w:tc>
      </w:tr>
      <w:tr w:rsidR="00E6065E" w:rsidRPr="00A6280D" w14:paraId="1B84E007" w14:textId="77777777" w:rsidTr="00266C5E">
        <w:trPr>
          <w:trHeight w:val="584"/>
          <w:jc w:val="center"/>
        </w:trPr>
        <w:tc>
          <w:tcPr>
            <w:tcW w:w="288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14:paraId="77C41F05" w14:textId="77777777" w:rsidR="00E6065E" w:rsidRPr="00A6280D" w:rsidRDefault="00E6065E" w:rsidP="00266C5E">
            <w:pPr>
              <w:spacing w:after="0"/>
            </w:pPr>
            <w:r w:rsidRPr="00A6280D">
              <w:t>Type 5</w:t>
            </w:r>
          </w:p>
        </w:tc>
        <w:tc>
          <w:tcPr>
            <w:tcW w:w="36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9E704BE" w14:textId="0DC65C83" w:rsidR="00E6065E" w:rsidRPr="00A6280D" w:rsidRDefault="00E6065E" w:rsidP="006111E9">
            <w:pPr>
              <w:spacing w:after="0"/>
            </w:pPr>
            <w:r w:rsidRPr="00A6280D">
              <w:t xml:space="preserve">An emergency that is a routine day-to-day event utilizing resources listed on a </w:t>
            </w:r>
            <w:r w:rsidR="00EB28B8" w:rsidRPr="00A6280D">
              <w:t xml:space="preserve">Run </w:t>
            </w:r>
            <w:r w:rsidRPr="00A6280D">
              <w:t>Card designed and accepted by the Fire District Mutual Aid Committee</w:t>
            </w:r>
          </w:p>
        </w:tc>
        <w:tc>
          <w:tcPr>
            <w:tcW w:w="36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EADC5A9" w14:textId="77777777" w:rsidR="00E6065E" w:rsidRPr="00A6280D" w:rsidRDefault="00E6065E" w:rsidP="006111E9">
            <w:pPr>
              <w:spacing w:after="0"/>
            </w:pPr>
            <w:r w:rsidRPr="00A6280D">
              <w:t>Triggered locally by the incident commander on the scene of an emergency using the Fire District Control Center to obtain the resources</w:t>
            </w:r>
          </w:p>
        </w:tc>
      </w:tr>
    </w:tbl>
    <w:p w14:paraId="210BB67E" w14:textId="141531B1" w:rsidR="00717832" w:rsidRPr="00A6280D" w:rsidRDefault="00717832" w:rsidP="008C18C2">
      <w:pPr>
        <w:spacing w:after="0"/>
        <w:jc w:val="both"/>
        <w:rPr>
          <w:b/>
          <w:bCs/>
          <w:sz w:val="32"/>
          <w:szCs w:val="32"/>
        </w:rPr>
      </w:pPr>
    </w:p>
    <w:p w14:paraId="6F73EF2F" w14:textId="1264B18A" w:rsidR="00717832" w:rsidRPr="00A6280D" w:rsidRDefault="00717832" w:rsidP="008C18C2">
      <w:pPr>
        <w:spacing w:after="0"/>
        <w:jc w:val="both"/>
        <w:rPr>
          <w:sz w:val="32"/>
          <w:szCs w:val="32"/>
        </w:rPr>
      </w:pPr>
    </w:p>
    <w:p w14:paraId="05F27E89" w14:textId="77777777" w:rsidR="00DA3C24" w:rsidRDefault="00DA3C24">
      <w:pPr>
        <w:rPr>
          <w:rFonts w:eastAsiaTheme="majorEastAsia"/>
          <w:b/>
          <w:sz w:val="32"/>
          <w:szCs w:val="32"/>
        </w:rPr>
      </w:pPr>
      <w:r>
        <w:br w:type="page"/>
      </w:r>
    </w:p>
    <w:p w14:paraId="3BFBBB0C" w14:textId="72334780" w:rsidR="00717832" w:rsidRPr="006111E9" w:rsidRDefault="00717832" w:rsidP="008C18C2">
      <w:pPr>
        <w:pStyle w:val="Heading1"/>
        <w:jc w:val="both"/>
        <w:rPr>
          <w:rFonts w:cs="Arial"/>
        </w:rPr>
      </w:pPr>
      <w:bookmarkStart w:id="83" w:name="_Toc238633730"/>
      <w:r w:rsidRPr="00B46D6F">
        <w:rPr>
          <w:rFonts w:cs="Arial"/>
        </w:rPr>
        <w:lastRenderedPageBreak/>
        <w:t xml:space="preserve">Appendix </w:t>
      </w:r>
      <w:r w:rsidR="00580FDE" w:rsidRPr="00F5166F">
        <w:rPr>
          <w:rFonts w:cs="Arial"/>
        </w:rPr>
        <w:t>F</w:t>
      </w:r>
      <w:r w:rsidRPr="00F5166F">
        <w:rPr>
          <w:rFonts w:cs="Arial"/>
        </w:rPr>
        <w:t xml:space="preserve">: </w:t>
      </w:r>
      <w:r w:rsidR="009A760B" w:rsidRPr="006111E9">
        <w:rPr>
          <w:rFonts w:cs="Arial"/>
        </w:rPr>
        <w:t>Other MEMA Emergency Plans</w:t>
      </w:r>
      <w:bookmarkEnd w:id="83"/>
    </w:p>
    <w:p w14:paraId="27860BCA" w14:textId="5C7F087E" w:rsidR="00717832" w:rsidRPr="00A6280D" w:rsidRDefault="00717832" w:rsidP="008C18C2">
      <w:pPr>
        <w:spacing w:after="0"/>
        <w:jc w:val="both"/>
        <w:rPr>
          <w:b/>
          <w:bCs/>
          <w:sz w:val="28"/>
          <w:szCs w:val="28"/>
        </w:rPr>
      </w:pPr>
    </w:p>
    <w:p w14:paraId="1075A7E3" w14:textId="344AE2DA" w:rsidR="00717832" w:rsidRPr="00F5166F" w:rsidRDefault="00580FDE" w:rsidP="008C18C2">
      <w:pPr>
        <w:pStyle w:val="Heading2"/>
        <w:jc w:val="both"/>
        <w:rPr>
          <w:rFonts w:cs="Arial"/>
        </w:rPr>
      </w:pPr>
      <w:bookmarkStart w:id="84" w:name="_Toc238633731"/>
      <w:r w:rsidRPr="00B46D6F">
        <w:rPr>
          <w:rFonts w:cs="Arial"/>
        </w:rPr>
        <w:t>F</w:t>
      </w:r>
      <w:r w:rsidR="00717832" w:rsidRPr="00F5166F">
        <w:rPr>
          <w:rFonts w:cs="Arial"/>
        </w:rPr>
        <w:t>.1 MEMA Mission</w:t>
      </w:r>
      <w:bookmarkEnd w:id="84"/>
    </w:p>
    <w:p w14:paraId="17896856" w14:textId="0DE948EC" w:rsidR="00A16212" w:rsidRPr="00A6280D" w:rsidRDefault="00717832" w:rsidP="008C18C2">
      <w:pPr>
        <w:spacing w:after="0"/>
        <w:jc w:val="both"/>
      </w:pPr>
      <w:r w:rsidRPr="00A6280D">
        <w:t xml:space="preserve">MEMA is the state agency charged with ensuring the state is prepared to withstand, respond to, and recover from all types of emergencies and disasters, including natural hazards, accidents, deliberate attacks, and technological and infrastructure failures. MEMA's staff of professional planners, communications specialists and operations and support personnel </w:t>
      </w:r>
      <w:r w:rsidR="00C734F7">
        <w:t>are</w:t>
      </w:r>
      <w:r w:rsidRPr="00A6280D">
        <w:t xml:space="preserve"> committed to an </w:t>
      </w:r>
      <w:proofErr w:type="gramStart"/>
      <w:r w:rsidRPr="00A6280D">
        <w:t>all hazards</w:t>
      </w:r>
      <w:proofErr w:type="gramEnd"/>
      <w:r w:rsidRPr="00A6280D">
        <w:t xml:space="preserve"> approach to emergency management. By building and sustaining effective partnerships with federal, state and local government agencies, and with the private sector - individuals, families, non-profits and businesses - MEMA ensures the Commonwealth's ability to rapidly recover from </w:t>
      </w:r>
      <w:r w:rsidR="00EF5D6C" w:rsidRPr="00A6280D">
        <w:t>small and large</w:t>
      </w:r>
      <w:r w:rsidRPr="00A6280D">
        <w:t xml:space="preserve"> disasters by assessing and mitigating threats and hazards, enhancing preparedness, ensuring effective response, and strengthening our capacity to rebuild and recover.</w:t>
      </w:r>
    </w:p>
    <w:p w14:paraId="1287E768" w14:textId="02C7EBDE" w:rsidR="00717832" w:rsidRPr="00A6280D" w:rsidRDefault="00717832" w:rsidP="008C18C2">
      <w:pPr>
        <w:spacing w:after="0"/>
        <w:jc w:val="both"/>
        <w:rPr>
          <w:sz w:val="28"/>
          <w:szCs w:val="28"/>
        </w:rPr>
      </w:pPr>
    </w:p>
    <w:p w14:paraId="4AB05A45" w14:textId="499F4187" w:rsidR="00717832" w:rsidRPr="00F5166F" w:rsidRDefault="00580FDE" w:rsidP="008C18C2">
      <w:pPr>
        <w:pStyle w:val="Heading2"/>
        <w:jc w:val="both"/>
        <w:rPr>
          <w:rFonts w:cs="Arial"/>
        </w:rPr>
      </w:pPr>
      <w:bookmarkStart w:id="85" w:name="_Toc238633732"/>
      <w:r w:rsidRPr="00B46D6F">
        <w:rPr>
          <w:rFonts w:cs="Arial"/>
        </w:rPr>
        <w:t>F</w:t>
      </w:r>
      <w:r w:rsidR="00717832" w:rsidRPr="00F5166F">
        <w:rPr>
          <w:rFonts w:cs="Arial"/>
        </w:rPr>
        <w:t>.2 Massachusetts Comprehensive Emergency Management Plan (CEMP)</w:t>
      </w:r>
      <w:bookmarkEnd w:id="85"/>
    </w:p>
    <w:p w14:paraId="762FCAA8" w14:textId="227E953B" w:rsidR="00717832" w:rsidRPr="00A6280D" w:rsidRDefault="00717832" w:rsidP="008C18C2">
      <w:pPr>
        <w:spacing w:after="0"/>
        <w:jc w:val="both"/>
        <w:rPr>
          <w:sz w:val="28"/>
          <w:szCs w:val="28"/>
        </w:rPr>
      </w:pPr>
    </w:p>
    <w:p w14:paraId="1BED3C21" w14:textId="77777777" w:rsidR="00717832" w:rsidRPr="00A6280D" w:rsidRDefault="00717832" w:rsidP="008C18C2">
      <w:pPr>
        <w:numPr>
          <w:ilvl w:val="0"/>
          <w:numId w:val="62"/>
        </w:numPr>
        <w:tabs>
          <w:tab w:val="num" w:pos="720"/>
        </w:tabs>
        <w:spacing w:after="0"/>
        <w:jc w:val="both"/>
      </w:pPr>
      <w:r w:rsidRPr="00A6280D">
        <w:t xml:space="preserve">The purpose of the CEMP is to establish the overall framework for integration and coordination of the emergency management activities of all levels of government, volunteer organizations, and the private sector in the Commonwealth of Massachusetts. </w:t>
      </w:r>
    </w:p>
    <w:p w14:paraId="772871E9" w14:textId="77777777" w:rsidR="00717832" w:rsidRPr="00A6280D" w:rsidRDefault="00717832" w:rsidP="008C18C2">
      <w:pPr>
        <w:numPr>
          <w:ilvl w:val="0"/>
          <w:numId w:val="62"/>
        </w:numPr>
        <w:tabs>
          <w:tab w:val="num" w:pos="720"/>
        </w:tabs>
        <w:spacing w:after="0"/>
        <w:jc w:val="both"/>
      </w:pPr>
      <w:r w:rsidRPr="00A6280D">
        <w:t xml:space="preserve">The CEMP is an </w:t>
      </w:r>
      <w:proofErr w:type="gramStart"/>
      <w:r w:rsidRPr="00A6280D">
        <w:t>all hazards</w:t>
      </w:r>
      <w:proofErr w:type="gramEnd"/>
      <w:r w:rsidRPr="00A6280D">
        <w:t xml:space="preserve"> plan; the structures and concepts it describes are applicable to all emergencies and disasters occurring in Massachusetts regardless of cause, location, or magnitude. </w:t>
      </w:r>
    </w:p>
    <w:p w14:paraId="65A6F320" w14:textId="77777777" w:rsidR="00717832" w:rsidRPr="00A6280D" w:rsidRDefault="00717832" w:rsidP="008C18C2">
      <w:pPr>
        <w:numPr>
          <w:ilvl w:val="0"/>
          <w:numId w:val="62"/>
        </w:numPr>
        <w:tabs>
          <w:tab w:val="num" w:pos="720"/>
        </w:tabs>
        <w:spacing w:after="0"/>
        <w:jc w:val="both"/>
      </w:pPr>
      <w:r w:rsidRPr="00A6280D">
        <w:t xml:space="preserve">It is intended to facilitate multi-agency and multijurisdictional coordination among local, regional, state, federal, and private sector organizations during emergencies. </w:t>
      </w:r>
    </w:p>
    <w:p w14:paraId="50C9F9A7" w14:textId="77777777" w:rsidR="00717832" w:rsidRPr="00A6280D" w:rsidRDefault="00717832" w:rsidP="008C18C2">
      <w:pPr>
        <w:numPr>
          <w:ilvl w:val="0"/>
          <w:numId w:val="62"/>
        </w:numPr>
        <w:tabs>
          <w:tab w:val="num" w:pos="720"/>
        </w:tabs>
        <w:spacing w:after="0"/>
        <w:jc w:val="both"/>
      </w:pPr>
      <w:r w:rsidRPr="00A6280D">
        <w:t xml:space="preserve">The CEMP conforms to National Incident Management System (NIMS) requirements and integrates with local and regional emergency management plans, the National Response Framework (NRF), Emergency Management Accreditation Program standards, and the Federal Emergency Management Agency (FEMA) Region I Operations Plan. </w:t>
      </w:r>
    </w:p>
    <w:p w14:paraId="6F7B4C23" w14:textId="77777777" w:rsidR="00717832" w:rsidRPr="00A6280D" w:rsidRDefault="00717832" w:rsidP="008C18C2">
      <w:pPr>
        <w:numPr>
          <w:ilvl w:val="0"/>
          <w:numId w:val="62"/>
        </w:numPr>
        <w:tabs>
          <w:tab w:val="num" w:pos="720"/>
        </w:tabs>
        <w:spacing w:after="0"/>
        <w:jc w:val="both"/>
      </w:pPr>
      <w:r w:rsidRPr="00A6280D">
        <w:t>It identifies lines of authority and organizational relationships for the management of emergency response actions, describes how people and property are protected in an emergency or disaster, and identifies legal authority.</w:t>
      </w:r>
    </w:p>
    <w:p w14:paraId="4F35848A" w14:textId="77777777" w:rsidR="00717832" w:rsidRPr="00A6280D" w:rsidRDefault="00717832" w:rsidP="008C18C2">
      <w:pPr>
        <w:spacing w:after="0"/>
        <w:jc w:val="both"/>
      </w:pPr>
    </w:p>
    <w:p w14:paraId="6824DE10" w14:textId="7DA1AFEE" w:rsidR="00717832" w:rsidRPr="00A6280D" w:rsidRDefault="00717832" w:rsidP="008C18C2">
      <w:pPr>
        <w:spacing w:after="0"/>
        <w:jc w:val="both"/>
      </w:pPr>
      <w:r w:rsidRPr="00A6280D">
        <w:t xml:space="preserve">The full CEMP can be viewed </w:t>
      </w:r>
      <w:r w:rsidR="00EF5D6C" w:rsidRPr="00A6280D">
        <w:t>at</w:t>
      </w:r>
      <w:r w:rsidRPr="00A6280D">
        <w:t xml:space="preserve">: </w:t>
      </w:r>
      <w:hyperlink r:id="rId61" w:history="1">
        <w:r w:rsidRPr="00A6280D">
          <w:rPr>
            <w:rStyle w:val="Hyperlink"/>
          </w:rPr>
          <w:t>https://www.mass.gov/lists/comprehensive-emergency-management-plan</w:t>
        </w:r>
      </w:hyperlink>
    </w:p>
    <w:p w14:paraId="6D2FB832" w14:textId="532A8364" w:rsidR="00717832" w:rsidRPr="00A6280D" w:rsidRDefault="00717832" w:rsidP="008C18C2">
      <w:pPr>
        <w:spacing w:after="0"/>
        <w:jc w:val="both"/>
      </w:pPr>
    </w:p>
    <w:p w14:paraId="20FF6454" w14:textId="3EE74023" w:rsidR="00717832" w:rsidRPr="006111E9" w:rsidRDefault="00580FDE" w:rsidP="008C18C2">
      <w:pPr>
        <w:pStyle w:val="Heading2"/>
        <w:jc w:val="both"/>
        <w:rPr>
          <w:rFonts w:cs="Arial"/>
        </w:rPr>
      </w:pPr>
      <w:bookmarkStart w:id="86" w:name="_Toc238633733"/>
      <w:r w:rsidRPr="00B46D6F">
        <w:rPr>
          <w:rFonts w:cs="Arial"/>
        </w:rPr>
        <w:lastRenderedPageBreak/>
        <w:t>F</w:t>
      </w:r>
      <w:r w:rsidR="00717832" w:rsidRPr="00F5166F">
        <w:rPr>
          <w:rFonts w:cs="Arial"/>
        </w:rPr>
        <w:t xml:space="preserve">.3 </w:t>
      </w:r>
      <w:r w:rsidR="009A760B" w:rsidRPr="00F5166F">
        <w:rPr>
          <w:rFonts w:cs="Arial"/>
        </w:rPr>
        <w:t xml:space="preserve">Emergency Support Functions (ESF) and </w:t>
      </w:r>
      <w:r w:rsidR="00717832" w:rsidRPr="00F5166F">
        <w:rPr>
          <w:rFonts w:cs="Arial"/>
        </w:rPr>
        <w:t>State Emergency Operations Center (SEOC)</w:t>
      </w:r>
      <w:bookmarkEnd w:id="86"/>
    </w:p>
    <w:p w14:paraId="37A86A36" w14:textId="77777777" w:rsidR="00717832" w:rsidRPr="00A6280D" w:rsidRDefault="00717832" w:rsidP="008C18C2">
      <w:pPr>
        <w:numPr>
          <w:ilvl w:val="0"/>
          <w:numId w:val="63"/>
        </w:numPr>
        <w:spacing w:after="0"/>
        <w:jc w:val="both"/>
      </w:pPr>
      <w:r w:rsidRPr="00A6280D">
        <w:t xml:space="preserve">State agencies will provide resources to local government according to the functional responsibilities outlined below. </w:t>
      </w:r>
    </w:p>
    <w:p w14:paraId="5D3329AE" w14:textId="48945029" w:rsidR="008F3952" w:rsidRPr="00A6280D" w:rsidRDefault="00717832" w:rsidP="008C18C2">
      <w:pPr>
        <w:numPr>
          <w:ilvl w:val="0"/>
          <w:numId w:val="63"/>
        </w:numPr>
        <w:spacing w:after="0"/>
        <w:jc w:val="both"/>
      </w:pPr>
      <w:r w:rsidRPr="00A6280D">
        <w:t>These functions are referred to as Emergency Support Functions (ESF).</w:t>
      </w:r>
    </w:p>
    <w:p w14:paraId="1839D144" w14:textId="70D2969C" w:rsidR="008F3952" w:rsidRDefault="00717832" w:rsidP="006111E9">
      <w:pPr>
        <w:numPr>
          <w:ilvl w:val="0"/>
          <w:numId w:val="63"/>
        </w:numPr>
        <w:spacing w:after="0"/>
        <w:jc w:val="both"/>
      </w:pPr>
      <w:r w:rsidRPr="00A6280D">
        <w:t>For each function, a variety of federal, state, local, volunteer and non</w:t>
      </w:r>
      <w:r w:rsidR="00CA32A7" w:rsidRPr="00A6280D">
        <w:t>-</w:t>
      </w:r>
      <w:r w:rsidRPr="00A6280D">
        <w:t>profit, and for</w:t>
      </w:r>
      <w:r w:rsidR="00CA32A7" w:rsidRPr="00A6280D">
        <w:t>-</w:t>
      </w:r>
      <w:r w:rsidRPr="00A6280D">
        <w:t>profit agencies and organizations will have responsibility for representation and will provide resources and leadership relating to that function.</w:t>
      </w:r>
    </w:p>
    <w:p w14:paraId="7F38DD7D" w14:textId="77777777" w:rsidR="008F3952" w:rsidRPr="00A6280D" w:rsidRDefault="008F3952" w:rsidP="006111E9">
      <w:pPr>
        <w:spacing w:after="0"/>
        <w:jc w:val="both"/>
      </w:pPr>
    </w:p>
    <w:p w14:paraId="424730B3" w14:textId="4D80C350" w:rsidR="00717832" w:rsidRPr="006111E9" w:rsidRDefault="008F3952" w:rsidP="006111E9">
      <w:pPr>
        <w:pStyle w:val="Heading2"/>
        <w:rPr>
          <w:bCs/>
        </w:rPr>
      </w:pPr>
      <w:bookmarkStart w:id="87" w:name="_Toc238633734"/>
      <w:r>
        <w:t>F.4 Fire Mobilization Presence in the SEOC</w:t>
      </w:r>
      <w:bookmarkEnd w:id="87"/>
    </w:p>
    <w:p w14:paraId="5B5E9C31" w14:textId="48BF4C18" w:rsidR="00717832" w:rsidRPr="00A6280D" w:rsidRDefault="00717832" w:rsidP="008C18C2">
      <w:pPr>
        <w:numPr>
          <w:ilvl w:val="0"/>
          <w:numId w:val="64"/>
        </w:numPr>
        <w:spacing w:after="0"/>
        <w:jc w:val="both"/>
      </w:pPr>
      <w:r w:rsidRPr="00A6280D">
        <w:t>Massachusetts Emergency Management Agency may request a representative from the Fire Mobilization Committee to staff the MAESF04</w:t>
      </w:r>
      <w:r w:rsidR="009A760B" w:rsidRPr="00A6280D">
        <w:t xml:space="preserve"> (Firefighting)</w:t>
      </w:r>
      <w:r w:rsidRPr="00A6280D">
        <w:t xml:space="preserve"> desk during an SEOC activation. </w:t>
      </w:r>
    </w:p>
    <w:p w14:paraId="579AEA87" w14:textId="77777777" w:rsidR="00717832" w:rsidRPr="00A6280D" w:rsidRDefault="00717832" w:rsidP="008C18C2">
      <w:pPr>
        <w:numPr>
          <w:ilvl w:val="0"/>
          <w:numId w:val="64"/>
        </w:numPr>
        <w:spacing w:after="0"/>
        <w:jc w:val="both"/>
      </w:pPr>
      <w:r w:rsidRPr="00A6280D">
        <w:t xml:space="preserve">The representative will be tasked with strategic response efforts within an incident or incidents. </w:t>
      </w:r>
    </w:p>
    <w:p w14:paraId="6D241801" w14:textId="0B53D9B9" w:rsidR="00717832" w:rsidRPr="00A6280D" w:rsidRDefault="00717832" w:rsidP="008C18C2">
      <w:pPr>
        <w:numPr>
          <w:ilvl w:val="0"/>
          <w:numId w:val="64"/>
        </w:numPr>
        <w:spacing w:after="0"/>
        <w:jc w:val="both"/>
      </w:pPr>
      <w:r w:rsidRPr="00A6280D">
        <w:t xml:space="preserve">The representative will assign appropriate resources. </w:t>
      </w:r>
    </w:p>
    <w:p w14:paraId="1CB9CBD6" w14:textId="77777777" w:rsidR="00717832" w:rsidRPr="00A6280D" w:rsidRDefault="00717832" w:rsidP="008C18C2">
      <w:pPr>
        <w:numPr>
          <w:ilvl w:val="0"/>
          <w:numId w:val="64"/>
        </w:numPr>
        <w:spacing w:after="0"/>
        <w:jc w:val="both"/>
      </w:pPr>
      <w:r w:rsidRPr="00A6280D">
        <w:t>The standard request process for Fire Mobilization Activation will continue through SEOC activations.</w:t>
      </w:r>
    </w:p>
    <w:p w14:paraId="7DC3F884" w14:textId="40240FAE" w:rsidR="00717832" w:rsidRPr="00A6280D" w:rsidRDefault="00717832" w:rsidP="008C18C2">
      <w:pPr>
        <w:spacing w:after="0"/>
        <w:jc w:val="both"/>
        <w:rPr>
          <w:sz w:val="28"/>
          <w:szCs w:val="28"/>
        </w:rPr>
      </w:pPr>
    </w:p>
    <w:p w14:paraId="427A5915" w14:textId="2AD433AC" w:rsidR="00717832" w:rsidRPr="00F5166F" w:rsidRDefault="00580FDE" w:rsidP="008C18C2">
      <w:pPr>
        <w:pStyle w:val="Heading2"/>
        <w:jc w:val="both"/>
        <w:rPr>
          <w:rFonts w:cs="Arial"/>
        </w:rPr>
      </w:pPr>
      <w:bookmarkStart w:id="88" w:name="_Toc238633735"/>
      <w:r w:rsidRPr="00B46D6F">
        <w:rPr>
          <w:rFonts w:cs="Arial"/>
        </w:rPr>
        <w:t>F</w:t>
      </w:r>
      <w:r w:rsidR="00717832" w:rsidRPr="00F5166F">
        <w:rPr>
          <w:rFonts w:cs="Arial"/>
        </w:rPr>
        <w:t>.5 Massachusetts Emergency Support Functions (MAESF)</w:t>
      </w:r>
      <w:bookmarkEnd w:id="88"/>
    </w:p>
    <w:p w14:paraId="58A8FB03" w14:textId="65B288F7" w:rsidR="00717832" w:rsidRPr="00A6280D" w:rsidRDefault="00717832" w:rsidP="008C18C2">
      <w:pPr>
        <w:spacing w:after="0"/>
        <w:jc w:val="both"/>
        <w:rPr>
          <w:b/>
          <w:bCs/>
        </w:rPr>
      </w:pPr>
    </w:p>
    <w:p w14:paraId="7BB54A30" w14:textId="3EA2EEDB" w:rsidR="007C67EE" w:rsidRDefault="00717832" w:rsidP="008C18C2">
      <w:pPr>
        <w:spacing w:after="0"/>
        <w:jc w:val="both"/>
      </w:pPr>
      <w:r w:rsidRPr="00A6280D">
        <w:t>For listings of the agencies</w:t>
      </w:r>
      <w:r w:rsidR="00C734F7">
        <w:t xml:space="preserve"> responsible</w:t>
      </w:r>
      <w:r w:rsidRPr="00A6280D">
        <w:t xml:space="preserve"> for each MAESF please see the CEMP Annexes found at </w:t>
      </w:r>
      <w:hyperlink r:id="rId62" w:history="1">
        <w:r w:rsidR="007C67EE" w:rsidRPr="00E93912">
          <w:rPr>
            <w:rStyle w:val="Hyperlink"/>
          </w:rPr>
          <w:t>https://www.mass.gov/lists/comprehensive-emergency-management-plan</w:t>
        </w:r>
      </w:hyperlink>
    </w:p>
    <w:p w14:paraId="1128BD29" w14:textId="05D9483F" w:rsidR="00717832" w:rsidRPr="00A6280D" w:rsidRDefault="00717832" w:rsidP="008C18C2">
      <w:pPr>
        <w:spacing w:after="0"/>
        <w:jc w:val="both"/>
      </w:pPr>
      <w:r w:rsidRPr="00A6280D">
        <w:t> </w:t>
      </w:r>
    </w:p>
    <w:p w14:paraId="62ED92C0" w14:textId="6E21A619" w:rsidR="00717832" w:rsidRPr="00A6280D" w:rsidRDefault="00717832" w:rsidP="008C18C2">
      <w:pPr>
        <w:spacing w:after="0"/>
        <w:jc w:val="both"/>
      </w:pPr>
      <w:r w:rsidRPr="00A6280D">
        <w:t>The Mobilization Committee Chair serves as the coordination representative with the various Emergency Support Functions (ESF) when assistance under the Fire and EMS Mobilization Plan is required. The coordination of the deployment of resources will be accomplished through the MEMA Communications Center as identified by the Plan Run Cards or by other instructions in accordance with the Fire Mobilization Chair or his or her designee.</w:t>
      </w:r>
    </w:p>
    <w:p w14:paraId="4F23CD2E" w14:textId="77777777" w:rsidR="00717832" w:rsidRPr="00A6280D" w:rsidRDefault="00717832" w:rsidP="008C18C2">
      <w:pPr>
        <w:spacing w:after="0"/>
        <w:jc w:val="both"/>
      </w:pPr>
      <w:r w:rsidRPr="00A6280D">
        <w:t> </w:t>
      </w:r>
    </w:p>
    <w:p w14:paraId="2B833A19" w14:textId="77777777" w:rsidR="00717832" w:rsidRPr="00A6280D" w:rsidRDefault="00717832" w:rsidP="008C18C2">
      <w:pPr>
        <w:spacing w:after="0"/>
        <w:jc w:val="both"/>
      </w:pPr>
      <w:r w:rsidRPr="00A6280D">
        <w:rPr>
          <w:b/>
          <w:bCs/>
        </w:rPr>
        <w:t xml:space="preserve">For large-scale events: </w:t>
      </w:r>
      <w:r w:rsidRPr="00A6280D">
        <w:t>When the Plan is activated, the appropriate Mobilization Coordinator(s) will report to and utilize the assets of the State Emergency Operations Center through the Firefighting Representative (MAESF 4). This will provide for a seamless transition should the event become multi-discipline or multi-jurisdictional in nature.</w:t>
      </w:r>
    </w:p>
    <w:p w14:paraId="6458A97F" w14:textId="77777777" w:rsidR="00717832" w:rsidRPr="00A6280D" w:rsidRDefault="00717832" w:rsidP="008C18C2">
      <w:pPr>
        <w:spacing w:after="0"/>
        <w:jc w:val="both"/>
      </w:pPr>
      <w:r w:rsidRPr="00A6280D">
        <w:t> </w:t>
      </w:r>
    </w:p>
    <w:p w14:paraId="386B53DD" w14:textId="49DFC5B2" w:rsidR="006A6A23" w:rsidRPr="00A6280D" w:rsidRDefault="00717832" w:rsidP="008C18C2">
      <w:pPr>
        <w:spacing w:after="0"/>
        <w:jc w:val="both"/>
      </w:pPr>
      <w:r w:rsidRPr="00A6280D">
        <w:t>When local and state resources are determined to be inadequate to respond to the emergency, the Governor may request assistance through the appropriate national or interstate mutual aid system.</w:t>
      </w:r>
    </w:p>
    <w:p w14:paraId="28B0248B" w14:textId="77777777" w:rsidR="006A6A23" w:rsidRPr="00A6280D" w:rsidRDefault="006A6A23" w:rsidP="008C18C2">
      <w:pPr>
        <w:jc w:val="both"/>
      </w:pPr>
      <w:r w:rsidRPr="00A6280D">
        <w:br w:type="page"/>
      </w:r>
    </w:p>
    <w:p w14:paraId="11501FC7" w14:textId="77777777" w:rsidR="00717832" w:rsidRPr="00A6280D" w:rsidRDefault="00717832" w:rsidP="008C18C2">
      <w:pPr>
        <w:spacing w:after="0"/>
        <w:jc w:val="both"/>
      </w:pPr>
    </w:p>
    <w:tbl>
      <w:tblPr>
        <w:tblW w:w="10480" w:type="dxa"/>
        <w:tblCellMar>
          <w:left w:w="0" w:type="dxa"/>
          <w:right w:w="0" w:type="dxa"/>
        </w:tblCellMar>
        <w:tblLook w:val="0420" w:firstRow="1" w:lastRow="0" w:firstColumn="0" w:lastColumn="0" w:noHBand="0" w:noVBand="1"/>
      </w:tblPr>
      <w:tblGrid>
        <w:gridCol w:w="1613"/>
        <w:gridCol w:w="6027"/>
        <w:gridCol w:w="2840"/>
      </w:tblGrid>
      <w:tr w:rsidR="00DA709B" w:rsidRPr="00A6280D" w14:paraId="4CF4B6A5" w14:textId="77777777" w:rsidTr="00DE3560">
        <w:trPr>
          <w:trHeight w:val="590"/>
        </w:trPr>
        <w:tc>
          <w:tcPr>
            <w:tcW w:w="1613"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19F7E391" w14:textId="77777777" w:rsidR="00DA709B" w:rsidRPr="006111E9" w:rsidRDefault="00DA709B" w:rsidP="00DE3560">
            <w:pPr>
              <w:spacing w:after="0"/>
              <w:jc w:val="center"/>
              <w:rPr>
                <w:sz w:val="28"/>
                <w:szCs w:val="28"/>
              </w:rPr>
            </w:pPr>
            <w:r w:rsidRPr="006111E9">
              <w:rPr>
                <w:b/>
                <w:bCs/>
                <w:sz w:val="28"/>
                <w:szCs w:val="28"/>
              </w:rPr>
              <w:t>ESF</w:t>
            </w:r>
          </w:p>
        </w:tc>
        <w:tc>
          <w:tcPr>
            <w:tcW w:w="6027"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55E1F4CF" w14:textId="77777777" w:rsidR="00DA709B" w:rsidRPr="006111E9" w:rsidRDefault="00DA709B" w:rsidP="00DE3560">
            <w:pPr>
              <w:spacing w:after="0"/>
              <w:jc w:val="center"/>
              <w:rPr>
                <w:sz w:val="28"/>
                <w:szCs w:val="28"/>
              </w:rPr>
            </w:pPr>
            <w:r w:rsidRPr="006111E9">
              <w:rPr>
                <w:b/>
                <w:bCs/>
                <w:sz w:val="28"/>
                <w:szCs w:val="28"/>
              </w:rPr>
              <w:t>ESF Title</w:t>
            </w:r>
          </w:p>
        </w:tc>
        <w:tc>
          <w:tcPr>
            <w:tcW w:w="2840"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58799FCF" w14:textId="77777777" w:rsidR="00DA709B" w:rsidRPr="006111E9" w:rsidRDefault="00DA709B" w:rsidP="00DE3560">
            <w:pPr>
              <w:spacing w:after="0"/>
              <w:jc w:val="center"/>
              <w:rPr>
                <w:sz w:val="28"/>
                <w:szCs w:val="28"/>
              </w:rPr>
            </w:pPr>
            <w:r w:rsidRPr="006111E9">
              <w:rPr>
                <w:b/>
                <w:bCs/>
                <w:sz w:val="28"/>
                <w:szCs w:val="28"/>
              </w:rPr>
              <w:t>Lead Agency</w:t>
            </w:r>
          </w:p>
        </w:tc>
      </w:tr>
      <w:tr w:rsidR="00DA709B" w:rsidRPr="00A6280D" w14:paraId="3645F956" w14:textId="77777777" w:rsidTr="00DE3560">
        <w:trPr>
          <w:trHeight w:val="590"/>
        </w:trPr>
        <w:tc>
          <w:tcPr>
            <w:tcW w:w="1613"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630FA7BD" w14:textId="77777777" w:rsidR="00DA709B" w:rsidRPr="00A6280D" w:rsidRDefault="00DA709B" w:rsidP="00DE3560">
            <w:pPr>
              <w:spacing w:after="0"/>
            </w:pPr>
            <w:r w:rsidRPr="00A6280D">
              <w:t>MAESF #1</w:t>
            </w:r>
          </w:p>
        </w:tc>
        <w:tc>
          <w:tcPr>
            <w:tcW w:w="6027"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6AA2E8A8" w14:textId="77777777" w:rsidR="00DA709B" w:rsidRPr="00A6280D" w:rsidRDefault="00DA709B" w:rsidP="00DE3560">
            <w:pPr>
              <w:spacing w:after="0"/>
            </w:pPr>
            <w:r w:rsidRPr="00A6280D">
              <w:t>Transportation</w:t>
            </w:r>
          </w:p>
        </w:tc>
        <w:tc>
          <w:tcPr>
            <w:tcW w:w="284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06C45D8F" w14:textId="77777777" w:rsidR="00DA709B" w:rsidRPr="00A6280D" w:rsidRDefault="00DA709B" w:rsidP="00DE3560">
            <w:pPr>
              <w:spacing w:after="0"/>
            </w:pPr>
            <w:r w:rsidRPr="00A6280D">
              <w:t>DOT</w:t>
            </w:r>
          </w:p>
        </w:tc>
      </w:tr>
      <w:tr w:rsidR="00DA709B" w:rsidRPr="00A6280D" w14:paraId="73E1F71D"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357B2F89" w14:textId="77777777" w:rsidR="00DA709B" w:rsidRPr="00A6280D" w:rsidRDefault="00DA709B" w:rsidP="00DE3560">
            <w:pPr>
              <w:spacing w:after="0"/>
            </w:pPr>
            <w:r w:rsidRPr="00A6280D">
              <w:t>MAESF #2</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51DB65B2" w14:textId="77777777" w:rsidR="00DA709B" w:rsidRPr="00A6280D" w:rsidRDefault="00DA709B" w:rsidP="00DE3560">
            <w:pPr>
              <w:spacing w:after="0"/>
            </w:pPr>
            <w:r w:rsidRPr="00A6280D">
              <w:t>Communications</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68D95014" w14:textId="77777777" w:rsidR="00DA709B" w:rsidRPr="00A6280D" w:rsidRDefault="00DA709B" w:rsidP="00DE3560">
            <w:pPr>
              <w:spacing w:after="0"/>
            </w:pPr>
            <w:r w:rsidRPr="00A6280D">
              <w:t>MEMA</w:t>
            </w:r>
          </w:p>
        </w:tc>
      </w:tr>
      <w:tr w:rsidR="00DA709B" w:rsidRPr="00A6280D" w14:paraId="1F3136A3"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3ED20A4C" w14:textId="77777777" w:rsidR="00DA709B" w:rsidRPr="00A6280D" w:rsidRDefault="00DA709B" w:rsidP="00DE3560">
            <w:pPr>
              <w:spacing w:after="0"/>
            </w:pPr>
            <w:r w:rsidRPr="00A6280D">
              <w:t>MAESF #3</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1AE1DBB4" w14:textId="77777777" w:rsidR="00DA709B" w:rsidRPr="00A6280D" w:rsidRDefault="00DA709B" w:rsidP="00DE3560">
            <w:pPr>
              <w:spacing w:after="0"/>
            </w:pPr>
            <w:r w:rsidRPr="00A6280D">
              <w:t>Public Works and Engineering</w:t>
            </w:r>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65B656EA" w14:textId="77777777" w:rsidR="00DA709B" w:rsidRPr="00A6280D" w:rsidRDefault="00DA709B" w:rsidP="00DE3560">
            <w:pPr>
              <w:spacing w:after="0"/>
            </w:pPr>
            <w:r w:rsidRPr="00A6280D">
              <w:t>DCR</w:t>
            </w:r>
          </w:p>
        </w:tc>
      </w:tr>
      <w:tr w:rsidR="00DA709B" w:rsidRPr="00A6280D" w14:paraId="0220C2C2"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3E09C6B5" w14:textId="77777777" w:rsidR="00DA709B" w:rsidRPr="00A6280D" w:rsidRDefault="00DA709B" w:rsidP="00DE3560">
            <w:pPr>
              <w:spacing w:after="0"/>
            </w:pPr>
            <w:r w:rsidRPr="00A6280D">
              <w:t>MAESF #4</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1818F023" w14:textId="77777777" w:rsidR="00DA709B" w:rsidRPr="00A6280D" w:rsidRDefault="00DA709B" w:rsidP="00DE3560">
            <w:pPr>
              <w:spacing w:after="0"/>
            </w:pPr>
            <w:r w:rsidRPr="00A6280D">
              <w:t>Firefighting</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0FC13527" w14:textId="77777777" w:rsidR="00DA709B" w:rsidRPr="00A6280D" w:rsidRDefault="00DA709B" w:rsidP="00DE3560">
            <w:pPr>
              <w:spacing w:after="0"/>
            </w:pPr>
            <w:r w:rsidRPr="00A6280D">
              <w:t>DFS</w:t>
            </w:r>
          </w:p>
        </w:tc>
      </w:tr>
      <w:tr w:rsidR="00DA709B" w:rsidRPr="00A6280D" w14:paraId="07153000"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3DDC38AF" w14:textId="77777777" w:rsidR="00DA709B" w:rsidRPr="00A6280D" w:rsidRDefault="00DA709B" w:rsidP="00DE3560">
            <w:pPr>
              <w:spacing w:after="0"/>
            </w:pPr>
            <w:r w:rsidRPr="00A6280D">
              <w:t>MAESF #5</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447771DC" w14:textId="77777777" w:rsidR="00DA709B" w:rsidRPr="00A6280D" w:rsidRDefault="00DA709B" w:rsidP="00DE3560">
            <w:pPr>
              <w:spacing w:after="0"/>
            </w:pPr>
            <w:r w:rsidRPr="00A6280D">
              <w:t>Business and Industry</w:t>
            </w:r>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3557DF10" w14:textId="7D423078" w:rsidR="00DA709B" w:rsidRPr="00A6280D" w:rsidRDefault="00DE3560" w:rsidP="00DE3560">
            <w:pPr>
              <w:spacing w:after="0"/>
            </w:pPr>
            <w:r>
              <w:t>INFRAGARD</w:t>
            </w:r>
          </w:p>
        </w:tc>
      </w:tr>
      <w:tr w:rsidR="00DA709B" w:rsidRPr="00A6280D" w14:paraId="546F6F28"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52DF128B" w14:textId="77777777" w:rsidR="00DA709B" w:rsidRPr="00A6280D" w:rsidRDefault="00DA709B" w:rsidP="00DE3560">
            <w:pPr>
              <w:spacing w:after="0"/>
            </w:pPr>
            <w:r w:rsidRPr="00A6280D">
              <w:t>MAESF #6</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52D72E38" w14:textId="77777777" w:rsidR="00DA709B" w:rsidRPr="00A6280D" w:rsidRDefault="00DA709B" w:rsidP="00DE3560">
            <w:pPr>
              <w:spacing w:after="0"/>
            </w:pPr>
            <w:r w:rsidRPr="00A6280D">
              <w:t>Mass Care, Emergency Assistance, Housing, and Human Services</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2414FE60" w14:textId="77777777" w:rsidR="00DA709B" w:rsidRPr="00A6280D" w:rsidRDefault="00DA709B" w:rsidP="00DE3560">
            <w:pPr>
              <w:spacing w:after="0"/>
            </w:pPr>
            <w:r w:rsidRPr="00A6280D">
              <w:t>ARC</w:t>
            </w:r>
          </w:p>
        </w:tc>
      </w:tr>
      <w:tr w:rsidR="00DA709B" w:rsidRPr="00A6280D" w14:paraId="055A13CC"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520839E8" w14:textId="77777777" w:rsidR="00DA709B" w:rsidRPr="00A6280D" w:rsidRDefault="00DA709B" w:rsidP="00DE3560">
            <w:pPr>
              <w:spacing w:after="0"/>
            </w:pPr>
            <w:r w:rsidRPr="00A6280D">
              <w:t>MAESF #7</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20A25419" w14:textId="77777777" w:rsidR="00DA709B" w:rsidRPr="00A6280D" w:rsidRDefault="00DA709B" w:rsidP="00DE3560">
            <w:pPr>
              <w:spacing w:after="0"/>
            </w:pPr>
            <w:r w:rsidRPr="00A6280D">
              <w:t>Volunteers and Donations</w:t>
            </w:r>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0E80FC41" w14:textId="77777777" w:rsidR="00DA709B" w:rsidRPr="00A6280D" w:rsidRDefault="00DA709B" w:rsidP="00DE3560">
            <w:pPr>
              <w:spacing w:after="0"/>
            </w:pPr>
            <w:r w:rsidRPr="00A6280D">
              <w:t>MA VOAD</w:t>
            </w:r>
          </w:p>
        </w:tc>
      </w:tr>
      <w:tr w:rsidR="00DA709B" w:rsidRPr="00A6280D" w14:paraId="625F1847"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6BB625D7" w14:textId="77777777" w:rsidR="00DA709B" w:rsidRPr="00A6280D" w:rsidRDefault="00DA709B" w:rsidP="00DE3560">
            <w:pPr>
              <w:spacing w:after="0"/>
            </w:pPr>
            <w:r w:rsidRPr="00A6280D">
              <w:t>MAESF #8</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45D693CE" w14:textId="77777777" w:rsidR="00DA709B" w:rsidRPr="00A6280D" w:rsidRDefault="00DA709B" w:rsidP="00DE3560">
            <w:pPr>
              <w:spacing w:after="0"/>
            </w:pPr>
            <w:r w:rsidRPr="00A6280D">
              <w:t>Public Health and Medical Services</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53F1127D" w14:textId="77777777" w:rsidR="00DA709B" w:rsidRPr="00A6280D" w:rsidRDefault="00DA709B" w:rsidP="00DE3560">
            <w:pPr>
              <w:spacing w:after="0"/>
            </w:pPr>
            <w:r w:rsidRPr="00A6280D">
              <w:t>DPH</w:t>
            </w:r>
          </w:p>
        </w:tc>
      </w:tr>
      <w:tr w:rsidR="00DA709B" w:rsidRPr="00A6280D" w14:paraId="552154A1"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753357F2" w14:textId="77777777" w:rsidR="00DA709B" w:rsidRPr="00A6280D" w:rsidRDefault="00DA709B" w:rsidP="00DE3560">
            <w:pPr>
              <w:spacing w:after="0"/>
            </w:pPr>
            <w:r w:rsidRPr="00A6280D">
              <w:t>MAESF #9</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4DC1DE4B" w14:textId="77777777" w:rsidR="00DA709B" w:rsidRPr="00A6280D" w:rsidRDefault="00DA709B" w:rsidP="00DE3560">
            <w:pPr>
              <w:spacing w:after="0"/>
            </w:pPr>
            <w:r w:rsidRPr="00A6280D">
              <w:t xml:space="preserve">Search and </w:t>
            </w:r>
            <w:proofErr w:type="gramStart"/>
            <w:r w:rsidRPr="00A6280D">
              <w:t>Rescue</w:t>
            </w:r>
            <w:proofErr w:type="gramEnd"/>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2179B4FF" w14:textId="77777777" w:rsidR="00DA709B" w:rsidRPr="00A6280D" w:rsidRDefault="00DA709B" w:rsidP="00DE3560">
            <w:pPr>
              <w:spacing w:after="0"/>
            </w:pPr>
            <w:r w:rsidRPr="00A6280D">
              <w:t>DFS</w:t>
            </w:r>
          </w:p>
        </w:tc>
      </w:tr>
      <w:tr w:rsidR="00DA709B" w:rsidRPr="00A6280D" w14:paraId="51BBF07A"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7AB894F4" w14:textId="77777777" w:rsidR="00DA709B" w:rsidRPr="00A6280D" w:rsidRDefault="00DA709B" w:rsidP="00DE3560">
            <w:pPr>
              <w:spacing w:after="0"/>
            </w:pPr>
            <w:r w:rsidRPr="00A6280D">
              <w:t>MAESF #10</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16374722" w14:textId="77777777" w:rsidR="00DA709B" w:rsidRPr="00A6280D" w:rsidRDefault="00DA709B" w:rsidP="00DE3560">
            <w:pPr>
              <w:spacing w:after="0"/>
            </w:pPr>
            <w:r w:rsidRPr="00A6280D">
              <w:t>Hazardous Materials and Environmental Protection</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61B0ABCE" w14:textId="77777777" w:rsidR="00DA709B" w:rsidRPr="00A6280D" w:rsidRDefault="00DA709B" w:rsidP="00DE3560">
            <w:pPr>
              <w:spacing w:after="0"/>
            </w:pPr>
            <w:r w:rsidRPr="00A6280D">
              <w:t>DEP</w:t>
            </w:r>
          </w:p>
        </w:tc>
      </w:tr>
      <w:tr w:rsidR="00DA709B" w:rsidRPr="00A6280D" w14:paraId="048C7514"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32054EB7" w14:textId="77777777" w:rsidR="00DA709B" w:rsidRPr="00A6280D" w:rsidRDefault="00DA709B" w:rsidP="00DE3560">
            <w:pPr>
              <w:spacing w:after="0"/>
            </w:pPr>
            <w:r w:rsidRPr="00A6280D">
              <w:t>MAESF #11</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10A98685" w14:textId="77777777" w:rsidR="00DA709B" w:rsidRPr="00A6280D" w:rsidRDefault="00DA709B" w:rsidP="00DE3560">
            <w:pPr>
              <w:spacing w:after="0"/>
            </w:pPr>
            <w:r w:rsidRPr="00A6280D">
              <w:t>Agriculture, Animals, and Natural Resources</w:t>
            </w:r>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529A4D18" w14:textId="77777777" w:rsidR="00DA709B" w:rsidRPr="00A6280D" w:rsidRDefault="00DA709B" w:rsidP="00DE3560">
            <w:pPr>
              <w:spacing w:after="0"/>
            </w:pPr>
            <w:r w:rsidRPr="00A6280D">
              <w:t>AGR</w:t>
            </w:r>
          </w:p>
        </w:tc>
      </w:tr>
      <w:tr w:rsidR="00DA709B" w:rsidRPr="00A6280D" w14:paraId="41697F4E"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1B742E33" w14:textId="77777777" w:rsidR="00DA709B" w:rsidRPr="00A6280D" w:rsidRDefault="00DA709B" w:rsidP="00DE3560">
            <w:pPr>
              <w:spacing w:after="0"/>
            </w:pPr>
            <w:r w:rsidRPr="00A6280D">
              <w:t>MAESF #12</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531D1B44" w14:textId="77777777" w:rsidR="00DA709B" w:rsidRPr="00A6280D" w:rsidRDefault="00DA709B" w:rsidP="00DE3560">
            <w:pPr>
              <w:spacing w:after="0"/>
            </w:pPr>
            <w:r w:rsidRPr="00A6280D">
              <w:t>Energy</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1EABD726" w14:textId="77777777" w:rsidR="00DA709B" w:rsidRPr="00A6280D" w:rsidRDefault="00DA709B" w:rsidP="00DE3560">
            <w:pPr>
              <w:spacing w:after="0"/>
            </w:pPr>
            <w:r w:rsidRPr="00A6280D">
              <w:t>DPU</w:t>
            </w:r>
          </w:p>
        </w:tc>
      </w:tr>
      <w:tr w:rsidR="00DA709B" w:rsidRPr="00A6280D" w14:paraId="10E811AF"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0745BD83" w14:textId="77777777" w:rsidR="00DA709B" w:rsidRPr="00A6280D" w:rsidRDefault="00DA709B" w:rsidP="00DE3560">
            <w:pPr>
              <w:spacing w:after="0"/>
            </w:pPr>
            <w:r w:rsidRPr="00A6280D">
              <w:t>MAESF #13</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19840CD4" w14:textId="77777777" w:rsidR="00DA709B" w:rsidRPr="00A6280D" w:rsidRDefault="00DA709B" w:rsidP="00DE3560">
            <w:pPr>
              <w:spacing w:after="0"/>
            </w:pPr>
            <w:r w:rsidRPr="00A6280D">
              <w:t>Public Safety and Security</w:t>
            </w:r>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79ECEA5E" w14:textId="77777777" w:rsidR="00DA709B" w:rsidRPr="00A6280D" w:rsidRDefault="00DA709B" w:rsidP="00DE3560">
            <w:pPr>
              <w:spacing w:after="0"/>
            </w:pPr>
            <w:r w:rsidRPr="00A6280D">
              <w:t>MSP</w:t>
            </w:r>
          </w:p>
        </w:tc>
      </w:tr>
      <w:tr w:rsidR="00DA709B" w:rsidRPr="00A6280D" w14:paraId="308A26BE"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31FB3207" w14:textId="77777777" w:rsidR="00DA709B" w:rsidRPr="00A6280D" w:rsidRDefault="00DA709B" w:rsidP="00DE3560">
            <w:pPr>
              <w:spacing w:after="0"/>
            </w:pPr>
            <w:r w:rsidRPr="00A6280D">
              <w:t>MAESF #14</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0CBB0D04" w14:textId="77777777" w:rsidR="00DA709B" w:rsidRPr="00A6280D" w:rsidRDefault="00DA709B" w:rsidP="00DE3560">
            <w:pPr>
              <w:spacing w:after="0"/>
            </w:pPr>
            <w:r w:rsidRPr="00A6280D">
              <w:t>Recovery</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7EEEF717" w14:textId="77777777" w:rsidR="00DA709B" w:rsidRPr="00A6280D" w:rsidRDefault="00DA709B" w:rsidP="00DE3560">
            <w:pPr>
              <w:spacing w:after="0"/>
            </w:pPr>
            <w:r w:rsidRPr="00A6280D">
              <w:t>MEMA</w:t>
            </w:r>
          </w:p>
        </w:tc>
      </w:tr>
      <w:tr w:rsidR="00DA709B" w:rsidRPr="00A6280D" w14:paraId="5FAB7ADD"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3EFD0464" w14:textId="77777777" w:rsidR="00DA709B" w:rsidRPr="00A6280D" w:rsidRDefault="00DA709B" w:rsidP="00DE3560">
            <w:pPr>
              <w:spacing w:after="0"/>
            </w:pPr>
            <w:r w:rsidRPr="00A6280D">
              <w:t>MAESF #15</w:t>
            </w:r>
          </w:p>
        </w:tc>
        <w:tc>
          <w:tcPr>
            <w:tcW w:w="60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0B9E411B" w14:textId="77777777" w:rsidR="00DA709B" w:rsidRPr="00A6280D" w:rsidRDefault="00DA709B" w:rsidP="00DE3560">
            <w:pPr>
              <w:spacing w:after="0"/>
            </w:pPr>
            <w:r w:rsidRPr="00A6280D">
              <w:t>Public Information and External Affairs</w:t>
            </w:r>
          </w:p>
        </w:tc>
        <w:tc>
          <w:tcPr>
            <w:tcW w:w="28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513454F1" w14:textId="77777777" w:rsidR="00DA709B" w:rsidRPr="00A6280D" w:rsidRDefault="00DA709B" w:rsidP="00DE3560">
            <w:pPr>
              <w:spacing w:after="0"/>
            </w:pPr>
            <w:r w:rsidRPr="00A6280D">
              <w:t>MEMA</w:t>
            </w:r>
          </w:p>
        </w:tc>
      </w:tr>
      <w:tr w:rsidR="00DA709B" w:rsidRPr="00A6280D" w14:paraId="0A1363C2" w14:textId="77777777" w:rsidTr="00DE3560">
        <w:trPr>
          <w:trHeight w:val="590"/>
        </w:trPr>
        <w:tc>
          <w:tcPr>
            <w:tcW w:w="161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50955DE8" w14:textId="77777777" w:rsidR="00DA709B" w:rsidRPr="00A6280D" w:rsidRDefault="00DA709B" w:rsidP="00DE3560">
            <w:pPr>
              <w:spacing w:after="0"/>
            </w:pPr>
            <w:r w:rsidRPr="00A6280D">
              <w:t>MAESF #16</w:t>
            </w:r>
          </w:p>
        </w:tc>
        <w:tc>
          <w:tcPr>
            <w:tcW w:w="60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0D405D29" w14:textId="77777777" w:rsidR="00DA709B" w:rsidRPr="00A6280D" w:rsidRDefault="00DA709B" w:rsidP="00DE3560">
            <w:pPr>
              <w:spacing w:after="0"/>
            </w:pPr>
            <w:r w:rsidRPr="00A6280D">
              <w:t>Military Support</w:t>
            </w:r>
          </w:p>
        </w:tc>
        <w:tc>
          <w:tcPr>
            <w:tcW w:w="28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14:paraId="79429321" w14:textId="77777777" w:rsidR="00DA709B" w:rsidRPr="00A6280D" w:rsidRDefault="00DA709B" w:rsidP="00DE3560">
            <w:pPr>
              <w:spacing w:after="0"/>
            </w:pPr>
            <w:r w:rsidRPr="00A6280D">
              <w:t>MANG</w:t>
            </w:r>
          </w:p>
        </w:tc>
      </w:tr>
    </w:tbl>
    <w:p w14:paraId="0D3D54A2" w14:textId="1E196BAC" w:rsidR="00717832" w:rsidRPr="00A6280D" w:rsidRDefault="00717832" w:rsidP="008C18C2">
      <w:pPr>
        <w:spacing w:after="0"/>
        <w:jc w:val="both"/>
      </w:pPr>
    </w:p>
    <w:p w14:paraId="306D3BD0" w14:textId="77777777" w:rsidR="007F240E" w:rsidRPr="00B46D6F" w:rsidRDefault="007F240E" w:rsidP="008C18C2">
      <w:pPr>
        <w:jc w:val="both"/>
        <w:rPr>
          <w:rFonts w:eastAsiaTheme="majorEastAsia"/>
          <w:b/>
          <w:sz w:val="32"/>
          <w:szCs w:val="32"/>
        </w:rPr>
      </w:pPr>
      <w:r w:rsidRPr="00A6280D">
        <w:br w:type="page"/>
      </w:r>
    </w:p>
    <w:p w14:paraId="152E3873" w14:textId="3DD6544B" w:rsidR="000E1913" w:rsidRPr="00B46D6F" w:rsidRDefault="0070696D" w:rsidP="008C18C2">
      <w:pPr>
        <w:pStyle w:val="Heading1"/>
        <w:jc w:val="both"/>
        <w:rPr>
          <w:rFonts w:cs="Arial"/>
        </w:rPr>
      </w:pPr>
      <w:bookmarkStart w:id="89" w:name="_Toc238633736"/>
      <w:r w:rsidRPr="00B46D6F">
        <w:rPr>
          <w:rFonts w:cs="Arial"/>
        </w:rPr>
        <w:lastRenderedPageBreak/>
        <w:t xml:space="preserve">Appendix </w:t>
      </w:r>
      <w:r w:rsidR="00C75F89" w:rsidRPr="00F5166F">
        <w:rPr>
          <w:rFonts w:cs="Arial"/>
        </w:rPr>
        <w:t>G</w:t>
      </w:r>
      <w:r w:rsidRPr="00F5166F">
        <w:rPr>
          <w:rFonts w:cs="Arial"/>
        </w:rPr>
        <w:t xml:space="preserve">: </w:t>
      </w:r>
      <w:r w:rsidR="000677AC">
        <w:rPr>
          <w:rFonts w:cs="Arial"/>
        </w:rPr>
        <w:t xml:space="preserve">Inventory and </w:t>
      </w:r>
      <w:r w:rsidRPr="00F5166F">
        <w:rPr>
          <w:rFonts w:cs="Arial"/>
        </w:rPr>
        <w:t>Run</w:t>
      </w:r>
      <w:r w:rsidRPr="006111E9">
        <w:rPr>
          <w:rFonts w:cs="Arial"/>
        </w:rPr>
        <w:t xml:space="preserve"> Card</w:t>
      </w:r>
      <w:r w:rsidR="005B4C5D" w:rsidRPr="006111E9">
        <w:rPr>
          <w:rFonts w:cs="Arial"/>
        </w:rPr>
        <w:t xml:space="preserve"> </w:t>
      </w:r>
      <w:r w:rsidRPr="006111E9">
        <w:rPr>
          <w:rFonts w:cs="Arial"/>
        </w:rPr>
        <w:t>Samples</w:t>
      </w:r>
      <w:bookmarkEnd w:id="89"/>
    </w:p>
    <w:p w14:paraId="5EC8DD14" w14:textId="5594DB29" w:rsidR="000E1913" w:rsidRPr="00A6280D" w:rsidRDefault="005B4C5D" w:rsidP="008C18C2">
      <w:pPr>
        <w:spacing w:after="0"/>
        <w:jc w:val="center"/>
        <w:rPr>
          <w:noProof/>
        </w:rPr>
      </w:pPr>
      <w:r w:rsidRPr="00B46D6F">
        <w:rPr>
          <w:noProof/>
        </w:rPr>
        <mc:AlternateContent>
          <mc:Choice Requires="wps">
            <w:drawing>
              <wp:anchor distT="45720" distB="45720" distL="114300" distR="114300" simplePos="0" relativeHeight="251658254" behindDoc="0" locked="0" layoutInCell="1" allowOverlap="1" wp14:anchorId="333EA7B0" wp14:editId="75836E96">
                <wp:simplePos x="0" y="0"/>
                <wp:positionH relativeFrom="column">
                  <wp:posOffset>1752600</wp:posOffset>
                </wp:positionH>
                <wp:positionV relativeFrom="paragraph">
                  <wp:posOffset>5023214</wp:posOffset>
                </wp:positionV>
                <wp:extent cx="3897086" cy="1360714"/>
                <wp:effectExtent l="0" t="1104900" r="0" b="10972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71378">
                          <a:off x="0" y="0"/>
                          <a:ext cx="3897086" cy="1360714"/>
                        </a:xfrm>
                        <a:prstGeom prst="rect">
                          <a:avLst/>
                        </a:prstGeom>
                        <a:noFill/>
                        <a:ln w="9525">
                          <a:noFill/>
                          <a:miter lim="800000"/>
                          <a:headEnd/>
                          <a:tailEnd/>
                        </a:ln>
                      </wps:spPr>
                      <wps:txbx>
                        <w:txbxContent>
                          <w:p w14:paraId="4EB70E3A" w14:textId="77777777" w:rsidR="00EE073E" w:rsidRPr="006111E9" w:rsidRDefault="00EE073E" w:rsidP="005B4C5D">
                            <w:pPr>
                              <w:rPr>
                                <w:color w:val="767171" w:themeColor="background2" w:themeShade="80"/>
                                <w:sz w:val="80"/>
                                <w:szCs w:val="80"/>
                              </w:rPr>
                            </w:pPr>
                            <w:r w:rsidRPr="006111E9">
                              <w:rPr>
                                <w:color w:val="767171" w:themeColor="background2" w:themeShade="80"/>
                                <w:sz w:val="80"/>
                                <w:szCs w:val="80"/>
                              </w:rPr>
                              <w:t>SAMPLE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EA7B0" id="_x0000_s1033" type="#_x0000_t202" style="position:absolute;left:0;text-align:left;margin-left:138pt;margin-top:395.55pt;width:306.85pt;height:107.15pt;rotation:-2871156fd;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" filled="f" stroked="f">
                <v:textbox>
                  <w:txbxContent>
                    <w:p w14:paraId="4EB70E3A" w14:textId="77777777" w:rsidR="00EE073E" w:rsidRPr="006111E9" w:rsidRDefault="00EE073E" w:rsidP="005B4C5D">
                      <w:pPr>
                        <w:rPr>
                          <w:color w:val="767171" w:themeColor="background2" w:themeShade="80"/>
                          <w:sz w:val="80"/>
                          <w:szCs w:val="80"/>
                        </w:rPr>
                      </w:pPr>
                      <w:r w:rsidRPr="006111E9">
                        <w:rPr>
                          <w:color w:val="767171" w:themeColor="background2" w:themeShade="80"/>
                          <w:sz w:val="80"/>
                          <w:szCs w:val="80"/>
                        </w:rPr>
                        <w:t>SAMPLE</w:t>
                      </w:r>
                    </w:p>
                  </w:txbxContent>
                </v:textbox>
              </v:shape>
            </w:pict>
          </mc:Fallback>
        </mc:AlternateContent>
      </w:r>
      <w:r w:rsidRPr="006111E9">
        <w:rPr>
          <w:noProof/>
        </w:rPr>
        <mc:AlternateContent>
          <mc:Choice Requires="wps">
            <w:drawing>
              <wp:anchor distT="45720" distB="45720" distL="114300" distR="114300" simplePos="0" relativeHeight="251658249" behindDoc="0" locked="0" layoutInCell="1" allowOverlap="1" wp14:anchorId="68A0F2EE" wp14:editId="7F7DA55C">
                <wp:simplePos x="0" y="0"/>
                <wp:positionH relativeFrom="column">
                  <wp:posOffset>1665150</wp:posOffset>
                </wp:positionH>
                <wp:positionV relativeFrom="paragraph">
                  <wp:posOffset>716734</wp:posOffset>
                </wp:positionV>
                <wp:extent cx="3897086" cy="1360714"/>
                <wp:effectExtent l="0" t="971550" r="0" b="9829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375328">
                          <a:off x="0" y="0"/>
                          <a:ext cx="3897086" cy="1360714"/>
                        </a:xfrm>
                        <a:prstGeom prst="rect">
                          <a:avLst/>
                        </a:prstGeom>
                        <a:noFill/>
                        <a:ln w="9525">
                          <a:noFill/>
                          <a:miter lim="800000"/>
                          <a:headEnd/>
                          <a:tailEnd/>
                        </a:ln>
                      </wps:spPr>
                      <wps:txbx>
                        <w:txbxContent>
                          <w:p w14:paraId="34AB18FA" w14:textId="04F7BAC0" w:rsidR="00EE073E" w:rsidRPr="006111E9" w:rsidRDefault="00EE073E">
                            <w:pPr>
                              <w:rPr>
                                <w:color w:val="767171" w:themeColor="background2" w:themeShade="80"/>
                                <w:sz w:val="80"/>
                                <w:szCs w:val="80"/>
                              </w:rPr>
                            </w:pPr>
                            <w:r w:rsidRPr="006111E9">
                              <w:rPr>
                                <w:color w:val="767171" w:themeColor="background2" w:themeShade="80"/>
                                <w:sz w:val="80"/>
                                <w:szCs w:val="80"/>
                              </w:rPr>
                              <w:t>SAMPLE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0F2EE" id="_x0000_s1034" type="#_x0000_t202" style="position:absolute;left:0;text-align:left;margin-left:131.1pt;margin-top:56.45pt;width:306.85pt;height:107.15pt;rotation:-2429935fd;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" filled="f" stroked="f">
                <v:textbox>
                  <w:txbxContent>
                    <w:p w14:paraId="34AB18FA" w14:textId="04F7BAC0" w:rsidR="00EE073E" w:rsidRPr="006111E9" w:rsidRDefault="00EE073E">
                      <w:pPr>
                        <w:rPr>
                          <w:color w:val="767171" w:themeColor="background2" w:themeShade="80"/>
                          <w:sz w:val="80"/>
                          <w:szCs w:val="80"/>
                        </w:rPr>
                      </w:pPr>
                      <w:r w:rsidRPr="006111E9">
                        <w:rPr>
                          <w:color w:val="767171" w:themeColor="background2" w:themeShade="80"/>
                          <w:sz w:val="80"/>
                          <w:szCs w:val="80"/>
                        </w:rPr>
                        <w:t>SAMPLE</w:t>
                      </w:r>
                    </w:p>
                  </w:txbxContent>
                </v:textbox>
              </v:shape>
            </w:pict>
          </mc:Fallback>
        </mc:AlternateContent>
      </w:r>
      <w:r w:rsidR="0070696D" w:rsidRPr="006111E9">
        <w:rPr>
          <w:noProof/>
        </w:rPr>
        <w:drawing>
          <wp:inline distT="0" distB="0" distL="0" distR="0" wp14:anchorId="3789DF36" wp14:editId="7D67EA12">
            <wp:extent cx="4998720" cy="3485321"/>
            <wp:effectExtent l="0" t="0" r="0" b="1270"/>
            <wp:docPr id="4" name="Picture 3" descr="mini sample screenshot of ambulance task force">
              <a:extLst xmlns:a="http://schemas.openxmlformats.org/drawingml/2006/main">
                <a:ext uri="{FF2B5EF4-FFF2-40B4-BE49-F238E27FC236}">
                  <a16:creationId xmlns:a16="http://schemas.microsoft.com/office/drawing/2014/main" id="{A4938DA8-4433-43AF-A1FC-088A3F8CC6B5}"/>
                </a:ext>
              </a:extLst>
            </wp:docPr>
            <wp:cNvGraphicFramePr/>
            <a:graphic xmlns:a="http://schemas.openxmlformats.org/drawingml/2006/main">
              <a:graphicData uri="http://schemas.openxmlformats.org/drawingml/2006/picture">
                <pic:pic xmlns:pic="http://schemas.openxmlformats.org/drawingml/2006/picture">
                  <pic:nvPicPr>
                    <pic:cNvPr id="4" name="Picture 3" descr="mini sample screenshot of ambulance task force">
                      <a:extLst>
                        <a:ext uri="{FF2B5EF4-FFF2-40B4-BE49-F238E27FC236}">
                          <a16:creationId xmlns:a16="http://schemas.microsoft.com/office/drawing/2014/main" id="{A4938DA8-4433-43AF-A1FC-088A3F8CC6B5}"/>
                        </a:ext>
                      </a:extLst>
                    </pic:cNvPr>
                    <pic:cNvPicPr/>
                  </pic:nvPicPr>
                  <pic:blipFill rotWithShape="1">
                    <a:blip r:embed="rId63" cstate="email">
                      <a:extLst>
                        <a:ext uri="{28A0092B-C50C-407E-A947-70E740481C1C}">
                          <a14:useLocalDpi xmlns:a14="http://schemas.microsoft.com/office/drawing/2010/main"/>
                        </a:ext>
                      </a:extLst>
                    </a:blip>
                    <a:srcRect/>
                    <a:stretch/>
                  </pic:blipFill>
                  <pic:spPr bwMode="auto">
                    <a:xfrm>
                      <a:off x="0" y="0"/>
                      <a:ext cx="4998720" cy="3485321"/>
                    </a:xfrm>
                    <a:prstGeom prst="rect">
                      <a:avLst/>
                    </a:prstGeom>
                    <a:noFill/>
                  </pic:spPr>
                </pic:pic>
              </a:graphicData>
            </a:graphic>
          </wp:inline>
        </w:drawing>
      </w:r>
    </w:p>
    <w:p w14:paraId="21E44EF4" w14:textId="609B903C" w:rsidR="001638D2" w:rsidRPr="006111E9" w:rsidRDefault="00CE5931" w:rsidP="006111E9">
      <w:pPr>
        <w:spacing w:after="0"/>
        <w:jc w:val="center"/>
      </w:pPr>
      <w:r w:rsidRPr="00CE5931">
        <w:rPr>
          <w:noProof/>
        </w:rPr>
        <w:drawing>
          <wp:anchor distT="0" distB="0" distL="114300" distR="114300" simplePos="0" relativeHeight="251658252" behindDoc="1" locked="0" layoutInCell="1" allowOverlap="1" wp14:anchorId="5C966840" wp14:editId="0CE46010">
            <wp:simplePos x="0" y="0"/>
            <wp:positionH relativeFrom="margin">
              <wp:align>center</wp:align>
            </wp:positionH>
            <wp:positionV relativeFrom="paragraph">
              <wp:posOffset>7620</wp:posOffset>
            </wp:positionV>
            <wp:extent cx="4773930" cy="2136775"/>
            <wp:effectExtent l="0" t="0" r="7620" b="0"/>
            <wp:wrapTight wrapText="bothSides">
              <wp:wrapPolygon edited="0">
                <wp:start x="0" y="0"/>
                <wp:lineTo x="0" y="21375"/>
                <wp:lineTo x="21548" y="21375"/>
                <wp:lineTo x="21548" y="0"/>
                <wp:lineTo x="0" y="0"/>
              </wp:wrapPolygon>
            </wp:wrapTight>
            <wp:docPr id="1" name="Picture 1" descr="mini sample screenshot of ambulance task 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ini sample screenshot of ambulance task force"/>
                    <pic:cNvPicPr/>
                  </pic:nvPicPr>
                  <pic:blipFill>
                    <a:blip r:embed="rId64" cstate="email">
                      <a:extLst>
                        <a:ext uri="{28A0092B-C50C-407E-A947-70E740481C1C}">
                          <a14:useLocalDpi xmlns:a14="http://schemas.microsoft.com/office/drawing/2010/main"/>
                        </a:ext>
                      </a:extLst>
                    </a:blip>
                    <a:stretch>
                      <a:fillRect/>
                    </a:stretch>
                  </pic:blipFill>
                  <pic:spPr>
                    <a:xfrm>
                      <a:off x="0" y="0"/>
                      <a:ext cx="4773930" cy="2136775"/>
                    </a:xfrm>
                    <a:prstGeom prst="rect">
                      <a:avLst/>
                    </a:prstGeom>
                  </pic:spPr>
                </pic:pic>
              </a:graphicData>
            </a:graphic>
            <wp14:sizeRelH relativeFrom="margin">
              <wp14:pctWidth>0</wp14:pctWidth>
            </wp14:sizeRelH>
            <wp14:sizeRelV relativeFrom="margin">
              <wp14:pctHeight>0</wp14:pctHeight>
            </wp14:sizeRelV>
          </wp:anchor>
        </w:drawing>
      </w:r>
      <w:r w:rsidRPr="00CE5931">
        <w:rPr>
          <w:noProof/>
        </w:rPr>
        <w:drawing>
          <wp:anchor distT="0" distB="0" distL="114300" distR="114300" simplePos="0" relativeHeight="251658253" behindDoc="1" locked="0" layoutInCell="1" allowOverlap="1" wp14:anchorId="469E6C7A" wp14:editId="6E43F867">
            <wp:simplePos x="0" y="0"/>
            <wp:positionH relativeFrom="column">
              <wp:posOffset>254000</wp:posOffset>
            </wp:positionH>
            <wp:positionV relativeFrom="paragraph">
              <wp:posOffset>2358694</wp:posOffset>
            </wp:positionV>
            <wp:extent cx="5437505" cy="2210435"/>
            <wp:effectExtent l="0" t="0" r="0" b="0"/>
            <wp:wrapTight wrapText="bothSides">
              <wp:wrapPolygon edited="0">
                <wp:start x="0" y="0"/>
                <wp:lineTo x="0" y="21408"/>
                <wp:lineTo x="21492" y="21408"/>
                <wp:lineTo x="21492" y="0"/>
                <wp:lineTo x="0" y="0"/>
              </wp:wrapPolygon>
            </wp:wrapTight>
            <wp:docPr id="31" name="Picture 31" descr="mini sample screenshot of forestry and structural task fo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mini sample screenshot of forestry and structural task forces"/>
                    <pic:cNvPicPr/>
                  </pic:nvPicPr>
                  <pic:blipFill rotWithShape="1">
                    <a:blip r:embed="rId65" cstate="email">
                      <a:extLst>
                        <a:ext uri="{28A0092B-C50C-407E-A947-70E740481C1C}">
                          <a14:useLocalDpi xmlns:a14="http://schemas.microsoft.com/office/drawing/2010/main"/>
                        </a:ext>
                      </a:extLst>
                    </a:blip>
                    <a:srcRect/>
                    <a:stretch/>
                  </pic:blipFill>
                  <pic:spPr bwMode="auto">
                    <a:xfrm>
                      <a:off x="0" y="0"/>
                      <a:ext cx="5437505" cy="2210435"/>
                    </a:xfrm>
                    <a:prstGeom prst="rect">
                      <a:avLst/>
                    </a:prstGeom>
                    <a:ln>
                      <a:noFill/>
                    </a:ln>
                    <a:extLst>
                      <a:ext uri="{53640926-AAD7-44D8-BBD7-CCE9431645EC}">
                        <a14:shadowObscured xmlns:a14="http://schemas.microsoft.com/office/drawing/2010/main"/>
                      </a:ext>
                    </a:extLst>
                  </pic:spPr>
                </pic:pic>
              </a:graphicData>
            </a:graphic>
          </wp:anchor>
        </w:drawing>
      </w:r>
    </w:p>
    <w:p w14:paraId="168CBFA2" w14:textId="583AF2CB" w:rsidR="00DA3C24" w:rsidRDefault="00DA3C24">
      <w:pPr>
        <w:rPr>
          <w:rFonts w:eastAsiaTheme="majorEastAsia"/>
          <w:b/>
          <w:sz w:val="32"/>
          <w:szCs w:val="32"/>
        </w:rPr>
      </w:pPr>
      <w:bookmarkStart w:id="90" w:name="_Appendix_J:_Extended"/>
      <w:bookmarkEnd w:id="90"/>
    </w:p>
    <w:p w14:paraId="68813846" w14:textId="3A9318F7" w:rsidR="00CE5931" w:rsidRDefault="00CE5931">
      <w:pPr>
        <w:rPr>
          <w:rFonts w:eastAsiaTheme="majorEastAsia"/>
          <w:b/>
          <w:sz w:val="32"/>
          <w:szCs w:val="32"/>
        </w:rPr>
      </w:pPr>
    </w:p>
    <w:p w14:paraId="38317C05" w14:textId="66AE624E" w:rsidR="00CE5931" w:rsidRDefault="00CE5931">
      <w:pPr>
        <w:rPr>
          <w:rFonts w:eastAsiaTheme="majorEastAsia"/>
          <w:b/>
          <w:sz w:val="32"/>
          <w:szCs w:val="32"/>
        </w:rPr>
      </w:pPr>
    </w:p>
    <w:p w14:paraId="4AFE4811" w14:textId="77777777" w:rsidR="00CE5931" w:rsidRDefault="00CE5931">
      <w:pPr>
        <w:rPr>
          <w:rFonts w:eastAsiaTheme="majorEastAsia"/>
          <w:b/>
          <w:sz w:val="32"/>
          <w:szCs w:val="32"/>
        </w:rPr>
      </w:pPr>
    </w:p>
    <w:p w14:paraId="5FE48EA3" w14:textId="5E53BCDA" w:rsidR="001638D2" w:rsidRPr="00F5166F" w:rsidRDefault="000E69EB" w:rsidP="008C18C2">
      <w:pPr>
        <w:pStyle w:val="Heading1"/>
        <w:jc w:val="both"/>
        <w:rPr>
          <w:rFonts w:cs="Arial"/>
        </w:rPr>
      </w:pPr>
      <w:bookmarkStart w:id="91" w:name="_Toc238633737"/>
      <w:r w:rsidRPr="00B46D6F">
        <w:rPr>
          <w:rFonts w:cs="Arial"/>
        </w:rPr>
        <w:lastRenderedPageBreak/>
        <w:t xml:space="preserve">Appendix </w:t>
      </w:r>
      <w:r w:rsidR="00242F7C" w:rsidRPr="00B46D6F">
        <w:rPr>
          <w:rFonts w:cs="Arial"/>
        </w:rPr>
        <w:t>H</w:t>
      </w:r>
      <w:r w:rsidRPr="00F5166F">
        <w:rPr>
          <w:rFonts w:cs="Arial"/>
        </w:rPr>
        <w:t>: Liability</w:t>
      </w:r>
      <w:bookmarkEnd w:id="91"/>
    </w:p>
    <w:p w14:paraId="7A7311A4" w14:textId="2A5BA9FB" w:rsidR="000E69EB" w:rsidRPr="00A6280D" w:rsidRDefault="000E69EB" w:rsidP="008C18C2">
      <w:pPr>
        <w:jc w:val="both"/>
        <w:rPr>
          <w:b/>
          <w:bCs/>
        </w:rPr>
      </w:pPr>
    </w:p>
    <w:p w14:paraId="6DF8804B" w14:textId="03869DD7" w:rsidR="000E69EB" w:rsidRPr="00A6280D" w:rsidRDefault="000E69EB" w:rsidP="008C18C2">
      <w:pPr>
        <w:spacing w:after="0"/>
        <w:jc w:val="both"/>
      </w:pPr>
      <w:r w:rsidRPr="00A6280D">
        <w:rPr>
          <w:b/>
          <w:bCs/>
        </w:rPr>
        <w:t>Workers Compensation Coverage</w:t>
      </w:r>
    </w:p>
    <w:p w14:paraId="715E9FA0" w14:textId="383A9551" w:rsidR="000E69EB" w:rsidRPr="00A6280D" w:rsidRDefault="000E69EB" w:rsidP="008C18C2">
      <w:pPr>
        <w:spacing w:after="0"/>
        <w:jc w:val="both"/>
      </w:pPr>
      <w:r w:rsidRPr="00A6280D">
        <w:t>Each participating organization will be responsible for its own actions and those of its employees and volunteers and for complying with the Massachusetts Workman’s Compensation laws.</w:t>
      </w:r>
    </w:p>
    <w:p w14:paraId="72B8592A" w14:textId="0F49F8E7" w:rsidR="000E69EB" w:rsidRPr="00A6280D" w:rsidRDefault="000E69EB" w:rsidP="008C18C2">
      <w:pPr>
        <w:spacing w:after="0"/>
        <w:jc w:val="both"/>
      </w:pPr>
    </w:p>
    <w:p w14:paraId="561EA9FF" w14:textId="60CC991C" w:rsidR="000E69EB" w:rsidRPr="00A6280D" w:rsidRDefault="000E69EB" w:rsidP="008C18C2">
      <w:pPr>
        <w:spacing w:after="0"/>
        <w:jc w:val="both"/>
      </w:pPr>
      <w:r w:rsidRPr="00A6280D">
        <w:rPr>
          <w:b/>
          <w:bCs/>
        </w:rPr>
        <w:t>Automobile/Vehicle Liability Coverage</w:t>
      </w:r>
    </w:p>
    <w:p w14:paraId="716C72A0" w14:textId="0B1AAA39" w:rsidR="000E69EB" w:rsidRPr="00A6280D" w:rsidRDefault="000E69EB" w:rsidP="008C18C2">
      <w:pPr>
        <w:spacing w:after="0"/>
        <w:jc w:val="both"/>
      </w:pPr>
      <w:r w:rsidRPr="00A6280D">
        <w:t>Each participating organization will be responsible for its own actions and those of its employees and volunteers and for complying with the Massachusetts Vehicle Insurance Laws.</w:t>
      </w:r>
    </w:p>
    <w:p w14:paraId="60DB2A71" w14:textId="77777777" w:rsidR="000E69EB" w:rsidRPr="00A6280D" w:rsidRDefault="000E69EB" w:rsidP="008C18C2">
      <w:pPr>
        <w:spacing w:after="0"/>
        <w:jc w:val="both"/>
      </w:pPr>
    </w:p>
    <w:p w14:paraId="68765FE8" w14:textId="77777777" w:rsidR="000E69EB" w:rsidRPr="00A6280D" w:rsidRDefault="000E69EB" w:rsidP="008C18C2">
      <w:pPr>
        <w:spacing w:after="0"/>
        <w:jc w:val="both"/>
      </w:pPr>
      <w:r w:rsidRPr="00A6280D">
        <w:rPr>
          <w:b/>
          <w:bCs/>
        </w:rPr>
        <w:t>General Liability, Public Officials, and Law Enforcement Liability</w:t>
      </w:r>
    </w:p>
    <w:p w14:paraId="204A23D2" w14:textId="77777777" w:rsidR="000E69EB" w:rsidRPr="00A6280D" w:rsidRDefault="000E69EB" w:rsidP="008C18C2">
      <w:pPr>
        <w:spacing w:after="0"/>
        <w:jc w:val="both"/>
      </w:pPr>
      <w:r w:rsidRPr="00A6280D">
        <w:t>To the extent permitted by law and without waiving sovereign immunity, each participating organization will be responsible for any and all claims, demands, suits, actions, damages, and causes for action related to or arising out of or in any way connected with its own actions, and the actions of its personnel in providing mutual aid assistance rendered or performed pursuant to the terms and conditions of the Plan.</w:t>
      </w:r>
    </w:p>
    <w:p w14:paraId="54429C71" w14:textId="52F817B4" w:rsidR="000E69EB" w:rsidRPr="00A6280D" w:rsidRDefault="000E69EB" w:rsidP="008C18C2">
      <w:pPr>
        <w:jc w:val="both"/>
      </w:pPr>
    </w:p>
    <w:p w14:paraId="7DDD5E23" w14:textId="77777777" w:rsidR="000E69EB" w:rsidRPr="00A6280D" w:rsidRDefault="000E69EB" w:rsidP="008C18C2">
      <w:pPr>
        <w:spacing w:after="0"/>
        <w:jc w:val="both"/>
      </w:pPr>
      <w:r w:rsidRPr="00A6280D">
        <w:rPr>
          <w:b/>
          <w:bCs/>
        </w:rPr>
        <w:t>Code of Conduct</w:t>
      </w:r>
    </w:p>
    <w:p w14:paraId="3071534F" w14:textId="67D11FE5" w:rsidR="000E69EB" w:rsidRPr="00A6280D" w:rsidRDefault="000E69EB" w:rsidP="008C18C2">
      <w:pPr>
        <w:spacing w:after="0"/>
        <w:jc w:val="both"/>
      </w:pPr>
      <w:r w:rsidRPr="00A6280D">
        <w:t>This Code of Conduct consists of the rules and standards governing the expected demeanor of members of agencies responding as part of the Plan. Each deployed member is both a representative of their response team and their sponsoring agency. Any violation of principles or adverse behavior demonstrated will be deemed unprofessional with appropriate action taken to correct such action. Such behavior may discredit the good work that the resource completes and will reflect poorly on the entire team’s performance and its sponsoring agency.</w:t>
      </w:r>
    </w:p>
    <w:p w14:paraId="0695DB70" w14:textId="4F754316" w:rsidR="000E69EB" w:rsidRPr="00A6280D" w:rsidRDefault="000E69EB" w:rsidP="008C18C2">
      <w:pPr>
        <w:numPr>
          <w:ilvl w:val="0"/>
          <w:numId w:val="78"/>
        </w:numPr>
        <w:jc w:val="both"/>
      </w:pPr>
      <w:r w:rsidRPr="00A6280D">
        <w:t>It is the responsibility of the sponsoring agency to prepare its members before deployment regarding conduct expectations. Each deployed member is bound by their sponsoring agency’s rules, regulations, policies, and procedures.</w:t>
      </w:r>
    </w:p>
    <w:p w14:paraId="3E101415" w14:textId="18EFBE46" w:rsidR="000E69EB" w:rsidRPr="00A6280D" w:rsidRDefault="000E69EB" w:rsidP="008C18C2">
      <w:pPr>
        <w:numPr>
          <w:ilvl w:val="0"/>
          <w:numId w:val="78"/>
        </w:numPr>
        <w:jc w:val="both"/>
      </w:pPr>
      <w:r w:rsidRPr="00A6280D">
        <w:t xml:space="preserve">It is the responsibility of the Mobilization Committee with the backing of the Fire Chief’s Association of Massachusetts to </w:t>
      </w:r>
      <w:r w:rsidR="00C734F7">
        <w:t>en</w:t>
      </w:r>
      <w:r w:rsidRPr="00A6280D">
        <w:t>force the Code of Conduct during all planning sessions, team meetings and briefings, and to monitor compliance. Any violations must be documented with appropriate follow</w:t>
      </w:r>
      <w:r w:rsidR="00C734F7">
        <w:t>-</w:t>
      </w:r>
      <w:r w:rsidRPr="00A6280D">
        <w:t>up action to be taken by the sponsoring agency.</w:t>
      </w:r>
    </w:p>
    <w:p w14:paraId="09DF2C8B" w14:textId="40633602" w:rsidR="000E69EB" w:rsidRPr="00A6280D" w:rsidRDefault="000E69EB" w:rsidP="008C18C2">
      <w:pPr>
        <w:numPr>
          <w:ilvl w:val="0"/>
          <w:numId w:val="78"/>
        </w:numPr>
        <w:jc w:val="both"/>
      </w:pPr>
      <w:r w:rsidRPr="00A6280D">
        <w:t xml:space="preserve">At no time during a mission </w:t>
      </w:r>
      <w:r w:rsidR="006B279A" w:rsidRPr="00A6280D">
        <w:t>will</w:t>
      </w:r>
      <w:r w:rsidRPr="00A6280D">
        <w:t xml:space="preserve"> members take personal advantage of any situation and/or opportunity that arises. There will be absolutely no items of monetary value or souvenirs removed from the incident.</w:t>
      </w:r>
    </w:p>
    <w:p w14:paraId="51BC8BD7" w14:textId="77777777" w:rsidR="000E69EB" w:rsidRPr="00A6280D" w:rsidRDefault="000E69EB" w:rsidP="008C18C2">
      <w:pPr>
        <w:numPr>
          <w:ilvl w:val="0"/>
          <w:numId w:val="78"/>
        </w:numPr>
        <w:jc w:val="both"/>
      </w:pPr>
      <w:r w:rsidRPr="00A6280D">
        <w:t>It is the responsibility of each member to abide by this Code of Conduct.</w:t>
      </w:r>
    </w:p>
    <w:p w14:paraId="3C7D5F11" w14:textId="57492B5C" w:rsidR="00C361DE" w:rsidRPr="00F5166F" w:rsidRDefault="00C361DE" w:rsidP="006111E9">
      <w:pPr>
        <w:pStyle w:val="Heading1"/>
        <w:spacing w:before="0"/>
        <w:rPr>
          <w:rFonts w:cs="Arial"/>
        </w:rPr>
      </w:pPr>
      <w:bookmarkStart w:id="92" w:name="_Appendix_L:_Federal"/>
      <w:bookmarkStart w:id="93" w:name="_Appendix_K:_Federal"/>
      <w:bookmarkStart w:id="94" w:name="_Appendix_J:_Federal"/>
      <w:bookmarkStart w:id="95" w:name="_Appendix_I:_Federal"/>
      <w:bookmarkStart w:id="96" w:name="_Toc238633738"/>
      <w:bookmarkEnd w:id="92"/>
      <w:bookmarkEnd w:id="93"/>
      <w:bookmarkEnd w:id="94"/>
      <w:bookmarkEnd w:id="95"/>
      <w:r w:rsidRPr="00B46D6F">
        <w:rPr>
          <w:rFonts w:cs="Arial"/>
        </w:rPr>
        <w:lastRenderedPageBreak/>
        <w:t>Appendix</w:t>
      </w:r>
      <w:r w:rsidR="008C18C2" w:rsidRPr="00B46D6F">
        <w:rPr>
          <w:rFonts w:cs="Arial"/>
        </w:rPr>
        <w:t xml:space="preserve"> </w:t>
      </w:r>
      <w:r w:rsidR="00242F7C" w:rsidRPr="00F5166F">
        <w:rPr>
          <w:rFonts w:cs="Arial"/>
        </w:rPr>
        <w:t>I</w:t>
      </w:r>
      <w:r w:rsidRPr="00F5166F">
        <w:rPr>
          <w:rFonts w:cs="Arial"/>
        </w:rPr>
        <w:t>: Federal Reimbursement &amp; Documentation Procedures</w:t>
      </w:r>
      <w:bookmarkEnd w:id="96"/>
    </w:p>
    <w:p w14:paraId="0264EC73" w14:textId="74CFB657" w:rsidR="00C361DE" w:rsidRPr="00A6280D" w:rsidRDefault="00C361DE" w:rsidP="008C18C2">
      <w:pPr>
        <w:jc w:val="both"/>
      </w:pPr>
    </w:p>
    <w:p w14:paraId="22B23D34" w14:textId="77777777" w:rsidR="00C361DE" w:rsidRPr="00A6280D" w:rsidRDefault="00C361DE" w:rsidP="006111E9">
      <w:pPr>
        <w:spacing w:after="0"/>
        <w:jc w:val="both"/>
      </w:pPr>
      <w:r w:rsidRPr="00A6280D">
        <w:rPr>
          <w:b/>
          <w:bCs/>
        </w:rPr>
        <w:t>Reimbursement Procedure</w:t>
      </w:r>
    </w:p>
    <w:p w14:paraId="2AE2C45D" w14:textId="2D1146C2" w:rsidR="00C361DE" w:rsidRPr="00A6280D" w:rsidRDefault="00C361DE" w:rsidP="006111E9">
      <w:pPr>
        <w:spacing w:after="0"/>
        <w:jc w:val="both"/>
      </w:pPr>
      <w:r w:rsidRPr="00A6280D">
        <w:t xml:space="preserve">Upon the activation of this </w:t>
      </w:r>
      <w:r w:rsidR="00EF3BD9" w:rsidRPr="00A6280D">
        <w:t>P</w:t>
      </w:r>
      <w:r w:rsidRPr="00A6280D">
        <w:t>lan, this Reimbursement Procedure will be applicable to all on-scene and responding agencies</w:t>
      </w:r>
      <w:r w:rsidR="00EF3BD9" w:rsidRPr="00A6280D">
        <w:t xml:space="preserve"> who were authorized to deploy</w:t>
      </w:r>
      <w:r w:rsidRPr="00A6280D">
        <w:t xml:space="preserve">. The </w:t>
      </w:r>
      <w:proofErr w:type="gramStart"/>
      <w:r w:rsidRPr="00A6280D">
        <w:t>requesting</w:t>
      </w:r>
      <w:proofErr w:type="gramEnd"/>
      <w:r w:rsidRPr="00A6280D">
        <w:t xml:space="preserve"> organization will reimburse the responding organization for all deployment and operational costs to include those related to personnel, use of equipment, and travel. A responding organization may choose to assume or donate, in whole or in part, the costs associated with any loss, damage, expense or use of personnel, equipment and resources provided to the requesting organization. Agencies responding to incidents may or may not be reimbursed for their expenses. Reimbursement may be provided by the local entity requesting assistance or by the federal government if the incident occurs on federal land, or the incident may be covered by other statutes concerning reimbursement (e.g. hazardous materials incidents). In any case, by participating in the Massachusetts Fire Mobilization Plan, agencies assume full responsibility for tracking their costs. Furthermore, without valid documentation, no reimbursement will be made.</w:t>
      </w:r>
    </w:p>
    <w:p w14:paraId="23B81A55" w14:textId="77777777" w:rsidR="00C361DE" w:rsidRPr="00A6280D" w:rsidRDefault="00C361DE" w:rsidP="006111E9">
      <w:pPr>
        <w:spacing w:after="0"/>
        <w:jc w:val="both"/>
        <w:rPr>
          <w:b/>
          <w:bCs/>
        </w:rPr>
      </w:pPr>
    </w:p>
    <w:p w14:paraId="589400C5" w14:textId="16570719" w:rsidR="00C361DE" w:rsidRPr="00A6280D" w:rsidRDefault="00C361DE" w:rsidP="006111E9">
      <w:pPr>
        <w:spacing w:after="0"/>
        <w:jc w:val="both"/>
      </w:pPr>
      <w:r w:rsidRPr="00A6280D">
        <w:rPr>
          <w:b/>
          <w:bCs/>
        </w:rPr>
        <w:t>Documentation- Federally Declared Disaster Reimbursed by FEMA</w:t>
      </w:r>
    </w:p>
    <w:p w14:paraId="40EE6F5E" w14:textId="3A63AB13" w:rsidR="00C361DE" w:rsidRPr="00A6280D" w:rsidRDefault="00C361DE" w:rsidP="006111E9">
      <w:pPr>
        <w:spacing w:after="0"/>
        <w:jc w:val="both"/>
      </w:pPr>
      <w:r w:rsidRPr="00A6280D">
        <w:t xml:space="preserve">The documentation must be able to stand the test of audit. The forms utilized are available in electronic </w:t>
      </w:r>
      <w:r w:rsidR="00FD2BCF" w:rsidRPr="00A6280D">
        <w:t>version</w:t>
      </w:r>
      <w:r w:rsidRPr="00A6280D">
        <w:t>. Failure to properly document costs may result in part or the entire claim being ineligible for reimbursement. It is very important to document the request for mutual aid in addition to documenting costs.</w:t>
      </w:r>
    </w:p>
    <w:p w14:paraId="2BCEC3FA" w14:textId="77777777" w:rsidR="00C361DE" w:rsidRPr="00A6280D" w:rsidRDefault="00C361DE" w:rsidP="008C18C2">
      <w:pPr>
        <w:jc w:val="both"/>
      </w:pPr>
    </w:p>
    <w:p w14:paraId="605D19F1" w14:textId="1CA6D68A" w:rsidR="00C361DE" w:rsidRPr="00F5166F" w:rsidRDefault="00242F7C" w:rsidP="008C18C2">
      <w:pPr>
        <w:pStyle w:val="Heading2"/>
        <w:jc w:val="both"/>
        <w:rPr>
          <w:rFonts w:cs="Arial"/>
        </w:rPr>
      </w:pPr>
      <w:bookmarkStart w:id="97" w:name="_Toc238633739"/>
      <w:r w:rsidRPr="00B46D6F">
        <w:rPr>
          <w:rFonts w:cs="Arial"/>
        </w:rPr>
        <w:t>I</w:t>
      </w:r>
      <w:r w:rsidR="00C361DE" w:rsidRPr="00F5166F">
        <w:rPr>
          <w:rFonts w:cs="Arial"/>
        </w:rPr>
        <w:t>.1 Eligibility</w:t>
      </w:r>
      <w:bookmarkEnd w:id="97"/>
    </w:p>
    <w:p w14:paraId="3C89A8E7" w14:textId="0D325E6C" w:rsidR="00C361DE" w:rsidRPr="00A6280D" w:rsidRDefault="00C361DE" w:rsidP="008C18C2">
      <w:pPr>
        <w:spacing w:after="0"/>
        <w:jc w:val="both"/>
      </w:pPr>
      <w:r w:rsidRPr="00A6280D">
        <w:t>To meet eligibility requirements for federal reimbursement, an item of work must:</w:t>
      </w:r>
    </w:p>
    <w:p w14:paraId="0821836F" w14:textId="4B3BFC5E" w:rsidR="00C361DE" w:rsidRPr="00A6280D" w:rsidRDefault="00C361DE" w:rsidP="008C18C2">
      <w:pPr>
        <w:numPr>
          <w:ilvl w:val="0"/>
          <w:numId w:val="30"/>
        </w:numPr>
        <w:spacing w:after="0"/>
        <w:jc w:val="both"/>
      </w:pPr>
      <w:r w:rsidRPr="00A6280D">
        <w:t>Be required as the result of the emergency or disaster event.</w:t>
      </w:r>
    </w:p>
    <w:p w14:paraId="574D8E7E" w14:textId="3F21068F" w:rsidR="00A62B61" w:rsidRPr="00A6280D" w:rsidRDefault="00A62B61" w:rsidP="008C18C2">
      <w:pPr>
        <w:numPr>
          <w:ilvl w:val="0"/>
          <w:numId w:val="30"/>
        </w:numPr>
        <w:spacing w:after="0"/>
        <w:jc w:val="both"/>
      </w:pPr>
      <w:r w:rsidRPr="00A6280D">
        <w:t xml:space="preserve">Have been completed in a county where there was a Presidentially Declared Disaster. </w:t>
      </w:r>
    </w:p>
    <w:p w14:paraId="08BBE0D1" w14:textId="77777777" w:rsidR="00C361DE" w:rsidRPr="00A6280D" w:rsidRDefault="00C361DE" w:rsidP="008C18C2">
      <w:pPr>
        <w:numPr>
          <w:ilvl w:val="0"/>
          <w:numId w:val="30"/>
        </w:numPr>
        <w:spacing w:after="0"/>
        <w:jc w:val="both"/>
      </w:pPr>
      <w:r w:rsidRPr="00A6280D">
        <w:t>Have been requested by the impacted jurisdiction.</w:t>
      </w:r>
    </w:p>
    <w:p w14:paraId="2AAC5AD7" w14:textId="77777777" w:rsidR="00C361DE" w:rsidRPr="00A6280D" w:rsidRDefault="00C361DE" w:rsidP="008C18C2">
      <w:pPr>
        <w:numPr>
          <w:ilvl w:val="0"/>
          <w:numId w:val="30"/>
        </w:numPr>
        <w:spacing w:after="0"/>
        <w:jc w:val="both"/>
      </w:pPr>
      <w:r w:rsidRPr="00A6280D">
        <w:t>Have been properly dispatched according to the Plan.</w:t>
      </w:r>
    </w:p>
    <w:p w14:paraId="3125A453" w14:textId="77777777" w:rsidR="00C361DE" w:rsidRPr="00A6280D" w:rsidRDefault="00C361DE" w:rsidP="008C18C2">
      <w:pPr>
        <w:numPr>
          <w:ilvl w:val="0"/>
          <w:numId w:val="30"/>
        </w:numPr>
        <w:spacing w:after="0"/>
        <w:jc w:val="both"/>
      </w:pPr>
      <w:r w:rsidRPr="00A6280D">
        <w:t>Be located within a designated emergency or disaster area.</w:t>
      </w:r>
    </w:p>
    <w:p w14:paraId="71A08205" w14:textId="6EF84205" w:rsidR="00C361DE" w:rsidRPr="00A6280D" w:rsidRDefault="00C361DE" w:rsidP="008C18C2">
      <w:pPr>
        <w:numPr>
          <w:ilvl w:val="0"/>
          <w:numId w:val="30"/>
        </w:numPr>
        <w:spacing w:after="0"/>
        <w:jc w:val="both"/>
      </w:pPr>
      <w:r w:rsidRPr="00A6280D">
        <w:t>Be the legal responsibility of the eligible applicant.</w:t>
      </w:r>
    </w:p>
    <w:p w14:paraId="35A8E9C3" w14:textId="3F443F12" w:rsidR="00C361DE" w:rsidRPr="00A6280D" w:rsidRDefault="00C361DE" w:rsidP="008C18C2">
      <w:pPr>
        <w:spacing w:after="0"/>
        <w:jc w:val="both"/>
      </w:pPr>
      <w:r w:rsidRPr="00A6280D">
        <w:t xml:space="preserve">Fire service resources activated by this </w:t>
      </w:r>
      <w:r w:rsidR="00EF3BD9" w:rsidRPr="00A6280D">
        <w:t>P</w:t>
      </w:r>
      <w:r w:rsidRPr="00A6280D">
        <w:t>lan must submit reimbursement claims to the impacted jurisdiction(s).</w:t>
      </w:r>
    </w:p>
    <w:p w14:paraId="2C1C9FB4" w14:textId="77777777" w:rsidR="00C361DE" w:rsidRPr="00A6280D" w:rsidRDefault="00C361DE" w:rsidP="008C18C2">
      <w:pPr>
        <w:spacing w:after="0"/>
        <w:jc w:val="both"/>
      </w:pPr>
      <w:r w:rsidRPr="00A6280D">
        <w:t> </w:t>
      </w:r>
    </w:p>
    <w:p w14:paraId="0C8ABC0A" w14:textId="38346FFA" w:rsidR="00C361DE" w:rsidRPr="00F5166F" w:rsidRDefault="00242F7C" w:rsidP="008C18C2">
      <w:pPr>
        <w:pStyle w:val="Heading2"/>
        <w:spacing w:before="0"/>
        <w:jc w:val="both"/>
        <w:rPr>
          <w:rFonts w:cs="Arial"/>
        </w:rPr>
      </w:pPr>
      <w:bookmarkStart w:id="98" w:name="_Toc238633740"/>
      <w:r w:rsidRPr="00B46D6F">
        <w:rPr>
          <w:rFonts w:cs="Arial"/>
        </w:rPr>
        <w:t>I</w:t>
      </w:r>
      <w:r w:rsidR="00C361DE" w:rsidRPr="00F5166F">
        <w:rPr>
          <w:rFonts w:cs="Arial"/>
        </w:rPr>
        <w:t>.2 Categories of Work</w:t>
      </w:r>
      <w:bookmarkEnd w:id="98"/>
    </w:p>
    <w:p w14:paraId="287B708F" w14:textId="3699A6D3" w:rsidR="00C15B19" w:rsidRPr="00A6280D" w:rsidRDefault="00C361DE" w:rsidP="008C18C2">
      <w:pPr>
        <w:pStyle w:val="ListParagraph"/>
        <w:numPr>
          <w:ilvl w:val="0"/>
          <w:numId w:val="79"/>
        </w:numPr>
        <w:tabs>
          <w:tab w:val="num" w:pos="720"/>
        </w:tabs>
        <w:jc w:val="both"/>
      </w:pPr>
      <w:r w:rsidRPr="00A6280D">
        <w:t xml:space="preserve">The work most often performed under this </w:t>
      </w:r>
      <w:r w:rsidR="00EF3BD9" w:rsidRPr="00A6280D">
        <w:t>P</w:t>
      </w:r>
      <w:r w:rsidRPr="00A6280D">
        <w:t xml:space="preserve">lan is Emergency Work. This work is performed immediately to save lives, to protect property, for public health and safety, and/or to avert or lessen the threat of a major disaster. Emergency Work </w:t>
      </w:r>
      <w:r w:rsidRPr="00A6280D">
        <w:lastRenderedPageBreak/>
        <w:t>contains two categories: Debris Clearance (Category A) and Protective Measures (Category B).</w:t>
      </w:r>
    </w:p>
    <w:p w14:paraId="5D419CE6" w14:textId="3FA1B6AF" w:rsidR="00C361DE" w:rsidRPr="00A6280D" w:rsidRDefault="00C361DE" w:rsidP="008C18C2">
      <w:pPr>
        <w:pStyle w:val="ListParagraph"/>
        <w:numPr>
          <w:ilvl w:val="0"/>
          <w:numId w:val="79"/>
        </w:numPr>
        <w:tabs>
          <w:tab w:val="num" w:pos="720"/>
        </w:tabs>
        <w:jc w:val="both"/>
      </w:pPr>
      <w:r w:rsidRPr="00A6280D">
        <w:t xml:space="preserve">It is possible that certain types of claims may be made under Permanent Work categories.  For example, certain </w:t>
      </w:r>
      <w:proofErr w:type="gramStart"/>
      <w:r w:rsidRPr="00A6280D">
        <w:t>damages</w:t>
      </w:r>
      <w:proofErr w:type="gramEnd"/>
      <w:r w:rsidRPr="00A6280D">
        <w:t xml:space="preserve"> or losses of facilities and equipment may fall into the </w:t>
      </w:r>
      <w:r w:rsidR="00C734F7">
        <w:t>P</w:t>
      </w:r>
      <w:r w:rsidRPr="00A6280D">
        <w:t>ermanent Work categories.</w:t>
      </w:r>
    </w:p>
    <w:p w14:paraId="17EC1FA9" w14:textId="523875EA" w:rsidR="00C361DE" w:rsidRPr="00A6280D" w:rsidRDefault="00C361DE" w:rsidP="008C18C2">
      <w:pPr>
        <w:jc w:val="both"/>
      </w:pPr>
    </w:p>
    <w:p w14:paraId="7F8B63A8" w14:textId="39EA1CBC" w:rsidR="00C361DE" w:rsidRPr="00F5166F" w:rsidRDefault="00242F7C" w:rsidP="008C18C2">
      <w:pPr>
        <w:pStyle w:val="Heading2"/>
        <w:spacing w:before="0"/>
        <w:jc w:val="both"/>
        <w:rPr>
          <w:rFonts w:cs="Arial"/>
        </w:rPr>
      </w:pPr>
      <w:bookmarkStart w:id="99" w:name="_Toc238633741"/>
      <w:r w:rsidRPr="00B46D6F">
        <w:rPr>
          <w:rFonts w:cs="Arial"/>
        </w:rPr>
        <w:t>I</w:t>
      </w:r>
      <w:r w:rsidR="00C361DE" w:rsidRPr="00F5166F">
        <w:rPr>
          <w:rFonts w:cs="Arial"/>
        </w:rPr>
        <w:t>.3 Expenses for Personnel</w:t>
      </w:r>
      <w:bookmarkEnd w:id="99"/>
    </w:p>
    <w:p w14:paraId="6F8A31C3" w14:textId="77777777" w:rsidR="00C15B19" w:rsidRPr="00A6280D" w:rsidRDefault="00C361DE" w:rsidP="008C18C2">
      <w:pPr>
        <w:pStyle w:val="ListParagraph"/>
        <w:numPr>
          <w:ilvl w:val="0"/>
          <w:numId w:val="80"/>
        </w:numPr>
        <w:tabs>
          <w:tab w:val="num" w:pos="720"/>
        </w:tabs>
        <w:jc w:val="both"/>
      </w:pPr>
      <w:r w:rsidRPr="00A6280D">
        <w:t>Only the actual hours worked beyond the regular duty time, either overtime or regular time hours, can be claimed for FEMA category A and B (Emergency Work). Pay rates will be in accordance with the existing Collective Bargaining Agreement (CBA), pay ordinance or plan that is in effect at the time of the Plan activation. Standby time is not eligible for reimbursement. If time and one-half or double time is paid to regular hourly employees for overtime or holiday work, these payments must be in accordance with rates established prior to the disaster (i.e. CBT).</w:t>
      </w:r>
    </w:p>
    <w:p w14:paraId="69316D7C" w14:textId="28340AAC" w:rsidR="00C361DE" w:rsidRPr="00A6280D" w:rsidRDefault="00C361DE" w:rsidP="008C18C2">
      <w:pPr>
        <w:pStyle w:val="ListParagraph"/>
        <w:numPr>
          <w:ilvl w:val="0"/>
          <w:numId w:val="80"/>
        </w:numPr>
        <w:tabs>
          <w:tab w:val="num" w:pos="720"/>
        </w:tabs>
        <w:jc w:val="both"/>
      </w:pPr>
      <w:r w:rsidRPr="00A6280D">
        <w:t>In some cases, FEMA may approve reimbursement for overtime costs associated with “backfilling”. If approved, this option would allow the department to be reimbursed when personnel are called back to work on an overtime basis to replace existing employees already approved to perform disaster related activities elsewhere. To facilitate this reimbursement, the responding department must have a written policy concerning “backfilling” in existence prior to the disaster.</w:t>
      </w:r>
    </w:p>
    <w:p w14:paraId="5B0B2935" w14:textId="51DB1FF0" w:rsidR="00C361DE" w:rsidRPr="00B46D6F" w:rsidRDefault="00C361DE" w:rsidP="008C18C2">
      <w:pPr>
        <w:pStyle w:val="Heading2"/>
        <w:jc w:val="both"/>
        <w:rPr>
          <w:rFonts w:cs="Arial"/>
        </w:rPr>
      </w:pPr>
    </w:p>
    <w:p w14:paraId="347241E9" w14:textId="217F8254" w:rsidR="00C361DE" w:rsidRPr="00F5166F" w:rsidRDefault="00242F7C" w:rsidP="008C18C2">
      <w:pPr>
        <w:pStyle w:val="Heading2"/>
        <w:jc w:val="both"/>
        <w:rPr>
          <w:rFonts w:cs="Arial"/>
          <w:bCs/>
        </w:rPr>
      </w:pPr>
      <w:bookmarkStart w:id="100" w:name="_Toc238633742"/>
      <w:r w:rsidRPr="00F5166F">
        <w:rPr>
          <w:rFonts w:cs="Arial"/>
          <w:bCs/>
        </w:rPr>
        <w:t>I</w:t>
      </w:r>
      <w:r w:rsidR="00C361DE" w:rsidRPr="00F5166F">
        <w:rPr>
          <w:rFonts w:cs="Arial"/>
          <w:bCs/>
        </w:rPr>
        <w:t>.4 Expenses for Equipment</w:t>
      </w:r>
      <w:bookmarkEnd w:id="100"/>
    </w:p>
    <w:p w14:paraId="38610AB9" w14:textId="77777777" w:rsidR="00C15B19" w:rsidRPr="00A6280D" w:rsidRDefault="00C361DE" w:rsidP="008C18C2">
      <w:pPr>
        <w:pStyle w:val="ListParagraph"/>
        <w:numPr>
          <w:ilvl w:val="0"/>
          <w:numId w:val="81"/>
        </w:numPr>
        <w:jc w:val="both"/>
      </w:pPr>
      <w:r w:rsidRPr="00A6280D">
        <w:t>Each department may be eligible for reimbursement for the use of equipment owned (Force Account Equipment) by the department when it is used in disaster work. To assist in the reimbursement process, FEMA has developed a “Schedule of Equipment Rates”.</w:t>
      </w:r>
    </w:p>
    <w:p w14:paraId="058A62FF" w14:textId="2EFD9479" w:rsidR="00C361DE" w:rsidRDefault="00C361DE" w:rsidP="008C18C2">
      <w:pPr>
        <w:pStyle w:val="ListParagraph"/>
        <w:numPr>
          <w:ilvl w:val="0"/>
          <w:numId w:val="81"/>
        </w:numPr>
        <w:jc w:val="both"/>
      </w:pPr>
      <w:r w:rsidRPr="00A6280D">
        <w:t>The impacted jurisdiction should obtain the most recent version of the schedule</w:t>
      </w:r>
      <w:r w:rsidR="00B626B6" w:rsidRPr="00A6280D">
        <w:t>,</w:t>
      </w:r>
      <w:r w:rsidRPr="00A6280D">
        <w:t xml:space="preserve"> available at </w:t>
      </w:r>
      <w:hyperlink r:id="rId66" w:history="1">
        <w:r w:rsidR="00B626B6" w:rsidRPr="00A6280D">
          <w:rPr>
            <w:rStyle w:val="Hyperlink"/>
          </w:rPr>
          <w:t>https://www.fema.gov/schedule-equipment-rates</w:t>
        </w:r>
      </w:hyperlink>
      <w:r w:rsidR="00B626B6" w:rsidRPr="00A6280D">
        <w:t>,</w:t>
      </w:r>
      <w:r w:rsidRPr="00A6280D">
        <w:t xml:space="preserve"> prior to submitting for reimbursement.</w:t>
      </w:r>
    </w:p>
    <w:p w14:paraId="432658BE" w14:textId="77777777" w:rsidR="00A16212" w:rsidRPr="00A6280D" w:rsidRDefault="00A16212" w:rsidP="006111E9">
      <w:pPr>
        <w:pStyle w:val="ListParagraph"/>
        <w:jc w:val="both"/>
      </w:pPr>
    </w:p>
    <w:p w14:paraId="7EEECD0A" w14:textId="2FBCEC8A" w:rsidR="00C361DE" w:rsidRPr="00F5166F" w:rsidRDefault="00242F7C" w:rsidP="008C18C2">
      <w:pPr>
        <w:pStyle w:val="Heading2"/>
        <w:jc w:val="both"/>
        <w:rPr>
          <w:rFonts w:cs="Arial"/>
        </w:rPr>
      </w:pPr>
      <w:bookmarkStart w:id="101" w:name="_Toc238633743"/>
      <w:r w:rsidRPr="00B46D6F">
        <w:rPr>
          <w:rFonts w:cs="Arial"/>
        </w:rPr>
        <w:t>I</w:t>
      </w:r>
      <w:r w:rsidR="00C361DE" w:rsidRPr="00F5166F">
        <w:rPr>
          <w:rFonts w:cs="Arial"/>
        </w:rPr>
        <w:t>.5 Damage / Loss of Equipment</w:t>
      </w:r>
      <w:bookmarkEnd w:id="101"/>
    </w:p>
    <w:p w14:paraId="6D446C39" w14:textId="54B659EE" w:rsidR="00C361DE" w:rsidRPr="00A6280D" w:rsidRDefault="00C361DE" w:rsidP="008C18C2">
      <w:pPr>
        <w:spacing w:after="0"/>
        <w:jc w:val="both"/>
      </w:pPr>
      <w:r w:rsidRPr="00A6280D">
        <w:t>Equipment that is damaged and/or lost during disaster incidents may be eligible for reimbursement. The damage and/or loss must be documented along with sufficient supportive documentation such as video and/or photographs. Factors such as insurance, salvage, and age of the equipment (a Blue Book type of figure) will also be considered as a part of the review of the claim. If the documentation is not comprehensive, detailed and accurate, portions of the claim and possibly the entire claim may be disallowed.</w:t>
      </w:r>
    </w:p>
    <w:p w14:paraId="72A4D480" w14:textId="77777777" w:rsidR="00C361DE" w:rsidRPr="00A6280D" w:rsidRDefault="00C361DE" w:rsidP="008C18C2">
      <w:pPr>
        <w:spacing w:after="0"/>
        <w:jc w:val="both"/>
      </w:pPr>
    </w:p>
    <w:p w14:paraId="740DE926" w14:textId="29F1BD40" w:rsidR="00C361DE" w:rsidRPr="00F5166F" w:rsidRDefault="00242F7C" w:rsidP="008C18C2">
      <w:pPr>
        <w:pStyle w:val="Heading2"/>
        <w:jc w:val="both"/>
        <w:rPr>
          <w:rFonts w:cs="Arial"/>
        </w:rPr>
      </w:pPr>
      <w:bookmarkStart w:id="102" w:name="_Toc238633744"/>
      <w:r w:rsidRPr="00B46D6F">
        <w:rPr>
          <w:rFonts w:cs="Arial"/>
        </w:rPr>
        <w:lastRenderedPageBreak/>
        <w:t>I</w:t>
      </w:r>
      <w:r w:rsidR="00C361DE" w:rsidRPr="00F5166F">
        <w:rPr>
          <w:rFonts w:cs="Arial"/>
        </w:rPr>
        <w:t>.6 Rented Equipment</w:t>
      </w:r>
      <w:bookmarkEnd w:id="102"/>
    </w:p>
    <w:p w14:paraId="3AF72A44" w14:textId="2A800C46" w:rsidR="00C361DE" w:rsidRPr="00A6280D" w:rsidRDefault="00C361DE" w:rsidP="008C18C2">
      <w:pPr>
        <w:spacing w:after="0"/>
        <w:jc w:val="both"/>
      </w:pPr>
      <w:r w:rsidRPr="00A6280D">
        <w:t>It is possible that a department may use rented equipment</w:t>
      </w:r>
      <w:r w:rsidR="00C734F7">
        <w:t xml:space="preserve"> for emergency work</w:t>
      </w:r>
      <w:r w:rsidRPr="00A6280D">
        <w:t>. These costs may also qualify for reimbursement. Refer the “Documenting Disaster Costs” for the proper documenting of these expenses.</w:t>
      </w:r>
    </w:p>
    <w:p w14:paraId="5099AF20" w14:textId="77777777" w:rsidR="008C68E5" w:rsidRPr="00A6280D" w:rsidRDefault="008C68E5" w:rsidP="008C18C2">
      <w:pPr>
        <w:spacing w:after="0"/>
        <w:jc w:val="both"/>
      </w:pPr>
    </w:p>
    <w:p w14:paraId="612344E6" w14:textId="0D6395C0" w:rsidR="00C361DE" w:rsidRPr="00F5166F" w:rsidRDefault="00242F7C" w:rsidP="008C18C2">
      <w:pPr>
        <w:pStyle w:val="Heading2"/>
        <w:jc w:val="both"/>
        <w:rPr>
          <w:rFonts w:cs="Arial"/>
        </w:rPr>
      </w:pPr>
      <w:bookmarkStart w:id="103" w:name="_Toc238633745"/>
      <w:r w:rsidRPr="00B46D6F">
        <w:rPr>
          <w:rFonts w:cs="Arial"/>
        </w:rPr>
        <w:t>I</w:t>
      </w:r>
      <w:r w:rsidR="008C68E5" w:rsidRPr="00F5166F">
        <w:rPr>
          <w:rFonts w:cs="Arial"/>
        </w:rPr>
        <w:t>.7 Forms</w:t>
      </w:r>
      <w:bookmarkEnd w:id="103"/>
    </w:p>
    <w:p w14:paraId="2A3514E6" w14:textId="77777777" w:rsidR="008C68E5" w:rsidRPr="00A6280D" w:rsidRDefault="008C68E5" w:rsidP="008C18C2">
      <w:pPr>
        <w:spacing w:after="0"/>
        <w:jc w:val="both"/>
      </w:pPr>
      <w:r w:rsidRPr="00A6280D">
        <w:t>It is essential that the expenses incurred in disaster response and recovery be accurately documented. Accurate documentation will help:</w:t>
      </w:r>
    </w:p>
    <w:p w14:paraId="516F8CB4" w14:textId="60D00970" w:rsidR="008C68E5" w:rsidRPr="00A6280D" w:rsidRDefault="00C734F7" w:rsidP="008C18C2">
      <w:pPr>
        <w:numPr>
          <w:ilvl w:val="0"/>
          <w:numId w:val="82"/>
        </w:numPr>
        <w:spacing w:after="0"/>
        <w:jc w:val="both"/>
      </w:pPr>
      <w:r>
        <w:t>Help r</w:t>
      </w:r>
      <w:r w:rsidR="008C68E5" w:rsidRPr="00A6280D">
        <w:t>ecover all eligible costs.</w:t>
      </w:r>
    </w:p>
    <w:p w14:paraId="3F75A45E" w14:textId="77777777" w:rsidR="008C68E5" w:rsidRPr="00A6280D" w:rsidRDefault="008C68E5" w:rsidP="008C18C2">
      <w:pPr>
        <w:numPr>
          <w:ilvl w:val="0"/>
          <w:numId w:val="82"/>
        </w:numPr>
        <w:spacing w:after="0"/>
        <w:jc w:val="both"/>
      </w:pPr>
      <w:r w:rsidRPr="00A6280D">
        <w:t>Have the information necessary to develop Project Worksheets.</w:t>
      </w:r>
    </w:p>
    <w:p w14:paraId="1F2F6EDC" w14:textId="77777777" w:rsidR="008C68E5" w:rsidRPr="00A6280D" w:rsidRDefault="008C68E5" w:rsidP="008C18C2">
      <w:pPr>
        <w:numPr>
          <w:ilvl w:val="0"/>
          <w:numId w:val="82"/>
        </w:numPr>
        <w:spacing w:after="0"/>
        <w:jc w:val="both"/>
      </w:pPr>
      <w:r w:rsidRPr="00A6280D">
        <w:t>Have the information available for the state and FEMA to validate the accuracy of small projects.</w:t>
      </w:r>
    </w:p>
    <w:p w14:paraId="79BCB70C" w14:textId="77777777" w:rsidR="008C68E5" w:rsidRPr="00A6280D" w:rsidRDefault="008C68E5" w:rsidP="008C18C2">
      <w:pPr>
        <w:numPr>
          <w:ilvl w:val="0"/>
          <w:numId w:val="82"/>
        </w:numPr>
        <w:spacing w:after="0"/>
        <w:jc w:val="both"/>
      </w:pPr>
      <w:r w:rsidRPr="00A6280D">
        <w:t>Be ready for any state or federal audits or other program or financial reviews.</w:t>
      </w:r>
    </w:p>
    <w:p w14:paraId="57C7525A" w14:textId="053A801C" w:rsidR="008C68E5" w:rsidRPr="00A6280D" w:rsidRDefault="008C68E5" w:rsidP="008C18C2">
      <w:pPr>
        <w:spacing w:after="0"/>
        <w:ind w:firstLine="70"/>
        <w:jc w:val="both"/>
      </w:pPr>
    </w:p>
    <w:p w14:paraId="14AF1E70" w14:textId="5796BBB0" w:rsidR="008C68E5" w:rsidRPr="00A6280D" w:rsidRDefault="008C68E5" w:rsidP="008C18C2">
      <w:pPr>
        <w:spacing w:after="0"/>
        <w:jc w:val="both"/>
      </w:pPr>
      <w:r w:rsidRPr="00A6280D">
        <w:t xml:space="preserve">There are many ways to maintain documentation. </w:t>
      </w:r>
      <w:r w:rsidR="00C734F7">
        <w:t>I</w:t>
      </w:r>
      <w:r w:rsidRPr="00A6280D">
        <w:t xml:space="preserve">t is important to have the necessary information readily available and in a usable format. The records for the documentation must be assembled under the Project Number as shown on FEMA’s Project Worksheet. The Public Assistance Coordinator assigns project numbers. Six record forms have been developed to assist in the organizing of the project documentation. Other systems can be used if the system </w:t>
      </w:r>
      <w:proofErr w:type="gramStart"/>
      <w:r w:rsidRPr="00A6280D">
        <w:t>will provide</w:t>
      </w:r>
      <w:proofErr w:type="gramEnd"/>
      <w:r w:rsidRPr="00A6280D">
        <w:t xml:space="preserve"> the required information.</w:t>
      </w:r>
    </w:p>
    <w:p w14:paraId="1D2F7D11" w14:textId="77777777" w:rsidR="008C68E5" w:rsidRPr="00A6280D" w:rsidRDefault="008C68E5" w:rsidP="008C18C2">
      <w:pPr>
        <w:spacing w:after="0"/>
        <w:jc w:val="both"/>
      </w:pPr>
      <w:r w:rsidRPr="00A6280D">
        <w:t> </w:t>
      </w:r>
    </w:p>
    <w:p w14:paraId="41DDA880" w14:textId="77777777" w:rsidR="008C68E5" w:rsidRPr="00A6280D" w:rsidRDefault="008C68E5" w:rsidP="008C18C2">
      <w:pPr>
        <w:spacing w:after="0"/>
        <w:jc w:val="both"/>
      </w:pPr>
      <w:r w:rsidRPr="00A6280D">
        <w:t>The forms are:</w:t>
      </w:r>
    </w:p>
    <w:p w14:paraId="6F962099" w14:textId="0E30CA3D" w:rsidR="008C68E5" w:rsidRPr="00A6280D" w:rsidRDefault="008C68E5" w:rsidP="008C18C2">
      <w:pPr>
        <w:numPr>
          <w:ilvl w:val="0"/>
          <w:numId w:val="31"/>
        </w:numPr>
        <w:spacing w:after="0"/>
        <w:jc w:val="both"/>
      </w:pPr>
      <w:hyperlink r:id="rId67" w:history="1">
        <w:r w:rsidRPr="00A6280D">
          <w:rPr>
            <w:rStyle w:val="Hyperlink"/>
          </w:rPr>
          <w:t>Force Account Labor Summary Record</w:t>
        </w:r>
      </w:hyperlink>
      <w:r w:rsidRPr="00A6280D">
        <w:t>-- used to record personnel costs.</w:t>
      </w:r>
    </w:p>
    <w:p w14:paraId="6D6D6F36" w14:textId="7FF65D22" w:rsidR="008C68E5" w:rsidRPr="00A6280D" w:rsidRDefault="008C68E5" w:rsidP="008C18C2">
      <w:pPr>
        <w:numPr>
          <w:ilvl w:val="0"/>
          <w:numId w:val="31"/>
        </w:numPr>
        <w:spacing w:after="0"/>
        <w:jc w:val="both"/>
      </w:pPr>
      <w:hyperlink r:id="rId68" w:history="1">
        <w:r w:rsidRPr="00A6280D">
          <w:rPr>
            <w:rStyle w:val="Hyperlink"/>
          </w:rPr>
          <w:t>Fringe Benefit Rate Sheet-</w:t>
        </w:r>
      </w:hyperlink>
      <w:r w:rsidRPr="00A6280D">
        <w:t>- used to record benefit costs.</w:t>
      </w:r>
    </w:p>
    <w:p w14:paraId="1A505E89" w14:textId="5FF260A1" w:rsidR="008C68E5" w:rsidRPr="00A6280D" w:rsidRDefault="008C68E5" w:rsidP="008C18C2">
      <w:pPr>
        <w:numPr>
          <w:ilvl w:val="0"/>
          <w:numId w:val="31"/>
        </w:numPr>
        <w:spacing w:after="0"/>
        <w:jc w:val="both"/>
      </w:pPr>
      <w:hyperlink r:id="rId69" w:history="1">
        <w:r w:rsidRPr="00A6280D">
          <w:rPr>
            <w:rStyle w:val="Hyperlink"/>
          </w:rPr>
          <w:t xml:space="preserve">Force Account Equipment Summary Record </w:t>
        </w:r>
      </w:hyperlink>
      <w:r w:rsidRPr="00A6280D">
        <w:t>-- used to record equipment use costs.</w:t>
      </w:r>
    </w:p>
    <w:p w14:paraId="1847613F" w14:textId="5FB76D1B" w:rsidR="008C68E5" w:rsidRPr="00A6280D" w:rsidRDefault="008C68E5" w:rsidP="008C18C2">
      <w:pPr>
        <w:numPr>
          <w:ilvl w:val="0"/>
          <w:numId w:val="31"/>
        </w:numPr>
        <w:spacing w:after="0"/>
        <w:jc w:val="both"/>
      </w:pPr>
      <w:hyperlink r:id="rId70" w:history="1">
        <w:r w:rsidRPr="00A6280D">
          <w:rPr>
            <w:rStyle w:val="Hyperlink"/>
          </w:rPr>
          <w:t xml:space="preserve">Rented Equipment Summary Record </w:t>
        </w:r>
      </w:hyperlink>
      <w:r w:rsidRPr="00A6280D">
        <w:t>-- used to record the costs of rented or leased equipment.</w:t>
      </w:r>
    </w:p>
    <w:p w14:paraId="056A7F90" w14:textId="12F2EA6B" w:rsidR="008C68E5" w:rsidRPr="00A6280D" w:rsidRDefault="008C68E5" w:rsidP="008C18C2">
      <w:pPr>
        <w:numPr>
          <w:ilvl w:val="0"/>
          <w:numId w:val="31"/>
        </w:numPr>
        <w:spacing w:after="0"/>
        <w:jc w:val="both"/>
      </w:pPr>
      <w:hyperlink r:id="rId71" w:history="1">
        <w:r w:rsidRPr="00A6280D">
          <w:rPr>
            <w:rStyle w:val="Hyperlink"/>
          </w:rPr>
          <w:t xml:space="preserve">Materials Summary Record </w:t>
        </w:r>
      </w:hyperlink>
      <w:r w:rsidRPr="00A6280D">
        <w:t>-- used to record the supplies and materials that are taken out of stock or purchased.</w:t>
      </w:r>
    </w:p>
    <w:p w14:paraId="61AC6A56" w14:textId="417E038D" w:rsidR="008C68E5" w:rsidRPr="00A6280D" w:rsidRDefault="008C68E5" w:rsidP="008C18C2">
      <w:pPr>
        <w:numPr>
          <w:ilvl w:val="0"/>
          <w:numId w:val="31"/>
        </w:numPr>
        <w:spacing w:after="0"/>
        <w:jc w:val="both"/>
      </w:pPr>
      <w:hyperlink r:id="rId72" w:history="1">
        <w:r w:rsidRPr="00A6280D">
          <w:rPr>
            <w:rStyle w:val="Hyperlink"/>
          </w:rPr>
          <w:t xml:space="preserve">Contract Work Summary Record </w:t>
        </w:r>
      </w:hyperlink>
      <w:r w:rsidRPr="00A6280D">
        <w:t>-- used to record work that is done by contract.</w:t>
      </w:r>
    </w:p>
    <w:p w14:paraId="25B61817" w14:textId="77777777" w:rsidR="00067AB2" w:rsidRPr="00B46D6F" w:rsidRDefault="00067AB2" w:rsidP="008C18C2">
      <w:pPr>
        <w:pStyle w:val="Heading1"/>
        <w:jc w:val="both"/>
        <w:rPr>
          <w:rFonts w:cs="Arial"/>
        </w:rPr>
      </w:pPr>
    </w:p>
    <w:p w14:paraId="16C6C78C" w14:textId="77777777" w:rsidR="00DA3C24" w:rsidRDefault="00DA3C24">
      <w:pPr>
        <w:rPr>
          <w:rFonts w:eastAsiaTheme="majorEastAsia"/>
          <w:b/>
          <w:sz w:val="32"/>
          <w:szCs w:val="32"/>
        </w:rPr>
      </w:pPr>
      <w:bookmarkStart w:id="104" w:name="_Appendix_L:_Mobilization"/>
      <w:bookmarkStart w:id="105" w:name="_Appendix_K:_Mobilization"/>
      <w:bookmarkStart w:id="106" w:name="_Appendix_J:_Mobilization"/>
      <w:bookmarkEnd w:id="104"/>
      <w:bookmarkEnd w:id="105"/>
      <w:bookmarkEnd w:id="106"/>
      <w:r>
        <w:br w:type="page"/>
      </w:r>
    </w:p>
    <w:p w14:paraId="07C2BA02" w14:textId="671473B5" w:rsidR="008C68E5" w:rsidRPr="006111E9" w:rsidRDefault="008C68E5" w:rsidP="006111E9">
      <w:pPr>
        <w:pStyle w:val="Heading1"/>
        <w:rPr>
          <w:rFonts w:cs="Arial"/>
        </w:rPr>
      </w:pPr>
      <w:bookmarkStart w:id="107" w:name="_Toc238633746"/>
      <w:r w:rsidRPr="00B46D6F">
        <w:rPr>
          <w:rFonts w:cs="Arial"/>
        </w:rPr>
        <w:lastRenderedPageBreak/>
        <w:t xml:space="preserve">Appendix </w:t>
      </w:r>
      <w:r w:rsidR="00242F7C" w:rsidRPr="00F5166F">
        <w:rPr>
          <w:rFonts w:cs="Arial"/>
        </w:rPr>
        <w:t>J</w:t>
      </w:r>
      <w:r w:rsidRPr="00F5166F">
        <w:rPr>
          <w:rFonts w:cs="Arial"/>
        </w:rPr>
        <w:t xml:space="preserve">: Mobilization Committee </w:t>
      </w:r>
      <w:r w:rsidR="008E1EE0" w:rsidRPr="00F5166F">
        <w:rPr>
          <w:rFonts w:cs="Arial"/>
        </w:rPr>
        <w:t xml:space="preserve">Detailed </w:t>
      </w:r>
      <w:r w:rsidRPr="00F5166F">
        <w:rPr>
          <w:rFonts w:cs="Arial"/>
        </w:rPr>
        <w:t>Job Descriptions</w:t>
      </w:r>
      <w:bookmarkEnd w:id="107"/>
    </w:p>
    <w:p w14:paraId="2264E42E" w14:textId="139288F6" w:rsidR="008C68E5" w:rsidRPr="00A6280D" w:rsidRDefault="008C68E5" w:rsidP="008C18C2">
      <w:pPr>
        <w:jc w:val="both"/>
      </w:pPr>
    </w:p>
    <w:p w14:paraId="6BB11ED3" w14:textId="16A7D713" w:rsidR="008C68E5" w:rsidRPr="00F5166F" w:rsidRDefault="00242F7C" w:rsidP="008C18C2">
      <w:pPr>
        <w:pStyle w:val="Heading2"/>
        <w:jc w:val="both"/>
        <w:rPr>
          <w:rFonts w:cs="Arial"/>
        </w:rPr>
      </w:pPr>
      <w:bookmarkStart w:id="108" w:name="_J.1_Chairman,_Mobilization"/>
      <w:bookmarkStart w:id="109" w:name="_Toc238633747"/>
      <w:bookmarkEnd w:id="108"/>
      <w:r w:rsidRPr="00B46D6F">
        <w:rPr>
          <w:rFonts w:cs="Arial"/>
        </w:rPr>
        <w:t>J</w:t>
      </w:r>
      <w:r w:rsidR="008C68E5" w:rsidRPr="00F5166F">
        <w:rPr>
          <w:rFonts w:cs="Arial"/>
        </w:rPr>
        <w:t>.1 Chairman, Mobilization Committee</w:t>
      </w:r>
      <w:bookmarkEnd w:id="109"/>
    </w:p>
    <w:p w14:paraId="7AC00191" w14:textId="23783B95" w:rsidR="005106A7" w:rsidRPr="00A6280D" w:rsidRDefault="005106A7" w:rsidP="005E4303">
      <w:pPr>
        <w:pStyle w:val="ListParagraph"/>
        <w:numPr>
          <w:ilvl w:val="0"/>
          <w:numId w:val="93"/>
        </w:numPr>
        <w:jc w:val="both"/>
      </w:pPr>
      <w:r w:rsidRPr="00A6280D">
        <w:t>R</w:t>
      </w:r>
      <w:r w:rsidR="008C68E5" w:rsidRPr="00A6280D">
        <w:t>esponsibilit</w:t>
      </w:r>
      <w:r w:rsidRPr="00A6280D">
        <w:t>ies</w:t>
      </w:r>
    </w:p>
    <w:p w14:paraId="385D380B" w14:textId="569286CA" w:rsidR="008C68E5" w:rsidRPr="00A6280D" w:rsidRDefault="00B04998" w:rsidP="006111E9">
      <w:pPr>
        <w:pStyle w:val="ListParagraph"/>
        <w:numPr>
          <w:ilvl w:val="1"/>
          <w:numId w:val="93"/>
        </w:numPr>
        <w:jc w:val="both"/>
      </w:pPr>
      <w:r w:rsidRPr="00A6280D">
        <w:t>Provide g</w:t>
      </w:r>
      <w:r w:rsidR="008C68E5" w:rsidRPr="00A6280D">
        <w:t>eneral direction</w:t>
      </w:r>
      <w:r w:rsidRPr="00A6280D">
        <w:t xml:space="preserve"> on</w:t>
      </w:r>
      <w:r w:rsidR="008C68E5" w:rsidRPr="00A6280D">
        <w:t>, coordination</w:t>
      </w:r>
      <w:r w:rsidRPr="00A6280D">
        <w:t xml:space="preserve"> of</w:t>
      </w:r>
      <w:r w:rsidR="008C68E5" w:rsidRPr="00A6280D">
        <w:t>, implementation</w:t>
      </w:r>
      <w:r w:rsidRPr="00A6280D">
        <w:t xml:space="preserve"> of,</w:t>
      </w:r>
      <w:r w:rsidR="008C68E5" w:rsidRPr="00A6280D">
        <w:t xml:space="preserve"> and management of</w:t>
      </w:r>
      <w:r w:rsidR="008C68E5" w:rsidRPr="00A6280D">
        <w:rPr>
          <w:b/>
          <w:bCs/>
        </w:rPr>
        <w:t xml:space="preserve"> </w:t>
      </w:r>
      <w:r w:rsidR="008C68E5" w:rsidRPr="00A6280D">
        <w:t>the Massachusetts Fire and EMS Mobilization Plan.</w:t>
      </w:r>
    </w:p>
    <w:p w14:paraId="4B86B744" w14:textId="77777777" w:rsidR="005E4303" w:rsidRPr="00A6280D" w:rsidRDefault="005E4303" w:rsidP="006111E9">
      <w:pPr>
        <w:pStyle w:val="ListParagraph"/>
        <w:numPr>
          <w:ilvl w:val="1"/>
          <w:numId w:val="93"/>
        </w:numPr>
        <w:spacing w:after="0"/>
        <w:jc w:val="both"/>
      </w:pPr>
      <w:r w:rsidRPr="00A6280D">
        <w:t>Maintain contact with all Regional Coordinators and District Coordinators upon appointment.</w:t>
      </w:r>
    </w:p>
    <w:p w14:paraId="0A319402" w14:textId="77777777" w:rsidR="005E4303" w:rsidRPr="00A6280D" w:rsidRDefault="005E4303" w:rsidP="006111E9">
      <w:pPr>
        <w:pStyle w:val="ListParagraph"/>
        <w:numPr>
          <w:ilvl w:val="1"/>
          <w:numId w:val="93"/>
        </w:numPr>
        <w:spacing w:after="0"/>
        <w:jc w:val="both"/>
      </w:pPr>
      <w:r w:rsidRPr="00A6280D">
        <w:t>Hold regular Mobilization Executive and Advisory Committee meetings. Meetings should be held quarterly at a minimum.</w:t>
      </w:r>
    </w:p>
    <w:p w14:paraId="2B07BE36" w14:textId="1CDE513E" w:rsidR="005E4303" w:rsidRPr="00A6280D" w:rsidRDefault="005E4303" w:rsidP="006111E9">
      <w:pPr>
        <w:pStyle w:val="ListParagraph"/>
        <w:numPr>
          <w:ilvl w:val="1"/>
          <w:numId w:val="93"/>
        </w:numPr>
        <w:spacing w:after="0"/>
        <w:jc w:val="both"/>
      </w:pPr>
      <w:r w:rsidRPr="00A6280D">
        <w:t>Encourage Regional Coordinator</w:t>
      </w:r>
      <w:r w:rsidR="009B5957">
        <w:t>s</w:t>
      </w:r>
      <w:r w:rsidRPr="00A6280D">
        <w:t xml:space="preserve"> to have meetings with their </w:t>
      </w:r>
      <w:r w:rsidR="009B5957">
        <w:t xml:space="preserve">respective </w:t>
      </w:r>
      <w:r w:rsidRPr="00A6280D">
        <w:t>District Coordinators for local training, review and update.</w:t>
      </w:r>
    </w:p>
    <w:p w14:paraId="6318DAE8" w14:textId="77777777" w:rsidR="005E4303" w:rsidRPr="00A6280D" w:rsidRDefault="005E4303" w:rsidP="006111E9">
      <w:pPr>
        <w:pStyle w:val="ListParagraph"/>
        <w:numPr>
          <w:ilvl w:val="1"/>
          <w:numId w:val="93"/>
        </w:numPr>
        <w:spacing w:after="0"/>
        <w:jc w:val="both"/>
      </w:pPr>
      <w:r w:rsidRPr="00A6280D">
        <w:t>Represent the Mobilization Committee to the Fire Chiefs Association of Massachusetts Board of Directors.</w:t>
      </w:r>
    </w:p>
    <w:p w14:paraId="4B92E673" w14:textId="68F775EE" w:rsidR="005E4303" w:rsidRPr="00A6280D" w:rsidRDefault="005E4303" w:rsidP="006111E9">
      <w:pPr>
        <w:pStyle w:val="ListParagraph"/>
        <w:numPr>
          <w:ilvl w:val="1"/>
          <w:numId w:val="93"/>
        </w:numPr>
        <w:spacing w:after="0"/>
        <w:jc w:val="both"/>
      </w:pPr>
      <w:r w:rsidRPr="00A6280D">
        <w:t xml:space="preserve">Make reports to the membership of the Fire </w:t>
      </w:r>
      <w:proofErr w:type="gramStart"/>
      <w:r w:rsidRPr="00A6280D">
        <w:t>Chiefs</w:t>
      </w:r>
      <w:proofErr w:type="gramEnd"/>
      <w:r w:rsidRPr="00A6280D">
        <w:t xml:space="preserve"> Association of Massachusetts regarding the Mobilization Plan and the activities of the Mobilization Committee as needed.</w:t>
      </w:r>
    </w:p>
    <w:p w14:paraId="5D9FA065" w14:textId="77777777" w:rsidR="005E4303" w:rsidRPr="00A6280D" w:rsidRDefault="005E4303" w:rsidP="006111E9">
      <w:pPr>
        <w:pStyle w:val="ListParagraph"/>
        <w:numPr>
          <w:ilvl w:val="1"/>
          <w:numId w:val="93"/>
        </w:numPr>
        <w:spacing w:after="0"/>
        <w:jc w:val="both"/>
      </w:pPr>
      <w:r w:rsidRPr="00A6280D">
        <w:t>Assist Regional and District Coordinators with planning and operations of the Plan.</w:t>
      </w:r>
    </w:p>
    <w:p w14:paraId="4FD91BA1" w14:textId="77777777" w:rsidR="005E4303" w:rsidRPr="00A6280D" w:rsidRDefault="005E4303" w:rsidP="006111E9">
      <w:pPr>
        <w:pStyle w:val="ListParagraph"/>
        <w:numPr>
          <w:ilvl w:val="1"/>
          <w:numId w:val="93"/>
        </w:numPr>
        <w:spacing w:after="0"/>
        <w:jc w:val="both"/>
      </w:pPr>
      <w:r w:rsidRPr="00A6280D">
        <w:t>Ensure that the Plan is regularly updated, training is provided, and that other administrative functions are ongoing.</w:t>
      </w:r>
    </w:p>
    <w:p w14:paraId="5705E0A1" w14:textId="77777777" w:rsidR="005E4303" w:rsidRPr="00A6280D" w:rsidRDefault="005E4303" w:rsidP="006111E9">
      <w:pPr>
        <w:pStyle w:val="ListParagraph"/>
        <w:numPr>
          <w:ilvl w:val="1"/>
          <w:numId w:val="93"/>
        </w:numPr>
        <w:spacing w:after="0"/>
        <w:jc w:val="both"/>
      </w:pPr>
      <w:r w:rsidRPr="00A6280D">
        <w:t>Ensure the documentation and review of all activations with follow-up and quality control.</w:t>
      </w:r>
    </w:p>
    <w:p w14:paraId="178764F8" w14:textId="77777777" w:rsidR="005E4303" w:rsidRPr="00A6280D" w:rsidRDefault="005E4303" w:rsidP="006111E9">
      <w:pPr>
        <w:pStyle w:val="ListParagraph"/>
        <w:numPr>
          <w:ilvl w:val="1"/>
          <w:numId w:val="93"/>
        </w:numPr>
        <w:spacing w:after="0"/>
        <w:jc w:val="both"/>
      </w:pPr>
      <w:r w:rsidRPr="00A6280D">
        <w:t>Coordinate Mobilization activations as necessary and delegate responsibility as necessary.</w:t>
      </w:r>
    </w:p>
    <w:p w14:paraId="403947D3" w14:textId="77777777" w:rsidR="005E4303" w:rsidRPr="00A6280D" w:rsidRDefault="005E4303" w:rsidP="006111E9">
      <w:pPr>
        <w:pStyle w:val="ListParagraph"/>
        <w:numPr>
          <w:ilvl w:val="1"/>
          <w:numId w:val="93"/>
        </w:numPr>
        <w:spacing w:after="0"/>
        <w:jc w:val="both"/>
      </w:pPr>
      <w:r w:rsidRPr="00A6280D">
        <w:t>Serve as the Incident Commander for the Mobilization Plan when activations are requested.</w:t>
      </w:r>
    </w:p>
    <w:p w14:paraId="7085394C" w14:textId="77777777" w:rsidR="005E4303" w:rsidRPr="00A6280D" w:rsidRDefault="005E4303" w:rsidP="006111E9">
      <w:pPr>
        <w:pStyle w:val="ListParagraph"/>
        <w:numPr>
          <w:ilvl w:val="1"/>
          <w:numId w:val="93"/>
        </w:numPr>
        <w:spacing w:after="0"/>
        <w:jc w:val="both"/>
      </w:pPr>
      <w:r w:rsidRPr="00A6280D">
        <w:t>Serve or delegate Mobilization Plan responsibility and liaison authority in the Massachusetts EOC working with ESF 4, 8 &amp; 9.</w:t>
      </w:r>
    </w:p>
    <w:p w14:paraId="41F41C09" w14:textId="77777777" w:rsidR="005E4303" w:rsidRPr="00A6280D" w:rsidRDefault="005E4303" w:rsidP="006111E9">
      <w:pPr>
        <w:pStyle w:val="ListParagraph"/>
        <w:numPr>
          <w:ilvl w:val="1"/>
          <w:numId w:val="93"/>
        </w:numPr>
        <w:spacing w:after="0"/>
        <w:jc w:val="both"/>
      </w:pPr>
      <w:r w:rsidRPr="00A6280D">
        <w:t>Assign qualified personnel to work with ESF 4, 8 &amp; 9 in the event of a major activation or potential disaster situation.</w:t>
      </w:r>
    </w:p>
    <w:p w14:paraId="4CE44FD3" w14:textId="77777777" w:rsidR="005E4303" w:rsidRPr="00A6280D" w:rsidRDefault="005E4303" w:rsidP="006111E9">
      <w:pPr>
        <w:pStyle w:val="ListParagraph"/>
        <w:numPr>
          <w:ilvl w:val="1"/>
          <w:numId w:val="93"/>
        </w:numPr>
        <w:spacing w:after="0"/>
        <w:jc w:val="both"/>
      </w:pPr>
      <w:r w:rsidRPr="00A6280D">
        <w:t>Serve as the liaison during a major activation or disaster situation to the effected Regional Coordinator in providing resources from the other regions of the state.</w:t>
      </w:r>
    </w:p>
    <w:p w14:paraId="6DD72139" w14:textId="77777777" w:rsidR="005E4303" w:rsidRPr="00A6280D" w:rsidRDefault="005E4303" w:rsidP="006111E9">
      <w:pPr>
        <w:pStyle w:val="ListParagraph"/>
        <w:numPr>
          <w:ilvl w:val="1"/>
          <w:numId w:val="93"/>
        </w:numPr>
        <w:spacing w:after="0"/>
        <w:jc w:val="both"/>
      </w:pPr>
      <w:r w:rsidRPr="00A6280D">
        <w:t>Ensure that notification policies are followed and completed in the case of an activation or potential activation of the Mobilization Plan.</w:t>
      </w:r>
    </w:p>
    <w:p w14:paraId="71228429" w14:textId="77777777" w:rsidR="005E4303" w:rsidRPr="00A6280D" w:rsidRDefault="005E4303" w:rsidP="006111E9">
      <w:pPr>
        <w:pStyle w:val="ListParagraph"/>
        <w:numPr>
          <w:ilvl w:val="1"/>
          <w:numId w:val="93"/>
        </w:numPr>
        <w:spacing w:after="0"/>
        <w:jc w:val="both"/>
      </w:pPr>
      <w:r w:rsidRPr="00A6280D">
        <w:t>Coordinate and manage the Massachusetts Fire &amp; EMS Mobilization Plan when and while implemented.</w:t>
      </w:r>
    </w:p>
    <w:p w14:paraId="54350DDB" w14:textId="4E49CE0C" w:rsidR="005E4303" w:rsidRPr="00A6280D" w:rsidRDefault="005E4303" w:rsidP="006111E9">
      <w:pPr>
        <w:pStyle w:val="ListParagraph"/>
        <w:numPr>
          <w:ilvl w:val="1"/>
          <w:numId w:val="93"/>
        </w:numPr>
        <w:spacing w:after="0"/>
        <w:jc w:val="both"/>
      </w:pPr>
      <w:r w:rsidRPr="00A6280D">
        <w:t xml:space="preserve">Assign or </w:t>
      </w:r>
      <w:r w:rsidR="00FD1049" w:rsidRPr="00A6280D">
        <w:t>be</w:t>
      </w:r>
      <w:r w:rsidRPr="00A6280D">
        <w:t xml:space="preserve"> assigned as a liaison to Command Posts in the emergency area.</w:t>
      </w:r>
    </w:p>
    <w:p w14:paraId="1261793B" w14:textId="77777777" w:rsidR="005E4303" w:rsidRPr="00A6280D" w:rsidRDefault="005E4303" w:rsidP="006111E9">
      <w:pPr>
        <w:pStyle w:val="ListParagraph"/>
        <w:numPr>
          <w:ilvl w:val="1"/>
          <w:numId w:val="93"/>
        </w:numPr>
        <w:spacing w:after="0"/>
        <w:jc w:val="both"/>
      </w:pPr>
      <w:r w:rsidRPr="00A6280D">
        <w:t>Coordinate response requests from outside the emergency area.</w:t>
      </w:r>
    </w:p>
    <w:p w14:paraId="40748AC6" w14:textId="77777777" w:rsidR="005E4303" w:rsidRPr="00A6280D" w:rsidRDefault="005E4303" w:rsidP="006111E9">
      <w:pPr>
        <w:pStyle w:val="ListParagraph"/>
        <w:numPr>
          <w:ilvl w:val="1"/>
          <w:numId w:val="93"/>
        </w:numPr>
        <w:spacing w:after="0"/>
        <w:jc w:val="both"/>
      </w:pPr>
      <w:r w:rsidRPr="00A6280D">
        <w:lastRenderedPageBreak/>
        <w:t>Coordinate demobilization of resources and deactivation of the Plan in major situations.</w:t>
      </w:r>
    </w:p>
    <w:p w14:paraId="080F3C3D" w14:textId="51FCAC90" w:rsidR="005E4303" w:rsidRPr="00A6280D" w:rsidRDefault="005E4303" w:rsidP="006111E9">
      <w:pPr>
        <w:pStyle w:val="ListParagraph"/>
        <w:numPr>
          <w:ilvl w:val="1"/>
          <w:numId w:val="93"/>
        </w:numPr>
        <w:jc w:val="both"/>
      </w:pPr>
      <w:r w:rsidRPr="00A6280D">
        <w:t>Critique response with the Mobilization Executive and Advisory Committees and work with them to make appropriate changes in the Plan.</w:t>
      </w:r>
    </w:p>
    <w:p w14:paraId="779D0D72" w14:textId="4ED34A01" w:rsidR="008C68E5" w:rsidRPr="00A6280D" w:rsidRDefault="008C68E5" w:rsidP="008C18C2">
      <w:pPr>
        <w:jc w:val="both"/>
      </w:pPr>
    </w:p>
    <w:p w14:paraId="755FF8F6" w14:textId="7D64FECA" w:rsidR="005E4303" w:rsidRPr="00F5166F" w:rsidRDefault="00242F7C" w:rsidP="006111E9">
      <w:pPr>
        <w:pStyle w:val="Heading2"/>
        <w:jc w:val="both"/>
      </w:pPr>
      <w:bookmarkStart w:id="110" w:name="_Toc238633748"/>
      <w:r w:rsidRPr="00B46D6F">
        <w:rPr>
          <w:rFonts w:cs="Arial"/>
        </w:rPr>
        <w:t>J</w:t>
      </w:r>
      <w:r w:rsidR="00F06717" w:rsidRPr="00B46D6F">
        <w:rPr>
          <w:rFonts w:cs="Arial"/>
        </w:rPr>
        <w:t>.2 Regional Coordinator</w:t>
      </w:r>
      <w:bookmarkEnd w:id="110"/>
      <w:r w:rsidR="00F06717" w:rsidRPr="00B46D6F">
        <w:rPr>
          <w:rFonts w:cs="Arial"/>
        </w:rPr>
        <w:t xml:space="preserve"> </w:t>
      </w:r>
    </w:p>
    <w:p w14:paraId="29EB0B32" w14:textId="268F7FD3" w:rsidR="00013F35" w:rsidRPr="00A6280D" w:rsidRDefault="005106A7" w:rsidP="005E4303">
      <w:pPr>
        <w:pStyle w:val="ListParagraph"/>
        <w:numPr>
          <w:ilvl w:val="0"/>
          <w:numId w:val="88"/>
        </w:numPr>
        <w:jc w:val="both"/>
      </w:pPr>
      <w:r w:rsidRPr="00A6280D">
        <w:t xml:space="preserve">Responsibilities </w:t>
      </w:r>
    </w:p>
    <w:p w14:paraId="110453A9" w14:textId="6A277F9E" w:rsidR="005E4303" w:rsidRPr="00A6280D" w:rsidRDefault="005E4303" w:rsidP="006111E9">
      <w:pPr>
        <w:pStyle w:val="ListParagraph"/>
        <w:numPr>
          <w:ilvl w:val="1"/>
          <w:numId w:val="88"/>
        </w:numPr>
        <w:jc w:val="both"/>
      </w:pPr>
      <w:r w:rsidRPr="00A6280D">
        <w:t xml:space="preserve">Hold </w:t>
      </w:r>
      <w:r w:rsidR="009B5957">
        <w:t>a</w:t>
      </w:r>
      <w:r w:rsidRPr="00A6280D">
        <w:t>dministrative</w:t>
      </w:r>
      <w:r w:rsidR="009B5957" w:rsidRPr="00A6280D">
        <w:t xml:space="preserve">, technical, and supervisory </w:t>
      </w:r>
      <w:r w:rsidRPr="00A6280D">
        <w:t xml:space="preserve">responsibility in coordination, planning, operations and implementation of the Fire and Emergency Medical Mobilization Plan within the assigned Mobilization Region. </w:t>
      </w:r>
    </w:p>
    <w:p w14:paraId="6E0A2314" w14:textId="38D8988A" w:rsidR="005E4303" w:rsidRPr="00A6280D" w:rsidRDefault="005E4303" w:rsidP="006111E9">
      <w:pPr>
        <w:pStyle w:val="ListParagraph"/>
        <w:numPr>
          <w:ilvl w:val="1"/>
          <w:numId w:val="88"/>
        </w:numPr>
        <w:jc w:val="both"/>
      </w:pPr>
      <w:proofErr w:type="gramStart"/>
      <w:r w:rsidRPr="00A6280D">
        <w:t>Provide</w:t>
      </w:r>
      <w:r w:rsidR="005106A7" w:rsidRPr="00A6280D">
        <w:t xml:space="preserve"> </w:t>
      </w:r>
      <w:r w:rsidRPr="00A6280D">
        <w:t>assistance</w:t>
      </w:r>
      <w:proofErr w:type="gramEnd"/>
      <w:r w:rsidRPr="00A6280D">
        <w:t xml:space="preserve"> statewide while supporting and assisting the Mobilization Chairman. </w:t>
      </w:r>
    </w:p>
    <w:p w14:paraId="6BAB03E4" w14:textId="77777777" w:rsidR="005E4303" w:rsidRPr="00A6280D" w:rsidRDefault="005E4303" w:rsidP="006111E9">
      <w:pPr>
        <w:pStyle w:val="ListParagraph"/>
        <w:numPr>
          <w:ilvl w:val="1"/>
          <w:numId w:val="88"/>
        </w:numPr>
        <w:jc w:val="both"/>
      </w:pPr>
      <w:r w:rsidRPr="00A6280D">
        <w:t xml:space="preserve">Perform other related activities and work as required to provide an outstanding third level of Mutual Aid and Disaster Assistance. </w:t>
      </w:r>
    </w:p>
    <w:p w14:paraId="6BCC2069" w14:textId="2D8E5DCF" w:rsidR="005E4303" w:rsidRPr="00A6280D" w:rsidRDefault="005E4303" w:rsidP="006111E9">
      <w:pPr>
        <w:pStyle w:val="ListParagraph"/>
        <w:numPr>
          <w:ilvl w:val="1"/>
          <w:numId w:val="88"/>
        </w:numPr>
        <w:jc w:val="both"/>
      </w:pPr>
      <w:r w:rsidRPr="00A6280D">
        <w:t xml:space="preserve">Have </w:t>
      </w:r>
      <w:r w:rsidR="005106A7" w:rsidRPr="00A6280D">
        <w:t xml:space="preserve">a </w:t>
      </w:r>
      <w:r w:rsidRPr="00A6280D">
        <w:t>working knowledge</w:t>
      </w:r>
      <w:r w:rsidR="005106A7" w:rsidRPr="00A6280D">
        <w:t xml:space="preserve"> of</w:t>
      </w:r>
      <w:r w:rsidRPr="00A6280D">
        <w:t xml:space="preserve"> and experience in Mobilization and Mutual Aid. Must be NIMS trained to ICS-400.</w:t>
      </w:r>
    </w:p>
    <w:p w14:paraId="4AB760F7" w14:textId="0F1A0FA4" w:rsidR="005E4303" w:rsidRPr="00A6280D" w:rsidRDefault="005E4303" w:rsidP="006111E9">
      <w:pPr>
        <w:pStyle w:val="ListParagraph"/>
        <w:numPr>
          <w:ilvl w:val="1"/>
          <w:numId w:val="88"/>
        </w:numPr>
        <w:spacing w:after="0"/>
        <w:jc w:val="both"/>
      </w:pPr>
      <w:r w:rsidRPr="00A6280D">
        <w:t>Work under the general direction of the Mobilization Chairman in conformance with Executive Order #</w:t>
      </w:r>
      <w:r w:rsidR="0013210F" w:rsidRPr="00A6280D">
        <w:t>221</w:t>
      </w:r>
    </w:p>
    <w:p w14:paraId="780FC0CA" w14:textId="77777777" w:rsidR="005E4303" w:rsidRPr="00A6280D" w:rsidRDefault="005E4303" w:rsidP="006111E9">
      <w:pPr>
        <w:pStyle w:val="ListParagraph"/>
        <w:numPr>
          <w:ilvl w:val="2"/>
          <w:numId w:val="88"/>
        </w:numPr>
        <w:spacing w:after="0"/>
        <w:jc w:val="both"/>
      </w:pPr>
      <w:r w:rsidRPr="00A6280D">
        <w:t>Supervise and work with the District Coordinators on the organization and revision of the District Mobilization Run Cards, activation procedures, and resource inventories.</w:t>
      </w:r>
    </w:p>
    <w:p w14:paraId="0F63F627" w14:textId="77777777" w:rsidR="005E4303" w:rsidRPr="00A6280D" w:rsidRDefault="005E4303" w:rsidP="006111E9">
      <w:pPr>
        <w:pStyle w:val="ListParagraph"/>
        <w:numPr>
          <w:ilvl w:val="2"/>
          <w:numId w:val="88"/>
        </w:numPr>
        <w:spacing w:after="0"/>
        <w:jc w:val="both"/>
      </w:pPr>
      <w:r w:rsidRPr="00A6280D">
        <w:t>Supervise and work with the District Coordinators in working with the Regional EMS Directors in maintaining, updating, and revising the Ambulance Tack Force Run Cards and Inventories.</w:t>
      </w:r>
    </w:p>
    <w:p w14:paraId="08E6F7E2" w14:textId="77777777" w:rsidR="005E4303" w:rsidRPr="00A6280D" w:rsidRDefault="005E4303" w:rsidP="006111E9">
      <w:pPr>
        <w:pStyle w:val="ListParagraph"/>
        <w:numPr>
          <w:ilvl w:val="2"/>
          <w:numId w:val="88"/>
        </w:numPr>
        <w:spacing w:after="0"/>
        <w:jc w:val="both"/>
      </w:pPr>
      <w:r w:rsidRPr="00A6280D">
        <w:t>Supervise and coordinate Fire and EMS Mobilization, Mutual Aid, and Resource activities at the Regional Level.</w:t>
      </w:r>
    </w:p>
    <w:p w14:paraId="07E05FC7" w14:textId="0857B28F" w:rsidR="00013F35" w:rsidRPr="00A6280D" w:rsidRDefault="005E4303" w:rsidP="006111E9">
      <w:pPr>
        <w:pStyle w:val="ListParagraph"/>
        <w:numPr>
          <w:ilvl w:val="2"/>
          <w:numId w:val="88"/>
        </w:numPr>
        <w:jc w:val="both"/>
      </w:pPr>
      <w:r w:rsidRPr="00A6280D">
        <w:t>Supervise appropriate Post Incident Analysis with District Coordinators after activation.</w:t>
      </w:r>
    </w:p>
    <w:p w14:paraId="1E6EA9DD" w14:textId="2769C97B" w:rsidR="00013F35" w:rsidRPr="00A6280D" w:rsidRDefault="005E4303" w:rsidP="006111E9">
      <w:pPr>
        <w:pStyle w:val="ListParagraph"/>
        <w:numPr>
          <w:ilvl w:val="1"/>
          <w:numId w:val="88"/>
        </w:numPr>
        <w:jc w:val="both"/>
      </w:pPr>
      <w:r w:rsidRPr="00A6280D">
        <w:t xml:space="preserve">Establish and conduct regular </w:t>
      </w:r>
      <w:proofErr w:type="gramStart"/>
      <w:r w:rsidRPr="00A6280D">
        <w:t>Regional</w:t>
      </w:r>
      <w:proofErr w:type="gramEnd"/>
      <w:r w:rsidRPr="00A6280D">
        <w:t xml:space="preserve"> meetings with District Coordinators to provide information, training, and good relations within the region.</w:t>
      </w:r>
    </w:p>
    <w:p w14:paraId="7C0E7D00" w14:textId="206329A2" w:rsidR="00013F35" w:rsidRPr="00A6280D" w:rsidRDefault="005E4303" w:rsidP="006111E9">
      <w:pPr>
        <w:pStyle w:val="ListParagraph"/>
        <w:numPr>
          <w:ilvl w:val="2"/>
          <w:numId w:val="88"/>
        </w:numPr>
        <w:jc w:val="both"/>
      </w:pPr>
      <w:r w:rsidRPr="00A6280D">
        <w:t>Attend regular and special Mobilization Meetings with Chairman and other Regional Coordinators as well as statewide meetings.</w:t>
      </w:r>
    </w:p>
    <w:p w14:paraId="0DF80861" w14:textId="1740FD4D" w:rsidR="00013F35" w:rsidRPr="00A6280D" w:rsidRDefault="005E4303" w:rsidP="006111E9">
      <w:pPr>
        <w:pStyle w:val="ListParagraph"/>
        <w:numPr>
          <w:ilvl w:val="2"/>
          <w:numId w:val="88"/>
        </w:numPr>
        <w:jc w:val="both"/>
      </w:pPr>
      <w:r w:rsidRPr="00A6280D">
        <w:t>Serve on the State Mobilization Committee.</w:t>
      </w:r>
    </w:p>
    <w:p w14:paraId="10319200" w14:textId="33423775" w:rsidR="00013F35" w:rsidRPr="00A6280D" w:rsidRDefault="005E4303" w:rsidP="006111E9">
      <w:pPr>
        <w:pStyle w:val="ListParagraph"/>
        <w:numPr>
          <w:ilvl w:val="2"/>
          <w:numId w:val="88"/>
        </w:numPr>
        <w:jc w:val="both"/>
      </w:pPr>
      <w:r w:rsidRPr="00A6280D">
        <w:t>Be responsible for compiling, reviewing, and forwarding activation reports. Also be responsible for completing a master report where multiple district activations occur.</w:t>
      </w:r>
    </w:p>
    <w:p w14:paraId="5D18CA71" w14:textId="0E565E18" w:rsidR="00013F35" w:rsidRPr="00A6280D" w:rsidRDefault="005E4303" w:rsidP="006111E9">
      <w:pPr>
        <w:pStyle w:val="ListParagraph"/>
        <w:numPr>
          <w:ilvl w:val="2"/>
          <w:numId w:val="88"/>
        </w:numPr>
        <w:jc w:val="both"/>
      </w:pPr>
      <w:r w:rsidRPr="00A6280D">
        <w:t>Be responsible for facilitating training and education for District Coordinators and providing information, as well as training an alternate or future Regional Coordinator.</w:t>
      </w:r>
    </w:p>
    <w:p w14:paraId="58E598FE" w14:textId="22648959" w:rsidR="00013F35" w:rsidRPr="00A6280D" w:rsidRDefault="005E4303" w:rsidP="006111E9">
      <w:pPr>
        <w:pStyle w:val="ListParagraph"/>
        <w:numPr>
          <w:ilvl w:val="2"/>
          <w:numId w:val="88"/>
        </w:numPr>
        <w:jc w:val="both"/>
      </w:pPr>
      <w:r w:rsidRPr="00A6280D">
        <w:t>Coordinate Mobilization where multiple districts are involved, and resources are limited, or Area Command is activated.</w:t>
      </w:r>
    </w:p>
    <w:p w14:paraId="30C83EAB" w14:textId="05F5F1E1" w:rsidR="00013F35" w:rsidRPr="00A6280D" w:rsidRDefault="005E4303" w:rsidP="006111E9">
      <w:pPr>
        <w:pStyle w:val="ListParagraph"/>
        <w:numPr>
          <w:ilvl w:val="2"/>
          <w:numId w:val="88"/>
        </w:numPr>
        <w:jc w:val="both"/>
      </w:pPr>
      <w:r w:rsidRPr="00A6280D">
        <w:lastRenderedPageBreak/>
        <w:t>May serve as a liaison with MEMA and the Fire District Coordinators in disaster situations with multiple activations within the Region or Statewide.</w:t>
      </w:r>
    </w:p>
    <w:p w14:paraId="5A31D9AB" w14:textId="6C50D2F4" w:rsidR="005E4303" w:rsidRPr="00A6280D" w:rsidRDefault="005E4303" w:rsidP="006111E9">
      <w:pPr>
        <w:pStyle w:val="ListParagraph"/>
        <w:numPr>
          <w:ilvl w:val="0"/>
          <w:numId w:val="91"/>
        </w:numPr>
        <w:spacing w:after="0"/>
        <w:jc w:val="both"/>
      </w:pPr>
      <w:r w:rsidRPr="00A6280D">
        <w:t xml:space="preserve">Oversee and assist </w:t>
      </w:r>
      <w:r w:rsidR="009B5957" w:rsidRPr="00A6280D">
        <w:t xml:space="preserve">with major mobilizations </w:t>
      </w:r>
      <w:r w:rsidRPr="00A6280D">
        <w:t>as required, working with District Coordinators.</w:t>
      </w:r>
    </w:p>
    <w:p w14:paraId="45786D62" w14:textId="474CF059" w:rsidR="005E4303" w:rsidRPr="00A6280D" w:rsidRDefault="005E4303" w:rsidP="006111E9">
      <w:pPr>
        <w:pStyle w:val="ListParagraph"/>
        <w:numPr>
          <w:ilvl w:val="0"/>
          <w:numId w:val="91"/>
        </w:numPr>
        <w:spacing w:after="0"/>
        <w:jc w:val="both"/>
      </w:pPr>
      <w:r w:rsidRPr="00A6280D">
        <w:t xml:space="preserve">When a District Coordinator or Alternate is not available during a major activation of the Plan, the Regional Coordinator will work with Requesting District Control Point and a designated member of the District Mutual Aid Committee to coordinate the requests and be responsible for </w:t>
      </w:r>
      <w:proofErr w:type="gramStart"/>
      <w:r w:rsidRPr="00A6280D">
        <w:t>the Mobilization</w:t>
      </w:r>
      <w:proofErr w:type="gramEnd"/>
      <w:r w:rsidRPr="00A6280D">
        <w:t xml:space="preserve"> Operation and Procedures.</w:t>
      </w:r>
    </w:p>
    <w:p w14:paraId="38091089" w14:textId="77777777" w:rsidR="005E4303" w:rsidRPr="00A6280D" w:rsidRDefault="005E4303" w:rsidP="006111E9">
      <w:pPr>
        <w:pStyle w:val="ListParagraph"/>
        <w:numPr>
          <w:ilvl w:val="0"/>
          <w:numId w:val="91"/>
        </w:numPr>
        <w:spacing w:after="0"/>
        <w:jc w:val="both"/>
      </w:pPr>
      <w:r w:rsidRPr="00A6280D">
        <w:t>Monitor use and activation of the Mobilization Plan by reviewing reports and discussing situations with other Coordinators.</w:t>
      </w:r>
    </w:p>
    <w:p w14:paraId="4ECC19A2" w14:textId="77777777" w:rsidR="005E4303" w:rsidRPr="00A6280D" w:rsidRDefault="005E4303" w:rsidP="006111E9">
      <w:pPr>
        <w:pStyle w:val="ListParagraph"/>
        <w:numPr>
          <w:ilvl w:val="0"/>
          <w:numId w:val="91"/>
        </w:numPr>
        <w:spacing w:after="0"/>
        <w:jc w:val="both"/>
      </w:pPr>
      <w:r w:rsidRPr="00A6280D">
        <w:t>Provide knowledge, experience, and energy to the Mobilization Operation and Plan.</w:t>
      </w:r>
    </w:p>
    <w:p w14:paraId="72D2515F" w14:textId="2BA12763" w:rsidR="00F06717" w:rsidRPr="00A6280D" w:rsidRDefault="005E4303" w:rsidP="006111E9">
      <w:pPr>
        <w:pStyle w:val="ListParagraph"/>
        <w:numPr>
          <w:ilvl w:val="0"/>
          <w:numId w:val="91"/>
        </w:numPr>
        <w:spacing w:after="0"/>
        <w:jc w:val="both"/>
      </w:pPr>
      <w:r w:rsidRPr="00B46D6F">
        <w:t>Confer</w:t>
      </w:r>
      <w:r w:rsidR="00FD1049" w:rsidRPr="00B46D6F">
        <w:t xml:space="preserve"> </w:t>
      </w:r>
      <w:r w:rsidRPr="00F5166F">
        <w:t>with and assist all other coordinators and the Chairman with ideas, challenges, training, and updating of the Fire and EMS Mobilization</w:t>
      </w:r>
      <w:r w:rsidR="00FD1049" w:rsidRPr="00F5166F">
        <w:t>.</w:t>
      </w:r>
    </w:p>
    <w:p w14:paraId="31D21427" w14:textId="77777777" w:rsidR="00C47290" w:rsidRPr="00A6280D" w:rsidRDefault="00C47290" w:rsidP="008C18C2">
      <w:pPr>
        <w:jc w:val="both"/>
      </w:pPr>
    </w:p>
    <w:p w14:paraId="50EAC906" w14:textId="212D0E31" w:rsidR="005E4303" w:rsidRPr="00F5166F" w:rsidRDefault="00242F7C" w:rsidP="006111E9">
      <w:pPr>
        <w:pStyle w:val="Heading2"/>
        <w:jc w:val="both"/>
      </w:pPr>
      <w:bookmarkStart w:id="111" w:name="_Toc238633749"/>
      <w:r w:rsidRPr="00B46D6F">
        <w:rPr>
          <w:rFonts w:cs="Arial"/>
        </w:rPr>
        <w:t>J</w:t>
      </w:r>
      <w:r w:rsidR="00F06717" w:rsidRPr="00F5166F">
        <w:rPr>
          <w:rFonts w:cs="Arial"/>
        </w:rPr>
        <w:t>.3 District Coordinator</w:t>
      </w:r>
      <w:bookmarkEnd w:id="111"/>
      <w:r w:rsidR="00F06717" w:rsidRPr="00F5166F">
        <w:rPr>
          <w:rFonts w:cs="Arial"/>
        </w:rPr>
        <w:t xml:space="preserve"> </w:t>
      </w:r>
    </w:p>
    <w:p w14:paraId="22D4E951" w14:textId="77777777" w:rsidR="005106A7" w:rsidRPr="00A6280D" w:rsidRDefault="005106A7" w:rsidP="00F24077">
      <w:pPr>
        <w:pStyle w:val="ListParagraph"/>
        <w:numPr>
          <w:ilvl w:val="0"/>
          <w:numId w:val="86"/>
        </w:numPr>
        <w:spacing w:after="0"/>
        <w:jc w:val="both"/>
      </w:pPr>
      <w:r w:rsidRPr="00A6280D">
        <w:t xml:space="preserve">Responsibilities </w:t>
      </w:r>
    </w:p>
    <w:p w14:paraId="0ECE9017" w14:textId="009B63C1" w:rsidR="005E4303" w:rsidRPr="00A6280D" w:rsidRDefault="005E4303" w:rsidP="006111E9">
      <w:pPr>
        <w:pStyle w:val="ListParagraph"/>
        <w:numPr>
          <w:ilvl w:val="1"/>
          <w:numId w:val="86"/>
        </w:numPr>
        <w:spacing w:after="0"/>
        <w:jc w:val="both"/>
      </w:pPr>
      <w:r w:rsidRPr="00A6280D">
        <w:t xml:space="preserve">Hold </w:t>
      </w:r>
      <w:r w:rsidR="009B5957" w:rsidRPr="00A6280D">
        <w:t xml:space="preserve">technical, administrative, and supervisory </w:t>
      </w:r>
      <w:proofErr w:type="gramStart"/>
      <w:r w:rsidRPr="00A6280D">
        <w:t>responsibility</w:t>
      </w:r>
      <w:proofErr w:type="gramEnd"/>
      <w:r w:rsidRPr="00A6280D">
        <w:t xml:space="preserve"> in coordinating, planning, and</w:t>
      </w:r>
      <w:r w:rsidRPr="00A6280D">
        <w:rPr>
          <w:b/>
          <w:bCs/>
        </w:rPr>
        <w:t xml:space="preserve"> </w:t>
      </w:r>
      <w:r w:rsidRPr="00A6280D">
        <w:t>implementing of the Fire and EMS Mobilization Plan within the Fire Control District.</w:t>
      </w:r>
    </w:p>
    <w:p w14:paraId="7676B668" w14:textId="51FE90AF" w:rsidR="005E4303" w:rsidRPr="00A6280D" w:rsidRDefault="005E4303" w:rsidP="006111E9">
      <w:pPr>
        <w:pStyle w:val="ListParagraph"/>
        <w:numPr>
          <w:ilvl w:val="1"/>
          <w:numId w:val="86"/>
        </w:numPr>
        <w:spacing w:after="0"/>
        <w:jc w:val="both"/>
      </w:pPr>
      <w:r w:rsidRPr="00A6280D">
        <w:t>Perform other related activities and work as required to provide outstanding third level Mutual Aid services.</w:t>
      </w:r>
    </w:p>
    <w:p w14:paraId="0971A71A" w14:textId="4227518D" w:rsidR="005E4303" w:rsidRPr="00A6280D" w:rsidRDefault="005E4303" w:rsidP="006111E9">
      <w:pPr>
        <w:pStyle w:val="ListParagraph"/>
        <w:numPr>
          <w:ilvl w:val="1"/>
          <w:numId w:val="86"/>
        </w:numPr>
        <w:spacing w:after="0"/>
        <w:jc w:val="both"/>
      </w:pPr>
      <w:r w:rsidRPr="00A6280D">
        <w:t>Work under the general direction of the Regional Fire Mobilization</w:t>
      </w:r>
      <w:r w:rsidRPr="00A6280D">
        <w:rPr>
          <w:b/>
          <w:bCs/>
        </w:rPr>
        <w:t xml:space="preserve"> </w:t>
      </w:r>
      <w:r w:rsidRPr="00A6280D">
        <w:t>Coordinator and Statewide Fire Mobilization Coordinator in conformance with Executive Order #</w:t>
      </w:r>
      <w:r w:rsidR="0013210F" w:rsidRPr="00A6280D">
        <w:t>221</w:t>
      </w:r>
    </w:p>
    <w:p w14:paraId="68244498" w14:textId="77777777" w:rsidR="005E4303" w:rsidRPr="00A6280D" w:rsidRDefault="005E4303" w:rsidP="006111E9">
      <w:pPr>
        <w:numPr>
          <w:ilvl w:val="2"/>
          <w:numId w:val="86"/>
        </w:numPr>
        <w:spacing w:after="0"/>
        <w:jc w:val="both"/>
      </w:pPr>
      <w:r w:rsidRPr="00A6280D">
        <w:t>Supervise the organization and revision of mobilization run cards and the activation procedures.</w:t>
      </w:r>
    </w:p>
    <w:p w14:paraId="5268653E" w14:textId="77777777" w:rsidR="005E4303" w:rsidRPr="00A6280D" w:rsidRDefault="005E4303" w:rsidP="006111E9">
      <w:pPr>
        <w:numPr>
          <w:ilvl w:val="2"/>
          <w:numId w:val="86"/>
        </w:numPr>
        <w:spacing w:after="0"/>
        <w:jc w:val="both"/>
      </w:pPr>
      <w:r w:rsidRPr="00A6280D">
        <w:t>Supervise the activation of Fire and EMS Task Forces or Strike Teams with the District.</w:t>
      </w:r>
    </w:p>
    <w:p w14:paraId="0A00D631" w14:textId="588634C2" w:rsidR="005E4303" w:rsidRPr="00A6280D" w:rsidRDefault="005E4303" w:rsidP="006111E9">
      <w:pPr>
        <w:numPr>
          <w:ilvl w:val="2"/>
          <w:numId w:val="86"/>
        </w:numPr>
        <w:spacing w:after="0"/>
        <w:jc w:val="both"/>
      </w:pPr>
      <w:r w:rsidRPr="00A6280D">
        <w:t>Coordinate the reception of incoming resources to the District under the Plan.</w:t>
      </w:r>
    </w:p>
    <w:p w14:paraId="2E017852" w14:textId="2FA2D0D7" w:rsidR="005E4303" w:rsidRPr="00A6280D" w:rsidRDefault="005E4303" w:rsidP="006111E9">
      <w:pPr>
        <w:pStyle w:val="ListParagraph"/>
        <w:numPr>
          <w:ilvl w:val="2"/>
          <w:numId w:val="86"/>
        </w:numPr>
        <w:spacing w:after="0"/>
        <w:jc w:val="both"/>
      </w:pPr>
      <w:r w:rsidRPr="00A6280D">
        <w:t xml:space="preserve">Receive and be responsible for Activation and Response Reports from </w:t>
      </w:r>
      <w:r w:rsidR="00A9065D" w:rsidRPr="00A6280D">
        <w:t xml:space="preserve">Task Force </w:t>
      </w:r>
      <w:r w:rsidRPr="00A6280D">
        <w:t>or Strike Team Leaders.</w:t>
      </w:r>
    </w:p>
    <w:p w14:paraId="1809E257" w14:textId="77777777" w:rsidR="005E4303" w:rsidRPr="00A6280D" w:rsidRDefault="005E4303" w:rsidP="006111E9">
      <w:pPr>
        <w:pStyle w:val="ListParagraph"/>
        <w:numPr>
          <w:ilvl w:val="1"/>
          <w:numId w:val="86"/>
        </w:numPr>
        <w:spacing w:after="0"/>
        <w:jc w:val="both"/>
      </w:pPr>
      <w:r w:rsidRPr="00A6280D">
        <w:t>Attend regular and special Regional and State Mobilization Group Meetings.</w:t>
      </w:r>
    </w:p>
    <w:p w14:paraId="4E3CDE33" w14:textId="77777777" w:rsidR="005E4303" w:rsidRPr="00A6280D" w:rsidRDefault="005E4303" w:rsidP="006111E9">
      <w:pPr>
        <w:numPr>
          <w:ilvl w:val="2"/>
          <w:numId w:val="86"/>
        </w:numPr>
        <w:spacing w:after="0"/>
        <w:jc w:val="both"/>
      </w:pPr>
      <w:r w:rsidRPr="00A6280D">
        <w:t xml:space="preserve">Work with the Mutual Aid Committee of the District represented to formulate and update the mobilization plans of the </w:t>
      </w:r>
      <w:proofErr w:type="gramStart"/>
      <w:r w:rsidRPr="00A6280D">
        <w:t>District</w:t>
      </w:r>
      <w:proofErr w:type="gramEnd"/>
      <w:r w:rsidRPr="00A6280D">
        <w:t>.</w:t>
      </w:r>
    </w:p>
    <w:p w14:paraId="10252605" w14:textId="1432A432" w:rsidR="005E4303" w:rsidRPr="00A6280D" w:rsidRDefault="005106A7" w:rsidP="006111E9">
      <w:pPr>
        <w:numPr>
          <w:ilvl w:val="2"/>
          <w:numId w:val="86"/>
        </w:numPr>
        <w:spacing w:after="0"/>
        <w:jc w:val="both"/>
      </w:pPr>
      <w:r w:rsidRPr="00A6280D">
        <w:t>Ensure</w:t>
      </w:r>
      <w:r w:rsidR="005E4303" w:rsidRPr="00A6280D">
        <w:t xml:space="preserve"> that District Control points have current information and proper training </w:t>
      </w:r>
      <w:proofErr w:type="gramStart"/>
      <w:r w:rsidR="005E4303" w:rsidRPr="00A6280D">
        <w:t>with regard to</w:t>
      </w:r>
      <w:proofErr w:type="gramEnd"/>
      <w:r w:rsidR="005E4303" w:rsidRPr="00A6280D">
        <w:t xml:space="preserve"> the Plan and proper operation procedures.</w:t>
      </w:r>
    </w:p>
    <w:p w14:paraId="7C3038F9" w14:textId="75D1CEB4" w:rsidR="005E4303" w:rsidRPr="00A6280D" w:rsidRDefault="005E4303" w:rsidP="006111E9">
      <w:pPr>
        <w:numPr>
          <w:ilvl w:val="2"/>
          <w:numId w:val="86"/>
        </w:numPr>
        <w:spacing w:after="0"/>
        <w:jc w:val="both"/>
      </w:pPr>
      <w:r w:rsidRPr="00A6280D">
        <w:lastRenderedPageBreak/>
        <w:t xml:space="preserve">Work with Chiefs in </w:t>
      </w:r>
      <w:r w:rsidR="005106A7" w:rsidRPr="00A6280D">
        <w:t>the</w:t>
      </w:r>
      <w:r w:rsidRPr="00A6280D">
        <w:t xml:space="preserve"> District to ensure a good understanding, effective use, and proper activation of the Plan.</w:t>
      </w:r>
    </w:p>
    <w:p w14:paraId="61069A45" w14:textId="0CF3C69B" w:rsidR="005E4303" w:rsidRPr="00A6280D" w:rsidRDefault="005E4303" w:rsidP="006111E9">
      <w:pPr>
        <w:numPr>
          <w:ilvl w:val="2"/>
          <w:numId w:val="86"/>
        </w:numPr>
        <w:spacing w:after="0"/>
        <w:jc w:val="both"/>
      </w:pPr>
      <w:r w:rsidRPr="00A6280D">
        <w:t>Monitor</w:t>
      </w:r>
      <w:r w:rsidR="005106A7" w:rsidRPr="00A6280D">
        <w:t xml:space="preserve"> the</w:t>
      </w:r>
      <w:r w:rsidRPr="00A6280D">
        <w:t xml:space="preserve"> use and activation of the Plan.</w:t>
      </w:r>
    </w:p>
    <w:p w14:paraId="555945F9" w14:textId="77777777" w:rsidR="005E4303" w:rsidRPr="00A6280D" w:rsidRDefault="005E4303" w:rsidP="006111E9">
      <w:pPr>
        <w:numPr>
          <w:ilvl w:val="2"/>
          <w:numId w:val="86"/>
        </w:numPr>
        <w:spacing w:after="0"/>
        <w:jc w:val="both"/>
      </w:pPr>
      <w:r w:rsidRPr="00A6280D">
        <w:t>Participate in the Fire Control District Mutual Aid Planning.</w:t>
      </w:r>
    </w:p>
    <w:p w14:paraId="3889C2FB" w14:textId="0C15131B" w:rsidR="005E4303" w:rsidRPr="006111E9" w:rsidRDefault="005E4303" w:rsidP="006111E9">
      <w:pPr>
        <w:pStyle w:val="ListParagraph"/>
        <w:numPr>
          <w:ilvl w:val="2"/>
          <w:numId w:val="86"/>
        </w:numPr>
        <w:spacing w:after="0"/>
        <w:jc w:val="both"/>
      </w:pPr>
      <w:r w:rsidRPr="00B46D6F">
        <w:t>Confer</w:t>
      </w:r>
      <w:r w:rsidR="00FD1049" w:rsidRPr="00F5166F">
        <w:t xml:space="preserve"> with</w:t>
      </w:r>
      <w:r w:rsidRPr="00F5166F">
        <w:t xml:space="preserve"> </w:t>
      </w:r>
      <w:r w:rsidRPr="006111E9">
        <w:t xml:space="preserve">and assist other Coordinators and Statewide Fire Control Coordinator with ideas, challenges, training and updating of the Fire and EMS Mobilization </w:t>
      </w:r>
      <w:r w:rsidR="00FD1049" w:rsidRPr="006111E9">
        <w:t>Plan</w:t>
      </w:r>
      <w:r w:rsidRPr="006111E9">
        <w:t>.</w:t>
      </w:r>
    </w:p>
    <w:p w14:paraId="7092BFBC" w14:textId="2C39A7A9" w:rsidR="00F06717" w:rsidRPr="00A6280D" w:rsidRDefault="00F06717" w:rsidP="008C18C2">
      <w:pPr>
        <w:jc w:val="both"/>
      </w:pPr>
    </w:p>
    <w:p w14:paraId="3AE1B7F1" w14:textId="1F8A9EDE" w:rsidR="00F06717" w:rsidRPr="00F5166F" w:rsidRDefault="00242F7C" w:rsidP="008C18C2">
      <w:pPr>
        <w:pStyle w:val="Heading2"/>
        <w:jc w:val="both"/>
        <w:rPr>
          <w:rFonts w:cs="Arial"/>
        </w:rPr>
      </w:pPr>
      <w:bookmarkStart w:id="112" w:name="_Toc238633750"/>
      <w:r w:rsidRPr="00B46D6F">
        <w:rPr>
          <w:rFonts w:cs="Arial"/>
        </w:rPr>
        <w:t>J</w:t>
      </w:r>
      <w:r w:rsidR="00F06717" w:rsidRPr="00F5166F">
        <w:rPr>
          <w:rFonts w:cs="Arial"/>
        </w:rPr>
        <w:t>.4 Task Force/Strike Team Leader</w:t>
      </w:r>
      <w:bookmarkEnd w:id="112"/>
    </w:p>
    <w:p w14:paraId="5F006D79" w14:textId="77777777" w:rsidR="005E4303" w:rsidRPr="00A6280D" w:rsidRDefault="005E4303" w:rsidP="006111E9">
      <w:pPr>
        <w:pStyle w:val="ListParagraph"/>
        <w:numPr>
          <w:ilvl w:val="0"/>
          <w:numId w:val="94"/>
        </w:numPr>
        <w:spacing w:after="0"/>
        <w:jc w:val="both"/>
      </w:pPr>
      <w:r w:rsidRPr="00A6280D">
        <w:t xml:space="preserve">Background &amp; Responsibilities </w:t>
      </w:r>
    </w:p>
    <w:p w14:paraId="639C3117" w14:textId="3BA17D5C" w:rsidR="00DA3C24" w:rsidRDefault="00DA3C24">
      <w:pPr>
        <w:pStyle w:val="ListParagraph"/>
        <w:numPr>
          <w:ilvl w:val="1"/>
          <w:numId w:val="94"/>
        </w:numPr>
        <w:spacing w:after="0"/>
        <w:jc w:val="both"/>
      </w:pPr>
      <w:r w:rsidRPr="00A6280D">
        <w:t>The Task Force/Strike Team Leader shall</w:t>
      </w:r>
      <w:r>
        <w:t xml:space="preserve"> be determined by the fire district. </w:t>
      </w:r>
    </w:p>
    <w:p w14:paraId="2E74AB47" w14:textId="7B04D216" w:rsidR="005E4303" w:rsidRPr="00A6280D" w:rsidRDefault="005E4303" w:rsidP="006111E9">
      <w:pPr>
        <w:pStyle w:val="ListParagraph"/>
        <w:numPr>
          <w:ilvl w:val="1"/>
          <w:numId w:val="94"/>
        </w:numPr>
        <w:spacing w:after="0"/>
        <w:jc w:val="both"/>
      </w:pPr>
      <w:r w:rsidRPr="00A6280D">
        <w:t xml:space="preserve">The Task Force/Strike Team Leader shall have the experience and training prerequisite to lead a </w:t>
      </w:r>
      <w:r w:rsidR="00216132" w:rsidRPr="00A6280D">
        <w:t>Task Force</w:t>
      </w:r>
      <w:r w:rsidR="00C60967" w:rsidRPr="00A6280D">
        <w:t>/Strike Team</w:t>
      </w:r>
      <w:r w:rsidRPr="00A6280D">
        <w:t xml:space="preserve"> and be operationally responsible for the Task Force/Strike Team from the time of activation to the time of demobilization</w:t>
      </w:r>
      <w:r w:rsidR="009B5957">
        <w:t xml:space="preserve"> and</w:t>
      </w:r>
      <w:r w:rsidR="00DA3C24">
        <w:t xml:space="preserve"> have completed an up-to-date training program.</w:t>
      </w:r>
    </w:p>
    <w:p w14:paraId="6B7AE55F" w14:textId="77777777" w:rsidR="005E4303" w:rsidRPr="00A6280D" w:rsidRDefault="005E4303" w:rsidP="006111E9">
      <w:pPr>
        <w:pStyle w:val="ListParagraph"/>
        <w:numPr>
          <w:ilvl w:val="1"/>
          <w:numId w:val="94"/>
        </w:numPr>
        <w:spacing w:after="0"/>
        <w:jc w:val="both"/>
      </w:pPr>
      <w:r w:rsidRPr="00A6280D">
        <w:t xml:space="preserve">The Task Force/Strike Team Leader reports to a Division Supervisor/ Group Supervisor, Branch Director, Operations Section Chief, or Incident Commander depending on the size and scale of the </w:t>
      </w:r>
      <w:proofErr w:type="gramStart"/>
      <w:r w:rsidRPr="00A6280D">
        <w:t>Operation</w:t>
      </w:r>
      <w:proofErr w:type="gramEnd"/>
      <w:r w:rsidRPr="00A6280D">
        <w:t xml:space="preserve">. </w:t>
      </w:r>
    </w:p>
    <w:p w14:paraId="7D9F2FF9" w14:textId="06CF131B" w:rsidR="005E4303" w:rsidRPr="00A6280D" w:rsidRDefault="008975DF" w:rsidP="006111E9">
      <w:pPr>
        <w:pStyle w:val="ListParagraph"/>
        <w:numPr>
          <w:ilvl w:val="1"/>
          <w:numId w:val="94"/>
        </w:numPr>
        <w:spacing w:after="0"/>
        <w:jc w:val="both"/>
      </w:pPr>
      <w:r w:rsidRPr="00A6280D">
        <w:t>Be</w:t>
      </w:r>
      <w:r w:rsidR="005E4303" w:rsidRPr="00A6280D">
        <w:t xml:space="preserve"> responsible for performing tactical assignments assigned to the Task Force/Strike Team. The leader reports work progress and status of resources, maintains work records on assigned personnel, and relays important information to their supervisor. </w:t>
      </w:r>
    </w:p>
    <w:p w14:paraId="7216A3AA" w14:textId="57A75962" w:rsidR="005E4303" w:rsidRPr="00A6280D" w:rsidRDefault="005E4303" w:rsidP="006111E9">
      <w:pPr>
        <w:pStyle w:val="ListParagraph"/>
        <w:numPr>
          <w:ilvl w:val="1"/>
          <w:numId w:val="94"/>
        </w:numPr>
        <w:spacing w:after="0"/>
        <w:jc w:val="both"/>
      </w:pPr>
      <w:r w:rsidRPr="00A6280D">
        <w:t>Mobilization</w:t>
      </w:r>
      <w:r w:rsidR="00A671D7" w:rsidRPr="00A6280D">
        <w:t xml:space="preserve"> Responsibilities</w:t>
      </w:r>
    </w:p>
    <w:p w14:paraId="69919D40" w14:textId="77777777" w:rsidR="005E4303" w:rsidRPr="00A6280D" w:rsidRDefault="005E4303" w:rsidP="006111E9">
      <w:pPr>
        <w:pStyle w:val="ListParagraph"/>
        <w:numPr>
          <w:ilvl w:val="2"/>
          <w:numId w:val="94"/>
        </w:numPr>
        <w:spacing w:after="0"/>
        <w:jc w:val="both"/>
      </w:pPr>
      <w:r w:rsidRPr="00A6280D">
        <w:t>Identify an assembly point and provide oversight of the Task Force/Strike Team mobilization process.</w:t>
      </w:r>
    </w:p>
    <w:p w14:paraId="124AA10E" w14:textId="511CB365" w:rsidR="005E4303" w:rsidRPr="00A6280D" w:rsidRDefault="00013F35" w:rsidP="006111E9">
      <w:pPr>
        <w:pStyle w:val="ListParagraph"/>
        <w:numPr>
          <w:ilvl w:val="2"/>
          <w:numId w:val="94"/>
        </w:numPr>
        <w:spacing w:after="0"/>
        <w:jc w:val="both"/>
      </w:pPr>
      <w:r w:rsidRPr="00A6280D">
        <w:t>Inform resources of travel plan</w:t>
      </w:r>
      <w:r w:rsidR="005E4303" w:rsidRPr="00A6280D">
        <w:t>:</w:t>
      </w:r>
    </w:p>
    <w:p w14:paraId="541152C7" w14:textId="77777777" w:rsidR="005E4303" w:rsidRPr="00A6280D" w:rsidRDefault="005E4303" w:rsidP="006111E9">
      <w:pPr>
        <w:pStyle w:val="ListParagraph"/>
        <w:numPr>
          <w:ilvl w:val="3"/>
          <w:numId w:val="94"/>
        </w:numPr>
        <w:spacing w:after="0"/>
        <w:jc w:val="both"/>
      </w:pPr>
      <w:r w:rsidRPr="00A6280D">
        <w:t>Priority of safety in all operations</w:t>
      </w:r>
    </w:p>
    <w:p w14:paraId="37A17B14" w14:textId="77777777" w:rsidR="005E4303" w:rsidRPr="00A6280D" w:rsidRDefault="005E4303" w:rsidP="006111E9">
      <w:pPr>
        <w:pStyle w:val="ListParagraph"/>
        <w:numPr>
          <w:ilvl w:val="3"/>
          <w:numId w:val="94"/>
        </w:numPr>
        <w:spacing w:after="0"/>
        <w:jc w:val="both"/>
      </w:pPr>
      <w:r w:rsidRPr="00A6280D">
        <w:t>Route of travel to the scene</w:t>
      </w:r>
    </w:p>
    <w:p w14:paraId="48FB7F7D" w14:textId="77777777" w:rsidR="005E4303" w:rsidRPr="00A6280D" w:rsidRDefault="005E4303" w:rsidP="006111E9">
      <w:pPr>
        <w:pStyle w:val="ListParagraph"/>
        <w:numPr>
          <w:ilvl w:val="3"/>
          <w:numId w:val="94"/>
        </w:numPr>
        <w:spacing w:after="0"/>
        <w:jc w:val="both"/>
      </w:pPr>
      <w:r w:rsidRPr="00A6280D">
        <w:t>Pre-established stops during travel</w:t>
      </w:r>
    </w:p>
    <w:p w14:paraId="7356B45A" w14:textId="77777777" w:rsidR="005E4303" w:rsidRPr="00A6280D" w:rsidRDefault="005E4303" w:rsidP="006111E9">
      <w:pPr>
        <w:pStyle w:val="ListParagraph"/>
        <w:numPr>
          <w:ilvl w:val="3"/>
          <w:numId w:val="94"/>
        </w:numPr>
        <w:spacing w:after="0"/>
        <w:jc w:val="both"/>
      </w:pPr>
      <w:r w:rsidRPr="00A6280D">
        <w:t>Vehicle to vehicle communication: radio channels or phone</w:t>
      </w:r>
    </w:p>
    <w:p w14:paraId="6051C7A5" w14:textId="77777777" w:rsidR="005E4303" w:rsidRPr="00A6280D" w:rsidRDefault="005E4303" w:rsidP="006111E9">
      <w:pPr>
        <w:pStyle w:val="ListParagraph"/>
        <w:numPr>
          <w:ilvl w:val="3"/>
          <w:numId w:val="94"/>
        </w:numPr>
        <w:spacing w:after="0"/>
        <w:jc w:val="both"/>
      </w:pPr>
      <w:r w:rsidRPr="00A6280D">
        <w:t>Vehicle order/driving standards</w:t>
      </w:r>
    </w:p>
    <w:p w14:paraId="3C64F4F6" w14:textId="77777777" w:rsidR="005E4303" w:rsidRPr="00A6280D" w:rsidRDefault="005E4303" w:rsidP="006111E9">
      <w:pPr>
        <w:pStyle w:val="ListParagraph"/>
        <w:numPr>
          <w:ilvl w:val="3"/>
          <w:numId w:val="94"/>
        </w:numPr>
        <w:spacing w:after="0"/>
        <w:jc w:val="both"/>
      </w:pPr>
      <w:r w:rsidRPr="00A6280D">
        <w:t>Confirm requirement of manifest completion</w:t>
      </w:r>
    </w:p>
    <w:p w14:paraId="08164A0D" w14:textId="77777777" w:rsidR="005E4303" w:rsidRPr="00A6280D" w:rsidRDefault="005E4303" w:rsidP="006111E9">
      <w:pPr>
        <w:pStyle w:val="ListParagraph"/>
        <w:numPr>
          <w:ilvl w:val="2"/>
          <w:numId w:val="94"/>
        </w:numPr>
        <w:spacing w:after="0"/>
        <w:jc w:val="both"/>
      </w:pPr>
      <w:r w:rsidRPr="00A6280D">
        <w:t>Ensure that the Task Force/Strike Team proceeds to the incident or staging area in a safe and orderly fashion with a law enforcement escort, if necessary.</w:t>
      </w:r>
    </w:p>
    <w:p w14:paraId="37B33C22" w14:textId="3338B739" w:rsidR="005E4303" w:rsidRPr="00A6280D" w:rsidRDefault="005E4303" w:rsidP="006111E9">
      <w:pPr>
        <w:pStyle w:val="ListParagraph"/>
        <w:numPr>
          <w:ilvl w:val="2"/>
          <w:numId w:val="94"/>
        </w:numPr>
        <w:spacing w:after="0"/>
        <w:jc w:val="both"/>
      </w:pPr>
      <w:r w:rsidRPr="00A6280D">
        <w:t>Travel to and from the active assignment area with assigned resources.</w:t>
      </w:r>
    </w:p>
    <w:p w14:paraId="3CB582CD" w14:textId="1A1AA607" w:rsidR="005E4303" w:rsidRPr="00A6280D" w:rsidRDefault="005E4303" w:rsidP="006111E9">
      <w:pPr>
        <w:pStyle w:val="ListParagraph"/>
        <w:numPr>
          <w:ilvl w:val="1"/>
          <w:numId w:val="94"/>
        </w:numPr>
        <w:spacing w:after="0"/>
        <w:jc w:val="both"/>
      </w:pPr>
      <w:r w:rsidRPr="00A6280D">
        <w:t xml:space="preserve">Supervision </w:t>
      </w:r>
      <w:r w:rsidR="00013F35" w:rsidRPr="00A6280D">
        <w:t xml:space="preserve">Responsibilities </w:t>
      </w:r>
      <w:r w:rsidRPr="00A6280D">
        <w:t xml:space="preserve">during Mobilization </w:t>
      </w:r>
    </w:p>
    <w:p w14:paraId="1A67CC17" w14:textId="77777777" w:rsidR="005E4303" w:rsidRPr="00A6280D" w:rsidRDefault="005E4303" w:rsidP="006111E9">
      <w:pPr>
        <w:pStyle w:val="ListParagraph"/>
        <w:numPr>
          <w:ilvl w:val="2"/>
          <w:numId w:val="94"/>
        </w:numPr>
        <w:spacing w:after="0"/>
        <w:jc w:val="both"/>
      </w:pPr>
      <w:r w:rsidRPr="00A6280D">
        <w:t>Continually monitor work progress of Task Force/Strike Team and make changes as necessary.</w:t>
      </w:r>
    </w:p>
    <w:p w14:paraId="1B0D4B20" w14:textId="77777777" w:rsidR="005E4303" w:rsidRPr="00A6280D" w:rsidRDefault="005E4303" w:rsidP="006111E9">
      <w:pPr>
        <w:pStyle w:val="ListParagraph"/>
        <w:numPr>
          <w:ilvl w:val="2"/>
          <w:numId w:val="94"/>
        </w:numPr>
        <w:spacing w:after="0"/>
        <w:jc w:val="both"/>
      </w:pPr>
      <w:proofErr w:type="gramStart"/>
      <w:r w:rsidRPr="00A6280D">
        <w:t>Ensure at all times</w:t>
      </w:r>
      <w:proofErr w:type="gramEnd"/>
      <w:r w:rsidRPr="00A6280D">
        <w:t xml:space="preserve"> that the safety of Task Force/Strike Team personnel is of paramount concern. This includes ensuring that all personnel have the appropriate protective clothing for the mission assigned. In addition, </w:t>
      </w:r>
      <w:r w:rsidRPr="00A6280D">
        <w:lastRenderedPageBreak/>
        <w:t>any injuries sustained or apparatus damaged shall be reported, in writing, and a record made (Leader shall maintain a copy).</w:t>
      </w:r>
    </w:p>
    <w:p w14:paraId="6807CA03" w14:textId="77777777" w:rsidR="005E4303" w:rsidRPr="00A6280D" w:rsidRDefault="005E4303" w:rsidP="006111E9">
      <w:pPr>
        <w:pStyle w:val="ListParagraph"/>
        <w:numPr>
          <w:ilvl w:val="2"/>
          <w:numId w:val="94"/>
        </w:numPr>
        <w:spacing w:after="0"/>
        <w:jc w:val="both"/>
      </w:pPr>
      <w:r w:rsidRPr="00A6280D">
        <w:t>Continually look after the physical and emotional welfare of the personnel and seek proper care.</w:t>
      </w:r>
    </w:p>
    <w:p w14:paraId="0DDDC88F" w14:textId="77777777" w:rsidR="005E4303" w:rsidRPr="00A6280D" w:rsidRDefault="005E4303" w:rsidP="006111E9">
      <w:pPr>
        <w:pStyle w:val="ListParagraph"/>
        <w:numPr>
          <w:ilvl w:val="2"/>
          <w:numId w:val="94"/>
        </w:numPr>
        <w:spacing w:after="0"/>
        <w:jc w:val="both"/>
      </w:pPr>
      <w:r w:rsidRPr="00A6280D">
        <w:t>Coordinate activities with adjacent Task Force/Strike Teams, single resources, or functional groups working in the same location.</w:t>
      </w:r>
    </w:p>
    <w:p w14:paraId="21D9D462" w14:textId="5EAC1259" w:rsidR="005E4303" w:rsidRPr="00A6280D" w:rsidRDefault="005E4303" w:rsidP="006111E9">
      <w:pPr>
        <w:pStyle w:val="ListParagraph"/>
        <w:numPr>
          <w:ilvl w:val="2"/>
          <w:numId w:val="94"/>
        </w:numPr>
        <w:spacing w:after="0"/>
        <w:jc w:val="both"/>
      </w:pPr>
      <w:r w:rsidRPr="00A6280D">
        <w:t>Retain control of assigned resources while in available or out-of-service status.</w:t>
      </w:r>
    </w:p>
    <w:p w14:paraId="2F97397A" w14:textId="6EF3F5DE" w:rsidR="005E4303" w:rsidRPr="00A6280D" w:rsidRDefault="005E4303" w:rsidP="006111E9">
      <w:pPr>
        <w:pStyle w:val="ListParagraph"/>
        <w:numPr>
          <w:ilvl w:val="1"/>
          <w:numId w:val="94"/>
        </w:numPr>
        <w:spacing w:after="0"/>
        <w:jc w:val="both"/>
      </w:pPr>
      <w:r w:rsidRPr="00A6280D">
        <w:t>Reporting</w:t>
      </w:r>
      <w:r w:rsidR="00013F35" w:rsidRPr="00A6280D">
        <w:t xml:space="preserve"> Responsibilities </w:t>
      </w:r>
    </w:p>
    <w:p w14:paraId="5784DC8E" w14:textId="287DB30C" w:rsidR="005E4303" w:rsidRPr="00A6280D" w:rsidRDefault="005E4303" w:rsidP="006111E9">
      <w:pPr>
        <w:pStyle w:val="ListParagraph"/>
        <w:numPr>
          <w:ilvl w:val="2"/>
          <w:numId w:val="94"/>
        </w:numPr>
        <w:spacing w:after="0"/>
        <w:jc w:val="both"/>
      </w:pPr>
      <w:r w:rsidRPr="00A6280D">
        <w:t>Maintain and complete Unit/Activity Log (</w:t>
      </w:r>
      <w:hyperlink r:id="rId73" w:history="1">
        <w:r w:rsidRPr="00883749">
          <w:rPr>
            <w:rStyle w:val="Hyperlink"/>
          </w:rPr>
          <w:t>ICS Form 214</w:t>
        </w:r>
      </w:hyperlink>
      <w:r w:rsidRPr="00A6280D">
        <w:t>). This shall be submitted to documentation/planning.</w:t>
      </w:r>
    </w:p>
    <w:p w14:paraId="0A48BB99" w14:textId="38C0665F" w:rsidR="005E4303" w:rsidRPr="00A6280D" w:rsidRDefault="005E4303" w:rsidP="006111E9">
      <w:pPr>
        <w:pStyle w:val="ListParagraph"/>
        <w:numPr>
          <w:ilvl w:val="2"/>
          <w:numId w:val="94"/>
        </w:numPr>
        <w:spacing w:after="0"/>
        <w:jc w:val="both"/>
      </w:pPr>
      <w:r w:rsidRPr="00A6280D">
        <w:t>A Task Force/Strike Team Leader Report shall also be completed on the standard form (MM02) and filed with the Leader’s District Coordinator.</w:t>
      </w:r>
    </w:p>
    <w:p w14:paraId="2B232332" w14:textId="7E20C2C2" w:rsidR="005E4303" w:rsidRPr="00A6280D" w:rsidRDefault="005E4303" w:rsidP="006111E9">
      <w:pPr>
        <w:pStyle w:val="ListParagraph"/>
        <w:numPr>
          <w:ilvl w:val="1"/>
          <w:numId w:val="94"/>
        </w:numPr>
        <w:spacing w:after="0"/>
        <w:jc w:val="both"/>
      </w:pPr>
      <w:r w:rsidRPr="00A6280D">
        <w:t>Demobilization</w:t>
      </w:r>
      <w:r w:rsidR="00013F35" w:rsidRPr="00A6280D">
        <w:t xml:space="preserve"> Responsibilities</w:t>
      </w:r>
    </w:p>
    <w:p w14:paraId="48241D4F" w14:textId="551B198F" w:rsidR="005E4303" w:rsidRPr="00F5166F" w:rsidRDefault="005E4303" w:rsidP="006111E9">
      <w:pPr>
        <w:pStyle w:val="ListParagraph"/>
        <w:numPr>
          <w:ilvl w:val="2"/>
          <w:numId w:val="94"/>
        </w:numPr>
        <w:spacing w:after="0"/>
        <w:jc w:val="both"/>
      </w:pPr>
      <w:r w:rsidRPr="00B46D6F">
        <w:t xml:space="preserve">Use discretion, consider safety, and consider the well-being of personnel to decide whether, upon demobilization, the </w:t>
      </w:r>
      <w:r w:rsidR="00A9065D" w:rsidRPr="00F5166F">
        <w:t xml:space="preserve">Task Force/Strike Team </w:t>
      </w:r>
      <w:r w:rsidRPr="00F5166F">
        <w:t>may convoy back or return individually.</w:t>
      </w:r>
    </w:p>
    <w:p w14:paraId="65C87CD7" w14:textId="4FDD34F0" w:rsidR="00F06717" w:rsidRPr="00A6280D" w:rsidRDefault="00F06717"/>
    <w:p w14:paraId="7444C1C3" w14:textId="6700CBAF" w:rsidR="00242F7C" w:rsidRPr="00F5166F" w:rsidRDefault="00242F7C" w:rsidP="00242F7C">
      <w:pPr>
        <w:pStyle w:val="Heading2"/>
        <w:rPr>
          <w:rFonts w:cs="Arial"/>
        </w:rPr>
      </w:pPr>
      <w:bookmarkStart w:id="113" w:name="_Toc238633751"/>
      <w:r w:rsidRPr="00B46D6F">
        <w:rPr>
          <w:rFonts w:cs="Arial"/>
        </w:rPr>
        <w:t>J.5 District Communications Specialist</w:t>
      </w:r>
      <w:bookmarkEnd w:id="113"/>
      <w:r w:rsidRPr="00B46D6F">
        <w:rPr>
          <w:rFonts w:cs="Arial"/>
        </w:rPr>
        <w:t xml:space="preserve"> </w:t>
      </w:r>
    </w:p>
    <w:p w14:paraId="15C322E1" w14:textId="77777777" w:rsidR="00242F7C" w:rsidRPr="006111E9" w:rsidRDefault="00242F7C" w:rsidP="006111E9">
      <w:pPr>
        <w:pStyle w:val="NoSpacing"/>
        <w:numPr>
          <w:ilvl w:val="0"/>
          <w:numId w:val="111"/>
        </w:numPr>
        <w:ind w:left="360"/>
        <w:rPr>
          <w:color w:val="FF0000"/>
        </w:rPr>
      </w:pPr>
      <w:r w:rsidRPr="00A6280D">
        <w:t>Background &amp; Responsibilities</w:t>
      </w:r>
    </w:p>
    <w:p w14:paraId="7A1DD40C" w14:textId="77777777" w:rsidR="00242F7C" w:rsidRPr="00A6280D" w:rsidRDefault="00242F7C" w:rsidP="006111E9">
      <w:pPr>
        <w:pStyle w:val="NoSpacing"/>
        <w:numPr>
          <w:ilvl w:val="1"/>
          <w:numId w:val="111"/>
        </w:numPr>
        <w:ind w:left="1080"/>
        <w:jc w:val="both"/>
      </w:pPr>
      <w:r w:rsidRPr="00A6280D">
        <w:t>The District Communications Specialist is a NIMS All-Hazard Communications Unit trained individual (COML, COMT, THSP) with experience in emergency communications and interoperability planning.</w:t>
      </w:r>
    </w:p>
    <w:p w14:paraId="655CC70B" w14:textId="77777777" w:rsidR="00242F7C" w:rsidRPr="00A6280D" w:rsidRDefault="00242F7C" w:rsidP="006111E9">
      <w:pPr>
        <w:pStyle w:val="NoSpacing"/>
        <w:numPr>
          <w:ilvl w:val="1"/>
          <w:numId w:val="111"/>
        </w:numPr>
        <w:ind w:left="1080"/>
        <w:jc w:val="both"/>
      </w:pPr>
      <w:r w:rsidRPr="00A6280D">
        <w:t xml:space="preserve">During activations, the District Communications Specialist reports to the Task Force/Strike Team Leader or Incident Communications Unit Leader (Incident COML) depending on the size and scale of the </w:t>
      </w:r>
      <w:proofErr w:type="gramStart"/>
      <w:r w:rsidRPr="00A6280D">
        <w:t>Operation</w:t>
      </w:r>
      <w:proofErr w:type="gramEnd"/>
      <w:r w:rsidRPr="00A6280D">
        <w:t>. During non-activation periods, the District Communications Specialist reports to the District Coordinator for interoperable communications planning and coordination within the district.</w:t>
      </w:r>
    </w:p>
    <w:p w14:paraId="334CE669" w14:textId="77777777" w:rsidR="00242F7C" w:rsidRPr="00A6280D" w:rsidRDefault="00242F7C" w:rsidP="006111E9">
      <w:pPr>
        <w:pStyle w:val="NoSpacing"/>
        <w:numPr>
          <w:ilvl w:val="1"/>
          <w:numId w:val="111"/>
        </w:numPr>
        <w:ind w:left="1080"/>
        <w:jc w:val="both"/>
      </w:pPr>
      <w:r w:rsidRPr="00A6280D">
        <w:t xml:space="preserve">Be responsible for evaluating the communications capabilities and subscriber equipment of district departments (with department communications personnel, if available) for correct interoperability programming utilizing the MA Tactical Channel Plan (MTCP). Identify interoperable communications gaps within the </w:t>
      </w:r>
      <w:proofErr w:type="gramStart"/>
      <w:r w:rsidRPr="00A6280D">
        <w:t>district, and</w:t>
      </w:r>
      <w:proofErr w:type="gramEnd"/>
      <w:r w:rsidRPr="00A6280D">
        <w:t xml:space="preserve"> communicate these gaps with recommended solutions to the District Coordinator.</w:t>
      </w:r>
    </w:p>
    <w:p w14:paraId="283015D3" w14:textId="11413174" w:rsidR="00242F7C" w:rsidRPr="00A6280D" w:rsidRDefault="00242F7C" w:rsidP="006111E9">
      <w:pPr>
        <w:pStyle w:val="NoSpacing"/>
        <w:numPr>
          <w:ilvl w:val="1"/>
          <w:numId w:val="111"/>
        </w:numPr>
        <w:ind w:left="1080"/>
        <w:jc w:val="both"/>
      </w:pPr>
      <w:r w:rsidRPr="00A6280D">
        <w:t>Be responsible for identifying interoperable resources in the district, including system and channel availability (</w:t>
      </w:r>
      <w:hyperlink r:id="rId74" w:history="1">
        <w:r w:rsidRPr="00883749">
          <w:rPr>
            <w:rStyle w:val="Hyperlink"/>
          </w:rPr>
          <w:t>ICS 217a</w:t>
        </w:r>
      </w:hyperlink>
      <w:r w:rsidRPr="00A6280D">
        <w:t>), cache radios, and mobile communications assets. The Massachusetts Interoperability Field Operations Guide (MIFOG) contains much of this information. Make this information available to the district departments through the District Coordinator for use during “in district” events or incidents.</w:t>
      </w:r>
    </w:p>
    <w:p w14:paraId="57C204A9" w14:textId="77777777" w:rsidR="00242F7C" w:rsidRPr="00A6280D" w:rsidRDefault="00242F7C" w:rsidP="006111E9">
      <w:pPr>
        <w:pStyle w:val="NoSpacing"/>
        <w:numPr>
          <w:ilvl w:val="1"/>
          <w:numId w:val="111"/>
        </w:numPr>
        <w:ind w:left="1080"/>
        <w:jc w:val="both"/>
      </w:pPr>
      <w:r w:rsidRPr="00A6280D">
        <w:t>Mobilization Responsibilities</w:t>
      </w:r>
    </w:p>
    <w:p w14:paraId="4939AC66" w14:textId="0F33EEB4" w:rsidR="00242F7C" w:rsidRPr="00A6280D" w:rsidRDefault="00242F7C" w:rsidP="006111E9">
      <w:pPr>
        <w:pStyle w:val="NoSpacing"/>
        <w:numPr>
          <w:ilvl w:val="2"/>
          <w:numId w:val="111"/>
        </w:numPr>
        <w:ind w:left="1800"/>
        <w:jc w:val="both"/>
      </w:pPr>
      <w:r w:rsidRPr="00A6280D">
        <w:t xml:space="preserve">Obtain incident communications plans, including the </w:t>
      </w:r>
      <w:hyperlink r:id="rId75" w:history="1">
        <w:r w:rsidRPr="00A01E97">
          <w:rPr>
            <w:rStyle w:val="Hyperlink"/>
          </w:rPr>
          <w:t>ICS</w:t>
        </w:r>
        <w:r w:rsidR="00A01E97">
          <w:rPr>
            <w:rStyle w:val="Hyperlink"/>
          </w:rPr>
          <w:t xml:space="preserve"> </w:t>
        </w:r>
        <w:r w:rsidRPr="00A01E97">
          <w:rPr>
            <w:rStyle w:val="Hyperlink"/>
          </w:rPr>
          <w:t>205</w:t>
        </w:r>
      </w:hyperlink>
      <w:r w:rsidRPr="00A6280D">
        <w:t xml:space="preserve"> if available</w:t>
      </w:r>
    </w:p>
    <w:p w14:paraId="44979933" w14:textId="77777777" w:rsidR="00242F7C" w:rsidRPr="00A6280D" w:rsidRDefault="00242F7C" w:rsidP="006111E9">
      <w:pPr>
        <w:pStyle w:val="NoSpacing"/>
        <w:numPr>
          <w:ilvl w:val="2"/>
          <w:numId w:val="111"/>
        </w:numPr>
        <w:ind w:left="1800"/>
        <w:jc w:val="both"/>
      </w:pPr>
      <w:r w:rsidRPr="00A6280D">
        <w:t xml:space="preserve">Report </w:t>
      </w:r>
      <w:proofErr w:type="gramStart"/>
      <w:r w:rsidRPr="00A6280D">
        <w:t>to</w:t>
      </w:r>
      <w:proofErr w:type="gramEnd"/>
      <w:r w:rsidRPr="00A6280D">
        <w:t xml:space="preserve"> the designated assembly point</w:t>
      </w:r>
    </w:p>
    <w:p w14:paraId="06DD12B2" w14:textId="06ADC67A" w:rsidR="00242F7C" w:rsidRPr="00A6280D" w:rsidRDefault="00242F7C" w:rsidP="006111E9">
      <w:pPr>
        <w:pStyle w:val="NoSpacing"/>
        <w:numPr>
          <w:ilvl w:val="2"/>
          <w:numId w:val="111"/>
        </w:numPr>
        <w:ind w:left="1800"/>
        <w:jc w:val="both"/>
      </w:pPr>
      <w:r w:rsidRPr="00A6280D">
        <w:lastRenderedPageBreak/>
        <w:t xml:space="preserve">Identify and coordinate Travel channel and Vehicle-to-Vehicle channel for </w:t>
      </w:r>
      <w:r w:rsidR="00DA3CCF">
        <w:t>T</w:t>
      </w:r>
      <w:r w:rsidRPr="00A6280D">
        <w:t xml:space="preserve">ask </w:t>
      </w:r>
      <w:r w:rsidR="00DA3CCF">
        <w:t>F</w:t>
      </w:r>
      <w:r w:rsidRPr="00A6280D">
        <w:t>orce/</w:t>
      </w:r>
      <w:r w:rsidR="00DA3CCF">
        <w:t>S</w:t>
      </w:r>
      <w:r w:rsidRPr="00A6280D">
        <w:t xml:space="preserve">trike </w:t>
      </w:r>
      <w:r w:rsidR="00DA3CCF">
        <w:t>T</w:t>
      </w:r>
      <w:r w:rsidRPr="00A6280D">
        <w:t>eam communications from assembly point to incident or staging area. Request additional channels if needed</w:t>
      </w:r>
    </w:p>
    <w:p w14:paraId="6A22EFFB" w14:textId="6DD366E8" w:rsidR="00242F7C" w:rsidRPr="00A6280D" w:rsidRDefault="00242F7C" w:rsidP="006111E9">
      <w:pPr>
        <w:pStyle w:val="NoSpacing"/>
        <w:numPr>
          <w:ilvl w:val="2"/>
          <w:numId w:val="111"/>
        </w:numPr>
        <w:ind w:left="1800"/>
        <w:jc w:val="both"/>
      </w:pPr>
      <w:r w:rsidRPr="00A6280D">
        <w:t xml:space="preserve">Set and test Travel and Vehicle-to-Vehicle channels </w:t>
      </w:r>
      <w:r w:rsidR="00DA3CCF">
        <w:t>T</w:t>
      </w:r>
      <w:r w:rsidR="00DA3CCF" w:rsidRPr="00A6280D">
        <w:t xml:space="preserve">ask </w:t>
      </w:r>
      <w:r w:rsidR="00DA3CCF">
        <w:t>F</w:t>
      </w:r>
      <w:r w:rsidR="00DA3CCF" w:rsidRPr="00A6280D">
        <w:t>orce/</w:t>
      </w:r>
      <w:r w:rsidR="00DA3CCF">
        <w:t>S</w:t>
      </w:r>
      <w:r w:rsidR="00DA3CCF" w:rsidRPr="00A6280D">
        <w:t xml:space="preserve">trike </w:t>
      </w:r>
      <w:r w:rsidR="00DA3CCF">
        <w:t>T</w:t>
      </w:r>
      <w:r w:rsidR="00DA3CCF" w:rsidRPr="00A6280D">
        <w:t>eam</w:t>
      </w:r>
      <w:r w:rsidRPr="00A6280D">
        <w:t xml:space="preserve"> members</w:t>
      </w:r>
    </w:p>
    <w:p w14:paraId="595D6EA9" w14:textId="77777777" w:rsidR="00242F7C" w:rsidRPr="00A6280D" w:rsidRDefault="00242F7C" w:rsidP="006111E9">
      <w:pPr>
        <w:pStyle w:val="NoSpacing"/>
        <w:numPr>
          <w:ilvl w:val="1"/>
          <w:numId w:val="111"/>
        </w:numPr>
        <w:ind w:left="1080"/>
        <w:jc w:val="both"/>
      </w:pPr>
      <w:r w:rsidRPr="00A6280D">
        <w:t>Incident Responsibilities</w:t>
      </w:r>
    </w:p>
    <w:p w14:paraId="706B3A9C" w14:textId="77777777" w:rsidR="00242F7C" w:rsidRPr="00A6280D" w:rsidRDefault="00242F7C" w:rsidP="006111E9">
      <w:pPr>
        <w:pStyle w:val="NoSpacing"/>
        <w:numPr>
          <w:ilvl w:val="2"/>
          <w:numId w:val="111"/>
        </w:numPr>
        <w:ind w:left="1800"/>
        <w:jc w:val="both"/>
      </w:pPr>
      <w:r w:rsidRPr="00A6280D">
        <w:t>Establish contact with Incident Communications Unit (COMU) for any updates to Incident Communications assignment</w:t>
      </w:r>
    </w:p>
    <w:p w14:paraId="5CB45E1E" w14:textId="77777777" w:rsidR="00242F7C" w:rsidRPr="00A6280D" w:rsidRDefault="00242F7C" w:rsidP="006111E9">
      <w:pPr>
        <w:pStyle w:val="NoSpacing"/>
        <w:numPr>
          <w:ilvl w:val="2"/>
          <w:numId w:val="111"/>
        </w:numPr>
        <w:ind w:left="1800"/>
        <w:jc w:val="both"/>
      </w:pPr>
      <w:r w:rsidRPr="00A6280D">
        <w:t>Set and test Incident Communications assignment</w:t>
      </w:r>
    </w:p>
    <w:p w14:paraId="0E8B9106" w14:textId="77777777" w:rsidR="00242F7C" w:rsidRPr="00A6280D" w:rsidRDefault="00242F7C" w:rsidP="006111E9">
      <w:pPr>
        <w:pStyle w:val="NoSpacing"/>
        <w:numPr>
          <w:ilvl w:val="1"/>
          <w:numId w:val="111"/>
        </w:numPr>
        <w:ind w:left="1080"/>
        <w:jc w:val="both"/>
      </w:pPr>
      <w:r w:rsidRPr="00A6280D">
        <w:t>Reporting Responsibilities</w:t>
      </w:r>
    </w:p>
    <w:p w14:paraId="1B474AC7" w14:textId="5E3AC211" w:rsidR="00242F7C" w:rsidRPr="006111E9" w:rsidRDefault="00242F7C" w:rsidP="006111E9">
      <w:pPr>
        <w:pStyle w:val="ListParagraph"/>
        <w:numPr>
          <w:ilvl w:val="2"/>
          <w:numId w:val="111"/>
        </w:numPr>
        <w:spacing w:after="0"/>
        <w:ind w:left="1800"/>
        <w:jc w:val="both"/>
      </w:pPr>
      <w:r w:rsidRPr="006111E9">
        <w:t>Maintain and complete Unit/Activity Log (</w:t>
      </w:r>
      <w:hyperlink r:id="rId76" w:history="1">
        <w:r w:rsidRPr="00A01E97">
          <w:rPr>
            <w:rStyle w:val="Hyperlink"/>
          </w:rPr>
          <w:t>ICS Form 214</w:t>
        </w:r>
      </w:hyperlink>
      <w:r w:rsidRPr="006111E9">
        <w:t>). This shall be submitted to Task Force/Strike Team Leader.</w:t>
      </w:r>
    </w:p>
    <w:p w14:paraId="190C8598" w14:textId="77777777" w:rsidR="00242F7C" w:rsidRPr="006111E9" w:rsidRDefault="00242F7C" w:rsidP="006111E9">
      <w:pPr>
        <w:pStyle w:val="ListParagraph"/>
        <w:numPr>
          <w:ilvl w:val="1"/>
          <w:numId w:val="111"/>
        </w:numPr>
        <w:spacing w:after="0"/>
        <w:ind w:left="1080"/>
        <w:jc w:val="both"/>
      </w:pPr>
      <w:r w:rsidRPr="006111E9">
        <w:t>Demobilization Responsibilities</w:t>
      </w:r>
    </w:p>
    <w:p w14:paraId="106DCEC5" w14:textId="3EE1C1DF" w:rsidR="00242F7C" w:rsidRPr="006111E9" w:rsidRDefault="00242F7C" w:rsidP="006111E9">
      <w:pPr>
        <w:pStyle w:val="ListParagraph"/>
        <w:numPr>
          <w:ilvl w:val="2"/>
          <w:numId w:val="111"/>
        </w:numPr>
        <w:spacing w:after="0"/>
        <w:ind w:left="1800"/>
        <w:jc w:val="both"/>
      </w:pPr>
      <w:r w:rsidRPr="006111E9">
        <w:t>When resources conv</w:t>
      </w:r>
      <w:r w:rsidR="009B5957">
        <w:t>o</w:t>
      </w:r>
      <w:r w:rsidRPr="006111E9">
        <w:t xml:space="preserve">y back as a group, set and test Travel channel and Vehicle-to-Vehicle channel for </w:t>
      </w:r>
      <w:r w:rsidR="00DA3CCF">
        <w:t>T</w:t>
      </w:r>
      <w:r w:rsidR="00DA3CCF" w:rsidRPr="00A6280D">
        <w:t xml:space="preserve">ask </w:t>
      </w:r>
      <w:r w:rsidR="00DA3CCF">
        <w:t>F</w:t>
      </w:r>
      <w:r w:rsidR="00DA3CCF" w:rsidRPr="00A6280D">
        <w:t>orce/</w:t>
      </w:r>
      <w:r w:rsidR="00DA3CCF">
        <w:t>S</w:t>
      </w:r>
      <w:r w:rsidR="00DA3CCF" w:rsidRPr="00A6280D">
        <w:t xml:space="preserve">trike </w:t>
      </w:r>
      <w:r w:rsidR="00DA3CCF">
        <w:t>T</w:t>
      </w:r>
      <w:r w:rsidR="00DA3CCF" w:rsidRPr="00A6280D">
        <w:t xml:space="preserve">eam </w:t>
      </w:r>
      <w:r w:rsidRPr="006111E9">
        <w:t>members</w:t>
      </w:r>
    </w:p>
    <w:p w14:paraId="5FA21808" w14:textId="77777777" w:rsidR="00242F7C" w:rsidRPr="006111E9" w:rsidRDefault="00242F7C" w:rsidP="006111E9">
      <w:pPr>
        <w:pStyle w:val="ListParagraph"/>
        <w:numPr>
          <w:ilvl w:val="2"/>
          <w:numId w:val="111"/>
        </w:numPr>
        <w:spacing w:after="0"/>
        <w:ind w:left="1800"/>
        <w:jc w:val="both"/>
      </w:pPr>
      <w:r w:rsidRPr="006111E9">
        <w:t>Release channel resources that are no longer needed as required</w:t>
      </w:r>
    </w:p>
    <w:p w14:paraId="2492D6B0" w14:textId="77777777" w:rsidR="00242F7C" w:rsidRPr="00A6280D" w:rsidRDefault="00242F7C" w:rsidP="006111E9"/>
    <w:p w14:paraId="22E817CD" w14:textId="77777777" w:rsidR="00DA3C24" w:rsidRDefault="00DA3C24">
      <w:pPr>
        <w:rPr>
          <w:rFonts w:eastAsiaTheme="majorEastAsia"/>
          <w:b/>
          <w:sz w:val="32"/>
          <w:szCs w:val="32"/>
        </w:rPr>
      </w:pPr>
      <w:r>
        <w:br w:type="page"/>
      </w:r>
    </w:p>
    <w:p w14:paraId="7FCBF267" w14:textId="6B3F06F4" w:rsidR="00BE0FC9" w:rsidRPr="00F5166F" w:rsidRDefault="00BE0FC9" w:rsidP="008C18C2">
      <w:pPr>
        <w:pStyle w:val="Heading1"/>
        <w:jc w:val="both"/>
        <w:rPr>
          <w:rFonts w:cs="Arial"/>
        </w:rPr>
      </w:pPr>
      <w:bookmarkStart w:id="114" w:name="_Toc238633752"/>
      <w:r w:rsidRPr="00B46D6F">
        <w:rPr>
          <w:rFonts w:cs="Arial"/>
        </w:rPr>
        <w:lastRenderedPageBreak/>
        <w:t xml:space="preserve">Appendix </w:t>
      </w:r>
      <w:r w:rsidR="00F63672" w:rsidRPr="00B46D6F">
        <w:rPr>
          <w:rFonts w:cs="Arial"/>
        </w:rPr>
        <w:t>K</w:t>
      </w:r>
      <w:r w:rsidRPr="00F5166F">
        <w:rPr>
          <w:rFonts w:cs="Arial"/>
        </w:rPr>
        <w:t>: Definitions</w:t>
      </w:r>
      <w:bookmarkEnd w:id="114"/>
    </w:p>
    <w:p w14:paraId="46A04F9F" w14:textId="0F1B6EFE" w:rsidR="00BE0FC9" w:rsidRPr="00A6280D" w:rsidRDefault="00BE0FC9" w:rsidP="008C18C2">
      <w:pPr>
        <w:spacing w:after="0"/>
        <w:jc w:val="both"/>
      </w:pPr>
    </w:p>
    <w:p w14:paraId="378EC139" w14:textId="77777777" w:rsidR="00BE0FC9" w:rsidRPr="00A6280D" w:rsidRDefault="00BE0FC9" w:rsidP="008C18C2">
      <w:pPr>
        <w:spacing w:after="0"/>
        <w:jc w:val="both"/>
      </w:pPr>
      <w:r w:rsidRPr="00A6280D">
        <w:rPr>
          <w:b/>
          <w:bCs/>
        </w:rPr>
        <w:t xml:space="preserve">Agency Representative </w:t>
      </w:r>
      <w:r w:rsidRPr="00A6280D">
        <w:t xml:space="preserve">- An individual assigned to an incident from an assisting or cooperating agency that has been delegated authority to make decisions on matters affecting that agency’s participation </w:t>
      </w:r>
      <w:proofErr w:type="gramStart"/>
      <w:r w:rsidRPr="00A6280D">
        <w:t>at</w:t>
      </w:r>
      <w:proofErr w:type="gramEnd"/>
      <w:r w:rsidRPr="00A6280D">
        <w:t xml:space="preserve"> the incident.</w:t>
      </w:r>
    </w:p>
    <w:p w14:paraId="7A9779C0" w14:textId="77777777" w:rsidR="00BE0FC9" w:rsidRPr="00A6280D" w:rsidRDefault="00BE0FC9" w:rsidP="008C18C2">
      <w:pPr>
        <w:spacing w:after="0"/>
        <w:jc w:val="both"/>
      </w:pPr>
      <w:r w:rsidRPr="00A6280D">
        <w:t> </w:t>
      </w:r>
    </w:p>
    <w:p w14:paraId="2026B6FC" w14:textId="3511DB6D" w:rsidR="00BE0FC9" w:rsidRPr="00A6280D" w:rsidRDefault="00BE0FC9" w:rsidP="008C18C2">
      <w:pPr>
        <w:spacing w:after="0"/>
        <w:jc w:val="both"/>
      </w:pPr>
      <w:r w:rsidRPr="00A6280D">
        <w:rPr>
          <w:b/>
          <w:bCs/>
        </w:rPr>
        <w:t xml:space="preserve">Assembly Location or Point </w:t>
      </w:r>
      <w:r w:rsidRPr="00A6280D">
        <w:t xml:space="preserve">– The district designated point or points of departure for a deployed single resource, </w:t>
      </w:r>
      <w:r w:rsidR="00216132" w:rsidRPr="00A6280D">
        <w:t>Strike Team</w:t>
      </w:r>
      <w:r w:rsidRPr="00A6280D">
        <w:t xml:space="preserve">, and/or </w:t>
      </w:r>
      <w:r w:rsidR="00A9065D" w:rsidRPr="00A6280D">
        <w:t xml:space="preserve">Task Force </w:t>
      </w:r>
      <w:r w:rsidRPr="00A6280D">
        <w:t>to the designated reception area of the mission.</w:t>
      </w:r>
    </w:p>
    <w:p w14:paraId="08469B52" w14:textId="77777777" w:rsidR="00BE0FC9" w:rsidRPr="00A6280D" w:rsidRDefault="00BE0FC9" w:rsidP="008C18C2">
      <w:pPr>
        <w:spacing w:after="0"/>
        <w:jc w:val="both"/>
      </w:pPr>
      <w:r w:rsidRPr="00A6280D">
        <w:t> </w:t>
      </w:r>
    </w:p>
    <w:p w14:paraId="17C14DFE" w14:textId="77777777" w:rsidR="00BE0FC9" w:rsidRPr="00A6280D" w:rsidRDefault="00BE0FC9" w:rsidP="008C18C2">
      <w:pPr>
        <w:spacing w:after="0"/>
        <w:jc w:val="both"/>
      </w:pPr>
      <w:r w:rsidRPr="00A6280D">
        <w:rPr>
          <w:b/>
          <w:bCs/>
        </w:rPr>
        <w:t xml:space="preserve">Assisting Agency </w:t>
      </w:r>
      <w:r w:rsidRPr="00A6280D">
        <w:t>- An agency directly contributing tactical or service resources to another agency.</w:t>
      </w:r>
    </w:p>
    <w:p w14:paraId="6DD9BB66" w14:textId="77777777" w:rsidR="00BE0FC9" w:rsidRPr="00A6280D" w:rsidRDefault="00BE0FC9" w:rsidP="008C18C2">
      <w:pPr>
        <w:spacing w:after="0"/>
        <w:jc w:val="both"/>
      </w:pPr>
      <w:r w:rsidRPr="00A6280D">
        <w:t> </w:t>
      </w:r>
    </w:p>
    <w:p w14:paraId="54F725C0" w14:textId="77777777" w:rsidR="00BE0FC9" w:rsidRPr="00A6280D" w:rsidRDefault="00BE0FC9" w:rsidP="008C18C2">
      <w:pPr>
        <w:spacing w:after="0"/>
        <w:jc w:val="both"/>
      </w:pPr>
      <w:r w:rsidRPr="00A6280D">
        <w:rPr>
          <w:b/>
          <w:bCs/>
        </w:rPr>
        <w:t>CEMP (Comprehensive Emergency Management Plan)</w:t>
      </w:r>
      <w:r w:rsidRPr="00A6280D">
        <w:t xml:space="preserve"> -</w:t>
      </w:r>
      <w:r w:rsidRPr="00A6280D">
        <w:rPr>
          <w:b/>
          <w:bCs/>
        </w:rPr>
        <w:t xml:space="preserve"> </w:t>
      </w:r>
      <w:r w:rsidRPr="00A6280D">
        <w:t>The purpose of the CEMP, together with its functional and incident-specific annexes, is to establish the overall framework for integration and coordination of the emergency management activities of all levels of government, volunteer organizations, and the private sector in the Commonwealth of Massachusetts. The CEMP is designed to provide guidance and a flexible framework through which the Commonwealth may work to prevent, prepare for, respond to, recover from and mitigate the potential hazards identified in the Massachusetts Threat Hazard Identification and Risk Assessment (THIRA). It is intended to facilitate multi-agency and multijurisdictional coordination among local, regional, state, federal, and private sector organizations during emergencies.</w:t>
      </w:r>
    </w:p>
    <w:p w14:paraId="28700D98" w14:textId="77777777" w:rsidR="00BE0FC9" w:rsidRPr="00A6280D" w:rsidRDefault="00BE0FC9" w:rsidP="008C18C2">
      <w:pPr>
        <w:spacing w:after="0"/>
        <w:jc w:val="both"/>
      </w:pPr>
      <w:r w:rsidRPr="00A6280D">
        <w:t> </w:t>
      </w:r>
    </w:p>
    <w:p w14:paraId="3999D561" w14:textId="78C9EC8A" w:rsidR="00F63672" w:rsidRPr="00A6280D" w:rsidRDefault="00F63672" w:rsidP="00F63672">
      <w:pPr>
        <w:pStyle w:val="NoSpacing"/>
      </w:pPr>
      <w:r w:rsidRPr="006111E9">
        <w:rPr>
          <w:b/>
          <w:bCs/>
        </w:rPr>
        <w:t>Communications Unit Leader (COML)</w:t>
      </w:r>
      <w:r w:rsidRPr="00A6280D">
        <w:rPr>
          <w:b/>
          <w:bCs/>
        </w:rPr>
        <w:t xml:space="preserve"> </w:t>
      </w:r>
      <w:r w:rsidRPr="00A6280D">
        <w:t>- A NIMS All-Hazard Communications Unit trained person that plans and manages the operational aspects of the communication function during an incident or event.</w:t>
      </w:r>
    </w:p>
    <w:p w14:paraId="5D9BB863" w14:textId="77777777" w:rsidR="00F63672" w:rsidRPr="00A6280D" w:rsidRDefault="00F63672" w:rsidP="00F63672">
      <w:pPr>
        <w:pStyle w:val="NoSpacing"/>
      </w:pPr>
    </w:p>
    <w:p w14:paraId="39FD991D" w14:textId="0370B225" w:rsidR="00F63672" w:rsidRPr="00A6280D" w:rsidRDefault="00F63672" w:rsidP="00F63672">
      <w:pPr>
        <w:pStyle w:val="NoSpacing"/>
      </w:pPr>
      <w:r w:rsidRPr="006111E9">
        <w:rPr>
          <w:b/>
          <w:bCs/>
        </w:rPr>
        <w:t>Communications Unit Technician (COMT</w:t>
      </w:r>
      <w:r w:rsidRPr="00A6280D">
        <w:t xml:space="preserve">) - A NIMS All-Hazard Communications Unit trained person that supports the COML </w:t>
      </w:r>
      <w:proofErr w:type="gramStart"/>
      <w:r w:rsidRPr="00A6280D">
        <w:t>and also</w:t>
      </w:r>
      <w:proofErr w:type="gramEnd"/>
      <w:r w:rsidRPr="00A6280D">
        <w:t xml:space="preserve"> supports the necessary technical components by deploying advanced equipment and keeping it operational during an incident or event. </w:t>
      </w:r>
    </w:p>
    <w:p w14:paraId="4FA9A132" w14:textId="77777777" w:rsidR="00F63672" w:rsidRPr="00A6280D" w:rsidRDefault="00F63672" w:rsidP="008C18C2">
      <w:pPr>
        <w:spacing w:after="0"/>
        <w:jc w:val="both"/>
        <w:rPr>
          <w:b/>
          <w:bCs/>
        </w:rPr>
      </w:pPr>
    </w:p>
    <w:p w14:paraId="6DC647B3" w14:textId="12CCA383" w:rsidR="00BE0FC9" w:rsidRPr="00A6280D" w:rsidRDefault="00BE0FC9" w:rsidP="008C18C2">
      <w:pPr>
        <w:spacing w:after="0"/>
        <w:jc w:val="both"/>
      </w:pPr>
      <w:r w:rsidRPr="00A6280D">
        <w:rPr>
          <w:b/>
          <w:bCs/>
        </w:rPr>
        <w:t xml:space="preserve">District Control point </w:t>
      </w:r>
      <w:r w:rsidRPr="00A6280D">
        <w:t>– The dispatch facility in a Fire District that dispatches and controls mutual aid within that State Fire District and acts as the pass through for information to MEMA Communications for the requesting and sending mutual aid resources that are assigned to an incident when utilizing this Plan.</w:t>
      </w:r>
    </w:p>
    <w:p w14:paraId="6AB982CE" w14:textId="77777777" w:rsidR="00BE0FC9" w:rsidRPr="00A6280D" w:rsidRDefault="00BE0FC9" w:rsidP="008C18C2">
      <w:pPr>
        <w:spacing w:after="0"/>
        <w:jc w:val="both"/>
      </w:pPr>
      <w:r w:rsidRPr="00A6280D">
        <w:t> </w:t>
      </w:r>
    </w:p>
    <w:p w14:paraId="0204AACD" w14:textId="77777777" w:rsidR="00BE0FC9" w:rsidRPr="00A6280D" w:rsidRDefault="00BE0FC9" w:rsidP="008C18C2">
      <w:pPr>
        <w:spacing w:after="0"/>
        <w:jc w:val="both"/>
      </w:pPr>
      <w:r w:rsidRPr="00A6280D">
        <w:rPr>
          <w:b/>
          <w:bCs/>
        </w:rPr>
        <w:t>Emergency Support Functions:</w:t>
      </w:r>
    </w:p>
    <w:p w14:paraId="08192E40" w14:textId="77777777" w:rsidR="00BE0FC9" w:rsidRPr="00A6280D" w:rsidRDefault="00BE0FC9" w:rsidP="008C18C2">
      <w:pPr>
        <w:numPr>
          <w:ilvl w:val="0"/>
          <w:numId w:val="39"/>
        </w:numPr>
        <w:spacing w:after="0"/>
        <w:jc w:val="both"/>
      </w:pPr>
      <w:r w:rsidRPr="00A6280D">
        <w:t>MAESF 04 - Firefighting</w:t>
      </w:r>
    </w:p>
    <w:p w14:paraId="4910146F" w14:textId="77777777" w:rsidR="00BE0FC9" w:rsidRPr="00A6280D" w:rsidRDefault="00BE0FC9" w:rsidP="008C18C2">
      <w:pPr>
        <w:numPr>
          <w:ilvl w:val="0"/>
          <w:numId w:val="39"/>
        </w:numPr>
        <w:spacing w:after="0"/>
        <w:jc w:val="both"/>
      </w:pPr>
      <w:r w:rsidRPr="00A6280D">
        <w:t>MAESF 08 - Public Health and Medical Services</w:t>
      </w:r>
    </w:p>
    <w:p w14:paraId="08ECC63A" w14:textId="77777777" w:rsidR="00BE0FC9" w:rsidRPr="00A6280D" w:rsidRDefault="00BE0FC9" w:rsidP="008C18C2">
      <w:pPr>
        <w:numPr>
          <w:ilvl w:val="0"/>
          <w:numId w:val="39"/>
        </w:numPr>
        <w:spacing w:after="0"/>
        <w:jc w:val="both"/>
      </w:pPr>
      <w:r w:rsidRPr="00A6280D">
        <w:t>MAESF 09 - Search and Rescue</w:t>
      </w:r>
    </w:p>
    <w:p w14:paraId="7E7D5670" w14:textId="77777777" w:rsidR="00BE0FC9" w:rsidRPr="00A6280D" w:rsidRDefault="00BE0FC9" w:rsidP="008C18C2">
      <w:pPr>
        <w:numPr>
          <w:ilvl w:val="0"/>
          <w:numId w:val="39"/>
        </w:numPr>
        <w:spacing w:after="0"/>
        <w:jc w:val="both"/>
      </w:pPr>
      <w:r w:rsidRPr="00A6280D">
        <w:t>MAESF 10 - Hazardous Materials and Environmental Protection</w:t>
      </w:r>
    </w:p>
    <w:p w14:paraId="296A0FCF" w14:textId="77777777" w:rsidR="00BE0FC9" w:rsidRPr="00A6280D" w:rsidRDefault="00BE0FC9" w:rsidP="008C18C2">
      <w:pPr>
        <w:spacing w:after="0"/>
        <w:jc w:val="both"/>
      </w:pPr>
      <w:r w:rsidRPr="00A6280D">
        <w:lastRenderedPageBreak/>
        <w:t> </w:t>
      </w:r>
    </w:p>
    <w:p w14:paraId="64ED3B42" w14:textId="77777777" w:rsidR="00BE0FC9" w:rsidRPr="00A6280D" w:rsidRDefault="00BE0FC9" w:rsidP="008C18C2">
      <w:pPr>
        <w:spacing w:after="0"/>
        <w:jc w:val="both"/>
      </w:pPr>
      <w:r w:rsidRPr="00A6280D">
        <w:rPr>
          <w:b/>
          <w:bCs/>
        </w:rPr>
        <w:t xml:space="preserve">Field Resource Operations Guide (FROG) </w:t>
      </w:r>
      <w:r w:rsidRPr="00A6280D">
        <w:t>– A written guide to the various positions, functions and resources that is field deployable. (FIRESCOPE 2004)</w:t>
      </w:r>
    </w:p>
    <w:p w14:paraId="0AB25B60" w14:textId="77777777" w:rsidR="00BE0FC9" w:rsidRPr="00A6280D" w:rsidRDefault="00BE0FC9" w:rsidP="008C18C2">
      <w:pPr>
        <w:spacing w:after="0"/>
        <w:jc w:val="both"/>
        <w:rPr>
          <w:b/>
          <w:bCs/>
        </w:rPr>
      </w:pPr>
    </w:p>
    <w:p w14:paraId="7C07429E" w14:textId="00424DE1" w:rsidR="00BE0FC9" w:rsidRPr="00A6280D" w:rsidRDefault="00BE0FC9" w:rsidP="008C18C2">
      <w:pPr>
        <w:spacing w:after="0"/>
        <w:jc w:val="both"/>
      </w:pPr>
      <w:r w:rsidRPr="00A6280D">
        <w:rPr>
          <w:b/>
          <w:bCs/>
        </w:rPr>
        <w:t xml:space="preserve">Incident Commander (IC) </w:t>
      </w:r>
      <w:r w:rsidRPr="00A6280D">
        <w:t>– The individual responsible for the management of all incident activities, including the development of strategies and tactics and the ordering and the release of resources. The IC has overall authority and responsibility for conducting incident operations and is responsible for the management of all incident operations at the incident site.</w:t>
      </w:r>
    </w:p>
    <w:p w14:paraId="3D9399F7" w14:textId="77777777" w:rsidR="00BE0FC9" w:rsidRPr="00A6280D" w:rsidRDefault="00BE0FC9" w:rsidP="008C18C2">
      <w:pPr>
        <w:spacing w:after="0"/>
        <w:jc w:val="both"/>
      </w:pPr>
      <w:r w:rsidRPr="00A6280D">
        <w:t> </w:t>
      </w:r>
    </w:p>
    <w:p w14:paraId="6286683A" w14:textId="77777777" w:rsidR="00BE0FC9" w:rsidRPr="00A6280D" w:rsidRDefault="00BE0FC9" w:rsidP="008C18C2">
      <w:pPr>
        <w:spacing w:after="0"/>
        <w:jc w:val="both"/>
      </w:pPr>
      <w:r w:rsidRPr="00A6280D">
        <w:rPr>
          <w:b/>
          <w:bCs/>
        </w:rPr>
        <w:t>Incident Command System (ICS</w:t>
      </w:r>
      <w:r w:rsidRPr="00A6280D">
        <w:t>) – A standardized on-scene emergency management construct specifically designed to allow its users to adopt an integrated organizational structure equal to the complexity and demands of single or multiple incidents, without being hindered by jurisdictional boundaries.</w:t>
      </w:r>
    </w:p>
    <w:p w14:paraId="73761655" w14:textId="2224DFDE" w:rsidR="00BE0FC9" w:rsidRPr="00A6280D" w:rsidRDefault="00BE0FC9" w:rsidP="008C18C2">
      <w:pPr>
        <w:spacing w:after="0"/>
        <w:jc w:val="both"/>
        <w:rPr>
          <w:b/>
          <w:bCs/>
        </w:rPr>
      </w:pPr>
      <w:r w:rsidRPr="00A6280D">
        <w:t> </w:t>
      </w:r>
    </w:p>
    <w:p w14:paraId="6BE507BA" w14:textId="77777777" w:rsidR="008F7688" w:rsidRPr="00A6280D" w:rsidRDefault="008F7688" w:rsidP="008F7688">
      <w:pPr>
        <w:spacing w:after="0"/>
        <w:jc w:val="both"/>
      </w:pPr>
      <w:r w:rsidRPr="00A6280D">
        <w:rPr>
          <w:b/>
          <w:bCs/>
        </w:rPr>
        <w:t xml:space="preserve">MEMA Communications </w:t>
      </w:r>
      <w:r w:rsidRPr="006D62E6">
        <w:rPr>
          <w:b/>
          <w:bCs/>
        </w:rPr>
        <w:t xml:space="preserve">Center </w:t>
      </w:r>
      <w:r w:rsidRPr="00A6280D">
        <w:t>– MEMA’s Communications Center is located at MEMA Headquarters, 400 Worcester Road Framingham. The Communications Center is staffed with experienced dispatchers 24/7, 365 days a year to provide services on a statewide basis. The dispatchers monitor and access an array of federal, state and local public safety communications systems. MEMA serves as the Primary State Warning Point, monitors two nuclear power plants (Seabrook and Pilgrim), and handles emergency calls and/or dispatch services for several agencies. MEMA Communications Center serves to dispatch resources during a Fire Mobilization Activation.</w:t>
      </w:r>
    </w:p>
    <w:p w14:paraId="75698375" w14:textId="4C665DE2" w:rsidR="008F7688" w:rsidRDefault="008F7688" w:rsidP="008C18C2">
      <w:pPr>
        <w:spacing w:after="0"/>
        <w:jc w:val="both"/>
        <w:rPr>
          <w:b/>
          <w:bCs/>
        </w:rPr>
      </w:pPr>
    </w:p>
    <w:p w14:paraId="1489D58C" w14:textId="13353143" w:rsidR="008F7688" w:rsidRPr="006111E9" w:rsidRDefault="00456FBA" w:rsidP="008F7688">
      <w:pPr>
        <w:spacing w:after="0"/>
        <w:jc w:val="both"/>
      </w:pPr>
      <w:r w:rsidRPr="006111E9">
        <w:rPr>
          <w:b/>
          <w:bCs/>
        </w:rPr>
        <w:t>Massachusetts Interoperability Field Operations Guide</w:t>
      </w:r>
      <w:r>
        <w:t xml:space="preserve"> (</w:t>
      </w:r>
      <w:r w:rsidR="008F7688" w:rsidRPr="008F7688">
        <w:rPr>
          <w:b/>
          <w:bCs/>
        </w:rPr>
        <w:t>MIFOG</w:t>
      </w:r>
      <w:r>
        <w:rPr>
          <w:b/>
          <w:bCs/>
        </w:rPr>
        <w:t>)</w:t>
      </w:r>
      <w:r w:rsidR="008F7688">
        <w:rPr>
          <w:b/>
          <w:bCs/>
        </w:rPr>
        <w:t xml:space="preserve"> </w:t>
      </w:r>
      <w:r w:rsidR="008F7688" w:rsidRPr="00A6280D">
        <w:t>–</w:t>
      </w:r>
      <w:r>
        <w:t xml:space="preserve"> A </w:t>
      </w:r>
      <w:r w:rsidR="008F7688" w:rsidRPr="006111E9">
        <w:t xml:space="preserve">condensed collection of technical reference material to aid Communications Unit personnel in establishing solutions to support communications during emergency incidents and planned events. </w:t>
      </w:r>
      <w:r>
        <w:t>It c</w:t>
      </w:r>
      <w:r w:rsidR="008F7688" w:rsidRPr="006111E9">
        <w:t>ontains information on regional, state, and national interoperability channels, as well as available communications systems and assets which can support interoperable communications at an incident or event. The document is a helpful tool for pre-planning and interoperable communications training and exercises.</w:t>
      </w:r>
    </w:p>
    <w:p w14:paraId="3F2A5679" w14:textId="77777777" w:rsidR="008F7688" w:rsidRPr="008F7688" w:rsidRDefault="008F7688" w:rsidP="008F7688">
      <w:pPr>
        <w:spacing w:after="0"/>
        <w:jc w:val="both"/>
        <w:rPr>
          <w:b/>
          <w:bCs/>
        </w:rPr>
      </w:pPr>
    </w:p>
    <w:p w14:paraId="0E2C95ED" w14:textId="1451798E" w:rsidR="008F7688" w:rsidRDefault="00456FBA" w:rsidP="008F7688">
      <w:pPr>
        <w:spacing w:after="0"/>
        <w:jc w:val="both"/>
      </w:pPr>
      <w:r w:rsidRPr="006111E9">
        <w:rPr>
          <w:b/>
          <w:bCs/>
        </w:rPr>
        <w:t>Massachusetts Tactical Channel Plan</w:t>
      </w:r>
      <w:r w:rsidRPr="00FF61D8">
        <w:t xml:space="preserve"> </w:t>
      </w:r>
      <w:r>
        <w:rPr>
          <w:b/>
          <w:bCs/>
        </w:rPr>
        <w:t>(</w:t>
      </w:r>
      <w:r w:rsidR="008F7688" w:rsidRPr="008F7688">
        <w:rPr>
          <w:b/>
          <w:bCs/>
        </w:rPr>
        <w:t>MTCP</w:t>
      </w:r>
      <w:r>
        <w:rPr>
          <w:b/>
          <w:bCs/>
        </w:rPr>
        <w:t>)</w:t>
      </w:r>
      <w:r w:rsidR="008F7688" w:rsidRPr="008F7688">
        <w:rPr>
          <w:b/>
          <w:bCs/>
        </w:rPr>
        <w:t xml:space="preserve"> </w:t>
      </w:r>
      <w:r w:rsidR="008F7688" w:rsidRPr="00A6280D">
        <w:t>–</w:t>
      </w:r>
      <w:r w:rsidR="008F7688">
        <w:t xml:space="preserve"> </w:t>
      </w:r>
      <w:r>
        <w:t xml:space="preserve">A </w:t>
      </w:r>
      <w:r w:rsidR="008F7688" w:rsidRPr="006111E9">
        <w:t xml:space="preserve">programming guide that outlines the channels and </w:t>
      </w:r>
      <w:proofErr w:type="spellStart"/>
      <w:r w:rsidR="008F7688" w:rsidRPr="006111E9">
        <w:t>talkgroups</w:t>
      </w:r>
      <w:proofErr w:type="spellEnd"/>
      <w:r w:rsidR="008F7688" w:rsidRPr="006111E9">
        <w:t xml:space="preserve"> used for interoperability, command/control, and coordination throughout the Commonwealth of Massachusetts – as well as the United States. Each radio band template provides a minimum number of channels/</w:t>
      </w:r>
      <w:proofErr w:type="spellStart"/>
      <w:r w:rsidR="008F7688" w:rsidRPr="006111E9">
        <w:t>talkgroups</w:t>
      </w:r>
      <w:proofErr w:type="spellEnd"/>
      <w:r w:rsidR="008F7688" w:rsidRPr="006111E9">
        <w:t xml:space="preserve"> and zones for adequate capacity. These channels and </w:t>
      </w:r>
      <w:proofErr w:type="spellStart"/>
      <w:r w:rsidR="008F7688" w:rsidRPr="006111E9">
        <w:t>talkgroups</w:t>
      </w:r>
      <w:proofErr w:type="spellEnd"/>
      <w:r w:rsidR="008F7688" w:rsidRPr="006111E9">
        <w:t xml:space="preserve"> must appear in the exact order listed in each zone, within each radio band template, ensuring consistent programming for interoperability.</w:t>
      </w:r>
    </w:p>
    <w:p w14:paraId="030BD525" w14:textId="77777777" w:rsidR="008F7688" w:rsidRPr="006111E9" w:rsidRDefault="008F7688" w:rsidP="008F7688">
      <w:pPr>
        <w:spacing w:after="0"/>
        <w:jc w:val="both"/>
      </w:pPr>
    </w:p>
    <w:p w14:paraId="2BCC0A24" w14:textId="7C201243" w:rsidR="00BE0FC9" w:rsidRPr="00A6280D" w:rsidRDefault="00BE0FC9" w:rsidP="008C18C2">
      <w:pPr>
        <w:spacing w:after="0"/>
        <w:jc w:val="both"/>
      </w:pPr>
      <w:r w:rsidRPr="00A6280D">
        <w:rPr>
          <w:b/>
          <w:bCs/>
        </w:rPr>
        <w:t xml:space="preserve">Mutual Aid Agreement </w:t>
      </w:r>
      <w:r w:rsidRPr="00A6280D">
        <w:t>– Written agreement between agencies and/or jurisdictions in which they agree to assist one another upon request, by furnishing personnel and equipment.</w:t>
      </w:r>
    </w:p>
    <w:p w14:paraId="4DADD24E" w14:textId="77777777" w:rsidR="00BE0FC9" w:rsidRPr="00A6280D" w:rsidRDefault="00BE0FC9" w:rsidP="008C18C2">
      <w:pPr>
        <w:spacing w:after="0"/>
        <w:jc w:val="both"/>
      </w:pPr>
      <w:r w:rsidRPr="00A6280D">
        <w:lastRenderedPageBreak/>
        <w:t> </w:t>
      </w:r>
    </w:p>
    <w:p w14:paraId="14DA20A7" w14:textId="11AB34CE" w:rsidR="00BE0FC9" w:rsidRPr="00A6280D" w:rsidRDefault="00BE0FC9" w:rsidP="008C18C2">
      <w:pPr>
        <w:spacing w:after="0"/>
        <w:jc w:val="both"/>
      </w:pPr>
      <w:r w:rsidRPr="00A6280D">
        <w:rPr>
          <w:b/>
          <w:bCs/>
        </w:rPr>
        <w:t xml:space="preserve">National Incident Management System (NIMS) </w:t>
      </w:r>
      <w:r w:rsidR="00EF3BD9" w:rsidRPr="00A6280D">
        <w:t>–</w:t>
      </w:r>
      <w:r w:rsidRPr="00A6280D">
        <w:t xml:space="preserve"> Developed by the U. S. Department of Homeland Security Secretary, NIMS establishes standardized incident management processes, protocols, and procedures that all responders -- Federal, state, tribal, and local -- use to coordinate and conduct response actions.</w:t>
      </w:r>
    </w:p>
    <w:p w14:paraId="0F236E9A" w14:textId="77777777" w:rsidR="00BE0FC9" w:rsidRPr="00A6280D" w:rsidRDefault="00BE0FC9" w:rsidP="008C18C2">
      <w:pPr>
        <w:spacing w:after="0"/>
        <w:jc w:val="both"/>
      </w:pPr>
      <w:r w:rsidRPr="00A6280D">
        <w:t> </w:t>
      </w:r>
    </w:p>
    <w:p w14:paraId="5D56CBCE" w14:textId="0648601F" w:rsidR="00BE0FC9" w:rsidRPr="00A6280D" w:rsidRDefault="00456FBA" w:rsidP="008C18C2">
      <w:pPr>
        <w:spacing w:after="0"/>
        <w:jc w:val="both"/>
      </w:pPr>
      <w:r w:rsidRPr="006111E9">
        <w:rPr>
          <w:b/>
          <w:bCs/>
        </w:rPr>
        <w:t xml:space="preserve">National Air Warning Alerting System </w:t>
      </w:r>
      <w:r>
        <w:rPr>
          <w:b/>
          <w:bCs/>
        </w:rPr>
        <w:t>(</w:t>
      </w:r>
      <w:r w:rsidR="00BE0FC9" w:rsidRPr="00A6280D">
        <w:rPr>
          <w:b/>
          <w:bCs/>
        </w:rPr>
        <w:t>NAWAS</w:t>
      </w:r>
      <w:r>
        <w:rPr>
          <w:b/>
          <w:bCs/>
        </w:rPr>
        <w:t>)</w:t>
      </w:r>
      <w:r w:rsidR="00BE0FC9" w:rsidRPr="00A6280D">
        <w:t xml:space="preserve"> - </w:t>
      </w:r>
      <w:r>
        <w:t>A</w:t>
      </w:r>
      <w:r w:rsidR="00BE0FC9" w:rsidRPr="00A6280D">
        <w:t xml:space="preserve"> closed direct line telephone system between MEMA Control and all Fire Control Centers.</w:t>
      </w:r>
    </w:p>
    <w:p w14:paraId="65D59113" w14:textId="77777777" w:rsidR="00BE0FC9" w:rsidRPr="00A6280D" w:rsidRDefault="00BE0FC9" w:rsidP="008C18C2">
      <w:pPr>
        <w:spacing w:after="0"/>
        <w:jc w:val="both"/>
      </w:pPr>
      <w:r w:rsidRPr="00A6280D">
        <w:t> </w:t>
      </w:r>
    </w:p>
    <w:p w14:paraId="4D2B6DAD" w14:textId="219C360B" w:rsidR="00BE0FC9" w:rsidRPr="00A6280D" w:rsidRDefault="00BE0FC9" w:rsidP="008C18C2">
      <w:pPr>
        <w:spacing w:after="0"/>
        <w:jc w:val="both"/>
      </w:pPr>
      <w:r w:rsidRPr="00A6280D">
        <w:rPr>
          <w:b/>
          <w:bCs/>
        </w:rPr>
        <w:t xml:space="preserve">Operational Period </w:t>
      </w:r>
      <w:r w:rsidRPr="00A6280D">
        <w:t xml:space="preserve">– A defined </w:t>
      </w:r>
      <w:proofErr w:type="gramStart"/>
      <w:r w:rsidRPr="00A6280D">
        <w:t>time period</w:t>
      </w:r>
      <w:proofErr w:type="gramEnd"/>
      <w:r w:rsidRPr="00A6280D">
        <w:t xml:space="preserve"> in which a specific set of objectives are established for managing incident activities and for which specific resources and personnel are assigned to those activities.</w:t>
      </w:r>
    </w:p>
    <w:p w14:paraId="39B70096" w14:textId="77777777" w:rsidR="00BE0FC9" w:rsidRPr="00A6280D" w:rsidRDefault="00BE0FC9" w:rsidP="008C18C2">
      <w:pPr>
        <w:spacing w:after="0"/>
        <w:jc w:val="both"/>
      </w:pPr>
      <w:r w:rsidRPr="00A6280D">
        <w:t> </w:t>
      </w:r>
    </w:p>
    <w:p w14:paraId="3C9E51B6" w14:textId="48AC9B5C" w:rsidR="00BE0FC9" w:rsidRPr="00A6280D" w:rsidRDefault="00BE0FC9" w:rsidP="008C18C2">
      <w:pPr>
        <w:spacing w:after="0"/>
        <w:jc w:val="both"/>
      </w:pPr>
      <w:r w:rsidRPr="00A6280D">
        <w:rPr>
          <w:b/>
          <w:bCs/>
        </w:rPr>
        <w:t xml:space="preserve">Resource Type </w:t>
      </w:r>
      <w:r w:rsidRPr="00A6280D">
        <w:t xml:space="preserve">– Refers to resource capability. </w:t>
      </w:r>
      <w:proofErr w:type="gramStart"/>
      <w:r w:rsidR="00CD6BC6" w:rsidRPr="00A6280D">
        <w:t>Generally speaking, a</w:t>
      </w:r>
      <w:proofErr w:type="gramEnd"/>
      <w:r w:rsidRPr="00A6280D">
        <w:t xml:space="preserve"> Type 1 resource provides a greater overall capability due to power, size, capacity, etc.., than</w:t>
      </w:r>
      <w:r w:rsidR="00CD6BC6" w:rsidRPr="00A6280D">
        <w:t xml:space="preserve"> </w:t>
      </w:r>
      <w:r w:rsidRPr="00A6280D">
        <w:t>a Type 2 resource.</w:t>
      </w:r>
    </w:p>
    <w:p w14:paraId="20B17714" w14:textId="77777777" w:rsidR="00BE0FC9" w:rsidRPr="00A6280D" w:rsidRDefault="00BE0FC9" w:rsidP="008C18C2">
      <w:pPr>
        <w:spacing w:after="0"/>
        <w:jc w:val="both"/>
      </w:pPr>
      <w:r w:rsidRPr="00A6280D">
        <w:t> </w:t>
      </w:r>
    </w:p>
    <w:p w14:paraId="53320A70" w14:textId="77777777" w:rsidR="00BE0FC9" w:rsidRPr="00A6280D" w:rsidRDefault="00BE0FC9" w:rsidP="008C18C2">
      <w:pPr>
        <w:spacing w:after="0"/>
        <w:jc w:val="both"/>
      </w:pPr>
      <w:r w:rsidRPr="00A6280D">
        <w:rPr>
          <w:b/>
          <w:bCs/>
        </w:rPr>
        <w:t xml:space="preserve">Reporting Location </w:t>
      </w:r>
      <w:r w:rsidRPr="00A6280D">
        <w:t>– The location normally separate from staging areas where resources report in for in-processing and out-processing. Reception Locations provide accountability, security, situational awareness briefings, distribution of Incident Action Plans, and supplies (a.k.a. Base Camp).</w:t>
      </w:r>
    </w:p>
    <w:p w14:paraId="41C7522A" w14:textId="77777777" w:rsidR="00BE0FC9" w:rsidRPr="00A6280D" w:rsidRDefault="00BE0FC9" w:rsidP="008C18C2">
      <w:pPr>
        <w:spacing w:after="0"/>
        <w:jc w:val="both"/>
      </w:pPr>
      <w:r w:rsidRPr="00A6280D">
        <w:t> </w:t>
      </w:r>
    </w:p>
    <w:p w14:paraId="16A7E92E" w14:textId="265A5626" w:rsidR="00BE0FC9" w:rsidRPr="00A6280D" w:rsidRDefault="00BE0FC9" w:rsidP="008C18C2">
      <w:pPr>
        <w:spacing w:after="0"/>
        <w:jc w:val="both"/>
      </w:pPr>
      <w:r w:rsidRPr="00A6280D">
        <w:rPr>
          <w:b/>
          <w:bCs/>
        </w:rPr>
        <w:t xml:space="preserve">Run Card </w:t>
      </w:r>
      <w:r w:rsidRPr="00A6280D">
        <w:t>- A Run Card is the listing of Task Forces</w:t>
      </w:r>
      <w:r w:rsidR="00C60967" w:rsidRPr="00A6280D">
        <w:t>/Strike Teams</w:t>
      </w:r>
      <w:r w:rsidRPr="00A6280D">
        <w:t xml:space="preserve"> in the order in which they would be requested by the Fire District needing help. Run Cards are written to provide the closest practical assistance. Run Cards will be written for each of the following Task Forces</w:t>
      </w:r>
      <w:r w:rsidR="00C60967" w:rsidRPr="00A6280D">
        <w:t>/Strike Teams</w:t>
      </w:r>
      <w:r w:rsidRPr="00A6280D">
        <w:t>: Structural, Forestry, Tender, and Ambulance.</w:t>
      </w:r>
    </w:p>
    <w:p w14:paraId="42A94DF9" w14:textId="77777777" w:rsidR="00BE0FC9" w:rsidRPr="00A6280D" w:rsidRDefault="00BE0FC9" w:rsidP="008C18C2">
      <w:pPr>
        <w:spacing w:after="0"/>
        <w:jc w:val="both"/>
      </w:pPr>
      <w:r w:rsidRPr="00A6280D">
        <w:t> </w:t>
      </w:r>
    </w:p>
    <w:p w14:paraId="74210F23" w14:textId="77777777" w:rsidR="00BE0FC9" w:rsidRPr="00A6280D" w:rsidRDefault="00BE0FC9" w:rsidP="008C18C2">
      <w:pPr>
        <w:spacing w:after="0"/>
        <w:jc w:val="both"/>
      </w:pPr>
      <w:r w:rsidRPr="00A6280D">
        <w:rPr>
          <w:b/>
          <w:bCs/>
        </w:rPr>
        <w:t xml:space="preserve">Staging Area </w:t>
      </w:r>
      <w:r w:rsidRPr="00A6280D">
        <w:t>– Locations set up at an incident where resources can be placed while awaiting immediate tactical assignment.</w:t>
      </w:r>
    </w:p>
    <w:p w14:paraId="334EAF12" w14:textId="77777777" w:rsidR="00BE0FC9" w:rsidRPr="00A6280D" w:rsidRDefault="00BE0FC9" w:rsidP="008C18C2">
      <w:pPr>
        <w:spacing w:after="0"/>
        <w:jc w:val="both"/>
      </w:pPr>
      <w:r w:rsidRPr="00A6280D">
        <w:t> </w:t>
      </w:r>
    </w:p>
    <w:p w14:paraId="6C9F1B08" w14:textId="77777777" w:rsidR="00BE0FC9" w:rsidRPr="00A6280D" w:rsidRDefault="00BE0FC9" w:rsidP="008C18C2">
      <w:pPr>
        <w:spacing w:after="0"/>
        <w:jc w:val="both"/>
      </w:pPr>
      <w:r w:rsidRPr="00A6280D">
        <w:rPr>
          <w:b/>
          <w:bCs/>
        </w:rPr>
        <w:t xml:space="preserve">State Emergency Operations Center (SEOC) </w:t>
      </w:r>
      <w:r w:rsidRPr="00A6280D">
        <w:t>– A facility operated by the Massachusetts Emergency Management Agency that coordinates the overall response of state government agencies and assets in support of an incident.</w:t>
      </w:r>
    </w:p>
    <w:p w14:paraId="4C1BE92C" w14:textId="77777777" w:rsidR="00C52A14" w:rsidRPr="00A6280D" w:rsidRDefault="00C52A14" w:rsidP="008C18C2">
      <w:pPr>
        <w:spacing w:after="0"/>
        <w:jc w:val="both"/>
        <w:rPr>
          <w:b/>
          <w:bCs/>
        </w:rPr>
      </w:pPr>
    </w:p>
    <w:p w14:paraId="3AB2ACC5" w14:textId="72A7A8E6" w:rsidR="00BE0FC9" w:rsidRPr="00A6280D" w:rsidRDefault="00BE0FC9" w:rsidP="008C18C2">
      <w:pPr>
        <w:spacing w:after="0"/>
        <w:jc w:val="both"/>
      </w:pPr>
      <w:r w:rsidRPr="00A6280D">
        <w:rPr>
          <w:b/>
          <w:bCs/>
        </w:rPr>
        <w:t xml:space="preserve">Single Resource </w:t>
      </w:r>
      <w:r w:rsidRPr="00A6280D">
        <w:t xml:space="preserve">- Individual engines, equipment, and personnel that may be requested to support the incident. A single resource will </w:t>
      </w:r>
      <w:r w:rsidR="00456FBA">
        <w:t>include the</w:t>
      </w:r>
      <w:r w:rsidRPr="00A6280D">
        <w:t xml:space="preserve"> equipment, plus the individuals required to properly utilize it.</w:t>
      </w:r>
    </w:p>
    <w:p w14:paraId="739AD9AE" w14:textId="77777777" w:rsidR="00BE0FC9" w:rsidRPr="00A6280D" w:rsidRDefault="00BE0FC9" w:rsidP="008C18C2">
      <w:pPr>
        <w:spacing w:after="0"/>
        <w:jc w:val="both"/>
      </w:pPr>
      <w:r w:rsidRPr="00A6280D">
        <w:t> </w:t>
      </w:r>
    </w:p>
    <w:p w14:paraId="0B2D4915" w14:textId="540E0010" w:rsidR="00C52A14" w:rsidRPr="00A6280D" w:rsidRDefault="00C52A14" w:rsidP="008C18C2">
      <w:pPr>
        <w:spacing w:after="0"/>
        <w:jc w:val="both"/>
      </w:pPr>
      <w:r w:rsidRPr="00A6280D">
        <w:rPr>
          <w:b/>
          <w:bCs/>
        </w:rPr>
        <w:t xml:space="preserve">Strike Team </w:t>
      </w:r>
      <w:r w:rsidRPr="00A6280D">
        <w:t>- A set number of resources of the same kind and type that have an established minimum number of personnel, common communications, and a designated leader.</w:t>
      </w:r>
    </w:p>
    <w:p w14:paraId="6DBF041F" w14:textId="77777777" w:rsidR="00C52A14" w:rsidRPr="006111E9" w:rsidRDefault="00C52A14" w:rsidP="008C18C2">
      <w:pPr>
        <w:spacing w:after="0"/>
        <w:jc w:val="both"/>
      </w:pPr>
    </w:p>
    <w:p w14:paraId="169DD96E" w14:textId="5A48170B" w:rsidR="00BE0FC9" w:rsidRPr="00A6280D" w:rsidRDefault="00A9065D" w:rsidP="008C18C2">
      <w:pPr>
        <w:spacing w:after="0"/>
        <w:jc w:val="both"/>
      </w:pPr>
      <w:r w:rsidRPr="00A6280D">
        <w:rPr>
          <w:b/>
          <w:bCs/>
        </w:rPr>
        <w:lastRenderedPageBreak/>
        <w:t xml:space="preserve">Task Force </w:t>
      </w:r>
      <w:r w:rsidR="00BE0FC9" w:rsidRPr="00A6280D">
        <w:t xml:space="preserve">- Multiple units, which need not be identical, e.g. </w:t>
      </w:r>
      <w:r w:rsidR="00EF34CB" w:rsidRPr="00A6280D">
        <w:t>3</w:t>
      </w:r>
      <w:r w:rsidR="00BE0FC9" w:rsidRPr="00A6280D">
        <w:t xml:space="preserve"> Type 1 Engines and </w:t>
      </w:r>
      <w:r w:rsidR="00EF34CB" w:rsidRPr="00A6280D">
        <w:t>2</w:t>
      </w:r>
      <w:r w:rsidR="00BE0FC9" w:rsidRPr="00A6280D">
        <w:t xml:space="preserve"> aerials, with common communications and an assigned </w:t>
      </w:r>
      <w:r w:rsidRPr="00A6280D">
        <w:t xml:space="preserve">Task Force/Strike Team </w:t>
      </w:r>
      <w:r w:rsidR="00BE0FC9" w:rsidRPr="00A6280D">
        <w:t xml:space="preserve">Leader. The leader should be in a separate vehicle (Aide recommended) for mobility and will meet with the team at an Assembly Point or other designated location and coordinate their response to/from and efforts </w:t>
      </w:r>
      <w:proofErr w:type="gramStart"/>
      <w:r w:rsidR="00BE0FC9" w:rsidRPr="00A6280D">
        <w:t>during,</w:t>
      </w:r>
      <w:proofErr w:type="gramEnd"/>
      <w:r w:rsidR="00BE0FC9" w:rsidRPr="00A6280D">
        <w:t xml:space="preserve"> the incident.</w:t>
      </w:r>
    </w:p>
    <w:p w14:paraId="40AB161F" w14:textId="77777777" w:rsidR="00BE0FC9" w:rsidRPr="00A6280D" w:rsidRDefault="00BE0FC9" w:rsidP="008C18C2">
      <w:pPr>
        <w:spacing w:after="0"/>
        <w:jc w:val="both"/>
      </w:pPr>
      <w:r w:rsidRPr="00A6280D">
        <w:t> </w:t>
      </w:r>
    </w:p>
    <w:p w14:paraId="7E7C6FD6" w14:textId="5D582057" w:rsidR="00BE0FC9" w:rsidRPr="00A6280D" w:rsidRDefault="00A9065D" w:rsidP="008C18C2">
      <w:pPr>
        <w:spacing w:after="0"/>
        <w:jc w:val="both"/>
      </w:pPr>
      <w:r w:rsidRPr="00A6280D">
        <w:rPr>
          <w:b/>
          <w:bCs/>
        </w:rPr>
        <w:t xml:space="preserve">Task Force/Strike Team </w:t>
      </w:r>
      <w:r w:rsidR="00BE0FC9" w:rsidRPr="00A6280D">
        <w:rPr>
          <w:b/>
          <w:bCs/>
        </w:rPr>
        <w:t xml:space="preserve">Inventory </w:t>
      </w:r>
      <w:r w:rsidR="00BE0FC9" w:rsidRPr="00A6280D">
        <w:t xml:space="preserve">- The </w:t>
      </w:r>
      <w:r w:rsidRPr="00A6280D">
        <w:t xml:space="preserve">Task Force/Strike Team </w:t>
      </w:r>
      <w:r w:rsidR="00BE0FC9" w:rsidRPr="00A6280D">
        <w:t>Inventory is the listing of resources organized into Task Forces</w:t>
      </w:r>
      <w:r w:rsidR="00C60967" w:rsidRPr="00A6280D">
        <w:t>/Strike Teams</w:t>
      </w:r>
      <w:r w:rsidR="00BE0FC9" w:rsidRPr="00A6280D">
        <w:t xml:space="preserve"> by a Fire District which are available to send to a requesting Fire District. Inventories will be done for Structural, Forestry,</w:t>
      </w:r>
      <w:r w:rsidR="00617DED" w:rsidRPr="00A6280D">
        <w:t xml:space="preserve"> </w:t>
      </w:r>
      <w:r w:rsidR="00BE0FC9" w:rsidRPr="00A6280D">
        <w:t>Tender, and Ambulance Task Forces</w:t>
      </w:r>
      <w:r w:rsidR="00EF34CB" w:rsidRPr="00A6280D">
        <w:t>/Strike Teams</w:t>
      </w:r>
      <w:r w:rsidR="00BE0FC9" w:rsidRPr="00A6280D">
        <w:t>.</w:t>
      </w:r>
    </w:p>
    <w:p w14:paraId="69D17755" w14:textId="77777777" w:rsidR="00BE0FC9" w:rsidRPr="00A6280D" w:rsidRDefault="00BE0FC9" w:rsidP="008C18C2">
      <w:pPr>
        <w:spacing w:after="0"/>
        <w:jc w:val="both"/>
        <w:rPr>
          <w:b/>
          <w:bCs/>
        </w:rPr>
      </w:pPr>
    </w:p>
    <w:p w14:paraId="06DB5703" w14:textId="691BC7EB" w:rsidR="00BE0FC9" w:rsidRPr="00A6280D" w:rsidRDefault="00BE0FC9" w:rsidP="008C18C2">
      <w:pPr>
        <w:spacing w:after="0"/>
        <w:jc w:val="both"/>
      </w:pPr>
      <w:r w:rsidRPr="00A6280D">
        <w:rPr>
          <w:b/>
          <w:bCs/>
        </w:rPr>
        <w:t>Glossary of NIMS Terminology</w:t>
      </w:r>
    </w:p>
    <w:p w14:paraId="27A5C1B8" w14:textId="77777777" w:rsidR="00BE0FC9" w:rsidRPr="00A6280D" w:rsidRDefault="00BE0FC9" w:rsidP="008C18C2">
      <w:pPr>
        <w:spacing w:after="0"/>
        <w:jc w:val="both"/>
      </w:pPr>
      <w:r w:rsidRPr="00A6280D">
        <w:t>Below is a link to a glossary of terms and terminology that are consistent with the National Incident Management System (NIMS) and the Incident Command System (ICS) in establishing mutual aid assistance:</w:t>
      </w:r>
    </w:p>
    <w:p w14:paraId="721F9A20" w14:textId="3B266A9B" w:rsidR="00DE3560" w:rsidRDefault="00DE3560" w:rsidP="008C18C2">
      <w:pPr>
        <w:spacing w:after="0"/>
        <w:jc w:val="both"/>
      </w:pPr>
      <w:hyperlink r:id="rId77" w:history="1">
        <w:r w:rsidRPr="000E0D7A">
          <w:rPr>
            <w:rStyle w:val="Hyperlink"/>
          </w:rPr>
          <w:t>https://www.fema.gov/about/glossary</w:t>
        </w:r>
      </w:hyperlink>
    </w:p>
    <w:p w14:paraId="739D6880" w14:textId="2FBC9EAA" w:rsidR="00BE0FC9" w:rsidRPr="00A6280D" w:rsidRDefault="00BE0FC9" w:rsidP="008C18C2">
      <w:pPr>
        <w:spacing w:after="0"/>
        <w:jc w:val="both"/>
      </w:pPr>
      <w:r w:rsidRPr="00A6280D">
        <w:t> </w:t>
      </w:r>
    </w:p>
    <w:p w14:paraId="5611F33E" w14:textId="77777777" w:rsidR="008975DF" w:rsidRPr="00A6280D" w:rsidRDefault="008975DF" w:rsidP="008C18C2">
      <w:pPr>
        <w:spacing w:after="0"/>
        <w:jc w:val="both"/>
        <w:rPr>
          <w:b/>
          <w:bCs/>
          <w:u w:val="single"/>
        </w:rPr>
      </w:pPr>
    </w:p>
    <w:p w14:paraId="78BEEBD6" w14:textId="3A11C07B" w:rsidR="00BE0FC9" w:rsidRPr="00A6280D" w:rsidRDefault="00BE0FC9" w:rsidP="008C18C2">
      <w:pPr>
        <w:spacing w:after="0"/>
        <w:jc w:val="both"/>
      </w:pPr>
      <w:r w:rsidRPr="00A6280D">
        <w:rPr>
          <w:b/>
          <w:bCs/>
          <w:u w:val="single"/>
        </w:rPr>
        <w:t>Acronyms</w:t>
      </w:r>
      <w:r w:rsidRPr="00A6280D">
        <w:t> </w:t>
      </w:r>
    </w:p>
    <w:p w14:paraId="679BB1F5" w14:textId="77777777" w:rsidR="00F63672" w:rsidRPr="00A6280D" w:rsidRDefault="00F63672" w:rsidP="00F63672">
      <w:pPr>
        <w:pStyle w:val="NoSpacing"/>
      </w:pPr>
      <w:r w:rsidRPr="00A6280D">
        <w:t>COML – Communications Unit Leader</w:t>
      </w:r>
    </w:p>
    <w:p w14:paraId="5B06DFA4" w14:textId="77777777" w:rsidR="00F63672" w:rsidRPr="00A6280D" w:rsidRDefault="00F63672" w:rsidP="00F63672">
      <w:pPr>
        <w:pStyle w:val="NoSpacing"/>
      </w:pPr>
      <w:r w:rsidRPr="00A6280D">
        <w:t>COMT- Communications Unit Technician</w:t>
      </w:r>
    </w:p>
    <w:p w14:paraId="066EE6DF" w14:textId="0EE8360D" w:rsidR="00F63672" w:rsidRPr="00A6280D" w:rsidRDefault="00F63672" w:rsidP="006111E9">
      <w:pPr>
        <w:pStyle w:val="NoSpacing"/>
      </w:pPr>
      <w:r w:rsidRPr="00A6280D">
        <w:t>CoMIRS – Commonwealth of Massachusetts Interoperable Radio System</w:t>
      </w:r>
    </w:p>
    <w:p w14:paraId="4F6A5BF7" w14:textId="220DCC9A" w:rsidR="00BE0FC9" w:rsidRPr="00A6280D" w:rsidRDefault="00BE0FC9" w:rsidP="008C18C2">
      <w:pPr>
        <w:spacing w:after="0"/>
        <w:jc w:val="both"/>
      </w:pPr>
      <w:r w:rsidRPr="00A6280D">
        <w:t>DCR: Department of Conservation and Recreation.</w:t>
      </w:r>
    </w:p>
    <w:p w14:paraId="3E56E9DF" w14:textId="09AD7315" w:rsidR="00BE0FC9" w:rsidRPr="00A6280D" w:rsidRDefault="00BE0FC9" w:rsidP="008C18C2">
      <w:pPr>
        <w:spacing w:after="0"/>
        <w:jc w:val="both"/>
      </w:pPr>
      <w:r w:rsidRPr="00A6280D">
        <w:t>FAMTRAC</w:t>
      </w:r>
      <w:proofErr w:type="gramStart"/>
      <w:r w:rsidRPr="00A6280D">
        <w:t>:  Fire</w:t>
      </w:r>
      <w:proofErr w:type="gramEnd"/>
      <w:r w:rsidRPr="00A6280D">
        <w:t xml:space="preserve"> and Ambulance Mobilization Travel Channel.</w:t>
      </w:r>
    </w:p>
    <w:p w14:paraId="5E24B323" w14:textId="36B11536" w:rsidR="008975DF" w:rsidRPr="00A6280D" w:rsidRDefault="008975DF" w:rsidP="008C18C2">
      <w:pPr>
        <w:spacing w:after="0"/>
        <w:jc w:val="both"/>
      </w:pPr>
      <w:r w:rsidRPr="00A6280D">
        <w:t>IC: Incident Commander</w:t>
      </w:r>
    </w:p>
    <w:p w14:paraId="2756F35E" w14:textId="77777777" w:rsidR="00BE0FC9" w:rsidRPr="00A6280D" w:rsidRDefault="00BE0FC9" w:rsidP="008C18C2">
      <w:pPr>
        <w:spacing w:after="0"/>
        <w:jc w:val="both"/>
      </w:pPr>
      <w:r w:rsidRPr="00A6280D">
        <w:t>MEMA: Massachusetts Emergency Management Agency.</w:t>
      </w:r>
    </w:p>
    <w:p w14:paraId="31CE6474" w14:textId="77777777" w:rsidR="00F63672" w:rsidRPr="00A6280D" w:rsidRDefault="00F63672" w:rsidP="00F63672">
      <w:pPr>
        <w:pStyle w:val="NoSpacing"/>
      </w:pPr>
      <w:r w:rsidRPr="00A6280D">
        <w:t>MIFOG – Massachusetts Interoperability Field Operations Guide</w:t>
      </w:r>
    </w:p>
    <w:p w14:paraId="40FFD655" w14:textId="086BC663" w:rsidR="00F63672" w:rsidRPr="00A6280D" w:rsidRDefault="00F63672" w:rsidP="006111E9">
      <w:pPr>
        <w:pStyle w:val="NoSpacing"/>
      </w:pPr>
      <w:r w:rsidRPr="00A6280D">
        <w:t>MTCP- Massachusetts Tactical Channel Plan</w:t>
      </w:r>
    </w:p>
    <w:p w14:paraId="4DC33171" w14:textId="2B85A461" w:rsidR="00BE0FC9" w:rsidRPr="00A6280D" w:rsidRDefault="00BE0FC9" w:rsidP="008C18C2">
      <w:pPr>
        <w:spacing w:after="0"/>
        <w:jc w:val="both"/>
      </w:pPr>
      <w:r w:rsidRPr="00A6280D">
        <w:t>NAWAS</w:t>
      </w:r>
      <w:proofErr w:type="gramStart"/>
      <w:r w:rsidRPr="00A6280D">
        <w:t>:  National</w:t>
      </w:r>
      <w:proofErr w:type="gramEnd"/>
      <w:r w:rsidRPr="00A6280D">
        <w:t xml:space="preserve"> Air Warning Alert System.</w:t>
      </w:r>
    </w:p>
    <w:p w14:paraId="5AB2CA9A" w14:textId="77777777" w:rsidR="00F63672" w:rsidRPr="00A6280D" w:rsidRDefault="00BE0FC9" w:rsidP="008C18C2">
      <w:pPr>
        <w:spacing w:after="0"/>
        <w:jc w:val="both"/>
      </w:pPr>
      <w:r w:rsidRPr="00A6280D">
        <w:t>NIMS: National Incident Management System</w:t>
      </w:r>
    </w:p>
    <w:p w14:paraId="308A65B4" w14:textId="77777777" w:rsidR="00F63672" w:rsidRPr="00A6280D" w:rsidRDefault="00F63672" w:rsidP="00F63672">
      <w:pPr>
        <w:pStyle w:val="NoSpacing"/>
      </w:pPr>
      <w:r w:rsidRPr="00A6280D">
        <w:t>THSP- Technical Specialist</w:t>
      </w:r>
    </w:p>
    <w:p w14:paraId="3BCE16D1" w14:textId="77777777" w:rsidR="00F63672" w:rsidRPr="00A6280D" w:rsidRDefault="00F63672" w:rsidP="008C18C2">
      <w:pPr>
        <w:spacing w:after="0"/>
        <w:jc w:val="both"/>
      </w:pPr>
    </w:p>
    <w:p w14:paraId="544CA327" w14:textId="181369CA" w:rsidR="00BE0FC9" w:rsidRPr="00A6280D" w:rsidRDefault="00BE0FC9" w:rsidP="008C18C2">
      <w:pPr>
        <w:spacing w:after="0"/>
        <w:jc w:val="both"/>
      </w:pPr>
      <w:r w:rsidRPr="00A6280D">
        <w:t>.</w:t>
      </w:r>
    </w:p>
    <w:p w14:paraId="49ADD5D0" w14:textId="05A6DD4A" w:rsidR="001B7046" w:rsidRPr="00A6280D" w:rsidRDefault="001B7046" w:rsidP="001B7046"/>
    <w:p w14:paraId="7A6E7329" w14:textId="77777777" w:rsidR="001A4F37" w:rsidRPr="00A6280D" w:rsidRDefault="001A4F37" w:rsidP="001B7046">
      <w:pPr>
        <w:sectPr w:rsidR="001A4F37" w:rsidRPr="00A6280D">
          <w:pgSz w:w="12240" w:h="15840"/>
          <w:pgMar w:top="1440" w:right="1440" w:bottom="1440" w:left="1440" w:header="720" w:footer="720" w:gutter="0"/>
          <w:cols w:space="720"/>
          <w:docGrid w:linePitch="360"/>
        </w:sectPr>
      </w:pPr>
    </w:p>
    <w:tbl>
      <w:tblPr>
        <w:tblpPr w:leftFromText="180" w:rightFromText="180" w:vertAnchor="text" w:tblpY="1545"/>
        <w:tblW w:w="13460" w:type="dxa"/>
        <w:tblCellMar>
          <w:left w:w="0" w:type="dxa"/>
          <w:right w:w="0" w:type="dxa"/>
        </w:tblCellMar>
        <w:tblLook w:val="0600" w:firstRow="0" w:lastRow="0" w:firstColumn="0" w:lastColumn="0" w:noHBand="1" w:noVBand="1"/>
      </w:tblPr>
      <w:tblGrid>
        <w:gridCol w:w="1834"/>
        <w:gridCol w:w="1406"/>
        <w:gridCol w:w="1170"/>
        <w:gridCol w:w="1080"/>
        <w:gridCol w:w="1260"/>
        <w:gridCol w:w="1170"/>
        <w:gridCol w:w="1170"/>
        <w:gridCol w:w="69"/>
        <w:gridCol w:w="311"/>
        <w:gridCol w:w="2160"/>
        <w:gridCol w:w="1830"/>
      </w:tblGrid>
      <w:tr w:rsidR="00266C5E" w:rsidRPr="00A6280D" w14:paraId="44E0742C" w14:textId="77777777" w:rsidTr="00266C5E">
        <w:trPr>
          <w:trHeight w:val="169"/>
        </w:trPr>
        <w:tc>
          <w:tcPr>
            <w:tcW w:w="4410" w:type="dxa"/>
            <w:gridSpan w:val="3"/>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20C717A1" w14:textId="77777777" w:rsidR="0085137F" w:rsidRPr="00A6280D" w:rsidRDefault="0085137F" w:rsidP="00FD1A5D">
            <w:r w:rsidRPr="00A6280D">
              <w:rPr>
                <w:b/>
                <w:bCs/>
              </w:rPr>
              <w:lastRenderedPageBreak/>
              <w:t>Engine, Fire (Pumper)</w:t>
            </w:r>
          </w:p>
        </w:tc>
        <w:tc>
          <w:tcPr>
            <w:tcW w:w="108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10E24A3E" w14:textId="77777777" w:rsidR="0085137F" w:rsidRPr="00A6280D" w:rsidRDefault="0085137F" w:rsidP="00FD1A5D">
            <w:r w:rsidRPr="00A6280D">
              <w:t> </w:t>
            </w:r>
          </w:p>
        </w:tc>
        <w:tc>
          <w:tcPr>
            <w:tcW w:w="126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5446DC54" w14:textId="77777777" w:rsidR="0085137F" w:rsidRPr="00A6280D" w:rsidRDefault="0085137F" w:rsidP="00FD1A5D">
            <w:r w:rsidRPr="00A6280D">
              <w:t> </w:t>
            </w:r>
          </w:p>
        </w:tc>
        <w:tc>
          <w:tcPr>
            <w:tcW w:w="117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3D7F5802" w14:textId="77777777" w:rsidR="0085137F" w:rsidRPr="00A6280D" w:rsidRDefault="0085137F" w:rsidP="00FD1A5D">
            <w:r w:rsidRPr="00A6280D">
              <w:t> </w:t>
            </w:r>
          </w:p>
        </w:tc>
        <w:tc>
          <w:tcPr>
            <w:tcW w:w="117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5960283B" w14:textId="77777777" w:rsidR="0085137F" w:rsidRPr="00A6280D" w:rsidRDefault="0085137F" w:rsidP="00FD1A5D">
            <w:r w:rsidRPr="00A6280D">
              <w:t> </w:t>
            </w:r>
          </w:p>
        </w:tc>
        <w:tc>
          <w:tcPr>
            <w:tcW w:w="69" w:type="dxa"/>
            <w:tcBorders>
              <w:top w:val="nil"/>
              <w:left w:val="nil"/>
              <w:bottom w:val="nil"/>
              <w:right w:val="nil"/>
            </w:tcBorders>
            <w:shd w:val="clear" w:color="auto" w:fill="D0CECE"/>
            <w:tcMar>
              <w:top w:w="1" w:type="dxa"/>
              <w:left w:w="1" w:type="dxa"/>
              <w:bottom w:w="0" w:type="dxa"/>
              <w:right w:w="1" w:type="dxa"/>
            </w:tcMar>
            <w:vAlign w:val="center"/>
            <w:hideMark/>
          </w:tcPr>
          <w:p w14:paraId="58F441AA" w14:textId="77777777" w:rsidR="0085137F" w:rsidRPr="00A6280D" w:rsidRDefault="0085137F" w:rsidP="00FD1A5D">
            <w:r w:rsidRPr="00A6280D">
              <w:t> </w:t>
            </w:r>
          </w:p>
        </w:tc>
        <w:tc>
          <w:tcPr>
            <w:tcW w:w="311" w:type="dxa"/>
            <w:tcBorders>
              <w:top w:val="nil"/>
              <w:left w:val="nil"/>
              <w:bottom w:val="nil"/>
              <w:right w:val="nil"/>
            </w:tcBorders>
            <w:shd w:val="clear" w:color="auto" w:fill="D0CECE"/>
            <w:tcMar>
              <w:top w:w="1" w:type="dxa"/>
              <w:left w:w="1" w:type="dxa"/>
              <w:bottom w:w="0" w:type="dxa"/>
              <w:right w:w="1" w:type="dxa"/>
            </w:tcMar>
            <w:vAlign w:val="center"/>
            <w:hideMark/>
          </w:tcPr>
          <w:p w14:paraId="2D87F59E" w14:textId="77777777" w:rsidR="0085137F" w:rsidRPr="00A6280D" w:rsidRDefault="0085137F" w:rsidP="00FD1A5D">
            <w:r w:rsidRPr="00A6280D">
              <w:t> </w:t>
            </w:r>
          </w:p>
        </w:tc>
        <w:tc>
          <w:tcPr>
            <w:tcW w:w="216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53E68697" w14:textId="77777777" w:rsidR="0085137F" w:rsidRPr="00A6280D" w:rsidRDefault="0085137F" w:rsidP="00FD1A5D">
            <w:r w:rsidRPr="00A6280D">
              <w:t> </w:t>
            </w:r>
          </w:p>
        </w:tc>
        <w:tc>
          <w:tcPr>
            <w:tcW w:w="183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4DC620AD" w14:textId="77777777" w:rsidR="0085137F" w:rsidRPr="00A6280D" w:rsidRDefault="0085137F" w:rsidP="00FD1A5D">
            <w:r w:rsidRPr="00A6280D">
              <w:t> </w:t>
            </w:r>
          </w:p>
        </w:tc>
      </w:tr>
      <w:tr w:rsidR="00266C5E" w:rsidRPr="00A6280D" w14:paraId="6B88B5D7" w14:textId="77777777" w:rsidTr="00266C5E">
        <w:trPr>
          <w:trHeight w:val="169"/>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1D5A854" w14:textId="77777777" w:rsidR="0085137F" w:rsidRPr="00266C5E" w:rsidRDefault="0085137F" w:rsidP="00FD1A5D">
            <w:pPr>
              <w:rPr>
                <w:sz w:val="22"/>
                <w:szCs w:val="22"/>
              </w:rPr>
            </w:pPr>
            <w:r w:rsidRPr="00266C5E">
              <w:rPr>
                <w:sz w:val="22"/>
                <w:szCs w:val="22"/>
              </w:rPr>
              <w:t>COMPONENT</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CA79162" w14:textId="77777777" w:rsidR="0085137F" w:rsidRPr="00266C5E" w:rsidRDefault="0085137F" w:rsidP="006111E9">
            <w:pPr>
              <w:jc w:val="center"/>
              <w:rPr>
                <w:sz w:val="22"/>
                <w:szCs w:val="22"/>
              </w:rPr>
            </w:pPr>
            <w:r w:rsidRPr="00266C5E">
              <w:rPr>
                <w:sz w:val="22"/>
                <w:szCs w:val="22"/>
              </w:rPr>
              <w:t>TYPE 1</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381219D" w14:textId="77777777" w:rsidR="0085137F" w:rsidRPr="00266C5E" w:rsidRDefault="0085137F" w:rsidP="006111E9">
            <w:pPr>
              <w:jc w:val="center"/>
              <w:rPr>
                <w:sz w:val="22"/>
                <w:szCs w:val="22"/>
              </w:rPr>
            </w:pPr>
            <w:r w:rsidRPr="00266C5E">
              <w:rPr>
                <w:sz w:val="22"/>
                <w:szCs w:val="22"/>
              </w:rPr>
              <w:t>TYPE 2</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BF342AC" w14:textId="77777777" w:rsidR="0085137F" w:rsidRPr="00266C5E" w:rsidRDefault="0085137F" w:rsidP="006111E9">
            <w:pPr>
              <w:jc w:val="center"/>
              <w:rPr>
                <w:sz w:val="22"/>
                <w:szCs w:val="22"/>
              </w:rPr>
            </w:pPr>
            <w:r w:rsidRPr="00266C5E">
              <w:rPr>
                <w:sz w:val="22"/>
                <w:szCs w:val="22"/>
              </w:rPr>
              <w:t>TYPE 3</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E51BAFE" w14:textId="77777777" w:rsidR="0085137F" w:rsidRPr="00266C5E" w:rsidRDefault="0085137F" w:rsidP="006111E9">
            <w:pPr>
              <w:jc w:val="center"/>
              <w:rPr>
                <w:sz w:val="22"/>
                <w:szCs w:val="22"/>
              </w:rPr>
            </w:pPr>
            <w:r w:rsidRPr="00266C5E">
              <w:rPr>
                <w:sz w:val="22"/>
                <w:szCs w:val="22"/>
              </w:rPr>
              <w:t>TYPE 4</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07F7B83" w14:textId="77777777" w:rsidR="0085137F" w:rsidRPr="00266C5E" w:rsidRDefault="0085137F" w:rsidP="006111E9">
            <w:pPr>
              <w:jc w:val="center"/>
              <w:rPr>
                <w:sz w:val="22"/>
                <w:szCs w:val="22"/>
              </w:rPr>
            </w:pPr>
            <w:r w:rsidRPr="00266C5E">
              <w:rPr>
                <w:sz w:val="22"/>
                <w:szCs w:val="22"/>
              </w:rPr>
              <w:t>TYPE 5</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5B2373F" w14:textId="77777777" w:rsidR="0085137F" w:rsidRPr="00266C5E" w:rsidRDefault="0085137F" w:rsidP="006111E9">
            <w:pPr>
              <w:jc w:val="center"/>
              <w:rPr>
                <w:sz w:val="22"/>
                <w:szCs w:val="22"/>
              </w:rPr>
            </w:pPr>
            <w:r w:rsidRPr="00266C5E">
              <w:rPr>
                <w:sz w:val="22"/>
                <w:szCs w:val="22"/>
              </w:rPr>
              <w:t>NOTES</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70FE1984" w14:textId="77777777" w:rsidR="0085137F" w:rsidRPr="00266C5E" w:rsidRDefault="0085137F" w:rsidP="00FD1A5D">
            <w:pPr>
              <w:rPr>
                <w:sz w:val="22"/>
                <w:szCs w:val="22"/>
              </w:rPr>
            </w:pPr>
          </w:p>
        </w:tc>
        <w:tc>
          <w:tcPr>
            <w:tcW w:w="311" w:type="dxa"/>
            <w:tcBorders>
              <w:top w:val="nil"/>
              <w:left w:val="nil"/>
              <w:bottom w:val="nil"/>
              <w:right w:val="single" w:sz="4" w:space="0" w:color="000000"/>
            </w:tcBorders>
            <w:tcMar>
              <w:top w:w="1" w:type="dxa"/>
              <w:left w:w="1" w:type="dxa"/>
              <w:bottom w:w="0" w:type="dxa"/>
              <w:right w:w="1" w:type="dxa"/>
            </w:tcMar>
            <w:vAlign w:val="center"/>
            <w:hideMark/>
          </w:tcPr>
          <w:p w14:paraId="5F25CE8B" w14:textId="77777777" w:rsidR="0085137F" w:rsidRPr="00266C5E" w:rsidRDefault="0085137F" w:rsidP="00FD1A5D">
            <w:pPr>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871926C" w14:textId="77777777" w:rsidR="0085137F" w:rsidRPr="00266C5E" w:rsidRDefault="0085137F" w:rsidP="00FD1A5D">
            <w:pPr>
              <w:rPr>
                <w:sz w:val="22"/>
                <w:szCs w:val="22"/>
              </w:rPr>
            </w:pPr>
            <w:r w:rsidRPr="00266C5E">
              <w:rPr>
                <w:sz w:val="22"/>
                <w:szCs w:val="22"/>
              </w:rPr>
              <w:t>DESCRIPTION</w:t>
            </w:r>
          </w:p>
        </w:tc>
        <w:tc>
          <w:tcPr>
            <w:tcW w:w="183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80B109A" w14:textId="77777777" w:rsidR="0085137F" w:rsidRPr="00266C5E" w:rsidRDefault="0085137F" w:rsidP="00FD1A5D">
            <w:pPr>
              <w:rPr>
                <w:sz w:val="22"/>
                <w:szCs w:val="22"/>
              </w:rPr>
            </w:pPr>
            <w:r w:rsidRPr="00266C5E">
              <w:rPr>
                <w:sz w:val="22"/>
                <w:szCs w:val="22"/>
              </w:rPr>
              <w:t> </w:t>
            </w:r>
          </w:p>
        </w:tc>
      </w:tr>
      <w:tr w:rsidR="00266C5E" w:rsidRPr="00A6280D" w14:paraId="78C4544E" w14:textId="77777777" w:rsidTr="00266C5E">
        <w:trPr>
          <w:trHeight w:val="338"/>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6B4E766" w14:textId="77777777" w:rsidR="0085137F" w:rsidRPr="00266C5E" w:rsidRDefault="0085137F" w:rsidP="00FD1A5D">
            <w:pPr>
              <w:rPr>
                <w:sz w:val="22"/>
                <w:szCs w:val="22"/>
              </w:rPr>
            </w:pPr>
            <w:r w:rsidRPr="00266C5E">
              <w:rPr>
                <w:sz w:val="22"/>
                <w:szCs w:val="22"/>
              </w:rPr>
              <w:t>EQUIPMENT PUMP CAPACITY</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51E1C48" w14:textId="77777777" w:rsidR="0085137F" w:rsidRPr="00266C5E" w:rsidRDefault="0085137F" w:rsidP="006111E9">
            <w:pPr>
              <w:jc w:val="center"/>
              <w:rPr>
                <w:sz w:val="22"/>
                <w:szCs w:val="22"/>
              </w:rPr>
            </w:pPr>
            <w:r w:rsidRPr="00266C5E">
              <w:rPr>
                <w:sz w:val="22"/>
                <w:szCs w:val="22"/>
              </w:rPr>
              <w:t>1,000 GPM</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F2FC31C" w14:textId="77777777" w:rsidR="0085137F" w:rsidRPr="00266C5E" w:rsidRDefault="0085137F" w:rsidP="006111E9">
            <w:pPr>
              <w:jc w:val="center"/>
              <w:rPr>
                <w:sz w:val="22"/>
                <w:szCs w:val="22"/>
              </w:rPr>
            </w:pPr>
            <w:r w:rsidRPr="00266C5E">
              <w:rPr>
                <w:sz w:val="22"/>
                <w:szCs w:val="22"/>
              </w:rPr>
              <w:t>500 GPM</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65CD18E" w14:textId="77777777" w:rsidR="0085137F" w:rsidRPr="00266C5E" w:rsidRDefault="0085137F" w:rsidP="006111E9">
            <w:pPr>
              <w:jc w:val="center"/>
              <w:rPr>
                <w:sz w:val="22"/>
                <w:szCs w:val="22"/>
              </w:rPr>
            </w:pPr>
            <w:r w:rsidRPr="00266C5E">
              <w:rPr>
                <w:sz w:val="22"/>
                <w:szCs w:val="22"/>
              </w:rPr>
              <w:t>120 GPM</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1DFF9E5" w14:textId="77777777" w:rsidR="0085137F" w:rsidRPr="00266C5E" w:rsidRDefault="0085137F" w:rsidP="006111E9">
            <w:pPr>
              <w:jc w:val="center"/>
              <w:rPr>
                <w:sz w:val="22"/>
                <w:szCs w:val="22"/>
              </w:rPr>
            </w:pPr>
            <w:r w:rsidRPr="00266C5E">
              <w:rPr>
                <w:sz w:val="22"/>
                <w:szCs w:val="22"/>
              </w:rPr>
              <w:t>70 GPM</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882A0B5" w14:textId="77777777" w:rsidR="0085137F" w:rsidRPr="00266C5E" w:rsidRDefault="0085137F" w:rsidP="006111E9">
            <w:pPr>
              <w:jc w:val="center"/>
              <w:rPr>
                <w:sz w:val="22"/>
                <w:szCs w:val="22"/>
              </w:rPr>
            </w:pPr>
            <w:r w:rsidRPr="00266C5E">
              <w:rPr>
                <w:sz w:val="22"/>
                <w:szCs w:val="22"/>
              </w:rPr>
              <w:t>50 GPM</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65C036A" w14:textId="77777777" w:rsidR="0085137F" w:rsidRPr="00266C5E" w:rsidRDefault="0085137F" w:rsidP="006111E9">
            <w:pPr>
              <w:jc w:val="center"/>
              <w:rPr>
                <w:sz w:val="22"/>
                <w:szCs w:val="22"/>
              </w:rPr>
            </w:pPr>
            <w:r w:rsidRPr="00266C5E">
              <w:rPr>
                <w:sz w:val="22"/>
                <w:szCs w:val="22"/>
              </w:rPr>
              <w:t>Not Specified</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72FBD42B" w14:textId="77777777" w:rsidR="0085137F" w:rsidRPr="00266C5E" w:rsidRDefault="0085137F" w:rsidP="00FD1A5D">
            <w:pPr>
              <w:rPr>
                <w:sz w:val="22"/>
                <w:szCs w:val="22"/>
              </w:rPr>
            </w:pPr>
          </w:p>
        </w:tc>
        <w:tc>
          <w:tcPr>
            <w:tcW w:w="311" w:type="dxa"/>
            <w:tcBorders>
              <w:top w:val="nil"/>
              <w:left w:val="nil"/>
              <w:bottom w:val="nil"/>
              <w:right w:val="single" w:sz="4" w:space="0" w:color="000000"/>
            </w:tcBorders>
            <w:tcMar>
              <w:top w:w="1" w:type="dxa"/>
              <w:left w:w="1" w:type="dxa"/>
              <w:bottom w:w="0" w:type="dxa"/>
              <w:right w:w="1" w:type="dxa"/>
            </w:tcMar>
            <w:vAlign w:val="center"/>
            <w:hideMark/>
          </w:tcPr>
          <w:p w14:paraId="42076D95" w14:textId="77777777" w:rsidR="0085137F" w:rsidRPr="00266C5E" w:rsidRDefault="0085137F" w:rsidP="00FD1A5D">
            <w:pPr>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203BFA0" w14:textId="77777777" w:rsidR="0085137F" w:rsidRPr="00266C5E" w:rsidRDefault="0085137F" w:rsidP="00FD1A5D">
            <w:pPr>
              <w:rPr>
                <w:sz w:val="22"/>
                <w:szCs w:val="22"/>
              </w:rPr>
            </w:pPr>
            <w:r w:rsidRPr="00266C5E">
              <w:rPr>
                <w:sz w:val="22"/>
                <w:szCs w:val="22"/>
              </w:rPr>
              <w:t>RESOURCE CATEGORY</w:t>
            </w:r>
          </w:p>
        </w:tc>
        <w:tc>
          <w:tcPr>
            <w:tcW w:w="183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4DB3670" w14:textId="77777777" w:rsidR="0085137F" w:rsidRPr="00266C5E" w:rsidRDefault="0085137F" w:rsidP="00FD1A5D">
            <w:pPr>
              <w:rPr>
                <w:sz w:val="22"/>
                <w:szCs w:val="22"/>
              </w:rPr>
            </w:pPr>
            <w:r w:rsidRPr="00266C5E">
              <w:rPr>
                <w:sz w:val="22"/>
                <w:szCs w:val="22"/>
              </w:rPr>
              <w:t>Fire/Hazardous Materials</w:t>
            </w:r>
          </w:p>
        </w:tc>
      </w:tr>
      <w:tr w:rsidR="00266C5E" w:rsidRPr="00A6280D" w14:paraId="77790FF6" w14:textId="77777777" w:rsidTr="00266C5E">
        <w:trPr>
          <w:trHeight w:val="338"/>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EE32A93" w14:textId="77777777" w:rsidR="0085137F" w:rsidRPr="00266C5E" w:rsidRDefault="0085137F" w:rsidP="00FD1A5D">
            <w:pPr>
              <w:rPr>
                <w:sz w:val="22"/>
                <w:szCs w:val="22"/>
              </w:rPr>
            </w:pPr>
            <w:r w:rsidRPr="00266C5E">
              <w:rPr>
                <w:sz w:val="22"/>
                <w:szCs w:val="22"/>
              </w:rPr>
              <w:t>EQUIPMENT TANK CAPACITY</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BE51529" w14:textId="77777777" w:rsidR="0085137F" w:rsidRPr="00266C5E" w:rsidRDefault="0085137F" w:rsidP="006111E9">
            <w:pPr>
              <w:jc w:val="center"/>
              <w:rPr>
                <w:sz w:val="22"/>
                <w:szCs w:val="22"/>
              </w:rPr>
            </w:pPr>
            <w:r w:rsidRPr="00266C5E">
              <w:rPr>
                <w:sz w:val="22"/>
                <w:szCs w:val="22"/>
              </w:rPr>
              <w:t>400 Gal.</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E696B82" w14:textId="77777777" w:rsidR="0085137F" w:rsidRPr="00266C5E" w:rsidRDefault="0085137F" w:rsidP="006111E9">
            <w:pPr>
              <w:jc w:val="center"/>
              <w:rPr>
                <w:sz w:val="22"/>
                <w:szCs w:val="22"/>
              </w:rPr>
            </w:pPr>
            <w:r w:rsidRPr="00266C5E">
              <w:rPr>
                <w:sz w:val="22"/>
                <w:szCs w:val="22"/>
              </w:rPr>
              <w:t>400 Gal.</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D4E3B1B" w14:textId="77777777" w:rsidR="0085137F" w:rsidRPr="00266C5E" w:rsidRDefault="0085137F" w:rsidP="006111E9">
            <w:pPr>
              <w:jc w:val="center"/>
              <w:rPr>
                <w:sz w:val="22"/>
                <w:szCs w:val="22"/>
              </w:rPr>
            </w:pPr>
            <w:r w:rsidRPr="00266C5E">
              <w:rPr>
                <w:sz w:val="22"/>
                <w:szCs w:val="22"/>
              </w:rPr>
              <w:t>500 Gal.</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D3E75C5" w14:textId="77777777" w:rsidR="0085137F" w:rsidRPr="00266C5E" w:rsidRDefault="0085137F" w:rsidP="006111E9">
            <w:pPr>
              <w:jc w:val="center"/>
              <w:rPr>
                <w:sz w:val="22"/>
                <w:szCs w:val="22"/>
              </w:rPr>
            </w:pPr>
            <w:r w:rsidRPr="00266C5E">
              <w:rPr>
                <w:sz w:val="22"/>
                <w:szCs w:val="22"/>
              </w:rPr>
              <w:t>750 Gal.</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038BCD2" w14:textId="77777777" w:rsidR="0085137F" w:rsidRPr="00266C5E" w:rsidRDefault="0085137F" w:rsidP="006111E9">
            <w:pPr>
              <w:jc w:val="center"/>
              <w:rPr>
                <w:sz w:val="22"/>
                <w:szCs w:val="22"/>
              </w:rPr>
            </w:pPr>
            <w:r w:rsidRPr="00266C5E">
              <w:rPr>
                <w:sz w:val="22"/>
                <w:szCs w:val="22"/>
              </w:rPr>
              <w:t>500 Gal.</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BB064E3" w14:textId="77777777" w:rsidR="0085137F" w:rsidRPr="00266C5E" w:rsidRDefault="0085137F" w:rsidP="006111E9">
            <w:pPr>
              <w:jc w:val="center"/>
              <w:rPr>
                <w:sz w:val="22"/>
                <w:szCs w:val="22"/>
              </w:rPr>
            </w:pPr>
            <w:r w:rsidRPr="00266C5E">
              <w:rPr>
                <w:sz w:val="22"/>
                <w:szCs w:val="22"/>
              </w:rPr>
              <w:t>Not Specified</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591B0C77" w14:textId="77777777" w:rsidR="0085137F" w:rsidRPr="00266C5E" w:rsidRDefault="0085137F" w:rsidP="00FD1A5D">
            <w:pPr>
              <w:rPr>
                <w:sz w:val="22"/>
                <w:szCs w:val="22"/>
              </w:rPr>
            </w:pPr>
          </w:p>
        </w:tc>
        <w:tc>
          <w:tcPr>
            <w:tcW w:w="311" w:type="dxa"/>
            <w:tcBorders>
              <w:top w:val="nil"/>
              <w:left w:val="nil"/>
              <w:bottom w:val="nil"/>
              <w:right w:val="single" w:sz="4" w:space="0" w:color="000000"/>
            </w:tcBorders>
            <w:tcMar>
              <w:top w:w="1" w:type="dxa"/>
              <w:left w:w="1" w:type="dxa"/>
              <w:bottom w:w="0" w:type="dxa"/>
              <w:right w:w="1" w:type="dxa"/>
            </w:tcMar>
            <w:vAlign w:val="center"/>
            <w:hideMark/>
          </w:tcPr>
          <w:p w14:paraId="7DBA1BB3" w14:textId="77777777" w:rsidR="0085137F" w:rsidRPr="00266C5E" w:rsidRDefault="0085137F" w:rsidP="00FD1A5D">
            <w:pPr>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7C5A680" w14:textId="77777777" w:rsidR="0085137F" w:rsidRPr="00266C5E" w:rsidRDefault="0085137F" w:rsidP="00FD1A5D">
            <w:pPr>
              <w:rPr>
                <w:sz w:val="22"/>
                <w:szCs w:val="22"/>
              </w:rPr>
            </w:pPr>
            <w:r w:rsidRPr="00266C5E">
              <w:rPr>
                <w:sz w:val="22"/>
                <w:szCs w:val="22"/>
              </w:rPr>
              <w:t>RESOURCE KIND</w:t>
            </w:r>
          </w:p>
        </w:tc>
        <w:tc>
          <w:tcPr>
            <w:tcW w:w="183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4915BBC" w14:textId="77777777" w:rsidR="0085137F" w:rsidRPr="00266C5E" w:rsidRDefault="0085137F" w:rsidP="00FD1A5D">
            <w:pPr>
              <w:rPr>
                <w:sz w:val="22"/>
                <w:szCs w:val="22"/>
              </w:rPr>
            </w:pPr>
            <w:r w:rsidRPr="00266C5E">
              <w:rPr>
                <w:sz w:val="22"/>
                <w:szCs w:val="22"/>
              </w:rPr>
              <w:t>Equipment</w:t>
            </w:r>
          </w:p>
        </w:tc>
      </w:tr>
      <w:tr w:rsidR="00266C5E" w:rsidRPr="00A6280D" w14:paraId="0EEDF68D" w14:textId="77777777" w:rsidTr="00266C5E">
        <w:trPr>
          <w:trHeight w:val="338"/>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A665A4F" w14:textId="77777777" w:rsidR="0085137F" w:rsidRPr="00266C5E" w:rsidRDefault="0085137F" w:rsidP="00FD1A5D">
            <w:pPr>
              <w:rPr>
                <w:sz w:val="22"/>
                <w:szCs w:val="22"/>
              </w:rPr>
            </w:pPr>
            <w:r w:rsidRPr="00266C5E">
              <w:rPr>
                <w:sz w:val="22"/>
                <w:szCs w:val="22"/>
              </w:rPr>
              <w:t>EQUIPMENT HOSE, 2.5 INCH</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3A371F9" w14:textId="77777777" w:rsidR="0085137F" w:rsidRPr="00266C5E" w:rsidRDefault="0085137F" w:rsidP="006111E9">
            <w:pPr>
              <w:jc w:val="center"/>
              <w:rPr>
                <w:sz w:val="22"/>
                <w:szCs w:val="22"/>
              </w:rPr>
            </w:pPr>
            <w:r w:rsidRPr="00266C5E">
              <w:rPr>
                <w:sz w:val="22"/>
                <w:szCs w:val="22"/>
              </w:rPr>
              <w:t>1,200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0583F3C" w14:textId="77777777" w:rsidR="0085137F" w:rsidRPr="00266C5E" w:rsidRDefault="0085137F" w:rsidP="006111E9">
            <w:pPr>
              <w:jc w:val="center"/>
              <w:rPr>
                <w:sz w:val="22"/>
                <w:szCs w:val="22"/>
              </w:rPr>
            </w:pPr>
            <w:r w:rsidRPr="00266C5E">
              <w:rPr>
                <w:sz w:val="22"/>
                <w:szCs w:val="22"/>
              </w:rPr>
              <w:t>1,000 ft</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47EE294" w14:textId="77777777" w:rsidR="0085137F" w:rsidRPr="00266C5E" w:rsidRDefault="0085137F" w:rsidP="006111E9">
            <w:pPr>
              <w:jc w:val="center"/>
              <w:rPr>
                <w:sz w:val="22"/>
                <w:szCs w:val="22"/>
              </w:rPr>
            </w:pPr>
            <w:r w:rsidRPr="00266C5E">
              <w:rPr>
                <w:sz w:val="22"/>
                <w:szCs w:val="22"/>
              </w:rPr>
              <w:t>Not Specified</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2C6EBF6" w14:textId="77777777" w:rsidR="0085137F" w:rsidRPr="00266C5E" w:rsidRDefault="0085137F" w:rsidP="006111E9">
            <w:pPr>
              <w:jc w:val="center"/>
              <w:rPr>
                <w:sz w:val="22"/>
                <w:szCs w:val="22"/>
              </w:rPr>
            </w:pPr>
            <w:r w:rsidRPr="00266C5E">
              <w:rPr>
                <w:sz w:val="22"/>
                <w:szCs w:val="22"/>
              </w:rPr>
              <w:t>Not Specified</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456E593" w14:textId="77777777" w:rsidR="0085137F" w:rsidRPr="00266C5E" w:rsidRDefault="0085137F" w:rsidP="006111E9">
            <w:pPr>
              <w:jc w:val="center"/>
              <w:rPr>
                <w:sz w:val="22"/>
                <w:szCs w:val="22"/>
              </w:rPr>
            </w:pPr>
            <w:r w:rsidRPr="00266C5E">
              <w:rPr>
                <w:sz w:val="22"/>
                <w:szCs w:val="22"/>
              </w:rPr>
              <w:t>Not Applicable</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4B234DC" w14:textId="77777777" w:rsidR="0085137F" w:rsidRPr="00266C5E" w:rsidRDefault="0085137F" w:rsidP="006111E9">
            <w:pPr>
              <w:jc w:val="center"/>
              <w:rPr>
                <w:sz w:val="22"/>
                <w:szCs w:val="22"/>
              </w:rPr>
            </w:pPr>
            <w:r w:rsidRPr="00266C5E">
              <w:rPr>
                <w:sz w:val="22"/>
                <w:szCs w:val="22"/>
              </w:rPr>
              <w:t>Not Specified</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03A2AA87" w14:textId="77777777" w:rsidR="0085137F" w:rsidRPr="00266C5E" w:rsidRDefault="0085137F" w:rsidP="00FD1A5D">
            <w:pPr>
              <w:rPr>
                <w:sz w:val="22"/>
                <w:szCs w:val="22"/>
              </w:rPr>
            </w:pPr>
          </w:p>
        </w:tc>
        <w:tc>
          <w:tcPr>
            <w:tcW w:w="311" w:type="dxa"/>
            <w:tcBorders>
              <w:top w:val="nil"/>
              <w:left w:val="nil"/>
              <w:bottom w:val="nil"/>
              <w:right w:val="single" w:sz="4" w:space="0" w:color="000000"/>
            </w:tcBorders>
            <w:tcMar>
              <w:top w:w="1" w:type="dxa"/>
              <w:left w:w="1" w:type="dxa"/>
              <w:bottom w:w="0" w:type="dxa"/>
              <w:right w:w="1" w:type="dxa"/>
            </w:tcMar>
            <w:vAlign w:val="center"/>
            <w:hideMark/>
          </w:tcPr>
          <w:p w14:paraId="12749EEA" w14:textId="77777777" w:rsidR="0085137F" w:rsidRPr="00266C5E" w:rsidRDefault="0085137F" w:rsidP="00FD1A5D">
            <w:pPr>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F012E62" w14:textId="77777777" w:rsidR="0085137F" w:rsidRPr="00266C5E" w:rsidRDefault="0085137F" w:rsidP="00FD1A5D">
            <w:pPr>
              <w:rPr>
                <w:sz w:val="22"/>
                <w:szCs w:val="22"/>
              </w:rPr>
            </w:pPr>
            <w:r w:rsidRPr="00266C5E">
              <w:rPr>
                <w:sz w:val="22"/>
                <w:szCs w:val="22"/>
              </w:rPr>
              <w:t>OVERALL FUNCTION</w:t>
            </w:r>
          </w:p>
        </w:tc>
        <w:tc>
          <w:tcPr>
            <w:tcW w:w="183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B5D21FF" w14:textId="77777777" w:rsidR="0085137F" w:rsidRPr="00266C5E" w:rsidRDefault="0085137F" w:rsidP="00FD1A5D">
            <w:pPr>
              <w:rPr>
                <w:sz w:val="22"/>
                <w:szCs w:val="22"/>
              </w:rPr>
            </w:pPr>
            <w:r w:rsidRPr="00266C5E">
              <w:rPr>
                <w:sz w:val="22"/>
                <w:szCs w:val="22"/>
              </w:rPr>
              <w:t> </w:t>
            </w:r>
          </w:p>
        </w:tc>
      </w:tr>
      <w:tr w:rsidR="00266C5E" w:rsidRPr="00A6280D" w14:paraId="24945495" w14:textId="77777777" w:rsidTr="00266C5E">
        <w:trPr>
          <w:trHeight w:val="507"/>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A183A91" w14:textId="77777777" w:rsidR="0085137F" w:rsidRPr="00266C5E" w:rsidRDefault="0085137F" w:rsidP="00FD1A5D">
            <w:pPr>
              <w:rPr>
                <w:sz w:val="22"/>
                <w:szCs w:val="22"/>
              </w:rPr>
            </w:pPr>
            <w:r w:rsidRPr="00266C5E">
              <w:rPr>
                <w:sz w:val="22"/>
                <w:szCs w:val="22"/>
              </w:rPr>
              <w:t>EQUIPMENT HOSE, 1.5 INCH</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E8BA11E" w14:textId="77777777" w:rsidR="0085137F" w:rsidRPr="00266C5E" w:rsidRDefault="0085137F" w:rsidP="006111E9">
            <w:pPr>
              <w:jc w:val="center"/>
              <w:rPr>
                <w:sz w:val="22"/>
                <w:szCs w:val="22"/>
              </w:rPr>
            </w:pPr>
            <w:r w:rsidRPr="00266C5E">
              <w:rPr>
                <w:sz w:val="22"/>
                <w:szCs w:val="22"/>
              </w:rPr>
              <w:t>400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DB0F0EF" w14:textId="77777777" w:rsidR="0085137F" w:rsidRPr="00266C5E" w:rsidRDefault="0085137F" w:rsidP="006111E9">
            <w:pPr>
              <w:jc w:val="center"/>
              <w:rPr>
                <w:sz w:val="22"/>
                <w:szCs w:val="22"/>
              </w:rPr>
            </w:pPr>
            <w:r w:rsidRPr="00266C5E">
              <w:rPr>
                <w:sz w:val="22"/>
                <w:szCs w:val="22"/>
              </w:rPr>
              <w:t>500 ft</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817F68A" w14:textId="77777777" w:rsidR="0085137F" w:rsidRPr="00266C5E" w:rsidRDefault="0085137F" w:rsidP="006111E9">
            <w:pPr>
              <w:jc w:val="center"/>
              <w:rPr>
                <w:sz w:val="22"/>
                <w:szCs w:val="22"/>
              </w:rPr>
            </w:pPr>
            <w:r w:rsidRPr="00266C5E">
              <w:rPr>
                <w:sz w:val="22"/>
                <w:szCs w:val="22"/>
              </w:rPr>
              <w:t>1,000 ft</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A59CD66" w14:textId="77777777" w:rsidR="0085137F" w:rsidRPr="00266C5E" w:rsidRDefault="0085137F" w:rsidP="006111E9">
            <w:pPr>
              <w:jc w:val="center"/>
              <w:rPr>
                <w:sz w:val="22"/>
                <w:szCs w:val="22"/>
              </w:rPr>
            </w:pPr>
            <w:r w:rsidRPr="00266C5E">
              <w:rPr>
                <w:sz w:val="22"/>
                <w:szCs w:val="22"/>
              </w:rPr>
              <w:t>300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2297D8D" w14:textId="77777777" w:rsidR="0085137F" w:rsidRPr="00266C5E" w:rsidRDefault="0085137F" w:rsidP="006111E9">
            <w:pPr>
              <w:jc w:val="center"/>
              <w:rPr>
                <w:sz w:val="22"/>
                <w:szCs w:val="22"/>
              </w:rPr>
            </w:pPr>
            <w:r w:rsidRPr="00266C5E">
              <w:rPr>
                <w:sz w:val="22"/>
                <w:szCs w:val="22"/>
              </w:rPr>
              <w:t>300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CC2463E" w14:textId="77777777" w:rsidR="0085137F" w:rsidRPr="00266C5E" w:rsidRDefault="0085137F" w:rsidP="006111E9">
            <w:pPr>
              <w:jc w:val="center"/>
              <w:rPr>
                <w:sz w:val="22"/>
                <w:szCs w:val="22"/>
              </w:rPr>
            </w:pPr>
            <w:r w:rsidRPr="00266C5E">
              <w:rPr>
                <w:sz w:val="22"/>
                <w:szCs w:val="22"/>
              </w:rPr>
              <w:t>Not Specified</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140D7EF6" w14:textId="77777777" w:rsidR="0085137F" w:rsidRPr="00266C5E" w:rsidRDefault="0085137F" w:rsidP="00FD1A5D">
            <w:pPr>
              <w:rPr>
                <w:sz w:val="22"/>
                <w:szCs w:val="22"/>
              </w:rPr>
            </w:pPr>
          </w:p>
        </w:tc>
        <w:tc>
          <w:tcPr>
            <w:tcW w:w="311" w:type="dxa"/>
            <w:tcBorders>
              <w:top w:val="nil"/>
              <w:left w:val="nil"/>
              <w:bottom w:val="nil"/>
              <w:right w:val="single" w:sz="4" w:space="0" w:color="000000"/>
            </w:tcBorders>
            <w:tcMar>
              <w:top w:w="1" w:type="dxa"/>
              <w:left w:w="1" w:type="dxa"/>
              <w:bottom w:w="0" w:type="dxa"/>
              <w:right w:w="1" w:type="dxa"/>
            </w:tcMar>
            <w:vAlign w:val="center"/>
            <w:hideMark/>
          </w:tcPr>
          <w:p w14:paraId="64CC63F2" w14:textId="77777777" w:rsidR="0085137F" w:rsidRPr="00266C5E" w:rsidRDefault="0085137F" w:rsidP="00FD1A5D">
            <w:pPr>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0231B8A" w14:textId="77777777" w:rsidR="0085137F" w:rsidRPr="00266C5E" w:rsidRDefault="0085137F" w:rsidP="00FD1A5D">
            <w:pPr>
              <w:rPr>
                <w:sz w:val="22"/>
                <w:szCs w:val="22"/>
              </w:rPr>
            </w:pPr>
            <w:r w:rsidRPr="00266C5E">
              <w:rPr>
                <w:sz w:val="22"/>
                <w:szCs w:val="22"/>
              </w:rPr>
              <w:t>COMPOSITION AND ORDERING SPECIFICATIONS</w:t>
            </w:r>
          </w:p>
        </w:tc>
        <w:tc>
          <w:tcPr>
            <w:tcW w:w="183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DE4260C" w14:textId="77777777" w:rsidR="0085137F" w:rsidRPr="00266C5E" w:rsidRDefault="0085137F" w:rsidP="00FD1A5D">
            <w:pPr>
              <w:rPr>
                <w:sz w:val="22"/>
                <w:szCs w:val="22"/>
              </w:rPr>
            </w:pPr>
            <w:r w:rsidRPr="00266C5E">
              <w:rPr>
                <w:sz w:val="22"/>
                <w:szCs w:val="22"/>
              </w:rPr>
              <w:t> </w:t>
            </w:r>
          </w:p>
        </w:tc>
      </w:tr>
      <w:tr w:rsidR="00266C5E" w:rsidRPr="00A6280D" w14:paraId="2002AB63" w14:textId="77777777" w:rsidTr="00266C5E">
        <w:trPr>
          <w:trHeight w:val="338"/>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97D90C6" w14:textId="77777777" w:rsidR="0085137F" w:rsidRPr="00266C5E" w:rsidRDefault="0085137F" w:rsidP="00FD1A5D">
            <w:pPr>
              <w:rPr>
                <w:sz w:val="22"/>
                <w:szCs w:val="22"/>
              </w:rPr>
            </w:pPr>
            <w:r w:rsidRPr="00266C5E">
              <w:rPr>
                <w:sz w:val="22"/>
                <w:szCs w:val="22"/>
              </w:rPr>
              <w:t>EQUIPMENT HOSE, 1 INCH</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127E20F" w14:textId="77777777" w:rsidR="0085137F" w:rsidRPr="00266C5E" w:rsidRDefault="0085137F" w:rsidP="006111E9">
            <w:pPr>
              <w:jc w:val="center"/>
              <w:rPr>
                <w:sz w:val="22"/>
                <w:szCs w:val="22"/>
              </w:rPr>
            </w:pPr>
            <w:r w:rsidRPr="00266C5E">
              <w:rPr>
                <w:sz w:val="22"/>
                <w:szCs w:val="22"/>
              </w:rPr>
              <w:t>200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2182307" w14:textId="77777777" w:rsidR="0085137F" w:rsidRPr="00266C5E" w:rsidRDefault="0085137F" w:rsidP="006111E9">
            <w:pPr>
              <w:jc w:val="center"/>
              <w:rPr>
                <w:sz w:val="22"/>
                <w:szCs w:val="22"/>
              </w:rPr>
            </w:pPr>
            <w:r w:rsidRPr="00266C5E">
              <w:rPr>
                <w:sz w:val="22"/>
                <w:szCs w:val="22"/>
              </w:rPr>
              <w:t>300 ft</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304AB9F" w14:textId="77777777" w:rsidR="0085137F" w:rsidRPr="00266C5E" w:rsidRDefault="0085137F" w:rsidP="006111E9">
            <w:pPr>
              <w:jc w:val="center"/>
              <w:rPr>
                <w:sz w:val="22"/>
                <w:szCs w:val="22"/>
              </w:rPr>
            </w:pPr>
            <w:r w:rsidRPr="00266C5E">
              <w:rPr>
                <w:sz w:val="22"/>
                <w:szCs w:val="22"/>
              </w:rPr>
              <w:t>800 ft</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538B1B3" w14:textId="77777777" w:rsidR="0085137F" w:rsidRPr="00266C5E" w:rsidRDefault="0085137F" w:rsidP="006111E9">
            <w:pPr>
              <w:jc w:val="center"/>
              <w:rPr>
                <w:sz w:val="22"/>
                <w:szCs w:val="22"/>
              </w:rPr>
            </w:pPr>
            <w:r w:rsidRPr="00266C5E">
              <w:rPr>
                <w:sz w:val="22"/>
                <w:szCs w:val="22"/>
              </w:rPr>
              <w:t>300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B06100B" w14:textId="77777777" w:rsidR="0085137F" w:rsidRPr="00266C5E" w:rsidRDefault="0085137F" w:rsidP="006111E9">
            <w:pPr>
              <w:jc w:val="center"/>
              <w:rPr>
                <w:sz w:val="22"/>
                <w:szCs w:val="22"/>
              </w:rPr>
            </w:pPr>
            <w:r w:rsidRPr="00266C5E">
              <w:rPr>
                <w:sz w:val="22"/>
                <w:szCs w:val="22"/>
              </w:rPr>
              <w:t>300 ft</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2A2650A" w14:textId="77777777" w:rsidR="0085137F" w:rsidRPr="00266C5E" w:rsidRDefault="0085137F" w:rsidP="006111E9">
            <w:pPr>
              <w:jc w:val="center"/>
              <w:rPr>
                <w:sz w:val="22"/>
                <w:szCs w:val="22"/>
              </w:rPr>
            </w:pPr>
            <w:r w:rsidRPr="00266C5E">
              <w:rPr>
                <w:sz w:val="22"/>
                <w:szCs w:val="22"/>
              </w:rPr>
              <w:t>Not Specified</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1B0B11F8" w14:textId="77777777" w:rsidR="0085137F" w:rsidRPr="00266C5E" w:rsidRDefault="0085137F" w:rsidP="00FD1A5D">
            <w:pPr>
              <w:rPr>
                <w:sz w:val="22"/>
                <w:szCs w:val="22"/>
              </w:rPr>
            </w:pPr>
          </w:p>
        </w:tc>
        <w:tc>
          <w:tcPr>
            <w:tcW w:w="311" w:type="dxa"/>
            <w:tcBorders>
              <w:top w:val="nil"/>
              <w:left w:val="nil"/>
              <w:bottom w:val="nil"/>
              <w:right w:val="nil"/>
            </w:tcBorders>
            <w:tcMar>
              <w:top w:w="1" w:type="dxa"/>
              <w:left w:w="1" w:type="dxa"/>
              <w:bottom w:w="0" w:type="dxa"/>
              <w:right w:w="1" w:type="dxa"/>
            </w:tcMar>
            <w:vAlign w:val="center"/>
            <w:hideMark/>
          </w:tcPr>
          <w:p w14:paraId="12BD08B3" w14:textId="77777777" w:rsidR="0085137F" w:rsidRPr="00266C5E" w:rsidRDefault="0085137F" w:rsidP="00FD1A5D">
            <w:pPr>
              <w:rPr>
                <w:sz w:val="22"/>
                <w:szCs w:val="22"/>
              </w:rPr>
            </w:pPr>
          </w:p>
        </w:tc>
        <w:tc>
          <w:tcPr>
            <w:tcW w:w="2160" w:type="dxa"/>
            <w:tcBorders>
              <w:top w:val="single" w:sz="4" w:space="0" w:color="000000"/>
              <w:left w:val="nil"/>
              <w:bottom w:val="nil"/>
              <w:right w:val="nil"/>
            </w:tcBorders>
            <w:tcMar>
              <w:top w:w="1" w:type="dxa"/>
              <w:left w:w="1" w:type="dxa"/>
              <w:bottom w:w="0" w:type="dxa"/>
              <w:right w:w="1" w:type="dxa"/>
            </w:tcMar>
            <w:vAlign w:val="center"/>
            <w:hideMark/>
          </w:tcPr>
          <w:p w14:paraId="790377F1" w14:textId="77777777" w:rsidR="0085137F" w:rsidRPr="00266C5E" w:rsidRDefault="0085137F" w:rsidP="00FD1A5D">
            <w:pPr>
              <w:rPr>
                <w:sz w:val="22"/>
                <w:szCs w:val="22"/>
              </w:rPr>
            </w:pPr>
          </w:p>
        </w:tc>
        <w:tc>
          <w:tcPr>
            <w:tcW w:w="1830" w:type="dxa"/>
            <w:tcBorders>
              <w:top w:val="single" w:sz="4" w:space="0" w:color="000000"/>
              <w:left w:val="nil"/>
              <w:bottom w:val="nil"/>
              <w:right w:val="nil"/>
            </w:tcBorders>
            <w:tcMar>
              <w:top w:w="1" w:type="dxa"/>
              <w:left w:w="1" w:type="dxa"/>
              <w:bottom w:w="0" w:type="dxa"/>
              <w:right w:w="1" w:type="dxa"/>
            </w:tcMar>
            <w:vAlign w:val="center"/>
            <w:hideMark/>
          </w:tcPr>
          <w:p w14:paraId="151D4C3E" w14:textId="77777777" w:rsidR="0085137F" w:rsidRPr="00266C5E" w:rsidRDefault="0085137F" w:rsidP="00FD1A5D">
            <w:pPr>
              <w:rPr>
                <w:sz w:val="22"/>
                <w:szCs w:val="22"/>
              </w:rPr>
            </w:pPr>
          </w:p>
        </w:tc>
      </w:tr>
      <w:tr w:rsidR="00266C5E" w:rsidRPr="00A6280D" w14:paraId="6F045DE3" w14:textId="77777777" w:rsidTr="00266C5E">
        <w:trPr>
          <w:trHeight w:val="338"/>
        </w:trPr>
        <w:tc>
          <w:tcPr>
            <w:tcW w:w="183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175A5AC" w14:textId="77777777" w:rsidR="0085137F" w:rsidRPr="00266C5E" w:rsidRDefault="0085137F" w:rsidP="00FD1A5D">
            <w:pPr>
              <w:rPr>
                <w:sz w:val="22"/>
                <w:szCs w:val="22"/>
              </w:rPr>
            </w:pPr>
            <w:r w:rsidRPr="00266C5E">
              <w:rPr>
                <w:sz w:val="22"/>
                <w:szCs w:val="22"/>
              </w:rPr>
              <w:t xml:space="preserve">PERSONNEL </w:t>
            </w:r>
          </w:p>
        </w:tc>
        <w:tc>
          <w:tcPr>
            <w:tcW w:w="140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9616D82" w14:textId="77777777" w:rsidR="0085137F" w:rsidRPr="00266C5E" w:rsidRDefault="0085137F" w:rsidP="006111E9">
            <w:pPr>
              <w:jc w:val="center"/>
              <w:rPr>
                <w:sz w:val="22"/>
                <w:szCs w:val="22"/>
              </w:rPr>
            </w:pPr>
            <w:r w:rsidRPr="00266C5E">
              <w:rPr>
                <w:sz w:val="22"/>
                <w:szCs w:val="22"/>
              </w:rPr>
              <w:t>4</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9B2ECA4" w14:textId="77777777" w:rsidR="0085137F" w:rsidRPr="00266C5E" w:rsidRDefault="0085137F" w:rsidP="006111E9">
            <w:pPr>
              <w:jc w:val="center"/>
              <w:rPr>
                <w:sz w:val="22"/>
                <w:szCs w:val="22"/>
              </w:rPr>
            </w:pPr>
            <w:r w:rsidRPr="00266C5E">
              <w:rPr>
                <w:sz w:val="22"/>
                <w:szCs w:val="22"/>
              </w:rPr>
              <w:t>3</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02D364F" w14:textId="77777777" w:rsidR="0085137F" w:rsidRPr="00266C5E" w:rsidRDefault="0085137F" w:rsidP="006111E9">
            <w:pPr>
              <w:jc w:val="center"/>
              <w:rPr>
                <w:sz w:val="22"/>
                <w:szCs w:val="22"/>
              </w:rPr>
            </w:pPr>
            <w:r w:rsidRPr="00266C5E">
              <w:rPr>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189294D" w14:textId="77777777" w:rsidR="0085137F" w:rsidRPr="00266C5E" w:rsidRDefault="0085137F" w:rsidP="006111E9">
            <w:pPr>
              <w:jc w:val="center"/>
              <w:rPr>
                <w:sz w:val="22"/>
                <w:szCs w:val="22"/>
              </w:rPr>
            </w:pPr>
            <w:r w:rsidRPr="00266C5E">
              <w:rPr>
                <w:sz w:val="22"/>
                <w:szCs w:val="22"/>
              </w:rPr>
              <w:t>2</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6023614" w14:textId="77777777" w:rsidR="0085137F" w:rsidRPr="00266C5E" w:rsidRDefault="0085137F" w:rsidP="006111E9">
            <w:pPr>
              <w:jc w:val="center"/>
              <w:rPr>
                <w:sz w:val="22"/>
                <w:szCs w:val="22"/>
              </w:rPr>
            </w:pPr>
            <w:r w:rsidRPr="00266C5E">
              <w:rPr>
                <w:sz w:val="22"/>
                <w:szCs w:val="22"/>
              </w:rPr>
              <w:t>2</w:t>
            </w:r>
          </w:p>
        </w:tc>
        <w:tc>
          <w:tcPr>
            <w:tcW w:w="11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DE18591" w14:textId="77777777" w:rsidR="0085137F" w:rsidRPr="00266C5E" w:rsidRDefault="0085137F" w:rsidP="006111E9">
            <w:pPr>
              <w:jc w:val="center"/>
              <w:rPr>
                <w:sz w:val="22"/>
                <w:szCs w:val="22"/>
              </w:rPr>
            </w:pPr>
            <w:r w:rsidRPr="00266C5E">
              <w:rPr>
                <w:sz w:val="22"/>
                <w:szCs w:val="22"/>
              </w:rPr>
              <w:t>Not Specified</w:t>
            </w:r>
          </w:p>
        </w:tc>
        <w:tc>
          <w:tcPr>
            <w:tcW w:w="69" w:type="dxa"/>
            <w:tcBorders>
              <w:top w:val="nil"/>
              <w:left w:val="single" w:sz="4" w:space="0" w:color="000000"/>
              <w:bottom w:val="nil"/>
              <w:right w:val="nil"/>
            </w:tcBorders>
            <w:tcMar>
              <w:top w:w="1" w:type="dxa"/>
              <w:left w:w="1" w:type="dxa"/>
              <w:bottom w:w="0" w:type="dxa"/>
              <w:right w:w="1" w:type="dxa"/>
            </w:tcMar>
            <w:vAlign w:val="center"/>
            <w:hideMark/>
          </w:tcPr>
          <w:p w14:paraId="5FCDDF85" w14:textId="77777777" w:rsidR="0085137F" w:rsidRPr="00266C5E" w:rsidRDefault="0085137F" w:rsidP="00FD1A5D">
            <w:pPr>
              <w:rPr>
                <w:sz w:val="22"/>
                <w:szCs w:val="22"/>
              </w:rPr>
            </w:pPr>
          </w:p>
        </w:tc>
        <w:tc>
          <w:tcPr>
            <w:tcW w:w="311" w:type="dxa"/>
            <w:tcBorders>
              <w:top w:val="nil"/>
              <w:left w:val="nil"/>
              <w:bottom w:val="nil"/>
              <w:right w:val="nil"/>
            </w:tcBorders>
            <w:tcMar>
              <w:top w:w="1" w:type="dxa"/>
              <w:left w:w="1" w:type="dxa"/>
              <w:bottom w:w="0" w:type="dxa"/>
              <w:right w:w="1" w:type="dxa"/>
            </w:tcMar>
            <w:vAlign w:val="center"/>
            <w:hideMark/>
          </w:tcPr>
          <w:p w14:paraId="7804D4F8" w14:textId="77777777" w:rsidR="0085137F" w:rsidRPr="00266C5E" w:rsidRDefault="0085137F" w:rsidP="00FD1A5D">
            <w:pPr>
              <w:rPr>
                <w:sz w:val="22"/>
                <w:szCs w:val="22"/>
              </w:rPr>
            </w:pPr>
          </w:p>
        </w:tc>
        <w:tc>
          <w:tcPr>
            <w:tcW w:w="2160" w:type="dxa"/>
            <w:tcBorders>
              <w:top w:val="nil"/>
              <w:left w:val="nil"/>
              <w:bottom w:val="nil"/>
              <w:right w:val="nil"/>
            </w:tcBorders>
            <w:tcMar>
              <w:top w:w="1" w:type="dxa"/>
              <w:left w:w="1" w:type="dxa"/>
              <w:bottom w:w="0" w:type="dxa"/>
              <w:right w:w="1" w:type="dxa"/>
            </w:tcMar>
            <w:vAlign w:val="center"/>
            <w:hideMark/>
          </w:tcPr>
          <w:p w14:paraId="6C6B1E42" w14:textId="77777777" w:rsidR="0085137F" w:rsidRPr="00266C5E" w:rsidRDefault="0085137F" w:rsidP="00FD1A5D">
            <w:pPr>
              <w:rPr>
                <w:sz w:val="22"/>
                <w:szCs w:val="22"/>
              </w:rPr>
            </w:pPr>
          </w:p>
        </w:tc>
        <w:tc>
          <w:tcPr>
            <w:tcW w:w="1830" w:type="dxa"/>
            <w:tcBorders>
              <w:top w:val="nil"/>
              <w:left w:val="nil"/>
              <w:bottom w:val="nil"/>
              <w:right w:val="nil"/>
            </w:tcBorders>
            <w:tcMar>
              <w:top w:w="1" w:type="dxa"/>
              <w:left w:w="1" w:type="dxa"/>
              <w:bottom w:w="0" w:type="dxa"/>
              <w:right w:w="1" w:type="dxa"/>
            </w:tcMar>
            <w:vAlign w:val="center"/>
            <w:hideMark/>
          </w:tcPr>
          <w:p w14:paraId="6474C708" w14:textId="77777777" w:rsidR="0085137F" w:rsidRPr="00266C5E" w:rsidRDefault="0085137F" w:rsidP="00FD1A5D">
            <w:pPr>
              <w:rPr>
                <w:sz w:val="22"/>
                <w:szCs w:val="22"/>
              </w:rPr>
            </w:pPr>
          </w:p>
        </w:tc>
      </w:tr>
    </w:tbl>
    <w:p w14:paraId="6D841A53" w14:textId="104D6EFA" w:rsidR="00DB4DC4" w:rsidRPr="00F5166F" w:rsidRDefault="001A4F37" w:rsidP="001A4F37">
      <w:pPr>
        <w:pStyle w:val="Heading1"/>
        <w:rPr>
          <w:rFonts w:cs="Arial"/>
        </w:rPr>
      </w:pPr>
      <w:bookmarkStart w:id="115" w:name="_Toc238633753"/>
      <w:r w:rsidRPr="00B46D6F">
        <w:rPr>
          <w:rFonts w:cs="Arial"/>
        </w:rPr>
        <w:t xml:space="preserve">Appendix </w:t>
      </w:r>
      <w:r w:rsidR="00F63672" w:rsidRPr="00B46D6F">
        <w:rPr>
          <w:rFonts w:cs="Arial"/>
        </w:rPr>
        <w:t>L</w:t>
      </w:r>
      <w:r w:rsidRPr="00F5166F">
        <w:rPr>
          <w:rFonts w:cs="Arial"/>
        </w:rPr>
        <w:t xml:space="preserve">: NIMS </w:t>
      </w:r>
      <w:r w:rsidR="00173CC7" w:rsidRPr="00F5166F">
        <w:rPr>
          <w:rFonts w:cs="Arial"/>
        </w:rPr>
        <w:t xml:space="preserve">Resource </w:t>
      </w:r>
      <w:r w:rsidRPr="00F5166F">
        <w:rPr>
          <w:rFonts w:cs="Arial"/>
        </w:rPr>
        <w:t>Typing</w:t>
      </w:r>
      <w:bookmarkEnd w:id="115"/>
    </w:p>
    <w:p w14:paraId="3A145FE0" w14:textId="01A180F7" w:rsidR="0085137F" w:rsidRPr="00A6280D" w:rsidRDefault="0085137F" w:rsidP="0085137F"/>
    <w:p w14:paraId="2BDD3290" w14:textId="204373A6" w:rsidR="00FD1A5D" w:rsidRPr="00A6280D" w:rsidRDefault="00FD1A5D" w:rsidP="0085137F">
      <w:r w:rsidRPr="00A6280D">
        <w:t xml:space="preserve">Additional information about typing can be found here: </w:t>
      </w:r>
      <w:hyperlink r:id="rId78" w:history="1">
        <w:r w:rsidRPr="00A6280D">
          <w:rPr>
            <w:rStyle w:val="Hyperlink"/>
          </w:rPr>
          <w:t>https://rtlt.preptoolkit.fema.gov/Public</w:t>
        </w:r>
      </w:hyperlink>
    </w:p>
    <w:p w14:paraId="78C62A19" w14:textId="77777777" w:rsidR="00FD1A5D" w:rsidRPr="00B46D6F" w:rsidRDefault="00FD1A5D" w:rsidP="006111E9"/>
    <w:p w14:paraId="7B71DEA2" w14:textId="5A76F944" w:rsidR="001A4F37" w:rsidRPr="00A6280D" w:rsidRDefault="001A4F37" w:rsidP="001A4F37"/>
    <w:p w14:paraId="21458ED4" w14:textId="77777777" w:rsidR="001A4F37" w:rsidRPr="00A6280D" w:rsidRDefault="001A4F37"/>
    <w:p w14:paraId="67A6FDB2" w14:textId="01172DE0" w:rsidR="001B7046" w:rsidRPr="00A6280D" w:rsidRDefault="001B7046" w:rsidP="001B7046"/>
    <w:p w14:paraId="24269C41" w14:textId="5C14814D" w:rsidR="001B7046" w:rsidRPr="00A6280D" w:rsidRDefault="001B7046" w:rsidP="001B7046"/>
    <w:tbl>
      <w:tblPr>
        <w:tblW w:w="14085" w:type="dxa"/>
        <w:tblCellMar>
          <w:left w:w="0" w:type="dxa"/>
          <w:right w:w="0" w:type="dxa"/>
        </w:tblCellMar>
        <w:tblLook w:val="0600" w:firstRow="0" w:lastRow="0" w:firstColumn="0" w:lastColumn="0" w:noHBand="1" w:noVBand="1"/>
      </w:tblPr>
      <w:tblGrid>
        <w:gridCol w:w="2605"/>
        <w:gridCol w:w="1156"/>
        <w:gridCol w:w="2187"/>
        <w:gridCol w:w="1322"/>
        <w:gridCol w:w="3118"/>
        <w:gridCol w:w="3697"/>
      </w:tblGrid>
      <w:tr w:rsidR="00E72541" w:rsidRPr="00A6280D" w14:paraId="78EA0865" w14:textId="77777777" w:rsidTr="006111E9">
        <w:trPr>
          <w:trHeight w:val="180"/>
        </w:trPr>
        <w:tc>
          <w:tcPr>
            <w:tcW w:w="14085"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 w:type="dxa"/>
              <w:left w:w="1" w:type="dxa"/>
              <w:bottom w:w="0" w:type="dxa"/>
              <w:right w:w="1" w:type="dxa"/>
            </w:tcMar>
            <w:vAlign w:val="center"/>
          </w:tcPr>
          <w:p w14:paraId="090AA85F" w14:textId="589AD579" w:rsidR="00E72541" w:rsidRPr="006111E9" w:rsidRDefault="00E72541" w:rsidP="00E72541">
            <w:pPr>
              <w:rPr>
                <w:b/>
                <w:bCs/>
              </w:rPr>
            </w:pPr>
            <w:r w:rsidRPr="006111E9">
              <w:rPr>
                <w:b/>
                <w:bCs/>
              </w:rPr>
              <w:lastRenderedPageBreak/>
              <w:t>Aerial Apparatus, Fire</w:t>
            </w:r>
          </w:p>
        </w:tc>
      </w:tr>
      <w:tr w:rsidR="00E72541" w:rsidRPr="00A6280D" w14:paraId="33FA7DF1" w14:textId="77777777" w:rsidTr="00382FD0">
        <w:trPr>
          <w:trHeight w:val="180"/>
        </w:trPr>
        <w:tc>
          <w:tcPr>
            <w:tcW w:w="26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BA4CAF4" w14:textId="77777777" w:rsidR="00E72541" w:rsidRPr="00266C5E" w:rsidRDefault="00E72541" w:rsidP="00382FD0">
            <w:pPr>
              <w:jc w:val="center"/>
              <w:rPr>
                <w:sz w:val="22"/>
                <w:szCs w:val="22"/>
              </w:rPr>
            </w:pPr>
            <w:r w:rsidRPr="00266C5E">
              <w:rPr>
                <w:sz w:val="22"/>
                <w:szCs w:val="22"/>
              </w:rPr>
              <w:t>COMPONENT</w:t>
            </w:r>
          </w:p>
        </w:tc>
        <w:tc>
          <w:tcPr>
            <w:tcW w:w="115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C0AA930" w14:textId="77777777" w:rsidR="00E72541" w:rsidRPr="00266C5E" w:rsidRDefault="00E72541" w:rsidP="00382FD0">
            <w:pPr>
              <w:jc w:val="center"/>
              <w:rPr>
                <w:sz w:val="22"/>
                <w:szCs w:val="22"/>
              </w:rPr>
            </w:pPr>
            <w:r w:rsidRPr="00266C5E">
              <w:rPr>
                <w:sz w:val="22"/>
                <w:szCs w:val="22"/>
              </w:rPr>
              <w:t>TYPE 1</w:t>
            </w:r>
          </w:p>
        </w:tc>
        <w:tc>
          <w:tcPr>
            <w:tcW w:w="218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0097944" w14:textId="77777777" w:rsidR="00E72541" w:rsidRPr="00266C5E" w:rsidRDefault="00E72541" w:rsidP="00382FD0">
            <w:pPr>
              <w:jc w:val="center"/>
              <w:rPr>
                <w:sz w:val="22"/>
                <w:szCs w:val="22"/>
              </w:rPr>
            </w:pPr>
            <w:r w:rsidRPr="00266C5E">
              <w:rPr>
                <w:sz w:val="22"/>
                <w:szCs w:val="22"/>
              </w:rPr>
              <w:t>TYPE 2</w:t>
            </w:r>
          </w:p>
        </w:tc>
        <w:tc>
          <w:tcPr>
            <w:tcW w:w="132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67E15F3" w14:textId="77777777" w:rsidR="00E72541" w:rsidRPr="00266C5E" w:rsidRDefault="00E72541" w:rsidP="00382FD0">
            <w:pPr>
              <w:jc w:val="center"/>
              <w:rPr>
                <w:sz w:val="22"/>
                <w:szCs w:val="22"/>
              </w:rPr>
            </w:pPr>
            <w:r w:rsidRPr="00266C5E">
              <w:rPr>
                <w:sz w:val="22"/>
                <w:szCs w:val="22"/>
              </w:rPr>
              <w:t>TYPE 3</w:t>
            </w:r>
          </w:p>
        </w:tc>
        <w:tc>
          <w:tcPr>
            <w:tcW w:w="3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E1CC27F" w14:textId="77777777" w:rsidR="00E72541" w:rsidRPr="00266C5E" w:rsidRDefault="00E72541" w:rsidP="00382FD0">
            <w:pPr>
              <w:jc w:val="center"/>
              <w:rPr>
                <w:sz w:val="22"/>
                <w:szCs w:val="22"/>
              </w:rPr>
            </w:pPr>
            <w:r w:rsidRPr="00266C5E">
              <w:rPr>
                <w:sz w:val="22"/>
                <w:szCs w:val="22"/>
              </w:rPr>
              <w:t>TYPE 4</w:t>
            </w:r>
          </w:p>
        </w:tc>
        <w:tc>
          <w:tcPr>
            <w:tcW w:w="369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05E7D52" w14:textId="77777777" w:rsidR="00E72541" w:rsidRPr="00266C5E" w:rsidRDefault="00E72541" w:rsidP="00382FD0">
            <w:pPr>
              <w:jc w:val="center"/>
              <w:rPr>
                <w:sz w:val="22"/>
                <w:szCs w:val="22"/>
              </w:rPr>
            </w:pPr>
            <w:r w:rsidRPr="00266C5E">
              <w:rPr>
                <w:sz w:val="22"/>
                <w:szCs w:val="22"/>
              </w:rPr>
              <w:t>NOTES</w:t>
            </w:r>
          </w:p>
        </w:tc>
      </w:tr>
      <w:tr w:rsidR="00E72541" w:rsidRPr="00A6280D" w14:paraId="106300B0" w14:textId="77777777" w:rsidTr="00382FD0">
        <w:trPr>
          <w:trHeight w:val="180"/>
        </w:trPr>
        <w:tc>
          <w:tcPr>
            <w:tcW w:w="26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BBE6782" w14:textId="77777777" w:rsidR="00E72541" w:rsidRPr="00266C5E" w:rsidRDefault="00E72541" w:rsidP="00E72541">
            <w:pPr>
              <w:rPr>
                <w:sz w:val="22"/>
                <w:szCs w:val="22"/>
              </w:rPr>
            </w:pPr>
            <w:r w:rsidRPr="00266C5E">
              <w:rPr>
                <w:sz w:val="22"/>
                <w:szCs w:val="22"/>
              </w:rPr>
              <w:t>EQUIPMENT MEETS NFPA STANDARD NOT SPECIFIED</w:t>
            </w:r>
          </w:p>
        </w:tc>
        <w:tc>
          <w:tcPr>
            <w:tcW w:w="115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295C1B7" w14:textId="77777777" w:rsidR="00E72541" w:rsidRPr="00266C5E" w:rsidRDefault="00E72541" w:rsidP="00E72541">
            <w:pPr>
              <w:rPr>
                <w:sz w:val="22"/>
                <w:szCs w:val="22"/>
              </w:rPr>
            </w:pPr>
            <w:r w:rsidRPr="00266C5E">
              <w:rPr>
                <w:sz w:val="22"/>
                <w:szCs w:val="22"/>
              </w:rPr>
              <w:t>Same as Type 4</w:t>
            </w:r>
          </w:p>
        </w:tc>
        <w:tc>
          <w:tcPr>
            <w:tcW w:w="218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6355B02" w14:textId="77777777" w:rsidR="00E72541" w:rsidRPr="00266C5E" w:rsidRDefault="00E72541" w:rsidP="00E72541">
            <w:pPr>
              <w:rPr>
                <w:sz w:val="22"/>
                <w:szCs w:val="22"/>
              </w:rPr>
            </w:pPr>
            <w:r w:rsidRPr="00266C5E">
              <w:rPr>
                <w:sz w:val="22"/>
                <w:szCs w:val="22"/>
              </w:rPr>
              <w:t>Same as Type 4</w:t>
            </w:r>
          </w:p>
        </w:tc>
        <w:tc>
          <w:tcPr>
            <w:tcW w:w="132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7F100D1" w14:textId="77777777" w:rsidR="00E72541" w:rsidRPr="00266C5E" w:rsidRDefault="00E72541" w:rsidP="00E72541">
            <w:pPr>
              <w:rPr>
                <w:sz w:val="22"/>
                <w:szCs w:val="22"/>
              </w:rPr>
            </w:pPr>
            <w:r w:rsidRPr="00266C5E">
              <w:rPr>
                <w:sz w:val="22"/>
                <w:szCs w:val="22"/>
              </w:rPr>
              <w:t>Same as Type 4</w:t>
            </w:r>
          </w:p>
        </w:tc>
        <w:tc>
          <w:tcPr>
            <w:tcW w:w="3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3B92866" w14:textId="77777777" w:rsidR="00E72541" w:rsidRPr="00266C5E" w:rsidRDefault="00E72541" w:rsidP="00E72541">
            <w:pPr>
              <w:rPr>
                <w:sz w:val="22"/>
                <w:szCs w:val="22"/>
              </w:rPr>
            </w:pPr>
            <w:r w:rsidRPr="00266C5E">
              <w:rPr>
                <w:sz w:val="22"/>
                <w:szCs w:val="22"/>
              </w:rPr>
              <w:t>1901</w:t>
            </w:r>
          </w:p>
        </w:tc>
        <w:tc>
          <w:tcPr>
            <w:tcW w:w="369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14F75B1" w14:textId="77777777" w:rsidR="00E72541" w:rsidRPr="00266C5E" w:rsidRDefault="00E72541" w:rsidP="00E72541">
            <w:pPr>
              <w:rPr>
                <w:sz w:val="22"/>
                <w:szCs w:val="22"/>
              </w:rPr>
            </w:pPr>
            <w:r w:rsidRPr="00266C5E">
              <w:rPr>
                <w:sz w:val="22"/>
                <w:szCs w:val="22"/>
              </w:rPr>
              <w:t>Apparatus will meet NFPA 1901 requirements at time of manufacture and will be tested and maintained in accordance with NFPA 1911</w:t>
            </w:r>
          </w:p>
        </w:tc>
      </w:tr>
      <w:tr w:rsidR="00E72541" w:rsidRPr="00A6280D" w14:paraId="7C4E21FB" w14:textId="77777777" w:rsidTr="00382FD0">
        <w:trPr>
          <w:trHeight w:val="155"/>
        </w:trPr>
        <w:tc>
          <w:tcPr>
            <w:tcW w:w="26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11E1D4E" w14:textId="77777777" w:rsidR="00E72541" w:rsidRPr="00266C5E" w:rsidRDefault="00E72541" w:rsidP="00E72541">
            <w:pPr>
              <w:rPr>
                <w:sz w:val="22"/>
                <w:szCs w:val="22"/>
              </w:rPr>
            </w:pPr>
            <w:r w:rsidRPr="00266C5E">
              <w:rPr>
                <w:sz w:val="22"/>
                <w:szCs w:val="22"/>
              </w:rPr>
              <w:t>EQUIPMENT NOT SPECIFIED AERIAL</w:t>
            </w:r>
          </w:p>
        </w:tc>
        <w:tc>
          <w:tcPr>
            <w:tcW w:w="115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B570A1C" w14:textId="77777777" w:rsidR="00E72541" w:rsidRPr="00266C5E" w:rsidRDefault="00E72541" w:rsidP="00E72541">
            <w:pPr>
              <w:rPr>
                <w:sz w:val="22"/>
                <w:szCs w:val="22"/>
              </w:rPr>
            </w:pPr>
            <w:r w:rsidRPr="00266C5E">
              <w:rPr>
                <w:sz w:val="22"/>
                <w:szCs w:val="22"/>
              </w:rPr>
              <w:t>Same as Type 2</w:t>
            </w:r>
          </w:p>
        </w:tc>
        <w:tc>
          <w:tcPr>
            <w:tcW w:w="218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52BA6AC" w14:textId="77777777" w:rsidR="00E72541" w:rsidRPr="00266C5E" w:rsidRDefault="00E72541" w:rsidP="00E72541">
            <w:pPr>
              <w:rPr>
                <w:sz w:val="22"/>
                <w:szCs w:val="22"/>
              </w:rPr>
            </w:pPr>
            <w:r w:rsidRPr="00266C5E">
              <w:rPr>
                <w:sz w:val="22"/>
                <w:szCs w:val="22"/>
              </w:rPr>
              <w:t>76 – 100 ft. or greater Aerial Platform/Straight Ladder</w:t>
            </w:r>
          </w:p>
        </w:tc>
        <w:tc>
          <w:tcPr>
            <w:tcW w:w="132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6A5C76F" w14:textId="77777777" w:rsidR="00E72541" w:rsidRPr="00266C5E" w:rsidRDefault="00E72541" w:rsidP="00E72541">
            <w:pPr>
              <w:rPr>
                <w:sz w:val="22"/>
                <w:szCs w:val="22"/>
              </w:rPr>
            </w:pPr>
            <w:r w:rsidRPr="00266C5E">
              <w:rPr>
                <w:sz w:val="22"/>
                <w:szCs w:val="22"/>
              </w:rPr>
              <w:t>Same as Type 4</w:t>
            </w:r>
          </w:p>
        </w:tc>
        <w:tc>
          <w:tcPr>
            <w:tcW w:w="3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0E0DAF1" w14:textId="77777777" w:rsidR="00E72541" w:rsidRPr="00266C5E" w:rsidRDefault="00E72541" w:rsidP="00E72541">
            <w:pPr>
              <w:rPr>
                <w:sz w:val="22"/>
                <w:szCs w:val="22"/>
              </w:rPr>
            </w:pPr>
            <w:r w:rsidRPr="00266C5E">
              <w:rPr>
                <w:sz w:val="22"/>
                <w:szCs w:val="22"/>
              </w:rPr>
              <w:t>55-75 ft. Aerial Platform/Straight ladder</w:t>
            </w:r>
          </w:p>
        </w:tc>
        <w:tc>
          <w:tcPr>
            <w:tcW w:w="369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D3C45CA" w14:textId="77777777" w:rsidR="00E72541" w:rsidRPr="00266C5E" w:rsidRDefault="00E72541" w:rsidP="00E72541">
            <w:pPr>
              <w:rPr>
                <w:sz w:val="22"/>
                <w:szCs w:val="22"/>
              </w:rPr>
            </w:pPr>
            <w:r w:rsidRPr="00266C5E">
              <w:rPr>
                <w:sz w:val="22"/>
                <w:szCs w:val="22"/>
              </w:rPr>
              <w:t>Not Specified</w:t>
            </w:r>
          </w:p>
        </w:tc>
      </w:tr>
      <w:tr w:rsidR="00E72541" w:rsidRPr="00A6280D" w14:paraId="351961B1" w14:textId="77777777" w:rsidTr="00382FD0">
        <w:trPr>
          <w:trHeight w:val="103"/>
        </w:trPr>
        <w:tc>
          <w:tcPr>
            <w:tcW w:w="26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C7AA4F3" w14:textId="77777777" w:rsidR="00E72541" w:rsidRPr="00266C5E" w:rsidRDefault="00E72541" w:rsidP="00E72541">
            <w:pPr>
              <w:rPr>
                <w:sz w:val="22"/>
                <w:szCs w:val="22"/>
              </w:rPr>
            </w:pPr>
            <w:r w:rsidRPr="00266C5E">
              <w:rPr>
                <w:sz w:val="22"/>
                <w:szCs w:val="22"/>
              </w:rPr>
              <w:t>EQUIPMENT NOT SPECIFIED PUMP</w:t>
            </w:r>
          </w:p>
        </w:tc>
        <w:tc>
          <w:tcPr>
            <w:tcW w:w="115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816E766" w14:textId="77777777" w:rsidR="00E72541" w:rsidRPr="00266C5E" w:rsidRDefault="00E72541" w:rsidP="00E72541">
            <w:pPr>
              <w:rPr>
                <w:sz w:val="22"/>
                <w:szCs w:val="22"/>
              </w:rPr>
            </w:pPr>
            <w:r w:rsidRPr="00266C5E">
              <w:rPr>
                <w:sz w:val="22"/>
                <w:szCs w:val="22"/>
              </w:rPr>
              <w:t>750 – 1250 GPM</w:t>
            </w:r>
          </w:p>
        </w:tc>
        <w:tc>
          <w:tcPr>
            <w:tcW w:w="218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1B82E30" w14:textId="77777777" w:rsidR="00E72541" w:rsidRPr="00266C5E" w:rsidRDefault="00E72541" w:rsidP="00E72541">
            <w:pPr>
              <w:rPr>
                <w:sz w:val="22"/>
                <w:szCs w:val="22"/>
              </w:rPr>
            </w:pPr>
            <w:r w:rsidRPr="00266C5E">
              <w:rPr>
                <w:sz w:val="22"/>
                <w:szCs w:val="22"/>
              </w:rPr>
              <w:t>No Pump</w:t>
            </w:r>
          </w:p>
        </w:tc>
        <w:tc>
          <w:tcPr>
            <w:tcW w:w="132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1D0C420" w14:textId="77777777" w:rsidR="00E72541" w:rsidRPr="00266C5E" w:rsidRDefault="00E72541" w:rsidP="00E72541">
            <w:pPr>
              <w:rPr>
                <w:sz w:val="22"/>
                <w:szCs w:val="22"/>
              </w:rPr>
            </w:pPr>
            <w:r w:rsidRPr="00266C5E">
              <w:rPr>
                <w:sz w:val="22"/>
                <w:szCs w:val="22"/>
              </w:rPr>
              <w:t>750 – 1250 GPM</w:t>
            </w:r>
          </w:p>
        </w:tc>
        <w:tc>
          <w:tcPr>
            <w:tcW w:w="3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100CD8C" w14:textId="77777777" w:rsidR="00E72541" w:rsidRPr="00266C5E" w:rsidRDefault="00E72541" w:rsidP="00E72541">
            <w:pPr>
              <w:rPr>
                <w:sz w:val="22"/>
                <w:szCs w:val="22"/>
              </w:rPr>
            </w:pPr>
            <w:r w:rsidRPr="00266C5E">
              <w:rPr>
                <w:sz w:val="22"/>
                <w:szCs w:val="22"/>
              </w:rPr>
              <w:t>No Pump</w:t>
            </w:r>
          </w:p>
        </w:tc>
        <w:tc>
          <w:tcPr>
            <w:tcW w:w="369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6DA7076" w14:textId="77777777" w:rsidR="00E72541" w:rsidRPr="00266C5E" w:rsidRDefault="00E72541" w:rsidP="00E72541">
            <w:pPr>
              <w:rPr>
                <w:sz w:val="22"/>
                <w:szCs w:val="22"/>
              </w:rPr>
            </w:pPr>
            <w:r w:rsidRPr="00266C5E">
              <w:rPr>
                <w:sz w:val="22"/>
                <w:szCs w:val="22"/>
              </w:rPr>
              <w:t>Not Specified</w:t>
            </w:r>
          </w:p>
        </w:tc>
      </w:tr>
      <w:tr w:rsidR="00E72541" w:rsidRPr="00A6280D" w14:paraId="2DA9AC80" w14:textId="77777777" w:rsidTr="00382FD0">
        <w:trPr>
          <w:trHeight w:val="206"/>
        </w:trPr>
        <w:tc>
          <w:tcPr>
            <w:tcW w:w="26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9C5A2D6" w14:textId="77777777" w:rsidR="00E72541" w:rsidRPr="00266C5E" w:rsidRDefault="00E72541" w:rsidP="00E72541">
            <w:pPr>
              <w:rPr>
                <w:sz w:val="22"/>
                <w:szCs w:val="22"/>
              </w:rPr>
            </w:pPr>
            <w:r w:rsidRPr="00266C5E">
              <w:rPr>
                <w:sz w:val="22"/>
                <w:szCs w:val="22"/>
              </w:rPr>
              <w:t>EQUIPMENT NOT SPECIFIED GROUND LADDERS</w:t>
            </w:r>
          </w:p>
        </w:tc>
        <w:tc>
          <w:tcPr>
            <w:tcW w:w="115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E04B5EC" w14:textId="77777777" w:rsidR="00E72541" w:rsidRPr="00266C5E" w:rsidRDefault="00E72541" w:rsidP="00E72541">
            <w:pPr>
              <w:rPr>
                <w:sz w:val="22"/>
                <w:szCs w:val="22"/>
              </w:rPr>
            </w:pPr>
            <w:r w:rsidRPr="00266C5E">
              <w:rPr>
                <w:sz w:val="22"/>
                <w:szCs w:val="22"/>
              </w:rPr>
              <w:t>Same as Type 4</w:t>
            </w:r>
          </w:p>
        </w:tc>
        <w:tc>
          <w:tcPr>
            <w:tcW w:w="218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5C3F1D5" w14:textId="77777777" w:rsidR="00E72541" w:rsidRPr="00266C5E" w:rsidRDefault="00E72541" w:rsidP="00E72541">
            <w:pPr>
              <w:rPr>
                <w:sz w:val="22"/>
                <w:szCs w:val="22"/>
              </w:rPr>
            </w:pPr>
            <w:r w:rsidRPr="00266C5E">
              <w:rPr>
                <w:sz w:val="22"/>
                <w:szCs w:val="22"/>
              </w:rPr>
              <w:t>Same as Type 4</w:t>
            </w:r>
          </w:p>
        </w:tc>
        <w:tc>
          <w:tcPr>
            <w:tcW w:w="132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9213CB7" w14:textId="77777777" w:rsidR="00E72541" w:rsidRPr="00266C5E" w:rsidRDefault="00E72541" w:rsidP="00E72541">
            <w:pPr>
              <w:rPr>
                <w:sz w:val="22"/>
                <w:szCs w:val="22"/>
              </w:rPr>
            </w:pPr>
            <w:r w:rsidRPr="00266C5E">
              <w:rPr>
                <w:sz w:val="22"/>
                <w:szCs w:val="22"/>
              </w:rPr>
              <w:t>Same as Type 4</w:t>
            </w:r>
          </w:p>
        </w:tc>
        <w:tc>
          <w:tcPr>
            <w:tcW w:w="3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B230522" w14:textId="77777777" w:rsidR="00E72541" w:rsidRPr="00266C5E" w:rsidRDefault="00E72541" w:rsidP="00E72541">
            <w:pPr>
              <w:rPr>
                <w:sz w:val="22"/>
                <w:szCs w:val="22"/>
              </w:rPr>
            </w:pPr>
            <w:r w:rsidRPr="00266C5E">
              <w:rPr>
                <w:sz w:val="22"/>
                <w:szCs w:val="22"/>
              </w:rPr>
              <w:t>115 ft.</w:t>
            </w:r>
          </w:p>
        </w:tc>
        <w:tc>
          <w:tcPr>
            <w:tcW w:w="369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988BC3A" w14:textId="77777777" w:rsidR="00E72541" w:rsidRPr="00266C5E" w:rsidRDefault="00E72541" w:rsidP="00E72541">
            <w:pPr>
              <w:rPr>
                <w:sz w:val="22"/>
                <w:szCs w:val="22"/>
              </w:rPr>
            </w:pPr>
            <w:r w:rsidRPr="00266C5E">
              <w:rPr>
                <w:sz w:val="22"/>
                <w:szCs w:val="22"/>
              </w:rPr>
              <w:t>Not Specified</w:t>
            </w:r>
          </w:p>
        </w:tc>
      </w:tr>
      <w:tr w:rsidR="00E72541" w:rsidRPr="00A6280D" w14:paraId="5308630B" w14:textId="77777777" w:rsidTr="00382FD0">
        <w:trPr>
          <w:trHeight w:val="72"/>
        </w:trPr>
        <w:tc>
          <w:tcPr>
            <w:tcW w:w="26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14B8383" w14:textId="77777777" w:rsidR="00E72541" w:rsidRPr="00266C5E" w:rsidRDefault="00E72541" w:rsidP="00E72541">
            <w:pPr>
              <w:rPr>
                <w:sz w:val="22"/>
                <w:szCs w:val="22"/>
              </w:rPr>
            </w:pPr>
            <w:r w:rsidRPr="00266C5E">
              <w:rPr>
                <w:sz w:val="22"/>
                <w:szCs w:val="22"/>
              </w:rPr>
              <w:t>PERSONNEL STAFFING PER EQUIPMENT NOT SPECIFIED</w:t>
            </w:r>
          </w:p>
        </w:tc>
        <w:tc>
          <w:tcPr>
            <w:tcW w:w="1156"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90130B4" w14:textId="77777777" w:rsidR="00E72541" w:rsidRPr="00266C5E" w:rsidRDefault="00E72541" w:rsidP="00E72541">
            <w:pPr>
              <w:rPr>
                <w:sz w:val="22"/>
                <w:szCs w:val="22"/>
              </w:rPr>
            </w:pPr>
            <w:r w:rsidRPr="00266C5E">
              <w:rPr>
                <w:sz w:val="22"/>
                <w:szCs w:val="22"/>
              </w:rPr>
              <w:t>Same as Type 4</w:t>
            </w:r>
          </w:p>
        </w:tc>
        <w:tc>
          <w:tcPr>
            <w:tcW w:w="218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DB62363" w14:textId="77777777" w:rsidR="00E72541" w:rsidRPr="00266C5E" w:rsidRDefault="00E72541" w:rsidP="00E72541">
            <w:pPr>
              <w:rPr>
                <w:sz w:val="22"/>
                <w:szCs w:val="22"/>
              </w:rPr>
            </w:pPr>
            <w:r w:rsidRPr="00266C5E">
              <w:rPr>
                <w:sz w:val="22"/>
                <w:szCs w:val="22"/>
              </w:rPr>
              <w:t>Same as Type 4</w:t>
            </w:r>
          </w:p>
        </w:tc>
        <w:tc>
          <w:tcPr>
            <w:tcW w:w="132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F785712" w14:textId="77777777" w:rsidR="00E72541" w:rsidRPr="00266C5E" w:rsidRDefault="00E72541" w:rsidP="00E72541">
            <w:pPr>
              <w:rPr>
                <w:sz w:val="22"/>
                <w:szCs w:val="22"/>
              </w:rPr>
            </w:pPr>
            <w:r w:rsidRPr="00266C5E">
              <w:rPr>
                <w:sz w:val="22"/>
                <w:szCs w:val="22"/>
              </w:rPr>
              <w:t>Same as Type 4</w:t>
            </w:r>
          </w:p>
        </w:tc>
        <w:tc>
          <w:tcPr>
            <w:tcW w:w="3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6B119AC" w14:textId="77777777" w:rsidR="00E72541" w:rsidRPr="00266C5E" w:rsidRDefault="00E72541" w:rsidP="00E72541">
            <w:pPr>
              <w:rPr>
                <w:sz w:val="22"/>
                <w:szCs w:val="22"/>
              </w:rPr>
            </w:pPr>
            <w:r w:rsidRPr="00266C5E">
              <w:rPr>
                <w:sz w:val="22"/>
                <w:szCs w:val="22"/>
              </w:rPr>
              <w:t>4 personnel: 1 NIMS Type-4 Fire Officer 1 NIMS Type 1 Fire Apparatus Driver/Operator 2 NIMS Type 2 Firefighters</w:t>
            </w:r>
          </w:p>
        </w:tc>
        <w:tc>
          <w:tcPr>
            <w:tcW w:w="369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3327D93" w14:textId="77777777" w:rsidR="00E72541" w:rsidRPr="00266C5E" w:rsidRDefault="00E72541" w:rsidP="00E72541">
            <w:pPr>
              <w:rPr>
                <w:sz w:val="22"/>
                <w:szCs w:val="22"/>
              </w:rPr>
            </w:pPr>
            <w:r w:rsidRPr="00266C5E">
              <w:rPr>
                <w:sz w:val="22"/>
                <w:szCs w:val="22"/>
              </w:rPr>
              <w:t>Not Specified</w:t>
            </w:r>
          </w:p>
        </w:tc>
      </w:tr>
    </w:tbl>
    <w:p w14:paraId="19B14636" w14:textId="4BF92FD6" w:rsidR="00E72541" w:rsidRPr="00A6280D" w:rsidRDefault="00382FD0" w:rsidP="001B7046">
      <w:r>
        <w:br/>
      </w:r>
      <w:r>
        <w:br/>
      </w:r>
      <w:r>
        <w:br/>
      </w:r>
      <w:r>
        <w:br/>
      </w:r>
      <w:r>
        <w:br/>
      </w:r>
      <w:r>
        <w:br/>
      </w:r>
      <w:r>
        <w:br/>
      </w:r>
    </w:p>
    <w:tbl>
      <w:tblPr>
        <w:tblpPr w:leftFromText="180" w:rightFromText="180" w:vertAnchor="text" w:horzAnchor="margin" w:tblpY="204"/>
        <w:tblW w:w="14035" w:type="dxa"/>
        <w:tblCellMar>
          <w:left w:w="0" w:type="dxa"/>
          <w:right w:w="0" w:type="dxa"/>
        </w:tblCellMar>
        <w:tblLook w:val="0600" w:firstRow="0" w:lastRow="0" w:firstColumn="0" w:lastColumn="0" w:noHBand="1" w:noVBand="1"/>
      </w:tblPr>
      <w:tblGrid>
        <w:gridCol w:w="2875"/>
        <w:gridCol w:w="11160"/>
      </w:tblGrid>
      <w:tr w:rsidR="00CB224B" w:rsidRPr="00A6280D" w14:paraId="1FC80C8B" w14:textId="77777777" w:rsidTr="00CB224B">
        <w:trPr>
          <w:trHeight w:val="128"/>
        </w:trPr>
        <w:tc>
          <w:tcPr>
            <w:tcW w:w="1403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 w:type="dxa"/>
              <w:left w:w="1" w:type="dxa"/>
              <w:bottom w:w="0" w:type="dxa"/>
              <w:right w:w="1" w:type="dxa"/>
            </w:tcMar>
            <w:vAlign w:val="center"/>
          </w:tcPr>
          <w:p w14:paraId="69E20ADF" w14:textId="77777777" w:rsidR="00CB224B" w:rsidRPr="000C0B35" w:rsidRDefault="00CB224B" w:rsidP="00CB224B">
            <w:pPr>
              <w:rPr>
                <w:b/>
                <w:bCs/>
              </w:rPr>
            </w:pPr>
            <w:r>
              <w:rPr>
                <w:b/>
                <w:bCs/>
              </w:rPr>
              <w:lastRenderedPageBreak/>
              <w:t>Aerial Apparatus, Fire</w:t>
            </w:r>
          </w:p>
        </w:tc>
      </w:tr>
      <w:tr w:rsidR="00CB224B" w:rsidRPr="00A6280D" w14:paraId="1A0EA3DA" w14:textId="77777777" w:rsidTr="00CB224B">
        <w:trPr>
          <w:trHeight w:val="128"/>
        </w:trPr>
        <w:tc>
          <w:tcPr>
            <w:tcW w:w="287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895E9D1" w14:textId="77777777" w:rsidR="00CB224B" w:rsidRPr="00382FD0" w:rsidRDefault="00CB224B" w:rsidP="00CB224B">
            <w:pPr>
              <w:rPr>
                <w:sz w:val="22"/>
                <w:szCs w:val="22"/>
              </w:rPr>
            </w:pPr>
            <w:r w:rsidRPr="00382FD0">
              <w:rPr>
                <w:sz w:val="22"/>
                <w:szCs w:val="22"/>
              </w:rPr>
              <w:t>DESCRIPTION</w:t>
            </w:r>
          </w:p>
        </w:tc>
        <w:tc>
          <w:tcPr>
            <w:tcW w:w="11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A37CF0C" w14:textId="77777777" w:rsidR="00CB224B" w:rsidRPr="00382FD0" w:rsidRDefault="00CB224B" w:rsidP="00CB224B">
            <w:pPr>
              <w:rPr>
                <w:sz w:val="22"/>
                <w:szCs w:val="22"/>
              </w:rPr>
            </w:pPr>
            <w:r w:rsidRPr="00382FD0">
              <w:rPr>
                <w:sz w:val="22"/>
                <w:szCs w:val="22"/>
              </w:rPr>
              <w:t>A specialized fire apparatus equipped with an aerial ladder or elevated platform. If necessary, specifications for pumping capability and/or flow rates and tip load requirements above minimums described in NFPA 1901 should be specified at the time of request.</w:t>
            </w:r>
          </w:p>
        </w:tc>
      </w:tr>
      <w:tr w:rsidR="00CB224B" w:rsidRPr="00A6280D" w14:paraId="2EF1413A" w14:textId="77777777" w:rsidTr="00CB224B">
        <w:trPr>
          <w:trHeight w:val="128"/>
        </w:trPr>
        <w:tc>
          <w:tcPr>
            <w:tcW w:w="287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EB0A748" w14:textId="77777777" w:rsidR="00CB224B" w:rsidRPr="00382FD0" w:rsidRDefault="00CB224B" w:rsidP="00CB224B">
            <w:pPr>
              <w:rPr>
                <w:sz w:val="22"/>
                <w:szCs w:val="22"/>
              </w:rPr>
            </w:pPr>
            <w:r w:rsidRPr="00382FD0">
              <w:rPr>
                <w:sz w:val="22"/>
                <w:szCs w:val="22"/>
              </w:rPr>
              <w:t>RESOURCE CATEGORY</w:t>
            </w:r>
          </w:p>
        </w:tc>
        <w:tc>
          <w:tcPr>
            <w:tcW w:w="11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A0E3AC4" w14:textId="77777777" w:rsidR="00CB224B" w:rsidRPr="00382FD0" w:rsidRDefault="00CB224B" w:rsidP="00CB224B">
            <w:pPr>
              <w:rPr>
                <w:sz w:val="22"/>
                <w:szCs w:val="22"/>
              </w:rPr>
            </w:pPr>
            <w:r w:rsidRPr="00382FD0">
              <w:rPr>
                <w:sz w:val="22"/>
                <w:szCs w:val="22"/>
              </w:rPr>
              <w:t>Fire/Hazardous Materials</w:t>
            </w:r>
          </w:p>
        </w:tc>
      </w:tr>
      <w:tr w:rsidR="00CB224B" w:rsidRPr="00A6280D" w14:paraId="71884066" w14:textId="77777777" w:rsidTr="00CB224B">
        <w:trPr>
          <w:trHeight w:val="110"/>
        </w:trPr>
        <w:tc>
          <w:tcPr>
            <w:tcW w:w="287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860279B" w14:textId="77777777" w:rsidR="00CB224B" w:rsidRPr="00382FD0" w:rsidRDefault="00CB224B" w:rsidP="00CB224B">
            <w:pPr>
              <w:rPr>
                <w:sz w:val="22"/>
                <w:szCs w:val="22"/>
              </w:rPr>
            </w:pPr>
            <w:r w:rsidRPr="00382FD0">
              <w:rPr>
                <w:sz w:val="22"/>
                <w:szCs w:val="22"/>
              </w:rPr>
              <w:t>RESOURCE KIND</w:t>
            </w:r>
          </w:p>
        </w:tc>
        <w:tc>
          <w:tcPr>
            <w:tcW w:w="11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BDC67D6" w14:textId="77777777" w:rsidR="00CB224B" w:rsidRPr="00382FD0" w:rsidRDefault="00CB224B" w:rsidP="00CB224B">
            <w:pPr>
              <w:rPr>
                <w:sz w:val="22"/>
                <w:szCs w:val="22"/>
              </w:rPr>
            </w:pPr>
            <w:r w:rsidRPr="00382FD0">
              <w:rPr>
                <w:sz w:val="22"/>
                <w:szCs w:val="22"/>
              </w:rPr>
              <w:t>Equipment</w:t>
            </w:r>
          </w:p>
        </w:tc>
      </w:tr>
      <w:tr w:rsidR="00CB224B" w:rsidRPr="00A6280D" w14:paraId="1A13583C" w14:textId="77777777" w:rsidTr="00CB224B">
        <w:trPr>
          <w:trHeight w:val="73"/>
        </w:trPr>
        <w:tc>
          <w:tcPr>
            <w:tcW w:w="287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31B8A16" w14:textId="77777777" w:rsidR="00CB224B" w:rsidRPr="00382FD0" w:rsidRDefault="00CB224B" w:rsidP="00CB224B">
            <w:pPr>
              <w:rPr>
                <w:sz w:val="22"/>
                <w:szCs w:val="22"/>
              </w:rPr>
            </w:pPr>
            <w:r w:rsidRPr="00382FD0">
              <w:rPr>
                <w:sz w:val="22"/>
                <w:szCs w:val="22"/>
              </w:rPr>
              <w:t>OVERALL FUNCTION</w:t>
            </w:r>
          </w:p>
        </w:tc>
        <w:tc>
          <w:tcPr>
            <w:tcW w:w="11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28D1961" w14:textId="77777777" w:rsidR="00CB224B" w:rsidRPr="00382FD0" w:rsidRDefault="00CB224B" w:rsidP="00CB224B">
            <w:pPr>
              <w:rPr>
                <w:sz w:val="22"/>
                <w:szCs w:val="22"/>
              </w:rPr>
            </w:pPr>
            <w:r w:rsidRPr="00382FD0">
              <w:rPr>
                <w:sz w:val="22"/>
                <w:szCs w:val="22"/>
              </w:rPr>
              <w:t>Provides elevated stream capability and/or a working platform from which rescue or other firefighting related tasks can be performed.</w:t>
            </w:r>
          </w:p>
        </w:tc>
      </w:tr>
      <w:tr w:rsidR="00CB224B" w:rsidRPr="00A6280D" w14:paraId="7D290DD0" w14:textId="77777777" w:rsidTr="00CB224B">
        <w:trPr>
          <w:trHeight w:val="147"/>
        </w:trPr>
        <w:tc>
          <w:tcPr>
            <w:tcW w:w="287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32CBFE6" w14:textId="77777777" w:rsidR="00CB224B" w:rsidRPr="00382FD0" w:rsidRDefault="00CB224B" w:rsidP="00CB224B">
            <w:pPr>
              <w:rPr>
                <w:sz w:val="22"/>
                <w:szCs w:val="22"/>
              </w:rPr>
            </w:pPr>
            <w:r w:rsidRPr="00382FD0">
              <w:rPr>
                <w:sz w:val="22"/>
                <w:szCs w:val="22"/>
              </w:rPr>
              <w:t>COMPOSITION AND ORDERING SPECIFICATIONS</w:t>
            </w:r>
          </w:p>
        </w:tc>
        <w:tc>
          <w:tcPr>
            <w:tcW w:w="11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6CACD0C" w14:textId="77777777" w:rsidR="00CB224B" w:rsidRPr="00382FD0" w:rsidRDefault="00CB224B" w:rsidP="00CB224B">
            <w:pPr>
              <w:rPr>
                <w:sz w:val="22"/>
                <w:szCs w:val="22"/>
              </w:rPr>
            </w:pPr>
            <w:r w:rsidRPr="00382FD0">
              <w:rPr>
                <w:sz w:val="22"/>
                <w:szCs w:val="22"/>
              </w:rPr>
              <w:t>1. If necessary, requestor should specify ladder or platform when ordering 2. If specific flow and/or tip load requirements are needed, specify when ordering 3. If specific pumping capability or specialized equipment is needed, in addition to the minimums listed in NFPA 1901 Chapter 8, specify when ordering</w:t>
            </w:r>
          </w:p>
        </w:tc>
      </w:tr>
    </w:tbl>
    <w:p w14:paraId="3595A12E" w14:textId="77777777" w:rsidR="00E72541" w:rsidRPr="00A6280D" w:rsidRDefault="00E72541" w:rsidP="001B7046"/>
    <w:tbl>
      <w:tblPr>
        <w:tblpPr w:leftFromText="180" w:rightFromText="180" w:vertAnchor="text" w:horzAnchor="margin" w:tblpY="-43"/>
        <w:tblW w:w="13989" w:type="dxa"/>
        <w:tblCellMar>
          <w:left w:w="0" w:type="dxa"/>
          <w:right w:w="0" w:type="dxa"/>
        </w:tblCellMar>
        <w:tblLook w:val="0600" w:firstRow="0" w:lastRow="0" w:firstColumn="0" w:lastColumn="0" w:noHBand="1" w:noVBand="1"/>
      </w:tblPr>
      <w:tblGrid>
        <w:gridCol w:w="1980"/>
        <w:gridCol w:w="1350"/>
        <w:gridCol w:w="1350"/>
        <w:gridCol w:w="410"/>
        <w:gridCol w:w="850"/>
        <w:gridCol w:w="1350"/>
        <w:gridCol w:w="1080"/>
        <w:gridCol w:w="202"/>
        <w:gridCol w:w="69"/>
        <w:gridCol w:w="3077"/>
        <w:gridCol w:w="2271"/>
      </w:tblGrid>
      <w:tr w:rsidR="00CB224B" w:rsidRPr="00A6280D" w14:paraId="34685817" w14:textId="77777777" w:rsidTr="00382FD0">
        <w:trPr>
          <w:trHeight w:val="690"/>
        </w:trPr>
        <w:tc>
          <w:tcPr>
            <w:tcW w:w="7290" w:type="dxa"/>
            <w:gridSpan w:val="6"/>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13503660" w14:textId="77777777" w:rsidR="00CB224B" w:rsidRPr="00A6280D" w:rsidRDefault="00CB224B" w:rsidP="00CB224B">
            <w:pPr>
              <w:rPr>
                <w:noProof/>
              </w:rPr>
            </w:pPr>
            <w:r w:rsidRPr="00A6280D">
              <w:rPr>
                <w:b/>
                <w:bCs/>
                <w:noProof/>
              </w:rPr>
              <w:t>Water Tender, Firefighting (Tanker)</w:t>
            </w:r>
          </w:p>
        </w:tc>
        <w:tc>
          <w:tcPr>
            <w:tcW w:w="108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0742C55D" w14:textId="77777777" w:rsidR="00CB224B" w:rsidRPr="00A6280D" w:rsidRDefault="00CB224B" w:rsidP="00CB224B">
            <w:pPr>
              <w:rPr>
                <w:noProof/>
              </w:rPr>
            </w:pPr>
            <w:r w:rsidRPr="00A6280D">
              <w:rPr>
                <w:noProof/>
              </w:rPr>
              <w:t> </w:t>
            </w:r>
          </w:p>
        </w:tc>
        <w:tc>
          <w:tcPr>
            <w:tcW w:w="202" w:type="dxa"/>
            <w:tcBorders>
              <w:top w:val="nil"/>
              <w:left w:val="nil"/>
              <w:bottom w:val="nil"/>
              <w:right w:val="nil"/>
            </w:tcBorders>
            <w:shd w:val="clear" w:color="auto" w:fill="D0CECE"/>
            <w:tcMar>
              <w:top w:w="1" w:type="dxa"/>
              <w:left w:w="1" w:type="dxa"/>
              <w:bottom w:w="0" w:type="dxa"/>
              <w:right w:w="1" w:type="dxa"/>
            </w:tcMar>
            <w:vAlign w:val="center"/>
            <w:hideMark/>
          </w:tcPr>
          <w:p w14:paraId="279A3503" w14:textId="77777777" w:rsidR="00CB224B" w:rsidRPr="00A6280D" w:rsidRDefault="00CB224B" w:rsidP="00CB224B">
            <w:pPr>
              <w:rPr>
                <w:noProof/>
              </w:rPr>
            </w:pPr>
            <w:r w:rsidRPr="00A6280D">
              <w:rPr>
                <w:noProof/>
              </w:rPr>
              <w:t> </w:t>
            </w:r>
          </w:p>
        </w:tc>
        <w:tc>
          <w:tcPr>
            <w:tcW w:w="69" w:type="dxa"/>
            <w:tcBorders>
              <w:top w:val="nil"/>
              <w:left w:val="nil"/>
              <w:bottom w:val="nil"/>
              <w:right w:val="nil"/>
            </w:tcBorders>
            <w:shd w:val="clear" w:color="auto" w:fill="D0CECE"/>
            <w:tcMar>
              <w:top w:w="1" w:type="dxa"/>
              <w:left w:w="1" w:type="dxa"/>
              <w:bottom w:w="0" w:type="dxa"/>
              <w:right w:w="1" w:type="dxa"/>
            </w:tcMar>
            <w:vAlign w:val="center"/>
            <w:hideMark/>
          </w:tcPr>
          <w:p w14:paraId="61F07EB7" w14:textId="77777777" w:rsidR="00CB224B" w:rsidRPr="00A6280D" w:rsidRDefault="00CB224B" w:rsidP="00CB224B">
            <w:pPr>
              <w:rPr>
                <w:noProof/>
              </w:rPr>
            </w:pPr>
            <w:r w:rsidRPr="00A6280D">
              <w:rPr>
                <w:noProof/>
              </w:rPr>
              <w:t> </w:t>
            </w:r>
          </w:p>
        </w:tc>
        <w:tc>
          <w:tcPr>
            <w:tcW w:w="3077"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623A2F62" w14:textId="77777777" w:rsidR="00CB224B" w:rsidRPr="00A6280D" w:rsidRDefault="00CB224B" w:rsidP="00CB224B">
            <w:pPr>
              <w:rPr>
                <w:noProof/>
              </w:rPr>
            </w:pPr>
            <w:r w:rsidRPr="00A6280D">
              <w:rPr>
                <w:noProof/>
              </w:rPr>
              <w:t> </w:t>
            </w:r>
          </w:p>
        </w:tc>
        <w:tc>
          <w:tcPr>
            <w:tcW w:w="2271"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6D38BAEF" w14:textId="77777777" w:rsidR="00CB224B" w:rsidRPr="00A6280D" w:rsidRDefault="00CB224B" w:rsidP="00CB224B">
            <w:pPr>
              <w:rPr>
                <w:noProof/>
              </w:rPr>
            </w:pPr>
            <w:r w:rsidRPr="00A6280D">
              <w:rPr>
                <w:noProof/>
              </w:rPr>
              <w:t> </w:t>
            </w:r>
          </w:p>
        </w:tc>
      </w:tr>
      <w:tr w:rsidR="00CB224B" w:rsidRPr="00A6280D" w14:paraId="216EB10D" w14:textId="77777777" w:rsidTr="00382FD0">
        <w:trPr>
          <w:trHeight w:val="346"/>
        </w:trPr>
        <w:tc>
          <w:tcPr>
            <w:tcW w:w="19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208282C" w14:textId="77777777" w:rsidR="00CB224B" w:rsidRPr="00382FD0" w:rsidRDefault="00CB224B" w:rsidP="00382FD0">
            <w:pPr>
              <w:jc w:val="center"/>
              <w:rPr>
                <w:noProof/>
                <w:sz w:val="22"/>
                <w:szCs w:val="22"/>
              </w:rPr>
            </w:pPr>
            <w:r w:rsidRPr="00382FD0">
              <w:rPr>
                <w:noProof/>
                <w:sz w:val="22"/>
                <w:szCs w:val="22"/>
              </w:rPr>
              <w:t>COMPONENT</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DF9F435" w14:textId="77777777" w:rsidR="00CB224B" w:rsidRPr="00382FD0" w:rsidRDefault="00CB224B" w:rsidP="00382FD0">
            <w:pPr>
              <w:jc w:val="center"/>
              <w:rPr>
                <w:noProof/>
                <w:sz w:val="22"/>
                <w:szCs w:val="22"/>
              </w:rPr>
            </w:pPr>
            <w:r w:rsidRPr="00382FD0">
              <w:rPr>
                <w:noProof/>
                <w:sz w:val="22"/>
                <w:szCs w:val="22"/>
              </w:rPr>
              <w:t>TYPE 1</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91A4F05" w14:textId="77777777" w:rsidR="00CB224B" w:rsidRPr="00382FD0" w:rsidRDefault="00CB224B" w:rsidP="00382FD0">
            <w:pPr>
              <w:jc w:val="center"/>
              <w:rPr>
                <w:noProof/>
                <w:sz w:val="22"/>
                <w:szCs w:val="22"/>
              </w:rPr>
            </w:pPr>
            <w:r w:rsidRPr="00382FD0">
              <w:rPr>
                <w:noProof/>
                <w:sz w:val="22"/>
                <w:szCs w:val="22"/>
              </w:rPr>
              <w:t>TYPE 2</w:t>
            </w:r>
          </w:p>
        </w:tc>
        <w:tc>
          <w:tcPr>
            <w:tcW w:w="1260" w:type="dxa"/>
            <w:gridSpan w:val="2"/>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15674BE" w14:textId="77777777" w:rsidR="00CB224B" w:rsidRPr="00382FD0" w:rsidRDefault="00CB224B" w:rsidP="00382FD0">
            <w:pPr>
              <w:jc w:val="center"/>
              <w:rPr>
                <w:noProof/>
                <w:sz w:val="22"/>
                <w:szCs w:val="22"/>
              </w:rPr>
            </w:pPr>
            <w:r w:rsidRPr="00382FD0">
              <w:rPr>
                <w:noProof/>
                <w:sz w:val="22"/>
                <w:szCs w:val="22"/>
              </w:rPr>
              <w:t>TYPE 3</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CC97583" w14:textId="77777777" w:rsidR="00CB224B" w:rsidRPr="00382FD0" w:rsidRDefault="00CB224B" w:rsidP="00382FD0">
            <w:pPr>
              <w:jc w:val="center"/>
              <w:rPr>
                <w:noProof/>
                <w:sz w:val="22"/>
                <w:szCs w:val="22"/>
              </w:rPr>
            </w:pPr>
            <w:r w:rsidRPr="00382FD0">
              <w:rPr>
                <w:noProof/>
                <w:sz w:val="22"/>
                <w:szCs w:val="22"/>
              </w:rPr>
              <w:t>TYPE 4</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7AE1049" w14:textId="77777777" w:rsidR="00CB224B" w:rsidRPr="00382FD0" w:rsidRDefault="00CB224B" w:rsidP="00382FD0">
            <w:pPr>
              <w:jc w:val="center"/>
              <w:rPr>
                <w:noProof/>
                <w:sz w:val="22"/>
                <w:szCs w:val="22"/>
              </w:rPr>
            </w:pPr>
            <w:r w:rsidRPr="00382FD0">
              <w:rPr>
                <w:noProof/>
                <w:sz w:val="22"/>
                <w:szCs w:val="22"/>
              </w:rPr>
              <w:t>NOTES</w:t>
            </w:r>
          </w:p>
        </w:tc>
        <w:tc>
          <w:tcPr>
            <w:tcW w:w="202" w:type="dxa"/>
            <w:tcBorders>
              <w:top w:val="nil"/>
              <w:left w:val="single" w:sz="4" w:space="0" w:color="000000"/>
              <w:bottom w:val="nil"/>
              <w:right w:val="nil"/>
            </w:tcBorders>
            <w:tcMar>
              <w:top w:w="1" w:type="dxa"/>
              <w:left w:w="1" w:type="dxa"/>
              <w:bottom w:w="0" w:type="dxa"/>
              <w:right w:w="1" w:type="dxa"/>
            </w:tcMar>
            <w:vAlign w:val="center"/>
            <w:hideMark/>
          </w:tcPr>
          <w:p w14:paraId="2BB3975D" w14:textId="77777777" w:rsidR="00CB224B" w:rsidRPr="00382FD0" w:rsidRDefault="00CB224B" w:rsidP="00CB224B">
            <w:pPr>
              <w:rPr>
                <w:noProof/>
                <w:sz w:val="22"/>
                <w:szCs w:val="22"/>
              </w:rPr>
            </w:pPr>
          </w:p>
        </w:tc>
        <w:tc>
          <w:tcPr>
            <w:tcW w:w="69" w:type="dxa"/>
            <w:tcBorders>
              <w:top w:val="nil"/>
              <w:left w:val="nil"/>
              <w:bottom w:val="nil"/>
              <w:right w:val="single" w:sz="4" w:space="0" w:color="000000"/>
            </w:tcBorders>
            <w:tcMar>
              <w:top w:w="1" w:type="dxa"/>
              <w:left w:w="1" w:type="dxa"/>
              <w:bottom w:w="0" w:type="dxa"/>
              <w:right w:w="1" w:type="dxa"/>
            </w:tcMar>
            <w:vAlign w:val="center"/>
            <w:hideMark/>
          </w:tcPr>
          <w:p w14:paraId="23C29245" w14:textId="77777777" w:rsidR="00CB224B" w:rsidRPr="00382FD0" w:rsidRDefault="00CB224B" w:rsidP="00CB224B">
            <w:pPr>
              <w:rPr>
                <w:noProof/>
                <w:sz w:val="22"/>
                <w:szCs w:val="22"/>
              </w:rPr>
            </w:pPr>
          </w:p>
        </w:tc>
        <w:tc>
          <w:tcPr>
            <w:tcW w:w="307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A721F7A" w14:textId="77777777" w:rsidR="00CB224B" w:rsidRPr="00382FD0" w:rsidRDefault="00CB224B" w:rsidP="00382FD0">
            <w:pPr>
              <w:rPr>
                <w:noProof/>
                <w:sz w:val="22"/>
                <w:szCs w:val="22"/>
              </w:rPr>
            </w:pPr>
            <w:r w:rsidRPr="00382FD0">
              <w:rPr>
                <w:noProof/>
                <w:sz w:val="22"/>
                <w:szCs w:val="22"/>
              </w:rPr>
              <w:t>DESCRIPTION</w:t>
            </w:r>
          </w:p>
        </w:tc>
        <w:tc>
          <w:tcPr>
            <w:tcW w:w="2271"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72E974A" w14:textId="77777777" w:rsidR="00CB224B" w:rsidRPr="00382FD0" w:rsidRDefault="00CB224B" w:rsidP="00CB224B">
            <w:pPr>
              <w:rPr>
                <w:noProof/>
                <w:sz w:val="22"/>
                <w:szCs w:val="22"/>
              </w:rPr>
            </w:pPr>
            <w:r w:rsidRPr="00382FD0">
              <w:rPr>
                <w:noProof/>
                <w:sz w:val="22"/>
                <w:szCs w:val="22"/>
              </w:rPr>
              <w:t> </w:t>
            </w:r>
          </w:p>
        </w:tc>
      </w:tr>
      <w:tr w:rsidR="00CB224B" w:rsidRPr="00A6280D" w14:paraId="70D2B852" w14:textId="77777777" w:rsidTr="00382FD0">
        <w:trPr>
          <w:trHeight w:val="690"/>
        </w:trPr>
        <w:tc>
          <w:tcPr>
            <w:tcW w:w="19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E8AF7EC" w14:textId="77777777" w:rsidR="00CB224B" w:rsidRPr="00382FD0" w:rsidRDefault="00CB224B" w:rsidP="00CB224B">
            <w:pPr>
              <w:rPr>
                <w:noProof/>
                <w:sz w:val="22"/>
                <w:szCs w:val="22"/>
              </w:rPr>
            </w:pPr>
            <w:r w:rsidRPr="00382FD0">
              <w:rPr>
                <w:noProof/>
                <w:sz w:val="22"/>
                <w:szCs w:val="22"/>
              </w:rPr>
              <w:t>EQUIPMENT 2,000 GALLON</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455D50E" w14:textId="77777777" w:rsidR="00CB224B" w:rsidRPr="00382FD0" w:rsidRDefault="00CB224B" w:rsidP="00CB224B">
            <w:pPr>
              <w:rPr>
                <w:noProof/>
                <w:sz w:val="22"/>
                <w:szCs w:val="22"/>
              </w:rPr>
            </w:pPr>
            <w:r w:rsidRPr="00382FD0">
              <w:rPr>
                <w:noProof/>
                <w:sz w:val="22"/>
                <w:szCs w:val="22"/>
              </w:rPr>
              <w:t>2,000 gallon</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BDB3608" w14:textId="77777777" w:rsidR="00CB224B" w:rsidRPr="00382FD0" w:rsidRDefault="00CB224B" w:rsidP="00CB224B">
            <w:pPr>
              <w:rPr>
                <w:noProof/>
                <w:sz w:val="22"/>
                <w:szCs w:val="22"/>
              </w:rPr>
            </w:pPr>
            <w:r w:rsidRPr="00382FD0">
              <w:rPr>
                <w:noProof/>
                <w:sz w:val="22"/>
                <w:szCs w:val="22"/>
              </w:rPr>
              <w:t>1,000 gallon</w:t>
            </w:r>
          </w:p>
        </w:tc>
        <w:tc>
          <w:tcPr>
            <w:tcW w:w="1260" w:type="dxa"/>
            <w:gridSpan w:val="2"/>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3B4905E" w14:textId="77777777" w:rsidR="00CB224B" w:rsidRPr="00382FD0" w:rsidRDefault="00CB224B" w:rsidP="00CB224B">
            <w:pPr>
              <w:rPr>
                <w:noProof/>
                <w:sz w:val="22"/>
                <w:szCs w:val="22"/>
              </w:rPr>
            </w:pPr>
            <w:r w:rsidRPr="00382FD0">
              <w:rPr>
                <w:noProof/>
                <w:sz w:val="22"/>
                <w:szCs w:val="22"/>
              </w:rPr>
              <w:t>1,000 gallon</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1136094" w14:textId="77777777" w:rsidR="00CB224B" w:rsidRPr="00382FD0" w:rsidRDefault="00CB224B" w:rsidP="00CB224B">
            <w:pPr>
              <w:rPr>
                <w:noProof/>
                <w:sz w:val="22"/>
                <w:szCs w:val="22"/>
              </w:rPr>
            </w:pPr>
            <w:r w:rsidRPr="00382FD0">
              <w:rPr>
                <w:noProof/>
                <w:sz w:val="22"/>
                <w:szCs w:val="22"/>
              </w:rPr>
              <w:t>2,000 gallon</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F6D067A" w14:textId="77777777" w:rsidR="00CB224B" w:rsidRPr="00382FD0" w:rsidRDefault="00CB224B" w:rsidP="00382FD0">
            <w:pPr>
              <w:jc w:val="center"/>
              <w:rPr>
                <w:noProof/>
                <w:sz w:val="22"/>
                <w:szCs w:val="22"/>
              </w:rPr>
            </w:pPr>
            <w:r w:rsidRPr="00382FD0">
              <w:rPr>
                <w:noProof/>
                <w:sz w:val="22"/>
                <w:szCs w:val="22"/>
              </w:rPr>
              <w:t>Not Specified</w:t>
            </w:r>
          </w:p>
        </w:tc>
        <w:tc>
          <w:tcPr>
            <w:tcW w:w="202" w:type="dxa"/>
            <w:tcBorders>
              <w:top w:val="nil"/>
              <w:left w:val="single" w:sz="4" w:space="0" w:color="000000"/>
              <w:bottom w:val="nil"/>
              <w:right w:val="nil"/>
            </w:tcBorders>
            <w:tcMar>
              <w:top w:w="1" w:type="dxa"/>
              <w:left w:w="1" w:type="dxa"/>
              <w:bottom w:w="0" w:type="dxa"/>
              <w:right w:w="1" w:type="dxa"/>
            </w:tcMar>
            <w:vAlign w:val="center"/>
            <w:hideMark/>
          </w:tcPr>
          <w:p w14:paraId="649E41C5" w14:textId="77777777" w:rsidR="00CB224B" w:rsidRPr="00382FD0" w:rsidRDefault="00CB224B" w:rsidP="00CB224B">
            <w:pPr>
              <w:rPr>
                <w:noProof/>
                <w:sz w:val="22"/>
                <w:szCs w:val="22"/>
              </w:rPr>
            </w:pPr>
          </w:p>
        </w:tc>
        <w:tc>
          <w:tcPr>
            <w:tcW w:w="69" w:type="dxa"/>
            <w:tcBorders>
              <w:top w:val="nil"/>
              <w:left w:val="nil"/>
              <w:bottom w:val="nil"/>
              <w:right w:val="single" w:sz="4" w:space="0" w:color="000000"/>
            </w:tcBorders>
            <w:tcMar>
              <w:top w:w="1" w:type="dxa"/>
              <w:left w:w="1" w:type="dxa"/>
              <w:bottom w:w="0" w:type="dxa"/>
              <w:right w:w="1" w:type="dxa"/>
            </w:tcMar>
            <w:vAlign w:val="center"/>
            <w:hideMark/>
          </w:tcPr>
          <w:p w14:paraId="264E1F66" w14:textId="77777777" w:rsidR="00CB224B" w:rsidRPr="00382FD0" w:rsidRDefault="00CB224B" w:rsidP="00CB224B">
            <w:pPr>
              <w:rPr>
                <w:noProof/>
                <w:sz w:val="22"/>
                <w:szCs w:val="22"/>
              </w:rPr>
            </w:pPr>
          </w:p>
        </w:tc>
        <w:tc>
          <w:tcPr>
            <w:tcW w:w="307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E17570F" w14:textId="77777777" w:rsidR="00CB224B" w:rsidRPr="00382FD0" w:rsidRDefault="00CB224B" w:rsidP="00CB224B">
            <w:pPr>
              <w:rPr>
                <w:noProof/>
                <w:sz w:val="22"/>
                <w:szCs w:val="22"/>
              </w:rPr>
            </w:pPr>
            <w:r w:rsidRPr="00382FD0">
              <w:rPr>
                <w:noProof/>
                <w:sz w:val="22"/>
                <w:szCs w:val="22"/>
              </w:rPr>
              <w:t>RESOURCE CATEGORY</w:t>
            </w:r>
          </w:p>
        </w:tc>
        <w:tc>
          <w:tcPr>
            <w:tcW w:w="2271"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073AD79" w14:textId="77777777" w:rsidR="00CB224B" w:rsidRPr="00382FD0" w:rsidRDefault="00CB224B" w:rsidP="00CB224B">
            <w:pPr>
              <w:rPr>
                <w:noProof/>
                <w:sz w:val="22"/>
                <w:szCs w:val="22"/>
              </w:rPr>
            </w:pPr>
            <w:r w:rsidRPr="00382FD0">
              <w:rPr>
                <w:noProof/>
                <w:sz w:val="22"/>
                <w:szCs w:val="22"/>
              </w:rPr>
              <w:t>Fire/Hazardous Materials</w:t>
            </w:r>
          </w:p>
        </w:tc>
      </w:tr>
      <w:tr w:rsidR="00CB224B" w:rsidRPr="00A6280D" w14:paraId="3D9F457D" w14:textId="77777777" w:rsidTr="00382FD0">
        <w:trPr>
          <w:trHeight w:val="484"/>
        </w:trPr>
        <w:tc>
          <w:tcPr>
            <w:tcW w:w="19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EF618ED" w14:textId="77777777" w:rsidR="00CB224B" w:rsidRPr="00382FD0" w:rsidRDefault="00CB224B" w:rsidP="00CB224B">
            <w:pPr>
              <w:rPr>
                <w:noProof/>
                <w:sz w:val="22"/>
                <w:szCs w:val="22"/>
              </w:rPr>
            </w:pPr>
            <w:r w:rsidRPr="00382FD0">
              <w:rPr>
                <w:noProof/>
                <w:sz w:val="22"/>
                <w:szCs w:val="22"/>
              </w:rPr>
              <w:t>EQUIPMENT 300 GPM</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2271A23" w14:textId="77777777" w:rsidR="00CB224B" w:rsidRPr="00382FD0" w:rsidRDefault="00CB224B" w:rsidP="00CB224B">
            <w:pPr>
              <w:rPr>
                <w:noProof/>
                <w:sz w:val="22"/>
                <w:szCs w:val="22"/>
              </w:rPr>
            </w:pPr>
            <w:r w:rsidRPr="00382FD0">
              <w:rPr>
                <w:noProof/>
                <w:sz w:val="22"/>
                <w:szCs w:val="22"/>
              </w:rPr>
              <w:t>300 GPM</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122629E" w14:textId="77777777" w:rsidR="00CB224B" w:rsidRPr="00382FD0" w:rsidRDefault="00CB224B" w:rsidP="00CB224B">
            <w:pPr>
              <w:rPr>
                <w:noProof/>
                <w:sz w:val="22"/>
                <w:szCs w:val="22"/>
              </w:rPr>
            </w:pPr>
            <w:r w:rsidRPr="00382FD0">
              <w:rPr>
                <w:noProof/>
                <w:sz w:val="22"/>
                <w:szCs w:val="22"/>
              </w:rPr>
              <w:t>120 GPM</w:t>
            </w:r>
          </w:p>
        </w:tc>
        <w:tc>
          <w:tcPr>
            <w:tcW w:w="1260" w:type="dxa"/>
            <w:gridSpan w:val="2"/>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F2E2031" w14:textId="77777777" w:rsidR="00CB224B" w:rsidRPr="00382FD0" w:rsidRDefault="00CB224B" w:rsidP="00CB224B">
            <w:pPr>
              <w:rPr>
                <w:noProof/>
                <w:sz w:val="22"/>
                <w:szCs w:val="22"/>
              </w:rPr>
            </w:pPr>
            <w:r w:rsidRPr="00382FD0">
              <w:rPr>
                <w:noProof/>
                <w:sz w:val="22"/>
                <w:szCs w:val="22"/>
              </w:rPr>
              <w:t>50 GPM</w:t>
            </w:r>
          </w:p>
        </w:tc>
        <w:tc>
          <w:tcPr>
            <w:tcW w:w="13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795B4A5" w14:textId="77777777" w:rsidR="00CB224B" w:rsidRPr="00382FD0" w:rsidRDefault="00CB224B" w:rsidP="00CB224B">
            <w:pPr>
              <w:rPr>
                <w:noProof/>
                <w:sz w:val="22"/>
                <w:szCs w:val="22"/>
              </w:rPr>
            </w:pPr>
            <w:r w:rsidRPr="00382FD0">
              <w:rPr>
                <w:noProof/>
                <w:sz w:val="22"/>
                <w:szCs w:val="22"/>
              </w:rPr>
              <w:t>300 GPM</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53FE44C" w14:textId="77777777" w:rsidR="00CB224B" w:rsidRPr="00382FD0" w:rsidRDefault="00CB224B" w:rsidP="00382FD0">
            <w:pPr>
              <w:jc w:val="center"/>
              <w:rPr>
                <w:noProof/>
                <w:sz w:val="22"/>
                <w:szCs w:val="22"/>
              </w:rPr>
            </w:pPr>
            <w:r w:rsidRPr="00382FD0">
              <w:rPr>
                <w:noProof/>
                <w:sz w:val="22"/>
                <w:szCs w:val="22"/>
              </w:rPr>
              <w:t>Not Specified</w:t>
            </w:r>
          </w:p>
        </w:tc>
        <w:tc>
          <w:tcPr>
            <w:tcW w:w="202" w:type="dxa"/>
            <w:tcBorders>
              <w:top w:val="nil"/>
              <w:left w:val="single" w:sz="4" w:space="0" w:color="000000"/>
              <w:bottom w:val="nil"/>
              <w:right w:val="nil"/>
            </w:tcBorders>
            <w:tcMar>
              <w:top w:w="1" w:type="dxa"/>
              <w:left w:w="1" w:type="dxa"/>
              <w:bottom w:w="0" w:type="dxa"/>
              <w:right w:w="1" w:type="dxa"/>
            </w:tcMar>
            <w:vAlign w:val="center"/>
            <w:hideMark/>
          </w:tcPr>
          <w:p w14:paraId="5F2626F4" w14:textId="77777777" w:rsidR="00CB224B" w:rsidRPr="00382FD0" w:rsidRDefault="00CB224B" w:rsidP="00CB224B">
            <w:pPr>
              <w:rPr>
                <w:noProof/>
                <w:sz w:val="22"/>
                <w:szCs w:val="22"/>
              </w:rPr>
            </w:pPr>
          </w:p>
        </w:tc>
        <w:tc>
          <w:tcPr>
            <w:tcW w:w="69" w:type="dxa"/>
            <w:tcBorders>
              <w:top w:val="nil"/>
              <w:left w:val="nil"/>
              <w:bottom w:val="nil"/>
              <w:right w:val="single" w:sz="4" w:space="0" w:color="000000"/>
            </w:tcBorders>
            <w:tcMar>
              <w:top w:w="1" w:type="dxa"/>
              <w:left w:w="1" w:type="dxa"/>
              <w:bottom w:w="0" w:type="dxa"/>
              <w:right w:w="1" w:type="dxa"/>
            </w:tcMar>
            <w:vAlign w:val="center"/>
            <w:hideMark/>
          </w:tcPr>
          <w:p w14:paraId="55B13555" w14:textId="77777777" w:rsidR="00CB224B" w:rsidRPr="00382FD0" w:rsidRDefault="00CB224B" w:rsidP="00CB224B">
            <w:pPr>
              <w:rPr>
                <w:noProof/>
                <w:sz w:val="22"/>
                <w:szCs w:val="22"/>
              </w:rPr>
            </w:pPr>
          </w:p>
        </w:tc>
        <w:tc>
          <w:tcPr>
            <w:tcW w:w="307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A57DDCA" w14:textId="77777777" w:rsidR="00CB224B" w:rsidRPr="00382FD0" w:rsidRDefault="00CB224B" w:rsidP="00CB224B">
            <w:pPr>
              <w:rPr>
                <w:noProof/>
                <w:sz w:val="22"/>
                <w:szCs w:val="22"/>
              </w:rPr>
            </w:pPr>
            <w:r w:rsidRPr="00382FD0">
              <w:rPr>
                <w:noProof/>
                <w:sz w:val="22"/>
                <w:szCs w:val="22"/>
              </w:rPr>
              <w:t>RESOURCE KIND</w:t>
            </w:r>
          </w:p>
        </w:tc>
        <w:tc>
          <w:tcPr>
            <w:tcW w:w="2271"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7E4550A" w14:textId="77777777" w:rsidR="00CB224B" w:rsidRPr="00382FD0" w:rsidRDefault="00CB224B" w:rsidP="00CB224B">
            <w:pPr>
              <w:rPr>
                <w:noProof/>
                <w:sz w:val="22"/>
                <w:szCs w:val="22"/>
              </w:rPr>
            </w:pPr>
            <w:r w:rsidRPr="00382FD0">
              <w:rPr>
                <w:noProof/>
                <w:sz w:val="22"/>
                <w:szCs w:val="22"/>
              </w:rPr>
              <w:t>Equipment</w:t>
            </w:r>
          </w:p>
        </w:tc>
      </w:tr>
      <w:tr w:rsidR="00CB224B" w:rsidRPr="00A6280D" w14:paraId="768A2EF0" w14:textId="77777777" w:rsidTr="00382FD0">
        <w:trPr>
          <w:trHeight w:val="690"/>
        </w:trPr>
        <w:tc>
          <w:tcPr>
            <w:tcW w:w="1980" w:type="dxa"/>
            <w:tcBorders>
              <w:top w:val="single" w:sz="4" w:space="0" w:color="000000"/>
              <w:left w:val="nil"/>
              <w:bottom w:val="nil"/>
              <w:right w:val="nil"/>
            </w:tcBorders>
            <w:tcMar>
              <w:top w:w="1" w:type="dxa"/>
              <w:left w:w="1" w:type="dxa"/>
              <w:bottom w:w="0" w:type="dxa"/>
              <w:right w:w="1" w:type="dxa"/>
            </w:tcMar>
            <w:vAlign w:val="center"/>
            <w:hideMark/>
          </w:tcPr>
          <w:p w14:paraId="2239929F" w14:textId="77777777" w:rsidR="00CB224B" w:rsidRPr="00382FD0" w:rsidRDefault="00CB224B" w:rsidP="00CB224B">
            <w:pPr>
              <w:rPr>
                <w:noProof/>
                <w:sz w:val="22"/>
                <w:szCs w:val="22"/>
              </w:rPr>
            </w:pPr>
          </w:p>
        </w:tc>
        <w:tc>
          <w:tcPr>
            <w:tcW w:w="1350" w:type="dxa"/>
            <w:tcBorders>
              <w:top w:val="single" w:sz="4" w:space="0" w:color="000000"/>
              <w:left w:val="nil"/>
              <w:bottom w:val="nil"/>
              <w:right w:val="nil"/>
            </w:tcBorders>
            <w:tcMar>
              <w:top w:w="1" w:type="dxa"/>
              <w:left w:w="1" w:type="dxa"/>
              <w:bottom w:w="0" w:type="dxa"/>
              <w:right w:w="1" w:type="dxa"/>
            </w:tcMar>
            <w:vAlign w:val="center"/>
            <w:hideMark/>
          </w:tcPr>
          <w:p w14:paraId="15BA98CF" w14:textId="77777777" w:rsidR="00CB224B" w:rsidRPr="00382FD0" w:rsidRDefault="00CB224B" w:rsidP="00CB224B">
            <w:pPr>
              <w:rPr>
                <w:noProof/>
                <w:sz w:val="22"/>
                <w:szCs w:val="22"/>
              </w:rPr>
            </w:pPr>
          </w:p>
        </w:tc>
        <w:tc>
          <w:tcPr>
            <w:tcW w:w="1350" w:type="dxa"/>
            <w:tcBorders>
              <w:top w:val="single" w:sz="4" w:space="0" w:color="000000"/>
              <w:left w:val="nil"/>
              <w:bottom w:val="nil"/>
              <w:right w:val="nil"/>
            </w:tcBorders>
            <w:tcMar>
              <w:top w:w="1" w:type="dxa"/>
              <w:left w:w="1" w:type="dxa"/>
              <w:bottom w:w="0" w:type="dxa"/>
              <w:right w:w="1" w:type="dxa"/>
            </w:tcMar>
            <w:vAlign w:val="center"/>
            <w:hideMark/>
          </w:tcPr>
          <w:p w14:paraId="3284F5C5" w14:textId="77777777" w:rsidR="00CB224B" w:rsidRPr="00382FD0" w:rsidRDefault="00CB224B" w:rsidP="00CB224B">
            <w:pPr>
              <w:rPr>
                <w:noProof/>
                <w:sz w:val="22"/>
                <w:szCs w:val="22"/>
              </w:rPr>
            </w:pPr>
          </w:p>
        </w:tc>
        <w:tc>
          <w:tcPr>
            <w:tcW w:w="410" w:type="dxa"/>
            <w:tcBorders>
              <w:top w:val="single" w:sz="4" w:space="0" w:color="000000"/>
              <w:left w:val="nil"/>
              <w:bottom w:val="nil"/>
              <w:right w:val="nil"/>
            </w:tcBorders>
            <w:tcMar>
              <w:top w:w="1" w:type="dxa"/>
              <w:left w:w="1" w:type="dxa"/>
              <w:bottom w:w="0" w:type="dxa"/>
              <w:right w:w="1" w:type="dxa"/>
            </w:tcMar>
            <w:vAlign w:val="center"/>
            <w:hideMark/>
          </w:tcPr>
          <w:p w14:paraId="31D565BA" w14:textId="77777777" w:rsidR="00CB224B" w:rsidRPr="00382FD0" w:rsidRDefault="00CB224B" w:rsidP="00CB224B">
            <w:pPr>
              <w:rPr>
                <w:noProof/>
                <w:sz w:val="22"/>
                <w:szCs w:val="22"/>
              </w:rPr>
            </w:pPr>
          </w:p>
        </w:tc>
        <w:tc>
          <w:tcPr>
            <w:tcW w:w="2200" w:type="dxa"/>
            <w:gridSpan w:val="2"/>
            <w:tcBorders>
              <w:top w:val="single" w:sz="4" w:space="0" w:color="000000"/>
              <w:left w:val="nil"/>
              <w:bottom w:val="nil"/>
              <w:right w:val="nil"/>
            </w:tcBorders>
            <w:tcMar>
              <w:top w:w="1" w:type="dxa"/>
              <w:left w:w="1" w:type="dxa"/>
              <w:bottom w:w="0" w:type="dxa"/>
              <w:right w:w="1" w:type="dxa"/>
            </w:tcMar>
            <w:vAlign w:val="center"/>
            <w:hideMark/>
          </w:tcPr>
          <w:p w14:paraId="62AC5E45" w14:textId="77777777" w:rsidR="00CB224B" w:rsidRPr="00382FD0" w:rsidRDefault="00CB224B" w:rsidP="00CB224B">
            <w:pPr>
              <w:rPr>
                <w:noProof/>
                <w:sz w:val="22"/>
                <w:szCs w:val="22"/>
              </w:rPr>
            </w:pPr>
          </w:p>
        </w:tc>
        <w:tc>
          <w:tcPr>
            <w:tcW w:w="1080" w:type="dxa"/>
            <w:tcBorders>
              <w:top w:val="single" w:sz="4" w:space="0" w:color="000000"/>
              <w:left w:val="nil"/>
              <w:bottom w:val="nil"/>
              <w:right w:val="nil"/>
            </w:tcBorders>
            <w:tcMar>
              <w:top w:w="1" w:type="dxa"/>
              <w:left w:w="1" w:type="dxa"/>
              <w:bottom w:w="0" w:type="dxa"/>
              <w:right w:w="1" w:type="dxa"/>
            </w:tcMar>
            <w:vAlign w:val="center"/>
            <w:hideMark/>
          </w:tcPr>
          <w:p w14:paraId="09A964C5" w14:textId="77777777" w:rsidR="00CB224B" w:rsidRPr="00382FD0" w:rsidRDefault="00CB224B" w:rsidP="00CB224B">
            <w:pPr>
              <w:rPr>
                <w:noProof/>
                <w:sz w:val="22"/>
                <w:szCs w:val="22"/>
              </w:rPr>
            </w:pPr>
          </w:p>
        </w:tc>
        <w:tc>
          <w:tcPr>
            <w:tcW w:w="202" w:type="dxa"/>
            <w:tcBorders>
              <w:top w:val="nil"/>
              <w:left w:val="nil"/>
              <w:bottom w:val="nil"/>
              <w:right w:val="nil"/>
            </w:tcBorders>
            <w:tcMar>
              <w:top w:w="1" w:type="dxa"/>
              <w:left w:w="1" w:type="dxa"/>
              <w:bottom w:w="0" w:type="dxa"/>
              <w:right w:w="1" w:type="dxa"/>
            </w:tcMar>
            <w:vAlign w:val="center"/>
            <w:hideMark/>
          </w:tcPr>
          <w:p w14:paraId="428B9C07" w14:textId="77777777" w:rsidR="00CB224B" w:rsidRPr="00382FD0" w:rsidRDefault="00CB224B" w:rsidP="00CB224B">
            <w:pPr>
              <w:rPr>
                <w:noProof/>
                <w:sz w:val="22"/>
                <w:szCs w:val="22"/>
              </w:rPr>
            </w:pPr>
          </w:p>
        </w:tc>
        <w:tc>
          <w:tcPr>
            <w:tcW w:w="69" w:type="dxa"/>
            <w:tcBorders>
              <w:top w:val="nil"/>
              <w:left w:val="nil"/>
              <w:bottom w:val="nil"/>
              <w:right w:val="single" w:sz="4" w:space="0" w:color="000000"/>
            </w:tcBorders>
            <w:tcMar>
              <w:top w:w="1" w:type="dxa"/>
              <w:left w:w="1" w:type="dxa"/>
              <w:bottom w:w="0" w:type="dxa"/>
              <w:right w:w="1" w:type="dxa"/>
            </w:tcMar>
            <w:vAlign w:val="center"/>
            <w:hideMark/>
          </w:tcPr>
          <w:p w14:paraId="00ED96CF" w14:textId="77777777" w:rsidR="00CB224B" w:rsidRPr="00382FD0" w:rsidRDefault="00CB224B" w:rsidP="00CB224B">
            <w:pPr>
              <w:rPr>
                <w:noProof/>
                <w:sz w:val="22"/>
                <w:szCs w:val="22"/>
              </w:rPr>
            </w:pPr>
          </w:p>
        </w:tc>
        <w:tc>
          <w:tcPr>
            <w:tcW w:w="307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5BF23A5" w14:textId="77777777" w:rsidR="00CB224B" w:rsidRPr="00382FD0" w:rsidRDefault="00CB224B" w:rsidP="00CB224B">
            <w:pPr>
              <w:rPr>
                <w:noProof/>
                <w:sz w:val="22"/>
                <w:szCs w:val="22"/>
              </w:rPr>
            </w:pPr>
            <w:r w:rsidRPr="00382FD0">
              <w:rPr>
                <w:noProof/>
                <w:sz w:val="22"/>
                <w:szCs w:val="22"/>
              </w:rPr>
              <w:t>OVERALL FUNCTION</w:t>
            </w:r>
          </w:p>
        </w:tc>
        <w:tc>
          <w:tcPr>
            <w:tcW w:w="2271"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0C73D60" w14:textId="77777777" w:rsidR="00CB224B" w:rsidRPr="00382FD0" w:rsidRDefault="00CB224B" w:rsidP="00CB224B">
            <w:pPr>
              <w:rPr>
                <w:noProof/>
                <w:sz w:val="22"/>
                <w:szCs w:val="22"/>
              </w:rPr>
            </w:pPr>
          </w:p>
        </w:tc>
      </w:tr>
      <w:tr w:rsidR="00CB224B" w:rsidRPr="00A6280D" w14:paraId="5B97F074" w14:textId="77777777" w:rsidTr="00382FD0">
        <w:trPr>
          <w:trHeight w:val="1033"/>
        </w:trPr>
        <w:tc>
          <w:tcPr>
            <w:tcW w:w="1980" w:type="dxa"/>
            <w:tcBorders>
              <w:top w:val="nil"/>
              <w:left w:val="nil"/>
              <w:bottom w:val="nil"/>
              <w:right w:val="nil"/>
            </w:tcBorders>
            <w:tcMar>
              <w:top w:w="1" w:type="dxa"/>
              <w:left w:w="1" w:type="dxa"/>
              <w:bottom w:w="0" w:type="dxa"/>
              <w:right w:w="1" w:type="dxa"/>
            </w:tcMar>
            <w:vAlign w:val="center"/>
            <w:hideMark/>
          </w:tcPr>
          <w:p w14:paraId="2E37ADB1" w14:textId="77777777" w:rsidR="00CB224B" w:rsidRPr="00382FD0" w:rsidRDefault="00CB224B" w:rsidP="00CB224B">
            <w:pPr>
              <w:rPr>
                <w:noProof/>
                <w:sz w:val="22"/>
                <w:szCs w:val="22"/>
              </w:rPr>
            </w:pPr>
          </w:p>
        </w:tc>
        <w:tc>
          <w:tcPr>
            <w:tcW w:w="1350" w:type="dxa"/>
            <w:tcBorders>
              <w:top w:val="nil"/>
              <w:left w:val="nil"/>
              <w:bottom w:val="nil"/>
              <w:right w:val="nil"/>
            </w:tcBorders>
            <w:tcMar>
              <w:top w:w="1" w:type="dxa"/>
              <w:left w:w="1" w:type="dxa"/>
              <w:bottom w:w="0" w:type="dxa"/>
              <w:right w:w="1" w:type="dxa"/>
            </w:tcMar>
            <w:vAlign w:val="center"/>
            <w:hideMark/>
          </w:tcPr>
          <w:p w14:paraId="290F3219" w14:textId="77777777" w:rsidR="00CB224B" w:rsidRPr="00382FD0" w:rsidRDefault="00CB224B" w:rsidP="00CB224B">
            <w:pPr>
              <w:rPr>
                <w:noProof/>
                <w:sz w:val="22"/>
                <w:szCs w:val="22"/>
              </w:rPr>
            </w:pPr>
          </w:p>
        </w:tc>
        <w:tc>
          <w:tcPr>
            <w:tcW w:w="1350" w:type="dxa"/>
            <w:tcBorders>
              <w:top w:val="nil"/>
              <w:left w:val="nil"/>
              <w:bottom w:val="nil"/>
              <w:right w:val="nil"/>
            </w:tcBorders>
            <w:tcMar>
              <w:top w:w="1" w:type="dxa"/>
              <w:left w:w="1" w:type="dxa"/>
              <w:bottom w:w="0" w:type="dxa"/>
              <w:right w:w="1" w:type="dxa"/>
            </w:tcMar>
            <w:vAlign w:val="center"/>
            <w:hideMark/>
          </w:tcPr>
          <w:p w14:paraId="4701B7E8" w14:textId="77777777" w:rsidR="00CB224B" w:rsidRPr="00382FD0" w:rsidRDefault="00CB224B" w:rsidP="00CB224B">
            <w:pPr>
              <w:rPr>
                <w:noProof/>
                <w:sz w:val="22"/>
                <w:szCs w:val="22"/>
              </w:rPr>
            </w:pPr>
          </w:p>
        </w:tc>
        <w:tc>
          <w:tcPr>
            <w:tcW w:w="410" w:type="dxa"/>
            <w:tcBorders>
              <w:top w:val="nil"/>
              <w:left w:val="nil"/>
              <w:bottom w:val="nil"/>
              <w:right w:val="nil"/>
            </w:tcBorders>
            <w:tcMar>
              <w:top w:w="1" w:type="dxa"/>
              <w:left w:w="1" w:type="dxa"/>
              <w:bottom w:w="0" w:type="dxa"/>
              <w:right w:w="1" w:type="dxa"/>
            </w:tcMar>
            <w:vAlign w:val="center"/>
            <w:hideMark/>
          </w:tcPr>
          <w:p w14:paraId="27F91C6B" w14:textId="77777777" w:rsidR="00CB224B" w:rsidRPr="00382FD0" w:rsidRDefault="00CB224B" w:rsidP="00CB224B">
            <w:pPr>
              <w:rPr>
                <w:noProof/>
                <w:sz w:val="22"/>
                <w:szCs w:val="22"/>
              </w:rPr>
            </w:pPr>
          </w:p>
        </w:tc>
        <w:tc>
          <w:tcPr>
            <w:tcW w:w="2200" w:type="dxa"/>
            <w:gridSpan w:val="2"/>
            <w:tcBorders>
              <w:top w:val="nil"/>
              <w:left w:val="nil"/>
              <w:bottom w:val="nil"/>
              <w:right w:val="nil"/>
            </w:tcBorders>
            <w:tcMar>
              <w:top w:w="1" w:type="dxa"/>
              <w:left w:w="1" w:type="dxa"/>
              <w:bottom w:w="0" w:type="dxa"/>
              <w:right w:w="1" w:type="dxa"/>
            </w:tcMar>
            <w:vAlign w:val="center"/>
            <w:hideMark/>
          </w:tcPr>
          <w:p w14:paraId="1AC4063F" w14:textId="77777777" w:rsidR="00CB224B" w:rsidRPr="00382FD0" w:rsidRDefault="00CB224B" w:rsidP="00CB224B">
            <w:pPr>
              <w:rPr>
                <w:noProof/>
                <w:sz w:val="22"/>
                <w:szCs w:val="22"/>
              </w:rPr>
            </w:pPr>
          </w:p>
        </w:tc>
        <w:tc>
          <w:tcPr>
            <w:tcW w:w="1080" w:type="dxa"/>
            <w:tcBorders>
              <w:top w:val="nil"/>
              <w:left w:val="nil"/>
              <w:bottom w:val="nil"/>
              <w:right w:val="nil"/>
            </w:tcBorders>
            <w:tcMar>
              <w:top w:w="1" w:type="dxa"/>
              <w:left w:w="1" w:type="dxa"/>
              <w:bottom w:w="0" w:type="dxa"/>
              <w:right w:w="1" w:type="dxa"/>
            </w:tcMar>
            <w:vAlign w:val="center"/>
            <w:hideMark/>
          </w:tcPr>
          <w:p w14:paraId="6D305C67" w14:textId="77777777" w:rsidR="00CB224B" w:rsidRPr="00382FD0" w:rsidRDefault="00CB224B" w:rsidP="00CB224B">
            <w:pPr>
              <w:rPr>
                <w:noProof/>
                <w:sz w:val="22"/>
                <w:szCs w:val="22"/>
              </w:rPr>
            </w:pPr>
          </w:p>
        </w:tc>
        <w:tc>
          <w:tcPr>
            <w:tcW w:w="202" w:type="dxa"/>
            <w:tcBorders>
              <w:top w:val="nil"/>
              <w:left w:val="nil"/>
              <w:bottom w:val="nil"/>
              <w:right w:val="nil"/>
            </w:tcBorders>
            <w:tcMar>
              <w:top w:w="1" w:type="dxa"/>
              <w:left w:w="1" w:type="dxa"/>
              <w:bottom w:w="0" w:type="dxa"/>
              <w:right w:w="1" w:type="dxa"/>
            </w:tcMar>
            <w:vAlign w:val="center"/>
            <w:hideMark/>
          </w:tcPr>
          <w:p w14:paraId="7355BA20" w14:textId="77777777" w:rsidR="00CB224B" w:rsidRPr="00382FD0" w:rsidRDefault="00CB224B" w:rsidP="00CB224B">
            <w:pPr>
              <w:rPr>
                <w:noProof/>
                <w:sz w:val="22"/>
                <w:szCs w:val="22"/>
              </w:rPr>
            </w:pPr>
          </w:p>
        </w:tc>
        <w:tc>
          <w:tcPr>
            <w:tcW w:w="69" w:type="dxa"/>
            <w:tcBorders>
              <w:top w:val="nil"/>
              <w:left w:val="nil"/>
              <w:bottom w:val="nil"/>
              <w:right w:val="single" w:sz="4" w:space="0" w:color="000000"/>
            </w:tcBorders>
            <w:tcMar>
              <w:top w:w="1" w:type="dxa"/>
              <w:left w:w="1" w:type="dxa"/>
              <w:bottom w:w="0" w:type="dxa"/>
              <w:right w:w="1" w:type="dxa"/>
            </w:tcMar>
            <w:vAlign w:val="center"/>
            <w:hideMark/>
          </w:tcPr>
          <w:p w14:paraId="3AD24E3E" w14:textId="77777777" w:rsidR="00CB224B" w:rsidRPr="00382FD0" w:rsidRDefault="00CB224B" w:rsidP="00CB224B">
            <w:pPr>
              <w:rPr>
                <w:noProof/>
                <w:sz w:val="22"/>
                <w:szCs w:val="22"/>
              </w:rPr>
            </w:pPr>
          </w:p>
        </w:tc>
        <w:tc>
          <w:tcPr>
            <w:tcW w:w="307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1107AAA" w14:textId="77777777" w:rsidR="00CB224B" w:rsidRPr="00382FD0" w:rsidRDefault="00CB224B" w:rsidP="00CB224B">
            <w:pPr>
              <w:rPr>
                <w:noProof/>
                <w:sz w:val="22"/>
                <w:szCs w:val="22"/>
              </w:rPr>
            </w:pPr>
            <w:r w:rsidRPr="00382FD0">
              <w:rPr>
                <w:noProof/>
                <w:sz w:val="22"/>
                <w:szCs w:val="22"/>
              </w:rPr>
              <w:t>COMPOSITION AND ORDERING SPECIFICATIONS</w:t>
            </w:r>
          </w:p>
        </w:tc>
        <w:tc>
          <w:tcPr>
            <w:tcW w:w="2271"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03E92F0" w14:textId="77777777" w:rsidR="00CB224B" w:rsidRPr="00382FD0" w:rsidRDefault="00CB224B" w:rsidP="00CB224B">
            <w:pPr>
              <w:rPr>
                <w:noProof/>
                <w:sz w:val="22"/>
                <w:szCs w:val="22"/>
              </w:rPr>
            </w:pPr>
            <w:r w:rsidRPr="00382FD0">
              <w:rPr>
                <w:noProof/>
                <w:sz w:val="22"/>
                <w:szCs w:val="22"/>
              </w:rPr>
              <w:t> </w:t>
            </w:r>
          </w:p>
        </w:tc>
      </w:tr>
    </w:tbl>
    <w:p w14:paraId="48ABE314" w14:textId="05335BCC" w:rsidR="001B7046" w:rsidRPr="00A6280D" w:rsidRDefault="001B7046" w:rsidP="001B7046"/>
    <w:tbl>
      <w:tblPr>
        <w:tblW w:w="13934" w:type="dxa"/>
        <w:tblLayout w:type="fixed"/>
        <w:tblCellMar>
          <w:left w:w="0" w:type="dxa"/>
          <w:right w:w="0" w:type="dxa"/>
        </w:tblCellMar>
        <w:tblLook w:val="0600" w:firstRow="0" w:lastRow="0" w:firstColumn="0" w:lastColumn="0" w:noHBand="1" w:noVBand="1"/>
      </w:tblPr>
      <w:tblGrid>
        <w:gridCol w:w="1659"/>
        <w:gridCol w:w="1118"/>
        <w:gridCol w:w="1118"/>
        <w:gridCol w:w="1118"/>
        <w:gridCol w:w="1107"/>
        <w:gridCol w:w="1080"/>
        <w:gridCol w:w="1083"/>
        <w:gridCol w:w="1707"/>
        <w:gridCol w:w="270"/>
        <w:gridCol w:w="2070"/>
        <w:gridCol w:w="1604"/>
      </w:tblGrid>
      <w:tr w:rsidR="00E72541" w:rsidRPr="00A6280D" w14:paraId="5FE659C1" w14:textId="77777777" w:rsidTr="00382FD0">
        <w:trPr>
          <w:trHeight w:val="636"/>
        </w:trPr>
        <w:tc>
          <w:tcPr>
            <w:tcW w:w="6120" w:type="dxa"/>
            <w:gridSpan w:val="5"/>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2AE6CAFA" w14:textId="77777777" w:rsidR="00E72541" w:rsidRPr="00A6280D" w:rsidRDefault="00E72541" w:rsidP="00E72541">
            <w:r w:rsidRPr="00A6280D">
              <w:rPr>
                <w:b/>
                <w:bCs/>
              </w:rPr>
              <w:lastRenderedPageBreak/>
              <w:t>Brush Patrol, Firefighting (Type VI Engine)</w:t>
            </w:r>
          </w:p>
        </w:tc>
        <w:tc>
          <w:tcPr>
            <w:tcW w:w="108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7305B444" w14:textId="77777777" w:rsidR="00E72541" w:rsidRPr="00A6280D" w:rsidRDefault="00E72541" w:rsidP="00E72541">
            <w:r w:rsidRPr="00A6280D">
              <w:t> </w:t>
            </w:r>
          </w:p>
        </w:tc>
        <w:tc>
          <w:tcPr>
            <w:tcW w:w="1083"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3CE19C49" w14:textId="77777777" w:rsidR="00E72541" w:rsidRPr="00A6280D" w:rsidRDefault="00E72541" w:rsidP="00E72541">
            <w:r w:rsidRPr="00A6280D">
              <w:t> </w:t>
            </w:r>
          </w:p>
        </w:tc>
        <w:tc>
          <w:tcPr>
            <w:tcW w:w="1707"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36357D41" w14:textId="77777777" w:rsidR="00E72541" w:rsidRPr="00A6280D" w:rsidRDefault="00E72541" w:rsidP="00E72541">
            <w:r w:rsidRPr="00A6280D">
              <w:t> </w:t>
            </w:r>
          </w:p>
        </w:tc>
        <w:tc>
          <w:tcPr>
            <w:tcW w:w="270" w:type="dxa"/>
            <w:tcBorders>
              <w:top w:val="nil"/>
              <w:left w:val="nil"/>
              <w:bottom w:val="nil"/>
              <w:right w:val="nil"/>
            </w:tcBorders>
            <w:shd w:val="clear" w:color="auto" w:fill="D0CECE"/>
            <w:tcMar>
              <w:top w:w="1" w:type="dxa"/>
              <w:left w:w="1" w:type="dxa"/>
              <w:bottom w:w="0" w:type="dxa"/>
              <w:right w:w="1" w:type="dxa"/>
            </w:tcMar>
            <w:vAlign w:val="center"/>
            <w:hideMark/>
          </w:tcPr>
          <w:p w14:paraId="3D12ED32" w14:textId="77777777" w:rsidR="00E72541" w:rsidRPr="00A6280D" w:rsidRDefault="00E72541" w:rsidP="00E72541">
            <w:r w:rsidRPr="00A6280D">
              <w:t> </w:t>
            </w:r>
          </w:p>
        </w:tc>
        <w:tc>
          <w:tcPr>
            <w:tcW w:w="2070"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1A22750D" w14:textId="77777777" w:rsidR="00E72541" w:rsidRPr="00A6280D" w:rsidRDefault="00E72541" w:rsidP="00E72541">
            <w:r w:rsidRPr="00A6280D">
              <w:t> </w:t>
            </w:r>
          </w:p>
        </w:tc>
        <w:tc>
          <w:tcPr>
            <w:tcW w:w="1604" w:type="dxa"/>
            <w:tcBorders>
              <w:top w:val="nil"/>
              <w:left w:val="nil"/>
              <w:bottom w:val="single" w:sz="4" w:space="0" w:color="000000"/>
              <w:right w:val="nil"/>
            </w:tcBorders>
            <w:shd w:val="clear" w:color="auto" w:fill="D0CECE"/>
            <w:tcMar>
              <w:top w:w="1" w:type="dxa"/>
              <w:left w:w="1" w:type="dxa"/>
              <w:bottom w:w="0" w:type="dxa"/>
              <w:right w:w="1" w:type="dxa"/>
            </w:tcMar>
            <w:vAlign w:val="center"/>
            <w:hideMark/>
          </w:tcPr>
          <w:p w14:paraId="36F13E0D" w14:textId="77777777" w:rsidR="00E72541" w:rsidRPr="00A6280D" w:rsidRDefault="00E72541" w:rsidP="00E72541">
            <w:r w:rsidRPr="00A6280D">
              <w:t> </w:t>
            </w:r>
          </w:p>
        </w:tc>
      </w:tr>
      <w:tr w:rsidR="00E72541" w:rsidRPr="00A6280D" w14:paraId="6805DC1A" w14:textId="77777777" w:rsidTr="00382FD0">
        <w:trPr>
          <w:trHeight w:val="319"/>
        </w:trPr>
        <w:tc>
          <w:tcPr>
            <w:tcW w:w="165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30E2392" w14:textId="77777777" w:rsidR="00E72541" w:rsidRPr="00382FD0" w:rsidRDefault="00E72541" w:rsidP="00382FD0">
            <w:pPr>
              <w:jc w:val="center"/>
              <w:rPr>
                <w:sz w:val="22"/>
                <w:szCs w:val="22"/>
              </w:rPr>
            </w:pPr>
            <w:r w:rsidRPr="00382FD0">
              <w:rPr>
                <w:sz w:val="22"/>
                <w:szCs w:val="22"/>
              </w:rPr>
              <w:t>COMPONENT</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0776570" w14:textId="77777777" w:rsidR="00E72541" w:rsidRPr="00382FD0" w:rsidRDefault="00E72541" w:rsidP="00382FD0">
            <w:pPr>
              <w:jc w:val="center"/>
              <w:rPr>
                <w:sz w:val="22"/>
                <w:szCs w:val="22"/>
              </w:rPr>
            </w:pPr>
            <w:r w:rsidRPr="00382FD0">
              <w:rPr>
                <w:sz w:val="22"/>
                <w:szCs w:val="22"/>
              </w:rPr>
              <w:t>NO TYPE 1</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F7B6BE1" w14:textId="77777777" w:rsidR="00E72541" w:rsidRPr="00382FD0" w:rsidRDefault="00E72541" w:rsidP="00382FD0">
            <w:pPr>
              <w:jc w:val="center"/>
              <w:rPr>
                <w:sz w:val="22"/>
                <w:szCs w:val="22"/>
              </w:rPr>
            </w:pPr>
            <w:r w:rsidRPr="00382FD0">
              <w:rPr>
                <w:sz w:val="22"/>
                <w:szCs w:val="22"/>
              </w:rPr>
              <w:t>NO TYPE 2</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CE669AF" w14:textId="77777777" w:rsidR="00E72541" w:rsidRPr="00382FD0" w:rsidRDefault="00E72541" w:rsidP="00382FD0">
            <w:pPr>
              <w:jc w:val="center"/>
              <w:rPr>
                <w:sz w:val="22"/>
                <w:szCs w:val="22"/>
              </w:rPr>
            </w:pPr>
            <w:r w:rsidRPr="00382FD0">
              <w:rPr>
                <w:sz w:val="22"/>
                <w:szCs w:val="22"/>
              </w:rPr>
              <w:t>NO TYPE 3</w:t>
            </w:r>
          </w:p>
        </w:tc>
        <w:tc>
          <w:tcPr>
            <w:tcW w:w="11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E713B56" w14:textId="77777777" w:rsidR="00E72541" w:rsidRPr="00382FD0" w:rsidRDefault="00E72541" w:rsidP="00382FD0">
            <w:pPr>
              <w:jc w:val="center"/>
              <w:rPr>
                <w:sz w:val="22"/>
                <w:szCs w:val="22"/>
              </w:rPr>
            </w:pPr>
            <w:r w:rsidRPr="00382FD0">
              <w:rPr>
                <w:sz w:val="22"/>
                <w:szCs w:val="22"/>
              </w:rPr>
              <w:t>NO TYPE 4</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8FE2722" w14:textId="77777777" w:rsidR="00E72541" w:rsidRPr="00382FD0" w:rsidRDefault="00E72541" w:rsidP="00382FD0">
            <w:pPr>
              <w:jc w:val="center"/>
              <w:rPr>
                <w:sz w:val="22"/>
                <w:szCs w:val="22"/>
              </w:rPr>
            </w:pPr>
            <w:r w:rsidRPr="00382FD0">
              <w:rPr>
                <w:sz w:val="22"/>
                <w:szCs w:val="22"/>
              </w:rPr>
              <w:t>NO TYPE 5</w:t>
            </w:r>
          </w:p>
        </w:tc>
        <w:tc>
          <w:tcPr>
            <w:tcW w:w="108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9303BD6" w14:textId="77777777" w:rsidR="00E72541" w:rsidRPr="00382FD0" w:rsidRDefault="00E72541" w:rsidP="00382FD0">
            <w:pPr>
              <w:jc w:val="center"/>
              <w:rPr>
                <w:sz w:val="22"/>
                <w:szCs w:val="22"/>
              </w:rPr>
            </w:pPr>
            <w:r w:rsidRPr="00382FD0">
              <w:rPr>
                <w:sz w:val="22"/>
                <w:szCs w:val="22"/>
              </w:rPr>
              <w:t>TYPE 6</w:t>
            </w:r>
          </w:p>
        </w:tc>
        <w:tc>
          <w:tcPr>
            <w:tcW w:w="17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A745D94" w14:textId="77777777" w:rsidR="00E72541" w:rsidRPr="00382FD0" w:rsidRDefault="00E72541" w:rsidP="00382FD0">
            <w:pPr>
              <w:jc w:val="center"/>
              <w:rPr>
                <w:sz w:val="22"/>
                <w:szCs w:val="22"/>
              </w:rPr>
            </w:pPr>
            <w:r w:rsidRPr="00382FD0">
              <w:rPr>
                <w:sz w:val="22"/>
                <w:szCs w:val="22"/>
              </w:rPr>
              <w:t>NOTES</w:t>
            </w:r>
          </w:p>
        </w:tc>
        <w:tc>
          <w:tcPr>
            <w:tcW w:w="270" w:type="dxa"/>
            <w:tcBorders>
              <w:top w:val="nil"/>
              <w:left w:val="single" w:sz="4" w:space="0" w:color="000000"/>
              <w:bottom w:val="nil"/>
              <w:right w:val="single" w:sz="4" w:space="0" w:color="000000"/>
            </w:tcBorders>
            <w:tcMar>
              <w:top w:w="1" w:type="dxa"/>
              <w:left w:w="1" w:type="dxa"/>
              <w:bottom w:w="0" w:type="dxa"/>
              <w:right w:w="1" w:type="dxa"/>
            </w:tcMar>
            <w:vAlign w:val="center"/>
            <w:hideMark/>
          </w:tcPr>
          <w:p w14:paraId="3D36D2A1" w14:textId="77777777" w:rsidR="00E72541" w:rsidRPr="00382FD0" w:rsidRDefault="00E72541" w:rsidP="00E72541">
            <w:pPr>
              <w:rPr>
                <w:sz w:val="22"/>
                <w:szCs w:val="22"/>
              </w:rPr>
            </w:pPr>
          </w:p>
        </w:tc>
        <w:tc>
          <w:tcPr>
            <w:tcW w:w="20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B3B387C" w14:textId="77777777" w:rsidR="00E72541" w:rsidRPr="00382FD0" w:rsidRDefault="00E72541" w:rsidP="00E72541">
            <w:pPr>
              <w:rPr>
                <w:sz w:val="22"/>
                <w:szCs w:val="22"/>
              </w:rPr>
            </w:pPr>
            <w:r w:rsidRPr="00382FD0">
              <w:rPr>
                <w:sz w:val="22"/>
                <w:szCs w:val="22"/>
              </w:rPr>
              <w:t>DESCRIPTION</w:t>
            </w:r>
          </w:p>
        </w:tc>
        <w:tc>
          <w:tcPr>
            <w:tcW w:w="160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9F2F09F" w14:textId="77777777" w:rsidR="00E72541" w:rsidRPr="00382FD0" w:rsidRDefault="00E72541" w:rsidP="00E72541">
            <w:pPr>
              <w:rPr>
                <w:sz w:val="22"/>
                <w:szCs w:val="22"/>
              </w:rPr>
            </w:pPr>
            <w:r w:rsidRPr="00382FD0">
              <w:rPr>
                <w:sz w:val="22"/>
                <w:szCs w:val="22"/>
              </w:rPr>
              <w:t> </w:t>
            </w:r>
          </w:p>
        </w:tc>
      </w:tr>
      <w:tr w:rsidR="00E72541" w:rsidRPr="00A6280D" w14:paraId="321447F8" w14:textId="77777777" w:rsidTr="00382FD0">
        <w:trPr>
          <w:trHeight w:val="636"/>
        </w:trPr>
        <w:tc>
          <w:tcPr>
            <w:tcW w:w="165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3D9B134" w14:textId="77777777" w:rsidR="00E72541" w:rsidRPr="00382FD0" w:rsidRDefault="00E72541" w:rsidP="00E72541">
            <w:pPr>
              <w:rPr>
                <w:sz w:val="22"/>
                <w:szCs w:val="22"/>
              </w:rPr>
            </w:pPr>
            <w:r w:rsidRPr="00382FD0">
              <w:rPr>
                <w:sz w:val="22"/>
                <w:szCs w:val="22"/>
              </w:rPr>
              <w:t>EQUIPMENT PUMP</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16FF6FA"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F629B8E"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4F65C0B" w14:textId="77777777" w:rsidR="00E72541" w:rsidRPr="00382FD0" w:rsidRDefault="00E72541" w:rsidP="00382FD0">
            <w:pPr>
              <w:jc w:val="center"/>
              <w:rPr>
                <w:sz w:val="22"/>
                <w:szCs w:val="22"/>
              </w:rPr>
            </w:pPr>
            <w:r w:rsidRPr="00382FD0">
              <w:rPr>
                <w:sz w:val="22"/>
                <w:szCs w:val="22"/>
              </w:rPr>
              <w:t>Not Applicable</w:t>
            </w:r>
          </w:p>
        </w:tc>
        <w:tc>
          <w:tcPr>
            <w:tcW w:w="11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A35FA73" w14:textId="77777777" w:rsidR="00E72541" w:rsidRPr="00382FD0" w:rsidRDefault="00E72541" w:rsidP="00382FD0">
            <w:pPr>
              <w:jc w:val="center"/>
              <w:rPr>
                <w:sz w:val="22"/>
                <w:szCs w:val="22"/>
              </w:rPr>
            </w:pPr>
            <w:r w:rsidRPr="00382FD0">
              <w:rPr>
                <w:sz w:val="22"/>
                <w:szCs w:val="22"/>
              </w:rPr>
              <w:t>Not Applicable</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3D5C932" w14:textId="77777777" w:rsidR="00E72541" w:rsidRPr="00382FD0" w:rsidRDefault="00E72541" w:rsidP="00382FD0">
            <w:pPr>
              <w:jc w:val="center"/>
              <w:rPr>
                <w:sz w:val="22"/>
                <w:szCs w:val="22"/>
              </w:rPr>
            </w:pPr>
            <w:r w:rsidRPr="00382FD0">
              <w:rPr>
                <w:sz w:val="22"/>
                <w:szCs w:val="22"/>
              </w:rPr>
              <w:t>Not Applicable</w:t>
            </w:r>
          </w:p>
        </w:tc>
        <w:tc>
          <w:tcPr>
            <w:tcW w:w="108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B945E94" w14:textId="77777777" w:rsidR="00E72541" w:rsidRPr="00382FD0" w:rsidRDefault="00E72541" w:rsidP="00E72541">
            <w:pPr>
              <w:rPr>
                <w:sz w:val="22"/>
                <w:szCs w:val="22"/>
              </w:rPr>
            </w:pPr>
            <w:r w:rsidRPr="00382FD0">
              <w:rPr>
                <w:sz w:val="22"/>
                <w:szCs w:val="22"/>
              </w:rPr>
              <w:t>15 GPM</w:t>
            </w:r>
          </w:p>
        </w:tc>
        <w:tc>
          <w:tcPr>
            <w:tcW w:w="17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5FD1E52" w14:textId="77777777" w:rsidR="00E72541" w:rsidRPr="00382FD0" w:rsidRDefault="00E72541" w:rsidP="00382FD0">
            <w:pPr>
              <w:jc w:val="center"/>
              <w:rPr>
                <w:sz w:val="22"/>
                <w:szCs w:val="22"/>
              </w:rPr>
            </w:pPr>
            <w:r w:rsidRPr="00382FD0">
              <w:rPr>
                <w:sz w:val="22"/>
                <w:szCs w:val="22"/>
              </w:rPr>
              <w:t>Not Specified</w:t>
            </w:r>
          </w:p>
        </w:tc>
        <w:tc>
          <w:tcPr>
            <w:tcW w:w="270" w:type="dxa"/>
            <w:tcBorders>
              <w:top w:val="nil"/>
              <w:left w:val="single" w:sz="4" w:space="0" w:color="000000"/>
              <w:bottom w:val="nil"/>
              <w:right w:val="single" w:sz="4" w:space="0" w:color="000000"/>
            </w:tcBorders>
            <w:tcMar>
              <w:top w:w="1" w:type="dxa"/>
              <w:left w:w="1" w:type="dxa"/>
              <w:bottom w:w="0" w:type="dxa"/>
              <w:right w:w="1" w:type="dxa"/>
            </w:tcMar>
            <w:vAlign w:val="center"/>
            <w:hideMark/>
          </w:tcPr>
          <w:p w14:paraId="2A80FF5D" w14:textId="77777777" w:rsidR="00E72541" w:rsidRPr="00382FD0" w:rsidRDefault="00E72541" w:rsidP="00E72541">
            <w:pPr>
              <w:rPr>
                <w:sz w:val="22"/>
                <w:szCs w:val="22"/>
              </w:rPr>
            </w:pPr>
          </w:p>
        </w:tc>
        <w:tc>
          <w:tcPr>
            <w:tcW w:w="20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1D168E1" w14:textId="77777777" w:rsidR="00E72541" w:rsidRPr="00382FD0" w:rsidRDefault="00E72541" w:rsidP="00E72541">
            <w:pPr>
              <w:rPr>
                <w:sz w:val="22"/>
                <w:szCs w:val="22"/>
              </w:rPr>
            </w:pPr>
            <w:r w:rsidRPr="00382FD0">
              <w:rPr>
                <w:sz w:val="22"/>
                <w:szCs w:val="22"/>
              </w:rPr>
              <w:t>RESOURCE CATEGORY</w:t>
            </w:r>
          </w:p>
        </w:tc>
        <w:tc>
          <w:tcPr>
            <w:tcW w:w="160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9B14E43" w14:textId="77777777" w:rsidR="00E72541" w:rsidRPr="00382FD0" w:rsidRDefault="00E72541" w:rsidP="00E72541">
            <w:pPr>
              <w:rPr>
                <w:sz w:val="22"/>
                <w:szCs w:val="22"/>
              </w:rPr>
            </w:pPr>
            <w:r w:rsidRPr="00382FD0">
              <w:rPr>
                <w:sz w:val="22"/>
                <w:szCs w:val="22"/>
              </w:rPr>
              <w:t>Fire/Hazardous Materials</w:t>
            </w:r>
          </w:p>
        </w:tc>
      </w:tr>
      <w:tr w:rsidR="00E72541" w:rsidRPr="00A6280D" w14:paraId="6D49A366" w14:textId="77777777" w:rsidTr="00382FD0">
        <w:trPr>
          <w:trHeight w:val="636"/>
        </w:trPr>
        <w:tc>
          <w:tcPr>
            <w:tcW w:w="165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F19B096" w14:textId="77777777" w:rsidR="00E72541" w:rsidRPr="00382FD0" w:rsidRDefault="00E72541" w:rsidP="00E72541">
            <w:pPr>
              <w:rPr>
                <w:sz w:val="22"/>
                <w:szCs w:val="22"/>
              </w:rPr>
            </w:pPr>
            <w:r w:rsidRPr="00382FD0">
              <w:rPr>
                <w:sz w:val="22"/>
                <w:szCs w:val="22"/>
              </w:rPr>
              <w:t>EQUIPMENT HOSE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7984CE0"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8C9F3CF"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69B1C27" w14:textId="77777777" w:rsidR="00E72541" w:rsidRPr="00382FD0" w:rsidRDefault="00E72541" w:rsidP="00382FD0">
            <w:pPr>
              <w:jc w:val="center"/>
              <w:rPr>
                <w:sz w:val="22"/>
                <w:szCs w:val="22"/>
              </w:rPr>
            </w:pPr>
            <w:r w:rsidRPr="00382FD0">
              <w:rPr>
                <w:sz w:val="22"/>
                <w:szCs w:val="22"/>
              </w:rPr>
              <w:t>Not Applicable</w:t>
            </w:r>
          </w:p>
        </w:tc>
        <w:tc>
          <w:tcPr>
            <w:tcW w:w="11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793B060" w14:textId="77777777" w:rsidR="00E72541" w:rsidRPr="00382FD0" w:rsidRDefault="00E72541" w:rsidP="00382FD0">
            <w:pPr>
              <w:jc w:val="center"/>
              <w:rPr>
                <w:sz w:val="22"/>
                <w:szCs w:val="22"/>
              </w:rPr>
            </w:pPr>
            <w:r w:rsidRPr="00382FD0">
              <w:rPr>
                <w:sz w:val="22"/>
                <w:szCs w:val="22"/>
              </w:rPr>
              <w:t>Not Applicable</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7E23328" w14:textId="77777777" w:rsidR="00E72541" w:rsidRPr="00382FD0" w:rsidRDefault="00E72541" w:rsidP="00382FD0">
            <w:pPr>
              <w:jc w:val="center"/>
              <w:rPr>
                <w:sz w:val="22"/>
                <w:szCs w:val="22"/>
              </w:rPr>
            </w:pPr>
            <w:r w:rsidRPr="00382FD0">
              <w:rPr>
                <w:sz w:val="22"/>
                <w:szCs w:val="22"/>
              </w:rPr>
              <w:t>Not Applicable</w:t>
            </w:r>
          </w:p>
        </w:tc>
        <w:tc>
          <w:tcPr>
            <w:tcW w:w="108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BD16F08" w14:textId="77777777" w:rsidR="00E72541" w:rsidRPr="00382FD0" w:rsidRDefault="00E72541" w:rsidP="00E72541">
            <w:pPr>
              <w:rPr>
                <w:sz w:val="22"/>
                <w:szCs w:val="22"/>
              </w:rPr>
            </w:pPr>
            <w:r w:rsidRPr="00382FD0">
              <w:rPr>
                <w:sz w:val="22"/>
                <w:szCs w:val="22"/>
              </w:rPr>
              <w:t>1 inch; 150 feet</w:t>
            </w:r>
          </w:p>
        </w:tc>
        <w:tc>
          <w:tcPr>
            <w:tcW w:w="17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C9D5627" w14:textId="77777777" w:rsidR="00E72541" w:rsidRPr="00382FD0" w:rsidRDefault="00E72541" w:rsidP="00382FD0">
            <w:pPr>
              <w:jc w:val="center"/>
              <w:rPr>
                <w:sz w:val="22"/>
                <w:szCs w:val="22"/>
              </w:rPr>
            </w:pPr>
            <w:r w:rsidRPr="00382FD0">
              <w:rPr>
                <w:sz w:val="22"/>
                <w:szCs w:val="22"/>
              </w:rPr>
              <w:t>Not Specified</w:t>
            </w:r>
          </w:p>
        </w:tc>
        <w:tc>
          <w:tcPr>
            <w:tcW w:w="270" w:type="dxa"/>
            <w:tcBorders>
              <w:top w:val="nil"/>
              <w:left w:val="single" w:sz="4" w:space="0" w:color="000000"/>
              <w:bottom w:val="nil"/>
              <w:right w:val="single" w:sz="4" w:space="0" w:color="000000"/>
            </w:tcBorders>
            <w:tcMar>
              <w:top w:w="1" w:type="dxa"/>
              <w:left w:w="1" w:type="dxa"/>
              <w:bottom w:w="0" w:type="dxa"/>
              <w:right w:w="1" w:type="dxa"/>
            </w:tcMar>
            <w:vAlign w:val="center"/>
            <w:hideMark/>
          </w:tcPr>
          <w:p w14:paraId="4AFF049D" w14:textId="77777777" w:rsidR="00E72541" w:rsidRPr="00382FD0" w:rsidRDefault="00E72541" w:rsidP="00E72541">
            <w:pPr>
              <w:rPr>
                <w:sz w:val="22"/>
                <w:szCs w:val="22"/>
              </w:rPr>
            </w:pPr>
          </w:p>
        </w:tc>
        <w:tc>
          <w:tcPr>
            <w:tcW w:w="20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460CAD6" w14:textId="77777777" w:rsidR="00E72541" w:rsidRPr="00382FD0" w:rsidRDefault="00E72541" w:rsidP="00E72541">
            <w:pPr>
              <w:rPr>
                <w:sz w:val="22"/>
                <w:szCs w:val="22"/>
              </w:rPr>
            </w:pPr>
            <w:r w:rsidRPr="00382FD0">
              <w:rPr>
                <w:sz w:val="22"/>
                <w:szCs w:val="22"/>
              </w:rPr>
              <w:t>RESOURCE KIND</w:t>
            </w:r>
          </w:p>
        </w:tc>
        <w:tc>
          <w:tcPr>
            <w:tcW w:w="160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0523861" w14:textId="77777777" w:rsidR="00E72541" w:rsidRPr="00382FD0" w:rsidRDefault="00E72541" w:rsidP="00E72541">
            <w:pPr>
              <w:rPr>
                <w:sz w:val="22"/>
                <w:szCs w:val="22"/>
              </w:rPr>
            </w:pPr>
            <w:r w:rsidRPr="00382FD0">
              <w:rPr>
                <w:sz w:val="22"/>
                <w:szCs w:val="22"/>
              </w:rPr>
              <w:t>Equipment</w:t>
            </w:r>
          </w:p>
        </w:tc>
      </w:tr>
      <w:tr w:rsidR="00E72541" w:rsidRPr="00A6280D" w14:paraId="56E0880A" w14:textId="77777777" w:rsidTr="00382FD0">
        <w:trPr>
          <w:trHeight w:val="636"/>
        </w:trPr>
        <w:tc>
          <w:tcPr>
            <w:tcW w:w="165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D0E68CE" w14:textId="77777777" w:rsidR="00E72541" w:rsidRPr="00382FD0" w:rsidRDefault="00E72541" w:rsidP="00E72541">
            <w:pPr>
              <w:rPr>
                <w:sz w:val="22"/>
                <w:szCs w:val="22"/>
              </w:rPr>
            </w:pPr>
            <w:r w:rsidRPr="00382FD0">
              <w:rPr>
                <w:sz w:val="22"/>
                <w:szCs w:val="22"/>
              </w:rPr>
              <w:t>EQUIPMENT TANK</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CD78C83"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4366A17"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690A86E" w14:textId="77777777" w:rsidR="00E72541" w:rsidRPr="00382FD0" w:rsidRDefault="00E72541" w:rsidP="00382FD0">
            <w:pPr>
              <w:jc w:val="center"/>
              <w:rPr>
                <w:sz w:val="22"/>
                <w:szCs w:val="22"/>
              </w:rPr>
            </w:pPr>
            <w:r w:rsidRPr="00382FD0">
              <w:rPr>
                <w:sz w:val="22"/>
                <w:szCs w:val="22"/>
              </w:rPr>
              <w:t>Not Applicable</w:t>
            </w:r>
          </w:p>
        </w:tc>
        <w:tc>
          <w:tcPr>
            <w:tcW w:w="11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69A6705" w14:textId="77777777" w:rsidR="00E72541" w:rsidRPr="00382FD0" w:rsidRDefault="00E72541" w:rsidP="00382FD0">
            <w:pPr>
              <w:jc w:val="center"/>
              <w:rPr>
                <w:sz w:val="22"/>
                <w:szCs w:val="22"/>
              </w:rPr>
            </w:pPr>
            <w:r w:rsidRPr="00382FD0">
              <w:rPr>
                <w:sz w:val="22"/>
                <w:szCs w:val="22"/>
              </w:rPr>
              <w:t>Not Applicable</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C6EE33C" w14:textId="77777777" w:rsidR="00E72541" w:rsidRPr="00382FD0" w:rsidRDefault="00E72541" w:rsidP="00382FD0">
            <w:pPr>
              <w:jc w:val="center"/>
              <w:rPr>
                <w:sz w:val="22"/>
                <w:szCs w:val="22"/>
              </w:rPr>
            </w:pPr>
            <w:r w:rsidRPr="00382FD0">
              <w:rPr>
                <w:sz w:val="22"/>
                <w:szCs w:val="22"/>
              </w:rPr>
              <w:t>Not Applicable</w:t>
            </w:r>
          </w:p>
        </w:tc>
        <w:tc>
          <w:tcPr>
            <w:tcW w:w="108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5106C61" w14:textId="77777777" w:rsidR="00E72541" w:rsidRPr="00382FD0" w:rsidRDefault="00E72541" w:rsidP="00E72541">
            <w:pPr>
              <w:rPr>
                <w:sz w:val="22"/>
                <w:szCs w:val="22"/>
              </w:rPr>
            </w:pPr>
            <w:r w:rsidRPr="00382FD0">
              <w:rPr>
                <w:sz w:val="22"/>
                <w:szCs w:val="22"/>
              </w:rPr>
              <w:t>75 Gallons</w:t>
            </w:r>
          </w:p>
        </w:tc>
        <w:tc>
          <w:tcPr>
            <w:tcW w:w="17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21AC18C" w14:textId="77777777" w:rsidR="00E72541" w:rsidRPr="00382FD0" w:rsidRDefault="00E72541" w:rsidP="00382FD0">
            <w:pPr>
              <w:jc w:val="center"/>
              <w:rPr>
                <w:sz w:val="22"/>
                <w:szCs w:val="22"/>
              </w:rPr>
            </w:pPr>
            <w:r w:rsidRPr="00382FD0">
              <w:rPr>
                <w:sz w:val="22"/>
                <w:szCs w:val="22"/>
              </w:rPr>
              <w:t>Not Specified</w:t>
            </w:r>
          </w:p>
        </w:tc>
        <w:tc>
          <w:tcPr>
            <w:tcW w:w="270" w:type="dxa"/>
            <w:tcBorders>
              <w:top w:val="nil"/>
              <w:left w:val="single" w:sz="4" w:space="0" w:color="000000"/>
              <w:bottom w:val="nil"/>
              <w:right w:val="single" w:sz="4" w:space="0" w:color="000000"/>
            </w:tcBorders>
            <w:tcMar>
              <w:top w:w="1" w:type="dxa"/>
              <w:left w:w="1" w:type="dxa"/>
              <w:bottom w:w="0" w:type="dxa"/>
              <w:right w:w="1" w:type="dxa"/>
            </w:tcMar>
            <w:vAlign w:val="center"/>
            <w:hideMark/>
          </w:tcPr>
          <w:p w14:paraId="277FD886" w14:textId="77777777" w:rsidR="00E72541" w:rsidRPr="00382FD0" w:rsidRDefault="00E72541" w:rsidP="00E72541">
            <w:pPr>
              <w:rPr>
                <w:sz w:val="22"/>
                <w:szCs w:val="22"/>
              </w:rPr>
            </w:pPr>
          </w:p>
        </w:tc>
        <w:tc>
          <w:tcPr>
            <w:tcW w:w="20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EA25D26" w14:textId="77777777" w:rsidR="00E72541" w:rsidRPr="00382FD0" w:rsidRDefault="00E72541" w:rsidP="00E72541">
            <w:pPr>
              <w:rPr>
                <w:sz w:val="22"/>
                <w:szCs w:val="22"/>
              </w:rPr>
            </w:pPr>
            <w:r w:rsidRPr="00382FD0">
              <w:rPr>
                <w:sz w:val="22"/>
                <w:szCs w:val="22"/>
              </w:rPr>
              <w:t>OVERALL FUNCTION</w:t>
            </w:r>
          </w:p>
        </w:tc>
        <w:tc>
          <w:tcPr>
            <w:tcW w:w="160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5DC7E27" w14:textId="77777777" w:rsidR="00E72541" w:rsidRPr="00382FD0" w:rsidRDefault="00E72541" w:rsidP="00E72541">
            <w:pPr>
              <w:rPr>
                <w:sz w:val="22"/>
                <w:szCs w:val="22"/>
              </w:rPr>
            </w:pPr>
            <w:r w:rsidRPr="00382FD0">
              <w:rPr>
                <w:sz w:val="22"/>
                <w:szCs w:val="22"/>
              </w:rPr>
              <w:t> </w:t>
            </w:r>
          </w:p>
        </w:tc>
      </w:tr>
      <w:tr w:rsidR="00E72541" w:rsidRPr="00A6280D" w14:paraId="62704D3B" w14:textId="77777777" w:rsidTr="00382FD0">
        <w:trPr>
          <w:trHeight w:val="952"/>
        </w:trPr>
        <w:tc>
          <w:tcPr>
            <w:tcW w:w="165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ECFDAB8" w14:textId="77777777" w:rsidR="00E72541" w:rsidRPr="00382FD0" w:rsidRDefault="00E72541" w:rsidP="00E72541">
            <w:pPr>
              <w:rPr>
                <w:sz w:val="22"/>
                <w:szCs w:val="22"/>
              </w:rPr>
            </w:pPr>
            <w:r w:rsidRPr="00382FD0">
              <w:rPr>
                <w:sz w:val="22"/>
                <w:szCs w:val="22"/>
              </w:rPr>
              <w:t>PERSONNEL NUMBER</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706C50D"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9C22F1C" w14:textId="77777777" w:rsidR="00E72541" w:rsidRPr="00382FD0" w:rsidRDefault="00E72541" w:rsidP="00382FD0">
            <w:pPr>
              <w:jc w:val="center"/>
              <w:rPr>
                <w:sz w:val="22"/>
                <w:szCs w:val="22"/>
              </w:rPr>
            </w:pPr>
            <w:r w:rsidRPr="00382FD0">
              <w:rPr>
                <w:sz w:val="22"/>
                <w:szCs w:val="22"/>
              </w:rPr>
              <w:t>Not Applicable</w:t>
            </w:r>
          </w:p>
        </w:tc>
        <w:tc>
          <w:tcPr>
            <w:tcW w:w="111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995FF2B" w14:textId="77777777" w:rsidR="00E72541" w:rsidRPr="00382FD0" w:rsidRDefault="00E72541" w:rsidP="00382FD0">
            <w:pPr>
              <w:jc w:val="center"/>
              <w:rPr>
                <w:sz w:val="22"/>
                <w:szCs w:val="22"/>
              </w:rPr>
            </w:pPr>
            <w:r w:rsidRPr="00382FD0">
              <w:rPr>
                <w:sz w:val="22"/>
                <w:szCs w:val="22"/>
              </w:rPr>
              <w:t>Not Applicable</w:t>
            </w:r>
          </w:p>
        </w:tc>
        <w:tc>
          <w:tcPr>
            <w:tcW w:w="11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A6ADEBA" w14:textId="77777777" w:rsidR="00E72541" w:rsidRPr="00382FD0" w:rsidRDefault="00E72541" w:rsidP="00382FD0">
            <w:pPr>
              <w:jc w:val="center"/>
              <w:rPr>
                <w:sz w:val="22"/>
                <w:szCs w:val="22"/>
              </w:rPr>
            </w:pPr>
            <w:r w:rsidRPr="00382FD0">
              <w:rPr>
                <w:sz w:val="22"/>
                <w:szCs w:val="22"/>
              </w:rPr>
              <w:t>Not Applicable</w:t>
            </w:r>
          </w:p>
        </w:tc>
        <w:tc>
          <w:tcPr>
            <w:tcW w:w="108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0EF51B2" w14:textId="77777777" w:rsidR="00E72541" w:rsidRPr="00382FD0" w:rsidRDefault="00E72541" w:rsidP="00382FD0">
            <w:pPr>
              <w:jc w:val="center"/>
              <w:rPr>
                <w:sz w:val="22"/>
                <w:szCs w:val="22"/>
              </w:rPr>
            </w:pPr>
            <w:r w:rsidRPr="00382FD0">
              <w:rPr>
                <w:sz w:val="22"/>
                <w:szCs w:val="22"/>
              </w:rPr>
              <w:t>Not Applicable</w:t>
            </w:r>
          </w:p>
        </w:tc>
        <w:tc>
          <w:tcPr>
            <w:tcW w:w="108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81E087B" w14:textId="77777777" w:rsidR="00E72541" w:rsidRPr="00382FD0" w:rsidRDefault="00E72541" w:rsidP="00E72541">
            <w:pPr>
              <w:rPr>
                <w:sz w:val="22"/>
                <w:szCs w:val="22"/>
              </w:rPr>
            </w:pPr>
            <w:r w:rsidRPr="00382FD0">
              <w:rPr>
                <w:sz w:val="22"/>
                <w:szCs w:val="22"/>
              </w:rPr>
              <w:t>1</w:t>
            </w:r>
          </w:p>
        </w:tc>
        <w:tc>
          <w:tcPr>
            <w:tcW w:w="17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3384954" w14:textId="77777777" w:rsidR="00E72541" w:rsidRPr="00382FD0" w:rsidRDefault="00E72541" w:rsidP="00382FD0">
            <w:pPr>
              <w:jc w:val="center"/>
              <w:rPr>
                <w:sz w:val="22"/>
                <w:szCs w:val="22"/>
              </w:rPr>
            </w:pPr>
            <w:r w:rsidRPr="00382FD0">
              <w:rPr>
                <w:sz w:val="22"/>
                <w:szCs w:val="22"/>
              </w:rPr>
              <w:t>Not Specified</w:t>
            </w:r>
          </w:p>
        </w:tc>
        <w:tc>
          <w:tcPr>
            <w:tcW w:w="270" w:type="dxa"/>
            <w:tcBorders>
              <w:top w:val="nil"/>
              <w:left w:val="single" w:sz="4" w:space="0" w:color="000000"/>
              <w:bottom w:val="nil"/>
              <w:right w:val="single" w:sz="4" w:space="0" w:color="000000"/>
            </w:tcBorders>
            <w:tcMar>
              <w:top w:w="1" w:type="dxa"/>
              <w:left w:w="1" w:type="dxa"/>
              <w:bottom w:w="0" w:type="dxa"/>
              <w:right w:w="1" w:type="dxa"/>
            </w:tcMar>
            <w:vAlign w:val="center"/>
            <w:hideMark/>
          </w:tcPr>
          <w:p w14:paraId="7161CB8B" w14:textId="77777777" w:rsidR="00E72541" w:rsidRPr="00382FD0" w:rsidRDefault="00E72541" w:rsidP="00E72541">
            <w:pPr>
              <w:rPr>
                <w:sz w:val="22"/>
                <w:szCs w:val="22"/>
              </w:rPr>
            </w:pPr>
          </w:p>
        </w:tc>
        <w:tc>
          <w:tcPr>
            <w:tcW w:w="207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FCA7DE5" w14:textId="77777777" w:rsidR="00E72541" w:rsidRPr="00382FD0" w:rsidRDefault="00E72541" w:rsidP="00E72541">
            <w:pPr>
              <w:rPr>
                <w:sz w:val="22"/>
                <w:szCs w:val="22"/>
              </w:rPr>
            </w:pPr>
            <w:r w:rsidRPr="00382FD0">
              <w:rPr>
                <w:sz w:val="22"/>
                <w:szCs w:val="22"/>
              </w:rPr>
              <w:t>COMPOSITION AND ORDERING SPECIFICATIONS</w:t>
            </w:r>
          </w:p>
        </w:tc>
        <w:tc>
          <w:tcPr>
            <w:tcW w:w="1604"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64C9156" w14:textId="77777777" w:rsidR="00E72541" w:rsidRPr="00382FD0" w:rsidRDefault="00E72541" w:rsidP="00E72541">
            <w:pPr>
              <w:rPr>
                <w:sz w:val="22"/>
                <w:szCs w:val="22"/>
              </w:rPr>
            </w:pPr>
            <w:r w:rsidRPr="00382FD0">
              <w:rPr>
                <w:sz w:val="22"/>
                <w:szCs w:val="22"/>
              </w:rPr>
              <w:t> </w:t>
            </w:r>
          </w:p>
        </w:tc>
      </w:tr>
    </w:tbl>
    <w:p w14:paraId="3CF86ADA" w14:textId="77777777" w:rsidR="00E72541" w:rsidRPr="00A6280D" w:rsidRDefault="00E72541" w:rsidP="001B7046"/>
    <w:p w14:paraId="485BB768" w14:textId="1D813692" w:rsidR="001B7046" w:rsidRPr="00A6280D" w:rsidRDefault="001B7046" w:rsidP="001B7046">
      <w:pPr>
        <w:rPr>
          <w:noProof/>
        </w:rPr>
      </w:pPr>
    </w:p>
    <w:p w14:paraId="5E440E90" w14:textId="0F968BE3" w:rsidR="001B7046" w:rsidRPr="006111E9" w:rsidRDefault="001B7046"/>
    <w:p w14:paraId="7B298342" w14:textId="25B9A755" w:rsidR="001B7046" w:rsidRPr="00A6280D" w:rsidRDefault="001B7046" w:rsidP="001B7046">
      <w:pPr>
        <w:rPr>
          <w:noProof/>
        </w:rPr>
      </w:pPr>
    </w:p>
    <w:p w14:paraId="6C4F5F1E" w14:textId="04E28579" w:rsidR="001B7046" w:rsidRPr="00A6280D" w:rsidRDefault="001B7046" w:rsidP="001B7046">
      <w:pPr>
        <w:tabs>
          <w:tab w:val="left" w:pos="2382"/>
        </w:tabs>
      </w:pPr>
      <w:r w:rsidRPr="00A6280D">
        <w:tab/>
      </w:r>
    </w:p>
    <w:p w14:paraId="01272EC2" w14:textId="57396AA2" w:rsidR="00E72541" w:rsidRPr="00A6280D" w:rsidRDefault="00E72541" w:rsidP="001B7046">
      <w:pPr>
        <w:tabs>
          <w:tab w:val="left" w:pos="2382"/>
        </w:tabs>
      </w:pPr>
    </w:p>
    <w:p w14:paraId="50BCB334" w14:textId="7233B4F1" w:rsidR="00E72541" w:rsidRPr="00A6280D" w:rsidRDefault="00E72541" w:rsidP="001B7046">
      <w:pPr>
        <w:tabs>
          <w:tab w:val="left" w:pos="2382"/>
        </w:tabs>
      </w:pPr>
    </w:p>
    <w:p w14:paraId="45275453" w14:textId="77777777" w:rsidR="00B46D6F" w:rsidRDefault="00B46D6F" w:rsidP="001B7046">
      <w:pPr>
        <w:tabs>
          <w:tab w:val="left" w:pos="2382"/>
        </w:tabs>
        <w:sectPr w:rsidR="00B46D6F" w:rsidSect="001A4F37">
          <w:pgSz w:w="15840" w:h="12240" w:orient="landscape"/>
          <w:pgMar w:top="1440" w:right="1440" w:bottom="1440" w:left="1440" w:header="720" w:footer="720" w:gutter="0"/>
          <w:cols w:space="720"/>
          <w:docGrid w:linePitch="360"/>
        </w:sectPr>
      </w:pPr>
    </w:p>
    <w:tbl>
      <w:tblPr>
        <w:tblW w:w="13890" w:type="dxa"/>
        <w:tblCellMar>
          <w:left w:w="0" w:type="dxa"/>
          <w:right w:w="0" w:type="dxa"/>
        </w:tblCellMar>
        <w:tblLook w:val="0600" w:firstRow="0" w:lastRow="0" w:firstColumn="0" w:lastColumn="0" w:noHBand="1" w:noVBand="1"/>
      </w:tblPr>
      <w:tblGrid>
        <w:gridCol w:w="2155"/>
        <w:gridCol w:w="2160"/>
        <w:gridCol w:w="2250"/>
        <w:gridCol w:w="2340"/>
        <w:gridCol w:w="2407"/>
        <w:gridCol w:w="2578"/>
      </w:tblGrid>
      <w:tr w:rsidR="00B46D6F" w:rsidRPr="00A6280D" w14:paraId="0BEB3FF4" w14:textId="77777777" w:rsidTr="00FF18A2">
        <w:trPr>
          <w:trHeight w:val="318"/>
        </w:trPr>
        <w:tc>
          <w:tcPr>
            <w:tcW w:w="13890"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 w:type="dxa"/>
              <w:left w:w="1" w:type="dxa"/>
              <w:bottom w:w="0" w:type="dxa"/>
              <w:right w:w="1" w:type="dxa"/>
            </w:tcMar>
            <w:vAlign w:val="center"/>
          </w:tcPr>
          <w:p w14:paraId="14C95C6B" w14:textId="77777777" w:rsidR="00B46D6F" w:rsidRPr="000D7229" w:rsidRDefault="00B46D6F" w:rsidP="00FF18A2">
            <w:pPr>
              <w:tabs>
                <w:tab w:val="left" w:pos="2382"/>
              </w:tabs>
              <w:rPr>
                <w:b/>
                <w:bCs/>
              </w:rPr>
            </w:pPr>
            <w:r w:rsidRPr="00A6280D">
              <w:rPr>
                <w:b/>
                <w:bCs/>
              </w:rPr>
              <w:lastRenderedPageBreak/>
              <w:t>Ambulance</w:t>
            </w:r>
          </w:p>
        </w:tc>
      </w:tr>
      <w:tr w:rsidR="00B46D6F" w:rsidRPr="00A6280D" w14:paraId="2F77BA7C" w14:textId="77777777" w:rsidTr="00382FD0">
        <w:trPr>
          <w:trHeight w:val="318"/>
        </w:trPr>
        <w:tc>
          <w:tcPr>
            <w:tcW w:w="215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B012744" w14:textId="77777777" w:rsidR="00B46D6F" w:rsidRPr="00382FD0" w:rsidRDefault="00B46D6F" w:rsidP="00382FD0">
            <w:pPr>
              <w:tabs>
                <w:tab w:val="left" w:pos="2382"/>
              </w:tabs>
              <w:jc w:val="center"/>
              <w:rPr>
                <w:sz w:val="22"/>
                <w:szCs w:val="22"/>
              </w:rPr>
            </w:pPr>
            <w:r w:rsidRPr="00382FD0">
              <w:rPr>
                <w:sz w:val="22"/>
                <w:szCs w:val="22"/>
              </w:rPr>
              <w:t>COMPONENT</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64C3B50" w14:textId="77777777" w:rsidR="00B46D6F" w:rsidRPr="00382FD0" w:rsidRDefault="00B46D6F" w:rsidP="00382FD0">
            <w:pPr>
              <w:tabs>
                <w:tab w:val="left" w:pos="2382"/>
              </w:tabs>
              <w:jc w:val="center"/>
              <w:rPr>
                <w:sz w:val="22"/>
                <w:szCs w:val="22"/>
              </w:rPr>
            </w:pPr>
            <w:r w:rsidRPr="00382FD0">
              <w:rPr>
                <w:sz w:val="22"/>
                <w:szCs w:val="22"/>
              </w:rPr>
              <w:t>TYPE 1</w:t>
            </w: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58C3D36" w14:textId="77777777" w:rsidR="00B46D6F" w:rsidRPr="00382FD0" w:rsidRDefault="00B46D6F" w:rsidP="00382FD0">
            <w:pPr>
              <w:tabs>
                <w:tab w:val="left" w:pos="2382"/>
              </w:tabs>
              <w:jc w:val="center"/>
              <w:rPr>
                <w:sz w:val="22"/>
                <w:szCs w:val="22"/>
              </w:rPr>
            </w:pPr>
            <w:r w:rsidRPr="00382FD0">
              <w:rPr>
                <w:sz w:val="22"/>
                <w:szCs w:val="22"/>
              </w:rPr>
              <w:t>TYPE 2</w:t>
            </w:r>
          </w:p>
        </w:tc>
        <w:tc>
          <w:tcPr>
            <w:tcW w:w="234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0150F98" w14:textId="77777777" w:rsidR="00B46D6F" w:rsidRPr="00382FD0" w:rsidRDefault="00B46D6F" w:rsidP="00382FD0">
            <w:pPr>
              <w:tabs>
                <w:tab w:val="left" w:pos="2382"/>
              </w:tabs>
              <w:jc w:val="center"/>
              <w:rPr>
                <w:sz w:val="22"/>
                <w:szCs w:val="22"/>
              </w:rPr>
            </w:pPr>
            <w:r w:rsidRPr="00382FD0">
              <w:rPr>
                <w:sz w:val="22"/>
                <w:szCs w:val="22"/>
              </w:rPr>
              <w:t>TYPE 3</w:t>
            </w:r>
          </w:p>
        </w:tc>
        <w:tc>
          <w:tcPr>
            <w:tcW w:w="24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303FEEE" w14:textId="77777777" w:rsidR="00B46D6F" w:rsidRPr="00382FD0" w:rsidRDefault="00B46D6F" w:rsidP="00382FD0">
            <w:pPr>
              <w:tabs>
                <w:tab w:val="left" w:pos="2382"/>
              </w:tabs>
              <w:jc w:val="center"/>
              <w:rPr>
                <w:sz w:val="22"/>
                <w:szCs w:val="22"/>
              </w:rPr>
            </w:pPr>
            <w:r w:rsidRPr="00382FD0">
              <w:rPr>
                <w:sz w:val="22"/>
                <w:szCs w:val="22"/>
              </w:rPr>
              <w:t>TYPE 4</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B57B997" w14:textId="77777777" w:rsidR="00B46D6F" w:rsidRPr="00382FD0" w:rsidRDefault="00B46D6F" w:rsidP="00382FD0">
            <w:pPr>
              <w:tabs>
                <w:tab w:val="left" w:pos="2382"/>
              </w:tabs>
              <w:jc w:val="center"/>
              <w:rPr>
                <w:sz w:val="22"/>
                <w:szCs w:val="22"/>
              </w:rPr>
            </w:pPr>
            <w:r w:rsidRPr="00382FD0">
              <w:rPr>
                <w:sz w:val="22"/>
                <w:szCs w:val="22"/>
              </w:rPr>
              <w:t>NOTES</w:t>
            </w:r>
          </w:p>
        </w:tc>
      </w:tr>
      <w:tr w:rsidR="00B46D6F" w:rsidRPr="00A6280D" w14:paraId="41CAC9EF" w14:textId="77777777" w:rsidTr="00382FD0">
        <w:trPr>
          <w:trHeight w:val="1510"/>
        </w:trPr>
        <w:tc>
          <w:tcPr>
            <w:tcW w:w="215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F39FEB7" w14:textId="77777777" w:rsidR="00B46D6F" w:rsidRPr="00382FD0" w:rsidRDefault="00B46D6F" w:rsidP="00382FD0">
            <w:pPr>
              <w:tabs>
                <w:tab w:val="left" w:pos="2382"/>
              </w:tabs>
              <w:rPr>
                <w:sz w:val="22"/>
                <w:szCs w:val="22"/>
              </w:rPr>
            </w:pPr>
            <w:r w:rsidRPr="00382FD0">
              <w:rPr>
                <w:sz w:val="22"/>
                <w:szCs w:val="22"/>
              </w:rPr>
              <w:t>PERSONNEL PER AMBULANCE SUPPORT</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CE7BAA5" w14:textId="77777777" w:rsidR="00382FD0" w:rsidRDefault="00B46D6F" w:rsidP="00382FD0">
            <w:pPr>
              <w:tabs>
                <w:tab w:val="left" w:pos="2382"/>
              </w:tabs>
              <w:rPr>
                <w:sz w:val="22"/>
                <w:szCs w:val="22"/>
              </w:rPr>
            </w:pPr>
            <w:r w:rsidRPr="00382FD0">
              <w:rPr>
                <w:sz w:val="22"/>
                <w:szCs w:val="22"/>
              </w:rPr>
              <w:t xml:space="preserve">1 – NIMS Type 1 Paramedic </w:t>
            </w:r>
          </w:p>
          <w:p w14:paraId="0EED79E4" w14:textId="7D3532B8" w:rsidR="00B46D6F" w:rsidRPr="00382FD0" w:rsidRDefault="00B46D6F" w:rsidP="00382FD0">
            <w:pPr>
              <w:tabs>
                <w:tab w:val="left" w:pos="2382"/>
              </w:tabs>
              <w:rPr>
                <w:sz w:val="22"/>
                <w:szCs w:val="22"/>
              </w:rPr>
            </w:pPr>
            <w:r w:rsidRPr="00382FD0">
              <w:rPr>
                <w:sz w:val="22"/>
                <w:szCs w:val="22"/>
              </w:rPr>
              <w:t>1 – NIMS Type 1 Ambulance Operator</w:t>
            </w: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D837ABD" w14:textId="77777777" w:rsidR="00382FD0" w:rsidRDefault="00B46D6F" w:rsidP="00382FD0">
            <w:pPr>
              <w:tabs>
                <w:tab w:val="left" w:pos="2382"/>
              </w:tabs>
              <w:rPr>
                <w:sz w:val="22"/>
                <w:szCs w:val="22"/>
              </w:rPr>
            </w:pPr>
            <w:r w:rsidRPr="00382FD0">
              <w:rPr>
                <w:sz w:val="22"/>
                <w:szCs w:val="22"/>
              </w:rPr>
              <w:t xml:space="preserve">1 – NIMS Type 1 Paramedic </w:t>
            </w:r>
          </w:p>
          <w:p w14:paraId="4769D746" w14:textId="60F04B3E" w:rsidR="00B46D6F" w:rsidRPr="00382FD0" w:rsidRDefault="00B46D6F" w:rsidP="00382FD0">
            <w:pPr>
              <w:tabs>
                <w:tab w:val="left" w:pos="2382"/>
              </w:tabs>
              <w:rPr>
                <w:sz w:val="22"/>
                <w:szCs w:val="22"/>
              </w:rPr>
            </w:pPr>
            <w:r w:rsidRPr="00382FD0">
              <w:rPr>
                <w:sz w:val="22"/>
                <w:szCs w:val="22"/>
              </w:rPr>
              <w:t>1 – NIMS Type 1 Ambulance Operator</w:t>
            </w:r>
          </w:p>
        </w:tc>
        <w:tc>
          <w:tcPr>
            <w:tcW w:w="234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B8D47EE" w14:textId="1B1060DD" w:rsidR="00382FD0" w:rsidRDefault="00B46D6F" w:rsidP="00382FD0">
            <w:pPr>
              <w:tabs>
                <w:tab w:val="left" w:pos="2382"/>
              </w:tabs>
              <w:rPr>
                <w:sz w:val="22"/>
                <w:szCs w:val="22"/>
              </w:rPr>
            </w:pPr>
            <w:r w:rsidRPr="00382FD0">
              <w:rPr>
                <w:sz w:val="22"/>
                <w:szCs w:val="22"/>
              </w:rPr>
              <w:t xml:space="preserve">1 – NIMS Type 1 </w:t>
            </w:r>
            <w:r w:rsidR="00382FD0">
              <w:rPr>
                <w:sz w:val="22"/>
                <w:szCs w:val="22"/>
              </w:rPr>
              <w:br/>
            </w:r>
            <w:r w:rsidRPr="00382FD0">
              <w:rPr>
                <w:sz w:val="22"/>
                <w:szCs w:val="22"/>
              </w:rPr>
              <w:t xml:space="preserve">Emergency Medical Technician (EMT) </w:t>
            </w:r>
          </w:p>
          <w:p w14:paraId="42748227" w14:textId="5E60B2BC" w:rsidR="00B46D6F" w:rsidRPr="00382FD0" w:rsidRDefault="00B46D6F" w:rsidP="00382FD0">
            <w:pPr>
              <w:tabs>
                <w:tab w:val="left" w:pos="2382"/>
              </w:tabs>
              <w:rPr>
                <w:sz w:val="22"/>
                <w:szCs w:val="22"/>
              </w:rPr>
            </w:pPr>
            <w:r w:rsidRPr="00382FD0">
              <w:rPr>
                <w:sz w:val="22"/>
                <w:szCs w:val="22"/>
              </w:rPr>
              <w:t xml:space="preserve">1 – NIMS Type 2 </w:t>
            </w:r>
            <w:r w:rsidR="00382FD0">
              <w:rPr>
                <w:sz w:val="22"/>
                <w:szCs w:val="22"/>
              </w:rPr>
              <w:br/>
            </w:r>
            <w:r w:rsidRPr="00382FD0">
              <w:rPr>
                <w:sz w:val="22"/>
                <w:szCs w:val="22"/>
              </w:rPr>
              <w:t>Ambulance Operator</w:t>
            </w:r>
          </w:p>
        </w:tc>
        <w:tc>
          <w:tcPr>
            <w:tcW w:w="24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38BACE4" w14:textId="77777777" w:rsidR="00382FD0" w:rsidRDefault="00B46D6F" w:rsidP="00382FD0">
            <w:pPr>
              <w:tabs>
                <w:tab w:val="left" w:pos="2382"/>
              </w:tabs>
              <w:rPr>
                <w:sz w:val="22"/>
                <w:szCs w:val="22"/>
              </w:rPr>
            </w:pPr>
            <w:r w:rsidRPr="00382FD0">
              <w:rPr>
                <w:sz w:val="22"/>
                <w:szCs w:val="22"/>
              </w:rPr>
              <w:t xml:space="preserve">1 – NIMS Type 1 Emergency Medical Technician (EMT) </w:t>
            </w:r>
          </w:p>
          <w:p w14:paraId="0AB1F753" w14:textId="4BAC7EDC" w:rsidR="00B46D6F" w:rsidRPr="00382FD0" w:rsidRDefault="00B46D6F" w:rsidP="00382FD0">
            <w:pPr>
              <w:tabs>
                <w:tab w:val="left" w:pos="2382"/>
              </w:tabs>
              <w:rPr>
                <w:sz w:val="22"/>
                <w:szCs w:val="22"/>
              </w:rPr>
            </w:pPr>
            <w:r w:rsidRPr="00382FD0">
              <w:rPr>
                <w:sz w:val="22"/>
                <w:szCs w:val="22"/>
              </w:rPr>
              <w:t>1 – NIMS Type 2 Ambulance Operator</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60875125" w14:textId="77777777" w:rsidR="00382FD0" w:rsidRDefault="00B46D6F" w:rsidP="00382FD0">
            <w:pPr>
              <w:tabs>
                <w:tab w:val="left" w:pos="2382"/>
              </w:tabs>
              <w:rPr>
                <w:sz w:val="22"/>
                <w:szCs w:val="22"/>
              </w:rPr>
            </w:pPr>
            <w:r w:rsidRPr="00382FD0">
              <w:rPr>
                <w:sz w:val="22"/>
                <w:szCs w:val="22"/>
              </w:rPr>
              <w:t xml:space="preserve">Types 1 and 2 are ALS capable and </w:t>
            </w:r>
          </w:p>
          <w:p w14:paraId="6869E6DE" w14:textId="1074810C" w:rsidR="00B46D6F" w:rsidRPr="00382FD0" w:rsidRDefault="00B46D6F" w:rsidP="00382FD0">
            <w:pPr>
              <w:tabs>
                <w:tab w:val="left" w:pos="2382"/>
              </w:tabs>
              <w:rPr>
                <w:sz w:val="22"/>
                <w:szCs w:val="22"/>
              </w:rPr>
            </w:pPr>
            <w:r w:rsidRPr="00382FD0">
              <w:rPr>
                <w:sz w:val="22"/>
                <w:szCs w:val="22"/>
              </w:rPr>
              <w:t>Types 3 and 4 are BLS capable ambulances.</w:t>
            </w:r>
          </w:p>
        </w:tc>
      </w:tr>
      <w:tr w:rsidR="00B46D6F" w:rsidRPr="00A6280D" w14:paraId="495B5D70" w14:textId="77777777" w:rsidTr="00382FD0">
        <w:trPr>
          <w:trHeight w:val="318"/>
        </w:trPr>
        <w:tc>
          <w:tcPr>
            <w:tcW w:w="215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BB1B642" w14:textId="77777777" w:rsidR="00B46D6F" w:rsidRPr="00382FD0" w:rsidRDefault="00B46D6F" w:rsidP="00382FD0">
            <w:pPr>
              <w:tabs>
                <w:tab w:val="left" w:pos="2382"/>
              </w:tabs>
              <w:rPr>
                <w:sz w:val="22"/>
                <w:szCs w:val="22"/>
              </w:rPr>
            </w:pPr>
            <w:r w:rsidRPr="00382FD0">
              <w:rPr>
                <w:sz w:val="22"/>
                <w:szCs w:val="22"/>
              </w:rPr>
              <w:t>CAPABILITY PER AMBULANCE TEAM LEVEL OF CARE</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0BA9D30D" w14:textId="77777777" w:rsidR="00B46D6F" w:rsidRPr="00382FD0" w:rsidRDefault="00B46D6F" w:rsidP="00382FD0">
            <w:pPr>
              <w:tabs>
                <w:tab w:val="left" w:pos="2382"/>
              </w:tabs>
              <w:rPr>
                <w:sz w:val="22"/>
                <w:szCs w:val="22"/>
              </w:rPr>
            </w:pPr>
            <w:r w:rsidRPr="00382FD0">
              <w:rPr>
                <w:sz w:val="22"/>
                <w:szCs w:val="22"/>
              </w:rPr>
              <w:t>ALS</w:t>
            </w: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0D1261BB" w14:textId="77777777" w:rsidR="00B46D6F" w:rsidRPr="00382FD0" w:rsidRDefault="00B46D6F" w:rsidP="00382FD0">
            <w:pPr>
              <w:tabs>
                <w:tab w:val="left" w:pos="2382"/>
              </w:tabs>
              <w:rPr>
                <w:sz w:val="22"/>
                <w:szCs w:val="22"/>
              </w:rPr>
            </w:pPr>
            <w:r w:rsidRPr="00382FD0">
              <w:rPr>
                <w:sz w:val="22"/>
                <w:szCs w:val="22"/>
              </w:rPr>
              <w:t>ALS</w:t>
            </w:r>
          </w:p>
        </w:tc>
        <w:tc>
          <w:tcPr>
            <w:tcW w:w="234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53C0BC4" w14:textId="77777777" w:rsidR="00B46D6F" w:rsidRPr="00382FD0" w:rsidRDefault="00B46D6F" w:rsidP="00382FD0">
            <w:pPr>
              <w:tabs>
                <w:tab w:val="left" w:pos="2382"/>
              </w:tabs>
              <w:rPr>
                <w:sz w:val="22"/>
                <w:szCs w:val="22"/>
              </w:rPr>
            </w:pPr>
            <w:r w:rsidRPr="00382FD0">
              <w:rPr>
                <w:sz w:val="22"/>
                <w:szCs w:val="22"/>
              </w:rPr>
              <w:t>BLS</w:t>
            </w:r>
          </w:p>
        </w:tc>
        <w:tc>
          <w:tcPr>
            <w:tcW w:w="24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B9C26F6" w14:textId="77777777" w:rsidR="00B46D6F" w:rsidRPr="00382FD0" w:rsidRDefault="00B46D6F" w:rsidP="00382FD0">
            <w:pPr>
              <w:tabs>
                <w:tab w:val="left" w:pos="2382"/>
              </w:tabs>
              <w:rPr>
                <w:sz w:val="22"/>
                <w:szCs w:val="22"/>
              </w:rPr>
            </w:pPr>
            <w:r w:rsidRPr="00382FD0">
              <w:rPr>
                <w:sz w:val="22"/>
                <w:szCs w:val="22"/>
              </w:rPr>
              <w:t>BLS</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08F6D27" w14:textId="77777777" w:rsidR="00B46D6F" w:rsidRPr="00382FD0" w:rsidRDefault="00B46D6F" w:rsidP="00382FD0">
            <w:pPr>
              <w:tabs>
                <w:tab w:val="left" w:pos="2382"/>
              </w:tabs>
              <w:rPr>
                <w:sz w:val="22"/>
                <w:szCs w:val="22"/>
              </w:rPr>
            </w:pPr>
            <w:r w:rsidRPr="00382FD0">
              <w:rPr>
                <w:sz w:val="22"/>
                <w:szCs w:val="22"/>
              </w:rPr>
              <w:t>Not Specified</w:t>
            </w:r>
          </w:p>
        </w:tc>
      </w:tr>
      <w:tr w:rsidR="00B46D6F" w:rsidRPr="00A6280D" w14:paraId="79B7DDCE" w14:textId="77777777" w:rsidTr="00382FD0">
        <w:trPr>
          <w:trHeight w:val="318"/>
        </w:trPr>
        <w:tc>
          <w:tcPr>
            <w:tcW w:w="215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511C7DA9" w14:textId="77777777" w:rsidR="00B46D6F" w:rsidRPr="00382FD0" w:rsidRDefault="00B46D6F" w:rsidP="00382FD0">
            <w:pPr>
              <w:tabs>
                <w:tab w:val="left" w:pos="2382"/>
              </w:tabs>
              <w:rPr>
                <w:sz w:val="22"/>
                <w:szCs w:val="22"/>
              </w:rPr>
            </w:pPr>
            <w:r w:rsidRPr="00382FD0">
              <w:rPr>
                <w:sz w:val="22"/>
                <w:szCs w:val="22"/>
              </w:rPr>
              <w:t>EQUIPMENT PER TEAM VEHICLES</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4D0D8C6B" w14:textId="77777777" w:rsidR="00B46D6F" w:rsidRPr="00382FD0" w:rsidRDefault="00B46D6F" w:rsidP="00382FD0">
            <w:pPr>
              <w:tabs>
                <w:tab w:val="left" w:pos="2382"/>
              </w:tabs>
              <w:rPr>
                <w:sz w:val="22"/>
                <w:szCs w:val="22"/>
              </w:rPr>
            </w:pPr>
            <w:r w:rsidRPr="00382FD0">
              <w:rPr>
                <w:sz w:val="22"/>
                <w:szCs w:val="22"/>
              </w:rPr>
              <w:t>1 – NIMS Type 1 Ambulance (Ground)</w:t>
            </w: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BD0BE6A" w14:textId="77777777" w:rsidR="00B46D6F" w:rsidRPr="00382FD0" w:rsidRDefault="00B46D6F" w:rsidP="00382FD0">
            <w:pPr>
              <w:tabs>
                <w:tab w:val="left" w:pos="2382"/>
              </w:tabs>
              <w:rPr>
                <w:sz w:val="22"/>
                <w:szCs w:val="22"/>
              </w:rPr>
            </w:pPr>
            <w:r w:rsidRPr="00382FD0">
              <w:rPr>
                <w:sz w:val="22"/>
                <w:szCs w:val="22"/>
              </w:rPr>
              <w:t>1 – NIMS Type 2 Ambulance (Ground)</w:t>
            </w:r>
          </w:p>
        </w:tc>
        <w:tc>
          <w:tcPr>
            <w:tcW w:w="234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2259E4F" w14:textId="77777777" w:rsidR="00B46D6F" w:rsidRPr="00382FD0" w:rsidRDefault="00B46D6F" w:rsidP="00382FD0">
            <w:pPr>
              <w:tabs>
                <w:tab w:val="left" w:pos="2382"/>
              </w:tabs>
              <w:rPr>
                <w:sz w:val="22"/>
                <w:szCs w:val="22"/>
              </w:rPr>
            </w:pPr>
            <w:r w:rsidRPr="00382FD0">
              <w:rPr>
                <w:sz w:val="22"/>
                <w:szCs w:val="22"/>
              </w:rPr>
              <w:t>1 – NIMS Type 3 Ambulance (Ground)</w:t>
            </w:r>
          </w:p>
        </w:tc>
        <w:tc>
          <w:tcPr>
            <w:tcW w:w="2407"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68370035" w14:textId="77777777" w:rsidR="00B46D6F" w:rsidRPr="00382FD0" w:rsidRDefault="00B46D6F" w:rsidP="00382FD0">
            <w:pPr>
              <w:tabs>
                <w:tab w:val="left" w:pos="2382"/>
              </w:tabs>
              <w:rPr>
                <w:sz w:val="22"/>
                <w:szCs w:val="22"/>
              </w:rPr>
            </w:pPr>
            <w:r w:rsidRPr="00382FD0">
              <w:rPr>
                <w:sz w:val="22"/>
                <w:szCs w:val="22"/>
              </w:rPr>
              <w:t>1 – NIMS Type 4 Ambulance (Ground)</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4E67E7F4" w14:textId="77777777" w:rsidR="00382FD0" w:rsidRDefault="00B46D6F" w:rsidP="00382FD0">
            <w:pPr>
              <w:tabs>
                <w:tab w:val="left" w:pos="2382"/>
              </w:tabs>
              <w:rPr>
                <w:sz w:val="22"/>
                <w:szCs w:val="22"/>
              </w:rPr>
            </w:pPr>
            <w:r w:rsidRPr="00382FD0">
              <w:rPr>
                <w:sz w:val="22"/>
                <w:szCs w:val="22"/>
              </w:rPr>
              <w:t xml:space="preserve">Types 1 and 2 are ALS capable and </w:t>
            </w:r>
          </w:p>
          <w:p w14:paraId="210FE459" w14:textId="4240E397" w:rsidR="00B46D6F" w:rsidRPr="00382FD0" w:rsidRDefault="00B46D6F" w:rsidP="00382FD0">
            <w:pPr>
              <w:tabs>
                <w:tab w:val="left" w:pos="2382"/>
              </w:tabs>
              <w:rPr>
                <w:sz w:val="22"/>
                <w:szCs w:val="22"/>
              </w:rPr>
            </w:pPr>
            <w:r w:rsidRPr="00382FD0">
              <w:rPr>
                <w:sz w:val="22"/>
                <w:szCs w:val="22"/>
              </w:rPr>
              <w:t>Types 3 and 4 are BLS capable ambulances.</w:t>
            </w:r>
          </w:p>
        </w:tc>
      </w:tr>
    </w:tbl>
    <w:p w14:paraId="44B186B3" w14:textId="3CD15143" w:rsidR="00E72541" w:rsidRPr="00A6280D" w:rsidRDefault="00E72541" w:rsidP="001B7046">
      <w:pPr>
        <w:tabs>
          <w:tab w:val="left" w:pos="2382"/>
        </w:tabs>
      </w:pPr>
    </w:p>
    <w:p w14:paraId="54281710" w14:textId="2109A3A5" w:rsidR="00E72541" w:rsidRPr="00A6280D" w:rsidRDefault="00E72541" w:rsidP="001B7046">
      <w:pPr>
        <w:tabs>
          <w:tab w:val="left" w:pos="2382"/>
        </w:tabs>
      </w:pPr>
    </w:p>
    <w:p w14:paraId="09D7BAD3" w14:textId="43DCD0BE" w:rsidR="00E72541" w:rsidRPr="00A6280D" w:rsidRDefault="00C24354" w:rsidP="00C24354">
      <w:pPr>
        <w:tabs>
          <w:tab w:val="left" w:pos="3323"/>
        </w:tabs>
      </w:pPr>
      <w:r w:rsidRPr="00A6280D">
        <w:tab/>
      </w:r>
    </w:p>
    <w:p w14:paraId="0940DFB8" w14:textId="61B10862" w:rsidR="00C24354" w:rsidRDefault="00C24354" w:rsidP="00C24354">
      <w:pPr>
        <w:tabs>
          <w:tab w:val="left" w:pos="3323"/>
        </w:tabs>
      </w:pPr>
    </w:p>
    <w:p w14:paraId="5F9B8179" w14:textId="6BC2F20B" w:rsidR="00B46D6F" w:rsidRDefault="00B46D6F" w:rsidP="00C24354">
      <w:pPr>
        <w:tabs>
          <w:tab w:val="left" w:pos="3323"/>
        </w:tabs>
      </w:pPr>
    </w:p>
    <w:p w14:paraId="30CC9033" w14:textId="0F5DF233" w:rsidR="00B46D6F" w:rsidRDefault="00382FD0" w:rsidP="00C24354">
      <w:pPr>
        <w:tabs>
          <w:tab w:val="left" w:pos="3323"/>
        </w:tabs>
      </w:pPr>
      <w:r>
        <w:br/>
      </w:r>
      <w:r>
        <w:br/>
      </w:r>
      <w:r>
        <w:br/>
      </w:r>
    </w:p>
    <w:p w14:paraId="41F74BCA" w14:textId="47234E7D" w:rsidR="00B46D6F" w:rsidRDefault="00B46D6F" w:rsidP="00C24354">
      <w:pPr>
        <w:tabs>
          <w:tab w:val="left" w:pos="3323"/>
        </w:tabs>
      </w:pPr>
    </w:p>
    <w:tbl>
      <w:tblPr>
        <w:tblW w:w="13890" w:type="dxa"/>
        <w:tblCellMar>
          <w:left w:w="0" w:type="dxa"/>
          <w:right w:w="0" w:type="dxa"/>
        </w:tblCellMar>
        <w:tblLook w:val="0600" w:firstRow="0" w:lastRow="0" w:firstColumn="0" w:lastColumn="0" w:noHBand="1" w:noVBand="1"/>
      </w:tblPr>
      <w:tblGrid>
        <w:gridCol w:w="2242"/>
        <w:gridCol w:w="2145"/>
        <w:gridCol w:w="2599"/>
        <w:gridCol w:w="2458"/>
        <w:gridCol w:w="1868"/>
        <w:gridCol w:w="2578"/>
      </w:tblGrid>
      <w:tr w:rsidR="00B46D6F" w:rsidRPr="00A6280D" w14:paraId="58C61C96" w14:textId="77777777" w:rsidTr="00FF18A2">
        <w:trPr>
          <w:trHeight w:val="318"/>
        </w:trPr>
        <w:tc>
          <w:tcPr>
            <w:tcW w:w="13890"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 w:type="dxa"/>
              <w:left w:w="1" w:type="dxa"/>
              <w:bottom w:w="0" w:type="dxa"/>
              <w:right w:w="1" w:type="dxa"/>
            </w:tcMar>
            <w:vAlign w:val="center"/>
          </w:tcPr>
          <w:p w14:paraId="228B659E" w14:textId="77777777" w:rsidR="00B46D6F" w:rsidRPr="000D7229" w:rsidRDefault="00B46D6F" w:rsidP="00FF18A2">
            <w:pPr>
              <w:tabs>
                <w:tab w:val="left" w:pos="2382"/>
              </w:tabs>
              <w:rPr>
                <w:b/>
                <w:bCs/>
              </w:rPr>
            </w:pPr>
            <w:r w:rsidRPr="00A6280D">
              <w:rPr>
                <w:b/>
                <w:bCs/>
              </w:rPr>
              <w:lastRenderedPageBreak/>
              <w:t>Ambulance</w:t>
            </w:r>
          </w:p>
        </w:tc>
      </w:tr>
      <w:tr w:rsidR="00B46D6F" w:rsidRPr="00A6280D" w14:paraId="7F755CC8" w14:textId="77777777" w:rsidTr="00FF18A2">
        <w:trPr>
          <w:trHeight w:val="318"/>
        </w:trPr>
        <w:tc>
          <w:tcPr>
            <w:tcW w:w="224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3439D8E" w14:textId="77777777" w:rsidR="00B46D6F" w:rsidRPr="00382FD0" w:rsidRDefault="00B46D6F" w:rsidP="00382FD0">
            <w:pPr>
              <w:tabs>
                <w:tab w:val="left" w:pos="2382"/>
              </w:tabs>
              <w:jc w:val="center"/>
              <w:rPr>
                <w:sz w:val="22"/>
                <w:szCs w:val="22"/>
              </w:rPr>
            </w:pPr>
            <w:r w:rsidRPr="00382FD0">
              <w:rPr>
                <w:sz w:val="22"/>
                <w:szCs w:val="22"/>
              </w:rPr>
              <w:t>COMPONENT</w:t>
            </w:r>
          </w:p>
        </w:tc>
        <w:tc>
          <w:tcPr>
            <w:tcW w:w="214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4001C1E" w14:textId="77777777" w:rsidR="00B46D6F" w:rsidRPr="00382FD0" w:rsidRDefault="00B46D6F" w:rsidP="00382FD0">
            <w:pPr>
              <w:tabs>
                <w:tab w:val="left" w:pos="2382"/>
              </w:tabs>
              <w:jc w:val="center"/>
              <w:rPr>
                <w:sz w:val="22"/>
                <w:szCs w:val="22"/>
              </w:rPr>
            </w:pPr>
            <w:r w:rsidRPr="00382FD0">
              <w:rPr>
                <w:sz w:val="22"/>
                <w:szCs w:val="22"/>
              </w:rPr>
              <w:t>TYPE 1</w:t>
            </w:r>
          </w:p>
        </w:tc>
        <w:tc>
          <w:tcPr>
            <w:tcW w:w="259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34361F8" w14:textId="77777777" w:rsidR="00B46D6F" w:rsidRPr="00382FD0" w:rsidRDefault="00B46D6F" w:rsidP="00382FD0">
            <w:pPr>
              <w:tabs>
                <w:tab w:val="left" w:pos="2382"/>
              </w:tabs>
              <w:jc w:val="center"/>
              <w:rPr>
                <w:sz w:val="22"/>
                <w:szCs w:val="22"/>
              </w:rPr>
            </w:pPr>
            <w:r w:rsidRPr="00382FD0">
              <w:rPr>
                <w:sz w:val="22"/>
                <w:szCs w:val="22"/>
              </w:rPr>
              <w:t>TYPE 2</w:t>
            </w:r>
          </w:p>
        </w:tc>
        <w:tc>
          <w:tcPr>
            <w:tcW w:w="245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B125457" w14:textId="77777777" w:rsidR="00B46D6F" w:rsidRPr="00382FD0" w:rsidRDefault="00B46D6F" w:rsidP="00382FD0">
            <w:pPr>
              <w:tabs>
                <w:tab w:val="left" w:pos="2382"/>
              </w:tabs>
              <w:jc w:val="center"/>
              <w:rPr>
                <w:sz w:val="22"/>
                <w:szCs w:val="22"/>
              </w:rPr>
            </w:pPr>
            <w:r w:rsidRPr="00382FD0">
              <w:rPr>
                <w:sz w:val="22"/>
                <w:szCs w:val="22"/>
              </w:rPr>
              <w:t>TYPE 3</w:t>
            </w:r>
          </w:p>
        </w:tc>
        <w:tc>
          <w:tcPr>
            <w:tcW w:w="186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93A60FF" w14:textId="77777777" w:rsidR="00B46D6F" w:rsidRPr="00382FD0" w:rsidRDefault="00B46D6F" w:rsidP="00382FD0">
            <w:pPr>
              <w:tabs>
                <w:tab w:val="left" w:pos="2382"/>
              </w:tabs>
              <w:jc w:val="center"/>
              <w:rPr>
                <w:sz w:val="22"/>
                <w:szCs w:val="22"/>
              </w:rPr>
            </w:pPr>
            <w:r w:rsidRPr="00382FD0">
              <w:rPr>
                <w:sz w:val="22"/>
                <w:szCs w:val="22"/>
              </w:rPr>
              <w:t>TYPE 4</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FA81D35" w14:textId="77777777" w:rsidR="00B46D6F" w:rsidRPr="00382FD0" w:rsidRDefault="00B46D6F" w:rsidP="00382FD0">
            <w:pPr>
              <w:tabs>
                <w:tab w:val="left" w:pos="2382"/>
              </w:tabs>
              <w:jc w:val="center"/>
              <w:rPr>
                <w:sz w:val="22"/>
                <w:szCs w:val="22"/>
              </w:rPr>
            </w:pPr>
            <w:r w:rsidRPr="00382FD0">
              <w:rPr>
                <w:sz w:val="22"/>
                <w:szCs w:val="22"/>
              </w:rPr>
              <w:t>NOTES</w:t>
            </w:r>
          </w:p>
        </w:tc>
      </w:tr>
      <w:tr w:rsidR="00B46D6F" w:rsidRPr="00A6280D" w14:paraId="69B0C628" w14:textId="77777777" w:rsidTr="00FF18A2">
        <w:trPr>
          <w:trHeight w:val="318"/>
        </w:trPr>
        <w:tc>
          <w:tcPr>
            <w:tcW w:w="224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54755F63" w14:textId="77777777" w:rsidR="00B46D6F" w:rsidRPr="00382FD0" w:rsidRDefault="00B46D6F" w:rsidP="00FF18A2">
            <w:pPr>
              <w:tabs>
                <w:tab w:val="left" w:pos="2382"/>
              </w:tabs>
              <w:rPr>
                <w:sz w:val="22"/>
                <w:szCs w:val="22"/>
              </w:rPr>
            </w:pPr>
            <w:r w:rsidRPr="00382FD0">
              <w:rPr>
                <w:sz w:val="22"/>
                <w:szCs w:val="22"/>
              </w:rPr>
              <w:t>EQUIPMENT PER TEAM PATIENT CARE</w:t>
            </w:r>
          </w:p>
        </w:tc>
        <w:tc>
          <w:tcPr>
            <w:tcW w:w="214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5D9472F" w14:textId="77777777" w:rsidR="00B46D6F" w:rsidRPr="00382FD0" w:rsidRDefault="00B46D6F" w:rsidP="00FF18A2">
            <w:pPr>
              <w:tabs>
                <w:tab w:val="left" w:pos="2382"/>
              </w:tabs>
              <w:rPr>
                <w:sz w:val="22"/>
                <w:szCs w:val="22"/>
              </w:rPr>
            </w:pPr>
            <w:r w:rsidRPr="00382FD0">
              <w:rPr>
                <w:sz w:val="22"/>
                <w:szCs w:val="22"/>
              </w:rPr>
              <w:t>Not Applicable</w:t>
            </w:r>
          </w:p>
        </w:tc>
        <w:tc>
          <w:tcPr>
            <w:tcW w:w="259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6B8CB754" w14:textId="7A009137" w:rsidR="00B46D6F" w:rsidRPr="00382FD0" w:rsidRDefault="00B46D6F" w:rsidP="00FF18A2">
            <w:pPr>
              <w:tabs>
                <w:tab w:val="left" w:pos="2382"/>
              </w:tabs>
              <w:rPr>
                <w:sz w:val="22"/>
                <w:szCs w:val="22"/>
              </w:rPr>
            </w:pPr>
            <w:r w:rsidRPr="00382FD0">
              <w:rPr>
                <w:sz w:val="22"/>
                <w:szCs w:val="22"/>
              </w:rPr>
              <w:t xml:space="preserve">1. Basic ventilation and airway equipment </w:t>
            </w:r>
            <w:r w:rsidR="00382FD0">
              <w:rPr>
                <w:sz w:val="22"/>
                <w:szCs w:val="22"/>
              </w:rPr>
              <w:br/>
            </w:r>
            <w:r w:rsidRPr="00382FD0">
              <w:rPr>
                <w:sz w:val="22"/>
                <w:szCs w:val="22"/>
              </w:rPr>
              <w:t xml:space="preserve">2. Immobilization devices 3. Automatic External Defibrillator (AED) </w:t>
            </w:r>
            <w:r w:rsidR="00382FD0">
              <w:rPr>
                <w:sz w:val="22"/>
                <w:szCs w:val="22"/>
              </w:rPr>
              <w:br/>
            </w:r>
            <w:r w:rsidRPr="00382FD0">
              <w:rPr>
                <w:sz w:val="22"/>
                <w:szCs w:val="22"/>
              </w:rPr>
              <w:t xml:space="preserve">4. Dressings and bandages </w:t>
            </w:r>
            <w:r w:rsidR="00382FD0">
              <w:rPr>
                <w:sz w:val="22"/>
                <w:szCs w:val="22"/>
              </w:rPr>
              <w:br/>
            </w:r>
            <w:r w:rsidRPr="00382FD0">
              <w:rPr>
                <w:sz w:val="22"/>
                <w:szCs w:val="22"/>
              </w:rPr>
              <w:t xml:space="preserve">5. Patient restraints, PLUS: </w:t>
            </w:r>
            <w:r w:rsidR="00382FD0">
              <w:rPr>
                <w:sz w:val="22"/>
                <w:szCs w:val="22"/>
              </w:rPr>
              <w:br/>
            </w:r>
            <w:r w:rsidRPr="00382FD0">
              <w:rPr>
                <w:sz w:val="22"/>
                <w:szCs w:val="22"/>
              </w:rPr>
              <w:t xml:space="preserve">1. Advanced ventilation and airway equipment </w:t>
            </w:r>
            <w:r w:rsidR="00382FD0">
              <w:rPr>
                <w:sz w:val="22"/>
                <w:szCs w:val="22"/>
              </w:rPr>
              <w:br/>
            </w:r>
            <w:r w:rsidRPr="00382FD0">
              <w:rPr>
                <w:sz w:val="22"/>
                <w:szCs w:val="22"/>
              </w:rPr>
              <w:t xml:space="preserve">2. Monitoring and defibrillation equipment </w:t>
            </w:r>
            <w:r w:rsidR="00382FD0">
              <w:rPr>
                <w:sz w:val="22"/>
                <w:szCs w:val="22"/>
              </w:rPr>
              <w:br/>
            </w:r>
            <w:r w:rsidRPr="00382FD0">
              <w:rPr>
                <w:sz w:val="22"/>
                <w:szCs w:val="22"/>
              </w:rPr>
              <w:t xml:space="preserve">3. Intravenous (IV) supplies and solutions </w:t>
            </w:r>
            <w:r w:rsidR="00382FD0">
              <w:rPr>
                <w:sz w:val="22"/>
                <w:szCs w:val="22"/>
              </w:rPr>
              <w:br/>
            </w:r>
            <w:r w:rsidRPr="00382FD0">
              <w:rPr>
                <w:sz w:val="22"/>
                <w:szCs w:val="22"/>
              </w:rPr>
              <w:t>4. Medications</w:t>
            </w:r>
          </w:p>
        </w:tc>
        <w:tc>
          <w:tcPr>
            <w:tcW w:w="245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06208E1" w14:textId="77777777" w:rsidR="00B46D6F" w:rsidRPr="00382FD0" w:rsidRDefault="00B46D6F" w:rsidP="00FF18A2">
            <w:pPr>
              <w:tabs>
                <w:tab w:val="left" w:pos="2382"/>
              </w:tabs>
              <w:rPr>
                <w:sz w:val="22"/>
                <w:szCs w:val="22"/>
              </w:rPr>
            </w:pPr>
            <w:r w:rsidRPr="00382FD0">
              <w:rPr>
                <w:sz w:val="22"/>
                <w:szCs w:val="22"/>
              </w:rPr>
              <w:t>Not Applicable</w:t>
            </w:r>
          </w:p>
        </w:tc>
        <w:tc>
          <w:tcPr>
            <w:tcW w:w="186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BFB60DA" w14:textId="4D3D7F7E" w:rsidR="00B46D6F" w:rsidRPr="00382FD0" w:rsidRDefault="00B46D6F" w:rsidP="00FF18A2">
            <w:pPr>
              <w:tabs>
                <w:tab w:val="left" w:pos="2382"/>
              </w:tabs>
              <w:rPr>
                <w:sz w:val="22"/>
                <w:szCs w:val="22"/>
              </w:rPr>
            </w:pPr>
            <w:r w:rsidRPr="00382FD0">
              <w:rPr>
                <w:sz w:val="22"/>
                <w:szCs w:val="22"/>
              </w:rPr>
              <w:t xml:space="preserve">1. Basic ventilation and airway equipment </w:t>
            </w:r>
            <w:r w:rsidR="00382FD0">
              <w:rPr>
                <w:sz w:val="22"/>
                <w:szCs w:val="22"/>
              </w:rPr>
              <w:br/>
            </w:r>
            <w:r w:rsidRPr="00382FD0">
              <w:rPr>
                <w:sz w:val="22"/>
                <w:szCs w:val="22"/>
              </w:rPr>
              <w:t xml:space="preserve">2. Immobilization devices </w:t>
            </w:r>
            <w:r w:rsidR="00382FD0">
              <w:rPr>
                <w:sz w:val="22"/>
                <w:szCs w:val="22"/>
              </w:rPr>
              <w:br/>
            </w:r>
            <w:r w:rsidRPr="00382FD0">
              <w:rPr>
                <w:sz w:val="22"/>
                <w:szCs w:val="22"/>
              </w:rPr>
              <w:t xml:space="preserve">3. Automatic External Defibrillator (AED) 4. Dressings and bandages </w:t>
            </w:r>
            <w:r w:rsidR="00382FD0">
              <w:rPr>
                <w:sz w:val="22"/>
                <w:szCs w:val="22"/>
              </w:rPr>
              <w:br/>
            </w:r>
            <w:r w:rsidRPr="00382FD0">
              <w:rPr>
                <w:sz w:val="22"/>
                <w:szCs w:val="22"/>
              </w:rPr>
              <w:t>5. Patient restraints</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5BF5F1E" w14:textId="77777777" w:rsidR="00B46D6F" w:rsidRPr="00382FD0" w:rsidRDefault="00B46D6F" w:rsidP="00FF18A2">
            <w:pPr>
              <w:tabs>
                <w:tab w:val="left" w:pos="2382"/>
              </w:tabs>
              <w:rPr>
                <w:sz w:val="22"/>
                <w:szCs w:val="22"/>
              </w:rPr>
            </w:pPr>
            <w:r w:rsidRPr="00382FD0">
              <w:rPr>
                <w:sz w:val="22"/>
                <w:szCs w:val="22"/>
              </w:rPr>
              <w:t>Each response or mission may need additional specialized equipment or supplies.</w:t>
            </w:r>
          </w:p>
        </w:tc>
      </w:tr>
      <w:tr w:rsidR="00B46D6F" w:rsidRPr="00A6280D" w14:paraId="4B1EFD21" w14:textId="77777777" w:rsidTr="00FF18A2">
        <w:trPr>
          <w:trHeight w:val="318"/>
        </w:trPr>
        <w:tc>
          <w:tcPr>
            <w:tcW w:w="224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DAED894" w14:textId="77777777" w:rsidR="00B46D6F" w:rsidRPr="00382FD0" w:rsidRDefault="00B46D6F" w:rsidP="00FF18A2">
            <w:pPr>
              <w:tabs>
                <w:tab w:val="left" w:pos="2382"/>
              </w:tabs>
              <w:rPr>
                <w:sz w:val="22"/>
                <w:szCs w:val="22"/>
              </w:rPr>
            </w:pPr>
            <w:r w:rsidRPr="00382FD0">
              <w:rPr>
                <w:sz w:val="22"/>
                <w:szCs w:val="22"/>
              </w:rPr>
              <w:t>EQUIPMENT PER TEAM PERSONAL PROTECTIVE EQUIPMENT (PPE)</w:t>
            </w:r>
          </w:p>
        </w:tc>
        <w:tc>
          <w:tcPr>
            <w:tcW w:w="214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7B77CC1" w14:textId="77777777" w:rsidR="00B46D6F" w:rsidRPr="00382FD0" w:rsidRDefault="00B46D6F" w:rsidP="00FF18A2">
            <w:pPr>
              <w:tabs>
                <w:tab w:val="left" w:pos="2382"/>
              </w:tabs>
              <w:rPr>
                <w:sz w:val="22"/>
                <w:szCs w:val="22"/>
              </w:rPr>
            </w:pPr>
            <w:r w:rsidRPr="00382FD0">
              <w:rPr>
                <w:sz w:val="22"/>
                <w:szCs w:val="22"/>
              </w:rPr>
              <w:t>PPE consistent with OSHA regulations, PLUS: Range of supplies commensurate with the mission assignment, including PPE appropriate to the Level B hazardous material (HAZMAT) threat</w:t>
            </w:r>
          </w:p>
        </w:tc>
        <w:tc>
          <w:tcPr>
            <w:tcW w:w="2599"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5539F3E5" w14:textId="77777777" w:rsidR="00B46D6F" w:rsidRPr="00382FD0" w:rsidRDefault="00B46D6F" w:rsidP="00FF18A2">
            <w:pPr>
              <w:tabs>
                <w:tab w:val="left" w:pos="2382"/>
              </w:tabs>
              <w:rPr>
                <w:sz w:val="22"/>
                <w:szCs w:val="22"/>
              </w:rPr>
            </w:pPr>
            <w:r w:rsidRPr="00382FD0">
              <w:rPr>
                <w:sz w:val="22"/>
                <w:szCs w:val="22"/>
              </w:rPr>
              <w:t>PPE consistent with OSHA regulations</w:t>
            </w:r>
          </w:p>
        </w:tc>
        <w:tc>
          <w:tcPr>
            <w:tcW w:w="245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2B4E74BB" w14:textId="77777777" w:rsidR="00B46D6F" w:rsidRPr="00382FD0" w:rsidRDefault="00B46D6F" w:rsidP="00FF18A2">
            <w:pPr>
              <w:tabs>
                <w:tab w:val="left" w:pos="2382"/>
              </w:tabs>
              <w:rPr>
                <w:sz w:val="22"/>
                <w:szCs w:val="22"/>
              </w:rPr>
            </w:pPr>
            <w:r w:rsidRPr="00382FD0">
              <w:rPr>
                <w:sz w:val="22"/>
                <w:szCs w:val="22"/>
              </w:rPr>
              <w:t>PPE consistent with OSHA regulations, PLUS: Range of supplies commensurate with the mission assignment, including PPE appropriate to the Level B hazardous material (HAZMAT) threat</w:t>
            </w:r>
          </w:p>
        </w:tc>
        <w:tc>
          <w:tcPr>
            <w:tcW w:w="186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BE0E9EB" w14:textId="77777777" w:rsidR="00B46D6F" w:rsidRPr="00382FD0" w:rsidRDefault="00B46D6F" w:rsidP="00FF18A2">
            <w:pPr>
              <w:tabs>
                <w:tab w:val="left" w:pos="2382"/>
              </w:tabs>
              <w:rPr>
                <w:sz w:val="22"/>
                <w:szCs w:val="22"/>
              </w:rPr>
            </w:pPr>
            <w:r w:rsidRPr="00382FD0">
              <w:rPr>
                <w:sz w:val="22"/>
                <w:szCs w:val="22"/>
              </w:rPr>
              <w:t>PPE consistent with OSHA regulations</w:t>
            </w:r>
          </w:p>
        </w:tc>
        <w:tc>
          <w:tcPr>
            <w:tcW w:w="2578"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E7AE137" w14:textId="4B50F431" w:rsidR="00B46D6F" w:rsidRPr="00382FD0" w:rsidRDefault="00B46D6F" w:rsidP="00FF18A2">
            <w:pPr>
              <w:tabs>
                <w:tab w:val="left" w:pos="2382"/>
              </w:tabs>
              <w:rPr>
                <w:sz w:val="22"/>
                <w:szCs w:val="22"/>
              </w:rPr>
            </w:pPr>
            <w:r w:rsidRPr="00382FD0">
              <w:rPr>
                <w:sz w:val="22"/>
                <w:szCs w:val="22"/>
              </w:rPr>
              <w:t xml:space="preserve">1. Types 1 and 3 </w:t>
            </w:r>
            <w:proofErr w:type="gramStart"/>
            <w:r w:rsidRPr="00382FD0">
              <w:rPr>
                <w:sz w:val="22"/>
                <w:szCs w:val="22"/>
              </w:rPr>
              <w:t>are capable of operating</w:t>
            </w:r>
            <w:proofErr w:type="gramEnd"/>
            <w:r w:rsidRPr="00382FD0">
              <w:rPr>
                <w:sz w:val="22"/>
                <w:szCs w:val="22"/>
              </w:rPr>
              <w:t xml:space="preserve"> in a hazardous materials environment. </w:t>
            </w:r>
            <w:r w:rsidR="00382FD0">
              <w:rPr>
                <w:sz w:val="22"/>
                <w:szCs w:val="22"/>
              </w:rPr>
              <w:br/>
            </w:r>
            <w:r w:rsidRPr="00382FD0">
              <w:rPr>
                <w:sz w:val="22"/>
                <w:szCs w:val="22"/>
              </w:rPr>
              <w:t xml:space="preserve">2. PPE is mission-specific and varies with the working environment. PPE includes protective footwear, protective clothing for skin exposure, eye and hearing protection, </w:t>
            </w:r>
          </w:p>
        </w:tc>
      </w:tr>
    </w:tbl>
    <w:p w14:paraId="70303A91" w14:textId="77777777" w:rsidR="00382FD0" w:rsidRDefault="00382FD0">
      <w:r>
        <w:br w:type="page"/>
      </w:r>
    </w:p>
    <w:tbl>
      <w:tblPr>
        <w:tblW w:w="13890" w:type="dxa"/>
        <w:tblCellMar>
          <w:left w:w="0" w:type="dxa"/>
          <w:right w:w="0" w:type="dxa"/>
        </w:tblCellMar>
        <w:tblLook w:val="0600" w:firstRow="0" w:lastRow="0" w:firstColumn="0" w:lastColumn="0" w:noHBand="1" w:noVBand="1"/>
      </w:tblPr>
      <w:tblGrid>
        <w:gridCol w:w="2250"/>
        <w:gridCol w:w="2065"/>
        <w:gridCol w:w="2160"/>
        <w:gridCol w:w="2160"/>
        <w:gridCol w:w="2250"/>
        <w:gridCol w:w="3005"/>
      </w:tblGrid>
      <w:tr w:rsidR="00B46D6F" w:rsidRPr="00A6280D" w14:paraId="0D7476E0" w14:textId="77777777" w:rsidTr="00FF18A2">
        <w:trPr>
          <w:trHeight w:val="318"/>
        </w:trPr>
        <w:tc>
          <w:tcPr>
            <w:tcW w:w="13890"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 w:type="dxa"/>
              <w:left w:w="1" w:type="dxa"/>
              <w:bottom w:w="0" w:type="dxa"/>
              <w:right w:w="1" w:type="dxa"/>
            </w:tcMar>
            <w:vAlign w:val="center"/>
          </w:tcPr>
          <w:p w14:paraId="58C4B584" w14:textId="7843456D" w:rsidR="00B46D6F" w:rsidRPr="000D7229" w:rsidRDefault="00B46D6F" w:rsidP="00FF18A2">
            <w:pPr>
              <w:tabs>
                <w:tab w:val="left" w:pos="2382"/>
              </w:tabs>
              <w:rPr>
                <w:b/>
                <w:bCs/>
              </w:rPr>
            </w:pPr>
            <w:r w:rsidRPr="00A6280D">
              <w:rPr>
                <w:b/>
                <w:bCs/>
              </w:rPr>
              <w:lastRenderedPageBreak/>
              <w:t>Ambulance</w:t>
            </w:r>
            <w:r w:rsidR="00382FD0">
              <w:rPr>
                <w:b/>
                <w:bCs/>
              </w:rPr>
              <w:t xml:space="preserve"> continued</w:t>
            </w:r>
          </w:p>
        </w:tc>
      </w:tr>
      <w:tr w:rsidR="00B46D6F" w:rsidRPr="00A6280D" w14:paraId="4A285E57" w14:textId="77777777" w:rsidTr="00FF18A2">
        <w:trPr>
          <w:trHeight w:val="318"/>
        </w:trPr>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80134C2" w14:textId="77777777" w:rsidR="00B46D6F" w:rsidRPr="00382FD0" w:rsidRDefault="00B46D6F" w:rsidP="00382FD0">
            <w:pPr>
              <w:tabs>
                <w:tab w:val="left" w:pos="2382"/>
              </w:tabs>
              <w:jc w:val="center"/>
              <w:rPr>
                <w:sz w:val="22"/>
                <w:szCs w:val="22"/>
              </w:rPr>
            </w:pPr>
            <w:r w:rsidRPr="00382FD0">
              <w:rPr>
                <w:sz w:val="22"/>
                <w:szCs w:val="22"/>
              </w:rPr>
              <w:t>COMPONENT</w:t>
            </w:r>
          </w:p>
        </w:tc>
        <w:tc>
          <w:tcPr>
            <w:tcW w:w="206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151D7F5" w14:textId="77777777" w:rsidR="00B46D6F" w:rsidRPr="00382FD0" w:rsidRDefault="00B46D6F" w:rsidP="00382FD0">
            <w:pPr>
              <w:tabs>
                <w:tab w:val="left" w:pos="2382"/>
              </w:tabs>
              <w:jc w:val="center"/>
              <w:rPr>
                <w:sz w:val="22"/>
                <w:szCs w:val="22"/>
              </w:rPr>
            </w:pPr>
            <w:r w:rsidRPr="00382FD0">
              <w:rPr>
                <w:sz w:val="22"/>
                <w:szCs w:val="22"/>
              </w:rPr>
              <w:t>TYPE 1</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6BD6B7E7" w14:textId="77777777" w:rsidR="00B46D6F" w:rsidRPr="00382FD0" w:rsidRDefault="00B46D6F" w:rsidP="00382FD0">
            <w:pPr>
              <w:tabs>
                <w:tab w:val="left" w:pos="2382"/>
              </w:tabs>
              <w:jc w:val="center"/>
              <w:rPr>
                <w:sz w:val="22"/>
                <w:szCs w:val="22"/>
              </w:rPr>
            </w:pPr>
            <w:r w:rsidRPr="00382FD0">
              <w:rPr>
                <w:sz w:val="22"/>
                <w:szCs w:val="22"/>
              </w:rPr>
              <w:t>TYPE 2</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75A1A52" w14:textId="77777777" w:rsidR="00B46D6F" w:rsidRPr="00382FD0" w:rsidRDefault="00B46D6F" w:rsidP="00382FD0">
            <w:pPr>
              <w:tabs>
                <w:tab w:val="left" w:pos="2382"/>
              </w:tabs>
              <w:jc w:val="center"/>
              <w:rPr>
                <w:sz w:val="22"/>
                <w:szCs w:val="22"/>
              </w:rPr>
            </w:pPr>
            <w:r w:rsidRPr="00382FD0">
              <w:rPr>
                <w:sz w:val="22"/>
                <w:szCs w:val="22"/>
              </w:rPr>
              <w:t>TYPE 3</w:t>
            </w: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6B089F0" w14:textId="77777777" w:rsidR="00B46D6F" w:rsidRPr="00382FD0" w:rsidRDefault="00B46D6F" w:rsidP="00382FD0">
            <w:pPr>
              <w:tabs>
                <w:tab w:val="left" w:pos="2382"/>
              </w:tabs>
              <w:jc w:val="center"/>
              <w:rPr>
                <w:sz w:val="22"/>
                <w:szCs w:val="22"/>
              </w:rPr>
            </w:pPr>
            <w:r w:rsidRPr="00382FD0">
              <w:rPr>
                <w:sz w:val="22"/>
                <w:szCs w:val="22"/>
              </w:rPr>
              <w:t>TYPE 4</w:t>
            </w:r>
          </w:p>
        </w:tc>
        <w:tc>
          <w:tcPr>
            <w:tcW w:w="30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DA8A755" w14:textId="77777777" w:rsidR="00B46D6F" w:rsidRPr="00382FD0" w:rsidRDefault="00B46D6F" w:rsidP="00382FD0">
            <w:pPr>
              <w:tabs>
                <w:tab w:val="left" w:pos="2382"/>
              </w:tabs>
              <w:jc w:val="center"/>
              <w:rPr>
                <w:sz w:val="22"/>
                <w:szCs w:val="22"/>
              </w:rPr>
            </w:pPr>
            <w:r w:rsidRPr="00382FD0">
              <w:rPr>
                <w:sz w:val="22"/>
                <w:szCs w:val="22"/>
              </w:rPr>
              <w:t>NOTES</w:t>
            </w:r>
          </w:p>
        </w:tc>
      </w:tr>
      <w:tr w:rsidR="00B46D6F" w:rsidRPr="00A6280D" w14:paraId="2F4A727C" w14:textId="77777777" w:rsidTr="00FF18A2">
        <w:trPr>
          <w:trHeight w:val="318"/>
        </w:trPr>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09B81031" w14:textId="1867A4FC" w:rsidR="00B46D6F" w:rsidRPr="00382FD0" w:rsidRDefault="00B46D6F" w:rsidP="00FF18A2">
            <w:pPr>
              <w:tabs>
                <w:tab w:val="left" w:pos="2382"/>
              </w:tabs>
              <w:rPr>
                <w:sz w:val="22"/>
                <w:szCs w:val="22"/>
              </w:rPr>
            </w:pPr>
            <w:r w:rsidRPr="00382FD0">
              <w:rPr>
                <w:sz w:val="22"/>
                <w:szCs w:val="22"/>
              </w:rPr>
              <w:t>EQUIPMENT PER TEAM PERSONAL PROTECTIVE EQUIPMENT (PPE) CONT</w:t>
            </w:r>
            <w:r w:rsidR="00382FD0">
              <w:rPr>
                <w:sz w:val="22"/>
                <w:szCs w:val="22"/>
              </w:rPr>
              <w:t>INUE</w:t>
            </w:r>
            <w:r w:rsidR="00ED5334">
              <w:rPr>
                <w:sz w:val="22"/>
                <w:szCs w:val="22"/>
              </w:rPr>
              <w:t>D</w:t>
            </w:r>
          </w:p>
        </w:tc>
        <w:tc>
          <w:tcPr>
            <w:tcW w:w="206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7551E072" w14:textId="77777777" w:rsidR="00B46D6F" w:rsidRPr="00382FD0" w:rsidRDefault="00B46D6F" w:rsidP="00FF18A2">
            <w:pPr>
              <w:tabs>
                <w:tab w:val="left" w:pos="2382"/>
              </w:tabs>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611C5B8A" w14:textId="77777777" w:rsidR="00B46D6F" w:rsidRPr="00382FD0" w:rsidRDefault="00B46D6F" w:rsidP="00FF18A2">
            <w:pPr>
              <w:tabs>
                <w:tab w:val="left" w:pos="2382"/>
              </w:tabs>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17F0AD27" w14:textId="77777777" w:rsidR="00B46D6F" w:rsidRPr="00382FD0" w:rsidRDefault="00B46D6F" w:rsidP="00FF18A2">
            <w:pPr>
              <w:tabs>
                <w:tab w:val="left" w:pos="2382"/>
              </w:tabs>
              <w:rPr>
                <w:sz w:val="22"/>
                <w:szCs w:val="22"/>
              </w:rPr>
            </w:pP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072F79DA" w14:textId="77777777" w:rsidR="00B46D6F" w:rsidRPr="00382FD0" w:rsidRDefault="00B46D6F" w:rsidP="00FF18A2">
            <w:pPr>
              <w:tabs>
                <w:tab w:val="left" w:pos="2382"/>
              </w:tabs>
              <w:rPr>
                <w:sz w:val="22"/>
                <w:szCs w:val="22"/>
              </w:rPr>
            </w:pPr>
          </w:p>
        </w:tc>
        <w:tc>
          <w:tcPr>
            <w:tcW w:w="30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43625B04" w14:textId="71907709" w:rsidR="00B46D6F" w:rsidRPr="00382FD0" w:rsidRDefault="00B46D6F" w:rsidP="00FF18A2">
            <w:pPr>
              <w:tabs>
                <w:tab w:val="left" w:pos="2382"/>
              </w:tabs>
              <w:rPr>
                <w:sz w:val="22"/>
                <w:szCs w:val="22"/>
              </w:rPr>
            </w:pPr>
            <w:r w:rsidRPr="00382FD0">
              <w:rPr>
                <w:sz w:val="22"/>
                <w:szCs w:val="22"/>
              </w:rPr>
              <w:t xml:space="preserve">respirators, gloves, and masks. </w:t>
            </w:r>
            <w:r w:rsidR="00382FD0">
              <w:rPr>
                <w:sz w:val="22"/>
                <w:szCs w:val="22"/>
              </w:rPr>
              <w:br/>
              <w:t>3</w:t>
            </w:r>
            <w:r w:rsidRPr="00382FD0">
              <w:rPr>
                <w:sz w:val="22"/>
                <w:szCs w:val="22"/>
              </w:rPr>
              <w:t xml:space="preserve">. Occupational Safety and Health Administration (OSHA) 29 Code of Federal Regulations (CFR) Part 1910.134 and Part 1910.1030 address PPE requirements. </w:t>
            </w:r>
            <w:r w:rsidR="00382FD0">
              <w:rPr>
                <w:sz w:val="22"/>
                <w:szCs w:val="22"/>
              </w:rPr>
              <w:br/>
              <w:t>4</w:t>
            </w:r>
            <w:r w:rsidRPr="00382FD0">
              <w:rPr>
                <w:sz w:val="22"/>
                <w:szCs w:val="22"/>
              </w:rPr>
              <w:t>. National Fire Protection Association (NFPA) 471, 472, 473 and OSHA CFR 29 Part 1910.120 address HAZMAT.</w:t>
            </w:r>
          </w:p>
        </w:tc>
      </w:tr>
      <w:tr w:rsidR="00B46D6F" w:rsidRPr="00A6280D" w14:paraId="03D67BCA" w14:textId="77777777" w:rsidTr="00FF18A2">
        <w:trPr>
          <w:trHeight w:val="318"/>
        </w:trPr>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5616C434" w14:textId="77777777" w:rsidR="00B46D6F" w:rsidRPr="00382FD0" w:rsidRDefault="00B46D6F" w:rsidP="00FF18A2">
            <w:pPr>
              <w:tabs>
                <w:tab w:val="left" w:pos="2382"/>
              </w:tabs>
              <w:rPr>
                <w:sz w:val="22"/>
                <w:szCs w:val="22"/>
              </w:rPr>
            </w:pPr>
            <w:r w:rsidRPr="00382FD0">
              <w:rPr>
                <w:sz w:val="22"/>
                <w:szCs w:val="22"/>
              </w:rPr>
              <w:t>EQUIPMENT PER TEAM COMMUNICATIONS</w:t>
            </w:r>
          </w:p>
        </w:tc>
        <w:tc>
          <w:tcPr>
            <w:tcW w:w="206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4271F1D5" w14:textId="09ED7724" w:rsidR="00B46D6F" w:rsidRPr="00382FD0" w:rsidRDefault="00B46D6F" w:rsidP="00FF18A2">
            <w:pPr>
              <w:tabs>
                <w:tab w:val="left" w:pos="2382"/>
              </w:tabs>
              <w:rPr>
                <w:sz w:val="22"/>
                <w:szCs w:val="22"/>
              </w:rPr>
            </w:pPr>
            <w:r w:rsidRPr="00382FD0">
              <w:rPr>
                <w:sz w:val="22"/>
                <w:szCs w:val="22"/>
              </w:rPr>
              <w:t xml:space="preserve">1. Short range, two-way portable radio (one per team member) </w:t>
            </w:r>
            <w:r w:rsidR="00382FD0">
              <w:rPr>
                <w:sz w:val="22"/>
                <w:szCs w:val="22"/>
              </w:rPr>
              <w:br/>
            </w:r>
            <w:r w:rsidRPr="00382FD0">
              <w:rPr>
                <w:sz w:val="22"/>
                <w:szCs w:val="22"/>
              </w:rPr>
              <w:t xml:space="preserve">2. Cell </w:t>
            </w:r>
            <w:proofErr w:type="gramStart"/>
            <w:r w:rsidRPr="00382FD0">
              <w:rPr>
                <w:sz w:val="22"/>
                <w:szCs w:val="22"/>
              </w:rPr>
              <w:t>phone</w:t>
            </w:r>
            <w:proofErr w:type="gramEnd"/>
            <w:r w:rsidRPr="00382FD0">
              <w:rPr>
                <w:sz w:val="22"/>
                <w:szCs w:val="22"/>
              </w:rPr>
              <w:t xml:space="preserve"> (one per unit)</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28574448" w14:textId="7BB4D975" w:rsidR="00B46D6F" w:rsidRPr="00382FD0" w:rsidRDefault="00B46D6F" w:rsidP="00FF18A2">
            <w:pPr>
              <w:tabs>
                <w:tab w:val="left" w:pos="2382"/>
              </w:tabs>
              <w:rPr>
                <w:sz w:val="22"/>
                <w:szCs w:val="22"/>
              </w:rPr>
            </w:pPr>
            <w:r w:rsidRPr="00382FD0">
              <w:rPr>
                <w:sz w:val="22"/>
                <w:szCs w:val="22"/>
              </w:rPr>
              <w:t xml:space="preserve">1. Short range, two-way portable radio (one per team member) </w:t>
            </w:r>
            <w:r w:rsidR="00382FD0">
              <w:rPr>
                <w:sz w:val="22"/>
                <w:szCs w:val="22"/>
              </w:rPr>
              <w:br/>
            </w:r>
            <w:r w:rsidRPr="00382FD0">
              <w:rPr>
                <w:sz w:val="22"/>
                <w:szCs w:val="22"/>
              </w:rPr>
              <w:t xml:space="preserve">2. Cell </w:t>
            </w:r>
            <w:proofErr w:type="gramStart"/>
            <w:r w:rsidRPr="00382FD0">
              <w:rPr>
                <w:sz w:val="22"/>
                <w:szCs w:val="22"/>
              </w:rPr>
              <w:t>phone</w:t>
            </w:r>
            <w:proofErr w:type="gramEnd"/>
            <w:r w:rsidRPr="00382FD0">
              <w:rPr>
                <w:sz w:val="22"/>
                <w:szCs w:val="22"/>
              </w:rPr>
              <w:t xml:space="preserve"> (one per unit)</w:t>
            </w:r>
          </w:p>
        </w:tc>
        <w:tc>
          <w:tcPr>
            <w:tcW w:w="216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36E35812" w14:textId="64075FA7" w:rsidR="00B46D6F" w:rsidRPr="00382FD0" w:rsidRDefault="00B46D6F" w:rsidP="00FF18A2">
            <w:pPr>
              <w:tabs>
                <w:tab w:val="left" w:pos="2382"/>
              </w:tabs>
              <w:rPr>
                <w:sz w:val="22"/>
                <w:szCs w:val="22"/>
              </w:rPr>
            </w:pPr>
            <w:r w:rsidRPr="00382FD0">
              <w:rPr>
                <w:sz w:val="22"/>
                <w:szCs w:val="22"/>
              </w:rPr>
              <w:t xml:space="preserve">1. Short range, two-way portable radio (one per team member) </w:t>
            </w:r>
            <w:r w:rsidR="00382FD0">
              <w:rPr>
                <w:sz w:val="22"/>
                <w:szCs w:val="22"/>
              </w:rPr>
              <w:br/>
            </w:r>
            <w:r w:rsidRPr="00382FD0">
              <w:rPr>
                <w:sz w:val="22"/>
                <w:szCs w:val="22"/>
              </w:rPr>
              <w:t xml:space="preserve">2. Cell </w:t>
            </w:r>
            <w:proofErr w:type="gramStart"/>
            <w:r w:rsidRPr="00382FD0">
              <w:rPr>
                <w:sz w:val="22"/>
                <w:szCs w:val="22"/>
              </w:rPr>
              <w:t>phone</w:t>
            </w:r>
            <w:proofErr w:type="gramEnd"/>
            <w:r w:rsidRPr="00382FD0">
              <w:rPr>
                <w:sz w:val="22"/>
                <w:szCs w:val="22"/>
              </w:rPr>
              <w:t xml:space="preserve"> (one per unit)</w:t>
            </w:r>
          </w:p>
        </w:tc>
        <w:tc>
          <w:tcPr>
            <w:tcW w:w="2250"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4AB6832E" w14:textId="76006203" w:rsidR="00B46D6F" w:rsidRPr="00382FD0" w:rsidRDefault="00B46D6F" w:rsidP="00FF18A2">
            <w:pPr>
              <w:tabs>
                <w:tab w:val="left" w:pos="2382"/>
              </w:tabs>
              <w:rPr>
                <w:sz w:val="22"/>
                <w:szCs w:val="22"/>
              </w:rPr>
            </w:pPr>
            <w:r w:rsidRPr="00382FD0">
              <w:rPr>
                <w:sz w:val="22"/>
                <w:szCs w:val="22"/>
              </w:rPr>
              <w:t xml:space="preserve">1. Short range, two-way portable radio (one per team member) </w:t>
            </w:r>
            <w:r w:rsidR="00382FD0">
              <w:rPr>
                <w:sz w:val="22"/>
                <w:szCs w:val="22"/>
              </w:rPr>
              <w:br/>
            </w:r>
            <w:r w:rsidRPr="00382FD0">
              <w:rPr>
                <w:sz w:val="22"/>
                <w:szCs w:val="22"/>
              </w:rPr>
              <w:t xml:space="preserve">2. Cell </w:t>
            </w:r>
            <w:proofErr w:type="gramStart"/>
            <w:r w:rsidRPr="00382FD0">
              <w:rPr>
                <w:sz w:val="22"/>
                <w:szCs w:val="22"/>
              </w:rPr>
              <w:t>phone</w:t>
            </w:r>
            <w:proofErr w:type="gramEnd"/>
            <w:r w:rsidRPr="00382FD0">
              <w:rPr>
                <w:sz w:val="22"/>
                <w:szCs w:val="22"/>
              </w:rPr>
              <w:t xml:space="preserve"> (one per unit)</w:t>
            </w:r>
          </w:p>
        </w:tc>
        <w:tc>
          <w:tcPr>
            <w:tcW w:w="3005"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tcPr>
          <w:p w14:paraId="56D350FA" w14:textId="07BD074D" w:rsidR="00B46D6F" w:rsidRPr="00382FD0" w:rsidRDefault="00B46D6F" w:rsidP="00FF18A2">
            <w:pPr>
              <w:tabs>
                <w:tab w:val="left" w:pos="2382"/>
              </w:tabs>
              <w:rPr>
                <w:sz w:val="22"/>
                <w:szCs w:val="22"/>
              </w:rPr>
            </w:pPr>
            <w:r w:rsidRPr="00382FD0">
              <w:rPr>
                <w:sz w:val="22"/>
                <w:szCs w:val="22"/>
              </w:rPr>
              <w:t xml:space="preserve">1. Consider alternate forms of communication, such as satellite phones, based on the mission assignment and task force needs. </w:t>
            </w:r>
            <w:r w:rsidR="00382FD0">
              <w:rPr>
                <w:sz w:val="22"/>
                <w:szCs w:val="22"/>
              </w:rPr>
              <w:br/>
            </w:r>
            <w:r w:rsidRPr="00382FD0">
              <w:rPr>
                <w:sz w:val="22"/>
                <w:szCs w:val="22"/>
              </w:rPr>
              <w:t>2. Requestor should verify interoperability of ambulance communications equipment and plan for augmenting existing communications equipment.</w:t>
            </w:r>
          </w:p>
        </w:tc>
      </w:tr>
    </w:tbl>
    <w:p w14:paraId="3086DD8A" w14:textId="77777777" w:rsidR="00B46D6F" w:rsidRPr="00A6280D" w:rsidRDefault="00B46D6F" w:rsidP="00C24354">
      <w:pPr>
        <w:tabs>
          <w:tab w:val="left" w:pos="3323"/>
        </w:tabs>
      </w:pPr>
    </w:p>
    <w:p w14:paraId="2BCDEC91" w14:textId="0543CFE1" w:rsidR="00C24354" w:rsidRDefault="00C24354" w:rsidP="001B7046">
      <w:pPr>
        <w:tabs>
          <w:tab w:val="left" w:pos="2382"/>
        </w:tabs>
      </w:pPr>
    </w:p>
    <w:p w14:paraId="158AA051" w14:textId="0234F209" w:rsidR="00382FD0" w:rsidRDefault="00382FD0" w:rsidP="001B7046">
      <w:pPr>
        <w:tabs>
          <w:tab w:val="left" w:pos="2382"/>
        </w:tabs>
      </w:pPr>
    </w:p>
    <w:p w14:paraId="4435F5FF" w14:textId="652B105A" w:rsidR="00382FD0" w:rsidRDefault="00382FD0" w:rsidP="001B7046">
      <w:pPr>
        <w:tabs>
          <w:tab w:val="left" w:pos="2382"/>
        </w:tabs>
      </w:pPr>
    </w:p>
    <w:p w14:paraId="401F3FEF" w14:textId="77777777" w:rsidR="00382FD0" w:rsidRPr="00A6280D" w:rsidRDefault="00382FD0" w:rsidP="001B7046">
      <w:pPr>
        <w:tabs>
          <w:tab w:val="left" w:pos="2382"/>
        </w:tabs>
      </w:pPr>
    </w:p>
    <w:tbl>
      <w:tblPr>
        <w:tblW w:w="13945" w:type="dxa"/>
        <w:tblCellMar>
          <w:left w:w="0" w:type="dxa"/>
          <w:right w:w="0" w:type="dxa"/>
        </w:tblCellMar>
        <w:tblLook w:val="0600" w:firstRow="0" w:lastRow="0" w:firstColumn="0" w:lastColumn="0" w:noHBand="1" w:noVBand="1"/>
      </w:tblPr>
      <w:tblGrid>
        <w:gridCol w:w="3573"/>
        <w:gridCol w:w="10372"/>
      </w:tblGrid>
      <w:tr w:rsidR="00C24354" w:rsidRPr="00A6280D" w14:paraId="2F3DB678" w14:textId="77777777" w:rsidTr="006111E9">
        <w:trPr>
          <w:trHeight w:val="385"/>
        </w:trPr>
        <w:tc>
          <w:tcPr>
            <w:tcW w:w="1394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 w:type="dxa"/>
              <w:left w:w="1" w:type="dxa"/>
              <w:bottom w:w="0" w:type="dxa"/>
              <w:right w:w="1" w:type="dxa"/>
            </w:tcMar>
            <w:vAlign w:val="center"/>
          </w:tcPr>
          <w:p w14:paraId="6F73241F" w14:textId="732E270F" w:rsidR="00C24354" w:rsidRPr="006111E9" w:rsidRDefault="00C24354" w:rsidP="00D04E88">
            <w:pPr>
              <w:tabs>
                <w:tab w:val="left" w:pos="2382"/>
              </w:tabs>
              <w:rPr>
                <w:b/>
                <w:bCs/>
                <w:sz w:val="22"/>
                <w:szCs w:val="22"/>
              </w:rPr>
            </w:pPr>
            <w:r w:rsidRPr="006111E9">
              <w:rPr>
                <w:b/>
                <w:bCs/>
              </w:rPr>
              <w:t>Ambulance</w:t>
            </w:r>
          </w:p>
        </w:tc>
      </w:tr>
      <w:tr w:rsidR="00C24354" w:rsidRPr="00A6280D" w14:paraId="18836708" w14:textId="77777777" w:rsidTr="00D04E88">
        <w:trPr>
          <w:trHeight w:val="385"/>
        </w:trPr>
        <w:tc>
          <w:tcPr>
            <w:tcW w:w="357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43E0A717" w14:textId="77777777" w:rsidR="00C24354" w:rsidRPr="00A6280D" w:rsidRDefault="00C24354" w:rsidP="00D04E88">
            <w:pPr>
              <w:tabs>
                <w:tab w:val="left" w:pos="2382"/>
              </w:tabs>
            </w:pPr>
            <w:r w:rsidRPr="00A6280D">
              <w:t>DESCRIPTION</w:t>
            </w:r>
          </w:p>
        </w:tc>
        <w:tc>
          <w:tcPr>
            <w:tcW w:w="1037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C76E6DD" w14:textId="77777777" w:rsidR="00C24354" w:rsidRPr="00A6280D" w:rsidRDefault="00C24354" w:rsidP="00D04E88">
            <w:pPr>
              <w:tabs>
                <w:tab w:val="left" w:pos="2382"/>
              </w:tabs>
              <w:rPr>
                <w:sz w:val="22"/>
                <w:szCs w:val="22"/>
              </w:rPr>
            </w:pPr>
            <w:r w:rsidRPr="00A6280D">
              <w:rPr>
                <w:sz w:val="22"/>
                <w:szCs w:val="22"/>
              </w:rPr>
              <w:t>Ambulances either Advanced Life Support (ALS) or Basic Life Support (BLS)</w:t>
            </w:r>
          </w:p>
        </w:tc>
      </w:tr>
      <w:tr w:rsidR="00C24354" w:rsidRPr="00A6280D" w14:paraId="4531D614" w14:textId="77777777" w:rsidTr="00D04E88">
        <w:trPr>
          <w:trHeight w:val="574"/>
        </w:trPr>
        <w:tc>
          <w:tcPr>
            <w:tcW w:w="357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41460F9" w14:textId="77777777" w:rsidR="00C24354" w:rsidRPr="00A6280D" w:rsidRDefault="00C24354" w:rsidP="00D04E88">
            <w:pPr>
              <w:tabs>
                <w:tab w:val="left" w:pos="2382"/>
              </w:tabs>
            </w:pPr>
            <w:r w:rsidRPr="00A6280D">
              <w:t>RESOURCE CATEGORY</w:t>
            </w:r>
          </w:p>
        </w:tc>
        <w:tc>
          <w:tcPr>
            <w:tcW w:w="1037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CD8D360" w14:textId="77777777" w:rsidR="00C24354" w:rsidRPr="00A6280D" w:rsidRDefault="00C24354" w:rsidP="00D04E88">
            <w:pPr>
              <w:tabs>
                <w:tab w:val="left" w:pos="2382"/>
              </w:tabs>
              <w:rPr>
                <w:sz w:val="22"/>
                <w:szCs w:val="22"/>
              </w:rPr>
            </w:pPr>
            <w:r w:rsidRPr="00A6280D">
              <w:rPr>
                <w:sz w:val="22"/>
                <w:szCs w:val="22"/>
              </w:rPr>
              <w:t>Emergency Medical Services</w:t>
            </w:r>
          </w:p>
        </w:tc>
      </w:tr>
      <w:tr w:rsidR="00C24354" w:rsidRPr="00A6280D" w14:paraId="15A1A146" w14:textId="77777777" w:rsidTr="00D04E88">
        <w:tc>
          <w:tcPr>
            <w:tcW w:w="357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23EE8CB1" w14:textId="77777777" w:rsidR="00C24354" w:rsidRPr="00A6280D" w:rsidRDefault="00C24354" w:rsidP="00D04E88">
            <w:pPr>
              <w:tabs>
                <w:tab w:val="left" w:pos="2382"/>
              </w:tabs>
            </w:pPr>
            <w:r w:rsidRPr="00A6280D">
              <w:t>RESOURCE KIND</w:t>
            </w:r>
          </w:p>
        </w:tc>
        <w:tc>
          <w:tcPr>
            <w:tcW w:w="1037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11982A76" w14:textId="77777777" w:rsidR="00C24354" w:rsidRPr="00A6280D" w:rsidRDefault="00C24354" w:rsidP="00D04E88">
            <w:pPr>
              <w:tabs>
                <w:tab w:val="left" w:pos="2382"/>
              </w:tabs>
              <w:rPr>
                <w:sz w:val="22"/>
                <w:szCs w:val="22"/>
              </w:rPr>
            </w:pPr>
            <w:r w:rsidRPr="00A6280D">
              <w:rPr>
                <w:sz w:val="22"/>
                <w:szCs w:val="22"/>
              </w:rPr>
              <w:t> </w:t>
            </w:r>
          </w:p>
        </w:tc>
      </w:tr>
      <w:tr w:rsidR="00C24354" w:rsidRPr="00A6280D" w14:paraId="18095902" w14:textId="77777777" w:rsidTr="00D04E88">
        <w:trPr>
          <w:trHeight w:val="768"/>
        </w:trPr>
        <w:tc>
          <w:tcPr>
            <w:tcW w:w="357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74B4BAF1" w14:textId="77777777" w:rsidR="00C24354" w:rsidRPr="00A6280D" w:rsidRDefault="00C24354" w:rsidP="00D04E88">
            <w:pPr>
              <w:tabs>
                <w:tab w:val="left" w:pos="2382"/>
              </w:tabs>
            </w:pPr>
            <w:r w:rsidRPr="00A6280D">
              <w:t>OVERALL FUNCTION</w:t>
            </w:r>
          </w:p>
        </w:tc>
        <w:tc>
          <w:tcPr>
            <w:tcW w:w="1037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54749873" w14:textId="77777777" w:rsidR="00C24354" w:rsidRPr="00A6280D" w:rsidRDefault="00C24354" w:rsidP="00D04E88">
            <w:pPr>
              <w:tabs>
                <w:tab w:val="left" w:pos="2382"/>
              </w:tabs>
              <w:rPr>
                <w:sz w:val="22"/>
                <w:szCs w:val="22"/>
              </w:rPr>
            </w:pPr>
            <w:r w:rsidRPr="00A6280D">
              <w:rPr>
                <w:sz w:val="22"/>
                <w:szCs w:val="22"/>
              </w:rPr>
              <w:t>Comprises EMS personnel that provide out-of-hospital emergency medical care, evacuation, and transportation services</w:t>
            </w:r>
          </w:p>
        </w:tc>
      </w:tr>
      <w:tr w:rsidR="00C24354" w:rsidRPr="00A6280D" w14:paraId="6988CE81" w14:textId="77777777" w:rsidTr="00D04E88">
        <w:trPr>
          <w:trHeight w:val="709"/>
        </w:trPr>
        <w:tc>
          <w:tcPr>
            <w:tcW w:w="3573"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39A8646A" w14:textId="77777777" w:rsidR="00C24354" w:rsidRPr="00A6280D" w:rsidRDefault="00C24354" w:rsidP="00D04E88">
            <w:pPr>
              <w:tabs>
                <w:tab w:val="left" w:pos="2382"/>
              </w:tabs>
            </w:pPr>
            <w:r w:rsidRPr="00A6280D">
              <w:t>COMPOSITION AND ORDERING SPECIFICATIONS</w:t>
            </w:r>
          </w:p>
        </w:tc>
        <w:tc>
          <w:tcPr>
            <w:tcW w:w="10372" w:type="dxa"/>
            <w:tcBorders>
              <w:top w:val="single" w:sz="4" w:space="0" w:color="000000"/>
              <w:left w:val="single" w:sz="4" w:space="0" w:color="000000"/>
              <w:bottom w:val="single" w:sz="4" w:space="0" w:color="000000"/>
              <w:right w:val="single" w:sz="4" w:space="0" w:color="000000"/>
            </w:tcBorders>
            <w:tcMar>
              <w:top w:w="1" w:type="dxa"/>
              <w:left w:w="1" w:type="dxa"/>
              <w:bottom w:w="0" w:type="dxa"/>
              <w:right w:w="1" w:type="dxa"/>
            </w:tcMar>
            <w:vAlign w:val="center"/>
            <w:hideMark/>
          </w:tcPr>
          <w:p w14:paraId="0C210350" w14:textId="7163621C" w:rsidR="00C24354" w:rsidRPr="00A6280D" w:rsidRDefault="00C24354" w:rsidP="00D04E88">
            <w:pPr>
              <w:tabs>
                <w:tab w:val="left" w:pos="2382"/>
              </w:tabs>
              <w:rPr>
                <w:sz w:val="22"/>
                <w:szCs w:val="22"/>
              </w:rPr>
            </w:pPr>
            <w:r w:rsidRPr="00A6280D">
              <w:rPr>
                <w:sz w:val="22"/>
                <w:szCs w:val="22"/>
              </w:rPr>
              <w:t xml:space="preserve">Task Force Specific: </w:t>
            </w:r>
            <w:r w:rsidR="00382FD0">
              <w:rPr>
                <w:sz w:val="22"/>
                <w:szCs w:val="22"/>
              </w:rPr>
              <w:br/>
            </w:r>
            <w:r w:rsidRPr="00A6280D">
              <w:rPr>
                <w:sz w:val="22"/>
                <w:szCs w:val="22"/>
              </w:rPr>
              <w:t>1. Discuss logistics for deploying this resource, such as security, lodging, transportation, and meals, prior to deployment</w:t>
            </w:r>
            <w:r w:rsidR="00382FD0">
              <w:rPr>
                <w:sz w:val="22"/>
                <w:szCs w:val="22"/>
              </w:rPr>
              <w:t>.</w:t>
            </w:r>
            <w:r w:rsidR="00382FD0">
              <w:rPr>
                <w:sz w:val="22"/>
                <w:szCs w:val="22"/>
              </w:rPr>
              <w:br/>
            </w:r>
            <w:r w:rsidRPr="00A6280D">
              <w:rPr>
                <w:sz w:val="22"/>
                <w:szCs w:val="22"/>
              </w:rPr>
              <w:t>2. This team typically works 12 hours per shift, is self-sustainable for 72 hours, and is deployable for up to 14 days</w:t>
            </w:r>
            <w:r w:rsidR="00382FD0">
              <w:rPr>
                <w:sz w:val="22"/>
                <w:szCs w:val="22"/>
              </w:rPr>
              <w:t>.</w:t>
            </w:r>
            <w:r w:rsidR="00382FD0">
              <w:rPr>
                <w:sz w:val="22"/>
                <w:szCs w:val="22"/>
              </w:rPr>
              <w:br/>
            </w:r>
            <w:r w:rsidRPr="00A6280D">
              <w:rPr>
                <w:sz w:val="22"/>
                <w:szCs w:val="22"/>
              </w:rPr>
              <w:t xml:space="preserve">3. Request a minimum of four </w:t>
            </w:r>
            <w:proofErr w:type="gramStart"/>
            <w:r w:rsidRPr="00A6280D">
              <w:rPr>
                <w:sz w:val="22"/>
                <w:szCs w:val="22"/>
              </w:rPr>
              <w:t>persons</w:t>
            </w:r>
            <w:proofErr w:type="gramEnd"/>
            <w:r w:rsidRPr="00A6280D">
              <w:rPr>
                <w:sz w:val="22"/>
                <w:szCs w:val="22"/>
              </w:rPr>
              <w:t xml:space="preserve"> per ambulance for </w:t>
            </w:r>
            <w:proofErr w:type="gramStart"/>
            <w:r w:rsidRPr="00A6280D">
              <w:rPr>
                <w:sz w:val="22"/>
                <w:szCs w:val="22"/>
              </w:rPr>
              <w:t>staffing</w:t>
            </w:r>
            <w:proofErr w:type="gramEnd"/>
            <w:r w:rsidRPr="00A6280D">
              <w:rPr>
                <w:sz w:val="22"/>
                <w:szCs w:val="22"/>
              </w:rPr>
              <w:t xml:space="preserve"> to meet the two-personnel minimum and to provide for crew rest if the ambulance is operational 24 hours a day, seven days a week</w:t>
            </w:r>
            <w:r w:rsidR="00382FD0">
              <w:rPr>
                <w:sz w:val="22"/>
                <w:szCs w:val="22"/>
              </w:rPr>
              <w:t>.</w:t>
            </w:r>
            <w:r w:rsidR="00382FD0">
              <w:rPr>
                <w:sz w:val="22"/>
                <w:szCs w:val="22"/>
              </w:rPr>
              <w:br/>
            </w:r>
            <w:r w:rsidRPr="00A6280D">
              <w:rPr>
                <w:sz w:val="22"/>
                <w:szCs w:val="22"/>
              </w:rPr>
              <w:t>4. Request a minimum of six personnel for each ambulance if an operation may last five or more days</w:t>
            </w:r>
            <w:r w:rsidR="00382FD0">
              <w:rPr>
                <w:sz w:val="22"/>
                <w:szCs w:val="22"/>
              </w:rPr>
              <w:t>.</w:t>
            </w:r>
            <w:r w:rsidR="00382FD0">
              <w:rPr>
                <w:sz w:val="22"/>
                <w:szCs w:val="22"/>
              </w:rPr>
              <w:br/>
            </w:r>
            <w:r w:rsidRPr="00A6280D">
              <w:rPr>
                <w:sz w:val="22"/>
                <w:szCs w:val="22"/>
              </w:rPr>
              <w:t>5. The quantity of ground ambulances needed depends on the nature of the mission, logistics, intensity of demand, duration of service activity, and allowance for rest periods</w:t>
            </w:r>
            <w:r w:rsidR="00382FD0">
              <w:rPr>
                <w:sz w:val="22"/>
                <w:szCs w:val="22"/>
              </w:rPr>
              <w:t>.</w:t>
            </w:r>
            <w:r w:rsidR="00382FD0">
              <w:rPr>
                <w:sz w:val="22"/>
                <w:szCs w:val="22"/>
              </w:rPr>
              <w:br/>
            </w:r>
            <w:r w:rsidRPr="00A6280D">
              <w:rPr>
                <w:sz w:val="22"/>
                <w:szCs w:val="22"/>
              </w:rPr>
              <w:t xml:space="preserve">6. </w:t>
            </w:r>
            <w:proofErr w:type="gramStart"/>
            <w:r w:rsidRPr="00A6280D">
              <w:rPr>
                <w:sz w:val="22"/>
                <w:szCs w:val="22"/>
              </w:rPr>
              <w:t>Requestor</w:t>
            </w:r>
            <w:proofErr w:type="gramEnd"/>
            <w:r w:rsidRPr="00A6280D">
              <w:rPr>
                <w:sz w:val="22"/>
                <w:szCs w:val="22"/>
              </w:rPr>
              <w:t xml:space="preserve"> can order additional personnel to ensure the ongoing availability of resources to support the mission assignment safely and effectively</w:t>
            </w:r>
            <w:r w:rsidR="00382FD0">
              <w:rPr>
                <w:sz w:val="22"/>
                <w:szCs w:val="22"/>
              </w:rPr>
              <w:t>.</w:t>
            </w:r>
            <w:r w:rsidR="00382FD0">
              <w:rPr>
                <w:sz w:val="22"/>
                <w:szCs w:val="22"/>
              </w:rPr>
              <w:br/>
            </w:r>
            <w:r w:rsidRPr="00A6280D">
              <w:rPr>
                <w:sz w:val="22"/>
                <w:szCs w:val="22"/>
              </w:rPr>
              <w:t>7. Support elements such as logistics and maintenance are necessary if there are 11 personnel, for example if there are two crew members per ambulance and only one person for lead responsibilities</w:t>
            </w:r>
            <w:r w:rsidR="00382FD0">
              <w:rPr>
                <w:sz w:val="22"/>
                <w:szCs w:val="22"/>
              </w:rPr>
              <w:t>.</w:t>
            </w:r>
            <w:r w:rsidR="00382FD0">
              <w:rPr>
                <w:sz w:val="22"/>
                <w:szCs w:val="22"/>
              </w:rPr>
              <w:br/>
            </w:r>
            <w:r w:rsidRPr="00A6280D">
              <w:rPr>
                <w:sz w:val="22"/>
                <w:szCs w:val="22"/>
              </w:rPr>
              <w:t>8. Refer to the National Incident Management System (NIMS) Typed Ambulance Ground Team for staffing of individual ALS or BLS ambulances</w:t>
            </w:r>
            <w:r w:rsidR="00382FD0">
              <w:rPr>
                <w:sz w:val="22"/>
                <w:szCs w:val="22"/>
              </w:rPr>
              <w:t>.</w:t>
            </w:r>
          </w:p>
        </w:tc>
      </w:tr>
    </w:tbl>
    <w:p w14:paraId="076B734A" w14:textId="77777777" w:rsidR="00C24354" w:rsidRPr="00A6280D" w:rsidRDefault="00C24354" w:rsidP="006111E9">
      <w:pPr>
        <w:tabs>
          <w:tab w:val="left" w:pos="2382"/>
        </w:tabs>
      </w:pPr>
    </w:p>
    <w:sectPr w:rsidR="00C24354" w:rsidRPr="00A6280D" w:rsidSect="006111E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9761A" w14:textId="77777777" w:rsidR="00864B0F" w:rsidRDefault="00864B0F" w:rsidP="007A4821">
      <w:pPr>
        <w:spacing w:after="0" w:line="240" w:lineRule="auto"/>
      </w:pPr>
      <w:r>
        <w:separator/>
      </w:r>
    </w:p>
  </w:endnote>
  <w:endnote w:type="continuationSeparator" w:id="0">
    <w:p w14:paraId="0F81B77B" w14:textId="77777777" w:rsidR="00864B0F" w:rsidRDefault="00864B0F" w:rsidP="007A4821">
      <w:pPr>
        <w:spacing w:after="0" w:line="240" w:lineRule="auto"/>
      </w:pPr>
      <w:r>
        <w:continuationSeparator/>
      </w:r>
    </w:p>
  </w:endnote>
  <w:endnote w:type="continuationNotice" w:id="1">
    <w:p w14:paraId="0F7E92C4" w14:textId="77777777" w:rsidR="00864B0F" w:rsidRDefault="00864B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596950"/>
      <w:docPartObj>
        <w:docPartGallery w:val="Page Numbers (Bottom of Page)"/>
        <w:docPartUnique/>
      </w:docPartObj>
    </w:sdtPr>
    <w:sdtEndPr>
      <w:rPr>
        <w:noProof/>
      </w:rPr>
    </w:sdtEndPr>
    <w:sdtContent>
      <w:p w14:paraId="58DE087E" w14:textId="56C06329" w:rsidR="00EE073E" w:rsidRDefault="00EE073E">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017AE100" w14:textId="77777777" w:rsidR="00EE073E" w:rsidRDefault="00EE0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864156"/>
      <w:docPartObj>
        <w:docPartGallery w:val="Page Numbers (Bottom of Page)"/>
        <w:docPartUnique/>
      </w:docPartObj>
    </w:sdtPr>
    <w:sdtEndPr>
      <w:rPr>
        <w:noProof/>
      </w:rPr>
    </w:sdtEndPr>
    <w:sdtContent>
      <w:p w14:paraId="635702FE" w14:textId="45085EDB" w:rsidR="00EE073E" w:rsidRDefault="00EE073E">
        <w:pPr>
          <w:pStyle w:val="Footer"/>
          <w:jc w:val="right"/>
        </w:pPr>
        <w:r>
          <w:fldChar w:fldCharType="begin"/>
        </w:r>
        <w:r>
          <w:instrText xml:space="preserve"> PAGE   \* MERGEFORMAT </w:instrText>
        </w:r>
        <w:r>
          <w:fldChar w:fldCharType="separate"/>
        </w:r>
        <w:r>
          <w:rPr>
            <w:noProof/>
          </w:rPr>
          <w:t>i</w:t>
        </w:r>
        <w:r>
          <w:rPr>
            <w:noProof/>
          </w:rPr>
          <w:fldChar w:fldCharType="end"/>
        </w:r>
      </w:p>
    </w:sdtContent>
  </w:sdt>
  <w:p w14:paraId="46AB5532" w14:textId="77777777" w:rsidR="00EE073E" w:rsidRDefault="00EE0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63BC" w14:textId="77777777" w:rsidR="00864B0F" w:rsidRDefault="00864B0F" w:rsidP="007A4821">
      <w:pPr>
        <w:spacing w:after="0" w:line="240" w:lineRule="auto"/>
      </w:pPr>
      <w:r>
        <w:separator/>
      </w:r>
    </w:p>
  </w:footnote>
  <w:footnote w:type="continuationSeparator" w:id="0">
    <w:p w14:paraId="79B2D51E" w14:textId="77777777" w:rsidR="00864B0F" w:rsidRDefault="00864B0F" w:rsidP="007A4821">
      <w:pPr>
        <w:spacing w:after="0" w:line="240" w:lineRule="auto"/>
      </w:pPr>
      <w:r>
        <w:continuationSeparator/>
      </w:r>
    </w:p>
  </w:footnote>
  <w:footnote w:type="continuationNotice" w:id="1">
    <w:p w14:paraId="05BCDC21" w14:textId="77777777" w:rsidR="00864B0F" w:rsidRDefault="00864B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140"/>
    <w:multiLevelType w:val="hybridMultilevel"/>
    <w:tmpl w:val="B4F83D8C"/>
    <w:lvl w:ilvl="0" w:tplc="0B1A652A">
      <w:start w:val="270"/>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2354F"/>
    <w:multiLevelType w:val="hybridMultilevel"/>
    <w:tmpl w:val="9E743BE2"/>
    <w:lvl w:ilvl="0" w:tplc="CAF01728">
      <w:start w:val="1"/>
      <w:numFmt w:val="bullet"/>
      <w:lvlText w:val="•"/>
      <w:lvlJc w:val="left"/>
      <w:pPr>
        <w:tabs>
          <w:tab w:val="num" w:pos="720"/>
        </w:tabs>
        <w:ind w:left="720" w:hanging="360"/>
      </w:pPr>
      <w:rPr>
        <w:rFonts w:ascii="Arial" w:hAnsi="Arial" w:hint="default"/>
      </w:rPr>
    </w:lvl>
    <w:lvl w:ilvl="1" w:tplc="B37C507A">
      <w:start w:val="1"/>
      <w:numFmt w:val="bullet"/>
      <w:lvlText w:val="•"/>
      <w:lvlJc w:val="left"/>
      <w:pPr>
        <w:tabs>
          <w:tab w:val="num" w:pos="1440"/>
        </w:tabs>
        <w:ind w:left="1440" w:hanging="360"/>
      </w:pPr>
      <w:rPr>
        <w:rFonts w:ascii="Arial" w:hAnsi="Arial" w:hint="default"/>
      </w:rPr>
    </w:lvl>
    <w:lvl w:ilvl="2" w:tplc="D5A6C748" w:tentative="1">
      <w:start w:val="1"/>
      <w:numFmt w:val="bullet"/>
      <w:lvlText w:val="•"/>
      <w:lvlJc w:val="left"/>
      <w:pPr>
        <w:tabs>
          <w:tab w:val="num" w:pos="2160"/>
        </w:tabs>
        <w:ind w:left="2160" w:hanging="360"/>
      </w:pPr>
      <w:rPr>
        <w:rFonts w:ascii="Arial" w:hAnsi="Arial" w:hint="default"/>
      </w:rPr>
    </w:lvl>
    <w:lvl w:ilvl="3" w:tplc="B7EEDF54" w:tentative="1">
      <w:start w:val="1"/>
      <w:numFmt w:val="bullet"/>
      <w:lvlText w:val="•"/>
      <w:lvlJc w:val="left"/>
      <w:pPr>
        <w:tabs>
          <w:tab w:val="num" w:pos="2880"/>
        </w:tabs>
        <w:ind w:left="2880" w:hanging="360"/>
      </w:pPr>
      <w:rPr>
        <w:rFonts w:ascii="Arial" w:hAnsi="Arial" w:hint="default"/>
      </w:rPr>
    </w:lvl>
    <w:lvl w:ilvl="4" w:tplc="2076C0F8" w:tentative="1">
      <w:start w:val="1"/>
      <w:numFmt w:val="bullet"/>
      <w:lvlText w:val="•"/>
      <w:lvlJc w:val="left"/>
      <w:pPr>
        <w:tabs>
          <w:tab w:val="num" w:pos="3600"/>
        </w:tabs>
        <w:ind w:left="3600" w:hanging="360"/>
      </w:pPr>
      <w:rPr>
        <w:rFonts w:ascii="Arial" w:hAnsi="Arial" w:hint="default"/>
      </w:rPr>
    </w:lvl>
    <w:lvl w:ilvl="5" w:tplc="8CA87AE2" w:tentative="1">
      <w:start w:val="1"/>
      <w:numFmt w:val="bullet"/>
      <w:lvlText w:val="•"/>
      <w:lvlJc w:val="left"/>
      <w:pPr>
        <w:tabs>
          <w:tab w:val="num" w:pos="4320"/>
        </w:tabs>
        <w:ind w:left="4320" w:hanging="360"/>
      </w:pPr>
      <w:rPr>
        <w:rFonts w:ascii="Arial" w:hAnsi="Arial" w:hint="default"/>
      </w:rPr>
    </w:lvl>
    <w:lvl w:ilvl="6" w:tplc="BE7AE19E" w:tentative="1">
      <w:start w:val="1"/>
      <w:numFmt w:val="bullet"/>
      <w:lvlText w:val="•"/>
      <w:lvlJc w:val="left"/>
      <w:pPr>
        <w:tabs>
          <w:tab w:val="num" w:pos="5040"/>
        </w:tabs>
        <w:ind w:left="5040" w:hanging="360"/>
      </w:pPr>
      <w:rPr>
        <w:rFonts w:ascii="Arial" w:hAnsi="Arial" w:hint="default"/>
      </w:rPr>
    </w:lvl>
    <w:lvl w:ilvl="7" w:tplc="F670ABEA" w:tentative="1">
      <w:start w:val="1"/>
      <w:numFmt w:val="bullet"/>
      <w:lvlText w:val="•"/>
      <w:lvlJc w:val="left"/>
      <w:pPr>
        <w:tabs>
          <w:tab w:val="num" w:pos="5760"/>
        </w:tabs>
        <w:ind w:left="5760" w:hanging="360"/>
      </w:pPr>
      <w:rPr>
        <w:rFonts w:ascii="Arial" w:hAnsi="Arial" w:hint="default"/>
      </w:rPr>
    </w:lvl>
    <w:lvl w:ilvl="8" w:tplc="C6B808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535BF6"/>
    <w:multiLevelType w:val="hybridMultilevel"/>
    <w:tmpl w:val="8B9A0512"/>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98C09B52" w:tentative="1">
      <w:start w:val="1"/>
      <w:numFmt w:val="bullet"/>
      <w:lvlText w:val="•"/>
      <w:lvlJc w:val="left"/>
      <w:pPr>
        <w:tabs>
          <w:tab w:val="num" w:pos="2520"/>
        </w:tabs>
        <w:ind w:left="2520" w:hanging="360"/>
      </w:pPr>
      <w:rPr>
        <w:rFonts w:ascii="Arial" w:hAnsi="Arial" w:hint="default"/>
      </w:rPr>
    </w:lvl>
    <w:lvl w:ilvl="3" w:tplc="3E1630B6" w:tentative="1">
      <w:start w:val="1"/>
      <w:numFmt w:val="bullet"/>
      <w:lvlText w:val="•"/>
      <w:lvlJc w:val="left"/>
      <w:pPr>
        <w:tabs>
          <w:tab w:val="num" w:pos="3240"/>
        </w:tabs>
        <w:ind w:left="3240" w:hanging="360"/>
      </w:pPr>
      <w:rPr>
        <w:rFonts w:ascii="Arial" w:hAnsi="Arial" w:hint="default"/>
      </w:rPr>
    </w:lvl>
    <w:lvl w:ilvl="4" w:tplc="24701E2E" w:tentative="1">
      <w:start w:val="1"/>
      <w:numFmt w:val="bullet"/>
      <w:lvlText w:val="•"/>
      <w:lvlJc w:val="left"/>
      <w:pPr>
        <w:tabs>
          <w:tab w:val="num" w:pos="3960"/>
        </w:tabs>
        <w:ind w:left="3960" w:hanging="360"/>
      </w:pPr>
      <w:rPr>
        <w:rFonts w:ascii="Arial" w:hAnsi="Arial" w:hint="default"/>
      </w:rPr>
    </w:lvl>
    <w:lvl w:ilvl="5" w:tplc="4B2C2EC2" w:tentative="1">
      <w:start w:val="1"/>
      <w:numFmt w:val="bullet"/>
      <w:lvlText w:val="•"/>
      <w:lvlJc w:val="left"/>
      <w:pPr>
        <w:tabs>
          <w:tab w:val="num" w:pos="4680"/>
        </w:tabs>
        <w:ind w:left="4680" w:hanging="360"/>
      </w:pPr>
      <w:rPr>
        <w:rFonts w:ascii="Arial" w:hAnsi="Arial" w:hint="default"/>
      </w:rPr>
    </w:lvl>
    <w:lvl w:ilvl="6" w:tplc="21A2A2F2" w:tentative="1">
      <w:start w:val="1"/>
      <w:numFmt w:val="bullet"/>
      <w:lvlText w:val="•"/>
      <w:lvlJc w:val="left"/>
      <w:pPr>
        <w:tabs>
          <w:tab w:val="num" w:pos="5400"/>
        </w:tabs>
        <w:ind w:left="5400" w:hanging="360"/>
      </w:pPr>
      <w:rPr>
        <w:rFonts w:ascii="Arial" w:hAnsi="Arial" w:hint="default"/>
      </w:rPr>
    </w:lvl>
    <w:lvl w:ilvl="7" w:tplc="C8FAAFC6" w:tentative="1">
      <w:start w:val="1"/>
      <w:numFmt w:val="bullet"/>
      <w:lvlText w:val="•"/>
      <w:lvlJc w:val="left"/>
      <w:pPr>
        <w:tabs>
          <w:tab w:val="num" w:pos="6120"/>
        </w:tabs>
        <w:ind w:left="6120" w:hanging="360"/>
      </w:pPr>
      <w:rPr>
        <w:rFonts w:ascii="Arial" w:hAnsi="Arial" w:hint="default"/>
      </w:rPr>
    </w:lvl>
    <w:lvl w:ilvl="8" w:tplc="B3CC1086" w:tentative="1">
      <w:start w:val="1"/>
      <w:numFmt w:val="bullet"/>
      <w:lvlText w:val="•"/>
      <w:lvlJc w:val="left"/>
      <w:pPr>
        <w:tabs>
          <w:tab w:val="num" w:pos="6840"/>
        </w:tabs>
        <w:ind w:left="6840" w:hanging="360"/>
      </w:pPr>
      <w:rPr>
        <w:rFonts w:ascii="Arial" w:hAnsi="Arial" w:hint="default"/>
      </w:rPr>
    </w:lvl>
  </w:abstractNum>
  <w:abstractNum w:abstractNumId="3" w15:restartNumberingAfterBreak="0">
    <w:nsid w:val="0333757F"/>
    <w:multiLevelType w:val="hybridMultilevel"/>
    <w:tmpl w:val="9FBED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C7F2D"/>
    <w:multiLevelType w:val="hybridMultilevel"/>
    <w:tmpl w:val="69708920"/>
    <w:lvl w:ilvl="0" w:tplc="04090001">
      <w:start w:val="1"/>
      <w:numFmt w:val="bullet"/>
      <w:lvlText w:val=""/>
      <w:lvlJc w:val="left"/>
      <w:pPr>
        <w:tabs>
          <w:tab w:val="num" w:pos="720"/>
        </w:tabs>
        <w:ind w:left="720" w:hanging="360"/>
      </w:pPr>
      <w:rPr>
        <w:rFonts w:ascii="Symbol" w:hAnsi="Symbol" w:hint="default"/>
      </w:rPr>
    </w:lvl>
    <w:lvl w:ilvl="1" w:tplc="71AC3E7A" w:tentative="1">
      <w:start w:val="1"/>
      <w:numFmt w:val="bullet"/>
      <w:lvlText w:val="•"/>
      <w:lvlJc w:val="left"/>
      <w:pPr>
        <w:tabs>
          <w:tab w:val="num" w:pos="1440"/>
        </w:tabs>
        <w:ind w:left="1440" w:hanging="360"/>
      </w:pPr>
      <w:rPr>
        <w:rFonts w:ascii="Arial" w:hAnsi="Arial" w:hint="default"/>
      </w:rPr>
    </w:lvl>
    <w:lvl w:ilvl="2" w:tplc="55A63E28" w:tentative="1">
      <w:start w:val="1"/>
      <w:numFmt w:val="bullet"/>
      <w:lvlText w:val="•"/>
      <w:lvlJc w:val="left"/>
      <w:pPr>
        <w:tabs>
          <w:tab w:val="num" w:pos="2160"/>
        </w:tabs>
        <w:ind w:left="2160" w:hanging="360"/>
      </w:pPr>
      <w:rPr>
        <w:rFonts w:ascii="Arial" w:hAnsi="Arial" w:hint="default"/>
      </w:rPr>
    </w:lvl>
    <w:lvl w:ilvl="3" w:tplc="0EDC8F2A" w:tentative="1">
      <w:start w:val="1"/>
      <w:numFmt w:val="bullet"/>
      <w:lvlText w:val="•"/>
      <w:lvlJc w:val="left"/>
      <w:pPr>
        <w:tabs>
          <w:tab w:val="num" w:pos="2880"/>
        </w:tabs>
        <w:ind w:left="2880" w:hanging="360"/>
      </w:pPr>
      <w:rPr>
        <w:rFonts w:ascii="Arial" w:hAnsi="Arial" w:hint="default"/>
      </w:rPr>
    </w:lvl>
    <w:lvl w:ilvl="4" w:tplc="BE8A32D2" w:tentative="1">
      <w:start w:val="1"/>
      <w:numFmt w:val="bullet"/>
      <w:lvlText w:val="•"/>
      <w:lvlJc w:val="left"/>
      <w:pPr>
        <w:tabs>
          <w:tab w:val="num" w:pos="3600"/>
        </w:tabs>
        <w:ind w:left="3600" w:hanging="360"/>
      </w:pPr>
      <w:rPr>
        <w:rFonts w:ascii="Arial" w:hAnsi="Arial" w:hint="default"/>
      </w:rPr>
    </w:lvl>
    <w:lvl w:ilvl="5" w:tplc="F76A2580" w:tentative="1">
      <w:start w:val="1"/>
      <w:numFmt w:val="bullet"/>
      <w:lvlText w:val="•"/>
      <w:lvlJc w:val="left"/>
      <w:pPr>
        <w:tabs>
          <w:tab w:val="num" w:pos="4320"/>
        </w:tabs>
        <w:ind w:left="4320" w:hanging="360"/>
      </w:pPr>
      <w:rPr>
        <w:rFonts w:ascii="Arial" w:hAnsi="Arial" w:hint="default"/>
      </w:rPr>
    </w:lvl>
    <w:lvl w:ilvl="6" w:tplc="EFEE1478" w:tentative="1">
      <w:start w:val="1"/>
      <w:numFmt w:val="bullet"/>
      <w:lvlText w:val="•"/>
      <w:lvlJc w:val="left"/>
      <w:pPr>
        <w:tabs>
          <w:tab w:val="num" w:pos="5040"/>
        </w:tabs>
        <w:ind w:left="5040" w:hanging="360"/>
      </w:pPr>
      <w:rPr>
        <w:rFonts w:ascii="Arial" w:hAnsi="Arial" w:hint="default"/>
      </w:rPr>
    </w:lvl>
    <w:lvl w:ilvl="7" w:tplc="B54252F4" w:tentative="1">
      <w:start w:val="1"/>
      <w:numFmt w:val="bullet"/>
      <w:lvlText w:val="•"/>
      <w:lvlJc w:val="left"/>
      <w:pPr>
        <w:tabs>
          <w:tab w:val="num" w:pos="5760"/>
        </w:tabs>
        <w:ind w:left="5760" w:hanging="360"/>
      </w:pPr>
      <w:rPr>
        <w:rFonts w:ascii="Arial" w:hAnsi="Arial" w:hint="default"/>
      </w:rPr>
    </w:lvl>
    <w:lvl w:ilvl="8" w:tplc="C7D81EF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67379A"/>
    <w:multiLevelType w:val="hybridMultilevel"/>
    <w:tmpl w:val="790EA688"/>
    <w:lvl w:ilvl="0" w:tplc="3E04925E">
      <w:start w:val="1"/>
      <w:numFmt w:val="bullet"/>
      <w:lvlText w:val="•"/>
      <w:lvlJc w:val="left"/>
      <w:pPr>
        <w:tabs>
          <w:tab w:val="num" w:pos="360"/>
        </w:tabs>
        <w:ind w:left="360" w:hanging="360"/>
      </w:pPr>
      <w:rPr>
        <w:rFonts w:ascii="Arial" w:hAnsi="Arial" w:hint="default"/>
      </w:rPr>
    </w:lvl>
    <w:lvl w:ilvl="1" w:tplc="A83EF1C8">
      <w:start w:val="270"/>
      <w:numFmt w:val="bullet"/>
      <w:lvlText w:val="•"/>
      <w:lvlJc w:val="left"/>
      <w:pPr>
        <w:tabs>
          <w:tab w:val="num" w:pos="1080"/>
        </w:tabs>
        <w:ind w:left="1080" w:hanging="360"/>
      </w:pPr>
      <w:rPr>
        <w:rFonts w:ascii="Arial" w:hAnsi="Arial" w:hint="default"/>
      </w:rPr>
    </w:lvl>
    <w:lvl w:ilvl="2" w:tplc="1F988ABC">
      <w:start w:val="1"/>
      <w:numFmt w:val="bullet"/>
      <w:lvlText w:val="•"/>
      <w:lvlJc w:val="left"/>
      <w:pPr>
        <w:tabs>
          <w:tab w:val="num" w:pos="1800"/>
        </w:tabs>
        <w:ind w:left="1800" w:hanging="360"/>
      </w:pPr>
      <w:rPr>
        <w:rFonts w:ascii="Arial" w:hAnsi="Arial" w:hint="default"/>
      </w:rPr>
    </w:lvl>
    <w:lvl w:ilvl="3" w:tplc="B024000C" w:tentative="1">
      <w:start w:val="1"/>
      <w:numFmt w:val="bullet"/>
      <w:lvlText w:val="•"/>
      <w:lvlJc w:val="left"/>
      <w:pPr>
        <w:tabs>
          <w:tab w:val="num" w:pos="2520"/>
        </w:tabs>
        <w:ind w:left="2520" w:hanging="360"/>
      </w:pPr>
      <w:rPr>
        <w:rFonts w:ascii="Arial" w:hAnsi="Arial" w:hint="default"/>
      </w:rPr>
    </w:lvl>
    <w:lvl w:ilvl="4" w:tplc="3CD8A480" w:tentative="1">
      <w:start w:val="1"/>
      <w:numFmt w:val="bullet"/>
      <w:lvlText w:val="•"/>
      <w:lvlJc w:val="left"/>
      <w:pPr>
        <w:tabs>
          <w:tab w:val="num" w:pos="3240"/>
        </w:tabs>
        <w:ind w:left="3240" w:hanging="360"/>
      </w:pPr>
      <w:rPr>
        <w:rFonts w:ascii="Arial" w:hAnsi="Arial" w:hint="default"/>
      </w:rPr>
    </w:lvl>
    <w:lvl w:ilvl="5" w:tplc="4CBC377E" w:tentative="1">
      <w:start w:val="1"/>
      <w:numFmt w:val="bullet"/>
      <w:lvlText w:val="•"/>
      <w:lvlJc w:val="left"/>
      <w:pPr>
        <w:tabs>
          <w:tab w:val="num" w:pos="3960"/>
        </w:tabs>
        <w:ind w:left="3960" w:hanging="360"/>
      </w:pPr>
      <w:rPr>
        <w:rFonts w:ascii="Arial" w:hAnsi="Arial" w:hint="default"/>
      </w:rPr>
    </w:lvl>
    <w:lvl w:ilvl="6" w:tplc="36280BD0" w:tentative="1">
      <w:start w:val="1"/>
      <w:numFmt w:val="bullet"/>
      <w:lvlText w:val="•"/>
      <w:lvlJc w:val="left"/>
      <w:pPr>
        <w:tabs>
          <w:tab w:val="num" w:pos="4680"/>
        </w:tabs>
        <w:ind w:left="4680" w:hanging="360"/>
      </w:pPr>
      <w:rPr>
        <w:rFonts w:ascii="Arial" w:hAnsi="Arial" w:hint="default"/>
      </w:rPr>
    </w:lvl>
    <w:lvl w:ilvl="7" w:tplc="A262FEF6" w:tentative="1">
      <w:start w:val="1"/>
      <w:numFmt w:val="bullet"/>
      <w:lvlText w:val="•"/>
      <w:lvlJc w:val="left"/>
      <w:pPr>
        <w:tabs>
          <w:tab w:val="num" w:pos="5400"/>
        </w:tabs>
        <w:ind w:left="5400" w:hanging="360"/>
      </w:pPr>
      <w:rPr>
        <w:rFonts w:ascii="Arial" w:hAnsi="Arial" w:hint="default"/>
      </w:rPr>
    </w:lvl>
    <w:lvl w:ilvl="8" w:tplc="F24AC060"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09687977"/>
    <w:multiLevelType w:val="hybridMultilevel"/>
    <w:tmpl w:val="4B546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DD260E"/>
    <w:multiLevelType w:val="hybridMultilevel"/>
    <w:tmpl w:val="1D40738C"/>
    <w:lvl w:ilvl="0" w:tplc="372C2108">
      <w:start w:val="1"/>
      <w:numFmt w:val="bullet"/>
      <w:lvlText w:val="•"/>
      <w:lvlJc w:val="left"/>
      <w:pPr>
        <w:tabs>
          <w:tab w:val="num" w:pos="720"/>
        </w:tabs>
        <w:ind w:left="720" w:hanging="360"/>
      </w:pPr>
      <w:rPr>
        <w:rFonts w:ascii="Arial" w:hAnsi="Arial" w:hint="default"/>
      </w:rPr>
    </w:lvl>
    <w:lvl w:ilvl="1" w:tplc="77C0A4E4" w:tentative="1">
      <w:start w:val="1"/>
      <w:numFmt w:val="bullet"/>
      <w:lvlText w:val="•"/>
      <w:lvlJc w:val="left"/>
      <w:pPr>
        <w:tabs>
          <w:tab w:val="num" w:pos="1440"/>
        </w:tabs>
        <w:ind w:left="1440" w:hanging="360"/>
      </w:pPr>
      <w:rPr>
        <w:rFonts w:ascii="Arial" w:hAnsi="Arial" w:hint="default"/>
      </w:rPr>
    </w:lvl>
    <w:lvl w:ilvl="2" w:tplc="308AAAC0" w:tentative="1">
      <w:start w:val="1"/>
      <w:numFmt w:val="bullet"/>
      <w:lvlText w:val="•"/>
      <w:lvlJc w:val="left"/>
      <w:pPr>
        <w:tabs>
          <w:tab w:val="num" w:pos="2160"/>
        </w:tabs>
        <w:ind w:left="2160" w:hanging="360"/>
      </w:pPr>
      <w:rPr>
        <w:rFonts w:ascii="Arial" w:hAnsi="Arial" w:hint="default"/>
      </w:rPr>
    </w:lvl>
    <w:lvl w:ilvl="3" w:tplc="2CE2455E" w:tentative="1">
      <w:start w:val="1"/>
      <w:numFmt w:val="bullet"/>
      <w:lvlText w:val="•"/>
      <w:lvlJc w:val="left"/>
      <w:pPr>
        <w:tabs>
          <w:tab w:val="num" w:pos="2880"/>
        </w:tabs>
        <w:ind w:left="2880" w:hanging="360"/>
      </w:pPr>
      <w:rPr>
        <w:rFonts w:ascii="Arial" w:hAnsi="Arial" w:hint="default"/>
      </w:rPr>
    </w:lvl>
    <w:lvl w:ilvl="4" w:tplc="7F7EA9AE" w:tentative="1">
      <w:start w:val="1"/>
      <w:numFmt w:val="bullet"/>
      <w:lvlText w:val="•"/>
      <w:lvlJc w:val="left"/>
      <w:pPr>
        <w:tabs>
          <w:tab w:val="num" w:pos="3600"/>
        </w:tabs>
        <w:ind w:left="3600" w:hanging="360"/>
      </w:pPr>
      <w:rPr>
        <w:rFonts w:ascii="Arial" w:hAnsi="Arial" w:hint="default"/>
      </w:rPr>
    </w:lvl>
    <w:lvl w:ilvl="5" w:tplc="E49A859C" w:tentative="1">
      <w:start w:val="1"/>
      <w:numFmt w:val="bullet"/>
      <w:lvlText w:val="•"/>
      <w:lvlJc w:val="left"/>
      <w:pPr>
        <w:tabs>
          <w:tab w:val="num" w:pos="4320"/>
        </w:tabs>
        <w:ind w:left="4320" w:hanging="360"/>
      </w:pPr>
      <w:rPr>
        <w:rFonts w:ascii="Arial" w:hAnsi="Arial" w:hint="default"/>
      </w:rPr>
    </w:lvl>
    <w:lvl w:ilvl="6" w:tplc="1EC034E4" w:tentative="1">
      <w:start w:val="1"/>
      <w:numFmt w:val="bullet"/>
      <w:lvlText w:val="•"/>
      <w:lvlJc w:val="left"/>
      <w:pPr>
        <w:tabs>
          <w:tab w:val="num" w:pos="5040"/>
        </w:tabs>
        <w:ind w:left="5040" w:hanging="360"/>
      </w:pPr>
      <w:rPr>
        <w:rFonts w:ascii="Arial" w:hAnsi="Arial" w:hint="default"/>
      </w:rPr>
    </w:lvl>
    <w:lvl w:ilvl="7" w:tplc="8B2EEA9C" w:tentative="1">
      <w:start w:val="1"/>
      <w:numFmt w:val="bullet"/>
      <w:lvlText w:val="•"/>
      <w:lvlJc w:val="left"/>
      <w:pPr>
        <w:tabs>
          <w:tab w:val="num" w:pos="5760"/>
        </w:tabs>
        <w:ind w:left="5760" w:hanging="360"/>
      </w:pPr>
      <w:rPr>
        <w:rFonts w:ascii="Arial" w:hAnsi="Arial" w:hint="default"/>
      </w:rPr>
    </w:lvl>
    <w:lvl w:ilvl="8" w:tplc="03D2DF2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A133E47"/>
    <w:multiLevelType w:val="hybridMultilevel"/>
    <w:tmpl w:val="ED0ED5B8"/>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98C09B52" w:tentative="1">
      <w:start w:val="1"/>
      <w:numFmt w:val="bullet"/>
      <w:lvlText w:val="•"/>
      <w:lvlJc w:val="left"/>
      <w:pPr>
        <w:tabs>
          <w:tab w:val="num" w:pos="2520"/>
        </w:tabs>
        <w:ind w:left="2520" w:hanging="360"/>
      </w:pPr>
      <w:rPr>
        <w:rFonts w:ascii="Arial" w:hAnsi="Arial" w:hint="default"/>
      </w:rPr>
    </w:lvl>
    <w:lvl w:ilvl="3" w:tplc="3E1630B6" w:tentative="1">
      <w:start w:val="1"/>
      <w:numFmt w:val="bullet"/>
      <w:lvlText w:val="•"/>
      <w:lvlJc w:val="left"/>
      <w:pPr>
        <w:tabs>
          <w:tab w:val="num" w:pos="3240"/>
        </w:tabs>
        <w:ind w:left="3240" w:hanging="360"/>
      </w:pPr>
      <w:rPr>
        <w:rFonts w:ascii="Arial" w:hAnsi="Arial" w:hint="default"/>
      </w:rPr>
    </w:lvl>
    <w:lvl w:ilvl="4" w:tplc="24701E2E" w:tentative="1">
      <w:start w:val="1"/>
      <w:numFmt w:val="bullet"/>
      <w:lvlText w:val="•"/>
      <w:lvlJc w:val="left"/>
      <w:pPr>
        <w:tabs>
          <w:tab w:val="num" w:pos="3960"/>
        </w:tabs>
        <w:ind w:left="3960" w:hanging="360"/>
      </w:pPr>
      <w:rPr>
        <w:rFonts w:ascii="Arial" w:hAnsi="Arial" w:hint="default"/>
      </w:rPr>
    </w:lvl>
    <w:lvl w:ilvl="5" w:tplc="4B2C2EC2" w:tentative="1">
      <w:start w:val="1"/>
      <w:numFmt w:val="bullet"/>
      <w:lvlText w:val="•"/>
      <w:lvlJc w:val="left"/>
      <w:pPr>
        <w:tabs>
          <w:tab w:val="num" w:pos="4680"/>
        </w:tabs>
        <w:ind w:left="4680" w:hanging="360"/>
      </w:pPr>
      <w:rPr>
        <w:rFonts w:ascii="Arial" w:hAnsi="Arial" w:hint="default"/>
      </w:rPr>
    </w:lvl>
    <w:lvl w:ilvl="6" w:tplc="21A2A2F2" w:tentative="1">
      <w:start w:val="1"/>
      <w:numFmt w:val="bullet"/>
      <w:lvlText w:val="•"/>
      <w:lvlJc w:val="left"/>
      <w:pPr>
        <w:tabs>
          <w:tab w:val="num" w:pos="5400"/>
        </w:tabs>
        <w:ind w:left="5400" w:hanging="360"/>
      </w:pPr>
      <w:rPr>
        <w:rFonts w:ascii="Arial" w:hAnsi="Arial" w:hint="default"/>
      </w:rPr>
    </w:lvl>
    <w:lvl w:ilvl="7" w:tplc="C8FAAFC6" w:tentative="1">
      <w:start w:val="1"/>
      <w:numFmt w:val="bullet"/>
      <w:lvlText w:val="•"/>
      <w:lvlJc w:val="left"/>
      <w:pPr>
        <w:tabs>
          <w:tab w:val="num" w:pos="6120"/>
        </w:tabs>
        <w:ind w:left="6120" w:hanging="360"/>
      </w:pPr>
      <w:rPr>
        <w:rFonts w:ascii="Arial" w:hAnsi="Arial" w:hint="default"/>
      </w:rPr>
    </w:lvl>
    <w:lvl w:ilvl="8" w:tplc="B3CC1086" w:tentative="1">
      <w:start w:val="1"/>
      <w:numFmt w:val="bullet"/>
      <w:lvlText w:val="•"/>
      <w:lvlJc w:val="left"/>
      <w:pPr>
        <w:tabs>
          <w:tab w:val="num" w:pos="6840"/>
        </w:tabs>
        <w:ind w:left="6840" w:hanging="360"/>
      </w:pPr>
      <w:rPr>
        <w:rFonts w:ascii="Arial" w:hAnsi="Arial" w:hint="default"/>
      </w:rPr>
    </w:lvl>
  </w:abstractNum>
  <w:abstractNum w:abstractNumId="9" w15:restartNumberingAfterBreak="0">
    <w:nsid w:val="0AA74DDF"/>
    <w:multiLevelType w:val="hybridMultilevel"/>
    <w:tmpl w:val="396A00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AF922FB"/>
    <w:multiLevelType w:val="hybridMultilevel"/>
    <w:tmpl w:val="67102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9807F3"/>
    <w:multiLevelType w:val="multilevel"/>
    <w:tmpl w:val="EA3EF6D6"/>
    <w:lvl w:ilvl="0">
      <w:start w:val="1"/>
      <w:numFmt w:val="decimal"/>
      <w:lvlText w:val="%1."/>
      <w:lvlJc w:val="left"/>
      <w:pPr>
        <w:ind w:left="530" w:hanging="530"/>
      </w:pPr>
      <w:rPr>
        <w:rFonts w:hint="default"/>
      </w:rPr>
    </w:lvl>
    <w:lvl w:ilvl="1">
      <w:start w:val="1"/>
      <w:numFmt w:val="decimal"/>
      <w:lvlText w:val="%1.%2"/>
      <w:lvlJc w:val="left"/>
      <w:pPr>
        <w:ind w:left="1250" w:hanging="53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0C5D7EA8"/>
    <w:multiLevelType w:val="hybridMultilevel"/>
    <w:tmpl w:val="EC700FB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E13049"/>
    <w:multiLevelType w:val="hybridMultilevel"/>
    <w:tmpl w:val="39DE73D6"/>
    <w:lvl w:ilvl="0" w:tplc="46DCD9AA">
      <w:start w:val="1"/>
      <w:numFmt w:val="bullet"/>
      <w:lvlText w:val="•"/>
      <w:lvlJc w:val="left"/>
      <w:pPr>
        <w:tabs>
          <w:tab w:val="num" w:pos="360"/>
        </w:tabs>
        <w:ind w:left="360" w:hanging="360"/>
      </w:pPr>
      <w:rPr>
        <w:rFonts w:ascii="Arial" w:hAnsi="Arial" w:hint="default"/>
      </w:rPr>
    </w:lvl>
    <w:lvl w:ilvl="1" w:tplc="CEDEA4BE" w:tentative="1">
      <w:start w:val="1"/>
      <w:numFmt w:val="bullet"/>
      <w:lvlText w:val="•"/>
      <w:lvlJc w:val="left"/>
      <w:pPr>
        <w:tabs>
          <w:tab w:val="num" w:pos="1080"/>
        </w:tabs>
        <w:ind w:left="1080" w:hanging="360"/>
      </w:pPr>
      <w:rPr>
        <w:rFonts w:ascii="Arial" w:hAnsi="Arial" w:hint="default"/>
      </w:rPr>
    </w:lvl>
    <w:lvl w:ilvl="2" w:tplc="A29CD3AC" w:tentative="1">
      <w:start w:val="1"/>
      <w:numFmt w:val="bullet"/>
      <w:lvlText w:val="•"/>
      <w:lvlJc w:val="left"/>
      <w:pPr>
        <w:tabs>
          <w:tab w:val="num" w:pos="1800"/>
        </w:tabs>
        <w:ind w:left="1800" w:hanging="360"/>
      </w:pPr>
      <w:rPr>
        <w:rFonts w:ascii="Arial" w:hAnsi="Arial" w:hint="default"/>
      </w:rPr>
    </w:lvl>
    <w:lvl w:ilvl="3" w:tplc="E87ECE30" w:tentative="1">
      <w:start w:val="1"/>
      <w:numFmt w:val="bullet"/>
      <w:lvlText w:val="•"/>
      <w:lvlJc w:val="left"/>
      <w:pPr>
        <w:tabs>
          <w:tab w:val="num" w:pos="2520"/>
        </w:tabs>
        <w:ind w:left="2520" w:hanging="360"/>
      </w:pPr>
      <w:rPr>
        <w:rFonts w:ascii="Arial" w:hAnsi="Arial" w:hint="default"/>
      </w:rPr>
    </w:lvl>
    <w:lvl w:ilvl="4" w:tplc="9BB61364" w:tentative="1">
      <w:start w:val="1"/>
      <w:numFmt w:val="bullet"/>
      <w:lvlText w:val="•"/>
      <w:lvlJc w:val="left"/>
      <w:pPr>
        <w:tabs>
          <w:tab w:val="num" w:pos="3240"/>
        </w:tabs>
        <w:ind w:left="3240" w:hanging="360"/>
      </w:pPr>
      <w:rPr>
        <w:rFonts w:ascii="Arial" w:hAnsi="Arial" w:hint="default"/>
      </w:rPr>
    </w:lvl>
    <w:lvl w:ilvl="5" w:tplc="5A0037EC" w:tentative="1">
      <w:start w:val="1"/>
      <w:numFmt w:val="bullet"/>
      <w:lvlText w:val="•"/>
      <w:lvlJc w:val="left"/>
      <w:pPr>
        <w:tabs>
          <w:tab w:val="num" w:pos="3960"/>
        </w:tabs>
        <w:ind w:left="3960" w:hanging="360"/>
      </w:pPr>
      <w:rPr>
        <w:rFonts w:ascii="Arial" w:hAnsi="Arial" w:hint="default"/>
      </w:rPr>
    </w:lvl>
    <w:lvl w:ilvl="6" w:tplc="EC1C8F52" w:tentative="1">
      <w:start w:val="1"/>
      <w:numFmt w:val="bullet"/>
      <w:lvlText w:val="•"/>
      <w:lvlJc w:val="left"/>
      <w:pPr>
        <w:tabs>
          <w:tab w:val="num" w:pos="4680"/>
        </w:tabs>
        <w:ind w:left="4680" w:hanging="360"/>
      </w:pPr>
      <w:rPr>
        <w:rFonts w:ascii="Arial" w:hAnsi="Arial" w:hint="default"/>
      </w:rPr>
    </w:lvl>
    <w:lvl w:ilvl="7" w:tplc="C32E58F2" w:tentative="1">
      <w:start w:val="1"/>
      <w:numFmt w:val="bullet"/>
      <w:lvlText w:val="•"/>
      <w:lvlJc w:val="left"/>
      <w:pPr>
        <w:tabs>
          <w:tab w:val="num" w:pos="5400"/>
        </w:tabs>
        <w:ind w:left="5400" w:hanging="360"/>
      </w:pPr>
      <w:rPr>
        <w:rFonts w:ascii="Arial" w:hAnsi="Arial" w:hint="default"/>
      </w:rPr>
    </w:lvl>
    <w:lvl w:ilvl="8" w:tplc="D10E9AFA"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0E8C4CF8"/>
    <w:multiLevelType w:val="hybridMultilevel"/>
    <w:tmpl w:val="318E8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4E56F6"/>
    <w:multiLevelType w:val="hybridMultilevel"/>
    <w:tmpl w:val="B7B2B93A"/>
    <w:lvl w:ilvl="0" w:tplc="04090003">
      <w:start w:val="1"/>
      <w:numFmt w:val="bullet"/>
      <w:lvlText w:val="o"/>
      <w:lvlJc w:val="left"/>
      <w:pPr>
        <w:tabs>
          <w:tab w:val="num" w:pos="1080"/>
        </w:tabs>
        <w:ind w:left="1080" w:hanging="360"/>
      </w:pPr>
      <w:rPr>
        <w:rFonts w:ascii="Courier New" w:hAnsi="Courier New" w:cs="Courier New" w:hint="default"/>
      </w:rPr>
    </w:lvl>
    <w:lvl w:ilvl="1" w:tplc="8BC0B4F0" w:tentative="1">
      <w:start w:val="1"/>
      <w:numFmt w:val="bullet"/>
      <w:lvlText w:val="•"/>
      <w:lvlJc w:val="left"/>
      <w:pPr>
        <w:tabs>
          <w:tab w:val="num" w:pos="1800"/>
        </w:tabs>
        <w:ind w:left="1800" w:hanging="360"/>
      </w:pPr>
      <w:rPr>
        <w:rFonts w:ascii="Arial" w:hAnsi="Arial" w:hint="default"/>
      </w:rPr>
    </w:lvl>
    <w:lvl w:ilvl="2" w:tplc="D7BAA3FA" w:tentative="1">
      <w:start w:val="1"/>
      <w:numFmt w:val="bullet"/>
      <w:lvlText w:val="•"/>
      <w:lvlJc w:val="left"/>
      <w:pPr>
        <w:tabs>
          <w:tab w:val="num" w:pos="2520"/>
        </w:tabs>
        <w:ind w:left="2520" w:hanging="360"/>
      </w:pPr>
      <w:rPr>
        <w:rFonts w:ascii="Arial" w:hAnsi="Arial" w:hint="default"/>
      </w:rPr>
    </w:lvl>
    <w:lvl w:ilvl="3" w:tplc="4934A25E" w:tentative="1">
      <w:start w:val="1"/>
      <w:numFmt w:val="bullet"/>
      <w:lvlText w:val="•"/>
      <w:lvlJc w:val="left"/>
      <w:pPr>
        <w:tabs>
          <w:tab w:val="num" w:pos="3240"/>
        </w:tabs>
        <w:ind w:left="3240" w:hanging="360"/>
      </w:pPr>
      <w:rPr>
        <w:rFonts w:ascii="Arial" w:hAnsi="Arial" w:hint="default"/>
      </w:rPr>
    </w:lvl>
    <w:lvl w:ilvl="4" w:tplc="59BE3EC6" w:tentative="1">
      <w:start w:val="1"/>
      <w:numFmt w:val="bullet"/>
      <w:lvlText w:val="•"/>
      <w:lvlJc w:val="left"/>
      <w:pPr>
        <w:tabs>
          <w:tab w:val="num" w:pos="3960"/>
        </w:tabs>
        <w:ind w:left="3960" w:hanging="360"/>
      </w:pPr>
      <w:rPr>
        <w:rFonts w:ascii="Arial" w:hAnsi="Arial" w:hint="default"/>
      </w:rPr>
    </w:lvl>
    <w:lvl w:ilvl="5" w:tplc="8F08873E" w:tentative="1">
      <w:start w:val="1"/>
      <w:numFmt w:val="bullet"/>
      <w:lvlText w:val="•"/>
      <w:lvlJc w:val="left"/>
      <w:pPr>
        <w:tabs>
          <w:tab w:val="num" w:pos="4680"/>
        </w:tabs>
        <w:ind w:left="4680" w:hanging="360"/>
      </w:pPr>
      <w:rPr>
        <w:rFonts w:ascii="Arial" w:hAnsi="Arial" w:hint="default"/>
      </w:rPr>
    </w:lvl>
    <w:lvl w:ilvl="6" w:tplc="FC84D9DA" w:tentative="1">
      <w:start w:val="1"/>
      <w:numFmt w:val="bullet"/>
      <w:lvlText w:val="•"/>
      <w:lvlJc w:val="left"/>
      <w:pPr>
        <w:tabs>
          <w:tab w:val="num" w:pos="5400"/>
        </w:tabs>
        <w:ind w:left="5400" w:hanging="360"/>
      </w:pPr>
      <w:rPr>
        <w:rFonts w:ascii="Arial" w:hAnsi="Arial" w:hint="default"/>
      </w:rPr>
    </w:lvl>
    <w:lvl w:ilvl="7" w:tplc="FE0EE64E" w:tentative="1">
      <w:start w:val="1"/>
      <w:numFmt w:val="bullet"/>
      <w:lvlText w:val="•"/>
      <w:lvlJc w:val="left"/>
      <w:pPr>
        <w:tabs>
          <w:tab w:val="num" w:pos="6120"/>
        </w:tabs>
        <w:ind w:left="6120" w:hanging="360"/>
      </w:pPr>
      <w:rPr>
        <w:rFonts w:ascii="Arial" w:hAnsi="Arial" w:hint="default"/>
      </w:rPr>
    </w:lvl>
    <w:lvl w:ilvl="8" w:tplc="C2CA3604" w:tentative="1">
      <w:start w:val="1"/>
      <w:numFmt w:val="bullet"/>
      <w:lvlText w:val="•"/>
      <w:lvlJc w:val="left"/>
      <w:pPr>
        <w:tabs>
          <w:tab w:val="num" w:pos="6840"/>
        </w:tabs>
        <w:ind w:left="6840" w:hanging="360"/>
      </w:pPr>
      <w:rPr>
        <w:rFonts w:ascii="Arial" w:hAnsi="Arial" w:hint="default"/>
      </w:rPr>
    </w:lvl>
  </w:abstractNum>
  <w:abstractNum w:abstractNumId="16" w15:restartNumberingAfterBreak="0">
    <w:nsid w:val="100D7A2C"/>
    <w:multiLevelType w:val="hybridMultilevel"/>
    <w:tmpl w:val="10EEDDA4"/>
    <w:lvl w:ilvl="0" w:tplc="5B9CD6B8">
      <w:start w:val="1"/>
      <w:numFmt w:val="bullet"/>
      <w:lvlText w:val="•"/>
      <w:lvlJc w:val="left"/>
      <w:pPr>
        <w:tabs>
          <w:tab w:val="num" w:pos="720"/>
        </w:tabs>
        <w:ind w:left="720" w:hanging="360"/>
      </w:pPr>
      <w:rPr>
        <w:rFonts w:ascii="Arial" w:hAnsi="Arial" w:hint="default"/>
      </w:rPr>
    </w:lvl>
    <w:lvl w:ilvl="1" w:tplc="E0CC86A2">
      <w:start w:val="1"/>
      <w:numFmt w:val="bullet"/>
      <w:lvlText w:val="•"/>
      <w:lvlJc w:val="left"/>
      <w:pPr>
        <w:tabs>
          <w:tab w:val="num" w:pos="1440"/>
        </w:tabs>
        <w:ind w:left="1440" w:hanging="360"/>
      </w:pPr>
      <w:rPr>
        <w:rFonts w:ascii="Arial" w:hAnsi="Arial" w:hint="default"/>
      </w:rPr>
    </w:lvl>
    <w:lvl w:ilvl="2" w:tplc="9996A518">
      <w:start w:val="308"/>
      <w:numFmt w:val="bullet"/>
      <w:lvlText w:val="•"/>
      <w:lvlJc w:val="left"/>
      <w:pPr>
        <w:tabs>
          <w:tab w:val="num" w:pos="2160"/>
        </w:tabs>
        <w:ind w:left="2160" w:hanging="360"/>
      </w:pPr>
      <w:rPr>
        <w:rFonts w:ascii="Arial" w:hAnsi="Arial" w:hint="default"/>
      </w:rPr>
    </w:lvl>
    <w:lvl w:ilvl="3" w:tplc="3E00FBF8" w:tentative="1">
      <w:start w:val="1"/>
      <w:numFmt w:val="bullet"/>
      <w:lvlText w:val="•"/>
      <w:lvlJc w:val="left"/>
      <w:pPr>
        <w:tabs>
          <w:tab w:val="num" w:pos="2880"/>
        </w:tabs>
        <w:ind w:left="2880" w:hanging="360"/>
      </w:pPr>
      <w:rPr>
        <w:rFonts w:ascii="Arial" w:hAnsi="Arial" w:hint="default"/>
      </w:rPr>
    </w:lvl>
    <w:lvl w:ilvl="4" w:tplc="F8BAA892" w:tentative="1">
      <w:start w:val="1"/>
      <w:numFmt w:val="bullet"/>
      <w:lvlText w:val="•"/>
      <w:lvlJc w:val="left"/>
      <w:pPr>
        <w:tabs>
          <w:tab w:val="num" w:pos="3600"/>
        </w:tabs>
        <w:ind w:left="3600" w:hanging="360"/>
      </w:pPr>
      <w:rPr>
        <w:rFonts w:ascii="Arial" w:hAnsi="Arial" w:hint="default"/>
      </w:rPr>
    </w:lvl>
    <w:lvl w:ilvl="5" w:tplc="9A2AD06E" w:tentative="1">
      <w:start w:val="1"/>
      <w:numFmt w:val="bullet"/>
      <w:lvlText w:val="•"/>
      <w:lvlJc w:val="left"/>
      <w:pPr>
        <w:tabs>
          <w:tab w:val="num" w:pos="4320"/>
        </w:tabs>
        <w:ind w:left="4320" w:hanging="360"/>
      </w:pPr>
      <w:rPr>
        <w:rFonts w:ascii="Arial" w:hAnsi="Arial" w:hint="default"/>
      </w:rPr>
    </w:lvl>
    <w:lvl w:ilvl="6" w:tplc="C9EA911E" w:tentative="1">
      <w:start w:val="1"/>
      <w:numFmt w:val="bullet"/>
      <w:lvlText w:val="•"/>
      <w:lvlJc w:val="left"/>
      <w:pPr>
        <w:tabs>
          <w:tab w:val="num" w:pos="5040"/>
        </w:tabs>
        <w:ind w:left="5040" w:hanging="360"/>
      </w:pPr>
      <w:rPr>
        <w:rFonts w:ascii="Arial" w:hAnsi="Arial" w:hint="default"/>
      </w:rPr>
    </w:lvl>
    <w:lvl w:ilvl="7" w:tplc="AD04FBAE" w:tentative="1">
      <w:start w:val="1"/>
      <w:numFmt w:val="bullet"/>
      <w:lvlText w:val="•"/>
      <w:lvlJc w:val="left"/>
      <w:pPr>
        <w:tabs>
          <w:tab w:val="num" w:pos="5760"/>
        </w:tabs>
        <w:ind w:left="5760" w:hanging="360"/>
      </w:pPr>
      <w:rPr>
        <w:rFonts w:ascii="Arial" w:hAnsi="Arial" w:hint="default"/>
      </w:rPr>
    </w:lvl>
    <w:lvl w:ilvl="8" w:tplc="FD78997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01A57F0"/>
    <w:multiLevelType w:val="hybridMultilevel"/>
    <w:tmpl w:val="D9EE372C"/>
    <w:lvl w:ilvl="0" w:tplc="EA6CCEF6">
      <w:start w:val="1"/>
      <w:numFmt w:val="decimal"/>
      <w:lvlText w:val="%1."/>
      <w:lvlJc w:val="left"/>
      <w:pPr>
        <w:tabs>
          <w:tab w:val="num" w:pos="720"/>
        </w:tabs>
        <w:ind w:left="720" w:hanging="360"/>
      </w:pPr>
    </w:lvl>
    <w:lvl w:ilvl="1" w:tplc="6CA0B3FE" w:tentative="1">
      <w:start w:val="1"/>
      <w:numFmt w:val="decimal"/>
      <w:lvlText w:val="%2."/>
      <w:lvlJc w:val="left"/>
      <w:pPr>
        <w:tabs>
          <w:tab w:val="num" w:pos="1440"/>
        </w:tabs>
        <w:ind w:left="1440" w:hanging="360"/>
      </w:pPr>
    </w:lvl>
    <w:lvl w:ilvl="2" w:tplc="993E8BA0" w:tentative="1">
      <w:start w:val="1"/>
      <w:numFmt w:val="decimal"/>
      <w:lvlText w:val="%3."/>
      <w:lvlJc w:val="left"/>
      <w:pPr>
        <w:tabs>
          <w:tab w:val="num" w:pos="2160"/>
        </w:tabs>
        <w:ind w:left="2160" w:hanging="360"/>
      </w:pPr>
    </w:lvl>
    <w:lvl w:ilvl="3" w:tplc="DAC8D990" w:tentative="1">
      <w:start w:val="1"/>
      <w:numFmt w:val="decimal"/>
      <w:lvlText w:val="%4."/>
      <w:lvlJc w:val="left"/>
      <w:pPr>
        <w:tabs>
          <w:tab w:val="num" w:pos="2880"/>
        </w:tabs>
        <w:ind w:left="2880" w:hanging="360"/>
      </w:pPr>
    </w:lvl>
    <w:lvl w:ilvl="4" w:tplc="E9EED202" w:tentative="1">
      <w:start w:val="1"/>
      <w:numFmt w:val="decimal"/>
      <w:lvlText w:val="%5."/>
      <w:lvlJc w:val="left"/>
      <w:pPr>
        <w:tabs>
          <w:tab w:val="num" w:pos="3600"/>
        </w:tabs>
        <w:ind w:left="3600" w:hanging="360"/>
      </w:pPr>
    </w:lvl>
    <w:lvl w:ilvl="5" w:tplc="3466A9A8" w:tentative="1">
      <w:start w:val="1"/>
      <w:numFmt w:val="decimal"/>
      <w:lvlText w:val="%6."/>
      <w:lvlJc w:val="left"/>
      <w:pPr>
        <w:tabs>
          <w:tab w:val="num" w:pos="4320"/>
        </w:tabs>
        <w:ind w:left="4320" w:hanging="360"/>
      </w:pPr>
    </w:lvl>
    <w:lvl w:ilvl="6" w:tplc="3BBE31B8" w:tentative="1">
      <w:start w:val="1"/>
      <w:numFmt w:val="decimal"/>
      <w:lvlText w:val="%7."/>
      <w:lvlJc w:val="left"/>
      <w:pPr>
        <w:tabs>
          <w:tab w:val="num" w:pos="5040"/>
        </w:tabs>
        <w:ind w:left="5040" w:hanging="360"/>
      </w:pPr>
    </w:lvl>
    <w:lvl w:ilvl="7" w:tplc="C74C37AA" w:tentative="1">
      <w:start w:val="1"/>
      <w:numFmt w:val="decimal"/>
      <w:lvlText w:val="%8."/>
      <w:lvlJc w:val="left"/>
      <w:pPr>
        <w:tabs>
          <w:tab w:val="num" w:pos="5760"/>
        </w:tabs>
        <w:ind w:left="5760" w:hanging="360"/>
      </w:pPr>
    </w:lvl>
    <w:lvl w:ilvl="8" w:tplc="01E27DA0" w:tentative="1">
      <w:start w:val="1"/>
      <w:numFmt w:val="decimal"/>
      <w:lvlText w:val="%9."/>
      <w:lvlJc w:val="left"/>
      <w:pPr>
        <w:tabs>
          <w:tab w:val="num" w:pos="6480"/>
        </w:tabs>
        <w:ind w:left="6480" w:hanging="360"/>
      </w:pPr>
    </w:lvl>
  </w:abstractNum>
  <w:abstractNum w:abstractNumId="18" w15:restartNumberingAfterBreak="0">
    <w:nsid w:val="10484475"/>
    <w:multiLevelType w:val="hybridMultilevel"/>
    <w:tmpl w:val="E3FCC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2770708"/>
    <w:multiLevelType w:val="multilevel"/>
    <w:tmpl w:val="EA3EF6D6"/>
    <w:lvl w:ilvl="0">
      <w:start w:val="1"/>
      <w:numFmt w:val="decimal"/>
      <w:lvlText w:val="%1."/>
      <w:lvlJc w:val="left"/>
      <w:pPr>
        <w:ind w:left="530" w:hanging="530"/>
      </w:pPr>
      <w:rPr>
        <w:rFonts w:hint="default"/>
      </w:rPr>
    </w:lvl>
    <w:lvl w:ilvl="1">
      <w:start w:val="1"/>
      <w:numFmt w:val="decimal"/>
      <w:lvlText w:val="%1.%2"/>
      <w:lvlJc w:val="left"/>
      <w:pPr>
        <w:ind w:left="1250" w:hanging="53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1279623D"/>
    <w:multiLevelType w:val="hybridMultilevel"/>
    <w:tmpl w:val="2176FB04"/>
    <w:lvl w:ilvl="0" w:tplc="831C494C">
      <w:start w:val="1"/>
      <w:numFmt w:val="bullet"/>
      <w:lvlText w:val=""/>
      <w:lvlJc w:val="left"/>
      <w:pPr>
        <w:tabs>
          <w:tab w:val="num" w:pos="720"/>
        </w:tabs>
        <w:ind w:left="720" w:hanging="360"/>
      </w:pPr>
      <w:rPr>
        <w:rFonts w:ascii="Wingdings" w:hAnsi="Wingdings" w:hint="default"/>
      </w:rPr>
    </w:lvl>
    <w:lvl w:ilvl="1" w:tplc="6A4E96FA" w:tentative="1">
      <w:start w:val="1"/>
      <w:numFmt w:val="bullet"/>
      <w:lvlText w:val=""/>
      <w:lvlJc w:val="left"/>
      <w:pPr>
        <w:tabs>
          <w:tab w:val="num" w:pos="1440"/>
        </w:tabs>
        <w:ind w:left="1440" w:hanging="360"/>
      </w:pPr>
      <w:rPr>
        <w:rFonts w:ascii="Wingdings" w:hAnsi="Wingdings" w:hint="default"/>
      </w:rPr>
    </w:lvl>
    <w:lvl w:ilvl="2" w:tplc="7494F73C" w:tentative="1">
      <w:start w:val="1"/>
      <w:numFmt w:val="bullet"/>
      <w:lvlText w:val=""/>
      <w:lvlJc w:val="left"/>
      <w:pPr>
        <w:tabs>
          <w:tab w:val="num" w:pos="2160"/>
        </w:tabs>
        <w:ind w:left="2160" w:hanging="360"/>
      </w:pPr>
      <w:rPr>
        <w:rFonts w:ascii="Wingdings" w:hAnsi="Wingdings" w:hint="default"/>
      </w:rPr>
    </w:lvl>
    <w:lvl w:ilvl="3" w:tplc="52867928" w:tentative="1">
      <w:start w:val="1"/>
      <w:numFmt w:val="bullet"/>
      <w:lvlText w:val=""/>
      <w:lvlJc w:val="left"/>
      <w:pPr>
        <w:tabs>
          <w:tab w:val="num" w:pos="2880"/>
        </w:tabs>
        <w:ind w:left="2880" w:hanging="360"/>
      </w:pPr>
      <w:rPr>
        <w:rFonts w:ascii="Wingdings" w:hAnsi="Wingdings" w:hint="default"/>
      </w:rPr>
    </w:lvl>
    <w:lvl w:ilvl="4" w:tplc="7D1C02EC" w:tentative="1">
      <w:start w:val="1"/>
      <w:numFmt w:val="bullet"/>
      <w:lvlText w:val=""/>
      <w:lvlJc w:val="left"/>
      <w:pPr>
        <w:tabs>
          <w:tab w:val="num" w:pos="3600"/>
        </w:tabs>
        <w:ind w:left="3600" w:hanging="360"/>
      </w:pPr>
      <w:rPr>
        <w:rFonts w:ascii="Wingdings" w:hAnsi="Wingdings" w:hint="default"/>
      </w:rPr>
    </w:lvl>
    <w:lvl w:ilvl="5" w:tplc="6988E5E6" w:tentative="1">
      <w:start w:val="1"/>
      <w:numFmt w:val="bullet"/>
      <w:lvlText w:val=""/>
      <w:lvlJc w:val="left"/>
      <w:pPr>
        <w:tabs>
          <w:tab w:val="num" w:pos="4320"/>
        </w:tabs>
        <w:ind w:left="4320" w:hanging="360"/>
      </w:pPr>
      <w:rPr>
        <w:rFonts w:ascii="Wingdings" w:hAnsi="Wingdings" w:hint="default"/>
      </w:rPr>
    </w:lvl>
    <w:lvl w:ilvl="6" w:tplc="23F4B93E" w:tentative="1">
      <w:start w:val="1"/>
      <w:numFmt w:val="bullet"/>
      <w:lvlText w:val=""/>
      <w:lvlJc w:val="left"/>
      <w:pPr>
        <w:tabs>
          <w:tab w:val="num" w:pos="5040"/>
        </w:tabs>
        <w:ind w:left="5040" w:hanging="360"/>
      </w:pPr>
      <w:rPr>
        <w:rFonts w:ascii="Wingdings" w:hAnsi="Wingdings" w:hint="default"/>
      </w:rPr>
    </w:lvl>
    <w:lvl w:ilvl="7" w:tplc="32F09988" w:tentative="1">
      <w:start w:val="1"/>
      <w:numFmt w:val="bullet"/>
      <w:lvlText w:val=""/>
      <w:lvlJc w:val="left"/>
      <w:pPr>
        <w:tabs>
          <w:tab w:val="num" w:pos="5760"/>
        </w:tabs>
        <w:ind w:left="5760" w:hanging="360"/>
      </w:pPr>
      <w:rPr>
        <w:rFonts w:ascii="Wingdings" w:hAnsi="Wingdings" w:hint="default"/>
      </w:rPr>
    </w:lvl>
    <w:lvl w:ilvl="8" w:tplc="7BBC67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792C3A"/>
    <w:multiLevelType w:val="hybridMultilevel"/>
    <w:tmpl w:val="F4D4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4C57C1B"/>
    <w:multiLevelType w:val="hybridMultilevel"/>
    <w:tmpl w:val="E56A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AF0163"/>
    <w:multiLevelType w:val="hybridMultilevel"/>
    <w:tmpl w:val="C5B4133A"/>
    <w:lvl w:ilvl="0" w:tplc="0AFCA52C">
      <w:start w:val="1"/>
      <w:numFmt w:val="decimal"/>
      <w:lvlText w:val="%1."/>
      <w:lvlJc w:val="left"/>
      <w:pPr>
        <w:tabs>
          <w:tab w:val="num" w:pos="720"/>
        </w:tabs>
        <w:ind w:left="720" w:hanging="360"/>
      </w:pPr>
    </w:lvl>
    <w:lvl w:ilvl="1" w:tplc="28A6C4C0" w:tentative="1">
      <w:start w:val="1"/>
      <w:numFmt w:val="decimal"/>
      <w:lvlText w:val="%2."/>
      <w:lvlJc w:val="left"/>
      <w:pPr>
        <w:tabs>
          <w:tab w:val="num" w:pos="1440"/>
        </w:tabs>
        <w:ind w:left="1440" w:hanging="360"/>
      </w:pPr>
    </w:lvl>
    <w:lvl w:ilvl="2" w:tplc="7AC42046" w:tentative="1">
      <w:start w:val="1"/>
      <w:numFmt w:val="decimal"/>
      <w:lvlText w:val="%3."/>
      <w:lvlJc w:val="left"/>
      <w:pPr>
        <w:tabs>
          <w:tab w:val="num" w:pos="2160"/>
        </w:tabs>
        <w:ind w:left="2160" w:hanging="360"/>
      </w:pPr>
    </w:lvl>
    <w:lvl w:ilvl="3" w:tplc="713C796C" w:tentative="1">
      <w:start w:val="1"/>
      <w:numFmt w:val="decimal"/>
      <w:lvlText w:val="%4."/>
      <w:lvlJc w:val="left"/>
      <w:pPr>
        <w:tabs>
          <w:tab w:val="num" w:pos="2880"/>
        </w:tabs>
        <w:ind w:left="2880" w:hanging="360"/>
      </w:pPr>
    </w:lvl>
    <w:lvl w:ilvl="4" w:tplc="7F52D8F2" w:tentative="1">
      <w:start w:val="1"/>
      <w:numFmt w:val="decimal"/>
      <w:lvlText w:val="%5."/>
      <w:lvlJc w:val="left"/>
      <w:pPr>
        <w:tabs>
          <w:tab w:val="num" w:pos="3600"/>
        </w:tabs>
        <w:ind w:left="3600" w:hanging="360"/>
      </w:pPr>
    </w:lvl>
    <w:lvl w:ilvl="5" w:tplc="715C4CB4" w:tentative="1">
      <w:start w:val="1"/>
      <w:numFmt w:val="decimal"/>
      <w:lvlText w:val="%6."/>
      <w:lvlJc w:val="left"/>
      <w:pPr>
        <w:tabs>
          <w:tab w:val="num" w:pos="4320"/>
        </w:tabs>
        <w:ind w:left="4320" w:hanging="360"/>
      </w:pPr>
    </w:lvl>
    <w:lvl w:ilvl="6" w:tplc="E4120A00" w:tentative="1">
      <w:start w:val="1"/>
      <w:numFmt w:val="decimal"/>
      <w:lvlText w:val="%7."/>
      <w:lvlJc w:val="left"/>
      <w:pPr>
        <w:tabs>
          <w:tab w:val="num" w:pos="5040"/>
        </w:tabs>
        <w:ind w:left="5040" w:hanging="360"/>
      </w:pPr>
    </w:lvl>
    <w:lvl w:ilvl="7" w:tplc="FFB45258" w:tentative="1">
      <w:start w:val="1"/>
      <w:numFmt w:val="decimal"/>
      <w:lvlText w:val="%8."/>
      <w:lvlJc w:val="left"/>
      <w:pPr>
        <w:tabs>
          <w:tab w:val="num" w:pos="5760"/>
        </w:tabs>
        <w:ind w:left="5760" w:hanging="360"/>
      </w:pPr>
    </w:lvl>
    <w:lvl w:ilvl="8" w:tplc="7660C324" w:tentative="1">
      <w:start w:val="1"/>
      <w:numFmt w:val="decimal"/>
      <w:lvlText w:val="%9."/>
      <w:lvlJc w:val="left"/>
      <w:pPr>
        <w:tabs>
          <w:tab w:val="num" w:pos="6480"/>
        </w:tabs>
        <w:ind w:left="6480" w:hanging="360"/>
      </w:pPr>
    </w:lvl>
  </w:abstractNum>
  <w:abstractNum w:abstractNumId="24" w15:restartNumberingAfterBreak="0">
    <w:nsid w:val="16167BB9"/>
    <w:multiLevelType w:val="hybridMultilevel"/>
    <w:tmpl w:val="76645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537F3A"/>
    <w:multiLevelType w:val="hybridMultilevel"/>
    <w:tmpl w:val="57302C0C"/>
    <w:lvl w:ilvl="0" w:tplc="4EB26664">
      <w:start w:val="1"/>
      <w:numFmt w:val="bullet"/>
      <w:lvlText w:val="•"/>
      <w:lvlJc w:val="left"/>
      <w:pPr>
        <w:tabs>
          <w:tab w:val="num" w:pos="720"/>
        </w:tabs>
        <w:ind w:left="720" w:hanging="360"/>
      </w:pPr>
      <w:rPr>
        <w:rFonts w:ascii="Arial" w:hAnsi="Arial" w:hint="default"/>
      </w:rPr>
    </w:lvl>
    <w:lvl w:ilvl="1" w:tplc="9F842D50">
      <w:start w:val="1"/>
      <w:numFmt w:val="bullet"/>
      <w:lvlText w:val="•"/>
      <w:lvlJc w:val="left"/>
      <w:pPr>
        <w:tabs>
          <w:tab w:val="num" w:pos="1440"/>
        </w:tabs>
        <w:ind w:left="1440" w:hanging="360"/>
      </w:pPr>
      <w:rPr>
        <w:rFonts w:ascii="Arial" w:hAnsi="Arial" w:hint="default"/>
      </w:rPr>
    </w:lvl>
    <w:lvl w:ilvl="2" w:tplc="AFB8B7AE" w:tentative="1">
      <w:start w:val="1"/>
      <w:numFmt w:val="bullet"/>
      <w:lvlText w:val="•"/>
      <w:lvlJc w:val="left"/>
      <w:pPr>
        <w:tabs>
          <w:tab w:val="num" w:pos="2160"/>
        </w:tabs>
        <w:ind w:left="2160" w:hanging="360"/>
      </w:pPr>
      <w:rPr>
        <w:rFonts w:ascii="Arial" w:hAnsi="Arial" w:hint="default"/>
      </w:rPr>
    </w:lvl>
    <w:lvl w:ilvl="3" w:tplc="446400DE" w:tentative="1">
      <w:start w:val="1"/>
      <w:numFmt w:val="bullet"/>
      <w:lvlText w:val="•"/>
      <w:lvlJc w:val="left"/>
      <w:pPr>
        <w:tabs>
          <w:tab w:val="num" w:pos="2880"/>
        </w:tabs>
        <w:ind w:left="2880" w:hanging="360"/>
      </w:pPr>
      <w:rPr>
        <w:rFonts w:ascii="Arial" w:hAnsi="Arial" w:hint="default"/>
      </w:rPr>
    </w:lvl>
    <w:lvl w:ilvl="4" w:tplc="C1C65EB0" w:tentative="1">
      <w:start w:val="1"/>
      <w:numFmt w:val="bullet"/>
      <w:lvlText w:val="•"/>
      <w:lvlJc w:val="left"/>
      <w:pPr>
        <w:tabs>
          <w:tab w:val="num" w:pos="3600"/>
        </w:tabs>
        <w:ind w:left="3600" w:hanging="360"/>
      </w:pPr>
      <w:rPr>
        <w:rFonts w:ascii="Arial" w:hAnsi="Arial" w:hint="default"/>
      </w:rPr>
    </w:lvl>
    <w:lvl w:ilvl="5" w:tplc="0D8E5C10" w:tentative="1">
      <w:start w:val="1"/>
      <w:numFmt w:val="bullet"/>
      <w:lvlText w:val="•"/>
      <w:lvlJc w:val="left"/>
      <w:pPr>
        <w:tabs>
          <w:tab w:val="num" w:pos="4320"/>
        </w:tabs>
        <w:ind w:left="4320" w:hanging="360"/>
      </w:pPr>
      <w:rPr>
        <w:rFonts w:ascii="Arial" w:hAnsi="Arial" w:hint="default"/>
      </w:rPr>
    </w:lvl>
    <w:lvl w:ilvl="6" w:tplc="53A08706" w:tentative="1">
      <w:start w:val="1"/>
      <w:numFmt w:val="bullet"/>
      <w:lvlText w:val="•"/>
      <w:lvlJc w:val="left"/>
      <w:pPr>
        <w:tabs>
          <w:tab w:val="num" w:pos="5040"/>
        </w:tabs>
        <w:ind w:left="5040" w:hanging="360"/>
      </w:pPr>
      <w:rPr>
        <w:rFonts w:ascii="Arial" w:hAnsi="Arial" w:hint="default"/>
      </w:rPr>
    </w:lvl>
    <w:lvl w:ilvl="7" w:tplc="6DA0172C" w:tentative="1">
      <w:start w:val="1"/>
      <w:numFmt w:val="bullet"/>
      <w:lvlText w:val="•"/>
      <w:lvlJc w:val="left"/>
      <w:pPr>
        <w:tabs>
          <w:tab w:val="num" w:pos="5760"/>
        </w:tabs>
        <w:ind w:left="5760" w:hanging="360"/>
      </w:pPr>
      <w:rPr>
        <w:rFonts w:ascii="Arial" w:hAnsi="Arial" w:hint="default"/>
      </w:rPr>
    </w:lvl>
    <w:lvl w:ilvl="8" w:tplc="6270BAB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176E1B9E"/>
    <w:multiLevelType w:val="hybridMultilevel"/>
    <w:tmpl w:val="5F12AB2A"/>
    <w:lvl w:ilvl="0" w:tplc="04090001">
      <w:start w:val="1"/>
      <w:numFmt w:val="bullet"/>
      <w:lvlText w:val=""/>
      <w:lvlJc w:val="left"/>
      <w:pPr>
        <w:tabs>
          <w:tab w:val="num" w:pos="720"/>
        </w:tabs>
        <w:ind w:left="720" w:hanging="360"/>
      </w:pPr>
      <w:rPr>
        <w:rFonts w:ascii="Symbol" w:hAnsi="Symbol" w:hint="default"/>
      </w:rPr>
    </w:lvl>
    <w:lvl w:ilvl="1" w:tplc="4D14705E" w:tentative="1">
      <w:start w:val="1"/>
      <w:numFmt w:val="bullet"/>
      <w:lvlText w:val="•"/>
      <w:lvlJc w:val="left"/>
      <w:pPr>
        <w:tabs>
          <w:tab w:val="num" w:pos="1440"/>
        </w:tabs>
        <w:ind w:left="1440" w:hanging="360"/>
      </w:pPr>
      <w:rPr>
        <w:rFonts w:ascii="Arial" w:hAnsi="Arial" w:hint="default"/>
      </w:rPr>
    </w:lvl>
    <w:lvl w:ilvl="2" w:tplc="5D76D1D6" w:tentative="1">
      <w:start w:val="1"/>
      <w:numFmt w:val="bullet"/>
      <w:lvlText w:val="•"/>
      <w:lvlJc w:val="left"/>
      <w:pPr>
        <w:tabs>
          <w:tab w:val="num" w:pos="2160"/>
        </w:tabs>
        <w:ind w:left="2160" w:hanging="360"/>
      </w:pPr>
      <w:rPr>
        <w:rFonts w:ascii="Arial" w:hAnsi="Arial" w:hint="default"/>
      </w:rPr>
    </w:lvl>
    <w:lvl w:ilvl="3" w:tplc="8ADC809C" w:tentative="1">
      <w:start w:val="1"/>
      <w:numFmt w:val="bullet"/>
      <w:lvlText w:val="•"/>
      <w:lvlJc w:val="left"/>
      <w:pPr>
        <w:tabs>
          <w:tab w:val="num" w:pos="2880"/>
        </w:tabs>
        <w:ind w:left="2880" w:hanging="360"/>
      </w:pPr>
      <w:rPr>
        <w:rFonts w:ascii="Arial" w:hAnsi="Arial" w:hint="default"/>
      </w:rPr>
    </w:lvl>
    <w:lvl w:ilvl="4" w:tplc="5E9CF8C2" w:tentative="1">
      <w:start w:val="1"/>
      <w:numFmt w:val="bullet"/>
      <w:lvlText w:val="•"/>
      <w:lvlJc w:val="left"/>
      <w:pPr>
        <w:tabs>
          <w:tab w:val="num" w:pos="3600"/>
        </w:tabs>
        <w:ind w:left="3600" w:hanging="360"/>
      </w:pPr>
      <w:rPr>
        <w:rFonts w:ascii="Arial" w:hAnsi="Arial" w:hint="default"/>
      </w:rPr>
    </w:lvl>
    <w:lvl w:ilvl="5" w:tplc="B5D8A27C" w:tentative="1">
      <w:start w:val="1"/>
      <w:numFmt w:val="bullet"/>
      <w:lvlText w:val="•"/>
      <w:lvlJc w:val="left"/>
      <w:pPr>
        <w:tabs>
          <w:tab w:val="num" w:pos="4320"/>
        </w:tabs>
        <w:ind w:left="4320" w:hanging="360"/>
      </w:pPr>
      <w:rPr>
        <w:rFonts w:ascii="Arial" w:hAnsi="Arial" w:hint="default"/>
      </w:rPr>
    </w:lvl>
    <w:lvl w:ilvl="6" w:tplc="17DCB7B2" w:tentative="1">
      <w:start w:val="1"/>
      <w:numFmt w:val="bullet"/>
      <w:lvlText w:val="•"/>
      <w:lvlJc w:val="left"/>
      <w:pPr>
        <w:tabs>
          <w:tab w:val="num" w:pos="5040"/>
        </w:tabs>
        <w:ind w:left="5040" w:hanging="360"/>
      </w:pPr>
      <w:rPr>
        <w:rFonts w:ascii="Arial" w:hAnsi="Arial" w:hint="default"/>
      </w:rPr>
    </w:lvl>
    <w:lvl w:ilvl="7" w:tplc="C910E25A" w:tentative="1">
      <w:start w:val="1"/>
      <w:numFmt w:val="bullet"/>
      <w:lvlText w:val="•"/>
      <w:lvlJc w:val="left"/>
      <w:pPr>
        <w:tabs>
          <w:tab w:val="num" w:pos="5760"/>
        </w:tabs>
        <w:ind w:left="5760" w:hanging="360"/>
      </w:pPr>
      <w:rPr>
        <w:rFonts w:ascii="Arial" w:hAnsi="Arial" w:hint="default"/>
      </w:rPr>
    </w:lvl>
    <w:lvl w:ilvl="8" w:tplc="4EE8B03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17763A86"/>
    <w:multiLevelType w:val="hybridMultilevel"/>
    <w:tmpl w:val="B6D6C3F8"/>
    <w:lvl w:ilvl="0" w:tplc="04090001">
      <w:start w:val="1"/>
      <w:numFmt w:val="bullet"/>
      <w:lvlText w:val=""/>
      <w:lvlJc w:val="left"/>
      <w:pPr>
        <w:tabs>
          <w:tab w:val="num" w:pos="720"/>
        </w:tabs>
        <w:ind w:left="720" w:hanging="360"/>
      </w:pPr>
      <w:rPr>
        <w:rFonts w:ascii="Symbol" w:hAnsi="Symbol" w:hint="default"/>
      </w:rPr>
    </w:lvl>
    <w:lvl w:ilvl="1" w:tplc="A7747E5E" w:tentative="1">
      <w:start w:val="1"/>
      <w:numFmt w:val="bullet"/>
      <w:lvlText w:val="•"/>
      <w:lvlJc w:val="left"/>
      <w:pPr>
        <w:tabs>
          <w:tab w:val="num" w:pos="1440"/>
        </w:tabs>
        <w:ind w:left="1440" w:hanging="360"/>
      </w:pPr>
      <w:rPr>
        <w:rFonts w:ascii="Arial" w:hAnsi="Arial" w:hint="default"/>
      </w:rPr>
    </w:lvl>
    <w:lvl w:ilvl="2" w:tplc="51EAF52A" w:tentative="1">
      <w:start w:val="1"/>
      <w:numFmt w:val="bullet"/>
      <w:lvlText w:val="•"/>
      <w:lvlJc w:val="left"/>
      <w:pPr>
        <w:tabs>
          <w:tab w:val="num" w:pos="2160"/>
        </w:tabs>
        <w:ind w:left="2160" w:hanging="360"/>
      </w:pPr>
      <w:rPr>
        <w:rFonts w:ascii="Arial" w:hAnsi="Arial" w:hint="default"/>
      </w:rPr>
    </w:lvl>
    <w:lvl w:ilvl="3" w:tplc="0010A91C" w:tentative="1">
      <w:start w:val="1"/>
      <w:numFmt w:val="bullet"/>
      <w:lvlText w:val="•"/>
      <w:lvlJc w:val="left"/>
      <w:pPr>
        <w:tabs>
          <w:tab w:val="num" w:pos="2880"/>
        </w:tabs>
        <w:ind w:left="2880" w:hanging="360"/>
      </w:pPr>
      <w:rPr>
        <w:rFonts w:ascii="Arial" w:hAnsi="Arial" w:hint="default"/>
      </w:rPr>
    </w:lvl>
    <w:lvl w:ilvl="4" w:tplc="3AB216EC" w:tentative="1">
      <w:start w:val="1"/>
      <w:numFmt w:val="bullet"/>
      <w:lvlText w:val="•"/>
      <w:lvlJc w:val="left"/>
      <w:pPr>
        <w:tabs>
          <w:tab w:val="num" w:pos="3600"/>
        </w:tabs>
        <w:ind w:left="3600" w:hanging="360"/>
      </w:pPr>
      <w:rPr>
        <w:rFonts w:ascii="Arial" w:hAnsi="Arial" w:hint="default"/>
      </w:rPr>
    </w:lvl>
    <w:lvl w:ilvl="5" w:tplc="CA046EBC" w:tentative="1">
      <w:start w:val="1"/>
      <w:numFmt w:val="bullet"/>
      <w:lvlText w:val="•"/>
      <w:lvlJc w:val="left"/>
      <w:pPr>
        <w:tabs>
          <w:tab w:val="num" w:pos="4320"/>
        </w:tabs>
        <w:ind w:left="4320" w:hanging="360"/>
      </w:pPr>
      <w:rPr>
        <w:rFonts w:ascii="Arial" w:hAnsi="Arial" w:hint="default"/>
      </w:rPr>
    </w:lvl>
    <w:lvl w:ilvl="6" w:tplc="9056CFC4" w:tentative="1">
      <w:start w:val="1"/>
      <w:numFmt w:val="bullet"/>
      <w:lvlText w:val="•"/>
      <w:lvlJc w:val="left"/>
      <w:pPr>
        <w:tabs>
          <w:tab w:val="num" w:pos="5040"/>
        </w:tabs>
        <w:ind w:left="5040" w:hanging="360"/>
      </w:pPr>
      <w:rPr>
        <w:rFonts w:ascii="Arial" w:hAnsi="Arial" w:hint="default"/>
      </w:rPr>
    </w:lvl>
    <w:lvl w:ilvl="7" w:tplc="196A7986" w:tentative="1">
      <w:start w:val="1"/>
      <w:numFmt w:val="bullet"/>
      <w:lvlText w:val="•"/>
      <w:lvlJc w:val="left"/>
      <w:pPr>
        <w:tabs>
          <w:tab w:val="num" w:pos="5760"/>
        </w:tabs>
        <w:ind w:left="5760" w:hanging="360"/>
      </w:pPr>
      <w:rPr>
        <w:rFonts w:ascii="Arial" w:hAnsi="Arial" w:hint="default"/>
      </w:rPr>
    </w:lvl>
    <w:lvl w:ilvl="8" w:tplc="9F6C5F2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18731723"/>
    <w:multiLevelType w:val="hybridMultilevel"/>
    <w:tmpl w:val="FFB42B72"/>
    <w:lvl w:ilvl="0" w:tplc="34AE429E">
      <w:start w:val="1"/>
      <w:numFmt w:val="bullet"/>
      <w:lvlText w:val="•"/>
      <w:lvlJc w:val="left"/>
      <w:pPr>
        <w:tabs>
          <w:tab w:val="num" w:pos="360"/>
        </w:tabs>
        <w:ind w:left="360" w:hanging="360"/>
      </w:pPr>
      <w:rPr>
        <w:rFonts w:ascii="Arial" w:hAnsi="Arial" w:hint="default"/>
      </w:rPr>
    </w:lvl>
    <w:lvl w:ilvl="1" w:tplc="25BAC5DE">
      <w:start w:val="1"/>
      <w:numFmt w:val="bullet"/>
      <w:lvlText w:val="•"/>
      <w:lvlJc w:val="left"/>
      <w:pPr>
        <w:tabs>
          <w:tab w:val="num" w:pos="1080"/>
        </w:tabs>
        <w:ind w:left="1080" w:hanging="360"/>
      </w:pPr>
      <w:rPr>
        <w:rFonts w:ascii="Arial" w:hAnsi="Arial" w:hint="default"/>
      </w:rPr>
    </w:lvl>
    <w:lvl w:ilvl="2" w:tplc="61402FD0" w:tentative="1">
      <w:start w:val="1"/>
      <w:numFmt w:val="bullet"/>
      <w:lvlText w:val="•"/>
      <w:lvlJc w:val="left"/>
      <w:pPr>
        <w:tabs>
          <w:tab w:val="num" w:pos="1800"/>
        </w:tabs>
        <w:ind w:left="1800" w:hanging="360"/>
      </w:pPr>
      <w:rPr>
        <w:rFonts w:ascii="Arial" w:hAnsi="Arial" w:hint="default"/>
      </w:rPr>
    </w:lvl>
    <w:lvl w:ilvl="3" w:tplc="BFA47200" w:tentative="1">
      <w:start w:val="1"/>
      <w:numFmt w:val="bullet"/>
      <w:lvlText w:val="•"/>
      <w:lvlJc w:val="left"/>
      <w:pPr>
        <w:tabs>
          <w:tab w:val="num" w:pos="2520"/>
        </w:tabs>
        <w:ind w:left="2520" w:hanging="360"/>
      </w:pPr>
      <w:rPr>
        <w:rFonts w:ascii="Arial" w:hAnsi="Arial" w:hint="default"/>
      </w:rPr>
    </w:lvl>
    <w:lvl w:ilvl="4" w:tplc="E72AC342" w:tentative="1">
      <w:start w:val="1"/>
      <w:numFmt w:val="bullet"/>
      <w:lvlText w:val="•"/>
      <w:lvlJc w:val="left"/>
      <w:pPr>
        <w:tabs>
          <w:tab w:val="num" w:pos="3240"/>
        </w:tabs>
        <w:ind w:left="3240" w:hanging="360"/>
      </w:pPr>
      <w:rPr>
        <w:rFonts w:ascii="Arial" w:hAnsi="Arial" w:hint="default"/>
      </w:rPr>
    </w:lvl>
    <w:lvl w:ilvl="5" w:tplc="3E2681C2" w:tentative="1">
      <w:start w:val="1"/>
      <w:numFmt w:val="bullet"/>
      <w:lvlText w:val="•"/>
      <w:lvlJc w:val="left"/>
      <w:pPr>
        <w:tabs>
          <w:tab w:val="num" w:pos="3960"/>
        </w:tabs>
        <w:ind w:left="3960" w:hanging="360"/>
      </w:pPr>
      <w:rPr>
        <w:rFonts w:ascii="Arial" w:hAnsi="Arial" w:hint="default"/>
      </w:rPr>
    </w:lvl>
    <w:lvl w:ilvl="6" w:tplc="5D0037A4" w:tentative="1">
      <w:start w:val="1"/>
      <w:numFmt w:val="bullet"/>
      <w:lvlText w:val="•"/>
      <w:lvlJc w:val="left"/>
      <w:pPr>
        <w:tabs>
          <w:tab w:val="num" w:pos="4680"/>
        </w:tabs>
        <w:ind w:left="4680" w:hanging="360"/>
      </w:pPr>
      <w:rPr>
        <w:rFonts w:ascii="Arial" w:hAnsi="Arial" w:hint="default"/>
      </w:rPr>
    </w:lvl>
    <w:lvl w:ilvl="7" w:tplc="E1D68F38" w:tentative="1">
      <w:start w:val="1"/>
      <w:numFmt w:val="bullet"/>
      <w:lvlText w:val="•"/>
      <w:lvlJc w:val="left"/>
      <w:pPr>
        <w:tabs>
          <w:tab w:val="num" w:pos="5400"/>
        </w:tabs>
        <w:ind w:left="5400" w:hanging="360"/>
      </w:pPr>
      <w:rPr>
        <w:rFonts w:ascii="Arial" w:hAnsi="Arial" w:hint="default"/>
      </w:rPr>
    </w:lvl>
    <w:lvl w:ilvl="8" w:tplc="E0B65212" w:tentative="1">
      <w:start w:val="1"/>
      <w:numFmt w:val="bullet"/>
      <w:lvlText w:val="•"/>
      <w:lvlJc w:val="left"/>
      <w:pPr>
        <w:tabs>
          <w:tab w:val="num" w:pos="6120"/>
        </w:tabs>
        <w:ind w:left="6120" w:hanging="360"/>
      </w:pPr>
      <w:rPr>
        <w:rFonts w:ascii="Arial" w:hAnsi="Arial" w:hint="default"/>
      </w:rPr>
    </w:lvl>
  </w:abstractNum>
  <w:abstractNum w:abstractNumId="29" w15:restartNumberingAfterBreak="0">
    <w:nsid w:val="1F5F332D"/>
    <w:multiLevelType w:val="hybridMultilevel"/>
    <w:tmpl w:val="13621A12"/>
    <w:lvl w:ilvl="0" w:tplc="943EA73C">
      <w:start w:val="1"/>
      <w:numFmt w:val="bullet"/>
      <w:lvlText w:val="•"/>
      <w:lvlJc w:val="left"/>
      <w:pPr>
        <w:tabs>
          <w:tab w:val="num" w:pos="720"/>
        </w:tabs>
        <w:ind w:left="720" w:hanging="360"/>
      </w:pPr>
      <w:rPr>
        <w:rFonts w:ascii="Arial" w:hAnsi="Arial" w:hint="default"/>
      </w:rPr>
    </w:lvl>
    <w:lvl w:ilvl="1" w:tplc="18E6B5D6">
      <w:start w:val="1"/>
      <w:numFmt w:val="bullet"/>
      <w:lvlText w:val="•"/>
      <w:lvlJc w:val="left"/>
      <w:pPr>
        <w:tabs>
          <w:tab w:val="num" w:pos="1440"/>
        </w:tabs>
        <w:ind w:left="1440" w:hanging="360"/>
      </w:pPr>
      <w:rPr>
        <w:rFonts w:ascii="Arial" w:hAnsi="Arial" w:hint="default"/>
      </w:rPr>
    </w:lvl>
    <w:lvl w:ilvl="2" w:tplc="4D7E6B4A" w:tentative="1">
      <w:start w:val="1"/>
      <w:numFmt w:val="bullet"/>
      <w:lvlText w:val="•"/>
      <w:lvlJc w:val="left"/>
      <w:pPr>
        <w:tabs>
          <w:tab w:val="num" w:pos="2160"/>
        </w:tabs>
        <w:ind w:left="2160" w:hanging="360"/>
      </w:pPr>
      <w:rPr>
        <w:rFonts w:ascii="Arial" w:hAnsi="Arial" w:hint="default"/>
      </w:rPr>
    </w:lvl>
    <w:lvl w:ilvl="3" w:tplc="6FBAAD56" w:tentative="1">
      <w:start w:val="1"/>
      <w:numFmt w:val="bullet"/>
      <w:lvlText w:val="•"/>
      <w:lvlJc w:val="left"/>
      <w:pPr>
        <w:tabs>
          <w:tab w:val="num" w:pos="2880"/>
        </w:tabs>
        <w:ind w:left="2880" w:hanging="360"/>
      </w:pPr>
      <w:rPr>
        <w:rFonts w:ascii="Arial" w:hAnsi="Arial" w:hint="default"/>
      </w:rPr>
    </w:lvl>
    <w:lvl w:ilvl="4" w:tplc="58F8A750" w:tentative="1">
      <w:start w:val="1"/>
      <w:numFmt w:val="bullet"/>
      <w:lvlText w:val="•"/>
      <w:lvlJc w:val="left"/>
      <w:pPr>
        <w:tabs>
          <w:tab w:val="num" w:pos="3600"/>
        </w:tabs>
        <w:ind w:left="3600" w:hanging="360"/>
      </w:pPr>
      <w:rPr>
        <w:rFonts w:ascii="Arial" w:hAnsi="Arial" w:hint="default"/>
      </w:rPr>
    </w:lvl>
    <w:lvl w:ilvl="5" w:tplc="40A2E2C8" w:tentative="1">
      <w:start w:val="1"/>
      <w:numFmt w:val="bullet"/>
      <w:lvlText w:val="•"/>
      <w:lvlJc w:val="left"/>
      <w:pPr>
        <w:tabs>
          <w:tab w:val="num" w:pos="4320"/>
        </w:tabs>
        <w:ind w:left="4320" w:hanging="360"/>
      </w:pPr>
      <w:rPr>
        <w:rFonts w:ascii="Arial" w:hAnsi="Arial" w:hint="default"/>
      </w:rPr>
    </w:lvl>
    <w:lvl w:ilvl="6" w:tplc="A4305E40" w:tentative="1">
      <w:start w:val="1"/>
      <w:numFmt w:val="bullet"/>
      <w:lvlText w:val="•"/>
      <w:lvlJc w:val="left"/>
      <w:pPr>
        <w:tabs>
          <w:tab w:val="num" w:pos="5040"/>
        </w:tabs>
        <w:ind w:left="5040" w:hanging="360"/>
      </w:pPr>
      <w:rPr>
        <w:rFonts w:ascii="Arial" w:hAnsi="Arial" w:hint="default"/>
      </w:rPr>
    </w:lvl>
    <w:lvl w:ilvl="7" w:tplc="28A49B92" w:tentative="1">
      <w:start w:val="1"/>
      <w:numFmt w:val="bullet"/>
      <w:lvlText w:val="•"/>
      <w:lvlJc w:val="left"/>
      <w:pPr>
        <w:tabs>
          <w:tab w:val="num" w:pos="5760"/>
        </w:tabs>
        <w:ind w:left="5760" w:hanging="360"/>
      </w:pPr>
      <w:rPr>
        <w:rFonts w:ascii="Arial" w:hAnsi="Arial" w:hint="default"/>
      </w:rPr>
    </w:lvl>
    <w:lvl w:ilvl="8" w:tplc="B7920A6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1F9D71F4"/>
    <w:multiLevelType w:val="hybridMultilevel"/>
    <w:tmpl w:val="BE509F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C75880"/>
    <w:multiLevelType w:val="hybridMultilevel"/>
    <w:tmpl w:val="DD14E674"/>
    <w:lvl w:ilvl="0" w:tplc="A19EB8E2">
      <w:start w:val="1"/>
      <w:numFmt w:val="bullet"/>
      <w:lvlText w:val="•"/>
      <w:lvlJc w:val="left"/>
      <w:pPr>
        <w:tabs>
          <w:tab w:val="num" w:pos="360"/>
        </w:tabs>
        <w:ind w:left="360" w:hanging="360"/>
      </w:pPr>
      <w:rPr>
        <w:rFonts w:ascii="Arial" w:hAnsi="Arial" w:hint="default"/>
      </w:rPr>
    </w:lvl>
    <w:lvl w:ilvl="1" w:tplc="359C002A" w:tentative="1">
      <w:start w:val="1"/>
      <w:numFmt w:val="bullet"/>
      <w:lvlText w:val="•"/>
      <w:lvlJc w:val="left"/>
      <w:pPr>
        <w:tabs>
          <w:tab w:val="num" w:pos="1080"/>
        </w:tabs>
        <w:ind w:left="1080" w:hanging="360"/>
      </w:pPr>
      <w:rPr>
        <w:rFonts w:ascii="Arial" w:hAnsi="Arial" w:hint="default"/>
      </w:rPr>
    </w:lvl>
    <w:lvl w:ilvl="2" w:tplc="B178FC1A" w:tentative="1">
      <w:start w:val="1"/>
      <w:numFmt w:val="bullet"/>
      <w:lvlText w:val="•"/>
      <w:lvlJc w:val="left"/>
      <w:pPr>
        <w:tabs>
          <w:tab w:val="num" w:pos="1800"/>
        </w:tabs>
        <w:ind w:left="1800" w:hanging="360"/>
      </w:pPr>
      <w:rPr>
        <w:rFonts w:ascii="Arial" w:hAnsi="Arial" w:hint="default"/>
      </w:rPr>
    </w:lvl>
    <w:lvl w:ilvl="3" w:tplc="067E4DD0" w:tentative="1">
      <w:start w:val="1"/>
      <w:numFmt w:val="bullet"/>
      <w:lvlText w:val="•"/>
      <w:lvlJc w:val="left"/>
      <w:pPr>
        <w:tabs>
          <w:tab w:val="num" w:pos="2520"/>
        </w:tabs>
        <w:ind w:left="2520" w:hanging="360"/>
      </w:pPr>
      <w:rPr>
        <w:rFonts w:ascii="Arial" w:hAnsi="Arial" w:hint="default"/>
      </w:rPr>
    </w:lvl>
    <w:lvl w:ilvl="4" w:tplc="83FE2F9A" w:tentative="1">
      <w:start w:val="1"/>
      <w:numFmt w:val="bullet"/>
      <w:lvlText w:val="•"/>
      <w:lvlJc w:val="left"/>
      <w:pPr>
        <w:tabs>
          <w:tab w:val="num" w:pos="3240"/>
        </w:tabs>
        <w:ind w:left="3240" w:hanging="360"/>
      </w:pPr>
      <w:rPr>
        <w:rFonts w:ascii="Arial" w:hAnsi="Arial" w:hint="default"/>
      </w:rPr>
    </w:lvl>
    <w:lvl w:ilvl="5" w:tplc="A6E659B0" w:tentative="1">
      <w:start w:val="1"/>
      <w:numFmt w:val="bullet"/>
      <w:lvlText w:val="•"/>
      <w:lvlJc w:val="left"/>
      <w:pPr>
        <w:tabs>
          <w:tab w:val="num" w:pos="3960"/>
        </w:tabs>
        <w:ind w:left="3960" w:hanging="360"/>
      </w:pPr>
      <w:rPr>
        <w:rFonts w:ascii="Arial" w:hAnsi="Arial" w:hint="default"/>
      </w:rPr>
    </w:lvl>
    <w:lvl w:ilvl="6" w:tplc="445265BC" w:tentative="1">
      <w:start w:val="1"/>
      <w:numFmt w:val="bullet"/>
      <w:lvlText w:val="•"/>
      <w:lvlJc w:val="left"/>
      <w:pPr>
        <w:tabs>
          <w:tab w:val="num" w:pos="4680"/>
        </w:tabs>
        <w:ind w:left="4680" w:hanging="360"/>
      </w:pPr>
      <w:rPr>
        <w:rFonts w:ascii="Arial" w:hAnsi="Arial" w:hint="default"/>
      </w:rPr>
    </w:lvl>
    <w:lvl w:ilvl="7" w:tplc="6542082A" w:tentative="1">
      <w:start w:val="1"/>
      <w:numFmt w:val="bullet"/>
      <w:lvlText w:val="•"/>
      <w:lvlJc w:val="left"/>
      <w:pPr>
        <w:tabs>
          <w:tab w:val="num" w:pos="5400"/>
        </w:tabs>
        <w:ind w:left="5400" w:hanging="360"/>
      </w:pPr>
      <w:rPr>
        <w:rFonts w:ascii="Arial" w:hAnsi="Arial" w:hint="default"/>
      </w:rPr>
    </w:lvl>
    <w:lvl w:ilvl="8" w:tplc="7D48C7CA" w:tentative="1">
      <w:start w:val="1"/>
      <w:numFmt w:val="bullet"/>
      <w:lvlText w:val="•"/>
      <w:lvlJc w:val="left"/>
      <w:pPr>
        <w:tabs>
          <w:tab w:val="num" w:pos="6120"/>
        </w:tabs>
        <w:ind w:left="6120" w:hanging="360"/>
      </w:pPr>
      <w:rPr>
        <w:rFonts w:ascii="Arial" w:hAnsi="Arial" w:hint="default"/>
      </w:rPr>
    </w:lvl>
  </w:abstractNum>
  <w:abstractNum w:abstractNumId="32" w15:restartNumberingAfterBreak="0">
    <w:nsid w:val="205813F7"/>
    <w:multiLevelType w:val="hybridMultilevel"/>
    <w:tmpl w:val="D44E65A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08F587B"/>
    <w:multiLevelType w:val="hybridMultilevel"/>
    <w:tmpl w:val="CE4E1B50"/>
    <w:lvl w:ilvl="0" w:tplc="02802D78">
      <w:start w:val="1"/>
      <w:numFmt w:val="bullet"/>
      <w:lvlText w:val=""/>
      <w:lvlJc w:val="left"/>
      <w:pPr>
        <w:ind w:left="1080" w:hanging="360"/>
      </w:pPr>
      <w:rPr>
        <w:rFonts w:ascii="Wingdings" w:hAnsi="Wingdings" w:hint="default"/>
      </w:rPr>
    </w:lvl>
    <w:lvl w:ilvl="1" w:tplc="02802D78">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0A6317E"/>
    <w:multiLevelType w:val="hybridMultilevel"/>
    <w:tmpl w:val="D03293B0"/>
    <w:lvl w:ilvl="0" w:tplc="48CAFECC">
      <w:start w:val="1"/>
      <w:numFmt w:val="bullet"/>
      <w:lvlText w:val="•"/>
      <w:lvlJc w:val="left"/>
      <w:pPr>
        <w:tabs>
          <w:tab w:val="num" w:pos="720"/>
        </w:tabs>
        <w:ind w:left="720" w:hanging="360"/>
      </w:pPr>
      <w:rPr>
        <w:rFonts w:ascii="Arial" w:hAnsi="Arial" w:hint="default"/>
      </w:rPr>
    </w:lvl>
    <w:lvl w:ilvl="1" w:tplc="8F54FB10">
      <w:start w:val="1"/>
      <w:numFmt w:val="bullet"/>
      <w:lvlText w:val="•"/>
      <w:lvlJc w:val="left"/>
      <w:pPr>
        <w:tabs>
          <w:tab w:val="num" w:pos="1440"/>
        </w:tabs>
        <w:ind w:left="1440" w:hanging="360"/>
      </w:pPr>
      <w:rPr>
        <w:rFonts w:ascii="Arial" w:hAnsi="Arial" w:hint="default"/>
      </w:rPr>
    </w:lvl>
    <w:lvl w:ilvl="2" w:tplc="5ADE8EA6" w:tentative="1">
      <w:start w:val="1"/>
      <w:numFmt w:val="bullet"/>
      <w:lvlText w:val="•"/>
      <w:lvlJc w:val="left"/>
      <w:pPr>
        <w:tabs>
          <w:tab w:val="num" w:pos="2160"/>
        </w:tabs>
        <w:ind w:left="2160" w:hanging="360"/>
      </w:pPr>
      <w:rPr>
        <w:rFonts w:ascii="Arial" w:hAnsi="Arial" w:hint="default"/>
      </w:rPr>
    </w:lvl>
    <w:lvl w:ilvl="3" w:tplc="ED568EC6" w:tentative="1">
      <w:start w:val="1"/>
      <w:numFmt w:val="bullet"/>
      <w:lvlText w:val="•"/>
      <w:lvlJc w:val="left"/>
      <w:pPr>
        <w:tabs>
          <w:tab w:val="num" w:pos="2880"/>
        </w:tabs>
        <w:ind w:left="2880" w:hanging="360"/>
      </w:pPr>
      <w:rPr>
        <w:rFonts w:ascii="Arial" w:hAnsi="Arial" w:hint="default"/>
      </w:rPr>
    </w:lvl>
    <w:lvl w:ilvl="4" w:tplc="BDF4BF7E" w:tentative="1">
      <w:start w:val="1"/>
      <w:numFmt w:val="bullet"/>
      <w:lvlText w:val="•"/>
      <w:lvlJc w:val="left"/>
      <w:pPr>
        <w:tabs>
          <w:tab w:val="num" w:pos="3600"/>
        </w:tabs>
        <w:ind w:left="3600" w:hanging="360"/>
      </w:pPr>
      <w:rPr>
        <w:rFonts w:ascii="Arial" w:hAnsi="Arial" w:hint="default"/>
      </w:rPr>
    </w:lvl>
    <w:lvl w:ilvl="5" w:tplc="C0BC921A" w:tentative="1">
      <w:start w:val="1"/>
      <w:numFmt w:val="bullet"/>
      <w:lvlText w:val="•"/>
      <w:lvlJc w:val="left"/>
      <w:pPr>
        <w:tabs>
          <w:tab w:val="num" w:pos="4320"/>
        </w:tabs>
        <w:ind w:left="4320" w:hanging="360"/>
      </w:pPr>
      <w:rPr>
        <w:rFonts w:ascii="Arial" w:hAnsi="Arial" w:hint="default"/>
      </w:rPr>
    </w:lvl>
    <w:lvl w:ilvl="6" w:tplc="5F12C4D6" w:tentative="1">
      <w:start w:val="1"/>
      <w:numFmt w:val="bullet"/>
      <w:lvlText w:val="•"/>
      <w:lvlJc w:val="left"/>
      <w:pPr>
        <w:tabs>
          <w:tab w:val="num" w:pos="5040"/>
        </w:tabs>
        <w:ind w:left="5040" w:hanging="360"/>
      </w:pPr>
      <w:rPr>
        <w:rFonts w:ascii="Arial" w:hAnsi="Arial" w:hint="default"/>
      </w:rPr>
    </w:lvl>
    <w:lvl w:ilvl="7" w:tplc="E39ECADE" w:tentative="1">
      <w:start w:val="1"/>
      <w:numFmt w:val="bullet"/>
      <w:lvlText w:val="•"/>
      <w:lvlJc w:val="left"/>
      <w:pPr>
        <w:tabs>
          <w:tab w:val="num" w:pos="5760"/>
        </w:tabs>
        <w:ind w:left="5760" w:hanging="360"/>
      </w:pPr>
      <w:rPr>
        <w:rFonts w:ascii="Arial" w:hAnsi="Arial" w:hint="default"/>
      </w:rPr>
    </w:lvl>
    <w:lvl w:ilvl="8" w:tplc="5E56A59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20B87B7E"/>
    <w:multiLevelType w:val="hybridMultilevel"/>
    <w:tmpl w:val="AB045D56"/>
    <w:lvl w:ilvl="0" w:tplc="275E9980">
      <w:start w:val="1"/>
      <w:numFmt w:val="bullet"/>
      <w:lvlText w:val="•"/>
      <w:lvlJc w:val="left"/>
      <w:pPr>
        <w:tabs>
          <w:tab w:val="num" w:pos="720"/>
        </w:tabs>
        <w:ind w:left="720" w:hanging="360"/>
      </w:pPr>
      <w:rPr>
        <w:rFonts w:ascii="Arial" w:hAnsi="Arial" w:hint="default"/>
      </w:rPr>
    </w:lvl>
    <w:lvl w:ilvl="1" w:tplc="5D3A185E">
      <w:start w:val="1"/>
      <w:numFmt w:val="bullet"/>
      <w:lvlText w:val="•"/>
      <w:lvlJc w:val="left"/>
      <w:pPr>
        <w:tabs>
          <w:tab w:val="num" w:pos="1440"/>
        </w:tabs>
        <w:ind w:left="1440" w:hanging="360"/>
      </w:pPr>
      <w:rPr>
        <w:rFonts w:ascii="Arial" w:hAnsi="Arial" w:hint="default"/>
      </w:rPr>
    </w:lvl>
    <w:lvl w:ilvl="2" w:tplc="3DE880B0" w:tentative="1">
      <w:start w:val="1"/>
      <w:numFmt w:val="bullet"/>
      <w:lvlText w:val="•"/>
      <w:lvlJc w:val="left"/>
      <w:pPr>
        <w:tabs>
          <w:tab w:val="num" w:pos="2160"/>
        </w:tabs>
        <w:ind w:left="2160" w:hanging="360"/>
      </w:pPr>
      <w:rPr>
        <w:rFonts w:ascii="Arial" w:hAnsi="Arial" w:hint="default"/>
      </w:rPr>
    </w:lvl>
    <w:lvl w:ilvl="3" w:tplc="52E80BD8" w:tentative="1">
      <w:start w:val="1"/>
      <w:numFmt w:val="bullet"/>
      <w:lvlText w:val="•"/>
      <w:lvlJc w:val="left"/>
      <w:pPr>
        <w:tabs>
          <w:tab w:val="num" w:pos="2880"/>
        </w:tabs>
        <w:ind w:left="2880" w:hanging="360"/>
      </w:pPr>
      <w:rPr>
        <w:rFonts w:ascii="Arial" w:hAnsi="Arial" w:hint="default"/>
      </w:rPr>
    </w:lvl>
    <w:lvl w:ilvl="4" w:tplc="C57EE70E" w:tentative="1">
      <w:start w:val="1"/>
      <w:numFmt w:val="bullet"/>
      <w:lvlText w:val="•"/>
      <w:lvlJc w:val="left"/>
      <w:pPr>
        <w:tabs>
          <w:tab w:val="num" w:pos="3600"/>
        </w:tabs>
        <w:ind w:left="3600" w:hanging="360"/>
      </w:pPr>
      <w:rPr>
        <w:rFonts w:ascii="Arial" w:hAnsi="Arial" w:hint="default"/>
      </w:rPr>
    </w:lvl>
    <w:lvl w:ilvl="5" w:tplc="BED20F1A" w:tentative="1">
      <w:start w:val="1"/>
      <w:numFmt w:val="bullet"/>
      <w:lvlText w:val="•"/>
      <w:lvlJc w:val="left"/>
      <w:pPr>
        <w:tabs>
          <w:tab w:val="num" w:pos="4320"/>
        </w:tabs>
        <w:ind w:left="4320" w:hanging="360"/>
      </w:pPr>
      <w:rPr>
        <w:rFonts w:ascii="Arial" w:hAnsi="Arial" w:hint="default"/>
      </w:rPr>
    </w:lvl>
    <w:lvl w:ilvl="6" w:tplc="C624EF40" w:tentative="1">
      <w:start w:val="1"/>
      <w:numFmt w:val="bullet"/>
      <w:lvlText w:val="•"/>
      <w:lvlJc w:val="left"/>
      <w:pPr>
        <w:tabs>
          <w:tab w:val="num" w:pos="5040"/>
        </w:tabs>
        <w:ind w:left="5040" w:hanging="360"/>
      </w:pPr>
      <w:rPr>
        <w:rFonts w:ascii="Arial" w:hAnsi="Arial" w:hint="default"/>
      </w:rPr>
    </w:lvl>
    <w:lvl w:ilvl="7" w:tplc="00F05858" w:tentative="1">
      <w:start w:val="1"/>
      <w:numFmt w:val="bullet"/>
      <w:lvlText w:val="•"/>
      <w:lvlJc w:val="left"/>
      <w:pPr>
        <w:tabs>
          <w:tab w:val="num" w:pos="5760"/>
        </w:tabs>
        <w:ind w:left="5760" w:hanging="360"/>
      </w:pPr>
      <w:rPr>
        <w:rFonts w:ascii="Arial" w:hAnsi="Arial" w:hint="default"/>
      </w:rPr>
    </w:lvl>
    <w:lvl w:ilvl="8" w:tplc="ADCA966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0FA5A06"/>
    <w:multiLevelType w:val="hybridMultilevel"/>
    <w:tmpl w:val="E21E17E6"/>
    <w:lvl w:ilvl="0" w:tplc="04090001">
      <w:start w:val="1"/>
      <w:numFmt w:val="bullet"/>
      <w:lvlText w:val=""/>
      <w:lvlJc w:val="left"/>
      <w:pPr>
        <w:tabs>
          <w:tab w:val="num" w:pos="720"/>
        </w:tabs>
        <w:ind w:left="720" w:hanging="360"/>
      </w:pPr>
      <w:rPr>
        <w:rFonts w:ascii="Symbol" w:hAnsi="Symbol" w:hint="default"/>
      </w:rPr>
    </w:lvl>
    <w:lvl w:ilvl="1" w:tplc="F9A23F0C" w:tentative="1">
      <w:start w:val="1"/>
      <w:numFmt w:val="bullet"/>
      <w:lvlText w:val="•"/>
      <w:lvlJc w:val="left"/>
      <w:pPr>
        <w:tabs>
          <w:tab w:val="num" w:pos="1440"/>
        </w:tabs>
        <w:ind w:left="1440" w:hanging="360"/>
      </w:pPr>
      <w:rPr>
        <w:rFonts w:ascii="Arial" w:hAnsi="Arial" w:hint="default"/>
      </w:rPr>
    </w:lvl>
    <w:lvl w:ilvl="2" w:tplc="1284ACB4" w:tentative="1">
      <w:start w:val="1"/>
      <w:numFmt w:val="bullet"/>
      <w:lvlText w:val="•"/>
      <w:lvlJc w:val="left"/>
      <w:pPr>
        <w:tabs>
          <w:tab w:val="num" w:pos="2160"/>
        </w:tabs>
        <w:ind w:left="2160" w:hanging="360"/>
      </w:pPr>
      <w:rPr>
        <w:rFonts w:ascii="Arial" w:hAnsi="Arial" w:hint="default"/>
      </w:rPr>
    </w:lvl>
    <w:lvl w:ilvl="3" w:tplc="1C86A10E" w:tentative="1">
      <w:start w:val="1"/>
      <w:numFmt w:val="bullet"/>
      <w:lvlText w:val="•"/>
      <w:lvlJc w:val="left"/>
      <w:pPr>
        <w:tabs>
          <w:tab w:val="num" w:pos="2880"/>
        </w:tabs>
        <w:ind w:left="2880" w:hanging="360"/>
      </w:pPr>
      <w:rPr>
        <w:rFonts w:ascii="Arial" w:hAnsi="Arial" w:hint="default"/>
      </w:rPr>
    </w:lvl>
    <w:lvl w:ilvl="4" w:tplc="292282F4" w:tentative="1">
      <w:start w:val="1"/>
      <w:numFmt w:val="bullet"/>
      <w:lvlText w:val="•"/>
      <w:lvlJc w:val="left"/>
      <w:pPr>
        <w:tabs>
          <w:tab w:val="num" w:pos="3600"/>
        </w:tabs>
        <w:ind w:left="3600" w:hanging="360"/>
      </w:pPr>
      <w:rPr>
        <w:rFonts w:ascii="Arial" w:hAnsi="Arial" w:hint="default"/>
      </w:rPr>
    </w:lvl>
    <w:lvl w:ilvl="5" w:tplc="333CD78E" w:tentative="1">
      <w:start w:val="1"/>
      <w:numFmt w:val="bullet"/>
      <w:lvlText w:val="•"/>
      <w:lvlJc w:val="left"/>
      <w:pPr>
        <w:tabs>
          <w:tab w:val="num" w:pos="4320"/>
        </w:tabs>
        <w:ind w:left="4320" w:hanging="360"/>
      </w:pPr>
      <w:rPr>
        <w:rFonts w:ascii="Arial" w:hAnsi="Arial" w:hint="default"/>
      </w:rPr>
    </w:lvl>
    <w:lvl w:ilvl="6" w:tplc="143C8BAC" w:tentative="1">
      <w:start w:val="1"/>
      <w:numFmt w:val="bullet"/>
      <w:lvlText w:val="•"/>
      <w:lvlJc w:val="left"/>
      <w:pPr>
        <w:tabs>
          <w:tab w:val="num" w:pos="5040"/>
        </w:tabs>
        <w:ind w:left="5040" w:hanging="360"/>
      </w:pPr>
      <w:rPr>
        <w:rFonts w:ascii="Arial" w:hAnsi="Arial" w:hint="default"/>
      </w:rPr>
    </w:lvl>
    <w:lvl w:ilvl="7" w:tplc="B74C5032" w:tentative="1">
      <w:start w:val="1"/>
      <w:numFmt w:val="bullet"/>
      <w:lvlText w:val="•"/>
      <w:lvlJc w:val="left"/>
      <w:pPr>
        <w:tabs>
          <w:tab w:val="num" w:pos="5760"/>
        </w:tabs>
        <w:ind w:left="5760" w:hanging="360"/>
      </w:pPr>
      <w:rPr>
        <w:rFonts w:ascii="Arial" w:hAnsi="Arial" w:hint="default"/>
      </w:rPr>
    </w:lvl>
    <w:lvl w:ilvl="8" w:tplc="19FE918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21E61B0B"/>
    <w:multiLevelType w:val="hybridMultilevel"/>
    <w:tmpl w:val="4AEE1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34A0A15"/>
    <w:multiLevelType w:val="hybridMultilevel"/>
    <w:tmpl w:val="EB70CDC8"/>
    <w:lvl w:ilvl="0" w:tplc="66A2E40C">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AAD2EEDA" w:tentative="1">
      <w:start w:val="1"/>
      <w:numFmt w:val="bullet"/>
      <w:lvlText w:val="•"/>
      <w:lvlJc w:val="left"/>
      <w:pPr>
        <w:tabs>
          <w:tab w:val="num" w:pos="1800"/>
        </w:tabs>
        <w:ind w:left="1800" w:hanging="360"/>
      </w:pPr>
      <w:rPr>
        <w:rFonts w:ascii="Arial" w:hAnsi="Arial" w:hint="default"/>
      </w:rPr>
    </w:lvl>
    <w:lvl w:ilvl="3" w:tplc="A25C2552" w:tentative="1">
      <w:start w:val="1"/>
      <w:numFmt w:val="bullet"/>
      <w:lvlText w:val="•"/>
      <w:lvlJc w:val="left"/>
      <w:pPr>
        <w:tabs>
          <w:tab w:val="num" w:pos="2520"/>
        </w:tabs>
        <w:ind w:left="2520" w:hanging="360"/>
      </w:pPr>
      <w:rPr>
        <w:rFonts w:ascii="Arial" w:hAnsi="Arial" w:hint="default"/>
      </w:rPr>
    </w:lvl>
    <w:lvl w:ilvl="4" w:tplc="37728D06" w:tentative="1">
      <w:start w:val="1"/>
      <w:numFmt w:val="bullet"/>
      <w:lvlText w:val="•"/>
      <w:lvlJc w:val="left"/>
      <w:pPr>
        <w:tabs>
          <w:tab w:val="num" w:pos="3240"/>
        </w:tabs>
        <w:ind w:left="3240" w:hanging="360"/>
      </w:pPr>
      <w:rPr>
        <w:rFonts w:ascii="Arial" w:hAnsi="Arial" w:hint="default"/>
      </w:rPr>
    </w:lvl>
    <w:lvl w:ilvl="5" w:tplc="8A10E976" w:tentative="1">
      <w:start w:val="1"/>
      <w:numFmt w:val="bullet"/>
      <w:lvlText w:val="•"/>
      <w:lvlJc w:val="left"/>
      <w:pPr>
        <w:tabs>
          <w:tab w:val="num" w:pos="3960"/>
        </w:tabs>
        <w:ind w:left="3960" w:hanging="360"/>
      </w:pPr>
      <w:rPr>
        <w:rFonts w:ascii="Arial" w:hAnsi="Arial" w:hint="default"/>
      </w:rPr>
    </w:lvl>
    <w:lvl w:ilvl="6" w:tplc="0B24E796" w:tentative="1">
      <w:start w:val="1"/>
      <w:numFmt w:val="bullet"/>
      <w:lvlText w:val="•"/>
      <w:lvlJc w:val="left"/>
      <w:pPr>
        <w:tabs>
          <w:tab w:val="num" w:pos="4680"/>
        </w:tabs>
        <w:ind w:left="4680" w:hanging="360"/>
      </w:pPr>
      <w:rPr>
        <w:rFonts w:ascii="Arial" w:hAnsi="Arial" w:hint="default"/>
      </w:rPr>
    </w:lvl>
    <w:lvl w:ilvl="7" w:tplc="2CA0610E" w:tentative="1">
      <w:start w:val="1"/>
      <w:numFmt w:val="bullet"/>
      <w:lvlText w:val="•"/>
      <w:lvlJc w:val="left"/>
      <w:pPr>
        <w:tabs>
          <w:tab w:val="num" w:pos="5400"/>
        </w:tabs>
        <w:ind w:left="5400" w:hanging="360"/>
      </w:pPr>
      <w:rPr>
        <w:rFonts w:ascii="Arial" w:hAnsi="Arial" w:hint="default"/>
      </w:rPr>
    </w:lvl>
    <w:lvl w:ilvl="8" w:tplc="E62A7B68" w:tentative="1">
      <w:start w:val="1"/>
      <w:numFmt w:val="bullet"/>
      <w:lvlText w:val="•"/>
      <w:lvlJc w:val="left"/>
      <w:pPr>
        <w:tabs>
          <w:tab w:val="num" w:pos="6120"/>
        </w:tabs>
        <w:ind w:left="6120" w:hanging="360"/>
      </w:pPr>
      <w:rPr>
        <w:rFonts w:ascii="Arial" w:hAnsi="Arial" w:hint="default"/>
      </w:rPr>
    </w:lvl>
  </w:abstractNum>
  <w:abstractNum w:abstractNumId="39" w15:restartNumberingAfterBreak="0">
    <w:nsid w:val="258055FD"/>
    <w:multiLevelType w:val="hybridMultilevel"/>
    <w:tmpl w:val="04489714"/>
    <w:lvl w:ilvl="0" w:tplc="4042A8A8">
      <w:start w:val="1"/>
      <w:numFmt w:val="bullet"/>
      <w:lvlText w:val="•"/>
      <w:lvlJc w:val="left"/>
      <w:pPr>
        <w:tabs>
          <w:tab w:val="num" w:pos="360"/>
        </w:tabs>
        <w:ind w:left="360" w:hanging="360"/>
      </w:pPr>
      <w:rPr>
        <w:rFonts w:ascii="Arial" w:hAnsi="Arial" w:hint="default"/>
      </w:rPr>
    </w:lvl>
    <w:lvl w:ilvl="1" w:tplc="DB087754" w:tentative="1">
      <w:start w:val="1"/>
      <w:numFmt w:val="bullet"/>
      <w:lvlText w:val="•"/>
      <w:lvlJc w:val="left"/>
      <w:pPr>
        <w:tabs>
          <w:tab w:val="num" w:pos="1080"/>
        </w:tabs>
        <w:ind w:left="1080" w:hanging="360"/>
      </w:pPr>
      <w:rPr>
        <w:rFonts w:ascii="Arial" w:hAnsi="Arial" w:hint="default"/>
      </w:rPr>
    </w:lvl>
    <w:lvl w:ilvl="2" w:tplc="59881A7E" w:tentative="1">
      <w:start w:val="1"/>
      <w:numFmt w:val="bullet"/>
      <w:lvlText w:val="•"/>
      <w:lvlJc w:val="left"/>
      <w:pPr>
        <w:tabs>
          <w:tab w:val="num" w:pos="1800"/>
        </w:tabs>
        <w:ind w:left="1800" w:hanging="360"/>
      </w:pPr>
      <w:rPr>
        <w:rFonts w:ascii="Arial" w:hAnsi="Arial" w:hint="default"/>
      </w:rPr>
    </w:lvl>
    <w:lvl w:ilvl="3" w:tplc="D7EC36E6" w:tentative="1">
      <w:start w:val="1"/>
      <w:numFmt w:val="bullet"/>
      <w:lvlText w:val="•"/>
      <w:lvlJc w:val="left"/>
      <w:pPr>
        <w:tabs>
          <w:tab w:val="num" w:pos="2520"/>
        </w:tabs>
        <w:ind w:left="2520" w:hanging="360"/>
      </w:pPr>
      <w:rPr>
        <w:rFonts w:ascii="Arial" w:hAnsi="Arial" w:hint="default"/>
      </w:rPr>
    </w:lvl>
    <w:lvl w:ilvl="4" w:tplc="A0B81A08" w:tentative="1">
      <w:start w:val="1"/>
      <w:numFmt w:val="bullet"/>
      <w:lvlText w:val="•"/>
      <w:lvlJc w:val="left"/>
      <w:pPr>
        <w:tabs>
          <w:tab w:val="num" w:pos="3240"/>
        </w:tabs>
        <w:ind w:left="3240" w:hanging="360"/>
      </w:pPr>
      <w:rPr>
        <w:rFonts w:ascii="Arial" w:hAnsi="Arial" w:hint="default"/>
      </w:rPr>
    </w:lvl>
    <w:lvl w:ilvl="5" w:tplc="1DE067E0" w:tentative="1">
      <w:start w:val="1"/>
      <w:numFmt w:val="bullet"/>
      <w:lvlText w:val="•"/>
      <w:lvlJc w:val="left"/>
      <w:pPr>
        <w:tabs>
          <w:tab w:val="num" w:pos="3960"/>
        </w:tabs>
        <w:ind w:left="3960" w:hanging="360"/>
      </w:pPr>
      <w:rPr>
        <w:rFonts w:ascii="Arial" w:hAnsi="Arial" w:hint="default"/>
      </w:rPr>
    </w:lvl>
    <w:lvl w:ilvl="6" w:tplc="82741220" w:tentative="1">
      <w:start w:val="1"/>
      <w:numFmt w:val="bullet"/>
      <w:lvlText w:val="•"/>
      <w:lvlJc w:val="left"/>
      <w:pPr>
        <w:tabs>
          <w:tab w:val="num" w:pos="4680"/>
        </w:tabs>
        <w:ind w:left="4680" w:hanging="360"/>
      </w:pPr>
      <w:rPr>
        <w:rFonts w:ascii="Arial" w:hAnsi="Arial" w:hint="default"/>
      </w:rPr>
    </w:lvl>
    <w:lvl w:ilvl="7" w:tplc="BE7C2802" w:tentative="1">
      <w:start w:val="1"/>
      <w:numFmt w:val="bullet"/>
      <w:lvlText w:val="•"/>
      <w:lvlJc w:val="left"/>
      <w:pPr>
        <w:tabs>
          <w:tab w:val="num" w:pos="5400"/>
        </w:tabs>
        <w:ind w:left="5400" w:hanging="360"/>
      </w:pPr>
      <w:rPr>
        <w:rFonts w:ascii="Arial" w:hAnsi="Arial" w:hint="default"/>
      </w:rPr>
    </w:lvl>
    <w:lvl w:ilvl="8" w:tplc="608A0CA4" w:tentative="1">
      <w:start w:val="1"/>
      <w:numFmt w:val="bullet"/>
      <w:lvlText w:val="•"/>
      <w:lvlJc w:val="left"/>
      <w:pPr>
        <w:tabs>
          <w:tab w:val="num" w:pos="6120"/>
        </w:tabs>
        <w:ind w:left="6120" w:hanging="360"/>
      </w:pPr>
      <w:rPr>
        <w:rFonts w:ascii="Arial" w:hAnsi="Arial" w:hint="default"/>
      </w:rPr>
    </w:lvl>
  </w:abstractNum>
  <w:abstractNum w:abstractNumId="40" w15:restartNumberingAfterBreak="0">
    <w:nsid w:val="264C6E40"/>
    <w:multiLevelType w:val="hybridMultilevel"/>
    <w:tmpl w:val="D7F8D9DA"/>
    <w:lvl w:ilvl="0" w:tplc="1920286C">
      <w:start w:val="1"/>
      <w:numFmt w:val="decimal"/>
      <w:lvlText w:val="%1."/>
      <w:lvlJc w:val="left"/>
      <w:pPr>
        <w:tabs>
          <w:tab w:val="num" w:pos="720"/>
        </w:tabs>
        <w:ind w:left="720" w:hanging="360"/>
      </w:pPr>
    </w:lvl>
    <w:lvl w:ilvl="1" w:tplc="30687378">
      <w:start w:val="270"/>
      <w:numFmt w:val="bullet"/>
      <w:lvlText w:val="•"/>
      <w:lvlJc w:val="left"/>
      <w:pPr>
        <w:tabs>
          <w:tab w:val="num" w:pos="1440"/>
        </w:tabs>
        <w:ind w:left="1440" w:hanging="360"/>
      </w:pPr>
      <w:rPr>
        <w:rFonts w:ascii="Arial" w:hAnsi="Arial" w:hint="default"/>
      </w:rPr>
    </w:lvl>
    <w:lvl w:ilvl="2" w:tplc="5DC6DB8A" w:tentative="1">
      <w:start w:val="1"/>
      <w:numFmt w:val="decimal"/>
      <w:lvlText w:val="%3."/>
      <w:lvlJc w:val="left"/>
      <w:pPr>
        <w:tabs>
          <w:tab w:val="num" w:pos="2160"/>
        </w:tabs>
        <w:ind w:left="2160" w:hanging="360"/>
      </w:pPr>
    </w:lvl>
    <w:lvl w:ilvl="3" w:tplc="BD949200" w:tentative="1">
      <w:start w:val="1"/>
      <w:numFmt w:val="decimal"/>
      <w:lvlText w:val="%4."/>
      <w:lvlJc w:val="left"/>
      <w:pPr>
        <w:tabs>
          <w:tab w:val="num" w:pos="2880"/>
        </w:tabs>
        <w:ind w:left="2880" w:hanging="360"/>
      </w:pPr>
    </w:lvl>
    <w:lvl w:ilvl="4" w:tplc="9A0406E8" w:tentative="1">
      <w:start w:val="1"/>
      <w:numFmt w:val="decimal"/>
      <w:lvlText w:val="%5."/>
      <w:lvlJc w:val="left"/>
      <w:pPr>
        <w:tabs>
          <w:tab w:val="num" w:pos="3600"/>
        </w:tabs>
        <w:ind w:left="3600" w:hanging="360"/>
      </w:pPr>
    </w:lvl>
    <w:lvl w:ilvl="5" w:tplc="378C47AC" w:tentative="1">
      <w:start w:val="1"/>
      <w:numFmt w:val="decimal"/>
      <w:lvlText w:val="%6."/>
      <w:lvlJc w:val="left"/>
      <w:pPr>
        <w:tabs>
          <w:tab w:val="num" w:pos="4320"/>
        </w:tabs>
        <w:ind w:left="4320" w:hanging="360"/>
      </w:pPr>
    </w:lvl>
    <w:lvl w:ilvl="6" w:tplc="2438F54C" w:tentative="1">
      <w:start w:val="1"/>
      <w:numFmt w:val="decimal"/>
      <w:lvlText w:val="%7."/>
      <w:lvlJc w:val="left"/>
      <w:pPr>
        <w:tabs>
          <w:tab w:val="num" w:pos="5040"/>
        </w:tabs>
        <w:ind w:left="5040" w:hanging="360"/>
      </w:pPr>
    </w:lvl>
    <w:lvl w:ilvl="7" w:tplc="E8C42E46" w:tentative="1">
      <w:start w:val="1"/>
      <w:numFmt w:val="decimal"/>
      <w:lvlText w:val="%8."/>
      <w:lvlJc w:val="left"/>
      <w:pPr>
        <w:tabs>
          <w:tab w:val="num" w:pos="5760"/>
        </w:tabs>
        <w:ind w:left="5760" w:hanging="360"/>
      </w:pPr>
    </w:lvl>
    <w:lvl w:ilvl="8" w:tplc="7C7E6E60" w:tentative="1">
      <w:start w:val="1"/>
      <w:numFmt w:val="decimal"/>
      <w:lvlText w:val="%9."/>
      <w:lvlJc w:val="left"/>
      <w:pPr>
        <w:tabs>
          <w:tab w:val="num" w:pos="6480"/>
        </w:tabs>
        <w:ind w:left="6480" w:hanging="360"/>
      </w:pPr>
    </w:lvl>
  </w:abstractNum>
  <w:abstractNum w:abstractNumId="41" w15:restartNumberingAfterBreak="0">
    <w:nsid w:val="26971E8F"/>
    <w:multiLevelType w:val="hybridMultilevel"/>
    <w:tmpl w:val="22A43570"/>
    <w:lvl w:ilvl="0" w:tplc="78D2B136">
      <w:start w:val="1"/>
      <w:numFmt w:val="bullet"/>
      <w:lvlText w:val="•"/>
      <w:lvlJc w:val="left"/>
      <w:pPr>
        <w:tabs>
          <w:tab w:val="num" w:pos="720"/>
        </w:tabs>
        <w:ind w:left="720" w:hanging="360"/>
      </w:pPr>
      <w:rPr>
        <w:rFonts w:ascii="Arial" w:hAnsi="Arial" w:hint="default"/>
      </w:rPr>
    </w:lvl>
    <w:lvl w:ilvl="1" w:tplc="FFE6DAF2">
      <w:start w:val="1"/>
      <w:numFmt w:val="bullet"/>
      <w:lvlText w:val="•"/>
      <w:lvlJc w:val="left"/>
      <w:pPr>
        <w:tabs>
          <w:tab w:val="num" w:pos="1440"/>
        </w:tabs>
        <w:ind w:left="1440" w:hanging="360"/>
      </w:pPr>
      <w:rPr>
        <w:rFonts w:ascii="Arial" w:hAnsi="Arial" w:hint="default"/>
      </w:rPr>
    </w:lvl>
    <w:lvl w:ilvl="2" w:tplc="3328E072">
      <w:start w:val="308"/>
      <w:numFmt w:val="bullet"/>
      <w:lvlText w:val="•"/>
      <w:lvlJc w:val="left"/>
      <w:pPr>
        <w:tabs>
          <w:tab w:val="num" w:pos="2160"/>
        </w:tabs>
        <w:ind w:left="2160" w:hanging="360"/>
      </w:pPr>
      <w:rPr>
        <w:rFonts w:ascii="Arial" w:hAnsi="Arial" w:hint="default"/>
      </w:rPr>
    </w:lvl>
    <w:lvl w:ilvl="3" w:tplc="33268F42" w:tentative="1">
      <w:start w:val="1"/>
      <w:numFmt w:val="bullet"/>
      <w:lvlText w:val="•"/>
      <w:lvlJc w:val="left"/>
      <w:pPr>
        <w:tabs>
          <w:tab w:val="num" w:pos="2880"/>
        </w:tabs>
        <w:ind w:left="2880" w:hanging="360"/>
      </w:pPr>
      <w:rPr>
        <w:rFonts w:ascii="Arial" w:hAnsi="Arial" w:hint="default"/>
      </w:rPr>
    </w:lvl>
    <w:lvl w:ilvl="4" w:tplc="6D62ACB6" w:tentative="1">
      <w:start w:val="1"/>
      <w:numFmt w:val="bullet"/>
      <w:lvlText w:val="•"/>
      <w:lvlJc w:val="left"/>
      <w:pPr>
        <w:tabs>
          <w:tab w:val="num" w:pos="3600"/>
        </w:tabs>
        <w:ind w:left="3600" w:hanging="360"/>
      </w:pPr>
      <w:rPr>
        <w:rFonts w:ascii="Arial" w:hAnsi="Arial" w:hint="default"/>
      </w:rPr>
    </w:lvl>
    <w:lvl w:ilvl="5" w:tplc="607035A0" w:tentative="1">
      <w:start w:val="1"/>
      <w:numFmt w:val="bullet"/>
      <w:lvlText w:val="•"/>
      <w:lvlJc w:val="left"/>
      <w:pPr>
        <w:tabs>
          <w:tab w:val="num" w:pos="4320"/>
        </w:tabs>
        <w:ind w:left="4320" w:hanging="360"/>
      </w:pPr>
      <w:rPr>
        <w:rFonts w:ascii="Arial" w:hAnsi="Arial" w:hint="default"/>
      </w:rPr>
    </w:lvl>
    <w:lvl w:ilvl="6" w:tplc="AB4AAEA0" w:tentative="1">
      <w:start w:val="1"/>
      <w:numFmt w:val="bullet"/>
      <w:lvlText w:val="•"/>
      <w:lvlJc w:val="left"/>
      <w:pPr>
        <w:tabs>
          <w:tab w:val="num" w:pos="5040"/>
        </w:tabs>
        <w:ind w:left="5040" w:hanging="360"/>
      </w:pPr>
      <w:rPr>
        <w:rFonts w:ascii="Arial" w:hAnsi="Arial" w:hint="default"/>
      </w:rPr>
    </w:lvl>
    <w:lvl w:ilvl="7" w:tplc="BDCAA34A" w:tentative="1">
      <w:start w:val="1"/>
      <w:numFmt w:val="bullet"/>
      <w:lvlText w:val="•"/>
      <w:lvlJc w:val="left"/>
      <w:pPr>
        <w:tabs>
          <w:tab w:val="num" w:pos="5760"/>
        </w:tabs>
        <w:ind w:left="5760" w:hanging="360"/>
      </w:pPr>
      <w:rPr>
        <w:rFonts w:ascii="Arial" w:hAnsi="Arial" w:hint="default"/>
      </w:rPr>
    </w:lvl>
    <w:lvl w:ilvl="8" w:tplc="DE7CE026"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26AD6BD5"/>
    <w:multiLevelType w:val="hybridMultilevel"/>
    <w:tmpl w:val="197E5D38"/>
    <w:lvl w:ilvl="0" w:tplc="C3E81CDC">
      <w:start w:val="1"/>
      <w:numFmt w:val="decimal"/>
      <w:lvlText w:val="%1."/>
      <w:lvlJc w:val="left"/>
      <w:pPr>
        <w:tabs>
          <w:tab w:val="num" w:pos="360"/>
        </w:tabs>
        <w:ind w:left="360" w:hanging="360"/>
      </w:pPr>
    </w:lvl>
    <w:lvl w:ilvl="1" w:tplc="8DDCCF0A" w:tentative="1">
      <w:start w:val="1"/>
      <w:numFmt w:val="decimal"/>
      <w:lvlText w:val="%2."/>
      <w:lvlJc w:val="left"/>
      <w:pPr>
        <w:tabs>
          <w:tab w:val="num" w:pos="1080"/>
        </w:tabs>
        <w:ind w:left="1080" w:hanging="360"/>
      </w:pPr>
    </w:lvl>
    <w:lvl w:ilvl="2" w:tplc="68C4C36A" w:tentative="1">
      <w:start w:val="1"/>
      <w:numFmt w:val="decimal"/>
      <w:lvlText w:val="%3."/>
      <w:lvlJc w:val="left"/>
      <w:pPr>
        <w:tabs>
          <w:tab w:val="num" w:pos="1800"/>
        </w:tabs>
        <w:ind w:left="1800" w:hanging="360"/>
      </w:pPr>
    </w:lvl>
    <w:lvl w:ilvl="3" w:tplc="2F4013F0" w:tentative="1">
      <w:start w:val="1"/>
      <w:numFmt w:val="decimal"/>
      <w:lvlText w:val="%4."/>
      <w:lvlJc w:val="left"/>
      <w:pPr>
        <w:tabs>
          <w:tab w:val="num" w:pos="2520"/>
        </w:tabs>
        <w:ind w:left="2520" w:hanging="360"/>
      </w:pPr>
    </w:lvl>
    <w:lvl w:ilvl="4" w:tplc="30A44B2A" w:tentative="1">
      <w:start w:val="1"/>
      <w:numFmt w:val="decimal"/>
      <w:lvlText w:val="%5."/>
      <w:lvlJc w:val="left"/>
      <w:pPr>
        <w:tabs>
          <w:tab w:val="num" w:pos="3240"/>
        </w:tabs>
        <w:ind w:left="3240" w:hanging="360"/>
      </w:pPr>
    </w:lvl>
    <w:lvl w:ilvl="5" w:tplc="1CFE98D8" w:tentative="1">
      <w:start w:val="1"/>
      <w:numFmt w:val="decimal"/>
      <w:lvlText w:val="%6."/>
      <w:lvlJc w:val="left"/>
      <w:pPr>
        <w:tabs>
          <w:tab w:val="num" w:pos="3960"/>
        </w:tabs>
        <w:ind w:left="3960" w:hanging="360"/>
      </w:pPr>
    </w:lvl>
    <w:lvl w:ilvl="6" w:tplc="18FA926A" w:tentative="1">
      <w:start w:val="1"/>
      <w:numFmt w:val="decimal"/>
      <w:lvlText w:val="%7."/>
      <w:lvlJc w:val="left"/>
      <w:pPr>
        <w:tabs>
          <w:tab w:val="num" w:pos="4680"/>
        </w:tabs>
        <w:ind w:left="4680" w:hanging="360"/>
      </w:pPr>
    </w:lvl>
    <w:lvl w:ilvl="7" w:tplc="942A859E" w:tentative="1">
      <w:start w:val="1"/>
      <w:numFmt w:val="decimal"/>
      <w:lvlText w:val="%8."/>
      <w:lvlJc w:val="left"/>
      <w:pPr>
        <w:tabs>
          <w:tab w:val="num" w:pos="5400"/>
        </w:tabs>
        <w:ind w:left="5400" w:hanging="360"/>
      </w:pPr>
    </w:lvl>
    <w:lvl w:ilvl="8" w:tplc="6A3ABCFE" w:tentative="1">
      <w:start w:val="1"/>
      <w:numFmt w:val="decimal"/>
      <w:lvlText w:val="%9."/>
      <w:lvlJc w:val="left"/>
      <w:pPr>
        <w:tabs>
          <w:tab w:val="num" w:pos="6120"/>
        </w:tabs>
        <w:ind w:left="6120" w:hanging="360"/>
      </w:pPr>
    </w:lvl>
  </w:abstractNum>
  <w:abstractNum w:abstractNumId="43" w15:restartNumberingAfterBreak="0">
    <w:nsid w:val="27C61DB0"/>
    <w:multiLevelType w:val="hybridMultilevel"/>
    <w:tmpl w:val="204E923E"/>
    <w:lvl w:ilvl="0" w:tplc="FB9C1990">
      <w:start w:val="1"/>
      <w:numFmt w:val="bullet"/>
      <w:lvlText w:val="•"/>
      <w:lvlJc w:val="left"/>
      <w:pPr>
        <w:tabs>
          <w:tab w:val="num" w:pos="720"/>
        </w:tabs>
        <w:ind w:left="720" w:hanging="360"/>
      </w:pPr>
      <w:rPr>
        <w:rFonts w:ascii="Arial" w:hAnsi="Arial" w:hint="default"/>
      </w:rPr>
    </w:lvl>
    <w:lvl w:ilvl="1" w:tplc="2CCCDCF4">
      <w:start w:val="1"/>
      <w:numFmt w:val="bullet"/>
      <w:lvlText w:val="•"/>
      <w:lvlJc w:val="left"/>
      <w:pPr>
        <w:tabs>
          <w:tab w:val="num" w:pos="1440"/>
        </w:tabs>
        <w:ind w:left="1440" w:hanging="360"/>
      </w:pPr>
      <w:rPr>
        <w:rFonts w:ascii="Arial" w:hAnsi="Arial" w:hint="default"/>
      </w:rPr>
    </w:lvl>
    <w:lvl w:ilvl="2" w:tplc="1834040A" w:tentative="1">
      <w:start w:val="1"/>
      <w:numFmt w:val="bullet"/>
      <w:lvlText w:val="•"/>
      <w:lvlJc w:val="left"/>
      <w:pPr>
        <w:tabs>
          <w:tab w:val="num" w:pos="2160"/>
        </w:tabs>
        <w:ind w:left="2160" w:hanging="360"/>
      </w:pPr>
      <w:rPr>
        <w:rFonts w:ascii="Arial" w:hAnsi="Arial" w:hint="default"/>
      </w:rPr>
    </w:lvl>
    <w:lvl w:ilvl="3" w:tplc="4A3E86B8" w:tentative="1">
      <w:start w:val="1"/>
      <w:numFmt w:val="bullet"/>
      <w:lvlText w:val="•"/>
      <w:lvlJc w:val="left"/>
      <w:pPr>
        <w:tabs>
          <w:tab w:val="num" w:pos="2880"/>
        </w:tabs>
        <w:ind w:left="2880" w:hanging="360"/>
      </w:pPr>
      <w:rPr>
        <w:rFonts w:ascii="Arial" w:hAnsi="Arial" w:hint="default"/>
      </w:rPr>
    </w:lvl>
    <w:lvl w:ilvl="4" w:tplc="C8364472" w:tentative="1">
      <w:start w:val="1"/>
      <w:numFmt w:val="bullet"/>
      <w:lvlText w:val="•"/>
      <w:lvlJc w:val="left"/>
      <w:pPr>
        <w:tabs>
          <w:tab w:val="num" w:pos="3600"/>
        </w:tabs>
        <w:ind w:left="3600" w:hanging="360"/>
      </w:pPr>
      <w:rPr>
        <w:rFonts w:ascii="Arial" w:hAnsi="Arial" w:hint="default"/>
      </w:rPr>
    </w:lvl>
    <w:lvl w:ilvl="5" w:tplc="28D4CC46" w:tentative="1">
      <w:start w:val="1"/>
      <w:numFmt w:val="bullet"/>
      <w:lvlText w:val="•"/>
      <w:lvlJc w:val="left"/>
      <w:pPr>
        <w:tabs>
          <w:tab w:val="num" w:pos="4320"/>
        </w:tabs>
        <w:ind w:left="4320" w:hanging="360"/>
      </w:pPr>
      <w:rPr>
        <w:rFonts w:ascii="Arial" w:hAnsi="Arial" w:hint="default"/>
      </w:rPr>
    </w:lvl>
    <w:lvl w:ilvl="6" w:tplc="280EEC60" w:tentative="1">
      <w:start w:val="1"/>
      <w:numFmt w:val="bullet"/>
      <w:lvlText w:val="•"/>
      <w:lvlJc w:val="left"/>
      <w:pPr>
        <w:tabs>
          <w:tab w:val="num" w:pos="5040"/>
        </w:tabs>
        <w:ind w:left="5040" w:hanging="360"/>
      </w:pPr>
      <w:rPr>
        <w:rFonts w:ascii="Arial" w:hAnsi="Arial" w:hint="default"/>
      </w:rPr>
    </w:lvl>
    <w:lvl w:ilvl="7" w:tplc="E572D006" w:tentative="1">
      <w:start w:val="1"/>
      <w:numFmt w:val="bullet"/>
      <w:lvlText w:val="•"/>
      <w:lvlJc w:val="left"/>
      <w:pPr>
        <w:tabs>
          <w:tab w:val="num" w:pos="5760"/>
        </w:tabs>
        <w:ind w:left="5760" w:hanging="360"/>
      </w:pPr>
      <w:rPr>
        <w:rFonts w:ascii="Arial" w:hAnsi="Arial" w:hint="default"/>
      </w:rPr>
    </w:lvl>
    <w:lvl w:ilvl="8" w:tplc="16169892"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296255D3"/>
    <w:multiLevelType w:val="hybridMultilevel"/>
    <w:tmpl w:val="9544F398"/>
    <w:lvl w:ilvl="0" w:tplc="C8B09A4E">
      <w:start w:val="1"/>
      <w:numFmt w:val="bullet"/>
      <w:lvlText w:val=""/>
      <w:lvlJc w:val="left"/>
      <w:pPr>
        <w:tabs>
          <w:tab w:val="num" w:pos="720"/>
        </w:tabs>
        <w:ind w:left="720" w:hanging="360"/>
      </w:pPr>
      <w:rPr>
        <w:rFonts w:ascii="Wingdings" w:hAnsi="Wingdings" w:hint="default"/>
      </w:rPr>
    </w:lvl>
    <w:lvl w:ilvl="1" w:tplc="383E34E8" w:tentative="1">
      <w:start w:val="1"/>
      <w:numFmt w:val="bullet"/>
      <w:lvlText w:val=""/>
      <w:lvlJc w:val="left"/>
      <w:pPr>
        <w:tabs>
          <w:tab w:val="num" w:pos="1440"/>
        </w:tabs>
        <w:ind w:left="1440" w:hanging="360"/>
      </w:pPr>
      <w:rPr>
        <w:rFonts w:ascii="Wingdings" w:hAnsi="Wingdings" w:hint="default"/>
      </w:rPr>
    </w:lvl>
    <w:lvl w:ilvl="2" w:tplc="2D8000D6" w:tentative="1">
      <w:start w:val="1"/>
      <w:numFmt w:val="bullet"/>
      <w:lvlText w:val=""/>
      <w:lvlJc w:val="left"/>
      <w:pPr>
        <w:tabs>
          <w:tab w:val="num" w:pos="2160"/>
        </w:tabs>
        <w:ind w:left="2160" w:hanging="360"/>
      </w:pPr>
      <w:rPr>
        <w:rFonts w:ascii="Wingdings" w:hAnsi="Wingdings" w:hint="default"/>
      </w:rPr>
    </w:lvl>
    <w:lvl w:ilvl="3" w:tplc="4D46EBD0" w:tentative="1">
      <w:start w:val="1"/>
      <w:numFmt w:val="bullet"/>
      <w:lvlText w:val=""/>
      <w:lvlJc w:val="left"/>
      <w:pPr>
        <w:tabs>
          <w:tab w:val="num" w:pos="2880"/>
        </w:tabs>
        <w:ind w:left="2880" w:hanging="360"/>
      </w:pPr>
      <w:rPr>
        <w:rFonts w:ascii="Wingdings" w:hAnsi="Wingdings" w:hint="default"/>
      </w:rPr>
    </w:lvl>
    <w:lvl w:ilvl="4" w:tplc="338CDF30" w:tentative="1">
      <w:start w:val="1"/>
      <w:numFmt w:val="bullet"/>
      <w:lvlText w:val=""/>
      <w:lvlJc w:val="left"/>
      <w:pPr>
        <w:tabs>
          <w:tab w:val="num" w:pos="3600"/>
        </w:tabs>
        <w:ind w:left="3600" w:hanging="360"/>
      </w:pPr>
      <w:rPr>
        <w:rFonts w:ascii="Wingdings" w:hAnsi="Wingdings" w:hint="default"/>
      </w:rPr>
    </w:lvl>
    <w:lvl w:ilvl="5" w:tplc="B01CAAC2" w:tentative="1">
      <w:start w:val="1"/>
      <w:numFmt w:val="bullet"/>
      <w:lvlText w:val=""/>
      <w:lvlJc w:val="left"/>
      <w:pPr>
        <w:tabs>
          <w:tab w:val="num" w:pos="4320"/>
        </w:tabs>
        <w:ind w:left="4320" w:hanging="360"/>
      </w:pPr>
      <w:rPr>
        <w:rFonts w:ascii="Wingdings" w:hAnsi="Wingdings" w:hint="default"/>
      </w:rPr>
    </w:lvl>
    <w:lvl w:ilvl="6" w:tplc="88B281C8" w:tentative="1">
      <w:start w:val="1"/>
      <w:numFmt w:val="bullet"/>
      <w:lvlText w:val=""/>
      <w:lvlJc w:val="left"/>
      <w:pPr>
        <w:tabs>
          <w:tab w:val="num" w:pos="5040"/>
        </w:tabs>
        <w:ind w:left="5040" w:hanging="360"/>
      </w:pPr>
      <w:rPr>
        <w:rFonts w:ascii="Wingdings" w:hAnsi="Wingdings" w:hint="default"/>
      </w:rPr>
    </w:lvl>
    <w:lvl w:ilvl="7" w:tplc="6C404198" w:tentative="1">
      <w:start w:val="1"/>
      <w:numFmt w:val="bullet"/>
      <w:lvlText w:val=""/>
      <w:lvlJc w:val="left"/>
      <w:pPr>
        <w:tabs>
          <w:tab w:val="num" w:pos="5760"/>
        </w:tabs>
        <w:ind w:left="5760" w:hanging="360"/>
      </w:pPr>
      <w:rPr>
        <w:rFonts w:ascii="Wingdings" w:hAnsi="Wingdings" w:hint="default"/>
      </w:rPr>
    </w:lvl>
    <w:lvl w:ilvl="8" w:tplc="E38AA9E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A2340C3"/>
    <w:multiLevelType w:val="hybridMultilevel"/>
    <w:tmpl w:val="922630B0"/>
    <w:lvl w:ilvl="0" w:tplc="4B06B84E">
      <w:start w:val="1"/>
      <w:numFmt w:val="bullet"/>
      <w:lvlText w:val="•"/>
      <w:lvlJc w:val="left"/>
      <w:pPr>
        <w:tabs>
          <w:tab w:val="num" w:pos="720"/>
        </w:tabs>
        <w:ind w:left="720" w:hanging="360"/>
      </w:pPr>
      <w:rPr>
        <w:rFonts w:ascii="Arial" w:hAnsi="Arial" w:hint="default"/>
      </w:rPr>
    </w:lvl>
    <w:lvl w:ilvl="1" w:tplc="00261E40" w:tentative="1">
      <w:start w:val="1"/>
      <w:numFmt w:val="bullet"/>
      <w:lvlText w:val="•"/>
      <w:lvlJc w:val="left"/>
      <w:pPr>
        <w:tabs>
          <w:tab w:val="num" w:pos="1440"/>
        </w:tabs>
        <w:ind w:left="1440" w:hanging="360"/>
      </w:pPr>
      <w:rPr>
        <w:rFonts w:ascii="Arial" w:hAnsi="Arial" w:hint="default"/>
      </w:rPr>
    </w:lvl>
    <w:lvl w:ilvl="2" w:tplc="E6A6FF58" w:tentative="1">
      <w:start w:val="1"/>
      <w:numFmt w:val="bullet"/>
      <w:lvlText w:val="•"/>
      <w:lvlJc w:val="left"/>
      <w:pPr>
        <w:tabs>
          <w:tab w:val="num" w:pos="2160"/>
        </w:tabs>
        <w:ind w:left="2160" w:hanging="360"/>
      </w:pPr>
      <w:rPr>
        <w:rFonts w:ascii="Arial" w:hAnsi="Arial" w:hint="default"/>
      </w:rPr>
    </w:lvl>
    <w:lvl w:ilvl="3" w:tplc="5E3ED32A" w:tentative="1">
      <w:start w:val="1"/>
      <w:numFmt w:val="bullet"/>
      <w:lvlText w:val="•"/>
      <w:lvlJc w:val="left"/>
      <w:pPr>
        <w:tabs>
          <w:tab w:val="num" w:pos="2880"/>
        </w:tabs>
        <w:ind w:left="2880" w:hanging="360"/>
      </w:pPr>
      <w:rPr>
        <w:rFonts w:ascii="Arial" w:hAnsi="Arial" w:hint="default"/>
      </w:rPr>
    </w:lvl>
    <w:lvl w:ilvl="4" w:tplc="79B20864" w:tentative="1">
      <w:start w:val="1"/>
      <w:numFmt w:val="bullet"/>
      <w:lvlText w:val="•"/>
      <w:lvlJc w:val="left"/>
      <w:pPr>
        <w:tabs>
          <w:tab w:val="num" w:pos="3600"/>
        </w:tabs>
        <w:ind w:left="3600" w:hanging="360"/>
      </w:pPr>
      <w:rPr>
        <w:rFonts w:ascii="Arial" w:hAnsi="Arial" w:hint="default"/>
      </w:rPr>
    </w:lvl>
    <w:lvl w:ilvl="5" w:tplc="4524D6EA" w:tentative="1">
      <w:start w:val="1"/>
      <w:numFmt w:val="bullet"/>
      <w:lvlText w:val="•"/>
      <w:lvlJc w:val="left"/>
      <w:pPr>
        <w:tabs>
          <w:tab w:val="num" w:pos="4320"/>
        </w:tabs>
        <w:ind w:left="4320" w:hanging="360"/>
      </w:pPr>
      <w:rPr>
        <w:rFonts w:ascii="Arial" w:hAnsi="Arial" w:hint="default"/>
      </w:rPr>
    </w:lvl>
    <w:lvl w:ilvl="6" w:tplc="8C225ADC" w:tentative="1">
      <w:start w:val="1"/>
      <w:numFmt w:val="bullet"/>
      <w:lvlText w:val="•"/>
      <w:lvlJc w:val="left"/>
      <w:pPr>
        <w:tabs>
          <w:tab w:val="num" w:pos="5040"/>
        </w:tabs>
        <w:ind w:left="5040" w:hanging="360"/>
      </w:pPr>
      <w:rPr>
        <w:rFonts w:ascii="Arial" w:hAnsi="Arial" w:hint="default"/>
      </w:rPr>
    </w:lvl>
    <w:lvl w:ilvl="7" w:tplc="2E6AFB48" w:tentative="1">
      <w:start w:val="1"/>
      <w:numFmt w:val="bullet"/>
      <w:lvlText w:val="•"/>
      <w:lvlJc w:val="left"/>
      <w:pPr>
        <w:tabs>
          <w:tab w:val="num" w:pos="5760"/>
        </w:tabs>
        <w:ind w:left="5760" w:hanging="360"/>
      </w:pPr>
      <w:rPr>
        <w:rFonts w:ascii="Arial" w:hAnsi="Arial" w:hint="default"/>
      </w:rPr>
    </w:lvl>
    <w:lvl w:ilvl="8" w:tplc="A9AE173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2B7F693B"/>
    <w:multiLevelType w:val="hybridMultilevel"/>
    <w:tmpl w:val="B126808E"/>
    <w:lvl w:ilvl="0" w:tplc="692C2D2E">
      <w:start w:val="1"/>
      <w:numFmt w:val="bullet"/>
      <w:lvlText w:val="•"/>
      <w:lvlJc w:val="left"/>
      <w:pPr>
        <w:tabs>
          <w:tab w:val="num" w:pos="720"/>
        </w:tabs>
        <w:ind w:left="720" w:hanging="360"/>
      </w:pPr>
      <w:rPr>
        <w:rFonts w:ascii="Arial" w:hAnsi="Arial" w:hint="default"/>
      </w:rPr>
    </w:lvl>
    <w:lvl w:ilvl="1" w:tplc="9EF48DE0">
      <w:start w:val="1"/>
      <w:numFmt w:val="bullet"/>
      <w:lvlText w:val="•"/>
      <w:lvlJc w:val="left"/>
      <w:pPr>
        <w:tabs>
          <w:tab w:val="num" w:pos="1440"/>
        </w:tabs>
        <w:ind w:left="1440" w:hanging="360"/>
      </w:pPr>
      <w:rPr>
        <w:rFonts w:ascii="Arial" w:hAnsi="Arial" w:hint="default"/>
      </w:rPr>
    </w:lvl>
    <w:lvl w:ilvl="2" w:tplc="389AE90A" w:tentative="1">
      <w:start w:val="1"/>
      <w:numFmt w:val="bullet"/>
      <w:lvlText w:val="•"/>
      <w:lvlJc w:val="left"/>
      <w:pPr>
        <w:tabs>
          <w:tab w:val="num" w:pos="2160"/>
        </w:tabs>
        <w:ind w:left="2160" w:hanging="360"/>
      </w:pPr>
      <w:rPr>
        <w:rFonts w:ascii="Arial" w:hAnsi="Arial" w:hint="default"/>
      </w:rPr>
    </w:lvl>
    <w:lvl w:ilvl="3" w:tplc="CB2620DA" w:tentative="1">
      <w:start w:val="1"/>
      <w:numFmt w:val="bullet"/>
      <w:lvlText w:val="•"/>
      <w:lvlJc w:val="left"/>
      <w:pPr>
        <w:tabs>
          <w:tab w:val="num" w:pos="2880"/>
        </w:tabs>
        <w:ind w:left="2880" w:hanging="360"/>
      </w:pPr>
      <w:rPr>
        <w:rFonts w:ascii="Arial" w:hAnsi="Arial" w:hint="default"/>
      </w:rPr>
    </w:lvl>
    <w:lvl w:ilvl="4" w:tplc="9642FE22" w:tentative="1">
      <w:start w:val="1"/>
      <w:numFmt w:val="bullet"/>
      <w:lvlText w:val="•"/>
      <w:lvlJc w:val="left"/>
      <w:pPr>
        <w:tabs>
          <w:tab w:val="num" w:pos="3600"/>
        </w:tabs>
        <w:ind w:left="3600" w:hanging="360"/>
      </w:pPr>
      <w:rPr>
        <w:rFonts w:ascii="Arial" w:hAnsi="Arial" w:hint="default"/>
      </w:rPr>
    </w:lvl>
    <w:lvl w:ilvl="5" w:tplc="FBC0A688" w:tentative="1">
      <w:start w:val="1"/>
      <w:numFmt w:val="bullet"/>
      <w:lvlText w:val="•"/>
      <w:lvlJc w:val="left"/>
      <w:pPr>
        <w:tabs>
          <w:tab w:val="num" w:pos="4320"/>
        </w:tabs>
        <w:ind w:left="4320" w:hanging="360"/>
      </w:pPr>
      <w:rPr>
        <w:rFonts w:ascii="Arial" w:hAnsi="Arial" w:hint="default"/>
      </w:rPr>
    </w:lvl>
    <w:lvl w:ilvl="6" w:tplc="4CC6A8DA" w:tentative="1">
      <w:start w:val="1"/>
      <w:numFmt w:val="bullet"/>
      <w:lvlText w:val="•"/>
      <w:lvlJc w:val="left"/>
      <w:pPr>
        <w:tabs>
          <w:tab w:val="num" w:pos="5040"/>
        </w:tabs>
        <w:ind w:left="5040" w:hanging="360"/>
      </w:pPr>
      <w:rPr>
        <w:rFonts w:ascii="Arial" w:hAnsi="Arial" w:hint="default"/>
      </w:rPr>
    </w:lvl>
    <w:lvl w:ilvl="7" w:tplc="58088C76" w:tentative="1">
      <w:start w:val="1"/>
      <w:numFmt w:val="bullet"/>
      <w:lvlText w:val="•"/>
      <w:lvlJc w:val="left"/>
      <w:pPr>
        <w:tabs>
          <w:tab w:val="num" w:pos="5760"/>
        </w:tabs>
        <w:ind w:left="5760" w:hanging="360"/>
      </w:pPr>
      <w:rPr>
        <w:rFonts w:ascii="Arial" w:hAnsi="Arial" w:hint="default"/>
      </w:rPr>
    </w:lvl>
    <w:lvl w:ilvl="8" w:tplc="177A2A6C"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2D9F7967"/>
    <w:multiLevelType w:val="hybridMultilevel"/>
    <w:tmpl w:val="6084FD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03944CF"/>
    <w:multiLevelType w:val="hybridMultilevel"/>
    <w:tmpl w:val="D918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C40368"/>
    <w:multiLevelType w:val="hybridMultilevel"/>
    <w:tmpl w:val="A95E18E0"/>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227778"/>
    <w:multiLevelType w:val="hybridMultilevel"/>
    <w:tmpl w:val="0DD02FBE"/>
    <w:lvl w:ilvl="0" w:tplc="04090001">
      <w:start w:val="1"/>
      <w:numFmt w:val="bullet"/>
      <w:lvlText w:val=""/>
      <w:lvlJc w:val="left"/>
      <w:pPr>
        <w:tabs>
          <w:tab w:val="num" w:pos="720"/>
        </w:tabs>
        <w:ind w:left="720" w:hanging="360"/>
      </w:pPr>
      <w:rPr>
        <w:rFonts w:ascii="Symbol" w:hAnsi="Symbol" w:hint="default"/>
      </w:rPr>
    </w:lvl>
    <w:lvl w:ilvl="1" w:tplc="7B7A5F30" w:tentative="1">
      <w:start w:val="1"/>
      <w:numFmt w:val="bullet"/>
      <w:lvlText w:val="•"/>
      <w:lvlJc w:val="left"/>
      <w:pPr>
        <w:tabs>
          <w:tab w:val="num" w:pos="1440"/>
        </w:tabs>
        <w:ind w:left="1440" w:hanging="360"/>
      </w:pPr>
      <w:rPr>
        <w:rFonts w:ascii="Arial" w:hAnsi="Arial" w:hint="default"/>
      </w:rPr>
    </w:lvl>
    <w:lvl w:ilvl="2" w:tplc="2C087BF8" w:tentative="1">
      <w:start w:val="1"/>
      <w:numFmt w:val="bullet"/>
      <w:lvlText w:val="•"/>
      <w:lvlJc w:val="left"/>
      <w:pPr>
        <w:tabs>
          <w:tab w:val="num" w:pos="2160"/>
        </w:tabs>
        <w:ind w:left="2160" w:hanging="360"/>
      </w:pPr>
      <w:rPr>
        <w:rFonts w:ascii="Arial" w:hAnsi="Arial" w:hint="default"/>
      </w:rPr>
    </w:lvl>
    <w:lvl w:ilvl="3" w:tplc="7EA03BBA" w:tentative="1">
      <w:start w:val="1"/>
      <w:numFmt w:val="bullet"/>
      <w:lvlText w:val="•"/>
      <w:lvlJc w:val="left"/>
      <w:pPr>
        <w:tabs>
          <w:tab w:val="num" w:pos="2880"/>
        </w:tabs>
        <w:ind w:left="2880" w:hanging="360"/>
      </w:pPr>
      <w:rPr>
        <w:rFonts w:ascii="Arial" w:hAnsi="Arial" w:hint="default"/>
      </w:rPr>
    </w:lvl>
    <w:lvl w:ilvl="4" w:tplc="9BEE737A" w:tentative="1">
      <w:start w:val="1"/>
      <w:numFmt w:val="bullet"/>
      <w:lvlText w:val="•"/>
      <w:lvlJc w:val="left"/>
      <w:pPr>
        <w:tabs>
          <w:tab w:val="num" w:pos="3600"/>
        </w:tabs>
        <w:ind w:left="3600" w:hanging="360"/>
      </w:pPr>
      <w:rPr>
        <w:rFonts w:ascii="Arial" w:hAnsi="Arial" w:hint="default"/>
      </w:rPr>
    </w:lvl>
    <w:lvl w:ilvl="5" w:tplc="78F861C0" w:tentative="1">
      <w:start w:val="1"/>
      <w:numFmt w:val="bullet"/>
      <w:lvlText w:val="•"/>
      <w:lvlJc w:val="left"/>
      <w:pPr>
        <w:tabs>
          <w:tab w:val="num" w:pos="4320"/>
        </w:tabs>
        <w:ind w:left="4320" w:hanging="360"/>
      </w:pPr>
      <w:rPr>
        <w:rFonts w:ascii="Arial" w:hAnsi="Arial" w:hint="default"/>
      </w:rPr>
    </w:lvl>
    <w:lvl w:ilvl="6" w:tplc="7218913A" w:tentative="1">
      <w:start w:val="1"/>
      <w:numFmt w:val="bullet"/>
      <w:lvlText w:val="•"/>
      <w:lvlJc w:val="left"/>
      <w:pPr>
        <w:tabs>
          <w:tab w:val="num" w:pos="5040"/>
        </w:tabs>
        <w:ind w:left="5040" w:hanging="360"/>
      </w:pPr>
      <w:rPr>
        <w:rFonts w:ascii="Arial" w:hAnsi="Arial" w:hint="default"/>
      </w:rPr>
    </w:lvl>
    <w:lvl w:ilvl="7" w:tplc="C49AFD6A" w:tentative="1">
      <w:start w:val="1"/>
      <w:numFmt w:val="bullet"/>
      <w:lvlText w:val="•"/>
      <w:lvlJc w:val="left"/>
      <w:pPr>
        <w:tabs>
          <w:tab w:val="num" w:pos="5760"/>
        </w:tabs>
        <w:ind w:left="5760" w:hanging="360"/>
      </w:pPr>
      <w:rPr>
        <w:rFonts w:ascii="Arial" w:hAnsi="Arial" w:hint="default"/>
      </w:rPr>
    </w:lvl>
    <w:lvl w:ilvl="8" w:tplc="6F22C79C"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326510C0"/>
    <w:multiLevelType w:val="hybridMultilevel"/>
    <w:tmpl w:val="AE325E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2843E7E"/>
    <w:multiLevelType w:val="hybridMultilevel"/>
    <w:tmpl w:val="9FA27E56"/>
    <w:lvl w:ilvl="0" w:tplc="04090001">
      <w:start w:val="1"/>
      <w:numFmt w:val="bullet"/>
      <w:lvlText w:val=""/>
      <w:lvlJc w:val="left"/>
      <w:pPr>
        <w:tabs>
          <w:tab w:val="num" w:pos="1080"/>
        </w:tabs>
        <w:ind w:left="1080" w:hanging="360"/>
      </w:pPr>
      <w:rPr>
        <w:rFonts w:ascii="Symbol" w:hAnsi="Symbol" w:hint="default"/>
      </w:rPr>
    </w:lvl>
    <w:lvl w:ilvl="1" w:tplc="092C28C6" w:tentative="1">
      <w:start w:val="1"/>
      <w:numFmt w:val="bullet"/>
      <w:lvlText w:val="•"/>
      <w:lvlJc w:val="left"/>
      <w:pPr>
        <w:tabs>
          <w:tab w:val="num" w:pos="1800"/>
        </w:tabs>
        <w:ind w:left="1800" w:hanging="360"/>
      </w:pPr>
      <w:rPr>
        <w:rFonts w:ascii="Arial" w:hAnsi="Arial" w:hint="default"/>
      </w:rPr>
    </w:lvl>
    <w:lvl w:ilvl="2" w:tplc="AB043E2E" w:tentative="1">
      <w:start w:val="1"/>
      <w:numFmt w:val="bullet"/>
      <w:lvlText w:val="•"/>
      <w:lvlJc w:val="left"/>
      <w:pPr>
        <w:tabs>
          <w:tab w:val="num" w:pos="2520"/>
        </w:tabs>
        <w:ind w:left="2520" w:hanging="360"/>
      </w:pPr>
      <w:rPr>
        <w:rFonts w:ascii="Arial" w:hAnsi="Arial" w:hint="default"/>
      </w:rPr>
    </w:lvl>
    <w:lvl w:ilvl="3" w:tplc="E35CFE6C" w:tentative="1">
      <w:start w:val="1"/>
      <w:numFmt w:val="bullet"/>
      <w:lvlText w:val="•"/>
      <w:lvlJc w:val="left"/>
      <w:pPr>
        <w:tabs>
          <w:tab w:val="num" w:pos="3240"/>
        </w:tabs>
        <w:ind w:left="3240" w:hanging="360"/>
      </w:pPr>
      <w:rPr>
        <w:rFonts w:ascii="Arial" w:hAnsi="Arial" w:hint="default"/>
      </w:rPr>
    </w:lvl>
    <w:lvl w:ilvl="4" w:tplc="03C2942A" w:tentative="1">
      <w:start w:val="1"/>
      <w:numFmt w:val="bullet"/>
      <w:lvlText w:val="•"/>
      <w:lvlJc w:val="left"/>
      <w:pPr>
        <w:tabs>
          <w:tab w:val="num" w:pos="3960"/>
        </w:tabs>
        <w:ind w:left="3960" w:hanging="360"/>
      </w:pPr>
      <w:rPr>
        <w:rFonts w:ascii="Arial" w:hAnsi="Arial" w:hint="default"/>
      </w:rPr>
    </w:lvl>
    <w:lvl w:ilvl="5" w:tplc="87BA7C60" w:tentative="1">
      <w:start w:val="1"/>
      <w:numFmt w:val="bullet"/>
      <w:lvlText w:val="•"/>
      <w:lvlJc w:val="left"/>
      <w:pPr>
        <w:tabs>
          <w:tab w:val="num" w:pos="4680"/>
        </w:tabs>
        <w:ind w:left="4680" w:hanging="360"/>
      </w:pPr>
      <w:rPr>
        <w:rFonts w:ascii="Arial" w:hAnsi="Arial" w:hint="default"/>
      </w:rPr>
    </w:lvl>
    <w:lvl w:ilvl="6" w:tplc="D97C2C0C" w:tentative="1">
      <w:start w:val="1"/>
      <w:numFmt w:val="bullet"/>
      <w:lvlText w:val="•"/>
      <w:lvlJc w:val="left"/>
      <w:pPr>
        <w:tabs>
          <w:tab w:val="num" w:pos="5400"/>
        </w:tabs>
        <w:ind w:left="5400" w:hanging="360"/>
      </w:pPr>
      <w:rPr>
        <w:rFonts w:ascii="Arial" w:hAnsi="Arial" w:hint="default"/>
      </w:rPr>
    </w:lvl>
    <w:lvl w:ilvl="7" w:tplc="1592E3DA" w:tentative="1">
      <w:start w:val="1"/>
      <w:numFmt w:val="bullet"/>
      <w:lvlText w:val="•"/>
      <w:lvlJc w:val="left"/>
      <w:pPr>
        <w:tabs>
          <w:tab w:val="num" w:pos="6120"/>
        </w:tabs>
        <w:ind w:left="6120" w:hanging="360"/>
      </w:pPr>
      <w:rPr>
        <w:rFonts w:ascii="Arial" w:hAnsi="Arial" w:hint="default"/>
      </w:rPr>
    </w:lvl>
    <w:lvl w:ilvl="8" w:tplc="AF642BD4" w:tentative="1">
      <w:start w:val="1"/>
      <w:numFmt w:val="bullet"/>
      <w:lvlText w:val="•"/>
      <w:lvlJc w:val="left"/>
      <w:pPr>
        <w:tabs>
          <w:tab w:val="num" w:pos="6840"/>
        </w:tabs>
        <w:ind w:left="6840" w:hanging="360"/>
      </w:pPr>
      <w:rPr>
        <w:rFonts w:ascii="Arial" w:hAnsi="Arial" w:hint="default"/>
      </w:rPr>
    </w:lvl>
  </w:abstractNum>
  <w:abstractNum w:abstractNumId="53" w15:restartNumberingAfterBreak="0">
    <w:nsid w:val="32D5502D"/>
    <w:multiLevelType w:val="hybridMultilevel"/>
    <w:tmpl w:val="29EA77FC"/>
    <w:lvl w:ilvl="0" w:tplc="1DD493A4">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605086"/>
    <w:multiLevelType w:val="hybridMultilevel"/>
    <w:tmpl w:val="B640233A"/>
    <w:lvl w:ilvl="0" w:tplc="E71A68A4">
      <w:start w:val="1"/>
      <w:numFmt w:val="upperRoman"/>
      <w:lvlText w:val="%1."/>
      <w:lvlJc w:val="right"/>
      <w:pPr>
        <w:tabs>
          <w:tab w:val="num" w:pos="720"/>
        </w:tabs>
        <w:ind w:left="720" w:hanging="360"/>
      </w:pPr>
    </w:lvl>
    <w:lvl w:ilvl="1" w:tplc="DD9C60D8" w:tentative="1">
      <w:start w:val="1"/>
      <w:numFmt w:val="upperRoman"/>
      <w:lvlText w:val="%2."/>
      <w:lvlJc w:val="right"/>
      <w:pPr>
        <w:tabs>
          <w:tab w:val="num" w:pos="1440"/>
        </w:tabs>
        <w:ind w:left="1440" w:hanging="360"/>
      </w:pPr>
    </w:lvl>
    <w:lvl w:ilvl="2" w:tplc="D54A18EE" w:tentative="1">
      <w:start w:val="1"/>
      <w:numFmt w:val="upperRoman"/>
      <w:lvlText w:val="%3."/>
      <w:lvlJc w:val="right"/>
      <w:pPr>
        <w:tabs>
          <w:tab w:val="num" w:pos="2160"/>
        </w:tabs>
        <w:ind w:left="2160" w:hanging="360"/>
      </w:pPr>
    </w:lvl>
    <w:lvl w:ilvl="3" w:tplc="B6185A08" w:tentative="1">
      <w:start w:val="1"/>
      <w:numFmt w:val="upperRoman"/>
      <w:lvlText w:val="%4."/>
      <w:lvlJc w:val="right"/>
      <w:pPr>
        <w:tabs>
          <w:tab w:val="num" w:pos="2880"/>
        </w:tabs>
        <w:ind w:left="2880" w:hanging="360"/>
      </w:pPr>
    </w:lvl>
    <w:lvl w:ilvl="4" w:tplc="4C642998" w:tentative="1">
      <w:start w:val="1"/>
      <w:numFmt w:val="upperRoman"/>
      <w:lvlText w:val="%5."/>
      <w:lvlJc w:val="right"/>
      <w:pPr>
        <w:tabs>
          <w:tab w:val="num" w:pos="3600"/>
        </w:tabs>
        <w:ind w:left="3600" w:hanging="360"/>
      </w:pPr>
    </w:lvl>
    <w:lvl w:ilvl="5" w:tplc="328A24C8" w:tentative="1">
      <w:start w:val="1"/>
      <w:numFmt w:val="upperRoman"/>
      <w:lvlText w:val="%6."/>
      <w:lvlJc w:val="right"/>
      <w:pPr>
        <w:tabs>
          <w:tab w:val="num" w:pos="4320"/>
        </w:tabs>
        <w:ind w:left="4320" w:hanging="360"/>
      </w:pPr>
    </w:lvl>
    <w:lvl w:ilvl="6" w:tplc="82DEF3E4" w:tentative="1">
      <w:start w:val="1"/>
      <w:numFmt w:val="upperRoman"/>
      <w:lvlText w:val="%7."/>
      <w:lvlJc w:val="right"/>
      <w:pPr>
        <w:tabs>
          <w:tab w:val="num" w:pos="5040"/>
        </w:tabs>
        <w:ind w:left="5040" w:hanging="360"/>
      </w:pPr>
    </w:lvl>
    <w:lvl w:ilvl="7" w:tplc="286AE212" w:tentative="1">
      <w:start w:val="1"/>
      <w:numFmt w:val="upperRoman"/>
      <w:lvlText w:val="%8."/>
      <w:lvlJc w:val="right"/>
      <w:pPr>
        <w:tabs>
          <w:tab w:val="num" w:pos="5760"/>
        </w:tabs>
        <w:ind w:left="5760" w:hanging="360"/>
      </w:pPr>
    </w:lvl>
    <w:lvl w:ilvl="8" w:tplc="5C84A1C4" w:tentative="1">
      <w:start w:val="1"/>
      <w:numFmt w:val="upperRoman"/>
      <w:lvlText w:val="%9."/>
      <w:lvlJc w:val="right"/>
      <w:pPr>
        <w:tabs>
          <w:tab w:val="num" w:pos="6480"/>
        </w:tabs>
        <w:ind w:left="6480" w:hanging="360"/>
      </w:pPr>
    </w:lvl>
  </w:abstractNum>
  <w:abstractNum w:abstractNumId="55" w15:restartNumberingAfterBreak="0">
    <w:nsid w:val="37D82B37"/>
    <w:multiLevelType w:val="hybridMultilevel"/>
    <w:tmpl w:val="4D02C606"/>
    <w:lvl w:ilvl="0" w:tplc="04090003">
      <w:start w:val="1"/>
      <w:numFmt w:val="bullet"/>
      <w:lvlText w:val="o"/>
      <w:lvlJc w:val="left"/>
      <w:pPr>
        <w:tabs>
          <w:tab w:val="num" w:pos="1080"/>
        </w:tabs>
        <w:ind w:left="1080" w:hanging="360"/>
      </w:pPr>
      <w:rPr>
        <w:rFonts w:ascii="Courier New" w:hAnsi="Courier New" w:cs="Courier New" w:hint="default"/>
      </w:rPr>
    </w:lvl>
    <w:lvl w:ilvl="1" w:tplc="5CC6955E" w:tentative="1">
      <w:start w:val="1"/>
      <w:numFmt w:val="bullet"/>
      <w:lvlText w:val="•"/>
      <w:lvlJc w:val="left"/>
      <w:pPr>
        <w:tabs>
          <w:tab w:val="num" w:pos="1800"/>
        </w:tabs>
        <w:ind w:left="1800" w:hanging="360"/>
      </w:pPr>
      <w:rPr>
        <w:rFonts w:ascii="Arial" w:hAnsi="Arial" w:hint="default"/>
      </w:rPr>
    </w:lvl>
    <w:lvl w:ilvl="2" w:tplc="D49CE586" w:tentative="1">
      <w:start w:val="1"/>
      <w:numFmt w:val="bullet"/>
      <w:lvlText w:val="•"/>
      <w:lvlJc w:val="left"/>
      <w:pPr>
        <w:tabs>
          <w:tab w:val="num" w:pos="2520"/>
        </w:tabs>
        <w:ind w:left="2520" w:hanging="360"/>
      </w:pPr>
      <w:rPr>
        <w:rFonts w:ascii="Arial" w:hAnsi="Arial" w:hint="default"/>
      </w:rPr>
    </w:lvl>
    <w:lvl w:ilvl="3" w:tplc="E646AC78" w:tentative="1">
      <w:start w:val="1"/>
      <w:numFmt w:val="bullet"/>
      <w:lvlText w:val="•"/>
      <w:lvlJc w:val="left"/>
      <w:pPr>
        <w:tabs>
          <w:tab w:val="num" w:pos="3240"/>
        </w:tabs>
        <w:ind w:left="3240" w:hanging="360"/>
      </w:pPr>
      <w:rPr>
        <w:rFonts w:ascii="Arial" w:hAnsi="Arial" w:hint="default"/>
      </w:rPr>
    </w:lvl>
    <w:lvl w:ilvl="4" w:tplc="10B4494A" w:tentative="1">
      <w:start w:val="1"/>
      <w:numFmt w:val="bullet"/>
      <w:lvlText w:val="•"/>
      <w:lvlJc w:val="left"/>
      <w:pPr>
        <w:tabs>
          <w:tab w:val="num" w:pos="3960"/>
        </w:tabs>
        <w:ind w:left="3960" w:hanging="360"/>
      </w:pPr>
      <w:rPr>
        <w:rFonts w:ascii="Arial" w:hAnsi="Arial" w:hint="default"/>
      </w:rPr>
    </w:lvl>
    <w:lvl w:ilvl="5" w:tplc="181C3F9E" w:tentative="1">
      <w:start w:val="1"/>
      <w:numFmt w:val="bullet"/>
      <w:lvlText w:val="•"/>
      <w:lvlJc w:val="left"/>
      <w:pPr>
        <w:tabs>
          <w:tab w:val="num" w:pos="4680"/>
        </w:tabs>
        <w:ind w:left="4680" w:hanging="360"/>
      </w:pPr>
      <w:rPr>
        <w:rFonts w:ascii="Arial" w:hAnsi="Arial" w:hint="default"/>
      </w:rPr>
    </w:lvl>
    <w:lvl w:ilvl="6" w:tplc="F65847E4" w:tentative="1">
      <w:start w:val="1"/>
      <w:numFmt w:val="bullet"/>
      <w:lvlText w:val="•"/>
      <w:lvlJc w:val="left"/>
      <w:pPr>
        <w:tabs>
          <w:tab w:val="num" w:pos="5400"/>
        </w:tabs>
        <w:ind w:left="5400" w:hanging="360"/>
      </w:pPr>
      <w:rPr>
        <w:rFonts w:ascii="Arial" w:hAnsi="Arial" w:hint="default"/>
      </w:rPr>
    </w:lvl>
    <w:lvl w:ilvl="7" w:tplc="5DF6FAB0" w:tentative="1">
      <w:start w:val="1"/>
      <w:numFmt w:val="bullet"/>
      <w:lvlText w:val="•"/>
      <w:lvlJc w:val="left"/>
      <w:pPr>
        <w:tabs>
          <w:tab w:val="num" w:pos="6120"/>
        </w:tabs>
        <w:ind w:left="6120" w:hanging="360"/>
      </w:pPr>
      <w:rPr>
        <w:rFonts w:ascii="Arial" w:hAnsi="Arial" w:hint="default"/>
      </w:rPr>
    </w:lvl>
    <w:lvl w:ilvl="8" w:tplc="C0F2B3D4" w:tentative="1">
      <w:start w:val="1"/>
      <w:numFmt w:val="bullet"/>
      <w:lvlText w:val="•"/>
      <w:lvlJc w:val="left"/>
      <w:pPr>
        <w:tabs>
          <w:tab w:val="num" w:pos="6840"/>
        </w:tabs>
        <w:ind w:left="6840" w:hanging="360"/>
      </w:pPr>
      <w:rPr>
        <w:rFonts w:ascii="Arial" w:hAnsi="Arial" w:hint="default"/>
      </w:rPr>
    </w:lvl>
  </w:abstractNum>
  <w:abstractNum w:abstractNumId="56" w15:restartNumberingAfterBreak="0">
    <w:nsid w:val="386B0CE8"/>
    <w:multiLevelType w:val="hybridMultilevel"/>
    <w:tmpl w:val="5FD03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9802308"/>
    <w:multiLevelType w:val="hybridMultilevel"/>
    <w:tmpl w:val="4372C8BE"/>
    <w:lvl w:ilvl="0" w:tplc="C2663E8C">
      <w:start w:val="1"/>
      <w:numFmt w:val="bullet"/>
      <w:lvlText w:val="•"/>
      <w:lvlJc w:val="left"/>
      <w:pPr>
        <w:tabs>
          <w:tab w:val="num" w:pos="360"/>
        </w:tabs>
        <w:ind w:left="360" w:hanging="360"/>
      </w:pPr>
      <w:rPr>
        <w:rFonts w:ascii="Arial" w:hAnsi="Arial" w:hint="default"/>
      </w:rPr>
    </w:lvl>
    <w:lvl w:ilvl="1" w:tplc="0660DCE8" w:tentative="1">
      <w:start w:val="1"/>
      <w:numFmt w:val="bullet"/>
      <w:lvlText w:val="•"/>
      <w:lvlJc w:val="left"/>
      <w:pPr>
        <w:tabs>
          <w:tab w:val="num" w:pos="1080"/>
        </w:tabs>
        <w:ind w:left="1080" w:hanging="360"/>
      </w:pPr>
      <w:rPr>
        <w:rFonts w:ascii="Arial" w:hAnsi="Arial" w:hint="default"/>
      </w:rPr>
    </w:lvl>
    <w:lvl w:ilvl="2" w:tplc="6CCA151C" w:tentative="1">
      <w:start w:val="1"/>
      <w:numFmt w:val="bullet"/>
      <w:lvlText w:val="•"/>
      <w:lvlJc w:val="left"/>
      <w:pPr>
        <w:tabs>
          <w:tab w:val="num" w:pos="1800"/>
        </w:tabs>
        <w:ind w:left="1800" w:hanging="360"/>
      </w:pPr>
      <w:rPr>
        <w:rFonts w:ascii="Arial" w:hAnsi="Arial" w:hint="default"/>
      </w:rPr>
    </w:lvl>
    <w:lvl w:ilvl="3" w:tplc="3EDAA6F2" w:tentative="1">
      <w:start w:val="1"/>
      <w:numFmt w:val="bullet"/>
      <w:lvlText w:val="•"/>
      <w:lvlJc w:val="left"/>
      <w:pPr>
        <w:tabs>
          <w:tab w:val="num" w:pos="2520"/>
        </w:tabs>
        <w:ind w:left="2520" w:hanging="360"/>
      </w:pPr>
      <w:rPr>
        <w:rFonts w:ascii="Arial" w:hAnsi="Arial" w:hint="default"/>
      </w:rPr>
    </w:lvl>
    <w:lvl w:ilvl="4" w:tplc="FC3053D8" w:tentative="1">
      <w:start w:val="1"/>
      <w:numFmt w:val="bullet"/>
      <w:lvlText w:val="•"/>
      <w:lvlJc w:val="left"/>
      <w:pPr>
        <w:tabs>
          <w:tab w:val="num" w:pos="3240"/>
        </w:tabs>
        <w:ind w:left="3240" w:hanging="360"/>
      </w:pPr>
      <w:rPr>
        <w:rFonts w:ascii="Arial" w:hAnsi="Arial" w:hint="default"/>
      </w:rPr>
    </w:lvl>
    <w:lvl w:ilvl="5" w:tplc="D850EE12" w:tentative="1">
      <w:start w:val="1"/>
      <w:numFmt w:val="bullet"/>
      <w:lvlText w:val="•"/>
      <w:lvlJc w:val="left"/>
      <w:pPr>
        <w:tabs>
          <w:tab w:val="num" w:pos="3960"/>
        </w:tabs>
        <w:ind w:left="3960" w:hanging="360"/>
      </w:pPr>
      <w:rPr>
        <w:rFonts w:ascii="Arial" w:hAnsi="Arial" w:hint="default"/>
      </w:rPr>
    </w:lvl>
    <w:lvl w:ilvl="6" w:tplc="F2007FEA" w:tentative="1">
      <w:start w:val="1"/>
      <w:numFmt w:val="bullet"/>
      <w:lvlText w:val="•"/>
      <w:lvlJc w:val="left"/>
      <w:pPr>
        <w:tabs>
          <w:tab w:val="num" w:pos="4680"/>
        </w:tabs>
        <w:ind w:left="4680" w:hanging="360"/>
      </w:pPr>
      <w:rPr>
        <w:rFonts w:ascii="Arial" w:hAnsi="Arial" w:hint="default"/>
      </w:rPr>
    </w:lvl>
    <w:lvl w:ilvl="7" w:tplc="C8C81A06" w:tentative="1">
      <w:start w:val="1"/>
      <w:numFmt w:val="bullet"/>
      <w:lvlText w:val="•"/>
      <w:lvlJc w:val="left"/>
      <w:pPr>
        <w:tabs>
          <w:tab w:val="num" w:pos="5400"/>
        </w:tabs>
        <w:ind w:left="5400" w:hanging="360"/>
      </w:pPr>
      <w:rPr>
        <w:rFonts w:ascii="Arial" w:hAnsi="Arial" w:hint="default"/>
      </w:rPr>
    </w:lvl>
    <w:lvl w:ilvl="8" w:tplc="DA1AAA90" w:tentative="1">
      <w:start w:val="1"/>
      <w:numFmt w:val="bullet"/>
      <w:lvlText w:val="•"/>
      <w:lvlJc w:val="left"/>
      <w:pPr>
        <w:tabs>
          <w:tab w:val="num" w:pos="6120"/>
        </w:tabs>
        <w:ind w:left="6120" w:hanging="360"/>
      </w:pPr>
      <w:rPr>
        <w:rFonts w:ascii="Arial" w:hAnsi="Arial" w:hint="default"/>
      </w:rPr>
    </w:lvl>
  </w:abstractNum>
  <w:abstractNum w:abstractNumId="58" w15:restartNumberingAfterBreak="0">
    <w:nsid w:val="39BF0B1A"/>
    <w:multiLevelType w:val="hybridMultilevel"/>
    <w:tmpl w:val="5B9CF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11544E"/>
    <w:multiLevelType w:val="hybridMultilevel"/>
    <w:tmpl w:val="D5388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742433"/>
    <w:multiLevelType w:val="hybridMultilevel"/>
    <w:tmpl w:val="0B003D2A"/>
    <w:lvl w:ilvl="0" w:tplc="1DD493A4">
      <w:start w:val="1"/>
      <w:numFmt w:val="bullet"/>
      <w:lvlText w:val="•"/>
      <w:lvlJc w:val="left"/>
      <w:pPr>
        <w:tabs>
          <w:tab w:val="num" w:pos="360"/>
        </w:tabs>
        <w:ind w:left="360" w:hanging="360"/>
      </w:pPr>
      <w:rPr>
        <w:rFonts w:ascii="Arial" w:hAnsi="Arial" w:hint="default"/>
      </w:rPr>
    </w:lvl>
    <w:lvl w:ilvl="1" w:tplc="82742FE0">
      <w:start w:val="1"/>
      <w:numFmt w:val="bullet"/>
      <w:lvlText w:val="•"/>
      <w:lvlJc w:val="left"/>
      <w:pPr>
        <w:tabs>
          <w:tab w:val="num" w:pos="1080"/>
        </w:tabs>
        <w:ind w:left="1080" w:hanging="360"/>
      </w:pPr>
      <w:rPr>
        <w:rFonts w:ascii="Arial" w:hAnsi="Arial" w:hint="default"/>
      </w:rPr>
    </w:lvl>
    <w:lvl w:ilvl="2" w:tplc="31D295CA" w:tentative="1">
      <w:start w:val="1"/>
      <w:numFmt w:val="bullet"/>
      <w:lvlText w:val="•"/>
      <w:lvlJc w:val="left"/>
      <w:pPr>
        <w:tabs>
          <w:tab w:val="num" w:pos="1800"/>
        </w:tabs>
        <w:ind w:left="1800" w:hanging="360"/>
      </w:pPr>
      <w:rPr>
        <w:rFonts w:ascii="Arial" w:hAnsi="Arial" w:hint="default"/>
      </w:rPr>
    </w:lvl>
    <w:lvl w:ilvl="3" w:tplc="D7440090" w:tentative="1">
      <w:start w:val="1"/>
      <w:numFmt w:val="bullet"/>
      <w:lvlText w:val="•"/>
      <w:lvlJc w:val="left"/>
      <w:pPr>
        <w:tabs>
          <w:tab w:val="num" w:pos="2520"/>
        </w:tabs>
        <w:ind w:left="2520" w:hanging="360"/>
      </w:pPr>
      <w:rPr>
        <w:rFonts w:ascii="Arial" w:hAnsi="Arial" w:hint="default"/>
      </w:rPr>
    </w:lvl>
    <w:lvl w:ilvl="4" w:tplc="F09418A0" w:tentative="1">
      <w:start w:val="1"/>
      <w:numFmt w:val="bullet"/>
      <w:lvlText w:val="•"/>
      <w:lvlJc w:val="left"/>
      <w:pPr>
        <w:tabs>
          <w:tab w:val="num" w:pos="3240"/>
        </w:tabs>
        <w:ind w:left="3240" w:hanging="360"/>
      </w:pPr>
      <w:rPr>
        <w:rFonts w:ascii="Arial" w:hAnsi="Arial" w:hint="default"/>
      </w:rPr>
    </w:lvl>
    <w:lvl w:ilvl="5" w:tplc="2C727AFE" w:tentative="1">
      <w:start w:val="1"/>
      <w:numFmt w:val="bullet"/>
      <w:lvlText w:val="•"/>
      <w:lvlJc w:val="left"/>
      <w:pPr>
        <w:tabs>
          <w:tab w:val="num" w:pos="3960"/>
        </w:tabs>
        <w:ind w:left="3960" w:hanging="360"/>
      </w:pPr>
      <w:rPr>
        <w:rFonts w:ascii="Arial" w:hAnsi="Arial" w:hint="default"/>
      </w:rPr>
    </w:lvl>
    <w:lvl w:ilvl="6" w:tplc="C39E152C" w:tentative="1">
      <w:start w:val="1"/>
      <w:numFmt w:val="bullet"/>
      <w:lvlText w:val="•"/>
      <w:lvlJc w:val="left"/>
      <w:pPr>
        <w:tabs>
          <w:tab w:val="num" w:pos="4680"/>
        </w:tabs>
        <w:ind w:left="4680" w:hanging="360"/>
      </w:pPr>
      <w:rPr>
        <w:rFonts w:ascii="Arial" w:hAnsi="Arial" w:hint="default"/>
      </w:rPr>
    </w:lvl>
    <w:lvl w:ilvl="7" w:tplc="90C424DE" w:tentative="1">
      <w:start w:val="1"/>
      <w:numFmt w:val="bullet"/>
      <w:lvlText w:val="•"/>
      <w:lvlJc w:val="left"/>
      <w:pPr>
        <w:tabs>
          <w:tab w:val="num" w:pos="5400"/>
        </w:tabs>
        <w:ind w:left="5400" w:hanging="360"/>
      </w:pPr>
      <w:rPr>
        <w:rFonts w:ascii="Arial" w:hAnsi="Arial" w:hint="default"/>
      </w:rPr>
    </w:lvl>
    <w:lvl w:ilvl="8" w:tplc="AEC070C2" w:tentative="1">
      <w:start w:val="1"/>
      <w:numFmt w:val="bullet"/>
      <w:lvlText w:val="•"/>
      <w:lvlJc w:val="left"/>
      <w:pPr>
        <w:tabs>
          <w:tab w:val="num" w:pos="6120"/>
        </w:tabs>
        <w:ind w:left="6120" w:hanging="360"/>
      </w:pPr>
      <w:rPr>
        <w:rFonts w:ascii="Arial" w:hAnsi="Arial" w:hint="default"/>
      </w:rPr>
    </w:lvl>
  </w:abstractNum>
  <w:abstractNum w:abstractNumId="61" w15:restartNumberingAfterBreak="0">
    <w:nsid w:val="3B520088"/>
    <w:multiLevelType w:val="hybridMultilevel"/>
    <w:tmpl w:val="437E9138"/>
    <w:lvl w:ilvl="0" w:tplc="A67C8608">
      <w:start w:val="1"/>
      <w:numFmt w:val="bullet"/>
      <w:lvlText w:val="•"/>
      <w:lvlJc w:val="left"/>
      <w:pPr>
        <w:tabs>
          <w:tab w:val="num" w:pos="720"/>
        </w:tabs>
        <w:ind w:left="720" w:hanging="360"/>
      </w:pPr>
      <w:rPr>
        <w:rFonts w:ascii="Arial" w:hAnsi="Arial" w:hint="default"/>
      </w:rPr>
    </w:lvl>
    <w:lvl w:ilvl="1" w:tplc="765E6EFA" w:tentative="1">
      <w:start w:val="1"/>
      <w:numFmt w:val="bullet"/>
      <w:lvlText w:val="•"/>
      <w:lvlJc w:val="left"/>
      <w:pPr>
        <w:tabs>
          <w:tab w:val="num" w:pos="1440"/>
        </w:tabs>
        <w:ind w:left="1440" w:hanging="360"/>
      </w:pPr>
      <w:rPr>
        <w:rFonts w:ascii="Arial" w:hAnsi="Arial" w:hint="default"/>
      </w:rPr>
    </w:lvl>
    <w:lvl w:ilvl="2" w:tplc="08085B2C" w:tentative="1">
      <w:start w:val="1"/>
      <w:numFmt w:val="bullet"/>
      <w:lvlText w:val="•"/>
      <w:lvlJc w:val="left"/>
      <w:pPr>
        <w:tabs>
          <w:tab w:val="num" w:pos="2160"/>
        </w:tabs>
        <w:ind w:left="2160" w:hanging="360"/>
      </w:pPr>
      <w:rPr>
        <w:rFonts w:ascii="Arial" w:hAnsi="Arial" w:hint="default"/>
      </w:rPr>
    </w:lvl>
    <w:lvl w:ilvl="3" w:tplc="2DDA5910" w:tentative="1">
      <w:start w:val="1"/>
      <w:numFmt w:val="bullet"/>
      <w:lvlText w:val="•"/>
      <w:lvlJc w:val="left"/>
      <w:pPr>
        <w:tabs>
          <w:tab w:val="num" w:pos="2880"/>
        </w:tabs>
        <w:ind w:left="2880" w:hanging="360"/>
      </w:pPr>
      <w:rPr>
        <w:rFonts w:ascii="Arial" w:hAnsi="Arial" w:hint="default"/>
      </w:rPr>
    </w:lvl>
    <w:lvl w:ilvl="4" w:tplc="30ACBFBE" w:tentative="1">
      <w:start w:val="1"/>
      <w:numFmt w:val="bullet"/>
      <w:lvlText w:val="•"/>
      <w:lvlJc w:val="left"/>
      <w:pPr>
        <w:tabs>
          <w:tab w:val="num" w:pos="3600"/>
        </w:tabs>
        <w:ind w:left="3600" w:hanging="360"/>
      </w:pPr>
      <w:rPr>
        <w:rFonts w:ascii="Arial" w:hAnsi="Arial" w:hint="default"/>
      </w:rPr>
    </w:lvl>
    <w:lvl w:ilvl="5" w:tplc="56BCFC78" w:tentative="1">
      <w:start w:val="1"/>
      <w:numFmt w:val="bullet"/>
      <w:lvlText w:val="•"/>
      <w:lvlJc w:val="left"/>
      <w:pPr>
        <w:tabs>
          <w:tab w:val="num" w:pos="4320"/>
        </w:tabs>
        <w:ind w:left="4320" w:hanging="360"/>
      </w:pPr>
      <w:rPr>
        <w:rFonts w:ascii="Arial" w:hAnsi="Arial" w:hint="default"/>
      </w:rPr>
    </w:lvl>
    <w:lvl w:ilvl="6" w:tplc="3880D904" w:tentative="1">
      <w:start w:val="1"/>
      <w:numFmt w:val="bullet"/>
      <w:lvlText w:val="•"/>
      <w:lvlJc w:val="left"/>
      <w:pPr>
        <w:tabs>
          <w:tab w:val="num" w:pos="5040"/>
        </w:tabs>
        <w:ind w:left="5040" w:hanging="360"/>
      </w:pPr>
      <w:rPr>
        <w:rFonts w:ascii="Arial" w:hAnsi="Arial" w:hint="default"/>
      </w:rPr>
    </w:lvl>
    <w:lvl w:ilvl="7" w:tplc="1BBC56C0" w:tentative="1">
      <w:start w:val="1"/>
      <w:numFmt w:val="bullet"/>
      <w:lvlText w:val="•"/>
      <w:lvlJc w:val="left"/>
      <w:pPr>
        <w:tabs>
          <w:tab w:val="num" w:pos="5760"/>
        </w:tabs>
        <w:ind w:left="5760" w:hanging="360"/>
      </w:pPr>
      <w:rPr>
        <w:rFonts w:ascii="Arial" w:hAnsi="Arial" w:hint="default"/>
      </w:rPr>
    </w:lvl>
    <w:lvl w:ilvl="8" w:tplc="53E84B0C"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3BB83A56"/>
    <w:multiLevelType w:val="hybridMultilevel"/>
    <w:tmpl w:val="8848B166"/>
    <w:lvl w:ilvl="0" w:tplc="158CF3FE">
      <w:start w:val="1"/>
      <w:numFmt w:val="bullet"/>
      <w:lvlText w:val=""/>
      <w:lvlJc w:val="left"/>
      <w:pPr>
        <w:tabs>
          <w:tab w:val="num" w:pos="720"/>
        </w:tabs>
        <w:ind w:left="720" w:hanging="360"/>
      </w:pPr>
      <w:rPr>
        <w:rFonts w:ascii="Wingdings" w:hAnsi="Wingdings" w:hint="default"/>
      </w:rPr>
    </w:lvl>
    <w:lvl w:ilvl="1" w:tplc="1180A154" w:tentative="1">
      <w:start w:val="1"/>
      <w:numFmt w:val="bullet"/>
      <w:lvlText w:val=""/>
      <w:lvlJc w:val="left"/>
      <w:pPr>
        <w:tabs>
          <w:tab w:val="num" w:pos="1440"/>
        </w:tabs>
        <w:ind w:left="1440" w:hanging="360"/>
      </w:pPr>
      <w:rPr>
        <w:rFonts w:ascii="Wingdings" w:hAnsi="Wingdings" w:hint="default"/>
      </w:rPr>
    </w:lvl>
    <w:lvl w:ilvl="2" w:tplc="8AF6929E" w:tentative="1">
      <w:start w:val="1"/>
      <w:numFmt w:val="bullet"/>
      <w:lvlText w:val=""/>
      <w:lvlJc w:val="left"/>
      <w:pPr>
        <w:tabs>
          <w:tab w:val="num" w:pos="2160"/>
        </w:tabs>
        <w:ind w:left="2160" w:hanging="360"/>
      </w:pPr>
      <w:rPr>
        <w:rFonts w:ascii="Wingdings" w:hAnsi="Wingdings" w:hint="default"/>
      </w:rPr>
    </w:lvl>
    <w:lvl w:ilvl="3" w:tplc="5A409C10" w:tentative="1">
      <w:start w:val="1"/>
      <w:numFmt w:val="bullet"/>
      <w:lvlText w:val=""/>
      <w:lvlJc w:val="left"/>
      <w:pPr>
        <w:tabs>
          <w:tab w:val="num" w:pos="2880"/>
        </w:tabs>
        <w:ind w:left="2880" w:hanging="360"/>
      </w:pPr>
      <w:rPr>
        <w:rFonts w:ascii="Wingdings" w:hAnsi="Wingdings" w:hint="default"/>
      </w:rPr>
    </w:lvl>
    <w:lvl w:ilvl="4" w:tplc="93A473EC" w:tentative="1">
      <w:start w:val="1"/>
      <w:numFmt w:val="bullet"/>
      <w:lvlText w:val=""/>
      <w:lvlJc w:val="left"/>
      <w:pPr>
        <w:tabs>
          <w:tab w:val="num" w:pos="3600"/>
        </w:tabs>
        <w:ind w:left="3600" w:hanging="360"/>
      </w:pPr>
      <w:rPr>
        <w:rFonts w:ascii="Wingdings" w:hAnsi="Wingdings" w:hint="default"/>
      </w:rPr>
    </w:lvl>
    <w:lvl w:ilvl="5" w:tplc="8CE6B74C" w:tentative="1">
      <w:start w:val="1"/>
      <w:numFmt w:val="bullet"/>
      <w:lvlText w:val=""/>
      <w:lvlJc w:val="left"/>
      <w:pPr>
        <w:tabs>
          <w:tab w:val="num" w:pos="4320"/>
        </w:tabs>
        <w:ind w:left="4320" w:hanging="360"/>
      </w:pPr>
      <w:rPr>
        <w:rFonts w:ascii="Wingdings" w:hAnsi="Wingdings" w:hint="default"/>
      </w:rPr>
    </w:lvl>
    <w:lvl w:ilvl="6" w:tplc="50CAB196" w:tentative="1">
      <w:start w:val="1"/>
      <w:numFmt w:val="bullet"/>
      <w:lvlText w:val=""/>
      <w:lvlJc w:val="left"/>
      <w:pPr>
        <w:tabs>
          <w:tab w:val="num" w:pos="5040"/>
        </w:tabs>
        <w:ind w:left="5040" w:hanging="360"/>
      </w:pPr>
      <w:rPr>
        <w:rFonts w:ascii="Wingdings" w:hAnsi="Wingdings" w:hint="default"/>
      </w:rPr>
    </w:lvl>
    <w:lvl w:ilvl="7" w:tplc="488698FE" w:tentative="1">
      <w:start w:val="1"/>
      <w:numFmt w:val="bullet"/>
      <w:lvlText w:val=""/>
      <w:lvlJc w:val="left"/>
      <w:pPr>
        <w:tabs>
          <w:tab w:val="num" w:pos="5760"/>
        </w:tabs>
        <w:ind w:left="5760" w:hanging="360"/>
      </w:pPr>
      <w:rPr>
        <w:rFonts w:ascii="Wingdings" w:hAnsi="Wingdings" w:hint="default"/>
      </w:rPr>
    </w:lvl>
    <w:lvl w:ilvl="8" w:tplc="ACF47A20"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C4C6F33"/>
    <w:multiLevelType w:val="hybridMultilevel"/>
    <w:tmpl w:val="E6B44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3D176DBC"/>
    <w:multiLevelType w:val="hybridMultilevel"/>
    <w:tmpl w:val="0F0EC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2B847AC"/>
    <w:multiLevelType w:val="hybridMultilevel"/>
    <w:tmpl w:val="A5C0331E"/>
    <w:lvl w:ilvl="0" w:tplc="89B8DBA0">
      <w:start w:val="1"/>
      <w:numFmt w:val="bullet"/>
      <w:lvlText w:val="•"/>
      <w:lvlJc w:val="left"/>
      <w:pPr>
        <w:tabs>
          <w:tab w:val="num" w:pos="720"/>
        </w:tabs>
        <w:ind w:left="720" w:hanging="360"/>
      </w:pPr>
      <w:rPr>
        <w:rFonts w:ascii="Arial" w:hAnsi="Arial" w:hint="default"/>
      </w:rPr>
    </w:lvl>
    <w:lvl w:ilvl="1" w:tplc="0EEE2FFA" w:tentative="1">
      <w:start w:val="1"/>
      <w:numFmt w:val="bullet"/>
      <w:lvlText w:val="•"/>
      <w:lvlJc w:val="left"/>
      <w:pPr>
        <w:tabs>
          <w:tab w:val="num" w:pos="1440"/>
        </w:tabs>
        <w:ind w:left="1440" w:hanging="360"/>
      </w:pPr>
      <w:rPr>
        <w:rFonts w:ascii="Arial" w:hAnsi="Arial" w:hint="default"/>
      </w:rPr>
    </w:lvl>
    <w:lvl w:ilvl="2" w:tplc="00900940" w:tentative="1">
      <w:start w:val="1"/>
      <w:numFmt w:val="bullet"/>
      <w:lvlText w:val="•"/>
      <w:lvlJc w:val="left"/>
      <w:pPr>
        <w:tabs>
          <w:tab w:val="num" w:pos="2160"/>
        </w:tabs>
        <w:ind w:left="2160" w:hanging="360"/>
      </w:pPr>
      <w:rPr>
        <w:rFonts w:ascii="Arial" w:hAnsi="Arial" w:hint="default"/>
      </w:rPr>
    </w:lvl>
    <w:lvl w:ilvl="3" w:tplc="5A640F8A" w:tentative="1">
      <w:start w:val="1"/>
      <w:numFmt w:val="bullet"/>
      <w:lvlText w:val="•"/>
      <w:lvlJc w:val="left"/>
      <w:pPr>
        <w:tabs>
          <w:tab w:val="num" w:pos="2880"/>
        </w:tabs>
        <w:ind w:left="2880" w:hanging="360"/>
      </w:pPr>
      <w:rPr>
        <w:rFonts w:ascii="Arial" w:hAnsi="Arial" w:hint="default"/>
      </w:rPr>
    </w:lvl>
    <w:lvl w:ilvl="4" w:tplc="8ABCEDBA" w:tentative="1">
      <w:start w:val="1"/>
      <w:numFmt w:val="bullet"/>
      <w:lvlText w:val="•"/>
      <w:lvlJc w:val="left"/>
      <w:pPr>
        <w:tabs>
          <w:tab w:val="num" w:pos="3600"/>
        </w:tabs>
        <w:ind w:left="3600" w:hanging="360"/>
      </w:pPr>
      <w:rPr>
        <w:rFonts w:ascii="Arial" w:hAnsi="Arial" w:hint="default"/>
      </w:rPr>
    </w:lvl>
    <w:lvl w:ilvl="5" w:tplc="92007590" w:tentative="1">
      <w:start w:val="1"/>
      <w:numFmt w:val="bullet"/>
      <w:lvlText w:val="•"/>
      <w:lvlJc w:val="left"/>
      <w:pPr>
        <w:tabs>
          <w:tab w:val="num" w:pos="4320"/>
        </w:tabs>
        <w:ind w:left="4320" w:hanging="360"/>
      </w:pPr>
      <w:rPr>
        <w:rFonts w:ascii="Arial" w:hAnsi="Arial" w:hint="default"/>
      </w:rPr>
    </w:lvl>
    <w:lvl w:ilvl="6" w:tplc="8384D766" w:tentative="1">
      <w:start w:val="1"/>
      <w:numFmt w:val="bullet"/>
      <w:lvlText w:val="•"/>
      <w:lvlJc w:val="left"/>
      <w:pPr>
        <w:tabs>
          <w:tab w:val="num" w:pos="5040"/>
        </w:tabs>
        <w:ind w:left="5040" w:hanging="360"/>
      </w:pPr>
      <w:rPr>
        <w:rFonts w:ascii="Arial" w:hAnsi="Arial" w:hint="default"/>
      </w:rPr>
    </w:lvl>
    <w:lvl w:ilvl="7" w:tplc="DD20A718" w:tentative="1">
      <w:start w:val="1"/>
      <w:numFmt w:val="bullet"/>
      <w:lvlText w:val="•"/>
      <w:lvlJc w:val="left"/>
      <w:pPr>
        <w:tabs>
          <w:tab w:val="num" w:pos="5760"/>
        </w:tabs>
        <w:ind w:left="5760" w:hanging="360"/>
      </w:pPr>
      <w:rPr>
        <w:rFonts w:ascii="Arial" w:hAnsi="Arial" w:hint="default"/>
      </w:rPr>
    </w:lvl>
    <w:lvl w:ilvl="8" w:tplc="D4320F86"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4BC45BE7"/>
    <w:multiLevelType w:val="hybridMultilevel"/>
    <w:tmpl w:val="2ED07124"/>
    <w:lvl w:ilvl="0" w:tplc="B59A8B44">
      <w:start w:val="3"/>
      <w:numFmt w:val="bullet"/>
      <w:lvlText w:val=""/>
      <w:lvlJc w:val="left"/>
      <w:pPr>
        <w:ind w:left="720" w:hanging="360"/>
      </w:pPr>
      <w:rPr>
        <w:rFonts w:ascii="Symbol" w:eastAsiaTheme="minorHAnsi" w:hAnsi="Symbol" w:cstheme="minorBidi"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E0D08C6"/>
    <w:multiLevelType w:val="hybridMultilevel"/>
    <w:tmpl w:val="6CA8F0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297155"/>
    <w:multiLevelType w:val="hybridMultilevel"/>
    <w:tmpl w:val="3C66646A"/>
    <w:lvl w:ilvl="0" w:tplc="A46C5680">
      <w:start w:val="1"/>
      <w:numFmt w:val="bullet"/>
      <w:lvlText w:val="•"/>
      <w:lvlJc w:val="left"/>
      <w:pPr>
        <w:tabs>
          <w:tab w:val="num" w:pos="720"/>
        </w:tabs>
        <w:ind w:left="720" w:hanging="360"/>
      </w:pPr>
      <w:rPr>
        <w:rFonts w:ascii="Arial" w:hAnsi="Arial" w:hint="default"/>
      </w:rPr>
    </w:lvl>
    <w:lvl w:ilvl="1" w:tplc="D30AE534">
      <w:start w:val="1"/>
      <w:numFmt w:val="bullet"/>
      <w:lvlText w:val="•"/>
      <w:lvlJc w:val="left"/>
      <w:pPr>
        <w:tabs>
          <w:tab w:val="num" w:pos="1440"/>
        </w:tabs>
        <w:ind w:left="1440" w:hanging="360"/>
      </w:pPr>
      <w:rPr>
        <w:rFonts w:ascii="Arial" w:hAnsi="Arial" w:hint="default"/>
      </w:rPr>
    </w:lvl>
    <w:lvl w:ilvl="2" w:tplc="B8007A6C" w:tentative="1">
      <w:start w:val="1"/>
      <w:numFmt w:val="bullet"/>
      <w:lvlText w:val="•"/>
      <w:lvlJc w:val="left"/>
      <w:pPr>
        <w:tabs>
          <w:tab w:val="num" w:pos="2160"/>
        </w:tabs>
        <w:ind w:left="2160" w:hanging="360"/>
      </w:pPr>
      <w:rPr>
        <w:rFonts w:ascii="Arial" w:hAnsi="Arial" w:hint="default"/>
      </w:rPr>
    </w:lvl>
    <w:lvl w:ilvl="3" w:tplc="1B608986" w:tentative="1">
      <w:start w:val="1"/>
      <w:numFmt w:val="bullet"/>
      <w:lvlText w:val="•"/>
      <w:lvlJc w:val="left"/>
      <w:pPr>
        <w:tabs>
          <w:tab w:val="num" w:pos="2880"/>
        </w:tabs>
        <w:ind w:left="2880" w:hanging="360"/>
      </w:pPr>
      <w:rPr>
        <w:rFonts w:ascii="Arial" w:hAnsi="Arial" w:hint="default"/>
      </w:rPr>
    </w:lvl>
    <w:lvl w:ilvl="4" w:tplc="652CCD2E" w:tentative="1">
      <w:start w:val="1"/>
      <w:numFmt w:val="bullet"/>
      <w:lvlText w:val="•"/>
      <w:lvlJc w:val="left"/>
      <w:pPr>
        <w:tabs>
          <w:tab w:val="num" w:pos="3600"/>
        </w:tabs>
        <w:ind w:left="3600" w:hanging="360"/>
      </w:pPr>
      <w:rPr>
        <w:rFonts w:ascii="Arial" w:hAnsi="Arial" w:hint="default"/>
      </w:rPr>
    </w:lvl>
    <w:lvl w:ilvl="5" w:tplc="E85EED5A" w:tentative="1">
      <w:start w:val="1"/>
      <w:numFmt w:val="bullet"/>
      <w:lvlText w:val="•"/>
      <w:lvlJc w:val="left"/>
      <w:pPr>
        <w:tabs>
          <w:tab w:val="num" w:pos="4320"/>
        </w:tabs>
        <w:ind w:left="4320" w:hanging="360"/>
      </w:pPr>
      <w:rPr>
        <w:rFonts w:ascii="Arial" w:hAnsi="Arial" w:hint="default"/>
      </w:rPr>
    </w:lvl>
    <w:lvl w:ilvl="6" w:tplc="2E76CE22" w:tentative="1">
      <w:start w:val="1"/>
      <w:numFmt w:val="bullet"/>
      <w:lvlText w:val="•"/>
      <w:lvlJc w:val="left"/>
      <w:pPr>
        <w:tabs>
          <w:tab w:val="num" w:pos="5040"/>
        </w:tabs>
        <w:ind w:left="5040" w:hanging="360"/>
      </w:pPr>
      <w:rPr>
        <w:rFonts w:ascii="Arial" w:hAnsi="Arial" w:hint="default"/>
      </w:rPr>
    </w:lvl>
    <w:lvl w:ilvl="7" w:tplc="A0849352" w:tentative="1">
      <w:start w:val="1"/>
      <w:numFmt w:val="bullet"/>
      <w:lvlText w:val="•"/>
      <w:lvlJc w:val="left"/>
      <w:pPr>
        <w:tabs>
          <w:tab w:val="num" w:pos="5760"/>
        </w:tabs>
        <w:ind w:left="5760" w:hanging="360"/>
      </w:pPr>
      <w:rPr>
        <w:rFonts w:ascii="Arial" w:hAnsi="Arial" w:hint="default"/>
      </w:rPr>
    </w:lvl>
    <w:lvl w:ilvl="8" w:tplc="370060BE"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50D843C9"/>
    <w:multiLevelType w:val="hybridMultilevel"/>
    <w:tmpl w:val="67988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18A6388"/>
    <w:multiLevelType w:val="hybridMultilevel"/>
    <w:tmpl w:val="5C129982"/>
    <w:lvl w:ilvl="0" w:tplc="792E3B8E">
      <w:start w:val="1"/>
      <w:numFmt w:val="bullet"/>
      <w:lvlText w:val="•"/>
      <w:lvlJc w:val="left"/>
      <w:pPr>
        <w:tabs>
          <w:tab w:val="num" w:pos="720"/>
        </w:tabs>
        <w:ind w:left="720" w:hanging="360"/>
      </w:pPr>
      <w:rPr>
        <w:rFonts w:ascii="Arial" w:hAnsi="Arial" w:hint="default"/>
      </w:rPr>
    </w:lvl>
    <w:lvl w:ilvl="1" w:tplc="1312EE72">
      <w:start w:val="1"/>
      <w:numFmt w:val="bullet"/>
      <w:lvlText w:val="•"/>
      <w:lvlJc w:val="left"/>
      <w:pPr>
        <w:tabs>
          <w:tab w:val="num" w:pos="1440"/>
        </w:tabs>
        <w:ind w:left="1440" w:hanging="360"/>
      </w:pPr>
      <w:rPr>
        <w:rFonts w:ascii="Arial" w:hAnsi="Arial" w:hint="default"/>
      </w:rPr>
    </w:lvl>
    <w:lvl w:ilvl="2" w:tplc="1FDEC88C" w:tentative="1">
      <w:start w:val="1"/>
      <w:numFmt w:val="bullet"/>
      <w:lvlText w:val="•"/>
      <w:lvlJc w:val="left"/>
      <w:pPr>
        <w:tabs>
          <w:tab w:val="num" w:pos="2160"/>
        </w:tabs>
        <w:ind w:left="2160" w:hanging="360"/>
      </w:pPr>
      <w:rPr>
        <w:rFonts w:ascii="Arial" w:hAnsi="Arial" w:hint="default"/>
      </w:rPr>
    </w:lvl>
    <w:lvl w:ilvl="3" w:tplc="445276CC" w:tentative="1">
      <w:start w:val="1"/>
      <w:numFmt w:val="bullet"/>
      <w:lvlText w:val="•"/>
      <w:lvlJc w:val="left"/>
      <w:pPr>
        <w:tabs>
          <w:tab w:val="num" w:pos="2880"/>
        </w:tabs>
        <w:ind w:left="2880" w:hanging="360"/>
      </w:pPr>
      <w:rPr>
        <w:rFonts w:ascii="Arial" w:hAnsi="Arial" w:hint="default"/>
      </w:rPr>
    </w:lvl>
    <w:lvl w:ilvl="4" w:tplc="FAFC1AD0" w:tentative="1">
      <w:start w:val="1"/>
      <w:numFmt w:val="bullet"/>
      <w:lvlText w:val="•"/>
      <w:lvlJc w:val="left"/>
      <w:pPr>
        <w:tabs>
          <w:tab w:val="num" w:pos="3600"/>
        </w:tabs>
        <w:ind w:left="3600" w:hanging="360"/>
      </w:pPr>
      <w:rPr>
        <w:rFonts w:ascii="Arial" w:hAnsi="Arial" w:hint="default"/>
      </w:rPr>
    </w:lvl>
    <w:lvl w:ilvl="5" w:tplc="F4C86142" w:tentative="1">
      <w:start w:val="1"/>
      <w:numFmt w:val="bullet"/>
      <w:lvlText w:val="•"/>
      <w:lvlJc w:val="left"/>
      <w:pPr>
        <w:tabs>
          <w:tab w:val="num" w:pos="4320"/>
        </w:tabs>
        <w:ind w:left="4320" w:hanging="360"/>
      </w:pPr>
      <w:rPr>
        <w:rFonts w:ascii="Arial" w:hAnsi="Arial" w:hint="default"/>
      </w:rPr>
    </w:lvl>
    <w:lvl w:ilvl="6" w:tplc="9D1E31B4" w:tentative="1">
      <w:start w:val="1"/>
      <w:numFmt w:val="bullet"/>
      <w:lvlText w:val="•"/>
      <w:lvlJc w:val="left"/>
      <w:pPr>
        <w:tabs>
          <w:tab w:val="num" w:pos="5040"/>
        </w:tabs>
        <w:ind w:left="5040" w:hanging="360"/>
      </w:pPr>
      <w:rPr>
        <w:rFonts w:ascii="Arial" w:hAnsi="Arial" w:hint="default"/>
      </w:rPr>
    </w:lvl>
    <w:lvl w:ilvl="7" w:tplc="464A0E62" w:tentative="1">
      <w:start w:val="1"/>
      <w:numFmt w:val="bullet"/>
      <w:lvlText w:val="•"/>
      <w:lvlJc w:val="left"/>
      <w:pPr>
        <w:tabs>
          <w:tab w:val="num" w:pos="5760"/>
        </w:tabs>
        <w:ind w:left="5760" w:hanging="360"/>
      </w:pPr>
      <w:rPr>
        <w:rFonts w:ascii="Arial" w:hAnsi="Arial" w:hint="default"/>
      </w:rPr>
    </w:lvl>
    <w:lvl w:ilvl="8" w:tplc="0DBC21B4"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522348DE"/>
    <w:multiLevelType w:val="hybridMultilevel"/>
    <w:tmpl w:val="E8327118"/>
    <w:lvl w:ilvl="0" w:tplc="04090001">
      <w:start w:val="1"/>
      <w:numFmt w:val="bullet"/>
      <w:lvlText w:val=""/>
      <w:lvlJc w:val="left"/>
      <w:pPr>
        <w:tabs>
          <w:tab w:val="num" w:pos="720"/>
        </w:tabs>
        <w:ind w:left="720" w:hanging="360"/>
      </w:pPr>
      <w:rPr>
        <w:rFonts w:ascii="Symbol" w:hAnsi="Symbol" w:hint="default"/>
      </w:rPr>
    </w:lvl>
    <w:lvl w:ilvl="1" w:tplc="B9045A3E">
      <w:start w:val="270"/>
      <w:numFmt w:val="bullet"/>
      <w:lvlText w:val="•"/>
      <w:lvlJc w:val="left"/>
      <w:pPr>
        <w:tabs>
          <w:tab w:val="num" w:pos="1440"/>
        </w:tabs>
        <w:ind w:left="1440" w:hanging="360"/>
      </w:pPr>
      <w:rPr>
        <w:rFonts w:ascii="Arial" w:hAnsi="Arial" w:hint="default"/>
      </w:rPr>
    </w:lvl>
    <w:lvl w:ilvl="2" w:tplc="98C09B52" w:tentative="1">
      <w:start w:val="1"/>
      <w:numFmt w:val="bullet"/>
      <w:lvlText w:val="•"/>
      <w:lvlJc w:val="left"/>
      <w:pPr>
        <w:tabs>
          <w:tab w:val="num" w:pos="2160"/>
        </w:tabs>
        <w:ind w:left="2160" w:hanging="360"/>
      </w:pPr>
      <w:rPr>
        <w:rFonts w:ascii="Arial" w:hAnsi="Arial" w:hint="default"/>
      </w:rPr>
    </w:lvl>
    <w:lvl w:ilvl="3" w:tplc="3E1630B6" w:tentative="1">
      <w:start w:val="1"/>
      <w:numFmt w:val="bullet"/>
      <w:lvlText w:val="•"/>
      <w:lvlJc w:val="left"/>
      <w:pPr>
        <w:tabs>
          <w:tab w:val="num" w:pos="2880"/>
        </w:tabs>
        <w:ind w:left="2880" w:hanging="360"/>
      </w:pPr>
      <w:rPr>
        <w:rFonts w:ascii="Arial" w:hAnsi="Arial" w:hint="default"/>
      </w:rPr>
    </w:lvl>
    <w:lvl w:ilvl="4" w:tplc="24701E2E" w:tentative="1">
      <w:start w:val="1"/>
      <w:numFmt w:val="bullet"/>
      <w:lvlText w:val="•"/>
      <w:lvlJc w:val="left"/>
      <w:pPr>
        <w:tabs>
          <w:tab w:val="num" w:pos="3600"/>
        </w:tabs>
        <w:ind w:left="3600" w:hanging="360"/>
      </w:pPr>
      <w:rPr>
        <w:rFonts w:ascii="Arial" w:hAnsi="Arial" w:hint="default"/>
      </w:rPr>
    </w:lvl>
    <w:lvl w:ilvl="5" w:tplc="4B2C2EC2" w:tentative="1">
      <w:start w:val="1"/>
      <w:numFmt w:val="bullet"/>
      <w:lvlText w:val="•"/>
      <w:lvlJc w:val="left"/>
      <w:pPr>
        <w:tabs>
          <w:tab w:val="num" w:pos="4320"/>
        </w:tabs>
        <w:ind w:left="4320" w:hanging="360"/>
      </w:pPr>
      <w:rPr>
        <w:rFonts w:ascii="Arial" w:hAnsi="Arial" w:hint="default"/>
      </w:rPr>
    </w:lvl>
    <w:lvl w:ilvl="6" w:tplc="21A2A2F2" w:tentative="1">
      <w:start w:val="1"/>
      <w:numFmt w:val="bullet"/>
      <w:lvlText w:val="•"/>
      <w:lvlJc w:val="left"/>
      <w:pPr>
        <w:tabs>
          <w:tab w:val="num" w:pos="5040"/>
        </w:tabs>
        <w:ind w:left="5040" w:hanging="360"/>
      </w:pPr>
      <w:rPr>
        <w:rFonts w:ascii="Arial" w:hAnsi="Arial" w:hint="default"/>
      </w:rPr>
    </w:lvl>
    <w:lvl w:ilvl="7" w:tplc="C8FAAFC6" w:tentative="1">
      <w:start w:val="1"/>
      <w:numFmt w:val="bullet"/>
      <w:lvlText w:val="•"/>
      <w:lvlJc w:val="left"/>
      <w:pPr>
        <w:tabs>
          <w:tab w:val="num" w:pos="5760"/>
        </w:tabs>
        <w:ind w:left="5760" w:hanging="360"/>
      </w:pPr>
      <w:rPr>
        <w:rFonts w:ascii="Arial" w:hAnsi="Arial" w:hint="default"/>
      </w:rPr>
    </w:lvl>
    <w:lvl w:ilvl="8" w:tplc="B3CC1086"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3C62310"/>
    <w:multiLevelType w:val="hybridMultilevel"/>
    <w:tmpl w:val="9F4C95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3" w15:restartNumberingAfterBreak="0">
    <w:nsid w:val="55961B14"/>
    <w:multiLevelType w:val="hybridMultilevel"/>
    <w:tmpl w:val="55B46E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55D10B73"/>
    <w:multiLevelType w:val="hybridMultilevel"/>
    <w:tmpl w:val="F2F8B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67C25B8"/>
    <w:multiLevelType w:val="hybridMultilevel"/>
    <w:tmpl w:val="9C167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8E87426"/>
    <w:multiLevelType w:val="hybridMultilevel"/>
    <w:tmpl w:val="232EF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90D191F"/>
    <w:multiLevelType w:val="hybridMultilevel"/>
    <w:tmpl w:val="F06A96DC"/>
    <w:lvl w:ilvl="0" w:tplc="04090001">
      <w:start w:val="1"/>
      <w:numFmt w:val="bullet"/>
      <w:lvlText w:val=""/>
      <w:lvlJc w:val="left"/>
      <w:pPr>
        <w:tabs>
          <w:tab w:val="num" w:pos="720"/>
        </w:tabs>
        <w:ind w:left="720" w:hanging="360"/>
      </w:pPr>
      <w:rPr>
        <w:rFonts w:ascii="Symbol" w:hAnsi="Symbol" w:hint="default"/>
      </w:rPr>
    </w:lvl>
    <w:lvl w:ilvl="1" w:tplc="5448BCBA" w:tentative="1">
      <w:start w:val="1"/>
      <w:numFmt w:val="bullet"/>
      <w:lvlText w:val="•"/>
      <w:lvlJc w:val="left"/>
      <w:pPr>
        <w:tabs>
          <w:tab w:val="num" w:pos="1440"/>
        </w:tabs>
        <w:ind w:left="1440" w:hanging="360"/>
      </w:pPr>
      <w:rPr>
        <w:rFonts w:ascii="Arial" w:hAnsi="Arial" w:hint="default"/>
      </w:rPr>
    </w:lvl>
    <w:lvl w:ilvl="2" w:tplc="D9366A08" w:tentative="1">
      <w:start w:val="1"/>
      <w:numFmt w:val="bullet"/>
      <w:lvlText w:val="•"/>
      <w:lvlJc w:val="left"/>
      <w:pPr>
        <w:tabs>
          <w:tab w:val="num" w:pos="2160"/>
        </w:tabs>
        <w:ind w:left="2160" w:hanging="360"/>
      </w:pPr>
      <w:rPr>
        <w:rFonts w:ascii="Arial" w:hAnsi="Arial" w:hint="default"/>
      </w:rPr>
    </w:lvl>
    <w:lvl w:ilvl="3" w:tplc="1F1E35CE" w:tentative="1">
      <w:start w:val="1"/>
      <w:numFmt w:val="bullet"/>
      <w:lvlText w:val="•"/>
      <w:lvlJc w:val="left"/>
      <w:pPr>
        <w:tabs>
          <w:tab w:val="num" w:pos="2880"/>
        </w:tabs>
        <w:ind w:left="2880" w:hanging="360"/>
      </w:pPr>
      <w:rPr>
        <w:rFonts w:ascii="Arial" w:hAnsi="Arial" w:hint="default"/>
      </w:rPr>
    </w:lvl>
    <w:lvl w:ilvl="4" w:tplc="82B83364" w:tentative="1">
      <w:start w:val="1"/>
      <w:numFmt w:val="bullet"/>
      <w:lvlText w:val="•"/>
      <w:lvlJc w:val="left"/>
      <w:pPr>
        <w:tabs>
          <w:tab w:val="num" w:pos="3600"/>
        </w:tabs>
        <w:ind w:left="3600" w:hanging="360"/>
      </w:pPr>
      <w:rPr>
        <w:rFonts w:ascii="Arial" w:hAnsi="Arial" w:hint="default"/>
      </w:rPr>
    </w:lvl>
    <w:lvl w:ilvl="5" w:tplc="E8D27E8A" w:tentative="1">
      <w:start w:val="1"/>
      <w:numFmt w:val="bullet"/>
      <w:lvlText w:val="•"/>
      <w:lvlJc w:val="left"/>
      <w:pPr>
        <w:tabs>
          <w:tab w:val="num" w:pos="4320"/>
        </w:tabs>
        <w:ind w:left="4320" w:hanging="360"/>
      </w:pPr>
      <w:rPr>
        <w:rFonts w:ascii="Arial" w:hAnsi="Arial" w:hint="default"/>
      </w:rPr>
    </w:lvl>
    <w:lvl w:ilvl="6" w:tplc="F03CB00E" w:tentative="1">
      <w:start w:val="1"/>
      <w:numFmt w:val="bullet"/>
      <w:lvlText w:val="•"/>
      <w:lvlJc w:val="left"/>
      <w:pPr>
        <w:tabs>
          <w:tab w:val="num" w:pos="5040"/>
        </w:tabs>
        <w:ind w:left="5040" w:hanging="360"/>
      </w:pPr>
      <w:rPr>
        <w:rFonts w:ascii="Arial" w:hAnsi="Arial" w:hint="default"/>
      </w:rPr>
    </w:lvl>
    <w:lvl w:ilvl="7" w:tplc="8A7E6374" w:tentative="1">
      <w:start w:val="1"/>
      <w:numFmt w:val="bullet"/>
      <w:lvlText w:val="•"/>
      <w:lvlJc w:val="left"/>
      <w:pPr>
        <w:tabs>
          <w:tab w:val="num" w:pos="5760"/>
        </w:tabs>
        <w:ind w:left="5760" w:hanging="360"/>
      </w:pPr>
      <w:rPr>
        <w:rFonts w:ascii="Arial" w:hAnsi="Arial" w:hint="default"/>
      </w:rPr>
    </w:lvl>
    <w:lvl w:ilvl="8" w:tplc="F3A0FC22"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592F38F6"/>
    <w:multiLevelType w:val="hybridMultilevel"/>
    <w:tmpl w:val="02D060EE"/>
    <w:lvl w:ilvl="0" w:tplc="04090001">
      <w:start w:val="1"/>
      <w:numFmt w:val="bullet"/>
      <w:lvlText w:val=""/>
      <w:lvlJc w:val="left"/>
      <w:pPr>
        <w:tabs>
          <w:tab w:val="num" w:pos="720"/>
        </w:tabs>
        <w:ind w:left="720" w:hanging="360"/>
      </w:pPr>
      <w:rPr>
        <w:rFonts w:ascii="Symbol" w:hAnsi="Symbol" w:hint="default"/>
      </w:rPr>
    </w:lvl>
    <w:lvl w:ilvl="1" w:tplc="EF92736C" w:tentative="1">
      <w:start w:val="1"/>
      <w:numFmt w:val="bullet"/>
      <w:lvlText w:val="•"/>
      <w:lvlJc w:val="left"/>
      <w:pPr>
        <w:tabs>
          <w:tab w:val="num" w:pos="1440"/>
        </w:tabs>
        <w:ind w:left="1440" w:hanging="360"/>
      </w:pPr>
      <w:rPr>
        <w:rFonts w:ascii="Arial" w:hAnsi="Arial" w:hint="default"/>
      </w:rPr>
    </w:lvl>
    <w:lvl w:ilvl="2" w:tplc="585AFC00" w:tentative="1">
      <w:start w:val="1"/>
      <w:numFmt w:val="bullet"/>
      <w:lvlText w:val="•"/>
      <w:lvlJc w:val="left"/>
      <w:pPr>
        <w:tabs>
          <w:tab w:val="num" w:pos="2160"/>
        </w:tabs>
        <w:ind w:left="2160" w:hanging="360"/>
      </w:pPr>
      <w:rPr>
        <w:rFonts w:ascii="Arial" w:hAnsi="Arial" w:hint="default"/>
      </w:rPr>
    </w:lvl>
    <w:lvl w:ilvl="3" w:tplc="1100AD54" w:tentative="1">
      <w:start w:val="1"/>
      <w:numFmt w:val="bullet"/>
      <w:lvlText w:val="•"/>
      <w:lvlJc w:val="left"/>
      <w:pPr>
        <w:tabs>
          <w:tab w:val="num" w:pos="2880"/>
        </w:tabs>
        <w:ind w:left="2880" w:hanging="360"/>
      </w:pPr>
      <w:rPr>
        <w:rFonts w:ascii="Arial" w:hAnsi="Arial" w:hint="default"/>
      </w:rPr>
    </w:lvl>
    <w:lvl w:ilvl="4" w:tplc="0E7613BC" w:tentative="1">
      <w:start w:val="1"/>
      <w:numFmt w:val="bullet"/>
      <w:lvlText w:val="•"/>
      <w:lvlJc w:val="left"/>
      <w:pPr>
        <w:tabs>
          <w:tab w:val="num" w:pos="3600"/>
        </w:tabs>
        <w:ind w:left="3600" w:hanging="360"/>
      </w:pPr>
      <w:rPr>
        <w:rFonts w:ascii="Arial" w:hAnsi="Arial" w:hint="default"/>
      </w:rPr>
    </w:lvl>
    <w:lvl w:ilvl="5" w:tplc="7566373A" w:tentative="1">
      <w:start w:val="1"/>
      <w:numFmt w:val="bullet"/>
      <w:lvlText w:val="•"/>
      <w:lvlJc w:val="left"/>
      <w:pPr>
        <w:tabs>
          <w:tab w:val="num" w:pos="4320"/>
        </w:tabs>
        <w:ind w:left="4320" w:hanging="360"/>
      </w:pPr>
      <w:rPr>
        <w:rFonts w:ascii="Arial" w:hAnsi="Arial" w:hint="default"/>
      </w:rPr>
    </w:lvl>
    <w:lvl w:ilvl="6" w:tplc="175EB0DA" w:tentative="1">
      <w:start w:val="1"/>
      <w:numFmt w:val="bullet"/>
      <w:lvlText w:val="•"/>
      <w:lvlJc w:val="left"/>
      <w:pPr>
        <w:tabs>
          <w:tab w:val="num" w:pos="5040"/>
        </w:tabs>
        <w:ind w:left="5040" w:hanging="360"/>
      </w:pPr>
      <w:rPr>
        <w:rFonts w:ascii="Arial" w:hAnsi="Arial" w:hint="default"/>
      </w:rPr>
    </w:lvl>
    <w:lvl w:ilvl="7" w:tplc="1BB09A0E" w:tentative="1">
      <w:start w:val="1"/>
      <w:numFmt w:val="bullet"/>
      <w:lvlText w:val="•"/>
      <w:lvlJc w:val="left"/>
      <w:pPr>
        <w:tabs>
          <w:tab w:val="num" w:pos="5760"/>
        </w:tabs>
        <w:ind w:left="5760" w:hanging="360"/>
      </w:pPr>
      <w:rPr>
        <w:rFonts w:ascii="Arial" w:hAnsi="Arial" w:hint="default"/>
      </w:rPr>
    </w:lvl>
    <w:lvl w:ilvl="8" w:tplc="96F0EAEE"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A007637"/>
    <w:multiLevelType w:val="hybridMultilevel"/>
    <w:tmpl w:val="EAE61ED6"/>
    <w:lvl w:ilvl="0" w:tplc="4A34231C">
      <w:start w:val="1"/>
      <w:numFmt w:val="decimal"/>
      <w:lvlText w:val="%1."/>
      <w:lvlJc w:val="left"/>
      <w:pPr>
        <w:tabs>
          <w:tab w:val="num" w:pos="720"/>
        </w:tabs>
        <w:ind w:left="720" w:hanging="360"/>
      </w:pPr>
    </w:lvl>
    <w:lvl w:ilvl="1" w:tplc="5D389188" w:tentative="1">
      <w:start w:val="1"/>
      <w:numFmt w:val="decimal"/>
      <w:lvlText w:val="%2."/>
      <w:lvlJc w:val="left"/>
      <w:pPr>
        <w:tabs>
          <w:tab w:val="num" w:pos="1440"/>
        </w:tabs>
        <w:ind w:left="1440" w:hanging="360"/>
      </w:pPr>
    </w:lvl>
    <w:lvl w:ilvl="2" w:tplc="8A427754" w:tentative="1">
      <w:start w:val="1"/>
      <w:numFmt w:val="decimal"/>
      <w:lvlText w:val="%3."/>
      <w:lvlJc w:val="left"/>
      <w:pPr>
        <w:tabs>
          <w:tab w:val="num" w:pos="2160"/>
        </w:tabs>
        <w:ind w:left="2160" w:hanging="360"/>
      </w:pPr>
    </w:lvl>
    <w:lvl w:ilvl="3" w:tplc="5B869EF6" w:tentative="1">
      <w:start w:val="1"/>
      <w:numFmt w:val="decimal"/>
      <w:lvlText w:val="%4."/>
      <w:lvlJc w:val="left"/>
      <w:pPr>
        <w:tabs>
          <w:tab w:val="num" w:pos="2880"/>
        </w:tabs>
        <w:ind w:left="2880" w:hanging="360"/>
      </w:pPr>
    </w:lvl>
    <w:lvl w:ilvl="4" w:tplc="CF265DCA" w:tentative="1">
      <w:start w:val="1"/>
      <w:numFmt w:val="decimal"/>
      <w:lvlText w:val="%5."/>
      <w:lvlJc w:val="left"/>
      <w:pPr>
        <w:tabs>
          <w:tab w:val="num" w:pos="3600"/>
        </w:tabs>
        <w:ind w:left="3600" w:hanging="360"/>
      </w:pPr>
    </w:lvl>
    <w:lvl w:ilvl="5" w:tplc="9A38DE02" w:tentative="1">
      <w:start w:val="1"/>
      <w:numFmt w:val="decimal"/>
      <w:lvlText w:val="%6."/>
      <w:lvlJc w:val="left"/>
      <w:pPr>
        <w:tabs>
          <w:tab w:val="num" w:pos="4320"/>
        </w:tabs>
        <w:ind w:left="4320" w:hanging="360"/>
      </w:pPr>
    </w:lvl>
    <w:lvl w:ilvl="6" w:tplc="987A09AC" w:tentative="1">
      <w:start w:val="1"/>
      <w:numFmt w:val="decimal"/>
      <w:lvlText w:val="%7."/>
      <w:lvlJc w:val="left"/>
      <w:pPr>
        <w:tabs>
          <w:tab w:val="num" w:pos="5040"/>
        </w:tabs>
        <w:ind w:left="5040" w:hanging="360"/>
      </w:pPr>
    </w:lvl>
    <w:lvl w:ilvl="7" w:tplc="44C2164E" w:tentative="1">
      <w:start w:val="1"/>
      <w:numFmt w:val="decimal"/>
      <w:lvlText w:val="%8."/>
      <w:lvlJc w:val="left"/>
      <w:pPr>
        <w:tabs>
          <w:tab w:val="num" w:pos="5760"/>
        </w:tabs>
        <w:ind w:left="5760" w:hanging="360"/>
      </w:pPr>
    </w:lvl>
    <w:lvl w:ilvl="8" w:tplc="29DC674C" w:tentative="1">
      <w:start w:val="1"/>
      <w:numFmt w:val="decimal"/>
      <w:lvlText w:val="%9."/>
      <w:lvlJc w:val="left"/>
      <w:pPr>
        <w:tabs>
          <w:tab w:val="num" w:pos="6480"/>
        </w:tabs>
        <w:ind w:left="6480" w:hanging="360"/>
      </w:pPr>
    </w:lvl>
  </w:abstractNum>
  <w:abstractNum w:abstractNumId="80" w15:restartNumberingAfterBreak="0">
    <w:nsid w:val="5A2E5325"/>
    <w:multiLevelType w:val="hybridMultilevel"/>
    <w:tmpl w:val="E4B4615A"/>
    <w:lvl w:ilvl="0" w:tplc="15E2C460">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5B077195"/>
    <w:multiLevelType w:val="hybridMultilevel"/>
    <w:tmpl w:val="5E929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CEA4BAE"/>
    <w:multiLevelType w:val="hybridMultilevel"/>
    <w:tmpl w:val="7BB0A676"/>
    <w:lvl w:ilvl="0" w:tplc="15E2C460">
      <w:start w:val="1"/>
      <w:numFmt w:val="bullet"/>
      <w:lvlText w:val="•"/>
      <w:lvlJc w:val="left"/>
      <w:pPr>
        <w:tabs>
          <w:tab w:val="num" w:pos="360"/>
        </w:tabs>
        <w:ind w:left="360" w:hanging="360"/>
      </w:pPr>
      <w:rPr>
        <w:rFonts w:ascii="Arial" w:hAnsi="Arial" w:hint="default"/>
      </w:rPr>
    </w:lvl>
    <w:lvl w:ilvl="1" w:tplc="39A85DF4">
      <w:start w:val="1"/>
      <w:numFmt w:val="bullet"/>
      <w:lvlText w:val="•"/>
      <w:lvlJc w:val="left"/>
      <w:pPr>
        <w:tabs>
          <w:tab w:val="num" w:pos="1080"/>
        </w:tabs>
        <w:ind w:left="1080" w:hanging="360"/>
      </w:pPr>
      <w:rPr>
        <w:rFonts w:ascii="Arial" w:hAnsi="Arial" w:hint="default"/>
      </w:rPr>
    </w:lvl>
    <w:lvl w:ilvl="2" w:tplc="B3E6FDDC" w:tentative="1">
      <w:start w:val="1"/>
      <w:numFmt w:val="bullet"/>
      <w:lvlText w:val="•"/>
      <w:lvlJc w:val="left"/>
      <w:pPr>
        <w:tabs>
          <w:tab w:val="num" w:pos="1800"/>
        </w:tabs>
        <w:ind w:left="1800" w:hanging="360"/>
      </w:pPr>
      <w:rPr>
        <w:rFonts w:ascii="Arial" w:hAnsi="Arial" w:hint="default"/>
      </w:rPr>
    </w:lvl>
    <w:lvl w:ilvl="3" w:tplc="8EAC035E" w:tentative="1">
      <w:start w:val="1"/>
      <w:numFmt w:val="bullet"/>
      <w:lvlText w:val="•"/>
      <w:lvlJc w:val="left"/>
      <w:pPr>
        <w:tabs>
          <w:tab w:val="num" w:pos="2520"/>
        </w:tabs>
        <w:ind w:left="2520" w:hanging="360"/>
      </w:pPr>
      <w:rPr>
        <w:rFonts w:ascii="Arial" w:hAnsi="Arial" w:hint="default"/>
      </w:rPr>
    </w:lvl>
    <w:lvl w:ilvl="4" w:tplc="998CF996" w:tentative="1">
      <w:start w:val="1"/>
      <w:numFmt w:val="bullet"/>
      <w:lvlText w:val="•"/>
      <w:lvlJc w:val="left"/>
      <w:pPr>
        <w:tabs>
          <w:tab w:val="num" w:pos="3240"/>
        </w:tabs>
        <w:ind w:left="3240" w:hanging="360"/>
      </w:pPr>
      <w:rPr>
        <w:rFonts w:ascii="Arial" w:hAnsi="Arial" w:hint="default"/>
      </w:rPr>
    </w:lvl>
    <w:lvl w:ilvl="5" w:tplc="7E82B6A6" w:tentative="1">
      <w:start w:val="1"/>
      <w:numFmt w:val="bullet"/>
      <w:lvlText w:val="•"/>
      <w:lvlJc w:val="left"/>
      <w:pPr>
        <w:tabs>
          <w:tab w:val="num" w:pos="3960"/>
        </w:tabs>
        <w:ind w:left="3960" w:hanging="360"/>
      </w:pPr>
      <w:rPr>
        <w:rFonts w:ascii="Arial" w:hAnsi="Arial" w:hint="default"/>
      </w:rPr>
    </w:lvl>
    <w:lvl w:ilvl="6" w:tplc="9EBADDCA" w:tentative="1">
      <w:start w:val="1"/>
      <w:numFmt w:val="bullet"/>
      <w:lvlText w:val="•"/>
      <w:lvlJc w:val="left"/>
      <w:pPr>
        <w:tabs>
          <w:tab w:val="num" w:pos="4680"/>
        </w:tabs>
        <w:ind w:left="4680" w:hanging="360"/>
      </w:pPr>
      <w:rPr>
        <w:rFonts w:ascii="Arial" w:hAnsi="Arial" w:hint="default"/>
      </w:rPr>
    </w:lvl>
    <w:lvl w:ilvl="7" w:tplc="21564FCC" w:tentative="1">
      <w:start w:val="1"/>
      <w:numFmt w:val="bullet"/>
      <w:lvlText w:val="•"/>
      <w:lvlJc w:val="left"/>
      <w:pPr>
        <w:tabs>
          <w:tab w:val="num" w:pos="5400"/>
        </w:tabs>
        <w:ind w:left="5400" w:hanging="360"/>
      </w:pPr>
      <w:rPr>
        <w:rFonts w:ascii="Arial" w:hAnsi="Arial" w:hint="default"/>
      </w:rPr>
    </w:lvl>
    <w:lvl w:ilvl="8" w:tplc="A0EC172E" w:tentative="1">
      <w:start w:val="1"/>
      <w:numFmt w:val="bullet"/>
      <w:lvlText w:val="•"/>
      <w:lvlJc w:val="left"/>
      <w:pPr>
        <w:tabs>
          <w:tab w:val="num" w:pos="6120"/>
        </w:tabs>
        <w:ind w:left="6120" w:hanging="360"/>
      </w:pPr>
      <w:rPr>
        <w:rFonts w:ascii="Arial" w:hAnsi="Arial" w:hint="default"/>
      </w:rPr>
    </w:lvl>
  </w:abstractNum>
  <w:abstractNum w:abstractNumId="83" w15:restartNumberingAfterBreak="0">
    <w:nsid w:val="5D8C16F5"/>
    <w:multiLevelType w:val="hybridMultilevel"/>
    <w:tmpl w:val="C8A27AE8"/>
    <w:lvl w:ilvl="0" w:tplc="0B1A652A">
      <w:start w:val="270"/>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4D7526"/>
    <w:multiLevelType w:val="multilevel"/>
    <w:tmpl w:val="04EE79F4"/>
    <w:lvl w:ilvl="0">
      <w:start w:val="1"/>
      <w:numFmt w:val="bullet"/>
      <w:lvlText w:val=""/>
      <w:lvlJc w:val="left"/>
      <w:pPr>
        <w:ind w:left="1250" w:hanging="530"/>
      </w:pPr>
      <w:rPr>
        <w:rFonts w:ascii="Wingdings" w:hAnsi="Wingdings" w:hint="default"/>
      </w:rPr>
    </w:lvl>
    <w:lvl w:ilvl="1">
      <w:start w:val="1"/>
      <w:numFmt w:val="decimal"/>
      <w:lvlText w:val="%1.%2"/>
      <w:lvlJc w:val="left"/>
      <w:pPr>
        <w:ind w:left="1970" w:hanging="53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85" w15:restartNumberingAfterBreak="0">
    <w:nsid w:val="5ED72AB2"/>
    <w:multiLevelType w:val="hybridMultilevel"/>
    <w:tmpl w:val="6DB4F928"/>
    <w:lvl w:ilvl="0" w:tplc="04090001">
      <w:start w:val="1"/>
      <w:numFmt w:val="bullet"/>
      <w:lvlText w:val=""/>
      <w:lvlJc w:val="left"/>
      <w:pPr>
        <w:tabs>
          <w:tab w:val="num" w:pos="720"/>
        </w:tabs>
        <w:ind w:left="720" w:hanging="360"/>
      </w:pPr>
      <w:rPr>
        <w:rFonts w:ascii="Symbol" w:hAnsi="Symbol" w:hint="default"/>
      </w:rPr>
    </w:lvl>
    <w:lvl w:ilvl="1" w:tplc="E956218E" w:tentative="1">
      <w:start w:val="1"/>
      <w:numFmt w:val="bullet"/>
      <w:lvlText w:val="•"/>
      <w:lvlJc w:val="left"/>
      <w:pPr>
        <w:tabs>
          <w:tab w:val="num" w:pos="1440"/>
        </w:tabs>
        <w:ind w:left="1440" w:hanging="360"/>
      </w:pPr>
      <w:rPr>
        <w:rFonts w:ascii="Arial" w:hAnsi="Arial" w:hint="default"/>
      </w:rPr>
    </w:lvl>
    <w:lvl w:ilvl="2" w:tplc="C068CF68" w:tentative="1">
      <w:start w:val="1"/>
      <w:numFmt w:val="bullet"/>
      <w:lvlText w:val="•"/>
      <w:lvlJc w:val="left"/>
      <w:pPr>
        <w:tabs>
          <w:tab w:val="num" w:pos="2160"/>
        </w:tabs>
        <w:ind w:left="2160" w:hanging="360"/>
      </w:pPr>
      <w:rPr>
        <w:rFonts w:ascii="Arial" w:hAnsi="Arial" w:hint="default"/>
      </w:rPr>
    </w:lvl>
    <w:lvl w:ilvl="3" w:tplc="5054F99E" w:tentative="1">
      <w:start w:val="1"/>
      <w:numFmt w:val="bullet"/>
      <w:lvlText w:val="•"/>
      <w:lvlJc w:val="left"/>
      <w:pPr>
        <w:tabs>
          <w:tab w:val="num" w:pos="2880"/>
        </w:tabs>
        <w:ind w:left="2880" w:hanging="360"/>
      </w:pPr>
      <w:rPr>
        <w:rFonts w:ascii="Arial" w:hAnsi="Arial" w:hint="default"/>
      </w:rPr>
    </w:lvl>
    <w:lvl w:ilvl="4" w:tplc="EECCAE60" w:tentative="1">
      <w:start w:val="1"/>
      <w:numFmt w:val="bullet"/>
      <w:lvlText w:val="•"/>
      <w:lvlJc w:val="left"/>
      <w:pPr>
        <w:tabs>
          <w:tab w:val="num" w:pos="3600"/>
        </w:tabs>
        <w:ind w:left="3600" w:hanging="360"/>
      </w:pPr>
      <w:rPr>
        <w:rFonts w:ascii="Arial" w:hAnsi="Arial" w:hint="default"/>
      </w:rPr>
    </w:lvl>
    <w:lvl w:ilvl="5" w:tplc="4CF235D2" w:tentative="1">
      <w:start w:val="1"/>
      <w:numFmt w:val="bullet"/>
      <w:lvlText w:val="•"/>
      <w:lvlJc w:val="left"/>
      <w:pPr>
        <w:tabs>
          <w:tab w:val="num" w:pos="4320"/>
        </w:tabs>
        <w:ind w:left="4320" w:hanging="360"/>
      </w:pPr>
      <w:rPr>
        <w:rFonts w:ascii="Arial" w:hAnsi="Arial" w:hint="default"/>
      </w:rPr>
    </w:lvl>
    <w:lvl w:ilvl="6" w:tplc="4B5C82F4" w:tentative="1">
      <w:start w:val="1"/>
      <w:numFmt w:val="bullet"/>
      <w:lvlText w:val="•"/>
      <w:lvlJc w:val="left"/>
      <w:pPr>
        <w:tabs>
          <w:tab w:val="num" w:pos="5040"/>
        </w:tabs>
        <w:ind w:left="5040" w:hanging="360"/>
      </w:pPr>
      <w:rPr>
        <w:rFonts w:ascii="Arial" w:hAnsi="Arial" w:hint="default"/>
      </w:rPr>
    </w:lvl>
    <w:lvl w:ilvl="7" w:tplc="331C4490" w:tentative="1">
      <w:start w:val="1"/>
      <w:numFmt w:val="bullet"/>
      <w:lvlText w:val="•"/>
      <w:lvlJc w:val="left"/>
      <w:pPr>
        <w:tabs>
          <w:tab w:val="num" w:pos="5760"/>
        </w:tabs>
        <w:ind w:left="5760" w:hanging="360"/>
      </w:pPr>
      <w:rPr>
        <w:rFonts w:ascii="Arial" w:hAnsi="Arial" w:hint="default"/>
      </w:rPr>
    </w:lvl>
    <w:lvl w:ilvl="8" w:tplc="C778FB8A"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5F8A7A94"/>
    <w:multiLevelType w:val="hybridMultilevel"/>
    <w:tmpl w:val="6F546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FC133CE"/>
    <w:multiLevelType w:val="hybridMultilevel"/>
    <w:tmpl w:val="6A7C7EC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15:restartNumberingAfterBreak="0">
    <w:nsid w:val="60630377"/>
    <w:multiLevelType w:val="hybridMultilevel"/>
    <w:tmpl w:val="4EEC2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1F2446B"/>
    <w:multiLevelType w:val="hybridMultilevel"/>
    <w:tmpl w:val="24E6D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2AE732D"/>
    <w:multiLevelType w:val="hybridMultilevel"/>
    <w:tmpl w:val="987E7E54"/>
    <w:lvl w:ilvl="0" w:tplc="04090001">
      <w:start w:val="1"/>
      <w:numFmt w:val="bullet"/>
      <w:lvlText w:val=""/>
      <w:lvlJc w:val="left"/>
      <w:pPr>
        <w:tabs>
          <w:tab w:val="num" w:pos="720"/>
        </w:tabs>
        <w:ind w:left="720" w:hanging="360"/>
      </w:pPr>
      <w:rPr>
        <w:rFonts w:ascii="Symbol" w:hAnsi="Symbol" w:hint="default"/>
      </w:rPr>
    </w:lvl>
    <w:lvl w:ilvl="1" w:tplc="32A67BA8" w:tentative="1">
      <w:start w:val="1"/>
      <w:numFmt w:val="bullet"/>
      <w:lvlText w:val="•"/>
      <w:lvlJc w:val="left"/>
      <w:pPr>
        <w:tabs>
          <w:tab w:val="num" w:pos="1440"/>
        </w:tabs>
        <w:ind w:left="1440" w:hanging="360"/>
      </w:pPr>
      <w:rPr>
        <w:rFonts w:ascii="Arial" w:hAnsi="Arial" w:hint="default"/>
      </w:rPr>
    </w:lvl>
    <w:lvl w:ilvl="2" w:tplc="3BB60FF8" w:tentative="1">
      <w:start w:val="1"/>
      <w:numFmt w:val="bullet"/>
      <w:lvlText w:val="•"/>
      <w:lvlJc w:val="left"/>
      <w:pPr>
        <w:tabs>
          <w:tab w:val="num" w:pos="2160"/>
        </w:tabs>
        <w:ind w:left="2160" w:hanging="360"/>
      </w:pPr>
      <w:rPr>
        <w:rFonts w:ascii="Arial" w:hAnsi="Arial" w:hint="default"/>
      </w:rPr>
    </w:lvl>
    <w:lvl w:ilvl="3" w:tplc="F2F415BC" w:tentative="1">
      <w:start w:val="1"/>
      <w:numFmt w:val="bullet"/>
      <w:lvlText w:val="•"/>
      <w:lvlJc w:val="left"/>
      <w:pPr>
        <w:tabs>
          <w:tab w:val="num" w:pos="2880"/>
        </w:tabs>
        <w:ind w:left="2880" w:hanging="360"/>
      </w:pPr>
      <w:rPr>
        <w:rFonts w:ascii="Arial" w:hAnsi="Arial" w:hint="default"/>
      </w:rPr>
    </w:lvl>
    <w:lvl w:ilvl="4" w:tplc="1A08FAA6" w:tentative="1">
      <w:start w:val="1"/>
      <w:numFmt w:val="bullet"/>
      <w:lvlText w:val="•"/>
      <w:lvlJc w:val="left"/>
      <w:pPr>
        <w:tabs>
          <w:tab w:val="num" w:pos="3600"/>
        </w:tabs>
        <w:ind w:left="3600" w:hanging="360"/>
      </w:pPr>
      <w:rPr>
        <w:rFonts w:ascii="Arial" w:hAnsi="Arial" w:hint="default"/>
      </w:rPr>
    </w:lvl>
    <w:lvl w:ilvl="5" w:tplc="5712E106" w:tentative="1">
      <w:start w:val="1"/>
      <w:numFmt w:val="bullet"/>
      <w:lvlText w:val="•"/>
      <w:lvlJc w:val="left"/>
      <w:pPr>
        <w:tabs>
          <w:tab w:val="num" w:pos="4320"/>
        </w:tabs>
        <w:ind w:left="4320" w:hanging="360"/>
      </w:pPr>
      <w:rPr>
        <w:rFonts w:ascii="Arial" w:hAnsi="Arial" w:hint="default"/>
      </w:rPr>
    </w:lvl>
    <w:lvl w:ilvl="6" w:tplc="3C26DF60" w:tentative="1">
      <w:start w:val="1"/>
      <w:numFmt w:val="bullet"/>
      <w:lvlText w:val="•"/>
      <w:lvlJc w:val="left"/>
      <w:pPr>
        <w:tabs>
          <w:tab w:val="num" w:pos="5040"/>
        </w:tabs>
        <w:ind w:left="5040" w:hanging="360"/>
      </w:pPr>
      <w:rPr>
        <w:rFonts w:ascii="Arial" w:hAnsi="Arial" w:hint="default"/>
      </w:rPr>
    </w:lvl>
    <w:lvl w:ilvl="7" w:tplc="25489E38" w:tentative="1">
      <w:start w:val="1"/>
      <w:numFmt w:val="bullet"/>
      <w:lvlText w:val="•"/>
      <w:lvlJc w:val="left"/>
      <w:pPr>
        <w:tabs>
          <w:tab w:val="num" w:pos="5760"/>
        </w:tabs>
        <w:ind w:left="5760" w:hanging="360"/>
      </w:pPr>
      <w:rPr>
        <w:rFonts w:ascii="Arial" w:hAnsi="Arial" w:hint="default"/>
      </w:rPr>
    </w:lvl>
    <w:lvl w:ilvl="8" w:tplc="68B8EA3E"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64C472C9"/>
    <w:multiLevelType w:val="hybridMultilevel"/>
    <w:tmpl w:val="9894EC0A"/>
    <w:lvl w:ilvl="0" w:tplc="04090001">
      <w:start w:val="1"/>
      <w:numFmt w:val="bullet"/>
      <w:lvlText w:val=""/>
      <w:lvlJc w:val="left"/>
      <w:pPr>
        <w:tabs>
          <w:tab w:val="num" w:pos="360"/>
        </w:tabs>
        <w:ind w:left="360" w:hanging="360"/>
      </w:pPr>
      <w:rPr>
        <w:rFonts w:ascii="Symbol" w:hAnsi="Symbol" w:hint="default"/>
      </w:rPr>
    </w:lvl>
    <w:lvl w:ilvl="1" w:tplc="29981604" w:tentative="1">
      <w:start w:val="1"/>
      <w:numFmt w:val="bullet"/>
      <w:lvlText w:val="•"/>
      <w:lvlJc w:val="left"/>
      <w:pPr>
        <w:tabs>
          <w:tab w:val="num" w:pos="1080"/>
        </w:tabs>
        <w:ind w:left="1080" w:hanging="360"/>
      </w:pPr>
      <w:rPr>
        <w:rFonts w:ascii="Arial" w:hAnsi="Arial" w:hint="default"/>
      </w:rPr>
    </w:lvl>
    <w:lvl w:ilvl="2" w:tplc="F0DA6A1E" w:tentative="1">
      <w:start w:val="1"/>
      <w:numFmt w:val="bullet"/>
      <w:lvlText w:val="•"/>
      <w:lvlJc w:val="left"/>
      <w:pPr>
        <w:tabs>
          <w:tab w:val="num" w:pos="1800"/>
        </w:tabs>
        <w:ind w:left="1800" w:hanging="360"/>
      </w:pPr>
      <w:rPr>
        <w:rFonts w:ascii="Arial" w:hAnsi="Arial" w:hint="default"/>
      </w:rPr>
    </w:lvl>
    <w:lvl w:ilvl="3" w:tplc="58FAF240" w:tentative="1">
      <w:start w:val="1"/>
      <w:numFmt w:val="bullet"/>
      <w:lvlText w:val="•"/>
      <w:lvlJc w:val="left"/>
      <w:pPr>
        <w:tabs>
          <w:tab w:val="num" w:pos="2520"/>
        </w:tabs>
        <w:ind w:left="2520" w:hanging="360"/>
      </w:pPr>
      <w:rPr>
        <w:rFonts w:ascii="Arial" w:hAnsi="Arial" w:hint="default"/>
      </w:rPr>
    </w:lvl>
    <w:lvl w:ilvl="4" w:tplc="05943ABC" w:tentative="1">
      <w:start w:val="1"/>
      <w:numFmt w:val="bullet"/>
      <w:lvlText w:val="•"/>
      <w:lvlJc w:val="left"/>
      <w:pPr>
        <w:tabs>
          <w:tab w:val="num" w:pos="3240"/>
        </w:tabs>
        <w:ind w:left="3240" w:hanging="360"/>
      </w:pPr>
      <w:rPr>
        <w:rFonts w:ascii="Arial" w:hAnsi="Arial" w:hint="default"/>
      </w:rPr>
    </w:lvl>
    <w:lvl w:ilvl="5" w:tplc="8E7A8B9C" w:tentative="1">
      <w:start w:val="1"/>
      <w:numFmt w:val="bullet"/>
      <w:lvlText w:val="•"/>
      <w:lvlJc w:val="left"/>
      <w:pPr>
        <w:tabs>
          <w:tab w:val="num" w:pos="3960"/>
        </w:tabs>
        <w:ind w:left="3960" w:hanging="360"/>
      </w:pPr>
      <w:rPr>
        <w:rFonts w:ascii="Arial" w:hAnsi="Arial" w:hint="default"/>
      </w:rPr>
    </w:lvl>
    <w:lvl w:ilvl="6" w:tplc="6456C852" w:tentative="1">
      <w:start w:val="1"/>
      <w:numFmt w:val="bullet"/>
      <w:lvlText w:val="•"/>
      <w:lvlJc w:val="left"/>
      <w:pPr>
        <w:tabs>
          <w:tab w:val="num" w:pos="4680"/>
        </w:tabs>
        <w:ind w:left="4680" w:hanging="360"/>
      </w:pPr>
      <w:rPr>
        <w:rFonts w:ascii="Arial" w:hAnsi="Arial" w:hint="default"/>
      </w:rPr>
    </w:lvl>
    <w:lvl w:ilvl="7" w:tplc="84820088" w:tentative="1">
      <w:start w:val="1"/>
      <w:numFmt w:val="bullet"/>
      <w:lvlText w:val="•"/>
      <w:lvlJc w:val="left"/>
      <w:pPr>
        <w:tabs>
          <w:tab w:val="num" w:pos="5400"/>
        </w:tabs>
        <w:ind w:left="5400" w:hanging="360"/>
      </w:pPr>
      <w:rPr>
        <w:rFonts w:ascii="Arial" w:hAnsi="Arial" w:hint="default"/>
      </w:rPr>
    </w:lvl>
    <w:lvl w:ilvl="8" w:tplc="DB864822" w:tentative="1">
      <w:start w:val="1"/>
      <w:numFmt w:val="bullet"/>
      <w:lvlText w:val="•"/>
      <w:lvlJc w:val="left"/>
      <w:pPr>
        <w:tabs>
          <w:tab w:val="num" w:pos="6120"/>
        </w:tabs>
        <w:ind w:left="6120" w:hanging="360"/>
      </w:pPr>
      <w:rPr>
        <w:rFonts w:ascii="Arial" w:hAnsi="Arial" w:hint="default"/>
      </w:rPr>
    </w:lvl>
  </w:abstractNum>
  <w:abstractNum w:abstractNumId="92" w15:restartNumberingAfterBreak="0">
    <w:nsid w:val="654B3F49"/>
    <w:multiLevelType w:val="hybridMultilevel"/>
    <w:tmpl w:val="19D8D126"/>
    <w:lvl w:ilvl="0" w:tplc="04090001">
      <w:start w:val="1"/>
      <w:numFmt w:val="bullet"/>
      <w:lvlText w:val=""/>
      <w:lvlJc w:val="left"/>
      <w:pPr>
        <w:tabs>
          <w:tab w:val="num" w:pos="720"/>
        </w:tabs>
        <w:ind w:left="720" w:hanging="360"/>
      </w:pPr>
      <w:rPr>
        <w:rFonts w:ascii="Symbol" w:hAnsi="Symbol" w:hint="default"/>
      </w:rPr>
    </w:lvl>
    <w:lvl w:ilvl="1" w:tplc="50DC81B0" w:tentative="1">
      <w:start w:val="1"/>
      <w:numFmt w:val="bullet"/>
      <w:lvlText w:val="•"/>
      <w:lvlJc w:val="left"/>
      <w:pPr>
        <w:tabs>
          <w:tab w:val="num" w:pos="1440"/>
        </w:tabs>
        <w:ind w:left="1440" w:hanging="360"/>
      </w:pPr>
      <w:rPr>
        <w:rFonts w:ascii="Arial" w:hAnsi="Arial" w:hint="default"/>
      </w:rPr>
    </w:lvl>
    <w:lvl w:ilvl="2" w:tplc="E698EE80" w:tentative="1">
      <w:start w:val="1"/>
      <w:numFmt w:val="bullet"/>
      <w:lvlText w:val="•"/>
      <w:lvlJc w:val="left"/>
      <w:pPr>
        <w:tabs>
          <w:tab w:val="num" w:pos="2160"/>
        </w:tabs>
        <w:ind w:left="2160" w:hanging="360"/>
      </w:pPr>
      <w:rPr>
        <w:rFonts w:ascii="Arial" w:hAnsi="Arial" w:hint="default"/>
      </w:rPr>
    </w:lvl>
    <w:lvl w:ilvl="3" w:tplc="48B0E474" w:tentative="1">
      <w:start w:val="1"/>
      <w:numFmt w:val="bullet"/>
      <w:lvlText w:val="•"/>
      <w:lvlJc w:val="left"/>
      <w:pPr>
        <w:tabs>
          <w:tab w:val="num" w:pos="2880"/>
        </w:tabs>
        <w:ind w:left="2880" w:hanging="360"/>
      </w:pPr>
      <w:rPr>
        <w:rFonts w:ascii="Arial" w:hAnsi="Arial" w:hint="default"/>
      </w:rPr>
    </w:lvl>
    <w:lvl w:ilvl="4" w:tplc="F2681F6C" w:tentative="1">
      <w:start w:val="1"/>
      <w:numFmt w:val="bullet"/>
      <w:lvlText w:val="•"/>
      <w:lvlJc w:val="left"/>
      <w:pPr>
        <w:tabs>
          <w:tab w:val="num" w:pos="3600"/>
        </w:tabs>
        <w:ind w:left="3600" w:hanging="360"/>
      </w:pPr>
      <w:rPr>
        <w:rFonts w:ascii="Arial" w:hAnsi="Arial" w:hint="default"/>
      </w:rPr>
    </w:lvl>
    <w:lvl w:ilvl="5" w:tplc="E948263E" w:tentative="1">
      <w:start w:val="1"/>
      <w:numFmt w:val="bullet"/>
      <w:lvlText w:val="•"/>
      <w:lvlJc w:val="left"/>
      <w:pPr>
        <w:tabs>
          <w:tab w:val="num" w:pos="4320"/>
        </w:tabs>
        <w:ind w:left="4320" w:hanging="360"/>
      </w:pPr>
      <w:rPr>
        <w:rFonts w:ascii="Arial" w:hAnsi="Arial" w:hint="default"/>
      </w:rPr>
    </w:lvl>
    <w:lvl w:ilvl="6" w:tplc="9C469D96" w:tentative="1">
      <w:start w:val="1"/>
      <w:numFmt w:val="bullet"/>
      <w:lvlText w:val="•"/>
      <w:lvlJc w:val="left"/>
      <w:pPr>
        <w:tabs>
          <w:tab w:val="num" w:pos="5040"/>
        </w:tabs>
        <w:ind w:left="5040" w:hanging="360"/>
      </w:pPr>
      <w:rPr>
        <w:rFonts w:ascii="Arial" w:hAnsi="Arial" w:hint="default"/>
      </w:rPr>
    </w:lvl>
    <w:lvl w:ilvl="7" w:tplc="307453AC" w:tentative="1">
      <w:start w:val="1"/>
      <w:numFmt w:val="bullet"/>
      <w:lvlText w:val="•"/>
      <w:lvlJc w:val="left"/>
      <w:pPr>
        <w:tabs>
          <w:tab w:val="num" w:pos="5760"/>
        </w:tabs>
        <w:ind w:left="5760" w:hanging="360"/>
      </w:pPr>
      <w:rPr>
        <w:rFonts w:ascii="Arial" w:hAnsi="Arial" w:hint="default"/>
      </w:rPr>
    </w:lvl>
    <w:lvl w:ilvl="8" w:tplc="40381C56"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667137BD"/>
    <w:multiLevelType w:val="hybridMultilevel"/>
    <w:tmpl w:val="3500B6E2"/>
    <w:lvl w:ilvl="0" w:tplc="9CF6372E">
      <w:start w:val="1"/>
      <w:numFmt w:val="decimal"/>
      <w:lvlText w:val="%1."/>
      <w:lvlJc w:val="left"/>
      <w:pPr>
        <w:tabs>
          <w:tab w:val="num" w:pos="720"/>
        </w:tabs>
        <w:ind w:left="720" w:hanging="360"/>
      </w:pPr>
    </w:lvl>
    <w:lvl w:ilvl="1" w:tplc="4B0A4A36" w:tentative="1">
      <w:start w:val="1"/>
      <w:numFmt w:val="decimal"/>
      <w:lvlText w:val="%2."/>
      <w:lvlJc w:val="left"/>
      <w:pPr>
        <w:tabs>
          <w:tab w:val="num" w:pos="1440"/>
        </w:tabs>
        <w:ind w:left="1440" w:hanging="360"/>
      </w:pPr>
    </w:lvl>
    <w:lvl w:ilvl="2" w:tplc="6804EC72" w:tentative="1">
      <w:start w:val="1"/>
      <w:numFmt w:val="decimal"/>
      <w:lvlText w:val="%3."/>
      <w:lvlJc w:val="left"/>
      <w:pPr>
        <w:tabs>
          <w:tab w:val="num" w:pos="2160"/>
        </w:tabs>
        <w:ind w:left="2160" w:hanging="360"/>
      </w:pPr>
    </w:lvl>
    <w:lvl w:ilvl="3" w:tplc="621C2B4C" w:tentative="1">
      <w:start w:val="1"/>
      <w:numFmt w:val="decimal"/>
      <w:lvlText w:val="%4."/>
      <w:lvlJc w:val="left"/>
      <w:pPr>
        <w:tabs>
          <w:tab w:val="num" w:pos="2880"/>
        </w:tabs>
        <w:ind w:left="2880" w:hanging="360"/>
      </w:pPr>
    </w:lvl>
    <w:lvl w:ilvl="4" w:tplc="75F843A6" w:tentative="1">
      <w:start w:val="1"/>
      <w:numFmt w:val="decimal"/>
      <w:lvlText w:val="%5."/>
      <w:lvlJc w:val="left"/>
      <w:pPr>
        <w:tabs>
          <w:tab w:val="num" w:pos="3600"/>
        </w:tabs>
        <w:ind w:left="3600" w:hanging="360"/>
      </w:pPr>
    </w:lvl>
    <w:lvl w:ilvl="5" w:tplc="A676997C" w:tentative="1">
      <w:start w:val="1"/>
      <w:numFmt w:val="decimal"/>
      <w:lvlText w:val="%6."/>
      <w:lvlJc w:val="left"/>
      <w:pPr>
        <w:tabs>
          <w:tab w:val="num" w:pos="4320"/>
        </w:tabs>
        <w:ind w:left="4320" w:hanging="360"/>
      </w:pPr>
    </w:lvl>
    <w:lvl w:ilvl="6" w:tplc="ABEE5798" w:tentative="1">
      <w:start w:val="1"/>
      <w:numFmt w:val="decimal"/>
      <w:lvlText w:val="%7."/>
      <w:lvlJc w:val="left"/>
      <w:pPr>
        <w:tabs>
          <w:tab w:val="num" w:pos="5040"/>
        </w:tabs>
        <w:ind w:left="5040" w:hanging="360"/>
      </w:pPr>
    </w:lvl>
    <w:lvl w:ilvl="7" w:tplc="D9C02736" w:tentative="1">
      <w:start w:val="1"/>
      <w:numFmt w:val="decimal"/>
      <w:lvlText w:val="%8."/>
      <w:lvlJc w:val="left"/>
      <w:pPr>
        <w:tabs>
          <w:tab w:val="num" w:pos="5760"/>
        </w:tabs>
        <w:ind w:left="5760" w:hanging="360"/>
      </w:pPr>
    </w:lvl>
    <w:lvl w:ilvl="8" w:tplc="A58C57DA" w:tentative="1">
      <w:start w:val="1"/>
      <w:numFmt w:val="decimal"/>
      <w:lvlText w:val="%9."/>
      <w:lvlJc w:val="left"/>
      <w:pPr>
        <w:tabs>
          <w:tab w:val="num" w:pos="6480"/>
        </w:tabs>
        <w:ind w:left="6480" w:hanging="360"/>
      </w:pPr>
    </w:lvl>
  </w:abstractNum>
  <w:abstractNum w:abstractNumId="94" w15:restartNumberingAfterBreak="0">
    <w:nsid w:val="691E67FF"/>
    <w:multiLevelType w:val="hybridMultilevel"/>
    <w:tmpl w:val="CDB89E82"/>
    <w:lvl w:ilvl="0" w:tplc="04090001">
      <w:start w:val="1"/>
      <w:numFmt w:val="bullet"/>
      <w:lvlText w:val=""/>
      <w:lvlJc w:val="left"/>
      <w:pPr>
        <w:tabs>
          <w:tab w:val="num" w:pos="720"/>
        </w:tabs>
        <w:ind w:left="720" w:hanging="360"/>
      </w:pPr>
      <w:rPr>
        <w:rFonts w:ascii="Symbol" w:hAnsi="Symbol" w:hint="default"/>
      </w:rPr>
    </w:lvl>
    <w:lvl w:ilvl="1" w:tplc="65F62810" w:tentative="1">
      <w:start w:val="1"/>
      <w:numFmt w:val="bullet"/>
      <w:lvlText w:val="•"/>
      <w:lvlJc w:val="left"/>
      <w:pPr>
        <w:tabs>
          <w:tab w:val="num" w:pos="1440"/>
        </w:tabs>
        <w:ind w:left="1440" w:hanging="360"/>
      </w:pPr>
      <w:rPr>
        <w:rFonts w:ascii="Arial" w:hAnsi="Arial" w:hint="default"/>
      </w:rPr>
    </w:lvl>
    <w:lvl w:ilvl="2" w:tplc="621410AA" w:tentative="1">
      <w:start w:val="1"/>
      <w:numFmt w:val="bullet"/>
      <w:lvlText w:val="•"/>
      <w:lvlJc w:val="left"/>
      <w:pPr>
        <w:tabs>
          <w:tab w:val="num" w:pos="2160"/>
        </w:tabs>
        <w:ind w:left="2160" w:hanging="360"/>
      </w:pPr>
      <w:rPr>
        <w:rFonts w:ascii="Arial" w:hAnsi="Arial" w:hint="default"/>
      </w:rPr>
    </w:lvl>
    <w:lvl w:ilvl="3" w:tplc="8B4EA786" w:tentative="1">
      <w:start w:val="1"/>
      <w:numFmt w:val="bullet"/>
      <w:lvlText w:val="•"/>
      <w:lvlJc w:val="left"/>
      <w:pPr>
        <w:tabs>
          <w:tab w:val="num" w:pos="2880"/>
        </w:tabs>
        <w:ind w:left="2880" w:hanging="360"/>
      </w:pPr>
      <w:rPr>
        <w:rFonts w:ascii="Arial" w:hAnsi="Arial" w:hint="default"/>
      </w:rPr>
    </w:lvl>
    <w:lvl w:ilvl="4" w:tplc="45CC123E" w:tentative="1">
      <w:start w:val="1"/>
      <w:numFmt w:val="bullet"/>
      <w:lvlText w:val="•"/>
      <w:lvlJc w:val="left"/>
      <w:pPr>
        <w:tabs>
          <w:tab w:val="num" w:pos="3600"/>
        </w:tabs>
        <w:ind w:left="3600" w:hanging="360"/>
      </w:pPr>
      <w:rPr>
        <w:rFonts w:ascii="Arial" w:hAnsi="Arial" w:hint="default"/>
      </w:rPr>
    </w:lvl>
    <w:lvl w:ilvl="5" w:tplc="526A378A" w:tentative="1">
      <w:start w:val="1"/>
      <w:numFmt w:val="bullet"/>
      <w:lvlText w:val="•"/>
      <w:lvlJc w:val="left"/>
      <w:pPr>
        <w:tabs>
          <w:tab w:val="num" w:pos="4320"/>
        </w:tabs>
        <w:ind w:left="4320" w:hanging="360"/>
      </w:pPr>
      <w:rPr>
        <w:rFonts w:ascii="Arial" w:hAnsi="Arial" w:hint="default"/>
      </w:rPr>
    </w:lvl>
    <w:lvl w:ilvl="6" w:tplc="07FE2012" w:tentative="1">
      <w:start w:val="1"/>
      <w:numFmt w:val="bullet"/>
      <w:lvlText w:val="•"/>
      <w:lvlJc w:val="left"/>
      <w:pPr>
        <w:tabs>
          <w:tab w:val="num" w:pos="5040"/>
        </w:tabs>
        <w:ind w:left="5040" w:hanging="360"/>
      </w:pPr>
      <w:rPr>
        <w:rFonts w:ascii="Arial" w:hAnsi="Arial" w:hint="default"/>
      </w:rPr>
    </w:lvl>
    <w:lvl w:ilvl="7" w:tplc="DB1A053A" w:tentative="1">
      <w:start w:val="1"/>
      <w:numFmt w:val="bullet"/>
      <w:lvlText w:val="•"/>
      <w:lvlJc w:val="left"/>
      <w:pPr>
        <w:tabs>
          <w:tab w:val="num" w:pos="5760"/>
        </w:tabs>
        <w:ind w:left="5760" w:hanging="360"/>
      </w:pPr>
      <w:rPr>
        <w:rFonts w:ascii="Arial" w:hAnsi="Arial" w:hint="default"/>
      </w:rPr>
    </w:lvl>
    <w:lvl w:ilvl="8" w:tplc="C6EE0A4E"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696D471E"/>
    <w:multiLevelType w:val="hybridMultilevel"/>
    <w:tmpl w:val="330E18BE"/>
    <w:lvl w:ilvl="0" w:tplc="B16E76E8">
      <w:start w:val="1"/>
      <w:numFmt w:val="bullet"/>
      <w:lvlText w:val="•"/>
      <w:lvlJc w:val="left"/>
      <w:pPr>
        <w:tabs>
          <w:tab w:val="num" w:pos="720"/>
        </w:tabs>
        <w:ind w:left="720" w:hanging="360"/>
      </w:pPr>
      <w:rPr>
        <w:rFonts w:ascii="Arial" w:hAnsi="Arial" w:hint="default"/>
      </w:rPr>
    </w:lvl>
    <w:lvl w:ilvl="1" w:tplc="FCDAC576">
      <w:start w:val="1"/>
      <w:numFmt w:val="bullet"/>
      <w:lvlText w:val="•"/>
      <w:lvlJc w:val="left"/>
      <w:pPr>
        <w:tabs>
          <w:tab w:val="num" w:pos="1440"/>
        </w:tabs>
        <w:ind w:left="1440" w:hanging="360"/>
      </w:pPr>
      <w:rPr>
        <w:rFonts w:ascii="Arial" w:hAnsi="Arial" w:hint="default"/>
      </w:rPr>
    </w:lvl>
    <w:lvl w:ilvl="2" w:tplc="BD920E64" w:tentative="1">
      <w:start w:val="1"/>
      <w:numFmt w:val="bullet"/>
      <w:lvlText w:val="•"/>
      <w:lvlJc w:val="left"/>
      <w:pPr>
        <w:tabs>
          <w:tab w:val="num" w:pos="2160"/>
        </w:tabs>
        <w:ind w:left="2160" w:hanging="360"/>
      </w:pPr>
      <w:rPr>
        <w:rFonts w:ascii="Arial" w:hAnsi="Arial" w:hint="default"/>
      </w:rPr>
    </w:lvl>
    <w:lvl w:ilvl="3" w:tplc="5086801C" w:tentative="1">
      <w:start w:val="1"/>
      <w:numFmt w:val="bullet"/>
      <w:lvlText w:val="•"/>
      <w:lvlJc w:val="left"/>
      <w:pPr>
        <w:tabs>
          <w:tab w:val="num" w:pos="2880"/>
        </w:tabs>
        <w:ind w:left="2880" w:hanging="360"/>
      </w:pPr>
      <w:rPr>
        <w:rFonts w:ascii="Arial" w:hAnsi="Arial" w:hint="default"/>
      </w:rPr>
    </w:lvl>
    <w:lvl w:ilvl="4" w:tplc="530EB208" w:tentative="1">
      <w:start w:val="1"/>
      <w:numFmt w:val="bullet"/>
      <w:lvlText w:val="•"/>
      <w:lvlJc w:val="left"/>
      <w:pPr>
        <w:tabs>
          <w:tab w:val="num" w:pos="3600"/>
        </w:tabs>
        <w:ind w:left="3600" w:hanging="360"/>
      </w:pPr>
      <w:rPr>
        <w:rFonts w:ascii="Arial" w:hAnsi="Arial" w:hint="default"/>
      </w:rPr>
    </w:lvl>
    <w:lvl w:ilvl="5" w:tplc="552E5220" w:tentative="1">
      <w:start w:val="1"/>
      <w:numFmt w:val="bullet"/>
      <w:lvlText w:val="•"/>
      <w:lvlJc w:val="left"/>
      <w:pPr>
        <w:tabs>
          <w:tab w:val="num" w:pos="4320"/>
        </w:tabs>
        <w:ind w:left="4320" w:hanging="360"/>
      </w:pPr>
      <w:rPr>
        <w:rFonts w:ascii="Arial" w:hAnsi="Arial" w:hint="default"/>
      </w:rPr>
    </w:lvl>
    <w:lvl w:ilvl="6" w:tplc="04905E18" w:tentative="1">
      <w:start w:val="1"/>
      <w:numFmt w:val="bullet"/>
      <w:lvlText w:val="•"/>
      <w:lvlJc w:val="left"/>
      <w:pPr>
        <w:tabs>
          <w:tab w:val="num" w:pos="5040"/>
        </w:tabs>
        <w:ind w:left="5040" w:hanging="360"/>
      </w:pPr>
      <w:rPr>
        <w:rFonts w:ascii="Arial" w:hAnsi="Arial" w:hint="default"/>
      </w:rPr>
    </w:lvl>
    <w:lvl w:ilvl="7" w:tplc="5756098C" w:tentative="1">
      <w:start w:val="1"/>
      <w:numFmt w:val="bullet"/>
      <w:lvlText w:val="•"/>
      <w:lvlJc w:val="left"/>
      <w:pPr>
        <w:tabs>
          <w:tab w:val="num" w:pos="5760"/>
        </w:tabs>
        <w:ind w:left="5760" w:hanging="360"/>
      </w:pPr>
      <w:rPr>
        <w:rFonts w:ascii="Arial" w:hAnsi="Arial" w:hint="default"/>
      </w:rPr>
    </w:lvl>
    <w:lvl w:ilvl="8" w:tplc="AE5819D8"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6A66251A"/>
    <w:multiLevelType w:val="hybridMultilevel"/>
    <w:tmpl w:val="0284D6E8"/>
    <w:lvl w:ilvl="0" w:tplc="1A6630A2">
      <w:start w:val="1"/>
      <w:numFmt w:val="decimal"/>
      <w:lvlText w:val="%1."/>
      <w:lvlJc w:val="left"/>
      <w:pPr>
        <w:tabs>
          <w:tab w:val="num" w:pos="720"/>
        </w:tabs>
        <w:ind w:left="720" w:hanging="360"/>
      </w:pPr>
    </w:lvl>
    <w:lvl w:ilvl="1" w:tplc="0B1A652A">
      <w:start w:val="270"/>
      <w:numFmt w:val="bullet"/>
      <w:lvlText w:val="•"/>
      <w:lvlJc w:val="left"/>
      <w:pPr>
        <w:tabs>
          <w:tab w:val="num" w:pos="1440"/>
        </w:tabs>
        <w:ind w:left="1440" w:hanging="360"/>
      </w:pPr>
      <w:rPr>
        <w:rFonts w:ascii="Arial" w:hAnsi="Arial" w:hint="default"/>
      </w:rPr>
    </w:lvl>
    <w:lvl w:ilvl="2" w:tplc="678CE3B0">
      <w:start w:val="270"/>
      <w:numFmt w:val="bullet"/>
      <w:lvlText w:val="•"/>
      <w:lvlJc w:val="left"/>
      <w:pPr>
        <w:tabs>
          <w:tab w:val="num" w:pos="2160"/>
        </w:tabs>
        <w:ind w:left="2160" w:hanging="360"/>
      </w:pPr>
      <w:rPr>
        <w:rFonts w:ascii="Arial" w:hAnsi="Arial" w:hint="default"/>
      </w:rPr>
    </w:lvl>
    <w:lvl w:ilvl="3" w:tplc="83CEEB76" w:tentative="1">
      <w:start w:val="1"/>
      <w:numFmt w:val="decimal"/>
      <w:lvlText w:val="%4."/>
      <w:lvlJc w:val="left"/>
      <w:pPr>
        <w:tabs>
          <w:tab w:val="num" w:pos="2880"/>
        </w:tabs>
        <w:ind w:left="2880" w:hanging="360"/>
      </w:pPr>
    </w:lvl>
    <w:lvl w:ilvl="4" w:tplc="B55AC012" w:tentative="1">
      <w:start w:val="1"/>
      <w:numFmt w:val="decimal"/>
      <w:lvlText w:val="%5."/>
      <w:lvlJc w:val="left"/>
      <w:pPr>
        <w:tabs>
          <w:tab w:val="num" w:pos="3600"/>
        </w:tabs>
        <w:ind w:left="3600" w:hanging="360"/>
      </w:pPr>
    </w:lvl>
    <w:lvl w:ilvl="5" w:tplc="01100AAC" w:tentative="1">
      <w:start w:val="1"/>
      <w:numFmt w:val="decimal"/>
      <w:lvlText w:val="%6."/>
      <w:lvlJc w:val="left"/>
      <w:pPr>
        <w:tabs>
          <w:tab w:val="num" w:pos="4320"/>
        </w:tabs>
        <w:ind w:left="4320" w:hanging="360"/>
      </w:pPr>
    </w:lvl>
    <w:lvl w:ilvl="6" w:tplc="C6BA8BA4" w:tentative="1">
      <w:start w:val="1"/>
      <w:numFmt w:val="decimal"/>
      <w:lvlText w:val="%7."/>
      <w:lvlJc w:val="left"/>
      <w:pPr>
        <w:tabs>
          <w:tab w:val="num" w:pos="5040"/>
        </w:tabs>
        <w:ind w:left="5040" w:hanging="360"/>
      </w:pPr>
    </w:lvl>
    <w:lvl w:ilvl="7" w:tplc="AD2E54A8" w:tentative="1">
      <w:start w:val="1"/>
      <w:numFmt w:val="decimal"/>
      <w:lvlText w:val="%8."/>
      <w:lvlJc w:val="left"/>
      <w:pPr>
        <w:tabs>
          <w:tab w:val="num" w:pos="5760"/>
        </w:tabs>
        <w:ind w:left="5760" w:hanging="360"/>
      </w:pPr>
    </w:lvl>
    <w:lvl w:ilvl="8" w:tplc="3BF2FD7E" w:tentative="1">
      <w:start w:val="1"/>
      <w:numFmt w:val="decimal"/>
      <w:lvlText w:val="%9."/>
      <w:lvlJc w:val="left"/>
      <w:pPr>
        <w:tabs>
          <w:tab w:val="num" w:pos="6480"/>
        </w:tabs>
        <w:ind w:left="6480" w:hanging="360"/>
      </w:pPr>
    </w:lvl>
  </w:abstractNum>
  <w:abstractNum w:abstractNumId="97" w15:restartNumberingAfterBreak="0">
    <w:nsid w:val="6B2B2B32"/>
    <w:multiLevelType w:val="hybridMultilevel"/>
    <w:tmpl w:val="CC509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C2932C9"/>
    <w:multiLevelType w:val="hybridMultilevel"/>
    <w:tmpl w:val="2DBE2164"/>
    <w:lvl w:ilvl="0" w:tplc="04090001">
      <w:start w:val="1"/>
      <w:numFmt w:val="bullet"/>
      <w:lvlText w:val=""/>
      <w:lvlJc w:val="left"/>
      <w:pPr>
        <w:tabs>
          <w:tab w:val="num" w:pos="720"/>
        </w:tabs>
        <w:ind w:left="720" w:hanging="360"/>
      </w:pPr>
      <w:rPr>
        <w:rFonts w:ascii="Symbol" w:hAnsi="Symbol" w:hint="default"/>
      </w:rPr>
    </w:lvl>
    <w:lvl w:ilvl="1" w:tplc="73AE418E" w:tentative="1">
      <w:start w:val="1"/>
      <w:numFmt w:val="bullet"/>
      <w:lvlText w:val="•"/>
      <w:lvlJc w:val="left"/>
      <w:pPr>
        <w:tabs>
          <w:tab w:val="num" w:pos="1440"/>
        </w:tabs>
        <w:ind w:left="1440" w:hanging="360"/>
      </w:pPr>
      <w:rPr>
        <w:rFonts w:ascii="Arial" w:hAnsi="Arial" w:hint="default"/>
      </w:rPr>
    </w:lvl>
    <w:lvl w:ilvl="2" w:tplc="72E2CF28" w:tentative="1">
      <w:start w:val="1"/>
      <w:numFmt w:val="bullet"/>
      <w:lvlText w:val="•"/>
      <w:lvlJc w:val="left"/>
      <w:pPr>
        <w:tabs>
          <w:tab w:val="num" w:pos="2160"/>
        </w:tabs>
        <w:ind w:left="2160" w:hanging="360"/>
      </w:pPr>
      <w:rPr>
        <w:rFonts w:ascii="Arial" w:hAnsi="Arial" w:hint="default"/>
      </w:rPr>
    </w:lvl>
    <w:lvl w:ilvl="3" w:tplc="DD0CB1B8" w:tentative="1">
      <w:start w:val="1"/>
      <w:numFmt w:val="bullet"/>
      <w:lvlText w:val="•"/>
      <w:lvlJc w:val="left"/>
      <w:pPr>
        <w:tabs>
          <w:tab w:val="num" w:pos="2880"/>
        </w:tabs>
        <w:ind w:left="2880" w:hanging="360"/>
      </w:pPr>
      <w:rPr>
        <w:rFonts w:ascii="Arial" w:hAnsi="Arial" w:hint="default"/>
      </w:rPr>
    </w:lvl>
    <w:lvl w:ilvl="4" w:tplc="8F10EBC6" w:tentative="1">
      <w:start w:val="1"/>
      <w:numFmt w:val="bullet"/>
      <w:lvlText w:val="•"/>
      <w:lvlJc w:val="left"/>
      <w:pPr>
        <w:tabs>
          <w:tab w:val="num" w:pos="3600"/>
        </w:tabs>
        <w:ind w:left="3600" w:hanging="360"/>
      </w:pPr>
      <w:rPr>
        <w:rFonts w:ascii="Arial" w:hAnsi="Arial" w:hint="default"/>
      </w:rPr>
    </w:lvl>
    <w:lvl w:ilvl="5" w:tplc="ADD8E90E" w:tentative="1">
      <w:start w:val="1"/>
      <w:numFmt w:val="bullet"/>
      <w:lvlText w:val="•"/>
      <w:lvlJc w:val="left"/>
      <w:pPr>
        <w:tabs>
          <w:tab w:val="num" w:pos="4320"/>
        </w:tabs>
        <w:ind w:left="4320" w:hanging="360"/>
      </w:pPr>
      <w:rPr>
        <w:rFonts w:ascii="Arial" w:hAnsi="Arial" w:hint="default"/>
      </w:rPr>
    </w:lvl>
    <w:lvl w:ilvl="6" w:tplc="3AF433F4" w:tentative="1">
      <w:start w:val="1"/>
      <w:numFmt w:val="bullet"/>
      <w:lvlText w:val="•"/>
      <w:lvlJc w:val="left"/>
      <w:pPr>
        <w:tabs>
          <w:tab w:val="num" w:pos="5040"/>
        </w:tabs>
        <w:ind w:left="5040" w:hanging="360"/>
      </w:pPr>
      <w:rPr>
        <w:rFonts w:ascii="Arial" w:hAnsi="Arial" w:hint="default"/>
      </w:rPr>
    </w:lvl>
    <w:lvl w:ilvl="7" w:tplc="6A2801B0" w:tentative="1">
      <w:start w:val="1"/>
      <w:numFmt w:val="bullet"/>
      <w:lvlText w:val="•"/>
      <w:lvlJc w:val="left"/>
      <w:pPr>
        <w:tabs>
          <w:tab w:val="num" w:pos="5760"/>
        </w:tabs>
        <w:ind w:left="5760" w:hanging="360"/>
      </w:pPr>
      <w:rPr>
        <w:rFonts w:ascii="Arial" w:hAnsi="Arial" w:hint="default"/>
      </w:rPr>
    </w:lvl>
    <w:lvl w:ilvl="8" w:tplc="FB0CA808"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6F985B52"/>
    <w:multiLevelType w:val="hybridMultilevel"/>
    <w:tmpl w:val="48B491CE"/>
    <w:lvl w:ilvl="0" w:tplc="04090001">
      <w:start w:val="1"/>
      <w:numFmt w:val="bullet"/>
      <w:lvlText w:val=""/>
      <w:lvlJc w:val="left"/>
      <w:pPr>
        <w:tabs>
          <w:tab w:val="num" w:pos="720"/>
        </w:tabs>
        <w:ind w:left="720" w:hanging="360"/>
      </w:pPr>
      <w:rPr>
        <w:rFonts w:ascii="Symbol" w:hAnsi="Symbol" w:hint="default"/>
      </w:rPr>
    </w:lvl>
    <w:lvl w:ilvl="1" w:tplc="FA04F05A" w:tentative="1">
      <w:start w:val="1"/>
      <w:numFmt w:val="bullet"/>
      <w:lvlText w:val="•"/>
      <w:lvlJc w:val="left"/>
      <w:pPr>
        <w:tabs>
          <w:tab w:val="num" w:pos="1440"/>
        </w:tabs>
        <w:ind w:left="1440" w:hanging="360"/>
      </w:pPr>
      <w:rPr>
        <w:rFonts w:ascii="Arial" w:hAnsi="Arial" w:hint="default"/>
      </w:rPr>
    </w:lvl>
    <w:lvl w:ilvl="2" w:tplc="77509EC0" w:tentative="1">
      <w:start w:val="1"/>
      <w:numFmt w:val="bullet"/>
      <w:lvlText w:val="•"/>
      <w:lvlJc w:val="left"/>
      <w:pPr>
        <w:tabs>
          <w:tab w:val="num" w:pos="2160"/>
        </w:tabs>
        <w:ind w:left="2160" w:hanging="360"/>
      </w:pPr>
      <w:rPr>
        <w:rFonts w:ascii="Arial" w:hAnsi="Arial" w:hint="default"/>
      </w:rPr>
    </w:lvl>
    <w:lvl w:ilvl="3" w:tplc="DC86B476" w:tentative="1">
      <w:start w:val="1"/>
      <w:numFmt w:val="bullet"/>
      <w:lvlText w:val="•"/>
      <w:lvlJc w:val="left"/>
      <w:pPr>
        <w:tabs>
          <w:tab w:val="num" w:pos="2880"/>
        </w:tabs>
        <w:ind w:left="2880" w:hanging="360"/>
      </w:pPr>
      <w:rPr>
        <w:rFonts w:ascii="Arial" w:hAnsi="Arial" w:hint="default"/>
      </w:rPr>
    </w:lvl>
    <w:lvl w:ilvl="4" w:tplc="C256F6C8" w:tentative="1">
      <w:start w:val="1"/>
      <w:numFmt w:val="bullet"/>
      <w:lvlText w:val="•"/>
      <w:lvlJc w:val="left"/>
      <w:pPr>
        <w:tabs>
          <w:tab w:val="num" w:pos="3600"/>
        </w:tabs>
        <w:ind w:left="3600" w:hanging="360"/>
      </w:pPr>
      <w:rPr>
        <w:rFonts w:ascii="Arial" w:hAnsi="Arial" w:hint="default"/>
      </w:rPr>
    </w:lvl>
    <w:lvl w:ilvl="5" w:tplc="DC7035BE" w:tentative="1">
      <w:start w:val="1"/>
      <w:numFmt w:val="bullet"/>
      <w:lvlText w:val="•"/>
      <w:lvlJc w:val="left"/>
      <w:pPr>
        <w:tabs>
          <w:tab w:val="num" w:pos="4320"/>
        </w:tabs>
        <w:ind w:left="4320" w:hanging="360"/>
      </w:pPr>
      <w:rPr>
        <w:rFonts w:ascii="Arial" w:hAnsi="Arial" w:hint="default"/>
      </w:rPr>
    </w:lvl>
    <w:lvl w:ilvl="6" w:tplc="035E74FC" w:tentative="1">
      <w:start w:val="1"/>
      <w:numFmt w:val="bullet"/>
      <w:lvlText w:val="•"/>
      <w:lvlJc w:val="left"/>
      <w:pPr>
        <w:tabs>
          <w:tab w:val="num" w:pos="5040"/>
        </w:tabs>
        <w:ind w:left="5040" w:hanging="360"/>
      </w:pPr>
      <w:rPr>
        <w:rFonts w:ascii="Arial" w:hAnsi="Arial" w:hint="default"/>
      </w:rPr>
    </w:lvl>
    <w:lvl w:ilvl="7" w:tplc="5DE452D8" w:tentative="1">
      <w:start w:val="1"/>
      <w:numFmt w:val="bullet"/>
      <w:lvlText w:val="•"/>
      <w:lvlJc w:val="left"/>
      <w:pPr>
        <w:tabs>
          <w:tab w:val="num" w:pos="5760"/>
        </w:tabs>
        <w:ind w:left="5760" w:hanging="360"/>
      </w:pPr>
      <w:rPr>
        <w:rFonts w:ascii="Arial" w:hAnsi="Arial" w:hint="default"/>
      </w:rPr>
    </w:lvl>
    <w:lvl w:ilvl="8" w:tplc="7F02D384"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72057814"/>
    <w:multiLevelType w:val="hybridMultilevel"/>
    <w:tmpl w:val="B8C02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20736EE"/>
    <w:multiLevelType w:val="hybridMultilevel"/>
    <w:tmpl w:val="F04C5946"/>
    <w:lvl w:ilvl="0" w:tplc="3E3CFE28">
      <w:start w:val="1"/>
      <w:numFmt w:val="bullet"/>
      <w:lvlText w:val="•"/>
      <w:lvlJc w:val="left"/>
      <w:pPr>
        <w:tabs>
          <w:tab w:val="num" w:pos="720"/>
        </w:tabs>
        <w:ind w:left="720" w:hanging="360"/>
      </w:pPr>
      <w:rPr>
        <w:rFonts w:ascii="Arial" w:hAnsi="Arial" w:hint="default"/>
      </w:rPr>
    </w:lvl>
    <w:lvl w:ilvl="1" w:tplc="CDE8B416">
      <w:start w:val="1"/>
      <w:numFmt w:val="bullet"/>
      <w:lvlText w:val="•"/>
      <w:lvlJc w:val="left"/>
      <w:pPr>
        <w:tabs>
          <w:tab w:val="num" w:pos="1440"/>
        </w:tabs>
        <w:ind w:left="1440" w:hanging="360"/>
      </w:pPr>
      <w:rPr>
        <w:rFonts w:ascii="Arial" w:hAnsi="Arial" w:hint="default"/>
      </w:rPr>
    </w:lvl>
    <w:lvl w:ilvl="2" w:tplc="349CC012">
      <w:start w:val="308"/>
      <w:numFmt w:val="bullet"/>
      <w:lvlText w:val="•"/>
      <w:lvlJc w:val="left"/>
      <w:pPr>
        <w:tabs>
          <w:tab w:val="num" w:pos="2160"/>
        </w:tabs>
        <w:ind w:left="2160" w:hanging="360"/>
      </w:pPr>
      <w:rPr>
        <w:rFonts w:ascii="Arial" w:hAnsi="Arial" w:hint="default"/>
      </w:rPr>
    </w:lvl>
    <w:lvl w:ilvl="3" w:tplc="02DC0EC2" w:tentative="1">
      <w:start w:val="1"/>
      <w:numFmt w:val="bullet"/>
      <w:lvlText w:val="•"/>
      <w:lvlJc w:val="left"/>
      <w:pPr>
        <w:tabs>
          <w:tab w:val="num" w:pos="2880"/>
        </w:tabs>
        <w:ind w:left="2880" w:hanging="360"/>
      </w:pPr>
      <w:rPr>
        <w:rFonts w:ascii="Arial" w:hAnsi="Arial" w:hint="default"/>
      </w:rPr>
    </w:lvl>
    <w:lvl w:ilvl="4" w:tplc="64244F4C" w:tentative="1">
      <w:start w:val="1"/>
      <w:numFmt w:val="bullet"/>
      <w:lvlText w:val="•"/>
      <w:lvlJc w:val="left"/>
      <w:pPr>
        <w:tabs>
          <w:tab w:val="num" w:pos="3600"/>
        </w:tabs>
        <w:ind w:left="3600" w:hanging="360"/>
      </w:pPr>
      <w:rPr>
        <w:rFonts w:ascii="Arial" w:hAnsi="Arial" w:hint="default"/>
      </w:rPr>
    </w:lvl>
    <w:lvl w:ilvl="5" w:tplc="7024A7D8" w:tentative="1">
      <w:start w:val="1"/>
      <w:numFmt w:val="bullet"/>
      <w:lvlText w:val="•"/>
      <w:lvlJc w:val="left"/>
      <w:pPr>
        <w:tabs>
          <w:tab w:val="num" w:pos="4320"/>
        </w:tabs>
        <w:ind w:left="4320" w:hanging="360"/>
      </w:pPr>
      <w:rPr>
        <w:rFonts w:ascii="Arial" w:hAnsi="Arial" w:hint="default"/>
      </w:rPr>
    </w:lvl>
    <w:lvl w:ilvl="6" w:tplc="7F04299E" w:tentative="1">
      <w:start w:val="1"/>
      <w:numFmt w:val="bullet"/>
      <w:lvlText w:val="•"/>
      <w:lvlJc w:val="left"/>
      <w:pPr>
        <w:tabs>
          <w:tab w:val="num" w:pos="5040"/>
        </w:tabs>
        <w:ind w:left="5040" w:hanging="360"/>
      </w:pPr>
      <w:rPr>
        <w:rFonts w:ascii="Arial" w:hAnsi="Arial" w:hint="default"/>
      </w:rPr>
    </w:lvl>
    <w:lvl w:ilvl="7" w:tplc="10B4332A" w:tentative="1">
      <w:start w:val="1"/>
      <w:numFmt w:val="bullet"/>
      <w:lvlText w:val="•"/>
      <w:lvlJc w:val="left"/>
      <w:pPr>
        <w:tabs>
          <w:tab w:val="num" w:pos="5760"/>
        </w:tabs>
        <w:ind w:left="5760" w:hanging="360"/>
      </w:pPr>
      <w:rPr>
        <w:rFonts w:ascii="Arial" w:hAnsi="Arial" w:hint="default"/>
      </w:rPr>
    </w:lvl>
    <w:lvl w:ilvl="8" w:tplc="4F7473F0"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733C12F2"/>
    <w:multiLevelType w:val="hybridMultilevel"/>
    <w:tmpl w:val="123CC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3DB6CEB"/>
    <w:multiLevelType w:val="hybridMultilevel"/>
    <w:tmpl w:val="6E0AFEE2"/>
    <w:lvl w:ilvl="0" w:tplc="04090001">
      <w:start w:val="1"/>
      <w:numFmt w:val="bullet"/>
      <w:lvlText w:val=""/>
      <w:lvlJc w:val="left"/>
      <w:pPr>
        <w:tabs>
          <w:tab w:val="num" w:pos="720"/>
        </w:tabs>
        <w:ind w:left="720" w:hanging="360"/>
      </w:pPr>
      <w:rPr>
        <w:rFonts w:ascii="Symbol" w:hAnsi="Symbol" w:hint="default"/>
      </w:rPr>
    </w:lvl>
    <w:lvl w:ilvl="1" w:tplc="A0FC878C">
      <w:start w:val="1"/>
      <w:numFmt w:val="bullet"/>
      <w:lvlText w:val="•"/>
      <w:lvlJc w:val="left"/>
      <w:pPr>
        <w:tabs>
          <w:tab w:val="num" w:pos="1440"/>
        </w:tabs>
        <w:ind w:left="1440" w:hanging="360"/>
      </w:pPr>
      <w:rPr>
        <w:rFonts w:ascii="Arial" w:hAnsi="Arial" w:hint="default"/>
      </w:rPr>
    </w:lvl>
    <w:lvl w:ilvl="2" w:tplc="93FA51D0" w:tentative="1">
      <w:start w:val="1"/>
      <w:numFmt w:val="bullet"/>
      <w:lvlText w:val="•"/>
      <w:lvlJc w:val="left"/>
      <w:pPr>
        <w:tabs>
          <w:tab w:val="num" w:pos="2160"/>
        </w:tabs>
        <w:ind w:left="2160" w:hanging="360"/>
      </w:pPr>
      <w:rPr>
        <w:rFonts w:ascii="Arial" w:hAnsi="Arial" w:hint="default"/>
      </w:rPr>
    </w:lvl>
    <w:lvl w:ilvl="3" w:tplc="F77E6186" w:tentative="1">
      <w:start w:val="1"/>
      <w:numFmt w:val="bullet"/>
      <w:lvlText w:val="•"/>
      <w:lvlJc w:val="left"/>
      <w:pPr>
        <w:tabs>
          <w:tab w:val="num" w:pos="2880"/>
        </w:tabs>
        <w:ind w:left="2880" w:hanging="360"/>
      </w:pPr>
      <w:rPr>
        <w:rFonts w:ascii="Arial" w:hAnsi="Arial" w:hint="default"/>
      </w:rPr>
    </w:lvl>
    <w:lvl w:ilvl="4" w:tplc="AC664ED8" w:tentative="1">
      <w:start w:val="1"/>
      <w:numFmt w:val="bullet"/>
      <w:lvlText w:val="•"/>
      <w:lvlJc w:val="left"/>
      <w:pPr>
        <w:tabs>
          <w:tab w:val="num" w:pos="3600"/>
        </w:tabs>
        <w:ind w:left="3600" w:hanging="360"/>
      </w:pPr>
      <w:rPr>
        <w:rFonts w:ascii="Arial" w:hAnsi="Arial" w:hint="default"/>
      </w:rPr>
    </w:lvl>
    <w:lvl w:ilvl="5" w:tplc="235AAAE6" w:tentative="1">
      <w:start w:val="1"/>
      <w:numFmt w:val="bullet"/>
      <w:lvlText w:val="•"/>
      <w:lvlJc w:val="left"/>
      <w:pPr>
        <w:tabs>
          <w:tab w:val="num" w:pos="4320"/>
        </w:tabs>
        <w:ind w:left="4320" w:hanging="360"/>
      </w:pPr>
      <w:rPr>
        <w:rFonts w:ascii="Arial" w:hAnsi="Arial" w:hint="default"/>
      </w:rPr>
    </w:lvl>
    <w:lvl w:ilvl="6" w:tplc="C524803E" w:tentative="1">
      <w:start w:val="1"/>
      <w:numFmt w:val="bullet"/>
      <w:lvlText w:val="•"/>
      <w:lvlJc w:val="left"/>
      <w:pPr>
        <w:tabs>
          <w:tab w:val="num" w:pos="5040"/>
        </w:tabs>
        <w:ind w:left="5040" w:hanging="360"/>
      </w:pPr>
      <w:rPr>
        <w:rFonts w:ascii="Arial" w:hAnsi="Arial" w:hint="default"/>
      </w:rPr>
    </w:lvl>
    <w:lvl w:ilvl="7" w:tplc="57640CD4" w:tentative="1">
      <w:start w:val="1"/>
      <w:numFmt w:val="bullet"/>
      <w:lvlText w:val="•"/>
      <w:lvlJc w:val="left"/>
      <w:pPr>
        <w:tabs>
          <w:tab w:val="num" w:pos="5760"/>
        </w:tabs>
        <w:ind w:left="5760" w:hanging="360"/>
      </w:pPr>
      <w:rPr>
        <w:rFonts w:ascii="Arial" w:hAnsi="Arial" w:hint="default"/>
      </w:rPr>
    </w:lvl>
    <w:lvl w:ilvl="8" w:tplc="6CCC67CC"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74594AF7"/>
    <w:multiLevelType w:val="hybridMultilevel"/>
    <w:tmpl w:val="33464F06"/>
    <w:lvl w:ilvl="0" w:tplc="ED7AE5E2">
      <w:start w:val="1"/>
      <w:numFmt w:val="decimal"/>
      <w:lvlText w:val="%1."/>
      <w:lvlJc w:val="left"/>
      <w:pPr>
        <w:tabs>
          <w:tab w:val="num" w:pos="720"/>
        </w:tabs>
        <w:ind w:left="720" w:hanging="360"/>
      </w:pPr>
    </w:lvl>
    <w:lvl w:ilvl="1" w:tplc="AEC08D60" w:tentative="1">
      <w:start w:val="1"/>
      <w:numFmt w:val="decimal"/>
      <w:lvlText w:val="%2."/>
      <w:lvlJc w:val="left"/>
      <w:pPr>
        <w:tabs>
          <w:tab w:val="num" w:pos="1440"/>
        </w:tabs>
        <w:ind w:left="1440" w:hanging="360"/>
      </w:pPr>
    </w:lvl>
    <w:lvl w:ilvl="2" w:tplc="3A1EFF60" w:tentative="1">
      <w:start w:val="1"/>
      <w:numFmt w:val="decimal"/>
      <w:lvlText w:val="%3."/>
      <w:lvlJc w:val="left"/>
      <w:pPr>
        <w:tabs>
          <w:tab w:val="num" w:pos="2160"/>
        </w:tabs>
        <w:ind w:left="2160" w:hanging="360"/>
      </w:pPr>
    </w:lvl>
    <w:lvl w:ilvl="3" w:tplc="D1B8394A" w:tentative="1">
      <w:start w:val="1"/>
      <w:numFmt w:val="decimal"/>
      <w:lvlText w:val="%4."/>
      <w:lvlJc w:val="left"/>
      <w:pPr>
        <w:tabs>
          <w:tab w:val="num" w:pos="2880"/>
        </w:tabs>
        <w:ind w:left="2880" w:hanging="360"/>
      </w:pPr>
    </w:lvl>
    <w:lvl w:ilvl="4" w:tplc="1F36B8C4" w:tentative="1">
      <w:start w:val="1"/>
      <w:numFmt w:val="decimal"/>
      <w:lvlText w:val="%5."/>
      <w:lvlJc w:val="left"/>
      <w:pPr>
        <w:tabs>
          <w:tab w:val="num" w:pos="3600"/>
        </w:tabs>
        <w:ind w:left="3600" w:hanging="360"/>
      </w:pPr>
    </w:lvl>
    <w:lvl w:ilvl="5" w:tplc="D7D0F0DE" w:tentative="1">
      <w:start w:val="1"/>
      <w:numFmt w:val="decimal"/>
      <w:lvlText w:val="%6."/>
      <w:lvlJc w:val="left"/>
      <w:pPr>
        <w:tabs>
          <w:tab w:val="num" w:pos="4320"/>
        </w:tabs>
        <w:ind w:left="4320" w:hanging="360"/>
      </w:pPr>
    </w:lvl>
    <w:lvl w:ilvl="6" w:tplc="3AF2ABDA" w:tentative="1">
      <w:start w:val="1"/>
      <w:numFmt w:val="decimal"/>
      <w:lvlText w:val="%7."/>
      <w:lvlJc w:val="left"/>
      <w:pPr>
        <w:tabs>
          <w:tab w:val="num" w:pos="5040"/>
        </w:tabs>
        <w:ind w:left="5040" w:hanging="360"/>
      </w:pPr>
    </w:lvl>
    <w:lvl w:ilvl="7" w:tplc="5C767FA8" w:tentative="1">
      <w:start w:val="1"/>
      <w:numFmt w:val="decimal"/>
      <w:lvlText w:val="%8."/>
      <w:lvlJc w:val="left"/>
      <w:pPr>
        <w:tabs>
          <w:tab w:val="num" w:pos="5760"/>
        </w:tabs>
        <w:ind w:left="5760" w:hanging="360"/>
      </w:pPr>
    </w:lvl>
    <w:lvl w:ilvl="8" w:tplc="DC1CBE30" w:tentative="1">
      <w:start w:val="1"/>
      <w:numFmt w:val="decimal"/>
      <w:lvlText w:val="%9."/>
      <w:lvlJc w:val="left"/>
      <w:pPr>
        <w:tabs>
          <w:tab w:val="num" w:pos="6480"/>
        </w:tabs>
        <w:ind w:left="6480" w:hanging="360"/>
      </w:pPr>
    </w:lvl>
  </w:abstractNum>
  <w:abstractNum w:abstractNumId="105" w15:restartNumberingAfterBreak="0">
    <w:nsid w:val="75C718EA"/>
    <w:multiLevelType w:val="hybridMultilevel"/>
    <w:tmpl w:val="FB7E983A"/>
    <w:lvl w:ilvl="0" w:tplc="5016ACDA">
      <w:start w:val="1"/>
      <w:numFmt w:val="bullet"/>
      <w:lvlText w:val="•"/>
      <w:lvlJc w:val="left"/>
      <w:pPr>
        <w:tabs>
          <w:tab w:val="num" w:pos="360"/>
        </w:tabs>
        <w:ind w:left="360" w:hanging="360"/>
      </w:pPr>
      <w:rPr>
        <w:rFonts w:ascii="Arial" w:hAnsi="Arial" w:hint="default"/>
      </w:rPr>
    </w:lvl>
    <w:lvl w:ilvl="1" w:tplc="AE2A2196">
      <w:start w:val="1"/>
      <w:numFmt w:val="bullet"/>
      <w:lvlText w:val="•"/>
      <w:lvlJc w:val="left"/>
      <w:pPr>
        <w:tabs>
          <w:tab w:val="num" w:pos="1080"/>
        </w:tabs>
        <w:ind w:left="1080" w:hanging="360"/>
      </w:pPr>
      <w:rPr>
        <w:rFonts w:ascii="Arial" w:hAnsi="Arial" w:hint="default"/>
      </w:rPr>
    </w:lvl>
    <w:lvl w:ilvl="2" w:tplc="E2F674BC">
      <w:start w:val="1"/>
      <w:numFmt w:val="bullet"/>
      <w:lvlText w:val="•"/>
      <w:lvlJc w:val="left"/>
      <w:pPr>
        <w:tabs>
          <w:tab w:val="num" w:pos="1800"/>
        </w:tabs>
        <w:ind w:left="1800" w:hanging="360"/>
      </w:pPr>
      <w:rPr>
        <w:rFonts w:ascii="Arial" w:hAnsi="Arial" w:hint="default"/>
      </w:rPr>
    </w:lvl>
    <w:lvl w:ilvl="3" w:tplc="BED46F90" w:tentative="1">
      <w:start w:val="1"/>
      <w:numFmt w:val="bullet"/>
      <w:lvlText w:val="•"/>
      <w:lvlJc w:val="left"/>
      <w:pPr>
        <w:tabs>
          <w:tab w:val="num" w:pos="2520"/>
        </w:tabs>
        <w:ind w:left="2520" w:hanging="360"/>
      </w:pPr>
      <w:rPr>
        <w:rFonts w:ascii="Arial" w:hAnsi="Arial" w:hint="default"/>
      </w:rPr>
    </w:lvl>
    <w:lvl w:ilvl="4" w:tplc="5808AF84" w:tentative="1">
      <w:start w:val="1"/>
      <w:numFmt w:val="bullet"/>
      <w:lvlText w:val="•"/>
      <w:lvlJc w:val="left"/>
      <w:pPr>
        <w:tabs>
          <w:tab w:val="num" w:pos="3240"/>
        </w:tabs>
        <w:ind w:left="3240" w:hanging="360"/>
      </w:pPr>
      <w:rPr>
        <w:rFonts w:ascii="Arial" w:hAnsi="Arial" w:hint="default"/>
      </w:rPr>
    </w:lvl>
    <w:lvl w:ilvl="5" w:tplc="DA3A7E0A" w:tentative="1">
      <w:start w:val="1"/>
      <w:numFmt w:val="bullet"/>
      <w:lvlText w:val="•"/>
      <w:lvlJc w:val="left"/>
      <w:pPr>
        <w:tabs>
          <w:tab w:val="num" w:pos="3960"/>
        </w:tabs>
        <w:ind w:left="3960" w:hanging="360"/>
      </w:pPr>
      <w:rPr>
        <w:rFonts w:ascii="Arial" w:hAnsi="Arial" w:hint="default"/>
      </w:rPr>
    </w:lvl>
    <w:lvl w:ilvl="6" w:tplc="AF42E6E6" w:tentative="1">
      <w:start w:val="1"/>
      <w:numFmt w:val="bullet"/>
      <w:lvlText w:val="•"/>
      <w:lvlJc w:val="left"/>
      <w:pPr>
        <w:tabs>
          <w:tab w:val="num" w:pos="4680"/>
        </w:tabs>
        <w:ind w:left="4680" w:hanging="360"/>
      </w:pPr>
      <w:rPr>
        <w:rFonts w:ascii="Arial" w:hAnsi="Arial" w:hint="default"/>
      </w:rPr>
    </w:lvl>
    <w:lvl w:ilvl="7" w:tplc="CB5644D8" w:tentative="1">
      <w:start w:val="1"/>
      <w:numFmt w:val="bullet"/>
      <w:lvlText w:val="•"/>
      <w:lvlJc w:val="left"/>
      <w:pPr>
        <w:tabs>
          <w:tab w:val="num" w:pos="5400"/>
        </w:tabs>
        <w:ind w:left="5400" w:hanging="360"/>
      </w:pPr>
      <w:rPr>
        <w:rFonts w:ascii="Arial" w:hAnsi="Arial" w:hint="default"/>
      </w:rPr>
    </w:lvl>
    <w:lvl w:ilvl="8" w:tplc="79DC5370" w:tentative="1">
      <w:start w:val="1"/>
      <w:numFmt w:val="bullet"/>
      <w:lvlText w:val="•"/>
      <w:lvlJc w:val="left"/>
      <w:pPr>
        <w:tabs>
          <w:tab w:val="num" w:pos="6120"/>
        </w:tabs>
        <w:ind w:left="6120" w:hanging="360"/>
      </w:pPr>
      <w:rPr>
        <w:rFonts w:ascii="Arial" w:hAnsi="Arial" w:hint="default"/>
      </w:rPr>
    </w:lvl>
  </w:abstractNum>
  <w:abstractNum w:abstractNumId="106" w15:restartNumberingAfterBreak="0">
    <w:nsid w:val="76003785"/>
    <w:multiLevelType w:val="hybridMultilevel"/>
    <w:tmpl w:val="4D66C122"/>
    <w:lvl w:ilvl="0" w:tplc="EDBCDDF6">
      <w:start w:val="1"/>
      <w:numFmt w:val="decimal"/>
      <w:lvlText w:val="%1."/>
      <w:lvlJc w:val="left"/>
      <w:pPr>
        <w:tabs>
          <w:tab w:val="num" w:pos="720"/>
        </w:tabs>
        <w:ind w:left="720" w:hanging="360"/>
      </w:pPr>
    </w:lvl>
    <w:lvl w:ilvl="1" w:tplc="A52CF46E" w:tentative="1">
      <w:start w:val="1"/>
      <w:numFmt w:val="decimal"/>
      <w:lvlText w:val="%2."/>
      <w:lvlJc w:val="left"/>
      <w:pPr>
        <w:tabs>
          <w:tab w:val="num" w:pos="1440"/>
        </w:tabs>
        <w:ind w:left="1440" w:hanging="360"/>
      </w:pPr>
    </w:lvl>
    <w:lvl w:ilvl="2" w:tplc="B9D804CE" w:tentative="1">
      <w:start w:val="1"/>
      <w:numFmt w:val="decimal"/>
      <w:lvlText w:val="%3."/>
      <w:lvlJc w:val="left"/>
      <w:pPr>
        <w:tabs>
          <w:tab w:val="num" w:pos="2160"/>
        </w:tabs>
        <w:ind w:left="2160" w:hanging="360"/>
      </w:pPr>
    </w:lvl>
    <w:lvl w:ilvl="3" w:tplc="D52A4DE0" w:tentative="1">
      <w:start w:val="1"/>
      <w:numFmt w:val="decimal"/>
      <w:lvlText w:val="%4."/>
      <w:lvlJc w:val="left"/>
      <w:pPr>
        <w:tabs>
          <w:tab w:val="num" w:pos="2880"/>
        </w:tabs>
        <w:ind w:left="2880" w:hanging="360"/>
      </w:pPr>
    </w:lvl>
    <w:lvl w:ilvl="4" w:tplc="22E40EA6" w:tentative="1">
      <w:start w:val="1"/>
      <w:numFmt w:val="decimal"/>
      <w:lvlText w:val="%5."/>
      <w:lvlJc w:val="left"/>
      <w:pPr>
        <w:tabs>
          <w:tab w:val="num" w:pos="3600"/>
        </w:tabs>
        <w:ind w:left="3600" w:hanging="360"/>
      </w:pPr>
    </w:lvl>
    <w:lvl w:ilvl="5" w:tplc="4886B32E" w:tentative="1">
      <w:start w:val="1"/>
      <w:numFmt w:val="decimal"/>
      <w:lvlText w:val="%6."/>
      <w:lvlJc w:val="left"/>
      <w:pPr>
        <w:tabs>
          <w:tab w:val="num" w:pos="4320"/>
        </w:tabs>
        <w:ind w:left="4320" w:hanging="360"/>
      </w:pPr>
    </w:lvl>
    <w:lvl w:ilvl="6" w:tplc="72E653D4" w:tentative="1">
      <w:start w:val="1"/>
      <w:numFmt w:val="decimal"/>
      <w:lvlText w:val="%7."/>
      <w:lvlJc w:val="left"/>
      <w:pPr>
        <w:tabs>
          <w:tab w:val="num" w:pos="5040"/>
        </w:tabs>
        <w:ind w:left="5040" w:hanging="360"/>
      </w:pPr>
    </w:lvl>
    <w:lvl w:ilvl="7" w:tplc="544683C0" w:tentative="1">
      <w:start w:val="1"/>
      <w:numFmt w:val="decimal"/>
      <w:lvlText w:val="%8."/>
      <w:lvlJc w:val="left"/>
      <w:pPr>
        <w:tabs>
          <w:tab w:val="num" w:pos="5760"/>
        </w:tabs>
        <w:ind w:left="5760" w:hanging="360"/>
      </w:pPr>
    </w:lvl>
    <w:lvl w:ilvl="8" w:tplc="F3605386" w:tentative="1">
      <w:start w:val="1"/>
      <w:numFmt w:val="decimal"/>
      <w:lvlText w:val="%9."/>
      <w:lvlJc w:val="left"/>
      <w:pPr>
        <w:tabs>
          <w:tab w:val="num" w:pos="6480"/>
        </w:tabs>
        <w:ind w:left="6480" w:hanging="360"/>
      </w:pPr>
    </w:lvl>
  </w:abstractNum>
  <w:abstractNum w:abstractNumId="107" w15:restartNumberingAfterBreak="0">
    <w:nsid w:val="76020D08"/>
    <w:multiLevelType w:val="hybridMultilevel"/>
    <w:tmpl w:val="2CCE3A2E"/>
    <w:lvl w:ilvl="0" w:tplc="04090001">
      <w:start w:val="1"/>
      <w:numFmt w:val="bullet"/>
      <w:lvlText w:val=""/>
      <w:lvlJc w:val="left"/>
      <w:pPr>
        <w:tabs>
          <w:tab w:val="num" w:pos="720"/>
        </w:tabs>
        <w:ind w:left="720" w:hanging="360"/>
      </w:pPr>
      <w:rPr>
        <w:rFonts w:ascii="Symbol" w:hAnsi="Symbol" w:hint="default"/>
      </w:rPr>
    </w:lvl>
    <w:lvl w:ilvl="1" w:tplc="F2C2AFF8" w:tentative="1">
      <w:start w:val="1"/>
      <w:numFmt w:val="bullet"/>
      <w:lvlText w:val="•"/>
      <w:lvlJc w:val="left"/>
      <w:pPr>
        <w:tabs>
          <w:tab w:val="num" w:pos="1440"/>
        </w:tabs>
        <w:ind w:left="1440" w:hanging="360"/>
      </w:pPr>
      <w:rPr>
        <w:rFonts w:ascii="Arial" w:hAnsi="Arial" w:hint="default"/>
      </w:rPr>
    </w:lvl>
    <w:lvl w:ilvl="2" w:tplc="4A923FEE" w:tentative="1">
      <w:start w:val="1"/>
      <w:numFmt w:val="bullet"/>
      <w:lvlText w:val="•"/>
      <w:lvlJc w:val="left"/>
      <w:pPr>
        <w:tabs>
          <w:tab w:val="num" w:pos="2160"/>
        </w:tabs>
        <w:ind w:left="2160" w:hanging="360"/>
      </w:pPr>
      <w:rPr>
        <w:rFonts w:ascii="Arial" w:hAnsi="Arial" w:hint="default"/>
      </w:rPr>
    </w:lvl>
    <w:lvl w:ilvl="3" w:tplc="E90E4C7A" w:tentative="1">
      <w:start w:val="1"/>
      <w:numFmt w:val="bullet"/>
      <w:lvlText w:val="•"/>
      <w:lvlJc w:val="left"/>
      <w:pPr>
        <w:tabs>
          <w:tab w:val="num" w:pos="2880"/>
        </w:tabs>
        <w:ind w:left="2880" w:hanging="360"/>
      </w:pPr>
      <w:rPr>
        <w:rFonts w:ascii="Arial" w:hAnsi="Arial" w:hint="default"/>
      </w:rPr>
    </w:lvl>
    <w:lvl w:ilvl="4" w:tplc="335E1C68" w:tentative="1">
      <w:start w:val="1"/>
      <w:numFmt w:val="bullet"/>
      <w:lvlText w:val="•"/>
      <w:lvlJc w:val="left"/>
      <w:pPr>
        <w:tabs>
          <w:tab w:val="num" w:pos="3600"/>
        </w:tabs>
        <w:ind w:left="3600" w:hanging="360"/>
      </w:pPr>
      <w:rPr>
        <w:rFonts w:ascii="Arial" w:hAnsi="Arial" w:hint="default"/>
      </w:rPr>
    </w:lvl>
    <w:lvl w:ilvl="5" w:tplc="13D08CE4" w:tentative="1">
      <w:start w:val="1"/>
      <w:numFmt w:val="bullet"/>
      <w:lvlText w:val="•"/>
      <w:lvlJc w:val="left"/>
      <w:pPr>
        <w:tabs>
          <w:tab w:val="num" w:pos="4320"/>
        </w:tabs>
        <w:ind w:left="4320" w:hanging="360"/>
      </w:pPr>
      <w:rPr>
        <w:rFonts w:ascii="Arial" w:hAnsi="Arial" w:hint="default"/>
      </w:rPr>
    </w:lvl>
    <w:lvl w:ilvl="6" w:tplc="8192338E" w:tentative="1">
      <w:start w:val="1"/>
      <w:numFmt w:val="bullet"/>
      <w:lvlText w:val="•"/>
      <w:lvlJc w:val="left"/>
      <w:pPr>
        <w:tabs>
          <w:tab w:val="num" w:pos="5040"/>
        </w:tabs>
        <w:ind w:left="5040" w:hanging="360"/>
      </w:pPr>
      <w:rPr>
        <w:rFonts w:ascii="Arial" w:hAnsi="Arial" w:hint="default"/>
      </w:rPr>
    </w:lvl>
    <w:lvl w:ilvl="7" w:tplc="3210DDEE" w:tentative="1">
      <w:start w:val="1"/>
      <w:numFmt w:val="bullet"/>
      <w:lvlText w:val="•"/>
      <w:lvlJc w:val="left"/>
      <w:pPr>
        <w:tabs>
          <w:tab w:val="num" w:pos="5760"/>
        </w:tabs>
        <w:ind w:left="5760" w:hanging="360"/>
      </w:pPr>
      <w:rPr>
        <w:rFonts w:ascii="Arial" w:hAnsi="Arial" w:hint="default"/>
      </w:rPr>
    </w:lvl>
    <w:lvl w:ilvl="8" w:tplc="88D26D7C"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76377650"/>
    <w:multiLevelType w:val="hybridMultilevel"/>
    <w:tmpl w:val="408CB190"/>
    <w:lvl w:ilvl="0" w:tplc="04090001">
      <w:start w:val="1"/>
      <w:numFmt w:val="bullet"/>
      <w:lvlText w:val=""/>
      <w:lvlJc w:val="left"/>
      <w:pPr>
        <w:tabs>
          <w:tab w:val="num" w:pos="720"/>
        </w:tabs>
        <w:ind w:left="720" w:hanging="360"/>
      </w:pPr>
      <w:rPr>
        <w:rFonts w:ascii="Symbol" w:hAnsi="Symbol" w:hint="default"/>
      </w:rPr>
    </w:lvl>
    <w:lvl w:ilvl="1" w:tplc="628AD9B0">
      <w:start w:val="1"/>
      <w:numFmt w:val="bullet"/>
      <w:lvlText w:val="•"/>
      <w:lvlJc w:val="left"/>
      <w:pPr>
        <w:tabs>
          <w:tab w:val="num" w:pos="1440"/>
        </w:tabs>
        <w:ind w:left="1440" w:hanging="360"/>
      </w:pPr>
      <w:rPr>
        <w:rFonts w:ascii="Arial" w:hAnsi="Arial" w:hint="default"/>
      </w:rPr>
    </w:lvl>
    <w:lvl w:ilvl="2" w:tplc="B3C411D2" w:tentative="1">
      <w:start w:val="1"/>
      <w:numFmt w:val="bullet"/>
      <w:lvlText w:val="•"/>
      <w:lvlJc w:val="left"/>
      <w:pPr>
        <w:tabs>
          <w:tab w:val="num" w:pos="2160"/>
        </w:tabs>
        <w:ind w:left="2160" w:hanging="360"/>
      </w:pPr>
      <w:rPr>
        <w:rFonts w:ascii="Arial" w:hAnsi="Arial" w:hint="default"/>
      </w:rPr>
    </w:lvl>
    <w:lvl w:ilvl="3" w:tplc="F2BEF290" w:tentative="1">
      <w:start w:val="1"/>
      <w:numFmt w:val="bullet"/>
      <w:lvlText w:val="•"/>
      <w:lvlJc w:val="left"/>
      <w:pPr>
        <w:tabs>
          <w:tab w:val="num" w:pos="2880"/>
        </w:tabs>
        <w:ind w:left="2880" w:hanging="360"/>
      </w:pPr>
      <w:rPr>
        <w:rFonts w:ascii="Arial" w:hAnsi="Arial" w:hint="default"/>
      </w:rPr>
    </w:lvl>
    <w:lvl w:ilvl="4" w:tplc="38D0EE9E" w:tentative="1">
      <w:start w:val="1"/>
      <w:numFmt w:val="bullet"/>
      <w:lvlText w:val="•"/>
      <w:lvlJc w:val="left"/>
      <w:pPr>
        <w:tabs>
          <w:tab w:val="num" w:pos="3600"/>
        </w:tabs>
        <w:ind w:left="3600" w:hanging="360"/>
      </w:pPr>
      <w:rPr>
        <w:rFonts w:ascii="Arial" w:hAnsi="Arial" w:hint="default"/>
      </w:rPr>
    </w:lvl>
    <w:lvl w:ilvl="5" w:tplc="DE282DAC" w:tentative="1">
      <w:start w:val="1"/>
      <w:numFmt w:val="bullet"/>
      <w:lvlText w:val="•"/>
      <w:lvlJc w:val="left"/>
      <w:pPr>
        <w:tabs>
          <w:tab w:val="num" w:pos="4320"/>
        </w:tabs>
        <w:ind w:left="4320" w:hanging="360"/>
      </w:pPr>
      <w:rPr>
        <w:rFonts w:ascii="Arial" w:hAnsi="Arial" w:hint="default"/>
      </w:rPr>
    </w:lvl>
    <w:lvl w:ilvl="6" w:tplc="666A56F6" w:tentative="1">
      <w:start w:val="1"/>
      <w:numFmt w:val="bullet"/>
      <w:lvlText w:val="•"/>
      <w:lvlJc w:val="left"/>
      <w:pPr>
        <w:tabs>
          <w:tab w:val="num" w:pos="5040"/>
        </w:tabs>
        <w:ind w:left="5040" w:hanging="360"/>
      </w:pPr>
      <w:rPr>
        <w:rFonts w:ascii="Arial" w:hAnsi="Arial" w:hint="default"/>
      </w:rPr>
    </w:lvl>
    <w:lvl w:ilvl="7" w:tplc="AFEA47AC" w:tentative="1">
      <w:start w:val="1"/>
      <w:numFmt w:val="bullet"/>
      <w:lvlText w:val="•"/>
      <w:lvlJc w:val="left"/>
      <w:pPr>
        <w:tabs>
          <w:tab w:val="num" w:pos="5760"/>
        </w:tabs>
        <w:ind w:left="5760" w:hanging="360"/>
      </w:pPr>
      <w:rPr>
        <w:rFonts w:ascii="Arial" w:hAnsi="Arial" w:hint="default"/>
      </w:rPr>
    </w:lvl>
    <w:lvl w:ilvl="8" w:tplc="08169E26"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77EE46C9"/>
    <w:multiLevelType w:val="hybridMultilevel"/>
    <w:tmpl w:val="AE5EF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87906E2"/>
    <w:multiLevelType w:val="hybridMultilevel"/>
    <w:tmpl w:val="989E63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7A2D745D"/>
    <w:multiLevelType w:val="hybridMultilevel"/>
    <w:tmpl w:val="CB90E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A3A4E2F"/>
    <w:multiLevelType w:val="hybridMultilevel"/>
    <w:tmpl w:val="7212A71A"/>
    <w:lvl w:ilvl="0" w:tplc="02802D78">
      <w:start w:val="1"/>
      <w:numFmt w:val="bullet"/>
      <w:lvlText w:val=""/>
      <w:lvlJc w:val="left"/>
      <w:pPr>
        <w:tabs>
          <w:tab w:val="num" w:pos="1080"/>
        </w:tabs>
        <w:ind w:left="1080" w:hanging="360"/>
      </w:pPr>
      <w:rPr>
        <w:rFonts w:ascii="Wingdings" w:hAnsi="Wingdings" w:hint="default"/>
      </w:rPr>
    </w:lvl>
    <w:lvl w:ilvl="1" w:tplc="2AB0E614" w:tentative="1">
      <w:start w:val="1"/>
      <w:numFmt w:val="decimal"/>
      <w:lvlText w:val="%2."/>
      <w:lvlJc w:val="left"/>
      <w:pPr>
        <w:tabs>
          <w:tab w:val="num" w:pos="1800"/>
        </w:tabs>
        <w:ind w:left="1800" w:hanging="360"/>
      </w:pPr>
    </w:lvl>
    <w:lvl w:ilvl="2" w:tplc="1138E40C" w:tentative="1">
      <w:start w:val="1"/>
      <w:numFmt w:val="decimal"/>
      <w:lvlText w:val="%3."/>
      <w:lvlJc w:val="left"/>
      <w:pPr>
        <w:tabs>
          <w:tab w:val="num" w:pos="2520"/>
        </w:tabs>
        <w:ind w:left="2520" w:hanging="360"/>
      </w:pPr>
    </w:lvl>
    <w:lvl w:ilvl="3" w:tplc="57106504" w:tentative="1">
      <w:start w:val="1"/>
      <w:numFmt w:val="decimal"/>
      <w:lvlText w:val="%4."/>
      <w:lvlJc w:val="left"/>
      <w:pPr>
        <w:tabs>
          <w:tab w:val="num" w:pos="3240"/>
        </w:tabs>
        <w:ind w:left="3240" w:hanging="360"/>
      </w:pPr>
    </w:lvl>
    <w:lvl w:ilvl="4" w:tplc="E77C387C" w:tentative="1">
      <w:start w:val="1"/>
      <w:numFmt w:val="decimal"/>
      <w:lvlText w:val="%5."/>
      <w:lvlJc w:val="left"/>
      <w:pPr>
        <w:tabs>
          <w:tab w:val="num" w:pos="3960"/>
        </w:tabs>
        <w:ind w:left="3960" w:hanging="360"/>
      </w:pPr>
    </w:lvl>
    <w:lvl w:ilvl="5" w:tplc="61DEEB52" w:tentative="1">
      <w:start w:val="1"/>
      <w:numFmt w:val="decimal"/>
      <w:lvlText w:val="%6."/>
      <w:lvlJc w:val="left"/>
      <w:pPr>
        <w:tabs>
          <w:tab w:val="num" w:pos="4680"/>
        </w:tabs>
        <w:ind w:left="4680" w:hanging="360"/>
      </w:pPr>
    </w:lvl>
    <w:lvl w:ilvl="6" w:tplc="71962870" w:tentative="1">
      <w:start w:val="1"/>
      <w:numFmt w:val="decimal"/>
      <w:lvlText w:val="%7."/>
      <w:lvlJc w:val="left"/>
      <w:pPr>
        <w:tabs>
          <w:tab w:val="num" w:pos="5400"/>
        </w:tabs>
        <w:ind w:left="5400" w:hanging="360"/>
      </w:pPr>
    </w:lvl>
    <w:lvl w:ilvl="7" w:tplc="BC2469A6" w:tentative="1">
      <w:start w:val="1"/>
      <w:numFmt w:val="decimal"/>
      <w:lvlText w:val="%8."/>
      <w:lvlJc w:val="left"/>
      <w:pPr>
        <w:tabs>
          <w:tab w:val="num" w:pos="6120"/>
        </w:tabs>
        <w:ind w:left="6120" w:hanging="360"/>
      </w:pPr>
    </w:lvl>
    <w:lvl w:ilvl="8" w:tplc="604C9940" w:tentative="1">
      <w:start w:val="1"/>
      <w:numFmt w:val="decimal"/>
      <w:lvlText w:val="%9."/>
      <w:lvlJc w:val="left"/>
      <w:pPr>
        <w:tabs>
          <w:tab w:val="num" w:pos="6840"/>
        </w:tabs>
        <w:ind w:left="6840" w:hanging="360"/>
      </w:pPr>
    </w:lvl>
  </w:abstractNum>
  <w:abstractNum w:abstractNumId="113" w15:restartNumberingAfterBreak="0">
    <w:nsid w:val="7BDD2AEE"/>
    <w:multiLevelType w:val="hybridMultilevel"/>
    <w:tmpl w:val="5EC8A55C"/>
    <w:lvl w:ilvl="0" w:tplc="04090001">
      <w:start w:val="1"/>
      <w:numFmt w:val="bullet"/>
      <w:lvlText w:val=""/>
      <w:lvlJc w:val="left"/>
      <w:pPr>
        <w:tabs>
          <w:tab w:val="num" w:pos="720"/>
        </w:tabs>
        <w:ind w:left="720" w:hanging="360"/>
      </w:pPr>
      <w:rPr>
        <w:rFonts w:ascii="Symbol" w:hAnsi="Symbol" w:hint="default"/>
      </w:rPr>
    </w:lvl>
    <w:lvl w:ilvl="1" w:tplc="EDE03F8C" w:tentative="1">
      <w:start w:val="1"/>
      <w:numFmt w:val="bullet"/>
      <w:lvlText w:val="•"/>
      <w:lvlJc w:val="left"/>
      <w:pPr>
        <w:tabs>
          <w:tab w:val="num" w:pos="1440"/>
        </w:tabs>
        <w:ind w:left="1440" w:hanging="360"/>
      </w:pPr>
      <w:rPr>
        <w:rFonts w:ascii="Arial" w:hAnsi="Arial" w:hint="default"/>
      </w:rPr>
    </w:lvl>
    <w:lvl w:ilvl="2" w:tplc="3FB441DA" w:tentative="1">
      <w:start w:val="1"/>
      <w:numFmt w:val="bullet"/>
      <w:lvlText w:val="•"/>
      <w:lvlJc w:val="left"/>
      <w:pPr>
        <w:tabs>
          <w:tab w:val="num" w:pos="2160"/>
        </w:tabs>
        <w:ind w:left="2160" w:hanging="360"/>
      </w:pPr>
      <w:rPr>
        <w:rFonts w:ascii="Arial" w:hAnsi="Arial" w:hint="default"/>
      </w:rPr>
    </w:lvl>
    <w:lvl w:ilvl="3" w:tplc="DA523316" w:tentative="1">
      <w:start w:val="1"/>
      <w:numFmt w:val="bullet"/>
      <w:lvlText w:val="•"/>
      <w:lvlJc w:val="left"/>
      <w:pPr>
        <w:tabs>
          <w:tab w:val="num" w:pos="2880"/>
        </w:tabs>
        <w:ind w:left="2880" w:hanging="360"/>
      </w:pPr>
      <w:rPr>
        <w:rFonts w:ascii="Arial" w:hAnsi="Arial" w:hint="default"/>
      </w:rPr>
    </w:lvl>
    <w:lvl w:ilvl="4" w:tplc="2C344312" w:tentative="1">
      <w:start w:val="1"/>
      <w:numFmt w:val="bullet"/>
      <w:lvlText w:val="•"/>
      <w:lvlJc w:val="left"/>
      <w:pPr>
        <w:tabs>
          <w:tab w:val="num" w:pos="3600"/>
        </w:tabs>
        <w:ind w:left="3600" w:hanging="360"/>
      </w:pPr>
      <w:rPr>
        <w:rFonts w:ascii="Arial" w:hAnsi="Arial" w:hint="default"/>
      </w:rPr>
    </w:lvl>
    <w:lvl w:ilvl="5" w:tplc="5F5A9D16" w:tentative="1">
      <w:start w:val="1"/>
      <w:numFmt w:val="bullet"/>
      <w:lvlText w:val="•"/>
      <w:lvlJc w:val="left"/>
      <w:pPr>
        <w:tabs>
          <w:tab w:val="num" w:pos="4320"/>
        </w:tabs>
        <w:ind w:left="4320" w:hanging="360"/>
      </w:pPr>
      <w:rPr>
        <w:rFonts w:ascii="Arial" w:hAnsi="Arial" w:hint="default"/>
      </w:rPr>
    </w:lvl>
    <w:lvl w:ilvl="6" w:tplc="E9029A36" w:tentative="1">
      <w:start w:val="1"/>
      <w:numFmt w:val="bullet"/>
      <w:lvlText w:val="•"/>
      <w:lvlJc w:val="left"/>
      <w:pPr>
        <w:tabs>
          <w:tab w:val="num" w:pos="5040"/>
        </w:tabs>
        <w:ind w:left="5040" w:hanging="360"/>
      </w:pPr>
      <w:rPr>
        <w:rFonts w:ascii="Arial" w:hAnsi="Arial" w:hint="default"/>
      </w:rPr>
    </w:lvl>
    <w:lvl w:ilvl="7" w:tplc="A7480082" w:tentative="1">
      <w:start w:val="1"/>
      <w:numFmt w:val="bullet"/>
      <w:lvlText w:val="•"/>
      <w:lvlJc w:val="left"/>
      <w:pPr>
        <w:tabs>
          <w:tab w:val="num" w:pos="5760"/>
        </w:tabs>
        <w:ind w:left="5760" w:hanging="360"/>
      </w:pPr>
      <w:rPr>
        <w:rFonts w:ascii="Arial" w:hAnsi="Arial" w:hint="default"/>
      </w:rPr>
    </w:lvl>
    <w:lvl w:ilvl="8" w:tplc="F67472AA" w:tentative="1">
      <w:start w:val="1"/>
      <w:numFmt w:val="bullet"/>
      <w:lvlText w:val="•"/>
      <w:lvlJc w:val="left"/>
      <w:pPr>
        <w:tabs>
          <w:tab w:val="num" w:pos="6480"/>
        </w:tabs>
        <w:ind w:left="6480" w:hanging="360"/>
      </w:pPr>
      <w:rPr>
        <w:rFonts w:ascii="Arial" w:hAnsi="Arial" w:hint="default"/>
      </w:rPr>
    </w:lvl>
  </w:abstractNum>
  <w:abstractNum w:abstractNumId="114" w15:restartNumberingAfterBreak="0">
    <w:nsid w:val="7C814176"/>
    <w:multiLevelType w:val="hybridMultilevel"/>
    <w:tmpl w:val="279E32C6"/>
    <w:lvl w:ilvl="0" w:tplc="3E9067CC">
      <w:start w:val="1"/>
      <w:numFmt w:val="bullet"/>
      <w:lvlText w:val="•"/>
      <w:lvlJc w:val="left"/>
      <w:pPr>
        <w:tabs>
          <w:tab w:val="num" w:pos="720"/>
        </w:tabs>
        <w:ind w:left="720" w:hanging="360"/>
      </w:pPr>
      <w:rPr>
        <w:rFonts w:ascii="Arial" w:hAnsi="Arial" w:hint="default"/>
      </w:rPr>
    </w:lvl>
    <w:lvl w:ilvl="1" w:tplc="8786B0DA">
      <w:start w:val="1"/>
      <w:numFmt w:val="bullet"/>
      <w:lvlText w:val="•"/>
      <w:lvlJc w:val="left"/>
      <w:pPr>
        <w:tabs>
          <w:tab w:val="num" w:pos="1440"/>
        </w:tabs>
        <w:ind w:left="1440" w:hanging="360"/>
      </w:pPr>
      <w:rPr>
        <w:rFonts w:ascii="Arial" w:hAnsi="Arial" w:hint="default"/>
      </w:rPr>
    </w:lvl>
    <w:lvl w:ilvl="2" w:tplc="276CD34E" w:tentative="1">
      <w:start w:val="1"/>
      <w:numFmt w:val="bullet"/>
      <w:lvlText w:val="•"/>
      <w:lvlJc w:val="left"/>
      <w:pPr>
        <w:tabs>
          <w:tab w:val="num" w:pos="2160"/>
        </w:tabs>
        <w:ind w:left="2160" w:hanging="360"/>
      </w:pPr>
      <w:rPr>
        <w:rFonts w:ascii="Arial" w:hAnsi="Arial" w:hint="default"/>
      </w:rPr>
    </w:lvl>
    <w:lvl w:ilvl="3" w:tplc="D8EA36A2" w:tentative="1">
      <w:start w:val="1"/>
      <w:numFmt w:val="bullet"/>
      <w:lvlText w:val="•"/>
      <w:lvlJc w:val="left"/>
      <w:pPr>
        <w:tabs>
          <w:tab w:val="num" w:pos="2880"/>
        </w:tabs>
        <w:ind w:left="2880" w:hanging="360"/>
      </w:pPr>
      <w:rPr>
        <w:rFonts w:ascii="Arial" w:hAnsi="Arial" w:hint="default"/>
      </w:rPr>
    </w:lvl>
    <w:lvl w:ilvl="4" w:tplc="6E0EAE06" w:tentative="1">
      <w:start w:val="1"/>
      <w:numFmt w:val="bullet"/>
      <w:lvlText w:val="•"/>
      <w:lvlJc w:val="left"/>
      <w:pPr>
        <w:tabs>
          <w:tab w:val="num" w:pos="3600"/>
        </w:tabs>
        <w:ind w:left="3600" w:hanging="360"/>
      </w:pPr>
      <w:rPr>
        <w:rFonts w:ascii="Arial" w:hAnsi="Arial" w:hint="default"/>
      </w:rPr>
    </w:lvl>
    <w:lvl w:ilvl="5" w:tplc="B9406556" w:tentative="1">
      <w:start w:val="1"/>
      <w:numFmt w:val="bullet"/>
      <w:lvlText w:val="•"/>
      <w:lvlJc w:val="left"/>
      <w:pPr>
        <w:tabs>
          <w:tab w:val="num" w:pos="4320"/>
        </w:tabs>
        <w:ind w:left="4320" w:hanging="360"/>
      </w:pPr>
      <w:rPr>
        <w:rFonts w:ascii="Arial" w:hAnsi="Arial" w:hint="default"/>
      </w:rPr>
    </w:lvl>
    <w:lvl w:ilvl="6" w:tplc="186E867E" w:tentative="1">
      <w:start w:val="1"/>
      <w:numFmt w:val="bullet"/>
      <w:lvlText w:val="•"/>
      <w:lvlJc w:val="left"/>
      <w:pPr>
        <w:tabs>
          <w:tab w:val="num" w:pos="5040"/>
        </w:tabs>
        <w:ind w:left="5040" w:hanging="360"/>
      </w:pPr>
      <w:rPr>
        <w:rFonts w:ascii="Arial" w:hAnsi="Arial" w:hint="default"/>
      </w:rPr>
    </w:lvl>
    <w:lvl w:ilvl="7" w:tplc="F7BEC7A4" w:tentative="1">
      <w:start w:val="1"/>
      <w:numFmt w:val="bullet"/>
      <w:lvlText w:val="•"/>
      <w:lvlJc w:val="left"/>
      <w:pPr>
        <w:tabs>
          <w:tab w:val="num" w:pos="5760"/>
        </w:tabs>
        <w:ind w:left="5760" w:hanging="360"/>
      </w:pPr>
      <w:rPr>
        <w:rFonts w:ascii="Arial" w:hAnsi="Arial" w:hint="default"/>
      </w:rPr>
    </w:lvl>
    <w:lvl w:ilvl="8" w:tplc="731EB1A8"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7DDE7E2A"/>
    <w:multiLevelType w:val="hybridMultilevel"/>
    <w:tmpl w:val="A546D986"/>
    <w:lvl w:ilvl="0" w:tplc="04090003">
      <w:start w:val="1"/>
      <w:numFmt w:val="bullet"/>
      <w:lvlText w:val="o"/>
      <w:lvlJc w:val="left"/>
      <w:pPr>
        <w:tabs>
          <w:tab w:val="num" w:pos="1080"/>
        </w:tabs>
        <w:ind w:left="1080" w:hanging="360"/>
      </w:pPr>
      <w:rPr>
        <w:rFonts w:ascii="Courier New" w:hAnsi="Courier New" w:cs="Courier New" w:hint="default"/>
      </w:rPr>
    </w:lvl>
    <w:lvl w:ilvl="1" w:tplc="092C28C6" w:tentative="1">
      <w:start w:val="1"/>
      <w:numFmt w:val="bullet"/>
      <w:lvlText w:val="•"/>
      <w:lvlJc w:val="left"/>
      <w:pPr>
        <w:tabs>
          <w:tab w:val="num" w:pos="1800"/>
        </w:tabs>
        <w:ind w:left="1800" w:hanging="360"/>
      </w:pPr>
      <w:rPr>
        <w:rFonts w:ascii="Arial" w:hAnsi="Arial" w:hint="default"/>
      </w:rPr>
    </w:lvl>
    <w:lvl w:ilvl="2" w:tplc="AB043E2E" w:tentative="1">
      <w:start w:val="1"/>
      <w:numFmt w:val="bullet"/>
      <w:lvlText w:val="•"/>
      <w:lvlJc w:val="left"/>
      <w:pPr>
        <w:tabs>
          <w:tab w:val="num" w:pos="2520"/>
        </w:tabs>
        <w:ind w:left="2520" w:hanging="360"/>
      </w:pPr>
      <w:rPr>
        <w:rFonts w:ascii="Arial" w:hAnsi="Arial" w:hint="default"/>
      </w:rPr>
    </w:lvl>
    <w:lvl w:ilvl="3" w:tplc="E35CFE6C" w:tentative="1">
      <w:start w:val="1"/>
      <w:numFmt w:val="bullet"/>
      <w:lvlText w:val="•"/>
      <w:lvlJc w:val="left"/>
      <w:pPr>
        <w:tabs>
          <w:tab w:val="num" w:pos="3240"/>
        </w:tabs>
        <w:ind w:left="3240" w:hanging="360"/>
      </w:pPr>
      <w:rPr>
        <w:rFonts w:ascii="Arial" w:hAnsi="Arial" w:hint="default"/>
      </w:rPr>
    </w:lvl>
    <w:lvl w:ilvl="4" w:tplc="03C2942A" w:tentative="1">
      <w:start w:val="1"/>
      <w:numFmt w:val="bullet"/>
      <w:lvlText w:val="•"/>
      <w:lvlJc w:val="left"/>
      <w:pPr>
        <w:tabs>
          <w:tab w:val="num" w:pos="3960"/>
        </w:tabs>
        <w:ind w:left="3960" w:hanging="360"/>
      </w:pPr>
      <w:rPr>
        <w:rFonts w:ascii="Arial" w:hAnsi="Arial" w:hint="default"/>
      </w:rPr>
    </w:lvl>
    <w:lvl w:ilvl="5" w:tplc="87BA7C60" w:tentative="1">
      <w:start w:val="1"/>
      <w:numFmt w:val="bullet"/>
      <w:lvlText w:val="•"/>
      <w:lvlJc w:val="left"/>
      <w:pPr>
        <w:tabs>
          <w:tab w:val="num" w:pos="4680"/>
        </w:tabs>
        <w:ind w:left="4680" w:hanging="360"/>
      </w:pPr>
      <w:rPr>
        <w:rFonts w:ascii="Arial" w:hAnsi="Arial" w:hint="default"/>
      </w:rPr>
    </w:lvl>
    <w:lvl w:ilvl="6" w:tplc="D97C2C0C" w:tentative="1">
      <w:start w:val="1"/>
      <w:numFmt w:val="bullet"/>
      <w:lvlText w:val="•"/>
      <w:lvlJc w:val="left"/>
      <w:pPr>
        <w:tabs>
          <w:tab w:val="num" w:pos="5400"/>
        </w:tabs>
        <w:ind w:left="5400" w:hanging="360"/>
      </w:pPr>
      <w:rPr>
        <w:rFonts w:ascii="Arial" w:hAnsi="Arial" w:hint="default"/>
      </w:rPr>
    </w:lvl>
    <w:lvl w:ilvl="7" w:tplc="1592E3DA" w:tentative="1">
      <w:start w:val="1"/>
      <w:numFmt w:val="bullet"/>
      <w:lvlText w:val="•"/>
      <w:lvlJc w:val="left"/>
      <w:pPr>
        <w:tabs>
          <w:tab w:val="num" w:pos="6120"/>
        </w:tabs>
        <w:ind w:left="6120" w:hanging="360"/>
      </w:pPr>
      <w:rPr>
        <w:rFonts w:ascii="Arial" w:hAnsi="Arial" w:hint="default"/>
      </w:rPr>
    </w:lvl>
    <w:lvl w:ilvl="8" w:tplc="AF642BD4" w:tentative="1">
      <w:start w:val="1"/>
      <w:numFmt w:val="bullet"/>
      <w:lvlText w:val="•"/>
      <w:lvlJc w:val="left"/>
      <w:pPr>
        <w:tabs>
          <w:tab w:val="num" w:pos="6840"/>
        </w:tabs>
        <w:ind w:left="6840" w:hanging="360"/>
      </w:pPr>
      <w:rPr>
        <w:rFonts w:ascii="Arial" w:hAnsi="Arial" w:hint="default"/>
      </w:rPr>
    </w:lvl>
  </w:abstractNum>
  <w:abstractNum w:abstractNumId="116" w15:restartNumberingAfterBreak="0">
    <w:nsid w:val="7E0961A3"/>
    <w:multiLevelType w:val="hybridMultilevel"/>
    <w:tmpl w:val="CBD42D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7F9B2AEB"/>
    <w:multiLevelType w:val="hybridMultilevel"/>
    <w:tmpl w:val="46325AB4"/>
    <w:lvl w:ilvl="0" w:tplc="04090001">
      <w:start w:val="1"/>
      <w:numFmt w:val="bullet"/>
      <w:lvlText w:val=""/>
      <w:lvlJc w:val="left"/>
      <w:pPr>
        <w:ind w:left="720" w:hanging="360"/>
      </w:pPr>
      <w:rPr>
        <w:rFonts w:ascii="Symbol" w:hAnsi="Symbol" w:hint="default"/>
      </w:rPr>
    </w:lvl>
    <w:lvl w:ilvl="1" w:tplc="02802D78">
      <w:start w:val="1"/>
      <w:numFmt w:val="bullet"/>
      <w:lvlText w:val=""/>
      <w:lvlJc w:val="left"/>
      <w:pPr>
        <w:ind w:left="1440" w:hanging="360"/>
      </w:pPr>
      <w:rPr>
        <w:rFonts w:ascii="Wingdings" w:hAnsi="Wingdings" w:hint="default"/>
      </w:rPr>
    </w:lvl>
    <w:lvl w:ilvl="2" w:tplc="02802D78">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0806787">
    <w:abstractNumId w:val="19"/>
  </w:num>
  <w:num w:numId="2" w16cid:durableId="1851411395">
    <w:abstractNumId w:val="109"/>
  </w:num>
  <w:num w:numId="3" w16cid:durableId="1230116483">
    <w:abstractNumId w:val="3"/>
  </w:num>
  <w:num w:numId="4" w16cid:durableId="2089032357">
    <w:abstractNumId w:val="93"/>
  </w:num>
  <w:num w:numId="5" w16cid:durableId="1397239761">
    <w:abstractNumId w:val="96"/>
  </w:num>
  <w:num w:numId="6" w16cid:durableId="1785922019">
    <w:abstractNumId w:val="40"/>
  </w:num>
  <w:num w:numId="7" w16cid:durableId="1179613290">
    <w:abstractNumId w:val="104"/>
  </w:num>
  <w:num w:numId="8" w16cid:durableId="702708664">
    <w:abstractNumId w:val="106"/>
  </w:num>
  <w:num w:numId="9" w16cid:durableId="530847558">
    <w:abstractNumId w:val="86"/>
  </w:num>
  <w:num w:numId="10" w16cid:durableId="1624769069">
    <w:abstractNumId w:val="117"/>
  </w:num>
  <w:num w:numId="11" w16cid:durableId="1482188367">
    <w:abstractNumId w:val="33"/>
  </w:num>
  <w:num w:numId="12" w16cid:durableId="835416412">
    <w:abstractNumId w:val="61"/>
  </w:num>
  <w:num w:numId="13" w16cid:durableId="1278488962">
    <w:abstractNumId w:val="11"/>
  </w:num>
  <w:num w:numId="14" w16cid:durableId="1624575977">
    <w:abstractNumId w:val="112"/>
  </w:num>
  <w:num w:numId="15" w16cid:durableId="831405944">
    <w:abstractNumId w:val="84"/>
  </w:num>
  <w:num w:numId="16" w16cid:durableId="1260675022">
    <w:abstractNumId w:val="62"/>
  </w:num>
  <w:num w:numId="17" w16cid:durableId="452526778">
    <w:abstractNumId w:val="42"/>
  </w:num>
  <w:num w:numId="18" w16cid:durableId="861090652">
    <w:abstractNumId w:val="71"/>
  </w:num>
  <w:num w:numId="19" w16cid:durableId="1421874405">
    <w:abstractNumId w:val="52"/>
  </w:num>
  <w:num w:numId="20" w16cid:durableId="2031297250">
    <w:abstractNumId w:val="76"/>
  </w:num>
  <w:num w:numId="21" w16cid:durableId="1735816668">
    <w:abstractNumId w:val="32"/>
  </w:num>
  <w:num w:numId="22" w16cid:durableId="552154103">
    <w:abstractNumId w:val="54"/>
  </w:num>
  <w:num w:numId="23" w16cid:durableId="2093162980">
    <w:abstractNumId w:val="55"/>
  </w:num>
  <w:num w:numId="24" w16cid:durableId="1580365308">
    <w:abstractNumId w:val="12"/>
  </w:num>
  <w:num w:numId="25" w16cid:durableId="1115440384">
    <w:abstractNumId w:val="39"/>
  </w:num>
  <w:num w:numId="26" w16cid:durableId="1579099396">
    <w:abstractNumId w:val="57"/>
  </w:num>
  <w:num w:numId="27" w16cid:durableId="1173179678">
    <w:abstractNumId w:val="13"/>
  </w:num>
  <w:num w:numId="28" w16cid:durableId="1458529460">
    <w:abstractNumId w:val="31"/>
  </w:num>
  <w:num w:numId="29" w16cid:durableId="1879003752">
    <w:abstractNumId w:val="44"/>
  </w:num>
  <w:num w:numId="30" w16cid:durableId="1279335189">
    <w:abstractNumId w:val="20"/>
  </w:num>
  <w:num w:numId="31" w16cid:durableId="1937711792">
    <w:abstractNumId w:val="23"/>
  </w:num>
  <w:num w:numId="32" w16cid:durableId="1269852362">
    <w:abstractNumId w:val="60"/>
  </w:num>
  <w:num w:numId="33" w16cid:durableId="1557887675">
    <w:abstractNumId w:val="65"/>
  </w:num>
  <w:num w:numId="34" w16cid:durableId="161357654">
    <w:abstractNumId w:val="7"/>
  </w:num>
  <w:num w:numId="35" w16cid:durableId="836307241">
    <w:abstractNumId w:val="28"/>
  </w:num>
  <w:num w:numId="36" w16cid:durableId="1291471013">
    <w:abstractNumId w:val="82"/>
  </w:num>
  <w:num w:numId="37" w16cid:durableId="1939868368">
    <w:abstractNumId w:val="105"/>
  </w:num>
  <w:num w:numId="38" w16cid:durableId="972292809">
    <w:abstractNumId w:val="5"/>
  </w:num>
  <w:num w:numId="39" w16cid:durableId="383337127">
    <w:abstractNumId w:val="45"/>
  </w:num>
  <w:num w:numId="40" w16cid:durableId="669257218">
    <w:abstractNumId w:val="17"/>
  </w:num>
  <w:num w:numId="41" w16cid:durableId="328796000">
    <w:abstractNumId w:val="79"/>
  </w:num>
  <w:num w:numId="42" w16cid:durableId="922957695">
    <w:abstractNumId w:val="59"/>
  </w:num>
  <w:num w:numId="43" w16cid:durableId="375128881">
    <w:abstractNumId w:val="58"/>
  </w:num>
  <w:num w:numId="44" w16cid:durableId="1961762554">
    <w:abstractNumId w:val="102"/>
  </w:num>
  <w:num w:numId="45" w16cid:durableId="1117676335">
    <w:abstractNumId w:val="90"/>
  </w:num>
  <w:num w:numId="46" w16cid:durableId="835726547">
    <w:abstractNumId w:val="78"/>
  </w:num>
  <w:num w:numId="47" w16cid:durableId="1736584966">
    <w:abstractNumId w:val="94"/>
  </w:num>
  <w:num w:numId="48" w16cid:durableId="643195351">
    <w:abstractNumId w:val="74"/>
  </w:num>
  <w:num w:numId="49" w16cid:durableId="466824987">
    <w:abstractNumId w:val="26"/>
  </w:num>
  <w:num w:numId="50" w16cid:durableId="1586692423">
    <w:abstractNumId w:val="108"/>
  </w:num>
  <w:num w:numId="51" w16cid:durableId="867832835">
    <w:abstractNumId w:val="99"/>
  </w:num>
  <w:num w:numId="52" w16cid:durableId="2001228533">
    <w:abstractNumId w:val="113"/>
  </w:num>
  <w:num w:numId="53" w16cid:durableId="1540043754">
    <w:abstractNumId w:val="36"/>
  </w:num>
  <w:num w:numId="54" w16cid:durableId="552083212">
    <w:abstractNumId w:val="85"/>
  </w:num>
  <w:num w:numId="55" w16cid:durableId="1234049883">
    <w:abstractNumId w:val="9"/>
  </w:num>
  <w:num w:numId="56" w16cid:durableId="521819949">
    <w:abstractNumId w:val="77"/>
  </w:num>
  <w:num w:numId="57" w16cid:durableId="189103848">
    <w:abstractNumId w:val="64"/>
  </w:num>
  <w:num w:numId="58" w16cid:durableId="1171020685">
    <w:abstractNumId w:val="98"/>
  </w:num>
  <w:num w:numId="59" w16cid:durableId="713893775">
    <w:abstractNumId w:val="14"/>
  </w:num>
  <w:num w:numId="60" w16cid:durableId="1944260100">
    <w:abstractNumId w:val="88"/>
  </w:num>
  <w:num w:numId="61" w16cid:durableId="870000051">
    <w:abstractNumId w:val="111"/>
  </w:num>
  <w:num w:numId="62" w16cid:durableId="1106148362">
    <w:abstractNumId w:val="91"/>
  </w:num>
  <w:num w:numId="63" w16cid:durableId="1563056080">
    <w:abstractNumId w:val="92"/>
  </w:num>
  <w:num w:numId="64" w16cid:durableId="545603511">
    <w:abstractNumId w:val="4"/>
  </w:num>
  <w:num w:numId="65" w16cid:durableId="469327639">
    <w:abstractNumId w:val="22"/>
  </w:num>
  <w:num w:numId="66" w16cid:durableId="373769250">
    <w:abstractNumId w:val="24"/>
  </w:num>
  <w:num w:numId="67" w16cid:durableId="1109012558">
    <w:abstractNumId w:val="21"/>
  </w:num>
  <w:num w:numId="68" w16cid:durableId="1502551032">
    <w:abstractNumId w:val="75"/>
  </w:num>
  <w:num w:numId="69" w16cid:durableId="1234975445">
    <w:abstractNumId w:val="103"/>
  </w:num>
  <w:num w:numId="70" w16cid:durableId="1369329203">
    <w:abstractNumId w:val="115"/>
  </w:num>
  <w:num w:numId="71" w16cid:durableId="896865208">
    <w:abstractNumId w:val="15"/>
  </w:num>
  <w:num w:numId="72" w16cid:durableId="923027212">
    <w:abstractNumId w:val="38"/>
  </w:num>
  <w:num w:numId="73" w16cid:durableId="2002388501">
    <w:abstractNumId w:val="49"/>
  </w:num>
  <w:num w:numId="74" w16cid:durableId="311106310">
    <w:abstractNumId w:val="2"/>
  </w:num>
  <w:num w:numId="75" w16cid:durableId="1935362909">
    <w:abstractNumId w:val="8"/>
  </w:num>
  <w:num w:numId="76" w16cid:durableId="998071737">
    <w:abstractNumId w:val="110"/>
  </w:num>
  <w:num w:numId="77" w16cid:durableId="750659557">
    <w:abstractNumId w:val="27"/>
  </w:num>
  <w:num w:numId="78" w16cid:durableId="601425631">
    <w:abstractNumId w:val="107"/>
  </w:num>
  <w:num w:numId="79" w16cid:durableId="1449154986">
    <w:abstractNumId w:val="6"/>
  </w:num>
  <w:num w:numId="80" w16cid:durableId="1531724903">
    <w:abstractNumId w:val="10"/>
  </w:num>
  <w:num w:numId="81" w16cid:durableId="167793279">
    <w:abstractNumId w:val="69"/>
  </w:num>
  <w:num w:numId="82" w16cid:durableId="532308022">
    <w:abstractNumId w:val="50"/>
  </w:num>
  <w:num w:numId="83" w16cid:durableId="818687551">
    <w:abstractNumId w:val="47"/>
  </w:num>
  <w:num w:numId="84" w16cid:durableId="751318042">
    <w:abstractNumId w:val="37"/>
  </w:num>
  <w:num w:numId="85" w16cid:durableId="766734380">
    <w:abstractNumId w:val="73"/>
  </w:num>
  <w:num w:numId="86" w16cid:durableId="482088219">
    <w:abstractNumId w:val="51"/>
  </w:num>
  <w:num w:numId="87" w16cid:durableId="475923445">
    <w:abstractNumId w:val="80"/>
  </w:num>
  <w:num w:numId="88" w16cid:durableId="1616058172">
    <w:abstractNumId w:val="67"/>
  </w:num>
  <w:num w:numId="89" w16cid:durableId="1917282638">
    <w:abstractNumId w:val="100"/>
  </w:num>
  <w:num w:numId="90" w16cid:durableId="441612586">
    <w:abstractNumId w:val="18"/>
  </w:num>
  <w:num w:numId="91" w16cid:durableId="572861899">
    <w:abstractNumId w:val="72"/>
  </w:num>
  <w:num w:numId="92" w16cid:durableId="1109735417">
    <w:abstractNumId w:val="53"/>
  </w:num>
  <w:num w:numId="93" w16cid:durableId="902837987">
    <w:abstractNumId w:val="30"/>
  </w:num>
  <w:num w:numId="94" w16cid:durableId="1474299441">
    <w:abstractNumId w:val="116"/>
  </w:num>
  <w:num w:numId="95" w16cid:durableId="1574968120">
    <w:abstractNumId w:val="25"/>
  </w:num>
  <w:num w:numId="96" w16cid:durableId="1719864663">
    <w:abstractNumId w:val="101"/>
  </w:num>
  <w:num w:numId="97" w16cid:durableId="1875312969">
    <w:abstractNumId w:val="46"/>
  </w:num>
  <w:num w:numId="98" w16cid:durableId="660810594">
    <w:abstractNumId w:val="29"/>
  </w:num>
  <w:num w:numId="99" w16cid:durableId="213467880">
    <w:abstractNumId w:val="41"/>
  </w:num>
  <w:num w:numId="100" w16cid:durableId="1086075297">
    <w:abstractNumId w:val="0"/>
  </w:num>
  <w:num w:numId="101" w16cid:durableId="2095589340">
    <w:abstractNumId w:val="83"/>
  </w:num>
  <w:num w:numId="102" w16cid:durableId="1044599032">
    <w:abstractNumId w:val="70"/>
  </w:num>
  <w:num w:numId="103" w16cid:durableId="590966124">
    <w:abstractNumId w:val="35"/>
  </w:num>
  <w:num w:numId="104" w16cid:durableId="187834065">
    <w:abstractNumId w:val="114"/>
  </w:num>
  <w:num w:numId="105" w16cid:durableId="1613324357">
    <w:abstractNumId w:val="16"/>
  </w:num>
  <w:num w:numId="106" w16cid:durableId="203030557">
    <w:abstractNumId w:val="43"/>
  </w:num>
  <w:num w:numId="107" w16cid:durableId="389159932">
    <w:abstractNumId w:val="68"/>
  </w:num>
  <w:num w:numId="108" w16cid:durableId="452670388">
    <w:abstractNumId w:val="95"/>
  </w:num>
  <w:num w:numId="109" w16cid:durableId="350761263">
    <w:abstractNumId w:val="1"/>
  </w:num>
  <w:num w:numId="110" w16cid:durableId="1094128991">
    <w:abstractNumId w:val="34"/>
  </w:num>
  <w:num w:numId="111" w16cid:durableId="727652816">
    <w:abstractNumId w:val="66"/>
  </w:num>
  <w:num w:numId="112" w16cid:durableId="798497384">
    <w:abstractNumId w:val="56"/>
  </w:num>
  <w:num w:numId="113" w16cid:durableId="436369454">
    <w:abstractNumId w:val="81"/>
  </w:num>
  <w:num w:numId="114" w16cid:durableId="264928073">
    <w:abstractNumId w:val="87"/>
  </w:num>
  <w:num w:numId="115" w16cid:durableId="1836724211">
    <w:abstractNumId w:val="63"/>
  </w:num>
  <w:num w:numId="116" w16cid:durableId="149566024">
    <w:abstractNumId w:val="48"/>
  </w:num>
  <w:num w:numId="117" w16cid:durableId="1717780129">
    <w:abstractNumId w:val="97"/>
  </w:num>
  <w:num w:numId="118" w16cid:durableId="2051421196">
    <w:abstractNumId w:val="8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0D9"/>
    <w:rsid w:val="0000093B"/>
    <w:rsid w:val="00004C43"/>
    <w:rsid w:val="00005DF8"/>
    <w:rsid w:val="00013F35"/>
    <w:rsid w:val="000162FF"/>
    <w:rsid w:val="0001686B"/>
    <w:rsid w:val="000373D8"/>
    <w:rsid w:val="00042C47"/>
    <w:rsid w:val="000537EB"/>
    <w:rsid w:val="00055577"/>
    <w:rsid w:val="0005755A"/>
    <w:rsid w:val="00057CCC"/>
    <w:rsid w:val="000611CC"/>
    <w:rsid w:val="00062BF6"/>
    <w:rsid w:val="000677AC"/>
    <w:rsid w:val="00067AB2"/>
    <w:rsid w:val="00075F96"/>
    <w:rsid w:val="000801C5"/>
    <w:rsid w:val="000802BE"/>
    <w:rsid w:val="00083427"/>
    <w:rsid w:val="00085750"/>
    <w:rsid w:val="00085F62"/>
    <w:rsid w:val="0008692E"/>
    <w:rsid w:val="00090628"/>
    <w:rsid w:val="000A22BF"/>
    <w:rsid w:val="000A54F9"/>
    <w:rsid w:val="000B062C"/>
    <w:rsid w:val="000C3D9D"/>
    <w:rsid w:val="000C7971"/>
    <w:rsid w:val="000E1913"/>
    <w:rsid w:val="000E69EB"/>
    <w:rsid w:val="000E6EB3"/>
    <w:rsid w:val="001017E8"/>
    <w:rsid w:val="00105A15"/>
    <w:rsid w:val="00117A34"/>
    <w:rsid w:val="00120479"/>
    <w:rsid w:val="001211A0"/>
    <w:rsid w:val="0013210F"/>
    <w:rsid w:val="0013299D"/>
    <w:rsid w:val="00134FC1"/>
    <w:rsid w:val="0013708C"/>
    <w:rsid w:val="0014079E"/>
    <w:rsid w:val="0014430F"/>
    <w:rsid w:val="00154EDC"/>
    <w:rsid w:val="0015501B"/>
    <w:rsid w:val="0016331D"/>
    <w:rsid w:val="001638D2"/>
    <w:rsid w:val="00172F4A"/>
    <w:rsid w:val="00173CC7"/>
    <w:rsid w:val="0018258E"/>
    <w:rsid w:val="00186BE7"/>
    <w:rsid w:val="00191DE4"/>
    <w:rsid w:val="00192226"/>
    <w:rsid w:val="001943A3"/>
    <w:rsid w:val="001979B6"/>
    <w:rsid w:val="001A4F37"/>
    <w:rsid w:val="001B7046"/>
    <w:rsid w:val="001C0766"/>
    <w:rsid w:val="001C5037"/>
    <w:rsid w:val="001D0748"/>
    <w:rsid w:val="001D422B"/>
    <w:rsid w:val="001D5E65"/>
    <w:rsid w:val="001D605F"/>
    <w:rsid w:val="001D6111"/>
    <w:rsid w:val="001E3D04"/>
    <w:rsid w:val="001F17E3"/>
    <w:rsid w:val="001F2CC6"/>
    <w:rsid w:val="001F359E"/>
    <w:rsid w:val="001F4A2E"/>
    <w:rsid w:val="001F50D9"/>
    <w:rsid w:val="001F6695"/>
    <w:rsid w:val="0020098B"/>
    <w:rsid w:val="00206BE2"/>
    <w:rsid w:val="00216132"/>
    <w:rsid w:val="002341A8"/>
    <w:rsid w:val="00235DCB"/>
    <w:rsid w:val="00237DE9"/>
    <w:rsid w:val="00242F7C"/>
    <w:rsid w:val="00255D8D"/>
    <w:rsid w:val="00256726"/>
    <w:rsid w:val="00256CA1"/>
    <w:rsid w:val="00261E8E"/>
    <w:rsid w:val="00262784"/>
    <w:rsid w:val="00263380"/>
    <w:rsid w:val="002638C0"/>
    <w:rsid w:val="00265D9E"/>
    <w:rsid w:val="00266C5E"/>
    <w:rsid w:val="00273915"/>
    <w:rsid w:val="00273EFC"/>
    <w:rsid w:val="002769C2"/>
    <w:rsid w:val="002835C9"/>
    <w:rsid w:val="00293E73"/>
    <w:rsid w:val="00294950"/>
    <w:rsid w:val="002A730F"/>
    <w:rsid w:val="002C383D"/>
    <w:rsid w:val="002D0F56"/>
    <w:rsid w:val="002D2A3A"/>
    <w:rsid w:val="002D7D7C"/>
    <w:rsid w:val="002E3AF4"/>
    <w:rsid w:val="002F3614"/>
    <w:rsid w:val="00306F02"/>
    <w:rsid w:val="00310E53"/>
    <w:rsid w:val="00311E6D"/>
    <w:rsid w:val="00317154"/>
    <w:rsid w:val="00321BFE"/>
    <w:rsid w:val="0032275E"/>
    <w:rsid w:val="003269BD"/>
    <w:rsid w:val="00330653"/>
    <w:rsid w:val="00331F2E"/>
    <w:rsid w:val="003429C6"/>
    <w:rsid w:val="00344CA3"/>
    <w:rsid w:val="00344E69"/>
    <w:rsid w:val="00345F4C"/>
    <w:rsid w:val="00350996"/>
    <w:rsid w:val="003520ED"/>
    <w:rsid w:val="00352107"/>
    <w:rsid w:val="00356CF3"/>
    <w:rsid w:val="0036043C"/>
    <w:rsid w:val="00362DAE"/>
    <w:rsid w:val="00374D23"/>
    <w:rsid w:val="00375093"/>
    <w:rsid w:val="00376AB1"/>
    <w:rsid w:val="00382FD0"/>
    <w:rsid w:val="003862B6"/>
    <w:rsid w:val="003939C3"/>
    <w:rsid w:val="00396BA9"/>
    <w:rsid w:val="003A1BF9"/>
    <w:rsid w:val="003A6137"/>
    <w:rsid w:val="003B65E2"/>
    <w:rsid w:val="003C182F"/>
    <w:rsid w:val="003C3CB0"/>
    <w:rsid w:val="003C656E"/>
    <w:rsid w:val="003C7F54"/>
    <w:rsid w:val="003D37AC"/>
    <w:rsid w:val="003D5120"/>
    <w:rsid w:val="003D5644"/>
    <w:rsid w:val="003E131D"/>
    <w:rsid w:val="003E7EBE"/>
    <w:rsid w:val="003F1A4B"/>
    <w:rsid w:val="003F27F2"/>
    <w:rsid w:val="0040223F"/>
    <w:rsid w:val="004025F5"/>
    <w:rsid w:val="00403F22"/>
    <w:rsid w:val="004063FB"/>
    <w:rsid w:val="00414216"/>
    <w:rsid w:val="00416477"/>
    <w:rsid w:val="0042525C"/>
    <w:rsid w:val="0042581D"/>
    <w:rsid w:val="00432A7C"/>
    <w:rsid w:val="00440C23"/>
    <w:rsid w:val="00441212"/>
    <w:rsid w:val="00444B9E"/>
    <w:rsid w:val="004512DB"/>
    <w:rsid w:val="004535F6"/>
    <w:rsid w:val="00456FBA"/>
    <w:rsid w:val="0047366C"/>
    <w:rsid w:val="00475245"/>
    <w:rsid w:val="004754DC"/>
    <w:rsid w:val="00483D14"/>
    <w:rsid w:val="004A6396"/>
    <w:rsid w:val="004B0E09"/>
    <w:rsid w:val="004C0444"/>
    <w:rsid w:val="004C2BE3"/>
    <w:rsid w:val="004D038B"/>
    <w:rsid w:val="004D630D"/>
    <w:rsid w:val="004E0297"/>
    <w:rsid w:val="004E2BC2"/>
    <w:rsid w:val="004E4E3E"/>
    <w:rsid w:val="004E7EF5"/>
    <w:rsid w:val="004F0408"/>
    <w:rsid w:val="004F09FA"/>
    <w:rsid w:val="00503D9C"/>
    <w:rsid w:val="005053B1"/>
    <w:rsid w:val="005106A7"/>
    <w:rsid w:val="005114C6"/>
    <w:rsid w:val="00513BB3"/>
    <w:rsid w:val="00514987"/>
    <w:rsid w:val="00520003"/>
    <w:rsid w:val="005214DD"/>
    <w:rsid w:val="00523E22"/>
    <w:rsid w:val="0052447C"/>
    <w:rsid w:val="00524AF5"/>
    <w:rsid w:val="00536556"/>
    <w:rsid w:val="00537355"/>
    <w:rsid w:val="005417A5"/>
    <w:rsid w:val="005453AD"/>
    <w:rsid w:val="005457B0"/>
    <w:rsid w:val="00550354"/>
    <w:rsid w:val="00580FDE"/>
    <w:rsid w:val="005813FD"/>
    <w:rsid w:val="00590097"/>
    <w:rsid w:val="005929F7"/>
    <w:rsid w:val="00593C58"/>
    <w:rsid w:val="005951E2"/>
    <w:rsid w:val="005A6545"/>
    <w:rsid w:val="005B0145"/>
    <w:rsid w:val="005B4C5D"/>
    <w:rsid w:val="005C2F72"/>
    <w:rsid w:val="005D07E8"/>
    <w:rsid w:val="005D3A31"/>
    <w:rsid w:val="005D6BEA"/>
    <w:rsid w:val="005E4303"/>
    <w:rsid w:val="005F0500"/>
    <w:rsid w:val="005F0E67"/>
    <w:rsid w:val="005F4F3C"/>
    <w:rsid w:val="006111E9"/>
    <w:rsid w:val="00613A02"/>
    <w:rsid w:val="00617DED"/>
    <w:rsid w:val="00622BB2"/>
    <w:rsid w:val="00623359"/>
    <w:rsid w:val="00625C26"/>
    <w:rsid w:val="0063148A"/>
    <w:rsid w:val="006317D8"/>
    <w:rsid w:val="00631B2E"/>
    <w:rsid w:val="00645B55"/>
    <w:rsid w:val="006556E6"/>
    <w:rsid w:val="006557CD"/>
    <w:rsid w:val="0066512D"/>
    <w:rsid w:val="00665AF0"/>
    <w:rsid w:val="0067146C"/>
    <w:rsid w:val="00672786"/>
    <w:rsid w:val="0068149F"/>
    <w:rsid w:val="006924DA"/>
    <w:rsid w:val="00693F61"/>
    <w:rsid w:val="00696E3D"/>
    <w:rsid w:val="006A3D1E"/>
    <w:rsid w:val="006A6A23"/>
    <w:rsid w:val="006A7BF6"/>
    <w:rsid w:val="006A7F0B"/>
    <w:rsid w:val="006B04AE"/>
    <w:rsid w:val="006B0AA8"/>
    <w:rsid w:val="006B279A"/>
    <w:rsid w:val="006B3EF7"/>
    <w:rsid w:val="006B5C93"/>
    <w:rsid w:val="006C6A1A"/>
    <w:rsid w:val="006C6DD5"/>
    <w:rsid w:val="006C77FD"/>
    <w:rsid w:val="006D2F48"/>
    <w:rsid w:val="006E6C84"/>
    <w:rsid w:val="006F11C4"/>
    <w:rsid w:val="006F2752"/>
    <w:rsid w:val="006F7308"/>
    <w:rsid w:val="006F785F"/>
    <w:rsid w:val="00701414"/>
    <w:rsid w:val="00704BA4"/>
    <w:rsid w:val="0070582B"/>
    <w:rsid w:val="0070696D"/>
    <w:rsid w:val="0070751C"/>
    <w:rsid w:val="00711398"/>
    <w:rsid w:val="00711FD7"/>
    <w:rsid w:val="00714A88"/>
    <w:rsid w:val="00717832"/>
    <w:rsid w:val="00725398"/>
    <w:rsid w:val="00726348"/>
    <w:rsid w:val="00743B27"/>
    <w:rsid w:val="00745E32"/>
    <w:rsid w:val="00756410"/>
    <w:rsid w:val="007621FB"/>
    <w:rsid w:val="007628B7"/>
    <w:rsid w:val="0076390A"/>
    <w:rsid w:val="00765147"/>
    <w:rsid w:val="00771BAD"/>
    <w:rsid w:val="00775849"/>
    <w:rsid w:val="00781D34"/>
    <w:rsid w:val="007923FD"/>
    <w:rsid w:val="00795CE5"/>
    <w:rsid w:val="007967DE"/>
    <w:rsid w:val="007A4821"/>
    <w:rsid w:val="007A54B6"/>
    <w:rsid w:val="007B59EA"/>
    <w:rsid w:val="007C67EE"/>
    <w:rsid w:val="007C7AA6"/>
    <w:rsid w:val="007D35C0"/>
    <w:rsid w:val="007D5D20"/>
    <w:rsid w:val="007E4E26"/>
    <w:rsid w:val="007E636F"/>
    <w:rsid w:val="007E70CF"/>
    <w:rsid w:val="007F240E"/>
    <w:rsid w:val="007F2D8E"/>
    <w:rsid w:val="00800D6B"/>
    <w:rsid w:val="00805CCF"/>
    <w:rsid w:val="00805F5C"/>
    <w:rsid w:val="0080606F"/>
    <w:rsid w:val="008076DE"/>
    <w:rsid w:val="00822C84"/>
    <w:rsid w:val="00827A57"/>
    <w:rsid w:val="00834BE0"/>
    <w:rsid w:val="00841BD5"/>
    <w:rsid w:val="00841F29"/>
    <w:rsid w:val="0084262E"/>
    <w:rsid w:val="0084423F"/>
    <w:rsid w:val="00846274"/>
    <w:rsid w:val="0085137F"/>
    <w:rsid w:val="0085221F"/>
    <w:rsid w:val="0085796C"/>
    <w:rsid w:val="00864B0F"/>
    <w:rsid w:val="0087264C"/>
    <w:rsid w:val="00875F15"/>
    <w:rsid w:val="00876134"/>
    <w:rsid w:val="008764D6"/>
    <w:rsid w:val="0088359F"/>
    <w:rsid w:val="00883749"/>
    <w:rsid w:val="008844DE"/>
    <w:rsid w:val="00892853"/>
    <w:rsid w:val="0089592C"/>
    <w:rsid w:val="008975DF"/>
    <w:rsid w:val="008A4896"/>
    <w:rsid w:val="008B0800"/>
    <w:rsid w:val="008C18C2"/>
    <w:rsid w:val="008C5242"/>
    <w:rsid w:val="008C6297"/>
    <w:rsid w:val="008C656D"/>
    <w:rsid w:val="008C68E5"/>
    <w:rsid w:val="008C7FE9"/>
    <w:rsid w:val="008D4EAC"/>
    <w:rsid w:val="008D5266"/>
    <w:rsid w:val="008D57A5"/>
    <w:rsid w:val="008E1EE0"/>
    <w:rsid w:val="008E41A2"/>
    <w:rsid w:val="008E57DC"/>
    <w:rsid w:val="008F3952"/>
    <w:rsid w:val="008F4107"/>
    <w:rsid w:val="008F527B"/>
    <w:rsid w:val="008F7505"/>
    <w:rsid w:val="008F7688"/>
    <w:rsid w:val="008F7729"/>
    <w:rsid w:val="008F7A17"/>
    <w:rsid w:val="009030A1"/>
    <w:rsid w:val="00903DC3"/>
    <w:rsid w:val="009047A9"/>
    <w:rsid w:val="009112E8"/>
    <w:rsid w:val="009272F4"/>
    <w:rsid w:val="00930ECA"/>
    <w:rsid w:val="00933DCA"/>
    <w:rsid w:val="00933F1A"/>
    <w:rsid w:val="00961737"/>
    <w:rsid w:val="00971AF2"/>
    <w:rsid w:val="0097333C"/>
    <w:rsid w:val="0098064D"/>
    <w:rsid w:val="00980B32"/>
    <w:rsid w:val="0098516F"/>
    <w:rsid w:val="009857C0"/>
    <w:rsid w:val="00986F24"/>
    <w:rsid w:val="00990FF7"/>
    <w:rsid w:val="00994723"/>
    <w:rsid w:val="00997C20"/>
    <w:rsid w:val="009A01D8"/>
    <w:rsid w:val="009A6108"/>
    <w:rsid w:val="009A760B"/>
    <w:rsid w:val="009B0CEA"/>
    <w:rsid w:val="009B5957"/>
    <w:rsid w:val="009D02B5"/>
    <w:rsid w:val="009D3506"/>
    <w:rsid w:val="009D5711"/>
    <w:rsid w:val="009D7752"/>
    <w:rsid w:val="009E0C3B"/>
    <w:rsid w:val="009E1D06"/>
    <w:rsid w:val="009E2FFC"/>
    <w:rsid w:val="009E6185"/>
    <w:rsid w:val="009F0D19"/>
    <w:rsid w:val="00A01E2B"/>
    <w:rsid w:val="00A01E97"/>
    <w:rsid w:val="00A0357D"/>
    <w:rsid w:val="00A05743"/>
    <w:rsid w:val="00A13042"/>
    <w:rsid w:val="00A16212"/>
    <w:rsid w:val="00A264B7"/>
    <w:rsid w:val="00A32068"/>
    <w:rsid w:val="00A32793"/>
    <w:rsid w:val="00A431EC"/>
    <w:rsid w:val="00A518BD"/>
    <w:rsid w:val="00A6280D"/>
    <w:rsid w:val="00A62B61"/>
    <w:rsid w:val="00A670A5"/>
    <w:rsid w:val="00A671D7"/>
    <w:rsid w:val="00A9065D"/>
    <w:rsid w:val="00A92C22"/>
    <w:rsid w:val="00A961A1"/>
    <w:rsid w:val="00A96B8D"/>
    <w:rsid w:val="00A96EFD"/>
    <w:rsid w:val="00A97E28"/>
    <w:rsid w:val="00AA568C"/>
    <w:rsid w:val="00AB0E09"/>
    <w:rsid w:val="00AB3134"/>
    <w:rsid w:val="00AB5E08"/>
    <w:rsid w:val="00AB7D07"/>
    <w:rsid w:val="00AC2C54"/>
    <w:rsid w:val="00AC55C7"/>
    <w:rsid w:val="00AD4172"/>
    <w:rsid w:val="00AD45F2"/>
    <w:rsid w:val="00AE13F5"/>
    <w:rsid w:val="00AE69B0"/>
    <w:rsid w:val="00AF4193"/>
    <w:rsid w:val="00B04998"/>
    <w:rsid w:val="00B0530F"/>
    <w:rsid w:val="00B172FB"/>
    <w:rsid w:val="00B179CE"/>
    <w:rsid w:val="00B219F0"/>
    <w:rsid w:val="00B23DEA"/>
    <w:rsid w:val="00B2440F"/>
    <w:rsid w:val="00B3100B"/>
    <w:rsid w:val="00B3117F"/>
    <w:rsid w:val="00B3297A"/>
    <w:rsid w:val="00B32DED"/>
    <w:rsid w:val="00B34557"/>
    <w:rsid w:val="00B453CE"/>
    <w:rsid w:val="00B46390"/>
    <w:rsid w:val="00B46D6F"/>
    <w:rsid w:val="00B50619"/>
    <w:rsid w:val="00B54C82"/>
    <w:rsid w:val="00B6181C"/>
    <w:rsid w:val="00B626B6"/>
    <w:rsid w:val="00B6326C"/>
    <w:rsid w:val="00B66910"/>
    <w:rsid w:val="00B66FCB"/>
    <w:rsid w:val="00B7405A"/>
    <w:rsid w:val="00B85679"/>
    <w:rsid w:val="00B871DE"/>
    <w:rsid w:val="00B90B85"/>
    <w:rsid w:val="00B95931"/>
    <w:rsid w:val="00BA0106"/>
    <w:rsid w:val="00BA7EEC"/>
    <w:rsid w:val="00BC41CD"/>
    <w:rsid w:val="00BC7131"/>
    <w:rsid w:val="00BD0E6A"/>
    <w:rsid w:val="00BD1EEB"/>
    <w:rsid w:val="00BD40FE"/>
    <w:rsid w:val="00BE0FC9"/>
    <w:rsid w:val="00BE371B"/>
    <w:rsid w:val="00BF784E"/>
    <w:rsid w:val="00C04EE9"/>
    <w:rsid w:val="00C10B52"/>
    <w:rsid w:val="00C15B19"/>
    <w:rsid w:val="00C21ED9"/>
    <w:rsid w:val="00C24354"/>
    <w:rsid w:val="00C256A3"/>
    <w:rsid w:val="00C32791"/>
    <w:rsid w:val="00C349F7"/>
    <w:rsid w:val="00C35025"/>
    <w:rsid w:val="00C361DE"/>
    <w:rsid w:val="00C370BA"/>
    <w:rsid w:val="00C429A0"/>
    <w:rsid w:val="00C45346"/>
    <w:rsid w:val="00C46B36"/>
    <w:rsid w:val="00C47290"/>
    <w:rsid w:val="00C5157E"/>
    <w:rsid w:val="00C51619"/>
    <w:rsid w:val="00C52A14"/>
    <w:rsid w:val="00C60967"/>
    <w:rsid w:val="00C61EEC"/>
    <w:rsid w:val="00C65EB3"/>
    <w:rsid w:val="00C705E4"/>
    <w:rsid w:val="00C7151B"/>
    <w:rsid w:val="00C72B48"/>
    <w:rsid w:val="00C734F7"/>
    <w:rsid w:val="00C740C2"/>
    <w:rsid w:val="00C75F89"/>
    <w:rsid w:val="00C8185E"/>
    <w:rsid w:val="00C8202E"/>
    <w:rsid w:val="00C8506A"/>
    <w:rsid w:val="00C85E24"/>
    <w:rsid w:val="00C900F0"/>
    <w:rsid w:val="00C95236"/>
    <w:rsid w:val="00C966BF"/>
    <w:rsid w:val="00C97E97"/>
    <w:rsid w:val="00CA32A7"/>
    <w:rsid w:val="00CA7B8F"/>
    <w:rsid w:val="00CB224B"/>
    <w:rsid w:val="00CB5F14"/>
    <w:rsid w:val="00CD344F"/>
    <w:rsid w:val="00CD6BC6"/>
    <w:rsid w:val="00CE5931"/>
    <w:rsid w:val="00CF0AC8"/>
    <w:rsid w:val="00CF1B73"/>
    <w:rsid w:val="00CF5F7D"/>
    <w:rsid w:val="00D0358B"/>
    <w:rsid w:val="00D036B4"/>
    <w:rsid w:val="00D04E88"/>
    <w:rsid w:val="00D065B0"/>
    <w:rsid w:val="00D10C76"/>
    <w:rsid w:val="00D159EC"/>
    <w:rsid w:val="00D172D2"/>
    <w:rsid w:val="00D17668"/>
    <w:rsid w:val="00D20687"/>
    <w:rsid w:val="00D2275A"/>
    <w:rsid w:val="00D32917"/>
    <w:rsid w:val="00D3623C"/>
    <w:rsid w:val="00D37EBB"/>
    <w:rsid w:val="00D4273E"/>
    <w:rsid w:val="00D460D4"/>
    <w:rsid w:val="00D57ACF"/>
    <w:rsid w:val="00D612BA"/>
    <w:rsid w:val="00D762D2"/>
    <w:rsid w:val="00D80C00"/>
    <w:rsid w:val="00D82799"/>
    <w:rsid w:val="00D870ED"/>
    <w:rsid w:val="00D92499"/>
    <w:rsid w:val="00D956DF"/>
    <w:rsid w:val="00DA3C24"/>
    <w:rsid w:val="00DA3CCF"/>
    <w:rsid w:val="00DA709B"/>
    <w:rsid w:val="00DB2B70"/>
    <w:rsid w:val="00DB4DC4"/>
    <w:rsid w:val="00DD30B1"/>
    <w:rsid w:val="00DE10E4"/>
    <w:rsid w:val="00DE328D"/>
    <w:rsid w:val="00DE3560"/>
    <w:rsid w:val="00DF0222"/>
    <w:rsid w:val="00DF23D6"/>
    <w:rsid w:val="00DF37FC"/>
    <w:rsid w:val="00DF52AD"/>
    <w:rsid w:val="00DF7780"/>
    <w:rsid w:val="00E03256"/>
    <w:rsid w:val="00E06073"/>
    <w:rsid w:val="00E2425C"/>
    <w:rsid w:val="00E2513A"/>
    <w:rsid w:val="00E3113A"/>
    <w:rsid w:val="00E3374C"/>
    <w:rsid w:val="00E375C2"/>
    <w:rsid w:val="00E407B2"/>
    <w:rsid w:val="00E6041C"/>
    <w:rsid w:val="00E6065E"/>
    <w:rsid w:val="00E72541"/>
    <w:rsid w:val="00E7624C"/>
    <w:rsid w:val="00E776CD"/>
    <w:rsid w:val="00E824CB"/>
    <w:rsid w:val="00E82BEB"/>
    <w:rsid w:val="00E830B7"/>
    <w:rsid w:val="00E83CB8"/>
    <w:rsid w:val="00E8643A"/>
    <w:rsid w:val="00E93A05"/>
    <w:rsid w:val="00E9415B"/>
    <w:rsid w:val="00E94E1D"/>
    <w:rsid w:val="00EA17AC"/>
    <w:rsid w:val="00EA690A"/>
    <w:rsid w:val="00EB28B8"/>
    <w:rsid w:val="00EB7911"/>
    <w:rsid w:val="00EC5765"/>
    <w:rsid w:val="00ED22E7"/>
    <w:rsid w:val="00ED302E"/>
    <w:rsid w:val="00ED5334"/>
    <w:rsid w:val="00ED70B9"/>
    <w:rsid w:val="00ED75F7"/>
    <w:rsid w:val="00EE073E"/>
    <w:rsid w:val="00EE22E9"/>
    <w:rsid w:val="00EE32F3"/>
    <w:rsid w:val="00EF2B2B"/>
    <w:rsid w:val="00EF34CB"/>
    <w:rsid w:val="00EF3BD9"/>
    <w:rsid w:val="00EF5626"/>
    <w:rsid w:val="00EF5D6C"/>
    <w:rsid w:val="00F01043"/>
    <w:rsid w:val="00F066E2"/>
    <w:rsid w:val="00F06717"/>
    <w:rsid w:val="00F06A1B"/>
    <w:rsid w:val="00F14053"/>
    <w:rsid w:val="00F14908"/>
    <w:rsid w:val="00F24077"/>
    <w:rsid w:val="00F25C8D"/>
    <w:rsid w:val="00F27308"/>
    <w:rsid w:val="00F414ED"/>
    <w:rsid w:val="00F46FED"/>
    <w:rsid w:val="00F5166F"/>
    <w:rsid w:val="00F54BFA"/>
    <w:rsid w:val="00F555BF"/>
    <w:rsid w:val="00F60EB9"/>
    <w:rsid w:val="00F63672"/>
    <w:rsid w:val="00F67C02"/>
    <w:rsid w:val="00F7579B"/>
    <w:rsid w:val="00F805D9"/>
    <w:rsid w:val="00F90DCA"/>
    <w:rsid w:val="00FA2AFC"/>
    <w:rsid w:val="00FB4927"/>
    <w:rsid w:val="00FB6539"/>
    <w:rsid w:val="00FC2EA8"/>
    <w:rsid w:val="00FC569D"/>
    <w:rsid w:val="00FC58E9"/>
    <w:rsid w:val="00FD1006"/>
    <w:rsid w:val="00FD1049"/>
    <w:rsid w:val="00FD1A5D"/>
    <w:rsid w:val="00FD2908"/>
    <w:rsid w:val="00FD2BCF"/>
    <w:rsid w:val="00FD76FA"/>
    <w:rsid w:val="00FE1575"/>
    <w:rsid w:val="00FE2711"/>
    <w:rsid w:val="00FE5511"/>
    <w:rsid w:val="00FF18A2"/>
    <w:rsid w:val="00FF4A41"/>
    <w:rsid w:val="00FF638D"/>
    <w:rsid w:val="00FF6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5B877"/>
  <w15:chartTrackingRefBased/>
  <w15:docId w15:val="{1CE2B030-CA39-4542-97A9-5AF882BF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57D"/>
  </w:style>
  <w:style w:type="paragraph" w:styleId="Heading1">
    <w:name w:val="heading 1"/>
    <w:basedOn w:val="Normal"/>
    <w:next w:val="Normal"/>
    <w:link w:val="Heading1Char"/>
    <w:uiPriority w:val="9"/>
    <w:qFormat/>
    <w:rsid w:val="001F50D9"/>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1F50D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930ECA"/>
    <w:pPr>
      <w:keepNext/>
      <w:keepLines/>
      <w:spacing w:before="40" w:after="0"/>
      <w:outlineLvl w:val="2"/>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0D9"/>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1F50D9"/>
    <w:rPr>
      <w:rFonts w:ascii="Arial" w:eastAsiaTheme="majorEastAsia" w:hAnsi="Arial" w:cstheme="majorBidi"/>
      <w:b/>
      <w:sz w:val="28"/>
      <w:szCs w:val="26"/>
    </w:rPr>
  </w:style>
  <w:style w:type="paragraph" w:styleId="ListParagraph">
    <w:name w:val="List Paragraph"/>
    <w:basedOn w:val="Normal"/>
    <w:uiPriority w:val="34"/>
    <w:qFormat/>
    <w:rsid w:val="001F50D9"/>
    <w:pPr>
      <w:ind w:left="720"/>
      <w:contextualSpacing/>
    </w:pPr>
  </w:style>
  <w:style w:type="character" w:styleId="Hyperlink">
    <w:name w:val="Hyperlink"/>
    <w:basedOn w:val="DefaultParagraphFont"/>
    <w:uiPriority w:val="99"/>
    <w:unhideWhenUsed/>
    <w:rsid w:val="00D870ED"/>
    <w:rPr>
      <w:color w:val="0563C1" w:themeColor="hyperlink"/>
      <w:u w:val="single"/>
    </w:rPr>
  </w:style>
  <w:style w:type="character" w:customStyle="1" w:styleId="UnresolvedMention1">
    <w:name w:val="Unresolved Mention1"/>
    <w:basedOn w:val="DefaultParagraphFont"/>
    <w:uiPriority w:val="99"/>
    <w:semiHidden/>
    <w:unhideWhenUsed/>
    <w:rsid w:val="00D870ED"/>
    <w:rPr>
      <w:color w:val="605E5C"/>
      <w:shd w:val="clear" w:color="auto" w:fill="E1DFDD"/>
    </w:rPr>
  </w:style>
  <w:style w:type="character" w:styleId="FollowedHyperlink">
    <w:name w:val="FollowedHyperlink"/>
    <w:basedOn w:val="DefaultParagraphFont"/>
    <w:uiPriority w:val="99"/>
    <w:semiHidden/>
    <w:unhideWhenUsed/>
    <w:rsid w:val="00D870ED"/>
    <w:rPr>
      <w:color w:val="954F72" w:themeColor="followedHyperlink"/>
      <w:u w:val="single"/>
    </w:rPr>
  </w:style>
  <w:style w:type="paragraph" w:styleId="NoSpacing">
    <w:name w:val="No Spacing"/>
    <w:uiPriority w:val="1"/>
    <w:qFormat/>
    <w:rsid w:val="00D37EBB"/>
    <w:pPr>
      <w:spacing w:after="0" w:line="240" w:lineRule="auto"/>
    </w:pPr>
  </w:style>
  <w:style w:type="paragraph" w:styleId="NormalWeb">
    <w:name w:val="Normal (Web)"/>
    <w:basedOn w:val="Normal"/>
    <w:uiPriority w:val="99"/>
    <w:semiHidden/>
    <w:unhideWhenUsed/>
    <w:rsid w:val="00D37EBB"/>
    <w:pPr>
      <w:spacing w:before="100" w:beforeAutospacing="1" w:after="100" w:afterAutospacing="1"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31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17F"/>
    <w:rPr>
      <w:rFonts w:ascii="Segoe UI" w:hAnsi="Segoe UI" w:cs="Segoe UI"/>
      <w:sz w:val="18"/>
      <w:szCs w:val="18"/>
    </w:rPr>
  </w:style>
  <w:style w:type="paragraph" w:styleId="Header">
    <w:name w:val="header"/>
    <w:basedOn w:val="Normal"/>
    <w:link w:val="HeaderChar"/>
    <w:uiPriority w:val="99"/>
    <w:unhideWhenUsed/>
    <w:rsid w:val="007A4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821"/>
  </w:style>
  <w:style w:type="paragraph" w:styleId="Footer">
    <w:name w:val="footer"/>
    <w:basedOn w:val="Normal"/>
    <w:link w:val="FooterChar"/>
    <w:uiPriority w:val="99"/>
    <w:unhideWhenUsed/>
    <w:rsid w:val="007A4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821"/>
  </w:style>
  <w:style w:type="paragraph" w:styleId="TOCHeading">
    <w:name w:val="TOC Heading"/>
    <w:basedOn w:val="Heading1"/>
    <w:next w:val="Normal"/>
    <w:uiPriority w:val="39"/>
    <w:unhideWhenUsed/>
    <w:qFormat/>
    <w:rsid w:val="006C6DD5"/>
    <w:pPr>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C6DD5"/>
    <w:pPr>
      <w:spacing w:after="100"/>
    </w:pPr>
  </w:style>
  <w:style w:type="paragraph" w:styleId="TOC2">
    <w:name w:val="toc 2"/>
    <w:basedOn w:val="Normal"/>
    <w:next w:val="Normal"/>
    <w:autoRedefine/>
    <w:uiPriority w:val="39"/>
    <w:unhideWhenUsed/>
    <w:rsid w:val="00DE10E4"/>
    <w:pPr>
      <w:tabs>
        <w:tab w:val="left" w:pos="810"/>
        <w:tab w:val="right" w:leader="dot" w:pos="9350"/>
      </w:tabs>
      <w:spacing w:after="100" w:line="240" w:lineRule="auto"/>
      <w:ind w:left="450"/>
    </w:pPr>
  </w:style>
  <w:style w:type="paragraph" w:customStyle="1" w:styleId="TableParagraph">
    <w:name w:val="Table Paragraph"/>
    <w:basedOn w:val="Normal"/>
    <w:uiPriority w:val="1"/>
    <w:qFormat/>
    <w:rsid w:val="00537355"/>
    <w:pPr>
      <w:widowControl w:val="0"/>
      <w:autoSpaceDE w:val="0"/>
      <w:autoSpaceDN w:val="0"/>
      <w:spacing w:after="0" w:line="240" w:lineRule="auto"/>
    </w:pPr>
    <w:rPr>
      <w:rFonts w:ascii="Calibri" w:eastAsia="Calibri" w:hAnsi="Calibri" w:cs="Calibri"/>
      <w:lang w:bidi="en-US"/>
    </w:rPr>
  </w:style>
  <w:style w:type="paragraph" w:styleId="BodyText">
    <w:name w:val="Body Text"/>
    <w:basedOn w:val="Normal"/>
    <w:link w:val="BodyTextChar"/>
    <w:uiPriority w:val="1"/>
    <w:qFormat/>
    <w:rsid w:val="00004C43"/>
    <w:pPr>
      <w:widowControl w:val="0"/>
      <w:autoSpaceDE w:val="0"/>
      <w:autoSpaceDN w:val="0"/>
      <w:spacing w:after="0" w:line="240" w:lineRule="auto"/>
    </w:pPr>
    <w:rPr>
      <w:rFonts w:eastAsia="Arial"/>
      <w:lang w:bidi="en-US"/>
    </w:rPr>
  </w:style>
  <w:style w:type="character" w:customStyle="1" w:styleId="BodyTextChar">
    <w:name w:val="Body Text Char"/>
    <w:basedOn w:val="DefaultParagraphFont"/>
    <w:link w:val="BodyText"/>
    <w:uiPriority w:val="1"/>
    <w:rsid w:val="00004C43"/>
    <w:rPr>
      <w:rFonts w:eastAsia="Arial"/>
      <w:lang w:bidi="en-US"/>
    </w:rPr>
  </w:style>
  <w:style w:type="character" w:styleId="CommentReference">
    <w:name w:val="annotation reference"/>
    <w:basedOn w:val="DefaultParagraphFont"/>
    <w:uiPriority w:val="99"/>
    <w:semiHidden/>
    <w:unhideWhenUsed/>
    <w:rsid w:val="00262784"/>
    <w:rPr>
      <w:sz w:val="16"/>
      <w:szCs w:val="16"/>
    </w:rPr>
  </w:style>
  <w:style w:type="paragraph" w:styleId="CommentText">
    <w:name w:val="annotation text"/>
    <w:basedOn w:val="Normal"/>
    <w:link w:val="CommentTextChar"/>
    <w:uiPriority w:val="99"/>
    <w:unhideWhenUsed/>
    <w:rsid w:val="00262784"/>
    <w:pPr>
      <w:spacing w:line="240" w:lineRule="auto"/>
    </w:pPr>
    <w:rPr>
      <w:sz w:val="20"/>
      <w:szCs w:val="20"/>
    </w:rPr>
  </w:style>
  <w:style w:type="character" w:customStyle="1" w:styleId="CommentTextChar">
    <w:name w:val="Comment Text Char"/>
    <w:basedOn w:val="DefaultParagraphFont"/>
    <w:link w:val="CommentText"/>
    <w:uiPriority w:val="99"/>
    <w:rsid w:val="00262784"/>
    <w:rPr>
      <w:sz w:val="20"/>
      <w:szCs w:val="20"/>
    </w:rPr>
  </w:style>
  <w:style w:type="paragraph" w:styleId="CommentSubject">
    <w:name w:val="annotation subject"/>
    <w:basedOn w:val="CommentText"/>
    <w:next w:val="CommentText"/>
    <w:link w:val="CommentSubjectChar"/>
    <w:uiPriority w:val="99"/>
    <w:semiHidden/>
    <w:unhideWhenUsed/>
    <w:rsid w:val="00262784"/>
    <w:rPr>
      <w:b/>
      <w:bCs/>
    </w:rPr>
  </w:style>
  <w:style w:type="character" w:customStyle="1" w:styleId="CommentSubjectChar">
    <w:name w:val="Comment Subject Char"/>
    <w:basedOn w:val="CommentTextChar"/>
    <w:link w:val="CommentSubject"/>
    <w:uiPriority w:val="99"/>
    <w:semiHidden/>
    <w:rsid w:val="00262784"/>
    <w:rPr>
      <w:b/>
      <w:bCs/>
      <w:sz w:val="20"/>
      <w:szCs w:val="20"/>
    </w:rPr>
  </w:style>
  <w:style w:type="character" w:customStyle="1" w:styleId="Heading3Char">
    <w:name w:val="Heading 3 Char"/>
    <w:basedOn w:val="DefaultParagraphFont"/>
    <w:link w:val="Heading3"/>
    <w:uiPriority w:val="9"/>
    <w:rsid w:val="00930ECA"/>
    <w:rPr>
      <w:rFonts w:eastAsiaTheme="majorEastAsia" w:cstheme="majorBidi"/>
      <w:b/>
    </w:rPr>
  </w:style>
  <w:style w:type="paragraph" w:styleId="TOC3">
    <w:name w:val="toc 3"/>
    <w:basedOn w:val="Normal"/>
    <w:next w:val="Normal"/>
    <w:autoRedefine/>
    <w:uiPriority w:val="39"/>
    <w:unhideWhenUsed/>
    <w:rsid w:val="00C900F0"/>
    <w:pPr>
      <w:tabs>
        <w:tab w:val="right" w:leader="dot" w:pos="9350"/>
      </w:tabs>
      <w:spacing w:after="100"/>
      <w:ind w:left="720"/>
    </w:pPr>
  </w:style>
  <w:style w:type="paragraph" w:styleId="TOC4">
    <w:name w:val="toc 4"/>
    <w:basedOn w:val="Normal"/>
    <w:next w:val="Normal"/>
    <w:autoRedefine/>
    <w:uiPriority w:val="39"/>
    <w:unhideWhenUsed/>
    <w:rsid w:val="00AC2C54"/>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C2C54"/>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C2C54"/>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C2C54"/>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C2C54"/>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C2C54"/>
    <w:pPr>
      <w:spacing w:after="100"/>
      <w:ind w:left="1760"/>
    </w:pPr>
    <w:rPr>
      <w:rFonts w:asciiTheme="minorHAnsi" w:eastAsiaTheme="minorEastAsia" w:hAnsiTheme="minorHAnsi" w:cstheme="minorBidi"/>
      <w:sz w:val="22"/>
      <w:szCs w:val="22"/>
    </w:rPr>
  </w:style>
  <w:style w:type="table" w:styleId="GridTable6Colorful-Accent5">
    <w:name w:val="Grid Table 6 Colorful Accent 5"/>
    <w:basedOn w:val="TableNormal"/>
    <w:uiPriority w:val="51"/>
    <w:rsid w:val="001F2CC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795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795C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795CE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1">
    <w:name w:val="Grid Table 4 Accent 1"/>
    <w:basedOn w:val="TableNormal"/>
    <w:uiPriority w:val="49"/>
    <w:rsid w:val="00795CE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m7754846150988756515gmail-msolistparagraph">
    <w:name w:val="m_7754846150988756515gmail-msolistparagraph"/>
    <w:basedOn w:val="Normal"/>
    <w:rsid w:val="00A6280D"/>
    <w:pPr>
      <w:spacing w:before="100" w:beforeAutospacing="1" w:after="100" w:afterAutospacing="1"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7405A"/>
    <w:rPr>
      <w:color w:val="605E5C"/>
      <w:shd w:val="clear" w:color="auto" w:fill="E1DFDD"/>
    </w:rPr>
  </w:style>
  <w:style w:type="paragraph" w:customStyle="1" w:styleId="Default">
    <w:name w:val="Default"/>
    <w:rsid w:val="00503D9C"/>
    <w:pPr>
      <w:autoSpaceDE w:val="0"/>
      <w:autoSpaceDN w:val="0"/>
      <w:adjustRightInd w:val="0"/>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643">
      <w:bodyDiv w:val="1"/>
      <w:marLeft w:val="0"/>
      <w:marRight w:val="0"/>
      <w:marTop w:val="0"/>
      <w:marBottom w:val="0"/>
      <w:divBdr>
        <w:top w:val="none" w:sz="0" w:space="0" w:color="auto"/>
        <w:left w:val="none" w:sz="0" w:space="0" w:color="auto"/>
        <w:bottom w:val="none" w:sz="0" w:space="0" w:color="auto"/>
        <w:right w:val="none" w:sz="0" w:space="0" w:color="auto"/>
      </w:divBdr>
      <w:divsChild>
        <w:div w:id="610824478">
          <w:marLeft w:val="274"/>
          <w:marRight w:val="0"/>
          <w:marTop w:val="0"/>
          <w:marBottom w:val="0"/>
          <w:divBdr>
            <w:top w:val="none" w:sz="0" w:space="0" w:color="auto"/>
            <w:left w:val="none" w:sz="0" w:space="0" w:color="auto"/>
            <w:bottom w:val="none" w:sz="0" w:space="0" w:color="auto"/>
            <w:right w:val="none" w:sz="0" w:space="0" w:color="auto"/>
          </w:divBdr>
        </w:div>
        <w:div w:id="1120228157">
          <w:marLeft w:val="274"/>
          <w:marRight w:val="0"/>
          <w:marTop w:val="0"/>
          <w:marBottom w:val="0"/>
          <w:divBdr>
            <w:top w:val="none" w:sz="0" w:space="0" w:color="auto"/>
            <w:left w:val="none" w:sz="0" w:space="0" w:color="auto"/>
            <w:bottom w:val="none" w:sz="0" w:space="0" w:color="auto"/>
            <w:right w:val="none" w:sz="0" w:space="0" w:color="auto"/>
          </w:divBdr>
        </w:div>
        <w:div w:id="1763451748">
          <w:marLeft w:val="274"/>
          <w:marRight w:val="0"/>
          <w:marTop w:val="0"/>
          <w:marBottom w:val="0"/>
          <w:divBdr>
            <w:top w:val="none" w:sz="0" w:space="0" w:color="auto"/>
            <w:left w:val="none" w:sz="0" w:space="0" w:color="auto"/>
            <w:bottom w:val="none" w:sz="0" w:space="0" w:color="auto"/>
            <w:right w:val="none" w:sz="0" w:space="0" w:color="auto"/>
          </w:divBdr>
        </w:div>
        <w:div w:id="1783842451">
          <w:marLeft w:val="274"/>
          <w:marRight w:val="0"/>
          <w:marTop w:val="0"/>
          <w:marBottom w:val="0"/>
          <w:divBdr>
            <w:top w:val="none" w:sz="0" w:space="0" w:color="auto"/>
            <w:left w:val="none" w:sz="0" w:space="0" w:color="auto"/>
            <w:bottom w:val="none" w:sz="0" w:space="0" w:color="auto"/>
            <w:right w:val="none" w:sz="0" w:space="0" w:color="auto"/>
          </w:divBdr>
        </w:div>
        <w:div w:id="643587111">
          <w:marLeft w:val="274"/>
          <w:marRight w:val="0"/>
          <w:marTop w:val="0"/>
          <w:marBottom w:val="0"/>
          <w:divBdr>
            <w:top w:val="none" w:sz="0" w:space="0" w:color="auto"/>
            <w:left w:val="none" w:sz="0" w:space="0" w:color="auto"/>
            <w:bottom w:val="none" w:sz="0" w:space="0" w:color="auto"/>
            <w:right w:val="none" w:sz="0" w:space="0" w:color="auto"/>
          </w:divBdr>
        </w:div>
        <w:div w:id="2027905893">
          <w:marLeft w:val="274"/>
          <w:marRight w:val="0"/>
          <w:marTop w:val="0"/>
          <w:marBottom w:val="0"/>
          <w:divBdr>
            <w:top w:val="none" w:sz="0" w:space="0" w:color="auto"/>
            <w:left w:val="none" w:sz="0" w:space="0" w:color="auto"/>
            <w:bottom w:val="none" w:sz="0" w:space="0" w:color="auto"/>
            <w:right w:val="none" w:sz="0" w:space="0" w:color="auto"/>
          </w:divBdr>
        </w:div>
        <w:div w:id="1651403380">
          <w:marLeft w:val="274"/>
          <w:marRight w:val="0"/>
          <w:marTop w:val="0"/>
          <w:marBottom w:val="0"/>
          <w:divBdr>
            <w:top w:val="none" w:sz="0" w:space="0" w:color="auto"/>
            <w:left w:val="none" w:sz="0" w:space="0" w:color="auto"/>
            <w:bottom w:val="none" w:sz="0" w:space="0" w:color="auto"/>
            <w:right w:val="none" w:sz="0" w:space="0" w:color="auto"/>
          </w:divBdr>
        </w:div>
        <w:div w:id="1671248718">
          <w:marLeft w:val="274"/>
          <w:marRight w:val="0"/>
          <w:marTop w:val="0"/>
          <w:marBottom w:val="0"/>
          <w:divBdr>
            <w:top w:val="none" w:sz="0" w:space="0" w:color="auto"/>
            <w:left w:val="none" w:sz="0" w:space="0" w:color="auto"/>
            <w:bottom w:val="none" w:sz="0" w:space="0" w:color="auto"/>
            <w:right w:val="none" w:sz="0" w:space="0" w:color="auto"/>
          </w:divBdr>
        </w:div>
        <w:div w:id="1644650513">
          <w:marLeft w:val="274"/>
          <w:marRight w:val="0"/>
          <w:marTop w:val="0"/>
          <w:marBottom w:val="0"/>
          <w:divBdr>
            <w:top w:val="none" w:sz="0" w:space="0" w:color="auto"/>
            <w:left w:val="none" w:sz="0" w:space="0" w:color="auto"/>
            <w:bottom w:val="none" w:sz="0" w:space="0" w:color="auto"/>
            <w:right w:val="none" w:sz="0" w:space="0" w:color="auto"/>
          </w:divBdr>
        </w:div>
      </w:divsChild>
    </w:div>
    <w:div w:id="5713785">
      <w:bodyDiv w:val="1"/>
      <w:marLeft w:val="0"/>
      <w:marRight w:val="0"/>
      <w:marTop w:val="0"/>
      <w:marBottom w:val="0"/>
      <w:divBdr>
        <w:top w:val="none" w:sz="0" w:space="0" w:color="auto"/>
        <w:left w:val="none" w:sz="0" w:space="0" w:color="auto"/>
        <w:bottom w:val="none" w:sz="0" w:space="0" w:color="auto"/>
        <w:right w:val="none" w:sz="0" w:space="0" w:color="auto"/>
      </w:divBdr>
      <w:divsChild>
        <w:div w:id="971255253">
          <w:marLeft w:val="274"/>
          <w:marRight w:val="0"/>
          <w:marTop w:val="0"/>
          <w:marBottom w:val="0"/>
          <w:divBdr>
            <w:top w:val="none" w:sz="0" w:space="0" w:color="auto"/>
            <w:left w:val="none" w:sz="0" w:space="0" w:color="auto"/>
            <w:bottom w:val="none" w:sz="0" w:space="0" w:color="auto"/>
            <w:right w:val="none" w:sz="0" w:space="0" w:color="auto"/>
          </w:divBdr>
        </w:div>
        <w:div w:id="802692225">
          <w:marLeft w:val="274"/>
          <w:marRight w:val="0"/>
          <w:marTop w:val="0"/>
          <w:marBottom w:val="0"/>
          <w:divBdr>
            <w:top w:val="none" w:sz="0" w:space="0" w:color="auto"/>
            <w:left w:val="none" w:sz="0" w:space="0" w:color="auto"/>
            <w:bottom w:val="none" w:sz="0" w:space="0" w:color="auto"/>
            <w:right w:val="none" w:sz="0" w:space="0" w:color="auto"/>
          </w:divBdr>
        </w:div>
        <w:div w:id="839076515">
          <w:marLeft w:val="274"/>
          <w:marRight w:val="0"/>
          <w:marTop w:val="0"/>
          <w:marBottom w:val="0"/>
          <w:divBdr>
            <w:top w:val="none" w:sz="0" w:space="0" w:color="auto"/>
            <w:left w:val="none" w:sz="0" w:space="0" w:color="auto"/>
            <w:bottom w:val="none" w:sz="0" w:space="0" w:color="auto"/>
            <w:right w:val="none" w:sz="0" w:space="0" w:color="auto"/>
          </w:divBdr>
        </w:div>
      </w:divsChild>
    </w:div>
    <w:div w:id="21708646">
      <w:bodyDiv w:val="1"/>
      <w:marLeft w:val="0"/>
      <w:marRight w:val="0"/>
      <w:marTop w:val="0"/>
      <w:marBottom w:val="0"/>
      <w:divBdr>
        <w:top w:val="none" w:sz="0" w:space="0" w:color="auto"/>
        <w:left w:val="none" w:sz="0" w:space="0" w:color="auto"/>
        <w:bottom w:val="none" w:sz="0" w:space="0" w:color="auto"/>
        <w:right w:val="none" w:sz="0" w:space="0" w:color="auto"/>
      </w:divBdr>
      <w:divsChild>
        <w:div w:id="1226599482">
          <w:marLeft w:val="806"/>
          <w:marRight w:val="0"/>
          <w:marTop w:val="0"/>
          <w:marBottom w:val="0"/>
          <w:divBdr>
            <w:top w:val="none" w:sz="0" w:space="0" w:color="auto"/>
            <w:left w:val="none" w:sz="0" w:space="0" w:color="auto"/>
            <w:bottom w:val="none" w:sz="0" w:space="0" w:color="auto"/>
            <w:right w:val="none" w:sz="0" w:space="0" w:color="auto"/>
          </w:divBdr>
        </w:div>
        <w:div w:id="1790125640">
          <w:marLeft w:val="806"/>
          <w:marRight w:val="0"/>
          <w:marTop w:val="0"/>
          <w:marBottom w:val="0"/>
          <w:divBdr>
            <w:top w:val="none" w:sz="0" w:space="0" w:color="auto"/>
            <w:left w:val="none" w:sz="0" w:space="0" w:color="auto"/>
            <w:bottom w:val="none" w:sz="0" w:space="0" w:color="auto"/>
            <w:right w:val="none" w:sz="0" w:space="0" w:color="auto"/>
          </w:divBdr>
        </w:div>
        <w:div w:id="498039413">
          <w:marLeft w:val="806"/>
          <w:marRight w:val="0"/>
          <w:marTop w:val="0"/>
          <w:marBottom w:val="0"/>
          <w:divBdr>
            <w:top w:val="none" w:sz="0" w:space="0" w:color="auto"/>
            <w:left w:val="none" w:sz="0" w:space="0" w:color="auto"/>
            <w:bottom w:val="none" w:sz="0" w:space="0" w:color="auto"/>
            <w:right w:val="none" w:sz="0" w:space="0" w:color="auto"/>
          </w:divBdr>
        </w:div>
      </w:divsChild>
    </w:div>
    <w:div w:id="34890817">
      <w:bodyDiv w:val="1"/>
      <w:marLeft w:val="0"/>
      <w:marRight w:val="0"/>
      <w:marTop w:val="0"/>
      <w:marBottom w:val="0"/>
      <w:divBdr>
        <w:top w:val="none" w:sz="0" w:space="0" w:color="auto"/>
        <w:left w:val="none" w:sz="0" w:space="0" w:color="auto"/>
        <w:bottom w:val="none" w:sz="0" w:space="0" w:color="auto"/>
        <w:right w:val="none" w:sz="0" w:space="0" w:color="auto"/>
      </w:divBdr>
      <w:divsChild>
        <w:div w:id="333922433">
          <w:marLeft w:val="360"/>
          <w:marRight w:val="0"/>
          <w:marTop w:val="0"/>
          <w:marBottom w:val="0"/>
          <w:divBdr>
            <w:top w:val="none" w:sz="0" w:space="0" w:color="auto"/>
            <w:left w:val="none" w:sz="0" w:space="0" w:color="auto"/>
            <w:bottom w:val="none" w:sz="0" w:space="0" w:color="auto"/>
            <w:right w:val="none" w:sz="0" w:space="0" w:color="auto"/>
          </w:divBdr>
        </w:div>
        <w:div w:id="444354488">
          <w:marLeft w:val="1080"/>
          <w:marRight w:val="0"/>
          <w:marTop w:val="0"/>
          <w:marBottom w:val="0"/>
          <w:divBdr>
            <w:top w:val="none" w:sz="0" w:space="0" w:color="auto"/>
            <w:left w:val="none" w:sz="0" w:space="0" w:color="auto"/>
            <w:bottom w:val="none" w:sz="0" w:space="0" w:color="auto"/>
            <w:right w:val="none" w:sz="0" w:space="0" w:color="auto"/>
          </w:divBdr>
        </w:div>
        <w:div w:id="1650134330">
          <w:marLeft w:val="1080"/>
          <w:marRight w:val="0"/>
          <w:marTop w:val="0"/>
          <w:marBottom w:val="0"/>
          <w:divBdr>
            <w:top w:val="none" w:sz="0" w:space="0" w:color="auto"/>
            <w:left w:val="none" w:sz="0" w:space="0" w:color="auto"/>
            <w:bottom w:val="none" w:sz="0" w:space="0" w:color="auto"/>
            <w:right w:val="none" w:sz="0" w:space="0" w:color="auto"/>
          </w:divBdr>
        </w:div>
      </w:divsChild>
    </w:div>
    <w:div w:id="37317473">
      <w:bodyDiv w:val="1"/>
      <w:marLeft w:val="0"/>
      <w:marRight w:val="0"/>
      <w:marTop w:val="0"/>
      <w:marBottom w:val="0"/>
      <w:divBdr>
        <w:top w:val="none" w:sz="0" w:space="0" w:color="auto"/>
        <w:left w:val="none" w:sz="0" w:space="0" w:color="auto"/>
        <w:bottom w:val="none" w:sz="0" w:space="0" w:color="auto"/>
        <w:right w:val="none" w:sz="0" w:space="0" w:color="auto"/>
      </w:divBdr>
      <w:divsChild>
        <w:div w:id="312563861">
          <w:marLeft w:val="446"/>
          <w:marRight w:val="0"/>
          <w:marTop w:val="0"/>
          <w:marBottom w:val="0"/>
          <w:divBdr>
            <w:top w:val="none" w:sz="0" w:space="0" w:color="auto"/>
            <w:left w:val="none" w:sz="0" w:space="0" w:color="auto"/>
            <w:bottom w:val="none" w:sz="0" w:space="0" w:color="auto"/>
            <w:right w:val="none" w:sz="0" w:space="0" w:color="auto"/>
          </w:divBdr>
        </w:div>
        <w:div w:id="1573158602">
          <w:marLeft w:val="994"/>
          <w:marRight w:val="0"/>
          <w:marTop w:val="0"/>
          <w:marBottom w:val="0"/>
          <w:divBdr>
            <w:top w:val="none" w:sz="0" w:space="0" w:color="auto"/>
            <w:left w:val="none" w:sz="0" w:space="0" w:color="auto"/>
            <w:bottom w:val="none" w:sz="0" w:space="0" w:color="auto"/>
            <w:right w:val="none" w:sz="0" w:space="0" w:color="auto"/>
          </w:divBdr>
        </w:div>
        <w:div w:id="1178810182">
          <w:marLeft w:val="994"/>
          <w:marRight w:val="0"/>
          <w:marTop w:val="0"/>
          <w:marBottom w:val="0"/>
          <w:divBdr>
            <w:top w:val="none" w:sz="0" w:space="0" w:color="auto"/>
            <w:left w:val="none" w:sz="0" w:space="0" w:color="auto"/>
            <w:bottom w:val="none" w:sz="0" w:space="0" w:color="auto"/>
            <w:right w:val="none" w:sz="0" w:space="0" w:color="auto"/>
          </w:divBdr>
        </w:div>
        <w:div w:id="326521455">
          <w:marLeft w:val="994"/>
          <w:marRight w:val="0"/>
          <w:marTop w:val="0"/>
          <w:marBottom w:val="0"/>
          <w:divBdr>
            <w:top w:val="none" w:sz="0" w:space="0" w:color="auto"/>
            <w:left w:val="none" w:sz="0" w:space="0" w:color="auto"/>
            <w:bottom w:val="none" w:sz="0" w:space="0" w:color="auto"/>
            <w:right w:val="none" w:sz="0" w:space="0" w:color="auto"/>
          </w:divBdr>
        </w:div>
        <w:div w:id="1074549680">
          <w:marLeft w:val="446"/>
          <w:marRight w:val="0"/>
          <w:marTop w:val="0"/>
          <w:marBottom w:val="0"/>
          <w:divBdr>
            <w:top w:val="none" w:sz="0" w:space="0" w:color="auto"/>
            <w:left w:val="none" w:sz="0" w:space="0" w:color="auto"/>
            <w:bottom w:val="none" w:sz="0" w:space="0" w:color="auto"/>
            <w:right w:val="none" w:sz="0" w:space="0" w:color="auto"/>
          </w:divBdr>
        </w:div>
        <w:div w:id="931428284">
          <w:marLeft w:val="994"/>
          <w:marRight w:val="0"/>
          <w:marTop w:val="0"/>
          <w:marBottom w:val="0"/>
          <w:divBdr>
            <w:top w:val="none" w:sz="0" w:space="0" w:color="auto"/>
            <w:left w:val="none" w:sz="0" w:space="0" w:color="auto"/>
            <w:bottom w:val="none" w:sz="0" w:space="0" w:color="auto"/>
            <w:right w:val="none" w:sz="0" w:space="0" w:color="auto"/>
          </w:divBdr>
        </w:div>
        <w:div w:id="1697344854">
          <w:marLeft w:val="994"/>
          <w:marRight w:val="0"/>
          <w:marTop w:val="0"/>
          <w:marBottom w:val="0"/>
          <w:divBdr>
            <w:top w:val="none" w:sz="0" w:space="0" w:color="auto"/>
            <w:left w:val="none" w:sz="0" w:space="0" w:color="auto"/>
            <w:bottom w:val="none" w:sz="0" w:space="0" w:color="auto"/>
            <w:right w:val="none" w:sz="0" w:space="0" w:color="auto"/>
          </w:divBdr>
        </w:div>
        <w:div w:id="173767578">
          <w:marLeft w:val="994"/>
          <w:marRight w:val="0"/>
          <w:marTop w:val="0"/>
          <w:marBottom w:val="0"/>
          <w:divBdr>
            <w:top w:val="none" w:sz="0" w:space="0" w:color="auto"/>
            <w:left w:val="none" w:sz="0" w:space="0" w:color="auto"/>
            <w:bottom w:val="none" w:sz="0" w:space="0" w:color="auto"/>
            <w:right w:val="none" w:sz="0" w:space="0" w:color="auto"/>
          </w:divBdr>
        </w:div>
      </w:divsChild>
    </w:div>
    <w:div w:id="41708879">
      <w:bodyDiv w:val="1"/>
      <w:marLeft w:val="0"/>
      <w:marRight w:val="0"/>
      <w:marTop w:val="0"/>
      <w:marBottom w:val="0"/>
      <w:divBdr>
        <w:top w:val="none" w:sz="0" w:space="0" w:color="auto"/>
        <w:left w:val="none" w:sz="0" w:space="0" w:color="auto"/>
        <w:bottom w:val="none" w:sz="0" w:space="0" w:color="auto"/>
        <w:right w:val="none" w:sz="0" w:space="0" w:color="auto"/>
      </w:divBdr>
      <w:divsChild>
        <w:div w:id="881597369">
          <w:marLeft w:val="446"/>
          <w:marRight w:val="0"/>
          <w:marTop w:val="0"/>
          <w:marBottom w:val="0"/>
          <w:divBdr>
            <w:top w:val="none" w:sz="0" w:space="0" w:color="auto"/>
            <w:left w:val="none" w:sz="0" w:space="0" w:color="auto"/>
            <w:bottom w:val="none" w:sz="0" w:space="0" w:color="auto"/>
            <w:right w:val="none" w:sz="0" w:space="0" w:color="auto"/>
          </w:divBdr>
        </w:div>
        <w:div w:id="1225918661">
          <w:marLeft w:val="446"/>
          <w:marRight w:val="0"/>
          <w:marTop w:val="0"/>
          <w:marBottom w:val="0"/>
          <w:divBdr>
            <w:top w:val="none" w:sz="0" w:space="0" w:color="auto"/>
            <w:left w:val="none" w:sz="0" w:space="0" w:color="auto"/>
            <w:bottom w:val="none" w:sz="0" w:space="0" w:color="auto"/>
            <w:right w:val="none" w:sz="0" w:space="0" w:color="auto"/>
          </w:divBdr>
        </w:div>
      </w:divsChild>
    </w:div>
    <w:div w:id="45377216">
      <w:bodyDiv w:val="1"/>
      <w:marLeft w:val="0"/>
      <w:marRight w:val="0"/>
      <w:marTop w:val="0"/>
      <w:marBottom w:val="0"/>
      <w:divBdr>
        <w:top w:val="none" w:sz="0" w:space="0" w:color="auto"/>
        <w:left w:val="none" w:sz="0" w:space="0" w:color="auto"/>
        <w:bottom w:val="none" w:sz="0" w:space="0" w:color="auto"/>
        <w:right w:val="none" w:sz="0" w:space="0" w:color="auto"/>
      </w:divBdr>
    </w:div>
    <w:div w:id="52852142">
      <w:bodyDiv w:val="1"/>
      <w:marLeft w:val="0"/>
      <w:marRight w:val="0"/>
      <w:marTop w:val="0"/>
      <w:marBottom w:val="0"/>
      <w:divBdr>
        <w:top w:val="none" w:sz="0" w:space="0" w:color="auto"/>
        <w:left w:val="none" w:sz="0" w:space="0" w:color="auto"/>
        <w:bottom w:val="none" w:sz="0" w:space="0" w:color="auto"/>
        <w:right w:val="none" w:sz="0" w:space="0" w:color="auto"/>
      </w:divBdr>
    </w:div>
    <w:div w:id="56831813">
      <w:bodyDiv w:val="1"/>
      <w:marLeft w:val="0"/>
      <w:marRight w:val="0"/>
      <w:marTop w:val="0"/>
      <w:marBottom w:val="0"/>
      <w:divBdr>
        <w:top w:val="none" w:sz="0" w:space="0" w:color="auto"/>
        <w:left w:val="none" w:sz="0" w:space="0" w:color="auto"/>
        <w:bottom w:val="none" w:sz="0" w:space="0" w:color="auto"/>
        <w:right w:val="none" w:sz="0" w:space="0" w:color="auto"/>
      </w:divBdr>
      <w:divsChild>
        <w:div w:id="1292596329">
          <w:marLeft w:val="274"/>
          <w:marRight w:val="0"/>
          <w:marTop w:val="0"/>
          <w:marBottom w:val="0"/>
          <w:divBdr>
            <w:top w:val="none" w:sz="0" w:space="0" w:color="auto"/>
            <w:left w:val="none" w:sz="0" w:space="0" w:color="auto"/>
            <w:bottom w:val="none" w:sz="0" w:space="0" w:color="auto"/>
            <w:right w:val="none" w:sz="0" w:space="0" w:color="auto"/>
          </w:divBdr>
        </w:div>
      </w:divsChild>
    </w:div>
    <w:div w:id="65759924">
      <w:bodyDiv w:val="1"/>
      <w:marLeft w:val="0"/>
      <w:marRight w:val="0"/>
      <w:marTop w:val="0"/>
      <w:marBottom w:val="0"/>
      <w:divBdr>
        <w:top w:val="none" w:sz="0" w:space="0" w:color="auto"/>
        <w:left w:val="none" w:sz="0" w:space="0" w:color="auto"/>
        <w:bottom w:val="none" w:sz="0" w:space="0" w:color="auto"/>
        <w:right w:val="none" w:sz="0" w:space="0" w:color="auto"/>
      </w:divBdr>
      <w:divsChild>
        <w:div w:id="2038461228">
          <w:marLeft w:val="446"/>
          <w:marRight w:val="0"/>
          <w:marTop w:val="0"/>
          <w:marBottom w:val="0"/>
          <w:divBdr>
            <w:top w:val="none" w:sz="0" w:space="0" w:color="auto"/>
            <w:left w:val="none" w:sz="0" w:space="0" w:color="auto"/>
            <w:bottom w:val="none" w:sz="0" w:space="0" w:color="auto"/>
            <w:right w:val="none" w:sz="0" w:space="0" w:color="auto"/>
          </w:divBdr>
        </w:div>
        <w:div w:id="1740013078">
          <w:marLeft w:val="446"/>
          <w:marRight w:val="0"/>
          <w:marTop w:val="0"/>
          <w:marBottom w:val="0"/>
          <w:divBdr>
            <w:top w:val="none" w:sz="0" w:space="0" w:color="auto"/>
            <w:left w:val="none" w:sz="0" w:space="0" w:color="auto"/>
            <w:bottom w:val="none" w:sz="0" w:space="0" w:color="auto"/>
            <w:right w:val="none" w:sz="0" w:space="0" w:color="auto"/>
          </w:divBdr>
        </w:div>
        <w:div w:id="1478886224">
          <w:marLeft w:val="446"/>
          <w:marRight w:val="0"/>
          <w:marTop w:val="0"/>
          <w:marBottom w:val="0"/>
          <w:divBdr>
            <w:top w:val="none" w:sz="0" w:space="0" w:color="auto"/>
            <w:left w:val="none" w:sz="0" w:space="0" w:color="auto"/>
            <w:bottom w:val="none" w:sz="0" w:space="0" w:color="auto"/>
            <w:right w:val="none" w:sz="0" w:space="0" w:color="auto"/>
          </w:divBdr>
        </w:div>
        <w:div w:id="952323004">
          <w:marLeft w:val="446"/>
          <w:marRight w:val="0"/>
          <w:marTop w:val="0"/>
          <w:marBottom w:val="0"/>
          <w:divBdr>
            <w:top w:val="none" w:sz="0" w:space="0" w:color="auto"/>
            <w:left w:val="none" w:sz="0" w:space="0" w:color="auto"/>
            <w:bottom w:val="none" w:sz="0" w:space="0" w:color="auto"/>
            <w:right w:val="none" w:sz="0" w:space="0" w:color="auto"/>
          </w:divBdr>
        </w:div>
      </w:divsChild>
    </w:div>
    <w:div w:id="79179769">
      <w:bodyDiv w:val="1"/>
      <w:marLeft w:val="0"/>
      <w:marRight w:val="0"/>
      <w:marTop w:val="0"/>
      <w:marBottom w:val="0"/>
      <w:divBdr>
        <w:top w:val="none" w:sz="0" w:space="0" w:color="auto"/>
        <w:left w:val="none" w:sz="0" w:space="0" w:color="auto"/>
        <w:bottom w:val="none" w:sz="0" w:space="0" w:color="auto"/>
        <w:right w:val="none" w:sz="0" w:space="0" w:color="auto"/>
      </w:divBdr>
      <w:divsChild>
        <w:div w:id="178933712">
          <w:marLeft w:val="446"/>
          <w:marRight w:val="0"/>
          <w:marTop w:val="0"/>
          <w:marBottom w:val="120"/>
          <w:divBdr>
            <w:top w:val="none" w:sz="0" w:space="0" w:color="auto"/>
            <w:left w:val="none" w:sz="0" w:space="0" w:color="auto"/>
            <w:bottom w:val="none" w:sz="0" w:space="0" w:color="auto"/>
            <w:right w:val="none" w:sz="0" w:space="0" w:color="auto"/>
          </w:divBdr>
        </w:div>
        <w:div w:id="1626308001">
          <w:marLeft w:val="446"/>
          <w:marRight w:val="0"/>
          <w:marTop w:val="0"/>
          <w:marBottom w:val="120"/>
          <w:divBdr>
            <w:top w:val="none" w:sz="0" w:space="0" w:color="auto"/>
            <w:left w:val="none" w:sz="0" w:space="0" w:color="auto"/>
            <w:bottom w:val="none" w:sz="0" w:space="0" w:color="auto"/>
            <w:right w:val="none" w:sz="0" w:space="0" w:color="auto"/>
          </w:divBdr>
        </w:div>
        <w:div w:id="1991130955">
          <w:marLeft w:val="446"/>
          <w:marRight w:val="0"/>
          <w:marTop w:val="0"/>
          <w:marBottom w:val="120"/>
          <w:divBdr>
            <w:top w:val="none" w:sz="0" w:space="0" w:color="auto"/>
            <w:left w:val="none" w:sz="0" w:space="0" w:color="auto"/>
            <w:bottom w:val="none" w:sz="0" w:space="0" w:color="auto"/>
            <w:right w:val="none" w:sz="0" w:space="0" w:color="auto"/>
          </w:divBdr>
        </w:div>
        <w:div w:id="235092755">
          <w:marLeft w:val="446"/>
          <w:marRight w:val="0"/>
          <w:marTop w:val="0"/>
          <w:marBottom w:val="120"/>
          <w:divBdr>
            <w:top w:val="none" w:sz="0" w:space="0" w:color="auto"/>
            <w:left w:val="none" w:sz="0" w:space="0" w:color="auto"/>
            <w:bottom w:val="none" w:sz="0" w:space="0" w:color="auto"/>
            <w:right w:val="none" w:sz="0" w:space="0" w:color="auto"/>
          </w:divBdr>
        </w:div>
        <w:div w:id="1970014666">
          <w:marLeft w:val="446"/>
          <w:marRight w:val="0"/>
          <w:marTop w:val="0"/>
          <w:marBottom w:val="120"/>
          <w:divBdr>
            <w:top w:val="none" w:sz="0" w:space="0" w:color="auto"/>
            <w:left w:val="none" w:sz="0" w:space="0" w:color="auto"/>
            <w:bottom w:val="none" w:sz="0" w:space="0" w:color="auto"/>
            <w:right w:val="none" w:sz="0" w:space="0" w:color="auto"/>
          </w:divBdr>
        </w:div>
        <w:div w:id="69159293">
          <w:marLeft w:val="446"/>
          <w:marRight w:val="0"/>
          <w:marTop w:val="0"/>
          <w:marBottom w:val="120"/>
          <w:divBdr>
            <w:top w:val="none" w:sz="0" w:space="0" w:color="auto"/>
            <w:left w:val="none" w:sz="0" w:space="0" w:color="auto"/>
            <w:bottom w:val="none" w:sz="0" w:space="0" w:color="auto"/>
            <w:right w:val="none" w:sz="0" w:space="0" w:color="auto"/>
          </w:divBdr>
        </w:div>
        <w:div w:id="1076245504">
          <w:marLeft w:val="446"/>
          <w:marRight w:val="0"/>
          <w:marTop w:val="0"/>
          <w:marBottom w:val="120"/>
          <w:divBdr>
            <w:top w:val="none" w:sz="0" w:space="0" w:color="auto"/>
            <w:left w:val="none" w:sz="0" w:space="0" w:color="auto"/>
            <w:bottom w:val="none" w:sz="0" w:space="0" w:color="auto"/>
            <w:right w:val="none" w:sz="0" w:space="0" w:color="auto"/>
          </w:divBdr>
        </w:div>
        <w:div w:id="168642816">
          <w:marLeft w:val="446"/>
          <w:marRight w:val="0"/>
          <w:marTop w:val="0"/>
          <w:marBottom w:val="120"/>
          <w:divBdr>
            <w:top w:val="none" w:sz="0" w:space="0" w:color="auto"/>
            <w:left w:val="none" w:sz="0" w:space="0" w:color="auto"/>
            <w:bottom w:val="none" w:sz="0" w:space="0" w:color="auto"/>
            <w:right w:val="none" w:sz="0" w:space="0" w:color="auto"/>
          </w:divBdr>
        </w:div>
        <w:div w:id="1282567589">
          <w:marLeft w:val="1253"/>
          <w:marRight w:val="0"/>
          <w:marTop w:val="0"/>
          <w:marBottom w:val="120"/>
          <w:divBdr>
            <w:top w:val="none" w:sz="0" w:space="0" w:color="auto"/>
            <w:left w:val="none" w:sz="0" w:space="0" w:color="auto"/>
            <w:bottom w:val="none" w:sz="0" w:space="0" w:color="auto"/>
            <w:right w:val="none" w:sz="0" w:space="0" w:color="auto"/>
          </w:divBdr>
        </w:div>
      </w:divsChild>
    </w:div>
    <w:div w:id="81992919">
      <w:bodyDiv w:val="1"/>
      <w:marLeft w:val="0"/>
      <w:marRight w:val="0"/>
      <w:marTop w:val="0"/>
      <w:marBottom w:val="0"/>
      <w:divBdr>
        <w:top w:val="none" w:sz="0" w:space="0" w:color="auto"/>
        <w:left w:val="none" w:sz="0" w:space="0" w:color="auto"/>
        <w:bottom w:val="none" w:sz="0" w:space="0" w:color="auto"/>
        <w:right w:val="none" w:sz="0" w:space="0" w:color="auto"/>
      </w:divBdr>
    </w:div>
    <w:div w:id="92670647">
      <w:bodyDiv w:val="1"/>
      <w:marLeft w:val="0"/>
      <w:marRight w:val="0"/>
      <w:marTop w:val="0"/>
      <w:marBottom w:val="0"/>
      <w:divBdr>
        <w:top w:val="none" w:sz="0" w:space="0" w:color="auto"/>
        <w:left w:val="none" w:sz="0" w:space="0" w:color="auto"/>
        <w:bottom w:val="none" w:sz="0" w:space="0" w:color="auto"/>
        <w:right w:val="none" w:sz="0" w:space="0" w:color="auto"/>
      </w:divBdr>
    </w:div>
    <w:div w:id="107354201">
      <w:bodyDiv w:val="1"/>
      <w:marLeft w:val="0"/>
      <w:marRight w:val="0"/>
      <w:marTop w:val="0"/>
      <w:marBottom w:val="0"/>
      <w:divBdr>
        <w:top w:val="none" w:sz="0" w:space="0" w:color="auto"/>
        <w:left w:val="none" w:sz="0" w:space="0" w:color="auto"/>
        <w:bottom w:val="none" w:sz="0" w:space="0" w:color="auto"/>
        <w:right w:val="none" w:sz="0" w:space="0" w:color="auto"/>
      </w:divBdr>
      <w:divsChild>
        <w:div w:id="525212223">
          <w:marLeft w:val="274"/>
          <w:marRight w:val="0"/>
          <w:marTop w:val="0"/>
          <w:marBottom w:val="0"/>
          <w:divBdr>
            <w:top w:val="none" w:sz="0" w:space="0" w:color="auto"/>
            <w:left w:val="none" w:sz="0" w:space="0" w:color="auto"/>
            <w:bottom w:val="none" w:sz="0" w:space="0" w:color="auto"/>
            <w:right w:val="none" w:sz="0" w:space="0" w:color="auto"/>
          </w:divBdr>
        </w:div>
        <w:div w:id="1822455299">
          <w:marLeft w:val="274"/>
          <w:marRight w:val="0"/>
          <w:marTop w:val="0"/>
          <w:marBottom w:val="0"/>
          <w:divBdr>
            <w:top w:val="none" w:sz="0" w:space="0" w:color="auto"/>
            <w:left w:val="none" w:sz="0" w:space="0" w:color="auto"/>
            <w:bottom w:val="none" w:sz="0" w:space="0" w:color="auto"/>
            <w:right w:val="none" w:sz="0" w:space="0" w:color="auto"/>
          </w:divBdr>
        </w:div>
        <w:div w:id="1939942867">
          <w:marLeft w:val="274"/>
          <w:marRight w:val="0"/>
          <w:marTop w:val="0"/>
          <w:marBottom w:val="0"/>
          <w:divBdr>
            <w:top w:val="none" w:sz="0" w:space="0" w:color="auto"/>
            <w:left w:val="none" w:sz="0" w:space="0" w:color="auto"/>
            <w:bottom w:val="none" w:sz="0" w:space="0" w:color="auto"/>
            <w:right w:val="none" w:sz="0" w:space="0" w:color="auto"/>
          </w:divBdr>
        </w:div>
      </w:divsChild>
    </w:div>
    <w:div w:id="117720014">
      <w:bodyDiv w:val="1"/>
      <w:marLeft w:val="0"/>
      <w:marRight w:val="0"/>
      <w:marTop w:val="0"/>
      <w:marBottom w:val="0"/>
      <w:divBdr>
        <w:top w:val="none" w:sz="0" w:space="0" w:color="auto"/>
        <w:left w:val="none" w:sz="0" w:space="0" w:color="auto"/>
        <w:bottom w:val="none" w:sz="0" w:space="0" w:color="auto"/>
        <w:right w:val="none" w:sz="0" w:space="0" w:color="auto"/>
      </w:divBdr>
    </w:div>
    <w:div w:id="130827292">
      <w:bodyDiv w:val="1"/>
      <w:marLeft w:val="0"/>
      <w:marRight w:val="0"/>
      <w:marTop w:val="0"/>
      <w:marBottom w:val="0"/>
      <w:divBdr>
        <w:top w:val="none" w:sz="0" w:space="0" w:color="auto"/>
        <w:left w:val="none" w:sz="0" w:space="0" w:color="auto"/>
        <w:bottom w:val="none" w:sz="0" w:space="0" w:color="auto"/>
        <w:right w:val="none" w:sz="0" w:space="0" w:color="auto"/>
      </w:divBdr>
    </w:div>
    <w:div w:id="144201191">
      <w:bodyDiv w:val="1"/>
      <w:marLeft w:val="0"/>
      <w:marRight w:val="0"/>
      <w:marTop w:val="0"/>
      <w:marBottom w:val="0"/>
      <w:divBdr>
        <w:top w:val="none" w:sz="0" w:space="0" w:color="auto"/>
        <w:left w:val="none" w:sz="0" w:space="0" w:color="auto"/>
        <w:bottom w:val="none" w:sz="0" w:space="0" w:color="auto"/>
        <w:right w:val="none" w:sz="0" w:space="0" w:color="auto"/>
      </w:divBdr>
      <w:divsChild>
        <w:div w:id="483938228">
          <w:marLeft w:val="734"/>
          <w:marRight w:val="0"/>
          <w:marTop w:val="0"/>
          <w:marBottom w:val="60"/>
          <w:divBdr>
            <w:top w:val="none" w:sz="0" w:space="0" w:color="auto"/>
            <w:left w:val="none" w:sz="0" w:space="0" w:color="auto"/>
            <w:bottom w:val="none" w:sz="0" w:space="0" w:color="auto"/>
            <w:right w:val="none" w:sz="0" w:space="0" w:color="auto"/>
          </w:divBdr>
        </w:div>
        <w:div w:id="247660857">
          <w:marLeft w:val="734"/>
          <w:marRight w:val="0"/>
          <w:marTop w:val="0"/>
          <w:marBottom w:val="60"/>
          <w:divBdr>
            <w:top w:val="none" w:sz="0" w:space="0" w:color="auto"/>
            <w:left w:val="none" w:sz="0" w:space="0" w:color="auto"/>
            <w:bottom w:val="none" w:sz="0" w:space="0" w:color="auto"/>
            <w:right w:val="none" w:sz="0" w:space="0" w:color="auto"/>
          </w:divBdr>
        </w:div>
        <w:div w:id="1345085226">
          <w:marLeft w:val="734"/>
          <w:marRight w:val="0"/>
          <w:marTop w:val="0"/>
          <w:marBottom w:val="60"/>
          <w:divBdr>
            <w:top w:val="none" w:sz="0" w:space="0" w:color="auto"/>
            <w:left w:val="none" w:sz="0" w:space="0" w:color="auto"/>
            <w:bottom w:val="none" w:sz="0" w:space="0" w:color="auto"/>
            <w:right w:val="none" w:sz="0" w:space="0" w:color="auto"/>
          </w:divBdr>
        </w:div>
        <w:div w:id="1886719111">
          <w:marLeft w:val="734"/>
          <w:marRight w:val="0"/>
          <w:marTop w:val="0"/>
          <w:marBottom w:val="60"/>
          <w:divBdr>
            <w:top w:val="none" w:sz="0" w:space="0" w:color="auto"/>
            <w:left w:val="none" w:sz="0" w:space="0" w:color="auto"/>
            <w:bottom w:val="none" w:sz="0" w:space="0" w:color="auto"/>
            <w:right w:val="none" w:sz="0" w:space="0" w:color="auto"/>
          </w:divBdr>
        </w:div>
        <w:div w:id="1509785093">
          <w:marLeft w:val="734"/>
          <w:marRight w:val="0"/>
          <w:marTop w:val="0"/>
          <w:marBottom w:val="60"/>
          <w:divBdr>
            <w:top w:val="none" w:sz="0" w:space="0" w:color="auto"/>
            <w:left w:val="none" w:sz="0" w:space="0" w:color="auto"/>
            <w:bottom w:val="none" w:sz="0" w:space="0" w:color="auto"/>
            <w:right w:val="none" w:sz="0" w:space="0" w:color="auto"/>
          </w:divBdr>
        </w:div>
        <w:div w:id="1952855166">
          <w:marLeft w:val="734"/>
          <w:marRight w:val="0"/>
          <w:marTop w:val="0"/>
          <w:marBottom w:val="60"/>
          <w:divBdr>
            <w:top w:val="none" w:sz="0" w:space="0" w:color="auto"/>
            <w:left w:val="none" w:sz="0" w:space="0" w:color="auto"/>
            <w:bottom w:val="none" w:sz="0" w:space="0" w:color="auto"/>
            <w:right w:val="none" w:sz="0" w:space="0" w:color="auto"/>
          </w:divBdr>
        </w:div>
        <w:div w:id="2114204366">
          <w:marLeft w:val="734"/>
          <w:marRight w:val="0"/>
          <w:marTop w:val="0"/>
          <w:marBottom w:val="60"/>
          <w:divBdr>
            <w:top w:val="none" w:sz="0" w:space="0" w:color="auto"/>
            <w:left w:val="none" w:sz="0" w:space="0" w:color="auto"/>
            <w:bottom w:val="none" w:sz="0" w:space="0" w:color="auto"/>
            <w:right w:val="none" w:sz="0" w:space="0" w:color="auto"/>
          </w:divBdr>
        </w:div>
        <w:div w:id="746926694">
          <w:marLeft w:val="734"/>
          <w:marRight w:val="0"/>
          <w:marTop w:val="0"/>
          <w:marBottom w:val="60"/>
          <w:divBdr>
            <w:top w:val="none" w:sz="0" w:space="0" w:color="auto"/>
            <w:left w:val="none" w:sz="0" w:space="0" w:color="auto"/>
            <w:bottom w:val="none" w:sz="0" w:space="0" w:color="auto"/>
            <w:right w:val="none" w:sz="0" w:space="0" w:color="auto"/>
          </w:divBdr>
        </w:div>
        <w:div w:id="1874072318">
          <w:marLeft w:val="734"/>
          <w:marRight w:val="0"/>
          <w:marTop w:val="0"/>
          <w:marBottom w:val="60"/>
          <w:divBdr>
            <w:top w:val="none" w:sz="0" w:space="0" w:color="auto"/>
            <w:left w:val="none" w:sz="0" w:space="0" w:color="auto"/>
            <w:bottom w:val="none" w:sz="0" w:space="0" w:color="auto"/>
            <w:right w:val="none" w:sz="0" w:space="0" w:color="auto"/>
          </w:divBdr>
        </w:div>
        <w:div w:id="1896624769">
          <w:marLeft w:val="734"/>
          <w:marRight w:val="0"/>
          <w:marTop w:val="0"/>
          <w:marBottom w:val="60"/>
          <w:divBdr>
            <w:top w:val="none" w:sz="0" w:space="0" w:color="auto"/>
            <w:left w:val="none" w:sz="0" w:space="0" w:color="auto"/>
            <w:bottom w:val="none" w:sz="0" w:space="0" w:color="auto"/>
            <w:right w:val="none" w:sz="0" w:space="0" w:color="auto"/>
          </w:divBdr>
        </w:div>
        <w:div w:id="297996080">
          <w:marLeft w:val="734"/>
          <w:marRight w:val="0"/>
          <w:marTop w:val="0"/>
          <w:marBottom w:val="60"/>
          <w:divBdr>
            <w:top w:val="none" w:sz="0" w:space="0" w:color="auto"/>
            <w:left w:val="none" w:sz="0" w:space="0" w:color="auto"/>
            <w:bottom w:val="none" w:sz="0" w:space="0" w:color="auto"/>
            <w:right w:val="none" w:sz="0" w:space="0" w:color="auto"/>
          </w:divBdr>
        </w:div>
        <w:div w:id="1060058835">
          <w:marLeft w:val="734"/>
          <w:marRight w:val="0"/>
          <w:marTop w:val="0"/>
          <w:marBottom w:val="60"/>
          <w:divBdr>
            <w:top w:val="none" w:sz="0" w:space="0" w:color="auto"/>
            <w:left w:val="none" w:sz="0" w:space="0" w:color="auto"/>
            <w:bottom w:val="none" w:sz="0" w:space="0" w:color="auto"/>
            <w:right w:val="none" w:sz="0" w:space="0" w:color="auto"/>
          </w:divBdr>
        </w:div>
        <w:div w:id="201787681">
          <w:marLeft w:val="734"/>
          <w:marRight w:val="0"/>
          <w:marTop w:val="0"/>
          <w:marBottom w:val="60"/>
          <w:divBdr>
            <w:top w:val="none" w:sz="0" w:space="0" w:color="auto"/>
            <w:left w:val="none" w:sz="0" w:space="0" w:color="auto"/>
            <w:bottom w:val="none" w:sz="0" w:space="0" w:color="auto"/>
            <w:right w:val="none" w:sz="0" w:space="0" w:color="auto"/>
          </w:divBdr>
        </w:div>
        <w:div w:id="1986661933">
          <w:marLeft w:val="734"/>
          <w:marRight w:val="0"/>
          <w:marTop w:val="0"/>
          <w:marBottom w:val="60"/>
          <w:divBdr>
            <w:top w:val="none" w:sz="0" w:space="0" w:color="auto"/>
            <w:left w:val="none" w:sz="0" w:space="0" w:color="auto"/>
            <w:bottom w:val="none" w:sz="0" w:space="0" w:color="auto"/>
            <w:right w:val="none" w:sz="0" w:space="0" w:color="auto"/>
          </w:divBdr>
        </w:div>
        <w:div w:id="1958565971">
          <w:marLeft w:val="734"/>
          <w:marRight w:val="0"/>
          <w:marTop w:val="0"/>
          <w:marBottom w:val="60"/>
          <w:divBdr>
            <w:top w:val="none" w:sz="0" w:space="0" w:color="auto"/>
            <w:left w:val="none" w:sz="0" w:space="0" w:color="auto"/>
            <w:bottom w:val="none" w:sz="0" w:space="0" w:color="auto"/>
            <w:right w:val="none" w:sz="0" w:space="0" w:color="auto"/>
          </w:divBdr>
        </w:div>
      </w:divsChild>
    </w:div>
    <w:div w:id="168060291">
      <w:bodyDiv w:val="1"/>
      <w:marLeft w:val="0"/>
      <w:marRight w:val="0"/>
      <w:marTop w:val="0"/>
      <w:marBottom w:val="0"/>
      <w:divBdr>
        <w:top w:val="none" w:sz="0" w:space="0" w:color="auto"/>
        <w:left w:val="none" w:sz="0" w:space="0" w:color="auto"/>
        <w:bottom w:val="none" w:sz="0" w:space="0" w:color="auto"/>
        <w:right w:val="none" w:sz="0" w:space="0" w:color="auto"/>
      </w:divBdr>
    </w:div>
    <w:div w:id="174613750">
      <w:bodyDiv w:val="1"/>
      <w:marLeft w:val="0"/>
      <w:marRight w:val="0"/>
      <w:marTop w:val="0"/>
      <w:marBottom w:val="0"/>
      <w:divBdr>
        <w:top w:val="none" w:sz="0" w:space="0" w:color="auto"/>
        <w:left w:val="none" w:sz="0" w:space="0" w:color="auto"/>
        <w:bottom w:val="none" w:sz="0" w:space="0" w:color="auto"/>
        <w:right w:val="none" w:sz="0" w:space="0" w:color="auto"/>
      </w:divBdr>
      <w:divsChild>
        <w:div w:id="903873426">
          <w:marLeft w:val="274"/>
          <w:marRight w:val="0"/>
          <w:marTop w:val="0"/>
          <w:marBottom w:val="0"/>
          <w:divBdr>
            <w:top w:val="none" w:sz="0" w:space="0" w:color="auto"/>
            <w:left w:val="none" w:sz="0" w:space="0" w:color="auto"/>
            <w:bottom w:val="none" w:sz="0" w:space="0" w:color="auto"/>
            <w:right w:val="none" w:sz="0" w:space="0" w:color="auto"/>
          </w:divBdr>
        </w:div>
        <w:div w:id="1710103726">
          <w:marLeft w:val="274"/>
          <w:marRight w:val="0"/>
          <w:marTop w:val="0"/>
          <w:marBottom w:val="0"/>
          <w:divBdr>
            <w:top w:val="none" w:sz="0" w:space="0" w:color="auto"/>
            <w:left w:val="none" w:sz="0" w:space="0" w:color="auto"/>
            <w:bottom w:val="none" w:sz="0" w:space="0" w:color="auto"/>
            <w:right w:val="none" w:sz="0" w:space="0" w:color="auto"/>
          </w:divBdr>
        </w:div>
        <w:div w:id="918560347">
          <w:marLeft w:val="274"/>
          <w:marRight w:val="0"/>
          <w:marTop w:val="0"/>
          <w:marBottom w:val="0"/>
          <w:divBdr>
            <w:top w:val="none" w:sz="0" w:space="0" w:color="auto"/>
            <w:left w:val="none" w:sz="0" w:space="0" w:color="auto"/>
            <w:bottom w:val="none" w:sz="0" w:space="0" w:color="auto"/>
            <w:right w:val="none" w:sz="0" w:space="0" w:color="auto"/>
          </w:divBdr>
        </w:div>
        <w:div w:id="53236473">
          <w:marLeft w:val="274"/>
          <w:marRight w:val="0"/>
          <w:marTop w:val="0"/>
          <w:marBottom w:val="0"/>
          <w:divBdr>
            <w:top w:val="none" w:sz="0" w:space="0" w:color="auto"/>
            <w:left w:val="none" w:sz="0" w:space="0" w:color="auto"/>
            <w:bottom w:val="none" w:sz="0" w:space="0" w:color="auto"/>
            <w:right w:val="none" w:sz="0" w:space="0" w:color="auto"/>
          </w:divBdr>
        </w:div>
        <w:div w:id="411776001">
          <w:marLeft w:val="274"/>
          <w:marRight w:val="0"/>
          <w:marTop w:val="0"/>
          <w:marBottom w:val="0"/>
          <w:divBdr>
            <w:top w:val="none" w:sz="0" w:space="0" w:color="auto"/>
            <w:left w:val="none" w:sz="0" w:space="0" w:color="auto"/>
            <w:bottom w:val="none" w:sz="0" w:space="0" w:color="auto"/>
            <w:right w:val="none" w:sz="0" w:space="0" w:color="auto"/>
          </w:divBdr>
        </w:div>
        <w:div w:id="603537561">
          <w:marLeft w:val="274"/>
          <w:marRight w:val="0"/>
          <w:marTop w:val="0"/>
          <w:marBottom w:val="0"/>
          <w:divBdr>
            <w:top w:val="none" w:sz="0" w:space="0" w:color="auto"/>
            <w:left w:val="none" w:sz="0" w:space="0" w:color="auto"/>
            <w:bottom w:val="none" w:sz="0" w:space="0" w:color="auto"/>
            <w:right w:val="none" w:sz="0" w:space="0" w:color="auto"/>
          </w:divBdr>
        </w:div>
        <w:div w:id="411509015">
          <w:marLeft w:val="274"/>
          <w:marRight w:val="0"/>
          <w:marTop w:val="0"/>
          <w:marBottom w:val="0"/>
          <w:divBdr>
            <w:top w:val="none" w:sz="0" w:space="0" w:color="auto"/>
            <w:left w:val="none" w:sz="0" w:space="0" w:color="auto"/>
            <w:bottom w:val="none" w:sz="0" w:space="0" w:color="auto"/>
            <w:right w:val="none" w:sz="0" w:space="0" w:color="auto"/>
          </w:divBdr>
        </w:div>
      </w:divsChild>
    </w:div>
    <w:div w:id="174734342">
      <w:bodyDiv w:val="1"/>
      <w:marLeft w:val="0"/>
      <w:marRight w:val="0"/>
      <w:marTop w:val="0"/>
      <w:marBottom w:val="0"/>
      <w:divBdr>
        <w:top w:val="none" w:sz="0" w:space="0" w:color="auto"/>
        <w:left w:val="none" w:sz="0" w:space="0" w:color="auto"/>
        <w:bottom w:val="none" w:sz="0" w:space="0" w:color="auto"/>
        <w:right w:val="none" w:sz="0" w:space="0" w:color="auto"/>
      </w:divBdr>
      <w:divsChild>
        <w:div w:id="1845779981">
          <w:marLeft w:val="360"/>
          <w:marRight w:val="0"/>
          <w:marTop w:val="0"/>
          <w:marBottom w:val="0"/>
          <w:divBdr>
            <w:top w:val="none" w:sz="0" w:space="0" w:color="auto"/>
            <w:left w:val="none" w:sz="0" w:space="0" w:color="auto"/>
            <w:bottom w:val="none" w:sz="0" w:space="0" w:color="auto"/>
            <w:right w:val="none" w:sz="0" w:space="0" w:color="auto"/>
          </w:divBdr>
        </w:div>
        <w:div w:id="1893730827">
          <w:marLeft w:val="360"/>
          <w:marRight w:val="0"/>
          <w:marTop w:val="0"/>
          <w:marBottom w:val="0"/>
          <w:divBdr>
            <w:top w:val="none" w:sz="0" w:space="0" w:color="auto"/>
            <w:left w:val="none" w:sz="0" w:space="0" w:color="auto"/>
            <w:bottom w:val="none" w:sz="0" w:space="0" w:color="auto"/>
            <w:right w:val="none" w:sz="0" w:space="0" w:color="auto"/>
          </w:divBdr>
        </w:div>
        <w:div w:id="381756923">
          <w:marLeft w:val="360"/>
          <w:marRight w:val="0"/>
          <w:marTop w:val="0"/>
          <w:marBottom w:val="0"/>
          <w:divBdr>
            <w:top w:val="none" w:sz="0" w:space="0" w:color="auto"/>
            <w:left w:val="none" w:sz="0" w:space="0" w:color="auto"/>
            <w:bottom w:val="none" w:sz="0" w:space="0" w:color="auto"/>
            <w:right w:val="none" w:sz="0" w:space="0" w:color="auto"/>
          </w:divBdr>
        </w:div>
        <w:div w:id="2048407540">
          <w:marLeft w:val="360"/>
          <w:marRight w:val="0"/>
          <w:marTop w:val="0"/>
          <w:marBottom w:val="0"/>
          <w:divBdr>
            <w:top w:val="none" w:sz="0" w:space="0" w:color="auto"/>
            <w:left w:val="none" w:sz="0" w:space="0" w:color="auto"/>
            <w:bottom w:val="none" w:sz="0" w:space="0" w:color="auto"/>
            <w:right w:val="none" w:sz="0" w:space="0" w:color="auto"/>
          </w:divBdr>
        </w:div>
        <w:div w:id="499394953">
          <w:marLeft w:val="360"/>
          <w:marRight w:val="0"/>
          <w:marTop w:val="0"/>
          <w:marBottom w:val="0"/>
          <w:divBdr>
            <w:top w:val="none" w:sz="0" w:space="0" w:color="auto"/>
            <w:left w:val="none" w:sz="0" w:space="0" w:color="auto"/>
            <w:bottom w:val="none" w:sz="0" w:space="0" w:color="auto"/>
            <w:right w:val="none" w:sz="0" w:space="0" w:color="auto"/>
          </w:divBdr>
        </w:div>
      </w:divsChild>
    </w:div>
    <w:div w:id="178159349">
      <w:bodyDiv w:val="1"/>
      <w:marLeft w:val="0"/>
      <w:marRight w:val="0"/>
      <w:marTop w:val="0"/>
      <w:marBottom w:val="0"/>
      <w:divBdr>
        <w:top w:val="none" w:sz="0" w:space="0" w:color="auto"/>
        <w:left w:val="none" w:sz="0" w:space="0" w:color="auto"/>
        <w:bottom w:val="none" w:sz="0" w:space="0" w:color="auto"/>
        <w:right w:val="none" w:sz="0" w:space="0" w:color="auto"/>
      </w:divBdr>
    </w:div>
    <w:div w:id="197478308">
      <w:bodyDiv w:val="1"/>
      <w:marLeft w:val="0"/>
      <w:marRight w:val="0"/>
      <w:marTop w:val="0"/>
      <w:marBottom w:val="0"/>
      <w:divBdr>
        <w:top w:val="none" w:sz="0" w:space="0" w:color="auto"/>
        <w:left w:val="none" w:sz="0" w:space="0" w:color="auto"/>
        <w:bottom w:val="none" w:sz="0" w:space="0" w:color="auto"/>
        <w:right w:val="none" w:sz="0" w:space="0" w:color="auto"/>
      </w:divBdr>
    </w:div>
    <w:div w:id="229728513">
      <w:bodyDiv w:val="1"/>
      <w:marLeft w:val="0"/>
      <w:marRight w:val="0"/>
      <w:marTop w:val="0"/>
      <w:marBottom w:val="0"/>
      <w:divBdr>
        <w:top w:val="none" w:sz="0" w:space="0" w:color="auto"/>
        <w:left w:val="none" w:sz="0" w:space="0" w:color="auto"/>
        <w:bottom w:val="none" w:sz="0" w:space="0" w:color="auto"/>
        <w:right w:val="none" w:sz="0" w:space="0" w:color="auto"/>
      </w:divBdr>
    </w:div>
    <w:div w:id="240339729">
      <w:bodyDiv w:val="1"/>
      <w:marLeft w:val="0"/>
      <w:marRight w:val="0"/>
      <w:marTop w:val="0"/>
      <w:marBottom w:val="0"/>
      <w:divBdr>
        <w:top w:val="none" w:sz="0" w:space="0" w:color="auto"/>
        <w:left w:val="none" w:sz="0" w:space="0" w:color="auto"/>
        <w:bottom w:val="none" w:sz="0" w:space="0" w:color="auto"/>
        <w:right w:val="none" w:sz="0" w:space="0" w:color="auto"/>
      </w:divBdr>
    </w:div>
    <w:div w:id="245112832">
      <w:bodyDiv w:val="1"/>
      <w:marLeft w:val="0"/>
      <w:marRight w:val="0"/>
      <w:marTop w:val="0"/>
      <w:marBottom w:val="0"/>
      <w:divBdr>
        <w:top w:val="none" w:sz="0" w:space="0" w:color="auto"/>
        <w:left w:val="none" w:sz="0" w:space="0" w:color="auto"/>
        <w:bottom w:val="none" w:sz="0" w:space="0" w:color="auto"/>
        <w:right w:val="none" w:sz="0" w:space="0" w:color="auto"/>
      </w:divBdr>
    </w:div>
    <w:div w:id="253368361">
      <w:bodyDiv w:val="1"/>
      <w:marLeft w:val="0"/>
      <w:marRight w:val="0"/>
      <w:marTop w:val="0"/>
      <w:marBottom w:val="0"/>
      <w:divBdr>
        <w:top w:val="none" w:sz="0" w:space="0" w:color="auto"/>
        <w:left w:val="none" w:sz="0" w:space="0" w:color="auto"/>
        <w:bottom w:val="none" w:sz="0" w:space="0" w:color="auto"/>
        <w:right w:val="none" w:sz="0" w:space="0" w:color="auto"/>
      </w:divBdr>
      <w:divsChild>
        <w:div w:id="873154261">
          <w:marLeft w:val="446"/>
          <w:marRight w:val="0"/>
          <w:marTop w:val="0"/>
          <w:marBottom w:val="120"/>
          <w:divBdr>
            <w:top w:val="none" w:sz="0" w:space="0" w:color="auto"/>
            <w:left w:val="none" w:sz="0" w:space="0" w:color="auto"/>
            <w:bottom w:val="none" w:sz="0" w:space="0" w:color="auto"/>
            <w:right w:val="none" w:sz="0" w:space="0" w:color="auto"/>
          </w:divBdr>
        </w:div>
        <w:div w:id="1453670708">
          <w:marLeft w:val="446"/>
          <w:marRight w:val="0"/>
          <w:marTop w:val="0"/>
          <w:marBottom w:val="120"/>
          <w:divBdr>
            <w:top w:val="none" w:sz="0" w:space="0" w:color="auto"/>
            <w:left w:val="none" w:sz="0" w:space="0" w:color="auto"/>
            <w:bottom w:val="none" w:sz="0" w:space="0" w:color="auto"/>
            <w:right w:val="none" w:sz="0" w:space="0" w:color="auto"/>
          </w:divBdr>
        </w:div>
        <w:div w:id="436171708">
          <w:marLeft w:val="446"/>
          <w:marRight w:val="0"/>
          <w:marTop w:val="0"/>
          <w:marBottom w:val="120"/>
          <w:divBdr>
            <w:top w:val="none" w:sz="0" w:space="0" w:color="auto"/>
            <w:left w:val="none" w:sz="0" w:space="0" w:color="auto"/>
            <w:bottom w:val="none" w:sz="0" w:space="0" w:color="auto"/>
            <w:right w:val="none" w:sz="0" w:space="0" w:color="auto"/>
          </w:divBdr>
        </w:div>
        <w:div w:id="998460341">
          <w:marLeft w:val="446"/>
          <w:marRight w:val="0"/>
          <w:marTop w:val="0"/>
          <w:marBottom w:val="120"/>
          <w:divBdr>
            <w:top w:val="none" w:sz="0" w:space="0" w:color="auto"/>
            <w:left w:val="none" w:sz="0" w:space="0" w:color="auto"/>
            <w:bottom w:val="none" w:sz="0" w:space="0" w:color="auto"/>
            <w:right w:val="none" w:sz="0" w:space="0" w:color="auto"/>
          </w:divBdr>
        </w:div>
        <w:div w:id="876702354">
          <w:marLeft w:val="446"/>
          <w:marRight w:val="0"/>
          <w:marTop w:val="0"/>
          <w:marBottom w:val="120"/>
          <w:divBdr>
            <w:top w:val="none" w:sz="0" w:space="0" w:color="auto"/>
            <w:left w:val="none" w:sz="0" w:space="0" w:color="auto"/>
            <w:bottom w:val="none" w:sz="0" w:space="0" w:color="auto"/>
            <w:right w:val="none" w:sz="0" w:space="0" w:color="auto"/>
          </w:divBdr>
        </w:div>
        <w:div w:id="721831463">
          <w:marLeft w:val="446"/>
          <w:marRight w:val="0"/>
          <w:marTop w:val="0"/>
          <w:marBottom w:val="120"/>
          <w:divBdr>
            <w:top w:val="none" w:sz="0" w:space="0" w:color="auto"/>
            <w:left w:val="none" w:sz="0" w:space="0" w:color="auto"/>
            <w:bottom w:val="none" w:sz="0" w:space="0" w:color="auto"/>
            <w:right w:val="none" w:sz="0" w:space="0" w:color="auto"/>
          </w:divBdr>
        </w:div>
        <w:div w:id="131871720">
          <w:marLeft w:val="446"/>
          <w:marRight w:val="0"/>
          <w:marTop w:val="0"/>
          <w:marBottom w:val="120"/>
          <w:divBdr>
            <w:top w:val="none" w:sz="0" w:space="0" w:color="auto"/>
            <w:left w:val="none" w:sz="0" w:space="0" w:color="auto"/>
            <w:bottom w:val="none" w:sz="0" w:space="0" w:color="auto"/>
            <w:right w:val="none" w:sz="0" w:space="0" w:color="auto"/>
          </w:divBdr>
        </w:div>
        <w:div w:id="1422722085">
          <w:marLeft w:val="1253"/>
          <w:marRight w:val="0"/>
          <w:marTop w:val="0"/>
          <w:marBottom w:val="120"/>
          <w:divBdr>
            <w:top w:val="none" w:sz="0" w:space="0" w:color="auto"/>
            <w:left w:val="none" w:sz="0" w:space="0" w:color="auto"/>
            <w:bottom w:val="none" w:sz="0" w:space="0" w:color="auto"/>
            <w:right w:val="none" w:sz="0" w:space="0" w:color="auto"/>
          </w:divBdr>
        </w:div>
      </w:divsChild>
    </w:div>
    <w:div w:id="257375766">
      <w:bodyDiv w:val="1"/>
      <w:marLeft w:val="0"/>
      <w:marRight w:val="0"/>
      <w:marTop w:val="0"/>
      <w:marBottom w:val="0"/>
      <w:divBdr>
        <w:top w:val="none" w:sz="0" w:space="0" w:color="auto"/>
        <w:left w:val="none" w:sz="0" w:space="0" w:color="auto"/>
        <w:bottom w:val="none" w:sz="0" w:space="0" w:color="auto"/>
        <w:right w:val="none" w:sz="0" w:space="0" w:color="auto"/>
      </w:divBdr>
    </w:div>
    <w:div w:id="259026474">
      <w:bodyDiv w:val="1"/>
      <w:marLeft w:val="0"/>
      <w:marRight w:val="0"/>
      <w:marTop w:val="0"/>
      <w:marBottom w:val="0"/>
      <w:divBdr>
        <w:top w:val="none" w:sz="0" w:space="0" w:color="auto"/>
        <w:left w:val="none" w:sz="0" w:space="0" w:color="auto"/>
        <w:bottom w:val="none" w:sz="0" w:space="0" w:color="auto"/>
        <w:right w:val="none" w:sz="0" w:space="0" w:color="auto"/>
      </w:divBdr>
    </w:div>
    <w:div w:id="267666216">
      <w:bodyDiv w:val="1"/>
      <w:marLeft w:val="0"/>
      <w:marRight w:val="0"/>
      <w:marTop w:val="0"/>
      <w:marBottom w:val="0"/>
      <w:divBdr>
        <w:top w:val="none" w:sz="0" w:space="0" w:color="auto"/>
        <w:left w:val="none" w:sz="0" w:space="0" w:color="auto"/>
        <w:bottom w:val="none" w:sz="0" w:space="0" w:color="auto"/>
        <w:right w:val="none" w:sz="0" w:space="0" w:color="auto"/>
      </w:divBdr>
    </w:div>
    <w:div w:id="305478713">
      <w:bodyDiv w:val="1"/>
      <w:marLeft w:val="0"/>
      <w:marRight w:val="0"/>
      <w:marTop w:val="0"/>
      <w:marBottom w:val="0"/>
      <w:divBdr>
        <w:top w:val="none" w:sz="0" w:space="0" w:color="auto"/>
        <w:left w:val="none" w:sz="0" w:space="0" w:color="auto"/>
        <w:bottom w:val="none" w:sz="0" w:space="0" w:color="auto"/>
        <w:right w:val="none" w:sz="0" w:space="0" w:color="auto"/>
      </w:divBdr>
    </w:div>
    <w:div w:id="314453387">
      <w:bodyDiv w:val="1"/>
      <w:marLeft w:val="0"/>
      <w:marRight w:val="0"/>
      <w:marTop w:val="0"/>
      <w:marBottom w:val="0"/>
      <w:divBdr>
        <w:top w:val="none" w:sz="0" w:space="0" w:color="auto"/>
        <w:left w:val="none" w:sz="0" w:space="0" w:color="auto"/>
        <w:bottom w:val="none" w:sz="0" w:space="0" w:color="auto"/>
        <w:right w:val="none" w:sz="0" w:space="0" w:color="auto"/>
      </w:divBdr>
    </w:div>
    <w:div w:id="319316177">
      <w:bodyDiv w:val="1"/>
      <w:marLeft w:val="0"/>
      <w:marRight w:val="0"/>
      <w:marTop w:val="0"/>
      <w:marBottom w:val="0"/>
      <w:divBdr>
        <w:top w:val="none" w:sz="0" w:space="0" w:color="auto"/>
        <w:left w:val="none" w:sz="0" w:space="0" w:color="auto"/>
        <w:bottom w:val="none" w:sz="0" w:space="0" w:color="auto"/>
        <w:right w:val="none" w:sz="0" w:space="0" w:color="auto"/>
      </w:divBdr>
      <w:divsChild>
        <w:div w:id="659890112">
          <w:marLeft w:val="547"/>
          <w:marRight w:val="0"/>
          <w:marTop w:val="222"/>
          <w:marBottom w:val="0"/>
          <w:divBdr>
            <w:top w:val="none" w:sz="0" w:space="0" w:color="auto"/>
            <w:left w:val="none" w:sz="0" w:space="0" w:color="auto"/>
            <w:bottom w:val="none" w:sz="0" w:space="0" w:color="auto"/>
            <w:right w:val="none" w:sz="0" w:space="0" w:color="auto"/>
          </w:divBdr>
        </w:div>
        <w:div w:id="1334796522">
          <w:marLeft w:val="547"/>
          <w:marRight w:val="0"/>
          <w:marTop w:val="222"/>
          <w:marBottom w:val="0"/>
          <w:divBdr>
            <w:top w:val="none" w:sz="0" w:space="0" w:color="auto"/>
            <w:left w:val="none" w:sz="0" w:space="0" w:color="auto"/>
            <w:bottom w:val="none" w:sz="0" w:space="0" w:color="auto"/>
            <w:right w:val="none" w:sz="0" w:space="0" w:color="auto"/>
          </w:divBdr>
        </w:div>
      </w:divsChild>
    </w:div>
    <w:div w:id="322465143">
      <w:bodyDiv w:val="1"/>
      <w:marLeft w:val="0"/>
      <w:marRight w:val="0"/>
      <w:marTop w:val="0"/>
      <w:marBottom w:val="0"/>
      <w:divBdr>
        <w:top w:val="none" w:sz="0" w:space="0" w:color="auto"/>
        <w:left w:val="none" w:sz="0" w:space="0" w:color="auto"/>
        <w:bottom w:val="none" w:sz="0" w:space="0" w:color="auto"/>
        <w:right w:val="none" w:sz="0" w:space="0" w:color="auto"/>
      </w:divBdr>
      <w:divsChild>
        <w:div w:id="429549713">
          <w:marLeft w:val="274"/>
          <w:marRight w:val="0"/>
          <w:marTop w:val="0"/>
          <w:marBottom w:val="0"/>
          <w:divBdr>
            <w:top w:val="none" w:sz="0" w:space="0" w:color="auto"/>
            <w:left w:val="none" w:sz="0" w:space="0" w:color="auto"/>
            <w:bottom w:val="none" w:sz="0" w:space="0" w:color="auto"/>
            <w:right w:val="none" w:sz="0" w:space="0" w:color="auto"/>
          </w:divBdr>
        </w:div>
        <w:div w:id="904681375">
          <w:marLeft w:val="274"/>
          <w:marRight w:val="0"/>
          <w:marTop w:val="0"/>
          <w:marBottom w:val="0"/>
          <w:divBdr>
            <w:top w:val="none" w:sz="0" w:space="0" w:color="auto"/>
            <w:left w:val="none" w:sz="0" w:space="0" w:color="auto"/>
            <w:bottom w:val="none" w:sz="0" w:space="0" w:color="auto"/>
            <w:right w:val="none" w:sz="0" w:space="0" w:color="auto"/>
          </w:divBdr>
        </w:div>
        <w:div w:id="2017728125">
          <w:marLeft w:val="274"/>
          <w:marRight w:val="0"/>
          <w:marTop w:val="0"/>
          <w:marBottom w:val="0"/>
          <w:divBdr>
            <w:top w:val="none" w:sz="0" w:space="0" w:color="auto"/>
            <w:left w:val="none" w:sz="0" w:space="0" w:color="auto"/>
            <w:bottom w:val="none" w:sz="0" w:space="0" w:color="auto"/>
            <w:right w:val="none" w:sz="0" w:space="0" w:color="auto"/>
          </w:divBdr>
        </w:div>
        <w:div w:id="1320503544">
          <w:marLeft w:val="274"/>
          <w:marRight w:val="0"/>
          <w:marTop w:val="0"/>
          <w:marBottom w:val="0"/>
          <w:divBdr>
            <w:top w:val="none" w:sz="0" w:space="0" w:color="auto"/>
            <w:left w:val="none" w:sz="0" w:space="0" w:color="auto"/>
            <w:bottom w:val="none" w:sz="0" w:space="0" w:color="auto"/>
            <w:right w:val="none" w:sz="0" w:space="0" w:color="auto"/>
          </w:divBdr>
        </w:div>
        <w:div w:id="340008520">
          <w:marLeft w:val="274"/>
          <w:marRight w:val="0"/>
          <w:marTop w:val="0"/>
          <w:marBottom w:val="0"/>
          <w:divBdr>
            <w:top w:val="none" w:sz="0" w:space="0" w:color="auto"/>
            <w:left w:val="none" w:sz="0" w:space="0" w:color="auto"/>
            <w:bottom w:val="none" w:sz="0" w:space="0" w:color="auto"/>
            <w:right w:val="none" w:sz="0" w:space="0" w:color="auto"/>
          </w:divBdr>
        </w:div>
        <w:div w:id="703554383">
          <w:marLeft w:val="274"/>
          <w:marRight w:val="0"/>
          <w:marTop w:val="0"/>
          <w:marBottom w:val="0"/>
          <w:divBdr>
            <w:top w:val="none" w:sz="0" w:space="0" w:color="auto"/>
            <w:left w:val="none" w:sz="0" w:space="0" w:color="auto"/>
            <w:bottom w:val="none" w:sz="0" w:space="0" w:color="auto"/>
            <w:right w:val="none" w:sz="0" w:space="0" w:color="auto"/>
          </w:divBdr>
        </w:div>
        <w:div w:id="1907178881">
          <w:marLeft w:val="274"/>
          <w:marRight w:val="0"/>
          <w:marTop w:val="0"/>
          <w:marBottom w:val="0"/>
          <w:divBdr>
            <w:top w:val="none" w:sz="0" w:space="0" w:color="auto"/>
            <w:left w:val="none" w:sz="0" w:space="0" w:color="auto"/>
            <w:bottom w:val="none" w:sz="0" w:space="0" w:color="auto"/>
            <w:right w:val="none" w:sz="0" w:space="0" w:color="auto"/>
          </w:divBdr>
        </w:div>
        <w:div w:id="1991248709">
          <w:marLeft w:val="274"/>
          <w:marRight w:val="0"/>
          <w:marTop w:val="0"/>
          <w:marBottom w:val="0"/>
          <w:divBdr>
            <w:top w:val="none" w:sz="0" w:space="0" w:color="auto"/>
            <w:left w:val="none" w:sz="0" w:space="0" w:color="auto"/>
            <w:bottom w:val="none" w:sz="0" w:space="0" w:color="auto"/>
            <w:right w:val="none" w:sz="0" w:space="0" w:color="auto"/>
          </w:divBdr>
        </w:div>
        <w:div w:id="930118479">
          <w:marLeft w:val="274"/>
          <w:marRight w:val="0"/>
          <w:marTop w:val="0"/>
          <w:marBottom w:val="0"/>
          <w:divBdr>
            <w:top w:val="none" w:sz="0" w:space="0" w:color="auto"/>
            <w:left w:val="none" w:sz="0" w:space="0" w:color="auto"/>
            <w:bottom w:val="none" w:sz="0" w:space="0" w:color="auto"/>
            <w:right w:val="none" w:sz="0" w:space="0" w:color="auto"/>
          </w:divBdr>
        </w:div>
        <w:div w:id="1569537013">
          <w:marLeft w:val="274"/>
          <w:marRight w:val="0"/>
          <w:marTop w:val="0"/>
          <w:marBottom w:val="0"/>
          <w:divBdr>
            <w:top w:val="none" w:sz="0" w:space="0" w:color="auto"/>
            <w:left w:val="none" w:sz="0" w:space="0" w:color="auto"/>
            <w:bottom w:val="none" w:sz="0" w:space="0" w:color="auto"/>
            <w:right w:val="none" w:sz="0" w:space="0" w:color="auto"/>
          </w:divBdr>
        </w:div>
        <w:div w:id="906762056">
          <w:marLeft w:val="274"/>
          <w:marRight w:val="0"/>
          <w:marTop w:val="0"/>
          <w:marBottom w:val="0"/>
          <w:divBdr>
            <w:top w:val="none" w:sz="0" w:space="0" w:color="auto"/>
            <w:left w:val="none" w:sz="0" w:space="0" w:color="auto"/>
            <w:bottom w:val="none" w:sz="0" w:space="0" w:color="auto"/>
            <w:right w:val="none" w:sz="0" w:space="0" w:color="auto"/>
          </w:divBdr>
        </w:div>
        <w:div w:id="391973321">
          <w:marLeft w:val="274"/>
          <w:marRight w:val="0"/>
          <w:marTop w:val="0"/>
          <w:marBottom w:val="0"/>
          <w:divBdr>
            <w:top w:val="none" w:sz="0" w:space="0" w:color="auto"/>
            <w:left w:val="none" w:sz="0" w:space="0" w:color="auto"/>
            <w:bottom w:val="none" w:sz="0" w:space="0" w:color="auto"/>
            <w:right w:val="none" w:sz="0" w:space="0" w:color="auto"/>
          </w:divBdr>
        </w:div>
        <w:div w:id="1676807354">
          <w:marLeft w:val="274"/>
          <w:marRight w:val="0"/>
          <w:marTop w:val="0"/>
          <w:marBottom w:val="0"/>
          <w:divBdr>
            <w:top w:val="none" w:sz="0" w:space="0" w:color="auto"/>
            <w:left w:val="none" w:sz="0" w:space="0" w:color="auto"/>
            <w:bottom w:val="none" w:sz="0" w:space="0" w:color="auto"/>
            <w:right w:val="none" w:sz="0" w:space="0" w:color="auto"/>
          </w:divBdr>
        </w:div>
        <w:div w:id="1673989731">
          <w:marLeft w:val="274"/>
          <w:marRight w:val="0"/>
          <w:marTop w:val="0"/>
          <w:marBottom w:val="0"/>
          <w:divBdr>
            <w:top w:val="none" w:sz="0" w:space="0" w:color="auto"/>
            <w:left w:val="none" w:sz="0" w:space="0" w:color="auto"/>
            <w:bottom w:val="none" w:sz="0" w:space="0" w:color="auto"/>
            <w:right w:val="none" w:sz="0" w:space="0" w:color="auto"/>
          </w:divBdr>
        </w:div>
        <w:div w:id="84040494">
          <w:marLeft w:val="274"/>
          <w:marRight w:val="0"/>
          <w:marTop w:val="0"/>
          <w:marBottom w:val="0"/>
          <w:divBdr>
            <w:top w:val="none" w:sz="0" w:space="0" w:color="auto"/>
            <w:left w:val="none" w:sz="0" w:space="0" w:color="auto"/>
            <w:bottom w:val="none" w:sz="0" w:space="0" w:color="auto"/>
            <w:right w:val="none" w:sz="0" w:space="0" w:color="auto"/>
          </w:divBdr>
        </w:div>
        <w:div w:id="321352765">
          <w:marLeft w:val="274"/>
          <w:marRight w:val="0"/>
          <w:marTop w:val="0"/>
          <w:marBottom w:val="0"/>
          <w:divBdr>
            <w:top w:val="none" w:sz="0" w:space="0" w:color="auto"/>
            <w:left w:val="none" w:sz="0" w:space="0" w:color="auto"/>
            <w:bottom w:val="none" w:sz="0" w:space="0" w:color="auto"/>
            <w:right w:val="none" w:sz="0" w:space="0" w:color="auto"/>
          </w:divBdr>
        </w:div>
        <w:div w:id="424304272">
          <w:marLeft w:val="274"/>
          <w:marRight w:val="0"/>
          <w:marTop w:val="0"/>
          <w:marBottom w:val="0"/>
          <w:divBdr>
            <w:top w:val="none" w:sz="0" w:space="0" w:color="auto"/>
            <w:left w:val="none" w:sz="0" w:space="0" w:color="auto"/>
            <w:bottom w:val="none" w:sz="0" w:space="0" w:color="auto"/>
            <w:right w:val="none" w:sz="0" w:space="0" w:color="auto"/>
          </w:divBdr>
        </w:div>
        <w:div w:id="580912265">
          <w:marLeft w:val="274"/>
          <w:marRight w:val="0"/>
          <w:marTop w:val="0"/>
          <w:marBottom w:val="0"/>
          <w:divBdr>
            <w:top w:val="none" w:sz="0" w:space="0" w:color="auto"/>
            <w:left w:val="none" w:sz="0" w:space="0" w:color="auto"/>
            <w:bottom w:val="none" w:sz="0" w:space="0" w:color="auto"/>
            <w:right w:val="none" w:sz="0" w:space="0" w:color="auto"/>
          </w:divBdr>
        </w:div>
        <w:div w:id="2070684018">
          <w:marLeft w:val="274"/>
          <w:marRight w:val="0"/>
          <w:marTop w:val="0"/>
          <w:marBottom w:val="0"/>
          <w:divBdr>
            <w:top w:val="none" w:sz="0" w:space="0" w:color="auto"/>
            <w:left w:val="none" w:sz="0" w:space="0" w:color="auto"/>
            <w:bottom w:val="none" w:sz="0" w:space="0" w:color="auto"/>
            <w:right w:val="none" w:sz="0" w:space="0" w:color="auto"/>
          </w:divBdr>
        </w:div>
      </w:divsChild>
    </w:div>
    <w:div w:id="327294498">
      <w:bodyDiv w:val="1"/>
      <w:marLeft w:val="0"/>
      <w:marRight w:val="0"/>
      <w:marTop w:val="0"/>
      <w:marBottom w:val="0"/>
      <w:divBdr>
        <w:top w:val="none" w:sz="0" w:space="0" w:color="auto"/>
        <w:left w:val="none" w:sz="0" w:space="0" w:color="auto"/>
        <w:bottom w:val="none" w:sz="0" w:space="0" w:color="auto"/>
        <w:right w:val="none" w:sz="0" w:space="0" w:color="auto"/>
      </w:divBdr>
    </w:div>
    <w:div w:id="328869381">
      <w:bodyDiv w:val="1"/>
      <w:marLeft w:val="0"/>
      <w:marRight w:val="0"/>
      <w:marTop w:val="0"/>
      <w:marBottom w:val="0"/>
      <w:divBdr>
        <w:top w:val="none" w:sz="0" w:space="0" w:color="auto"/>
        <w:left w:val="none" w:sz="0" w:space="0" w:color="auto"/>
        <w:bottom w:val="none" w:sz="0" w:space="0" w:color="auto"/>
        <w:right w:val="none" w:sz="0" w:space="0" w:color="auto"/>
      </w:divBdr>
    </w:div>
    <w:div w:id="329991080">
      <w:bodyDiv w:val="1"/>
      <w:marLeft w:val="0"/>
      <w:marRight w:val="0"/>
      <w:marTop w:val="0"/>
      <w:marBottom w:val="0"/>
      <w:divBdr>
        <w:top w:val="none" w:sz="0" w:space="0" w:color="auto"/>
        <w:left w:val="none" w:sz="0" w:space="0" w:color="auto"/>
        <w:bottom w:val="none" w:sz="0" w:space="0" w:color="auto"/>
        <w:right w:val="none" w:sz="0" w:space="0" w:color="auto"/>
      </w:divBdr>
    </w:div>
    <w:div w:id="330448126">
      <w:bodyDiv w:val="1"/>
      <w:marLeft w:val="0"/>
      <w:marRight w:val="0"/>
      <w:marTop w:val="0"/>
      <w:marBottom w:val="0"/>
      <w:divBdr>
        <w:top w:val="none" w:sz="0" w:space="0" w:color="auto"/>
        <w:left w:val="none" w:sz="0" w:space="0" w:color="auto"/>
        <w:bottom w:val="none" w:sz="0" w:space="0" w:color="auto"/>
        <w:right w:val="none" w:sz="0" w:space="0" w:color="auto"/>
      </w:divBdr>
    </w:div>
    <w:div w:id="338236812">
      <w:bodyDiv w:val="1"/>
      <w:marLeft w:val="0"/>
      <w:marRight w:val="0"/>
      <w:marTop w:val="0"/>
      <w:marBottom w:val="0"/>
      <w:divBdr>
        <w:top w:val="none" w:sz="0" w:space="0" w:color="auto"/>
        <w:left w:val="none" w:sz="0" w:space="0" w:color="auto"/>
        <w:bottom w:val="none" w:sz="0" w:space="0" w:color="auto"/>
        <w:right w:val="none" w:sz="0" w:space="0" w:color="auto"/>
      </w:divBdr>
    </w:div>
    <w:div w:id="359667338">
      <w:bodyDiv w:val="1"/>
      <w:marLeft w:val="0"/>
      <w:marRight w:val="0"/>
      <w:marTop w:val="0"/>
      <w:marBottom w:val="0"/>
      <w:divBdr>
        <w:top w:val="none" w:sz="0" w:space="0" w:color="auto"/>
        <w:left w:val="none" w:sz="0" w:space="0" w:color="auto"/>
        <w:bottom w:val="none" w:sz="0" w:space="0" w:color="auto"/>
        <w:right w:val="none" w:sz="0" w:space="0" w:color="auto"/>
      </w:divBdr>
      <w:divsChild>
        <w:div w:id="585072635">
          <w:marLeft w:val="360"/>
          <w:marRight w:val="0"/>
          <w:marTop w:val="0"/>
          <w:marBottom w:val="0"/>
          <w:divBdr>
            <w:top w:val="none" w:sz="0" w:space="0" w:color="auto"/>
            <w:left w:val="none" w:sz="0" w:space="0" w:color="auto"/>
            <w:bottom w:val="none" w:sz="0" w:space="0" w:color="auto"/>
            <w:right w:val="none" w:sz="0" w:space="0" w:color="auto"/>
          </w:divBdr>
        </w:div>
        <w:div w:id="244076349">
          <w:marLeft w:val="634"/>
          <w:marRight w:val="0"/>
          <w:marTop w:val="0"/>
          <w:marBottom w:val="0"/>
          <w:divBdr>
            <w:top w:val="none" w:sz="0" w:space="0" w:color="auto"/>
            <w:left w:val="none" w:sz="0" w:space="0" w:color="auto"/>
            <w:bottom w:val="none" w:sz="0" w:space="0" w:color="auto"/>
            <w:right w:val="none" w:sz="0" w:space="0" w:color="auto"/>
          </w:divBdr>
        </w:div>
        <w:div w:id="653484763">
          <w:marLeft w:val="634"/>
          <w:marRight w:val="0"/>
          <w:marTop w:val="0"/>
          <w:marBottom w:val="0"/>
          <w:divBdr>
            <w:top w:val="none" w:sz="0" w:space="0" w:color="auto"/>
            <w:left w:val="none" w:sz="0" w:space="0" w:color="auto"/>
            <w:bottom w:val="none" w:sz="0" w:space="0" w:color="auto"/>
            <w:right w:val="none" w:sz="0" w:space="0" w:color="auto"/>
          </w:divBdr>
        </w:div>
        <w:div w:id="203106939">
          <w:marLeft w:val="994"/>
          <w:marRight w:val="0"/>
          <w:marTop w:val="0"/>
          <w:marBottom w:val="0"/>
          <w:divBdr>
            <w:top w:val="none" w:sz="0" w:space="0" w:color="auto"/>
            <w:left w:val="none" w:sz="0" w:space="0" w:color="auto"/>
            <w:bottom w:val="none" w:sz="0" w:space="0" w:color="auto"/>
            <w:right w:val="none" w:sz="0" w:space="0" w:color="auto"/>
          </w:divBdr>
        </w:div>
        <w:div w:id="2131243719">
          <w:marLeft w:val="994"/>
          <w:marRight w:val="0"/>
          <w:marTop w:val="0"/>
          <w:marBottom w:val="0"/>
          <w:divBdr>
            <w:top w:val="none" w:sz="0" w:space="0" w:color="auto"/>
            <w:left w:val="none" w:sz="0" w:space="0" w:color="auto"/>
            <w:bottom w:val="none" w:sz="0" w:space="0" w:color="auto"/>
            <w:right w:val="none" w:sz="0" w:space="0" w:color="auto"/>
          </w:divBdr>
        </w:div>
        <w:div w:id="46488961">
          <w:marLeft w:val="360"/>
          <w:marRight w:val="0"/>
          <w:marTop w:val="0"/>
          <w:marBottom w:val="0"/>
          <w:divBdr>
            <w:top w:val="none" w:sz="0" w:space="0" w:color="auto"/>
            <w:left w:val="none" w:sz="0" w:space="0" w:color="auto"/>
            <w:bottom w:val="none" w:sz="0" w:space="0" w:color="auto"/>
            <w:right w:val="none" w:sz="0" w:space="0" w:color="auto"/>
          </w:divBdr>
        </w:div>
        <w:div w:id="974139953">
          <w:marLeft w:val="360"/>
          <w:marRight w:val="0"/>
          <w:marTop w:val="0"/>
          <w:marBottom w:val="0"/>
          <w:divBdr>
            <w:top w:val="none" w:sz="0" w:space="0" w:color="auto"/>
            <w:left w:val="none" w:sz="0" w:space="0" w:color="auto"/>
            <w:bottom w:val="none" w:sz="0" w:space="0" w:color="auto"/>
            <w:right w:val="none" w:sz="0" w:space="0" w:color="auto"/>
          </w:divBdr>
        </w:div>
      </w:divsChild>
    </w:div>
    <w:div w:id="367754564">
      <w:bodyDiv w:val="1"/>
      <w:marLeft w:val="0"/>
      <w:marRight w:val="0"/>
      <w:marTop w:val="0"/>
      <w:marBottom w:val="0"/>
      <w:divBdr>
        <w:top w:val="none" w:sz="0" w:space="0" w:color="auto"/>
        <w:left w:val="none" w:sz="0" w:space="0" w:color="auto"/>
        <w:bottom w:val="none" w:sz="0" w:space="0" w:color="auto"/>
        <w:right w:val="none" w:sz="0" w:space="0" w:color="auto"/>
      </w:divBdr>
      <w:divsChild>
        <w:div w:id="441337288">
          <w:marLeft w:val="274"/>
          <w:marRight w:val="0"/>
          <w:marTop w:val="0"/>
          <w:marBottom w:val="0"/>
          <w:divBdr>
            <w:top w:val="none" w:sz="0" w:space="0" w:color="auto"/>
            <w:left w:val="none" w:sz="0" w:space="0" w:color="auto"/>
            <w:bottom w:val="none" w:sz="0" w:space="0" w:color="auto"/>
            <w:right w:val="none" w:sz="0" w:space="0" w:color="auto"/>
          </w:divBdr>
        </w:div>
        <w:div w:id="446657595">
          <w:marLeft w:val="274"/>
          <w:marRight w:val="0"/>
          <w:marTop w:val="0"/>
          <w:marBottom w:val="0"/>
          <w:divBdr>
            <w:top w:val="none" w:sz="0" w:space="0" w:color="auto"/>
            <w:left w:val="none" w:sz="0" w:space="0" w:color="auto"/>
            <w:bottom w:val="none" w:sz="0" w:space="0" w:color="auto"/>
            <w:right w:val="none" w:sz="0" w:space="0" w:color="auto"/>
          </w:divBdr>
        </w:div>
        <w:div w:id="1834025754">
          <w:marLeft w:val="274"/>
          <w:marRight w:val="0"/>
          <w:marTop w:val="0"/>
          <w:marBottom w:val="0"/>
          <w:divBdr>
            <w:top w:val="none" w:sz="0" w:space="0" w:color="auto"/>
            <w:left w:val="none" w:sz="0" w:space="0" w:color="auto"/>
            <w:bottom w:val="none" w:sz="0" w:space="0" w:color="auto"/>
            <w:right w:val="none" w:sz="0" w:space="0" w:color="auto"/>
          </w:divBdr>
        </w:div>
        <w:div w:id="1533347860">
          <w:marLeft w:val="446"/>
          <w:marRight w:val="0"/>
          <w:marTop w:val="0"/>
          <w:marBottom w:val="0"/>
          <w:divBdr>
            <w:top w:val="none" w:sz="0" w:space="0" w:color="auto"/>
            <w:left w:val="none" w:sz="0" w:space="0" w:color="auto"/>
            <w:bottom w:val="none" w:sz="0" w:space="0" w:color="auto"/>
            <w:right w:val="none" w:sz="0" w:space="0" w:color="auto"/>
          </w:divBdr>
        </w:div>
        <w:div w:id="468790869">
          <w:marLeft w:val="446"/>
          <w:marRight w:val="0"/>
          <w:marTop w:val="0"/>
          <w:marBottom w:val="0"/>
          <w:divBdr>
            <w:top w:val="none" w:sz="0" w:space="0" w:color="auto"/>
            <w:left w:val="none" w:sz="0" w:space="0" w:color="auto"/>
            <w:bottom w:val="none" w:sz="0" w:space="0" w:color="auto"/>
            <w:right w:val="none" w:sz="0" w:space="0" w:color="auto"/>
          </w:divBdr>
        </w:div>
        <w:div w:id="782849307">
          <w:marLeft w:val="446"/>
          <w:marRight w:val="0"/>
          <w:marTop w:val="0"/>
          <w:marBottom w:val="0"/>
          <w:divBdr>
            <w:top w:val="none" w:sz="0" w:space="0" w:color="auto"/>
            <w:left w:val="none" w:sz="0" w:space="0" w:color="auto"/>
            <w:bottom w:val="none" w:sz="0" w:space="0" w:color="auto"/>
            <w:right w:val="none" w:sz="0" w:space="0" w:color="auto"/>
          </w:divBdr>
        </w:div>
      </w:divsChild>
    </w:div>
    <w:div w:id="369498927">
      <w:bodyDiv w:val="1"/>
      <w:marLeft w:val="0"/>
      <w:marRight w:val="0"/>
      <w:marTop w:val="0"/>
      <w:marBottom w:val="0"/>
      <w:divBdr>
        <w:top w:val="none" w:sz="0" w:space="0" w:color="auto"/>
        <w:left w:val="none" w:sz="0" w:space="0" w:color="auto"/>
        <w:bottom w:val="none" w:sz="0" w:space="0" w:color="auto"/>
        <w:right w:val="none" w:sz="0" w:space="0" w:color="auto"/>
      </w:divBdr>
    </w:div>
    <w:div w:id="372193760">
      <w:bodyDiv w:val="1"/>
      <w:marLeft w:val="0"/>
      <w:marRight w:val="0"/>
      <w:marTop w:val="0"/>
      <w:marBottom w:val="0"/>
      <w:divBdr>
        <w:top w:val="none" w:sz="0" w:space="0" w:color="auto"/>
        <w:left w:val="none" w:sz="0" w:space="0" w:color="auto"/>
        <w:bottom w:val="none" w:sz="0" w:space="0" w:color="auto"/>
        <w:right w:val="none" w:sz="0" w:space="0" w:color="auto"/>
      </w:divBdr>
      <w:divsChild>
        <w:div w:id="1821775889">
          <w:marLeft w:val="274"/>
          <w:marRight w:val="0"/>
          <w:marTop w:val="0"/>
          <w:marBottom w:val="0"/>
          <w:divBdr>
            <w:top w:val="none" w:sz="0" w:space="0" w:color="auto"/>
            <w:left w:val="none" w:sz="0" w:space="0" w:color="auto"/>
            <w:bottom w:val="none" w:sz="0" w:space="0" w:color="auto"/>
            <w:right w:val="none" w:sz="0" w:space="0" w:color="auto"/>
          </w:divBdr>
        </w:div>
        <w:div w:id="1644503032">
          <w:marLeft w:val="274"/>
          <w:marRight w:val="0"/>
          <w:marTop w:val="0"/>
          <w:marBottom w:val="0"/>
          <w:divBdr>
            <w:top w:val="none" w:sz="0" w:space="0" w:color="auto"/>
            <w:left w:val="none" w:sz="0" w:space="0" w:color="auto"/>
            <w:bottom w:val="none" w:sz="0" w:space="0" w:color="auto"/>
            <w:right w:val="none" w:sz="0" w:space="0" w:color="auto"/>
          </w:divBdr>
        </w:div>
        <w:div w:id="2048482827">
          <w:marLeft w:val="274"/>
          <w:marRight w:val="0"/>
          <w:marTop w:val="0"/>
          <w:marBottom w:val="0"/>
          <w:divBdr>
            <w:top w:val="none" w:sz="0" w:space="0" w:color="auto"/>
            <w:left w:val="none" w:sz="0" w:space="0" w:color="auto"/>
            <w:bottom w:val="none" w:sz="0" w:space="0" w:color="auto"/>
            <w:right w:val="none" w:sz="0" w:space="0" w:color="auto"/>
          </w:divBdr>
        </w:div>
        <w:div w:id="137695496">
          <w:marLeft w:val="994"/>
          <w:marRight w:val="0"/>
          <w:marTop w:val="0"/>
          <w:marBottom w:val="0"/>
          <w:divBdr>
            <w:top w:val="none" w:sz="0" w:space="0" w:color="auto"/>
            <w:left w:val="none" w:sz="0" w:space="0" w:color="auto"/>
            <w:bottom w:val="none" w:sz="0" w:space="0" w:color="auto"/>
            <w:right w:val="none" w:sz="0" w:space="0" w:color="auto"/>
          </w:divBdr>
        </w:div>
        <w:div w:id="315113557">
          <w:marLeft w:val="994"/>
          <w:marRight w:val="0"/>
          <w:marTop w:val="0"/>
          <w:marBottom w:val="0"/>
          <w:divBdr>
            <w:top w:val="none" w:sz="0" w:space="0" w:color="auto"/>
            <w:left w:val="none" w:sz="0" w:space="0" w:color="auto"/>
            <w:bottom w:val="none" w:sz="0" w:space="0" w:color="auto"/>
            <w:right w:val="none" w:sz="0" w:space="0" w:color="auto"/>
          </w:divBdr>
        </w:div>
        <w:div w:id="1824618329">
          <w:marLeft w:val="994"/>
          <w:marRight w:val="0"/>
          <w:marTop w:val="0"/>
          <w:marBottom w:val="0"/>
          <w:divBdr>
            <w:top w:val="none" w:sz="0" w:space="0" w:color="auto"/>
            <w:left w:val="none" w:sz="0" w:space="0" w:color="auto"/>
            <w:bottom w:val="none" w:sz="0" w:space="0" w:color="auto"/>
            <w:right w:val="none" w:sz="0" w:space="0" w:color="auto"/>
          </w:divBdr>
        </w:div>
        <w:div w:id="892884542">
          <w:marLeft w:val="994"/>
          <w:marRight w:val="0"/>
          <w:marTop w:val="0"/>
          <w:marBottom w:val="0"/>
          <w:divBdr>
            <w:top w:val="none" w:sz="0" w:space="0" w:color="auto"/>
            <w:left w:val="none" w:sz="0" w:space="0" w:color="auto"/>
            <w:bottom w:val="none" w:sz="0" w:space="0" w:color="auto"/>
            <w:right w:val="none" w:sz="0" w:space="0" w:color="auto"/>
          </w:divBdr>
        </w:div>
        <w:div w:id="818300315">
          <w:marLeft w:val="994"/>
          <w:marRight w:val="0"/>
          <w:marTop w:val="0"/>
          <w:marBottom w:val="0"/>
          <w:divBdr>
            <w:top w:val="none" w:sz="0" w:space="0" w:color="auto"/>
            <w:left w:val="none" w:sz="0" w:space="0" w:color="auto"/>
            <w:bottom w:val="none" w:sz="0" w:space="0" w:color="auto"/>
            <w:right w:val="none" w:sz="0" w:space="0" w:color="auto"/>
          </w:divBdr>
        </w:div>
        <w:div w:id="1724403209">
          <w:marLeft w:val="994"/>
          <w:marRight w:val="0"/>
          <w:marTop w:val="0"/>
          <w:marBottom w:val="0"/>
          <w:divBdr>
            <w:top w:val="none" w:sz="0" w:space="0" w:color="auto"/>
            <w:left w:val="none" w:sz="0" w:space="0" w:color="auto"/>
            <w:bottom w:val="none" w:sz="0" w:space="0" w:color="auto"/>
            <w:right w:val="none" w:sz="0" w:space="0" w:color="auto"/>
          </w:divBdr>
        </w:div>
        <w:div w:id="603343824">
          <w:marLeft w:val="274"/>
          <w:marRight w:val="0"/>
          <w:marTop w:val="0"/>
          <w:marBottom w:val="0"/>
          <w:divBdr>
            <w:top w:val="none" w:sz="0" w:space="0" w:color="auto"/>
            <w:left w:val="none" w:sz="0" w:space="0" w:color="auto"/>
            <w:bottom w:val="none" w:sz="0" w:space="0" w:color="auto"/>
            <w:right w:val="none" w:sz="0" w:space="0" w:color="auto"/>
          </w:divBdr>
        </w:div>
        <w:div w:id="1956054414">
          <w:marLeft w:val="274"/>
          <w:marRight w:val="0"/>
          <w:marTop w:val="0"/>
          <w:marBottom w:val="0"/>
          <w:divBdr>
            <w:top w:val="none" w:sz="0" w:space="0" w:color="auto"/>
            <w:left w:val="none" w:sz="0" w:space="0" w:color="auto"/>
            <w:bottom w:val="none" w:sz="0" w:space="0" w:color="auto"/>
            <w:right w:val="none" w:sz="0" w:space="0" w:color="auto"/>
          </w:divBdr>
        </w:div>
      </w:divsChild>
    </w:div>
    <w:div w:id="381369949">
      <w:bodyDiv w:val="1"/>
      <w:marLeft w:val="0"/>
      <w:marRight w:val="0"/>
      <w:marTop w:val="0"/>
      <w:marBottom w:val="0"/>
      <w:divBdr>
        <w:top w:val="none" w:sz="0" w:space="0" w:color="auto"/>
        <w:left w:val="none" w:sz="0" w:space="0" w:color="auto"/>
        <w:bottom w:val="none" w:sz="0" w:space="0" w:color="auto"/>
        <w:right w:val="none" w:sz="0" w:space="0" w:color="auto"/>
      </w:divBdr>
      <w:divsChild>
        <w:div w:id="947588891">
          <w:marLeft w:val="446"/>
          <w:marRight w:val="0"/>
          <w:marTop w:val="0"/>
          <w:marBottom w:val="0"/>
          <w:divBdr>
            <w:top w:val="none" w:sz="0" w:space="0" w:color="auto"/>
            <w:left w:val="none" w:sz="0" w:space="0" w:color="auto"/>
            <w:bottom w:val="none" w:sz="0" w:space="0" w:color="auto"/>
            <w:right w:val="none" w:sz="0" w:space="0" w:color="auto"/>
          </w:divBdr>
        </w:div>
      </w:divsChild>
    </w:div>
    <w:div w:id="417989539">
      <w:bodyDiv w:val="1"/>
      <w:marLeft w:val="0"/>
      <w:marRight w:val="0"/>
      <w:marTop w:val="0"/>
      <w:marBottom w:val="0"/>
      <w:divBdr>
        <w:top w:val="none" w:sz="0" w:space="0" w:color="auto"/>
        <w:left w:val="none" w:sz="0" w:space="0" w:color="auto"/>
        <w:bottom w:val="none" w:sz="0" w:space="0" w:color="auto"/>
        <w:right w:val="none" w:sz="0" w:space="0" w:color="auto"/>
      </w:divBdr>
      <w:divsChild>
        <w:div w:id="1622106016">
          <w:marLeft w:val="274"/>
          <w:marRight w:val="0"/>
          <w:marTop w:val="0"/>
          <w:marBottom w:val="0"/>
          <w:divBdr>
            <w:top w:val="none" w:sz="0" w:space="0" w:color="auto"/>
            <w:left w:val="none" w:sz="0" w:space="0" w:color="auto"/>
            <w:bottom w:val="none" w:sz="0" w:space="0" w:color="auto"/>
            <w:right w:val="none" w:sz="0" w:space="0" w:color="auto"/>
          </w:divBdr>
        </w:div>
      </w:divsChild>
    </w:div>
    <w:div w:id="428820747">
      <w:bodyDiv w:val="1"/>
      <w:marLeft w:val="0"/>
      <w:marRight w:val="0"/>
      <w:marTop w:val="0"/>
      <w:marBottom w:val="0"/>
      <w:divBdr>
        <w:top w:val="none" w:sz="0" w:space="0" w:color="auto"/>
        <w:left w:val="none" w:sz="0" w:space="0" w:color="auto"/>
        <w:bottom w:val="none" w:sz="0" w:space="0" w:color="auto"/>
        <w:right w:val="none" w:sz="0" w:space="0" w:color="auto"/>
      </w:divBdr>
      <w:divsChild>
        <w:div w:id="1349790447">
          <w:marLeft w:val="274"/>
          <w:marRight w:val="0"/>
          <w:marTop w:val="0"/>
          <w:marBottom w:val="0"/>
          <w:divBdr>
            <w:top w:val="none" w:sz="0" w:space="0" w:color="auto"/>
            <w:left w:val="none" w:sz="0" w:space="0" w:color="auto"/>
            <w:bottom w:val="none" w:sz="0" w:space="0" w:color="auto"/>
            <w:right w:val="none" w:sz="0" w:space="0" w:color="auto"/>
          </w:divBdr>
        </w:div>
        <w:div w:id="434835156">
          <w:marLeft w:val="274"/>
          <w:marRight w:val="0"/>
          <w:marTop w:val="0"/>
          <w:marBottom w:val="0"/>
          <w:divBdr>
            <w:top w:val="none" w:sz="0" w:space="0" w:color="auto"/>
            <w:left w:val="none" w:sz="0" w:space="0" w:color="auto"/>
            <w:bottom w:val="none" w:sz="0" w:space="0" w:color="auto"/>
            <w:right w:val="none" w:sz="0" w:space="0" w:color="auto"/>
          </w:divBdr>
        </w:div>
        <w:div w:id="125243936">
          <w:marLeft w:val="994"/>
          <w:marRight w:val="0"/>
          <w:marTop w:val="0"/>
          <w:marBottom w:val="0"/>
          <w:divBdr>
            <w:top w:val="none" w:sz="0" w:space="0" w:color="auto"/>
            <w:left w:val="none" w:sz="0" w:space="0" w:color="auto"/>
            <w:bottom w:val="none" w:sz="0" w:space="0" w:color="auto"/>
            <w:right w:val="none" w:sz="0" w:space="0" w:color="auto"/>
          </w:divBdr>
        </w:div>
        <w:div w:id="1806047554">
          <w:marLeft w:val="994"/>
          <w:marRight w:val="0"/>
          <w:marTop w:val="0"/>
          <w:marBottom w:val="0"/>
          <w:divBdr>
            <w:top w:val="none" w:sz="0" w:space="0" w:color="auto"/>
            <w:left w:val="none" w:sz="0" w:space="0" w:color="auto"/>
            <w:bottom w:val="none" w:sz="0" w:space="0" w:color="auto"/>
            <w:right w:val="none" w:sz="0" w:space="0" w:color="auto"/>
          </w:divBdr>
        </w:div>
        <w:div w:id="1365136345">
          <w:marLeft w:val="274"/>
          <w:marRight w:val="0"/>
          <w:marTop w:val="0"/>
          <w:marBottom w:val="0"/>
          <w:divBdr>
            <w:top w:val="none" w:sz="0" w:space="0" w:color="auto"/>
            <w:left w:val="none" w:sz="0" w:space="0" w:color="auto"/>
            <w:bottom w:val="none" w:sz="0" w:space="0" w:color="auto"/>
            <w:right w:val="none" w:sz="0" w:space="0" w:color="auto"/>
          </w:divBdr>
        </w:div>
        <w:div w:id="1837762795">
          <w:marLeft w:val="274"/>
          <w:marRight w:val="0"/>
          <w:marTop w:val="0"/>
          <w:marBottom w:val="0"/>
          <w:divBdr>
            <w:top w:val="none" w:sz="0" w:space="0" w:color="auto"/>
            <w:left w:val="none" w:sz="0" w:space="0" w:color="auto"/>
            <w:bottom w:val="none" w:sz="0" w:space="0" w:color="auto"/>
            <w:right w:val="none" w:sz="0" w:space="0" w:color="auto"/>
          </w:divBdr>
        </w:div>
      </w:divsChild>
    </w:div>
    <w:div w:id="432552903">
      <w:bodyDiv w:val="1"/>
      <w:marLeft w:val="0"/>
      <w:marRight w:val="0"/>
      <w:marTop w:val="0"/>
      <w:marBottom w:val="0"/>
      <w:divBdr>
        <w:top w:val="none" w:sz="0" w:space="0" w:color="auto"/>
        <w:left w:val="none" w:sz="0" w:space="0" w:color="auto"/>
        <w:bottom w:val="none" w:sz="0" w:space="0" w:color="auto"/>
        <w:right w:val="none" w:sz="0" w:space="0" w:color="auto"/>
      </w:divBdr>
      <w:divsChild>
        <w:div w:id="835269617">
          <w:marLeft w:val="1166"/>
          <w:marRight w:val="0"/>
          <w:marTop w:val="0"/>
          <w:marBottom w:val="0"/>
          <w:divBdr>
            <w:top w:val="none" w:sz="0" w:space="0" w:color="auto"/>
            <w:left w:val="none" w:sz="0" w:space="0" w:color="auto"/>
            <w:bottom w:val="none" w:sz="0" w:space="0" w:color="auto"/>
            <w:right w:val="none" w:sz="0" w:space="0" w:color="auto"/>
          </w:divBdr>
        </w:div>
        <w:div w:id="29578539">
          <w:marLeft w:val="1166"/>
          <w:marRight w:val="0"/>
          <w:marTop w:val="0"/>
          <w:marBottom w:val="0"/>
          <w:divBdr>
            <w:top w:val="none" w:sz="0" w:space="0" w:color="auto"/>
            <w:left w:val="none" w:sz="0" w:space="0" w:color="auto"/>
            <w:bottom w:val="none" w:sz="0" w:space="0" w:color="auto"/>
            <w:right w:val="none" w:sz="0" w:space="0" w:color="auto"/>
          </w:divBdr>
        </w:div>
        <w:div w:id="957758178">
          <w:marLeft w:val="1166"/>
          <w:marRight w:val="0"/>
          <w:marTop w:val="0"/>
          <w:marBottom w:val="0"/>
          <w:divBdr>
            <w:top w:val="none" w:sz="0" w:space="0" w:color="auto"/>
            <w:left w:val="none" w:sz="0" w:space="0" w:color="auto"/>
            <w:bottom w:val="none" w:sz="0" w:space="0" w:color="auto"/>
            <w:right w:val="none" w:sz="0" w:space="0" w:color="auto"/>
          </w:divBdr>
        </w:div>
        <w:div w:id="1189491410">
          <w:marLeft w:val="1166"/>
          <w:marRight w:val="0"/>
          <w:marTop w:val="0"/>
          <w:marBottom w:val="0"/>
          <w:divBdr>
            <w:top w:val="none" w:sz="0" w:space="0" w:color="auto"/>
            <w:left w:val="none" w:sz="0" w:space="0" w:color="auto"/>
            <w:bottom w:val="none" w:sz="0" w:space="0" w:color="auto"/>
            <w:right w:val="none" w:sz="0" w:space="0" w:color="auto"/>
          </w:divBdr>
        </w:div>
        <w:div w:id="456990940">
          <w:marLeft w:val="1166"/>
          <w:marRight w:val="0"/>
          <w:marTop w:val="0"/>
          <w:marBottom w:val="0"/>
          <w:divBdr>
            <w:top w:val="none" w:sz="0" w:space="0" w:color="auto"/>
            <w:left w:val="none" w:sz="0" w:space="0" w:color="auto"/>
            <w:bottom w:val="none" w:sz="0" w:space="0" w:color="auto"/>
            <w:right w:val="none" w:sz="0" w:space="0" w:color="auto"/>
          </w:divBdr>
        </w:div>
        <w:div w:id="472140197">
          <w:marLeft w:val="1886"/>
          <w:marRight w:val="0"/>
          <w:marTop w:val="0"/>
          <w:marBottom w:val="0"/>
          <w:divBdr>
            <w:top w:val="none" w:sz="0" w:space="0" w:color="auto"/>
            <w:left w:val="none" w:sz="0" w:space="0" w:color="auto"/>
            <w:bottom w:val="none" w:sz="0" w:space="0" w:color="auto"/>
            <w:right w:val="none" w:sz="0" w:space="0" w:color="auto"/>
          </w:divBdr>
        </w:div>
        <w:div w:id="1840273821">
          <w:marLeft w:val="1886"/>
          <w:marRight w:val="0"/>
          <w:marTop w:val="0"/>
          <w:marBottom w:val="0"/>
          <w:divBdr>
            <w:top w:val="none" w:sz="0" w:space="0" w:color="auto"/>
            <w:left w:val="none" w:sz="0" w:space="0" w:color="auto"/>
            <w:bottom w:val="none" w:sz="0" w:space="0" w:color="auto"/>
            <w:right w:val="none" w:sz="0" w:space="0" w:color="auto"/>
          </w:divBdr>
        </w:div>
        <w:div w:id="1024984996">
          <w:marLeft w:val="1166"/>
          <w:marRight w:val="0"/>
          <w:marTop w:val="0"/>
          <w:marBottom w:val="0"/>
          <w:divBdr>
            <w:top w:val="none" w:sz="0" w:space="0" w:color="auto"/>
            <w:left w:val="none" w:sz="0" w:space="0" w:color="auto"/>
            <w:bottom w:val="none" w:sz="0" w:space="0" w:color="auto"/>
            <w:right w:val="none" w:sz="0" w:space="0" w:color="auto"/>
          </w:divBdr>
        </w:div>
      </w:divsChild>
    </w:div>
    <w:div w:id="437524151">
      <w:bodyDiv w:val="1"/>
      <w:marLeft w:val="0"/>
      <w:marRight w:val="0"/>
      <w:marTop w:val="0"/>
      <w:marBottom w:val="0"/>
      <w:divBdr>
        <w:top w:val="none" w:sz="0" w:space="0" w:color="auto"/>
        <w:left w:val="none" w:sz="0" w:space="0" w:color="auto"/>
        <w:bottom w:val="none" w:sz="0" w:space="0" w:color="auto"/>
        <w:right w:val="none" w:sz="0" w:space="0" w:color="auto"/>
      </w:divBdr>
      <w:divsChild>
        <w:div w:id="150368817">
          <w:marLeft w:val="274"/>
          <w:marRight w:val="0"/>
          <w:marTop w:val="0"/>
          <w:marBottom w:val="0"/>
          <w:divBdr>
            <w:top w:val="none" w:sz="0" w:space="0" w:color="auto"/>
            <w:left w:val="none" w:sz="0" w:space="0" w:color="auto"/>
            <w:bottom w:val="none" w:sz="0" w:space="0" w:color="auto"/>
            <w:right w:val="none" w:sz="0" w:space="0" w:color="auto"/>
          </w:divBdr>
        </w:div>
        <w:div w:id="1199512653">
          <w:marLeft w:val="274"/>
          <w:marRight w:val="0"/>
          <w:marTop w:val="0"/>
          <w:marBottom w:val="0"/>
          <w:divBdr>
            <w:top w:val="none" w:sz="0" w:space="0" w:color="auto"/>
            <w:left w:val="none" w:sz="0" w:space="0" w:color="auto"/>
            <w:bottom w:val="none" w:sz="0" w:space="0" w:color="auto"/>
            <w:right w:val="none" w:sz="0" w:space="0" w:color="auto"/>
          </w:divBdr>
        </w:div>
        <w:div w:id="2052723458">
          <w:marLeft w:val="274"/>
          <w:marRight w:val="0"/>
          <w:marTop w:val="0"/>
          <w:marBottom w:val="0"/>
          <w:divBdr>
            <w:top w:val="none" w:sz="0" w:space="0" w:color="auto"/>
            <w:left w:val="none" w:sz="0" w:space="0" w:color="auto"/>
            <w:bottom w:val="none" w:sz="0" w:space="0" w:color="auto"/>
            <w:right w:val="none" w:sz="0" w:space="0" w:color="auto"/>
          </w:divBdr>
        </w:div>
        <w:div w:id="449469364">
          <w:marLeft w:val="274"/>
          <w:marRight w:val="0"/>
          <w:marTop w:val="0"/>
          <w:marBottom w:val="0"/>
          <w:divBdr>
            <w:top w:val="none" w:sz="0" w:space="0" w:color="auto"/>
            <w:left w:val="none" w:sz="0" w:space="0" w:color="auto"/>
            <w:bottom w:val="none" w:sz="0" w:space="0" w:color="auto"/>
            <w:right w:val="none" w:sz="0" w:space="0" w:color="auto"/>
          </w:divBdr>
        </w:div>
        <w:div w:id="305741662">
          <w:marLeft w:val="274"/>
          <w:marRight w:val="0"/>
          <w:marTop w:val="0"/>
          <w:marBottom w:val="0"/>
          <w:divBdr>
            <w:top w:val="none" w:sz="0" w:space="0" w:color="auto"/>
            <w:left w:val="none" w:sz="0" w:space="0" w:color="auto"/>
            <w:bottom w:val="none" w:sz="0" w:space="0" w:color="auto"/>
            <w:right w:val="none" w:sz="0" w:space="0" w:color="auto"/>
          </w:divBdr>
        </w:div>
      </w:divsChild>
    </w:div>
    <w:div w:id="437873147">
      <w:bodyDiv w:val="1"/>
      <w:marLeft w:val="0"/>
      <w:marRight w:val="0"/>
      <w:marTop w:val="0"/>
      <w:marBottom w:val="0"/>
      <w:divBdr>
        <w:top w:val="none" w:sz="0" w:space="0" w:color="auto"/>
        <w:left w:val="none" w:sz="0" w:space="0" w:color="auto"/>
        <w:bottom w:val="none" w:sz="0" w:space="0" w:color="auto"/>
        <w:right w:val="none" w:sz="0" w:space="0" w:color="auto"/>
      </w:divBdr>
      <w:divsChild>
        <w:div w:id="1865165648">
          <w:marLeft w:val="547"/>
          <w:marRight w:val="0"/>
          <w:marTop w:val="0"/>
          <w:marBottom w:val="0"/>
          <w:divBdr>
            <w:top w:val="none" w:sz="0" w:space="0" w:color="auto"/>
            <w:left w:val="none" w:sz="0" w:space="0" w:color="auto"/>
            <w:bottom w:val="none" w:sz="0" w:space="0" w:color="auto"/>
            <w:right w:val="none" w:sz="0" w:space="0" w:color="auto"/>
          </w:divBdr>
        </w:div>
        <w:div w:id="645664915">
          <w:marLeft w:val="547"/>
          <w:marRight w:val="0"/>
          <w:marTop w:val="0"/>
          <w:marBottom w:val="0"/>
          <w:divBdr>
            <w:top w:val="none" w:sz="0" w:space="0" w:color="auto"/>
            <w:left w:val="none" w:sz="0" w:space="0" w:color="auto"/>
            <w:bottom w:val="none" w:sz="0" w:space="0" w:color="auto"/>
            <w:right w:val="none" w:sz="0" w:space="0" w:color="auto"/>
          </w:divBdr>
        </w:div>
        <w:div w:id="2004160058">
          <w:marLeft w:val="547"/>
          <w:marRight w:val="0"/>
          <w:marTop w:val="0"/>
          <w:marBottom w:val="0"/>
          <w:divBdr>
            <w:top w:val="none" w:sz="0" w:space="0" w:color="auto"/>
            <w:left w:val="none" w:sz="0" w:space="0" w:color="auto"/>
            <w:bottom w:val="none" w:sz="0" w:space="0" w:color="auto"/>
            <w:right w:val="none" w:sz="0" w:space="0" w:color="auto"/>
          </w:divBdr>
        </w:div>
        <w:div w:id="1442996879">
          <w:marLeft w:val="547"/>
          <w:marRight w:val="0"/>
          <w:marTop w:val="0"/>
          <w:marBottom w:val="0"/>
          <w:divBdr>
            <w:top w:val="none" w:sz="0" w:space="0" w:color="auto"/>
            <w:left w:val="none" w:sz="0" w:space="0" w:color="auto"/>
            <w:bottom w:val="none" w:sz="0" w:space="0" w:color="auto"/>
            <w:right w:val="none" w:sz="0" w:space="0" w:color="auto"/>
          </w:divBdr>
        </w:div>
        <w:div w:id="803277707">
          <w:marLeft w:val="547"/>
          <w:marRight w:val="0"/>
          <w:marTop w:val="0"/>
          <w:marBottom w:val="0"/>
          <w:divBdr>
            <w:top w:val="none" w:sz="0" w:space="0" w:color="auto"/>
            <w:left w:val="none" w:sz="0" w:space="0" w:color="auto"/>
            <w:bottom w:val="none" w:sz="0" w:space="0" w:color="auto"/>
            <w:right w:val="none" w:sz="0" w:space="0" w:color="auto"/>
          </w:divBdr>
        </w:div>
        <w:div w:id="1379934216">
          <w:marLeft w:val="547"/>
          <w:marRight w:val="0"/>
          <w:marTop w:val="0"/>
          <w:marBottom w:val="0"/>
          <w:divBdr>
            <w:top w:val="none" w:sz="0" w:space="0" w:color="auto"/>
            <w:left w:val="none" w:sz="0" w:space="0" w:color="auto"/>
            <w:bottom w:val="none" w:sz="0" w:space="0" w:color="auto"/>
            <w:right w:val="none" w:sz="0" w:space="0" w:color="auto"/>
          </w:divBdr>
        </w:div>
        <w:div w:id="2029062809">
          <w:marLeft w:val="547"/>
          <w:marRight w:val="0"/>
          <w:marTop w:val="0"/>
          <w:marBottom w:val="0"/>
          <w:divBdr>
            <w:top w:val="none" w:sz="0" w:space="0" w:color="auto"/>
            <w:left w:val="none" w:sz="0" w:space="0" w:color="auto"/>
            <w:bottom w:val="none" w:sz="0" w:space="0" w:color="auto"/>
            <w:right w:val="none" w:sz="0" w:space="0" w:color="auto"/>
          </w:divBdr>
        </w:div>
        <w:div w:id="1713966303">
          <w:marLeft w:val="547"/>
          <w:marRight w:val="0"/>
          <w:marTop w:val="0"/>
          <w:marBottom w:val="0"/>
          <w:divBdr>
            <w:top w:val="none" w:sz="0" w:space="0" w:color="auto"/>
            <w:left w:val="none" w:sz="0" w:space="0" w:color="auto"/>
            <w:bottom w:val="none" w:sz="0" w:space="0" w:color="auto"/>
            <w:right w:val="none" w:sz="0" w:space="0" w:color="auto"/>
          </w:divBdr>
        </w:div>
        <w:div w:id="1293484601">
          <w:marLeft w:val="547"/>
          <w:marRight w:val="0"/>
          <w:marTop w:val="0"/>
          <w:marBottom w:val="0"/>
          <w:divBdr>
            <w:top w:val="none" w:sz="0" w:space="0" w:color="auto"/>
            <w:left w:val="none" w:sz="0" w:space="0" w:color="auto"/>
            <w:bottom w:val="none" w:sz="0" w:space="0" w:color="auto"/>
            <w:right w:val="none" w:sz="0" w:space="0" w:color="auto"/>
          </w:divBdr>
        </w:div>
        <w:div w:id="1288782583">
          <w:marLeft w:val="547"/>
          <w:marRight w:val="0"/>
          <w:marTop w:val="0"/>
          <w:marBottom w:val="0"/>
          <w:divBdr>
            <w:top w:val="none" w:sz="0" w:space="0" w:color="auto"/>
            <w:left w:val="none" w:sz="0" w:space="0" w:color="auto"/>
            <w:bottom w:val="none" w:sz="0" w:space="0" w:color="auto"/>
            <w:right w:val="none" w:sz="0" w:space="0" w:color="auto"/>
          </w:divBdr>
        </w:div>
      </w:divsChild>
    </w:div>
    <w:div w:id="451633781">
      <w:bodyDiv w:val="1"/>
      <w:marLeft w:val="0"/>
      <w:marRight w:val="0"/>
      <w:marTop w:val="0"/>
      <w:marBottom w:val="0"/>
      <w:divBdr>
        <w:top w:val="none" w:sz="0" w:space="0" w:color="auto"/>
        <w:left w:val="none" w:sz="0" w:space="0" w:color="auto"/>
        <w:bottom w:val="none" w:sz="0" w:space="0" w:color="auto"/>
        <w:right w:val="none" w:sz="0" w:space="0" w:color="auto"/>
      </w:divBdr>
    </w:div>
    <w:div w:id="457264369">
      <w:bodyDiv w:val="1"/>
      <w:marLeft w:val="0"/>
      <w:marRight w:val="0"/>
      <w:marTop w:val="0"/>
      <w:marBottom w:val="0"/>
      <w:divBdr>
        <w:top w:val="none" w:sz="0" w:space="0" w:color="auto"/>
        <w:left w:val="none" w:sz="0" w:space="0" w:color="auto"/>
        <w:bottom w:val="none" w:sz="0" w:space="0" w:color="auto"/>
        <w:right w:val="none" w:sz="0" w:space="0" w:color="auto"/>
      </w:divBdr>
    </w:div>
    <w:div w:id="466317360">
      <w:bodyDiv w:val="1"/>
      <w:marLeft w:val="0"/>
      <w:marRight w:val="0"/>
      <w:marTop w:val="0"/>
      <w:marBottom w:val="0"/>
      <w:divBdr>
        <w:top w:val="none" w:sz="0" w:space="0" w:color="auto"/>
        <w:left w:val="none" w:sz="0" w:space="0" w:color="auto"/>
        <w:bottom w:val="none" w:sz="0" w:space="0" w:color="auto"/>
        <w:right w:val="none" w:sz="0" w:space="0" w:color="auto"/>
      </w:divBdr>
    </w:div>
    <w:div w:id="470901851">
      <w:bodyDiv w:val="1"/>
      <w:marLeft w:val="0"/>
      <w:marRight w:val="0"/>
      <w:marTop w:val="0"/>
      <w:marBottom w:val="0"/>
      <w:divBdr>
        <w:top w:val="none" w:sz="0" w:space="0" w:color="auto"/>
        <w:left w:val="none" w:sz="0" w:space="0" w:color="auto"/>
        <w:bottom w:val="none" w:sz="0" w:space="0" w:color="auto"/>
        <w:right w:val="none" w:sz="0" w:space="0" w:color="auto"/>
      </w:divBdr>
      <w:divsChild>
        <w:div w:id="1706131040">
          <w:marLeft w:val="547"/>
          <w:marRight w:val="0"/>
          <w:marTop w:val="0"/>
          <w:marBottom w:val="0"/>
          <w:divBdr>
            <w:top w:val="none" w:sz="0" w:space="0" w:color="auto"/>
            <w:left w:val="none" w:sz="0" w:space="0" w:color="auto"/>
            <w:bottom w:val="none" w:sz="0" w:space="0" w:color="auto"/>
            <w:right w:val="none" w:sz="0" w:space="0" w:color="auto"/>
          </w:divBdr>
        </w:div>
        <w:div w:id="1347291237">
          <w:marLeft w:val="1253"/>
          <w:marRight w:val="0"/>
          <w:marTop w:val="0"/>
          <w:marBottom w:val="0"/>
          <w:divBdr>
            <w:top w:val="none" w:sz="0" w:space="0" w:color="auto"/>
            <w:left w:val="none" w:sz="0" w:space="0" w:color="auto"/>
            <w:bottom w:val="none" w:sz="0" w:space="0" w:color="auto"/>
            <w:right w:val="none" w:sz="0" w:space="0" w:color="auto"/>
          </w:divBdr>
        </w:div>
        <w:div w:id="1739286533">
          <w:marLeft w:val="1253"/>
          <w:marRight w:val="0"/>
          <w:marTop w:val="0"/>
          <w:marBottom w:val="0"/>
          <w:divBdr>
            <w:top w:val="none" w:sz="0" w:space="0" w:color="auto"/>
            <w:left w:val="none" w:sz="0" w:space="0" w:color="auto"/>
            <w:bottom w:val="none" w:sz="0" w:space="0" w:color="auto"/>
            <w:right w:val="none" w:sz="0" w:space="0" w:color="auto"/>
          </w:divBdr>
        </w:div>
        <w:div w:id="775976990">
          <w:marLeft w:val="1253"/>
          <w:marRight w:val="0"/>
          <w:marTop w:val="0"/>
          <w:marBottom w:val="0"/>
          <w:divBdr>
            <w:top w:val="none" w:sz="0" w:space="0" w:color="auto"/>
            <w:left w:val="none" w:sz="0" w:space="0" w:color="auto"/>
            <w:bottom w:val="none" w:sz="0" w:space="0" w:color="auto"/>
            <w:right w:val="none" w:sz="0" w:space="0" w:color="auto"/>
          </w:divBdr>
        </w:div>
        <w:div w:id="490371872">
          <w:marLeft w:val="547"/>
          <w:marRight w:val="0"/>
          <w:marTop w:val="0"/>
          <w:marBottom w:val="0"/>
          <w:divBdr>
            <w:top w:val="none" w:sz="0" w:space="0" w:color="auto"/>
            <w:left w:val="none" w:sz="0" w:space="0" w:color="auto"/>
            <w:bottom w:val="none" w:sz="0" w:space="0" w:color="auto"/>
            <w:right w:val="none" w:sz="0" w:space="0" w:color="auto"/>
          </w:divBdr>
        </w:div>
        <w:div w:id="1272399375">
          <w:marLeft w:val="1253"/>
          <w:marRight w:val="0"/>
          <w:marTop w:val="0"/>
          <w:marBottom w:val="0"/>
          <w:divBdr>
            <w:top w:val="none" w:sz="0" w:space="0" w:color="auto"/>
            <w:left w:val="none" w:sz="0" w:space="0" w:color="auto"/>
            <w:bottom w:val="none" w:sz="0" w:space="0" w:color="auto"/>
            <w:right w:val="none" w:sz="0" w:space="0" w:color="auto"/>
          </w:divBdr>
        </w:div>
        <w:div w:id="111286460">
          <w:marLeft w:val="1253"/>
          <w:marRight w:val="0"/>
          <w:marTop w:val="0"/>
          <w:marBottom w:val="0"/>
          <w:divBdr>
            <w:top w:val="none" w:sz="0" w:space="0" w:color="auto"/>
            <w:left w:val="none" w:sz="0" w:space="0" w:color="auto"/>
            <w:bottom w:val="none" w:sz="0" w:space="0" w:color="auto"/>
            <w:right w:val="none" w:sz="0" w:space="0" w:color="auto"/>
          </w:divBdr>
        </w:div>
        <w:div w:id="558712485">
          <w:marLeft w:val="1253"/>
          <w:marRight w:val="0"/>
          <w:marTop w:val="0"/>
          <w:marBottom w:val="0"/>
          <w:divBdr>
            <w:top w:val="none" w:sz="0" w:space="0" w:color="auto"/>
            <w:left w:val="none" w:sz="0" w:space="0" w:color="auto"/>
            <w:bottom w:val="none" w:sz="0" w:space="0" w:color="auto"/>
            <w:right w:val="none" w:sz="0" w:space="0" w:color="auto"/>
          </w:divBdr>
        </w:div>
        <w:div w:id="1600914467">
          <w:marLeft w:val="547"/>
          <w:marRight w:val="0"/>
          <w:marTop w:val="0"/>
          <w:marBottom w:val="0"/>
          <w:divBdr>
            <w:top w:val="none" w:sz="0" w:space="0" w:color="auto"/>
            <w:left w:val="none" w:sz="0" w:space="0" w:color="auto"/>
            <w:bottom w:val="none" w:sz="0" w:space="0" w:color="auto"/>
            <w:right w:val="none" w:sz="0" w:space="0" w:color="auto"/>
          </w:divBdr>
        </w:div>
        <w:div w:id="1454054692">
          <w:marLeft w:val="547"/>
          <w:marRight w:val="0"/>
          <w:marTop w:val="0"/>
          <w:marBottom w:val="0"/>
          <w:divBdr>
            <w:top w:val="none" w:sz="0" w:space="0" w:color="auto"/>
            <w:left w:val="none" w:sz="0" w:space="0" w:color="auto"/>
            <w:bottom w:val="none" w:sz="0" w:space="0" w:color="auto"/>
            <w:right w:val="none" w:sz="0" w:space="0" w:color="auto"/>
          </w:divBdr>
        </w:div>
        <w:div w:id="1809933426">
          <w:marLeft w:val="547"/>
          <w:marRight w:val="0"/>
          <w:marTop w:val="0"/>
          <w:marBottom w:val="0"/>
          <w:divBdr>
            <w:top w:val="none" w:sz="0" w:space="0" w:color="auto"/>
            <w:left w:val="none" w:sz="0" w:space="0" w:color="auto"/>
            <w:bottom w:val="none" w:sz="0" w:space="0" w:color="auto"/>
            <w:right w:val="none" w:sz="0" w:space="0" w:color="auto"/>
          </w:divBdr>
        </w:div>
        <w:div w:id="802238980">
          <w:marLeft w:val="547"/>
          <w:marRight w:val="0"/>
          <w:marTop w:val="0"/>
          <w:marBottom w:val="0"/>
          <w:divBdr>
            <w:top w:val="none" w:sz="0" w:space="0" w:color="auto"/>
            <w:left w:val="none" w:sz="0" w:space="0" w:color="auto"/>
            <w:bottom w:val="none" w:sz="0" w:space="0" w:color="auto"/>
            <w:right w:val="none" w:sz="0" w:space="0" w:color="auto"/>
          </w:divBdr>
        </w:div>
        <w:div w:id="1739015735">
          <w:marLeft w:val="547"/>
          <w:marRight w:val="0"/>
          <w:marTop w:val="0"/>
          <w:marBottom w:val="0"/>
          <w:divBdr>
            <w:top w:val="none" w:sz="0" w:space="0" w:color="auto"/>
            <w:left w:val="none" w:sz="0" w:space="0" w:color="auto"/>
            <w:bottom w:val="none" w:sz="0" w:space="0" w:color="auto"/>
            <w:right w:val="none" w:sz="0" w:space="0" w:color="auto"/>
          </w:divBdr>
        </w:div>
        <w:div w:id="2135170384">
          <w:marLeft w:val="547"/>
          <w:marRight w:val="0"/>
          <w:marTop w:val="0"/>
          <w:marBottom w:val="0"/>
          <w:divBdr>
            <w:top w:val="none" w:sz="0" w:space="0" w:color="auto"/>
            <w:left w:val="none" w:sz="0" w:space="0" w:color="auto"/>
            <w:bottom w:val="none" w:sz="0" w:space="0" w:color="auto"/>
            <w:right w:val="none" w:sz="0" w:space="0" w:color="auto"/>
          </w:divBdr>
        </w:div>
        <w:div w:id="968436997">
          <w:marLeft w:val="547"/>
          <w:marRight w:val="0"/>
          <w:marTop w:val="0"/>
          <w:marBottom w:val="0"/>
          <w:divBdr>
            <w:top w:val="none" w:sz="0" w:space="0" w:color="auto"/>
            <w:left w:val="none" w:sz="0" w:space="0" w:color="auto"/>
            <w:bottom w:val="none" w:sz="0" w:space="0" w:color="auto"/>
            <w:right w:val="none" w:sz="0" w:space="0" w:color="auto"/>
          </w:divBdr>
        </w:div>
      </w:divsChild>
    </w:div>
    <w:div w:id="488249739">
      <w:bodyDiv w:val="1"/>
      <w:marLeft w:val="0"/>
      <w:marRight w:val="0"/>
      <w:marTop w:val="0"/>
      <w:marBottom w:val="0"/>
      <w:divBdr>
        <w:top w:val="none" w:sz="0" w:space="0" w:color="auto"/>
        <w:left w:val="none" w:sz="0" w:space="0" w:color="auto"/>
        <w:bottom w:val="none" w:sz="0" w:space="0" w:color="auto"/>
        <w:right w:val="none" w:sz="0" w:space="0" w:color="auto"/>
      </w:divBdr>
    </w:div>
    <w:div w:id="522479909">
      <w:bodyDiv w:val="1"/>
      <w:marLeft w:val="0"/>
      <w:marRight w:val="0"/>
      <w:marTop w:val="0"/>
      <w:marBottom w:val="0"/>
      <w:divBdr>
        <w:top w:val="none" w:sz="0" w:space="0" w:color="auto"/>
        <w:left w:val="none" w:sz="0" w:space="0" w:color="auto"/>
        <w:bottom w:val="none" w:sz="0" w:space="0" w:color="auto"/>
        <w:right w:val="none" w:sz="0" w:space="0" w:color="auto"/>
      </w:divBdr>
      <w:divsChild>
        <w:div w:id="1076900133">
          <w:marLeft w:val="446"/>
          <w:marRight w:val="0"/>
          <w:marTop w:val="0"/>
          <w:marBottom w:val="0"/>
          <w:divBdr>
            <w:top w:val="none" w:sz="0" w:space="0" w:color="auto"/>
            <w:left w:val="none" w:sz="0" w:space="0" w:color="auto"/>
            <w:bottom w:val="none" w:sz="0" w:space="0" w:color="auto"/>
            <w:right w:val="none" w:sz="0" w:space="0" w:color="auto"/>
          </w:divBdr>
        </w:div>
        <w:div w:id="38477527">
          <w:marLeft w:val="446"/>
          <w:marRight w:val="0"/>
          <w:marTop w:val="0"/>
          <w:marBottom w:val="0"/>
          <w:divBdr>
            <w:top w:val="none" w:sz="0" w:space="0" w:color="auto"/>
            <w:left w:val="none" w:sz="0" w:space="0" w:color="auto"/>
            <w:bottom w:val="none" w:sz="0" w:space="0" w:color="auto"/>
            <w:right w:val="none" w:sz="0" w:space="0" w:color="auto"/>
          </w:divBdr>
        </w:div>
        <w:div w:id="1694644842">
          <w:marLeft w:val="446"/>
          <w:marRight w:val="0"/>
          <w:marTop w:val="0"/>
          <w:marBottom w:val="0"/>
          <w:divBdr>
            <w:top w:val="none" w:sz="0" w:space="0" w:color="auto"/>
            <w:left w:val="none" w:sz="0" w:space="0" w:color="auto"/>
            <w:bottom w:val="none" w:sz="0" w:space="0" w:color="auto"/>
            <w:right w:val="none" w:sz="0" w:space="0" w:color="auto"/>
          </w:divBdr>
        </w:div>
      </w:divsChild>
    </w:div>
    <w:div w:id="529535314">
      <w:bodyDiv w:val="1"/>
      <w:marLeft w:val="0"/>
      <w:marRight w:val="0"/>
      <w:marTop w:val="0"/>
      <w:marBottom w:val="0"/>
      <w:divBdr>
        <w:top w:val="none" w:sz="0" w:space="0" w:color="auto"/>
        <w:left w:val="none" w:sz="0" w:space="0" w:color="auto"/>
        <w:bottom w:val="none" w:sz="0" w:space="0" w:color="auto"/>
        <w:right w:val="none" w:sz="0" w:space="0" w:color="auto"/>
      </w:divBdr>
      <w:divsChild>
        <w:div w:id="626275042">
          <w:marLeft w:val="403"/>
          <w:marRight w:val="0"/>
          <w:marTop w:val="222"/>
          <w:marBottom w:val="0"/>
          <w:divBdr>
            <w:top w:val="none" w:sz="0" w:space="0" w:color="auto"/>
            <w:left w:val="none" w:sz="0" w:space="0" w:color="auto"/>
            <w:bottom w:val="none" w:sz="0" w:space="0" w:color="auto"/>
            <w:right w:val="none" w:sz="0" w:space="0" w:color="auto"/>
          </w:divBdr>
        </w:div>
        <w:div w:id="2119984943">
          <w:marLeft w:val="403"/>
          <w:marRight w:val="0"/>
          <w:marTop w:val="222"/>
          <w:marBottom w:val="0"/>
          <w:divBdr>
            <w:top w:val="none" w:sz="0" w:space="0" w:color="auto"/>
            <w:left w:val="none" w:sz="0" w:space="0" w:color="auto"/>
            <w:bottom w:val="none" w:sz="0" w:space="0" w:color="auto"/>
            <w:right w:val="none" w:sz="0" w:space="0" w:color="auto"/>
          </w:divBdr>
        </w:div>
        <w:div w:id="67002491">
          <w:marLeft w:val="403"/>
          <w:marRight w:val="0"/>
          <w:marTop w:val="222"/>
          <w:marBottom w:val="0"/>
          <w:divBdr>
            <w:top w:val="none" w:sz="0" w:space="0" w:color="auto"/>
            <w:left w:val="none" w:sz="0" w:space="0" w:color="auto"/>
            <w:bottom w:val="none" w:sz="0" w:space="0" w:color="auto"/>
            <w:right w:val="none" w:sz="0" w:space="0" w:color="auto"/>
          </w:divBdr>
        </w:div>
        <w:div w:id="2124568553">
          <w:marLeft w:val="403"/>
          <w:marRight w:val="0"/>
          <w:marTop w:val="222"/>
          <w:marBottom w:val="0"/>
          <w:divBdr>
            <w:top w:val="none" w:sz="0" w:space="0" w:color="auto"/>
            <w:left w:val="none" w:sz="0" w:space="0" w:color="auto"/>
            <w:bottom w:val="none" w:sz="0" w:space="0" w:color="auto"/>
            <w:right w:val="none" w:sz="0" w:space="0" w:color="auto"/>
          </w:divBdr>
        </w:div>
      </w:divsChild>
    </w:div>
    <w:div w:id="542593395">
      <w:bodyDiv w:val="1"/>
      <w:marLeft w:val="0"/>
      <w:marRight w:val="0"/>
      <w:marTop w:val="0"/>
      <w:marBottom w:val="0"/>
      <w:divBdr>
        <w:top w:val="none" w:sz="0" w:space="0" w:color="auto"/>
        <w:left w:val="none" w:sz="0" w:space="0" w:color="auto"/>
        <w:bottom w:val="none" w:sz="0" w:space="0" w:color="auto"/>
        <w:right w:val="none" w:sz="0" w:space="0" w:color="auto"/>
      </w:divBdr>
      <w:divsChild>
        <w:div w:id="985669418">
          <w:marLeft w:val="274"/>
          <w:marRight w:val="0"/>
          <w:marTop w:val="0"/>
          <w:marBottom w:val="0"/>
          <w:divBdr>
            <w:top w:val="none" w:sz="0" w:space="0" w:color="auto"/>
            <w:left w:val="none" w:sz="0" w:space="0" w:color="auto"/>
            <w:bottom w:val="none" w:sz="0" w:space="0" w:color="auto"/>
            <w:right w:val="none" w:sz="0" w:space="0" w:color="auto"/>
          </w:divBdr>
        </w:div>
        <w:div w:id="595747142">
          <w:marLeft w:val="274"/>
          <w:marRight w:val="0"/>
          <w:marTop w:val="0"/>
          <w:marBottom w:val="0"/>
          <w:divBdr>
            <w:top w:val="none" w:sz="0" w:space="0" w:color="auto"/>
            <w:left w:val="none" w:sz="0" w:space="0" w:color="auto"/>
            <w:bottom w:val="none" w:sz="0" w:space="0" w:color="auto"/>
            <w:right w:val="none" w:sz="0" w:space="0" w:color="auto"/>
          </w:divBdr>
        </w:div>
        <w:div w:id="1200703715">
          <w:marLeft w:val="274"/>
          <w:marRight w:val="0"/>
          <w:marTop w:val="0"/>
          <w:marBottom w:val="0"/>
          <w:divBdr>
            <w:top w:val="none" w:sz="0" w:space="0" w:color="auto"/>
            <w:left w:val="none" w:sz="0" w:space="0" w:color="auto"/>
            <w:bottom w:val="none" w:sz="0" w:space="0" w:color="auto"/>
            <w:right w:val="none" w:sz="0" w:space="0" w:color="auto"/>
          </w:divBdr>
        </w:div>
        <w:div w:id="1836416975">
          <w:marLeft w:val="274"/>
          <w:marRight w:val="0"/>
          <w:marTop w:val="0"/>
          <w:marBottom w:val="0"/>
          <w:divBdr>
            <w:top w:val="none" w:sz="0" w:space="0" w:color="auto"/>
            <w:left w:val="none" w:sz="0" w:space="0" w:color="auto"/>
            <w:bottom w:val="none" w:sz="0" w:space="0" w:color="auto"/>
            <w:right w:val="none" w:sz="0" w:space="0" w:color="auto"/>
          </w:divBdr>
        </w:div>
        <w:div w:id="1225412254">
          <w:marLeft w:val="274"/>
          <w:marRight w:val="0"/>
          <w:marTop w:val="0"/>
          <w:marBottom w:val="0"/>
          <w:divBdr>
            <w:top w:val="none" w:sz="0" w:space="0" w:color="auto"/>
            <w:left w:val="none" w:sz="0" w:space="0" w:color="auto"/>
            <w:bottom w:val="none" w:sz="0" w:space="0" w:color="auto"/>
            <w:right w:val="none" w:sz="0" w:space="0" w:color="auto"/>
          </w:divBdr>
        </w:div>
        <w:div w:id="1860850689">
          <w:marLeft w:val="274"/>
          <w:marRight w:val="0"/>
          <w:marTop w:val="0"/>
          <w:marBottom w:val="0"/>
          <w:divBdr>
            <w:top w:val="none" w:sz="0" w:space="0" w:color="auto"/>
            <w:left w:val="none" w:sz="0" w:space="0" w:color="auto"/>
            <w:bottom w:val="none" w:sz="0" w:space="0" w:color="auto"/>
            <w:right w:val="none" w:sz="0" w:space="0" w:color="auto"/>
          </w:divBdr>
        </w:div>
        <w:div w:id="904148158">
          <w:marLeft w:val="274"/>
          <w:marRight w:val="0"/>
          <w:marTop w:val="0"/>
          <w:marBottom w:val="0"/>
          <w:divBdr>
            <w:top w:val="none" w:sz="0" w:space="0" w:color="auto"/>
            <w:left w:val="none" w:sz="0" w:space="0" w:color="auto"/>
            <w:bottom w:val="none" w:sz="0" w:space="0" w:color="auto"/>
            <w:right w:val="none" w:sz="0" w:space="0" w:color="auto"/>
          </w:divBdr>
        </w:div>
        <w:div w:id="16778977">
          <w:marLeft w:val="274"/>
          <w:marRight w:val="0"/>
          <w:marTop w:val="0"/>
          <w:marBottom w:val="0"/>
          <w:divBdr>
            <w:top w:val="none" w:sz="0" w:space="0" w:color="auto"/>
            <w:left w:val="none" w:sz="0" w:space="0" w:color="auto"/>
            <w:bottom w:val="none" w:sz="0" w:space="0" w:color="auto"/>
            <w:right w:val="none" w:sz="0" w:space="0" w:color="auto"/>
          </w:divBdr>
        </w:div>
        <w:div w:id="1491362071">
          <w:marLeft w:val="274"/>
          <w:marRight w:val="0"/>
          <w:marTop w:val="0"/>
          <w:marBottom w:val="0"/>
          <w:divBdr>
            <w:top w:val="none" w:sz="0" w:space="0" w:color="auto"/>
            <w:left w:val="none" w:sz="0" w:space="0" w:color="auto"/>
            <w:bottom w:val="none" w:sz="0" w:space="0" w:color="auto"/>
            <w:right w:val="none" w:sz="0" w:space="0" w:color="auto"/>
          </w:divBdr>
        </w:div>
        <w:div w:id="785121907">
          <w:marLeft w:val="274"/>
          <w:marRight w:val="0"/>
          <w:marTop w:val="0"/>
          <w:marBottom w:val="0"/>
          <w:divBdr>
            <w:top w:val="none" w:sz="0" w:space="0" w:color="auto"/>
            <w:left w:val="none" w:sz="0" w:space="0" w:color="auto"/>
            <w:bottom w:val="none" w:sz="0" w:space="0" w:color="auto"/>
            <w:right w:val="none" w:sz="0" w:space="0" w:color="auto"/>
          </w:divBdr>
        </w:div>
        <w:div w:id="1857041062">
          <w:marLeft w:val="274"/>
          <w:marRight w:val="0"/>
          <w:marTop w:val="0"/>
          <w:marBottom w:val="0"/>
          <w:divBdr>
            <w:top w:val="none" w:sz="0" w:space="0" w:color="auto"/>
            <w:left w:val="none" w:sz="0" w:space="0" w:color="auto"/>
            <w:bottom w:val="none" w:sz="0" w:space="0" w:color="auto"/>
            <w:right w:val="none" w:sz="0" w:space="0" w:color="auto"/>
          </w:divBdr>
        </w:div>
      </w:divsChild>
    </w:div>
    <w:div w:id="543097872">
      <w:bodyDiv w:val="1"/>
      <w:marLeft w:val="0"/>
      <w:marRight w:val="0"/>
      <w:marTop w:val="0"/>
      <w:marBottom w:val="0"/>
      <w:divBdr>
        <w:top w:val="none" w:sz="0" w:space="0" w:color="auto"/>
        <w:left w:val="none" w:sz="0" w:space="0" w:color="auto"/>
        <w:bottom w:val="none" w:sz="0" w:space="0" w:color="auto"/>
        <w:right w:val="none" w:sz="0" w:space="0" w:color="auto"/>
      </w:divBdr>
    </w:div>
    <w:div w:id="546911575">
      <w:bodyDiv w:val="1"/>
      <w:marLeft w:val="0"/>
      <w:marRight w:val="0"/>
      <w:marTop w:val="0"/>
      <w:marBottom w:val="0"/>
      <w:divBdr>
        <w:top w:val="none" w:sz="0" w:space="0" w:color="auto"/>
        <w:left w:val="none" w:sz="0" w:space="0" w:color="auto"/>
        <w:bottom w:val="none" w:sz="0" w:space="0" w:color="auto"/>
        <w:right w:val="none" w:sz="0" w:space="0" w:color="auto"/>
      </w:divBdr>
    </w:div>
    <w:div w:id="551648878">
      <w:bodyDiv w:val="1"/>
      <w:marLeft w:val="0"/>
      <w:marRight w:val="0"/>
      <w:marTop w:val="0"/>
      <w:marBottom w:val="0"/>
      <w:divBdr>
        <w:top w:val="none" w:sz="0" w:space="0" w:color="auto"/>
        <w:left w:val="none" w:sz="0" w:space="0" w:color="auto"/>
        <w:bottom w:val="none" w:sz="0" w:space="0" w:color="auto"/>
        <w:right w:val="none" w:sz="0" w:space="0" w:color="auto"/>
      </w:divBdr>
    </w:div>
    <w:div w:id="602498390">
      <w:bodyDiv w:val="1"/>
      <w:marLeft w:val="0"/>
      <w:marRight w:val="0"/>
      <w:marTop w:val="0"/>
      <w:marBottom w:val="0"/>
      <w:divBdr>
        <w:top w:val="none" w:sz="0" w:space="0" w:color="auto"/>
        <w:left w:val="none" w:sz="0" w:space="0" w:color="auto"/>
        <w:bottom w:val="none" w:sz="0" w:space="0" w:color="auto"/>
        <w:right w:val="none" w:sz="0" w:space="0" w:color="auto"/>
      </w:divBdr>
      <w:divsChild>
        <w:div w:id="245500156">
          <w:marLeft w:val="446"/>
          <w:marRight w:val="0"/>
          <w:marTop w:val="0"/>
          <w:marBottom w:val="0"/>
          <w:divBdr>
            <w:top w:val="none" w:sz="0" w:space="0" w:color="auto"/>
            <w:left w:val="none" w:sz="0" w:space="0" w:color="auto"/>
            <w:bottom w:val="none" w:sz="0" w:space="0" w:color="auto"/>
            <w:right w:val="none" w:sz="0" w:space="0" w:color="auto"/>
          </w:divBdr>
        </w:div>
        <w:div w:id="1369375305">
          <w:marLeft w:val="446"/>
          <w:marRight w:val="0"/>
          <w:marTop w:val="0"/>
          <w:marBottom w:val="0"/>
          <w:divBdr>
            <w:top w:val="none" w:sz="0" w:space="0" w:color="auto"/>
            <w:left w:val="none" w:sz="0" w:space="0" w:color="auto"/>
            <w:bottom w:val="none" w:sz="0" w:space="0" w:color="auto"/>
            <w:right w:val="none" w:sz="0" w:space="0" w:color="auto"/>
          </w:divBdr>
        </w:div>
        <w:div w:id="251815707">
          <w:marLeft w:val="446"/>
          <w:marRight w:val="0"/>
          <w:marTop w:val="0"/>
          <w:marBottom w:val="0"/>
          <w:divBdr>
            <w:top w:val="none" w:sz="0" w:space="0" w:color="auto"/>
            <w:left w:val="none" w:sz="0" w:space="0" w:color="auto"/>
            <w:bottom w:val="none" w:sz="0" w:space="0" w:color="auto"/>
            <w:right w:val="none" w:sz="0" w:space="0" w:color="auto"/>
          </w:divBdr>
        </w:div>
      </w:divsChild>
    </w:div>
    <w:div w:id="615212546">
      <w:bodyDiv w:val="1"/>
      <w:marLeft w:val="0"/>
      <w:marRight w:val="0"/>
      <w:marTop w:val="0"/>
      <w:marBottom w:val="0"/>
      <w:divBdr>
        <w:top w:val="none" w:sz="0" w:space="0" w:color="auto"/>
        <w:left w:val="none" w:sz="0" w:space="0" w:color="auto"/>
        <w:bottom w:val="none" w:sz="0" w:space="0" w:color="auto"/>
        <w:right w:val="none" w:sz="0" w:space="0" w:color="auto"/>
      </w:divBdr>
      <w:divsChild>
        <w:div w:id="488135857">
          <w:marLeft w:val="274"/>
          <w:marRight w:val="0"/>
          <w:marTop w:val="0"/>
          <w:marBottom w:val="0"/>
          <w:divBdr>
            <w:top w:val="none" w:sz="0" w:space="0" w:color="auto"/>
            <w:left w:val="none" w:sz="0" w:space="0" w:color="auto"/>
            <w:bottom w:val="none" w:sz="0" w:space="0" w:color="auto"/>
            <w:right w:val="none" w:sz="0" w:space="0" w:color="auto"/>
          </w:divBdr>
        </w:div>
        <w:div w:id="1719938503">
          <w:marLeft w:val="274"/>
          <w:marRight w:val="0"/>
          <w:marTop w:val="0"/>
          <w:marBottom w:val="0"/>
          <w:divBdr>
            <w:top w:val="none" w:sz="0" w:space="0" w:color="auto"/>
            <w:left w:val="none" w:sz="0" w:space="0" w:color="auto"/>
            <w:bottom w:val="none" w:sz="0" w:space="0" w:color="auto"/>
            <w:right w:val="none" w:sz="0" w:space="0" w:color="auto"/>
          </w:divBdr>
        </w:div>
        <w:div w:id="1011953108">
          <w:marLeft w:val="274"/>
          <w:marRight w:val="0"/>
          <w:marTop w:val="0"/>
          <w:marBottom w:val="0"/>
          <w:divBdr>
            <w:top w:val="none" w:sz="0" w:space="0" w:color="auto"/>
            <w:left w:val="none" w:sz="0" w:space="0" w:color="auto"/>
            <w:bottom w:val="none" w:sz="0" w:space="0" w:color="auto"/>
            <w:right w:val="none" w:sz="0" w:space="0" w:color="auto"/>
          </w:divBdr>
        </w:div>
        <w:div w:id="1894344270">
          <w:marLeft w:val="274"/>
          <w:marRight w:val="0"/>
          <w:marTop w:val="0"/>
          <w:marBottom w:val="0"/>
          <w:divBdr>
            <w:top w:val="none" w:sz="0" w:space="0" w:color="auto"/>
            <w:left w:val="none" w:sz="0" w:space="0" w:color="auto"/>
            <w:bottom w:val="none" w:sz="0" w:space="0" w:color="auto"/>
            <w:right w:val="none" w:sz="0" w:space="0" w:color="auto"/>
          </w:divBdr>
        </w:div>
        <w:div w:id="1716537627">
          <w:marLeft w:val="274"/>
          <w:marRight w:val="0"/>
          <w:marTop w:val="0"/>
          <w:marBottom w:val="0"/>
          <w:divBdr>
            <w:top w:val="none" w:sz="0" w:space="0" w:color="auto"/>
            <w:left w:val="none" w:sz="0" w:space="0" w:color="auto"/>
            <w:bottom w:val="none" w:sz="0" w:space="0" w:color="auto"/>
            <w:right w:val="none" w:sz="0" w:space="0" w:color="auto"/>
          </w:divBdr>
        </w:div>
      </w:divsChild>
    </w:div>
    <w:div w:id="619535325">
      <w:bodyDiv w:val="1"/>
      <w:marLeft w:val="0"/>
      <w:marRight w:val="0"/>
      <w:marTop w:val="0"/>
      <w:marBottom w:val="0"/>
      <w:divBdr>
        <w:top w:val="none" w:sz="0" w:space="0" w:color="auto"/>
        <w:left w:val="none" w:sz="0" w:space="0" w:color="auto"/>
        <w:bottom w:val="none" w:sz="0" w:space="0" w:color="auto"/>
        <w:right w:val="none" w:sz="0" w:space="0" w:color="auto"/>
      </w:divBdr>
      <w:divsChild>
        <w:div w:id="1367755161">
          <w:marLeft w:val="907"/>
          <w:marRight w:val="0"/>
          <w:marTop w:val="0"/>
          <w:marBottom w:val="0"/>
          <w:divBdr>
            <w:top w:val="none" w:sz="0" w:space="0" w:color="auto"/>
            <w:left w:val="none" w:sz="0" w:space="0" w:color="auto"/>
            <w:bottom w:val="none" w:sz="0" w:space="0" w:color="auto"/>
            <w:right w:val="none" w:sz="0" w:space="0" w:color="auto"/>
          </w:divBdr>
        </w:div>
        <w:div w:id="498152856">
          <w:marLeft w:val="907"/>
          <w:marRight w:val="0"/>
          <w:marTop w:val="0"/>
          <w:marBottom w:val="0"/>
          <w:divBdr>
            <w:top w:val="none" w:sz="0" w:space="0" w:color="auto"/>
            <w:left w:val="none" w:sz="0" w:space="0" w:color="auto"/>
            <w:bottom w:val="none" w:sz="0" w:space="0" w:color="auto"/>
            <w:right w:val="none" w:sz="0" w:space="0" w:color="auto"/>
          </w:divBdr>
        </w:div>
        <w:div w:id="1170752342">
          <w:marLeft w:val="907"/>
          <w:marRight w:val="0"/>
          <w:marTop w:val="0"/>
          <w:marBottom w:val="0"/>
          <w:divBdr>
            <w:top w:val="none" w:sz="0" w:space="0" w:color="auto"/>
            <w:left w:val="none" w:sz="0" w:space="0" w:color="auto"/>
            <w:bottom w:val="none" w:sz="0" w:space="0" w:color="auto"/>
            <w:right w:val="none" w:sz="0" w:space="0" w:color="auto"/>
          </w:divBdr>
        </w:div>
        <w:div w:id="36705779">
          <w:marLeft w:val="907"/>
          <w:marRight w:val="0"/>
          <w:marTop w:val="0"/>
          <w:marBottom w:val="0"/>
          <w:divBdr>
            <w:top w:val="none" w:sz="0" w:space="0" w:color="auto"/>
            <w:left w:val="none" w:sz="0" w:space="0" w:color="auto"/>
            <w:bottom w:val="none" w:sz="0" w:space="0" w:color="auto"/>
            <w:right w:val="none" w:sz="0" w:space="0" w:color="auto"/>
          </w:divBdr>
        </w:div>
      </w:divsChild>
    </w:div>
    <w:div w:id="650600133">
      <w:bodyDiv w:val="1"/>
      <w:marLeft w:val="0"/>
      <w:marRight w:val="0"/>
      <w:marTop w:val="0"/>
      <w:marBottom w:val="0"/>
      <w:divBdr>
        <w:top w:val="none" w:sz="0" w:space="0" w:color="auto"/>
        <w:left w:val="none" w:sz="0" w:space="0" w:color="auto"/>
        <w:bottom w:val="none" w:sz="0" w:space="0" w:color="auto"/>
        <w:right w:val="none" w:sz="0" w:space="0" w:color="auto"/>
      </w:divBdr>
    </w:div>
    <w:div w:id="661078636">
      <w:bodyDiv w:val="1"/>
      <w:marLeft w:val="0"/>
      <w:marRight w:val="0"/>
      <w:marTop w:val="0"/>
      <w:marBottom w:val="0"/>
      <w:divBdr>
        <w:top w:val="none" w:sz="0" w:space="0" w:color="auto"/>
        <w:left w:val="none" w:sz="0" w:space="0" w:color="auto"/>
        <w:bottom w:val="none" w:sz="0" w:space="0" w:color="auto"/>
        <w:right w:val="none" w:sz="0" w:space="0" w:color="auto"/>
      </w:divBdr>
    </w:div>
    <w:div w:id="670376794">
      <w:bodyDiv w:val="1"/>
      <w:marLeft w:val="0"/>
      <w:marRight w:val="0"/>
      <w:marTop w:val="0"/>
      <w:marBottom w:val="0"/>
      <w:divBdr>
        <w:top w:val="none" w:sz="0" w:space="0" w:color="auto"/>
        <w:left w:val="none" w:sz="0" w:space="0" w:color="auto"/>
        <w:bottom w:val="none" w:sz="0" w:space="0" w:color="auto"/>
        <w:right w:val="none" w:sz="0" w:space="0" w:color="auto"/>
      </w:divBdr>
    </w:div>
    <w:div w:id="701856176">
      <w:bodyDiv w:val="1"/>
      <w:marLeft w:val="0"/>
      <w:marRight w:val="0"/>
      <w:marTop w:val="0"/>
      <w:marBottom w:val="0"/>
      <w:divBdr>
        <w:top w:val="none" w:sz="0" w:space="0" w:color="auto"/>
        <w:left w:val="none" w:sz="0" w:space="0" w:color="auto"/>
        <w:bottom w:val="none" w:sz="0" w:space="0" w:color="auto"/>
        <w:right w:val="none" w:sz="0" w:space="0" w:color="auto"/>
      </w:divBdr>
    </w:div>
    <w:div w:id="710962199">
      <w:bodyDiv w:val="1"/>
      <w:marLeft w:val="0"/>
      <w:marRight w:val="0"/>
      <w:marTop w:val="0"/>
      <w:marBottom w:val="0"/>
      <w:divBdr>
        <w:top w:val="none" w:sz="0" w:space="0" w:color="auto"/>
        <w:left w:val="none" w:sz="0" w:space="0" w:color="auto"/>
        <w:bottom w:val="none" w:sz="0" w:space="0" w:color="auto"/>
        <w:right w:val="none" w:sz="0" w:space="0" w:color="auto"/>
      </w:divBdr>
      <w:divsChild>
        <w:div w:id="1272124470">
          <w:marLeft w:val="274"/>
          <w:marRight w:val="0"/>
          <w:marTop w:val="0"/>
          <w:marBottom w:val="0"/>
          <w:divBdr>
            <w:top w:val="none" w:sz="0" w:space="0" w:color="auto"/>
            <w:left w:val="none" w:sz="0" w:space="0" w:color="auto"/>
            <w:bottom w:val="none" w:sz="0" w:space="0" w:color="auto"/>
            <w:right w:val="none" w:sz="0" w:space="0" w:color="auto"/>
          </w:divBdr>
        </w:div>
        <w:div w:id="1161773797">
          <w:marLeft w:val="274"/>
          <w:marRight w:val="0"/>
          <w:marTop w:val="0"/>
          <w:marBottom w:val="0"/>
          <w:divBdr>
            <w:top w:val="none" w:sz="0" w:space="0" w:color="auto"/>
            <w:left w:val="none" w:sz="0" w:space="0" w:color="auto"/>
            <w:bottom w:val="none" w:sz="0" w:space="0" w:color="auto"/>
            <w:right w:val="none" w:sz="0" w:space="0" w:color="auto"/>
          </w:divBdr>
        </w:div>
        <w:div w:id="2083477796">
          <w:marLeft w:val="274"/>
          <w:marRight w:val="0"/>
          <w:marTop w:val="0"/>
          <w:marBottom w:val="0"/>
          <w:divBdr>
            <w:top w:val="none" w:sz="0" w:space="0" w:color="auto"/>
            <w:left w:val="none" w:sz="0" w:space="0" w:color="auto"/>
            <w:bottom w:val="none" w:sz="0" w:space="0" w:color="auto"/>
            <w:right w:val="none" w:sz="0" w:space="0" w:color="auto"/>
          </w:divBdr>
        </w:div>
        <w:div w:id="1354651884">
          <w:marLeft w:val="274"/>
          <w:marRight w:val="0"/>
          <w:marTop w:val="0"/>
          <w:marBottom w:val="0"/>
          <w:divBdr>
            <w:top w:val="none" w:sz="0" w:space="0" w:color="auto"/>
            <w:left w:val="none" w:sz="0" w:space="0" w:color="auto"/>
            <w:bottom w:val="none" w:sz="0" w:space="0" w:color="auto"/>
            <w:right w:val="none" w:sz="0" w:space="0" w:color="auto"/>
          </w:divBdr>
        </w:div>
        <w:div w:id="1895583387">
          <w:marLeft w:val="274"/>
          <w:marRight w:val="0"/>
          <w:marTop w:val="0"/>
          <w:marBottom w:val="0"/>
          <w:divBdr>
            <w:top w:val="none" w:sz="0" w:space="0" w:color="auto"/>
            <w:left w:val="none" w:sz="0" w:space="0" w:color="auto"/>
            <w:bottom w:val="none" w:sz="0" w:space="0" w:color="auto"/>
            <w:right w:val="none" w:sz="0" w:space="0" w:color="auto"/>
          </w:divBdr>
        </w:div>
        <w:div w:id="44257128">
          <w:marLeft w:val="274"/>
          <w:marRight w:val="0"/>
          <w:marTop w:val="0"/>
          <w:marBottom w:val="0"/>
          <w:divBdr>
            <w:top w:val="none" w:sz="0" w:space="0" w:color="auto"/>
            <w:left w:val="none" w:sz="0" w:space="0" w:color="auto"/>
            <w:bottom w:val="none" w:sz="0" w:space="0" w:color="auto"/>
            <w:right w:val="none" w:sz="0" w:space="0" w:color="auto"/>
          </w:divBdr>
        </w:div>
        <w:div w:id="1925648104">
          <w:marLeft w:val="274"/>
          <w:marRight w:val="0"/>
          <w:marTop w:val="0"/>
          <w:marBottom w:val="0"/>
          <w:divBdr>
            <w:top w:val="none" w:sz="0" w:space="0" w:color="auto"/>
            <w:left w:val="none" w:sz="0" w:space="0" w:color="auto"/>
            <w:bottom w:val="none" w:sz="0" w:space="0" w:color="auto"/>
            <w:right w:val="none" w:sz="0" w:space="0" w:color="auto"/>
          </w:divBdr>
        </w:div>
        <w:div w:id="703363684">
          <w:marLeft w:val="274"/>
          <w:marRight w:val="0"/>
          <w:marTop w:val="0"/>
          <w:marBottom w:val="0"/>
          <w:divBdr>
            <w:top w:val="none" w:sz="0" w:space="0" w:color="auto"/>
            <w:left w:val="none" w:sz="0" w:space="0" w:color="auto"/>
            <w:bottom w:val="none" w:sz="0" w:space="0" w:color="auto"/>
            <w:right w:val="none" w:sz="0" w:space="0" w:color="auto"/>
          </w:divBdr>
        </w:div>
      </w:divsChild>
    </w:div>
    <w:div w:id="715854093">
      <w:bodyDiv w:val="1"/>
      <w:marLeft w:val="0"/>
      <w:marRight w:val="0"/>
      <w:marTop w:val="0"/>
      <w:marBottom w:val="0"/>
      <w:divBdr>
        <w:top w:val="none" w:sz="0" w:space="0" w:color="auto"/>
        <w:left w:val="none" w:sz="0" w:space="0" w:color="auto"/>
        <w:bottom w:val="none" w:sz="0" w:space="0" w:color="auto"/>
        <w:right w:val="none" w:sz="0" w:space="0" w:color="auto"/>
      </w:divBdr>
      <w:divsChild>
        <w:div w:id="1616209747">
          <w:marLeft w:val="0"/>
          <w:marRight w:val="0"/>
          <w:marTop w:val="0"/>
          <w:marBottom w:val="0"/>
          <w:divBdr>
            <w:top w:val="none" w:sz="0" w:space="0" w:color="auto"/>
            <w:left w:val="none" w:sz="0" w:space="0" w:color="auto"/>
            <w:bottom w:val="none" w:sz="0" w:space="0" w:color="auto"/>
            <w:right w:val="none" w:sz="0" w:space="0" w:color="auto"/>
          </w:divBdr>
        </w:div>
      </w:divsChild>
    </w:div>
    <w:div w:id="716659182">
      <w:bodyDiv w:val="1"/>
      <w:marLeft w:val="0"/>
      <w:marRight w:val="0"/>
      <w:marTop w:val="0"/>
      <w:marBottom w:val="0"/>
      <w:divBdr>
        <w:top w:val="none" w:sz="0" w:space="0" w:color="auto"/>
        <w:left w:val="none" w:sz="0" w:space="0" w:color="auto"/>
        <w:bottom w:val="none" w:sz="0" w:space="0" w:color="auto"/>
        <w:right w:val="none" w:sz="0" w:space="0" w:color="auto"/>
      </w:divBdr>
      <w:divsChild>
        <w:div w:id="662972837">
          <w:marLeft w:val="274"/>
          <w:marRight w:val="0"/>
          <w:marTop w:val="0"/>
          <w:marBottom w:val="120"/>
          <w:divBdr>
            <w:top w:val="none" w:sz="0" w:space="0" w:color="auto"/>
            <w:left w:val="none" w:sz="0" w:space="0" w:color="auto"/>
            <w:bottom w:val="none" w:sz="0" w:space="0" w:color="auto"/>
            <w:right w:val="none" w:sz="0" w:space="0" w:color="auto"/>
          </w:divBdr>
        </w:div>
        <w:div w:id="972827571">
          <w:marLeft w:val="274"/>
          <w:marRight w:val="0"/>
          <w:marTop w:val="0"/>
          <w:marBottom w:val="120"/>
          <w:divBdr>
            <w:top w:val="none" w:sz="0" w:space="0" w:color="auto"/>
            <w:left w:val="none" w:sz="0" w:space="0" w:color="auto"/>
            <w:bottom w:val="none" w:sz="0" w:space="0" w:color="auto"/>
            <w:right w:val="none" w:sz="0" w:space="0" w:color="auto"/>
          </w:divBdr>
        </w:div>
        <w:div w:id="952320183">
          <w:marLeft w:val="274"/>
          <w:marRight w:val="0"/>
          <w:marTop w:val="0"/>
          <w:marBottom w:val="120"/>
          <w:divBdr>
            <w:top w:val="none" w:sz="0" w:space="0" w:color="auto"/>
            <w:left w:val="none" w:sz="0" w:space="0" w:color="auto"/>
            <w:bottom w:val="none" w:sz="0" w:space="0" w:color="auto"/>
            <w:right w:val="none" w:sz="0" w:space="0" w:color="auto"/>
          </w:divBdr>
        </w:div>
        <w:div w:id="473066683">
          <w:marLeft w:val="274"/>
          <w:marRight w:val="0"/>
          <w:marTop w:val="0"/>
          <w:marBottom w:val="120"/>
          <w:divBdr>
            <w:top w:val="none" w:sz="0" w:space="0" w:color="auto"/>
            <w:left w:val="none" w:sz="0" w:space="0" w:color="auto"/>
            <w:bottom w:val="none" w:sz="0" w:space="0" w:color="auto"/>
            <w:right w:val="none" w:sz="0" w:space="0" w:color="auto"/>
          </w:divBdr>
        </w:div>
        <w:div w:id="782384102">
          <w:marLeft w:val="274"/>
          <w:marRight w:val="0"/>
          <w:marTop w:val="0"/>
          <w:marBottom w:val="120"/>
          <w:divBdr>
            <w:top w:val="none" w:sz="0" w:space="0" w:color="auto"/>
            <w:left w:val="none" w:sz="0" w:space="0" w:color="auto"/>
            <w:bottom w:val="none" w:sz="0" w:space="0" w:color="auto"/>
            <w:right w:val="none" w:sz="0" w:space="0" w:color="auto"/>
          </w:divBdr>
        </w:div>
        <w:div w:id="162671240">
          <w:marLeft w:val="274"/>
          <w:marRight w:val="0"/>
          <w:marTop w:val="0"/>
          <w:marBottom w:val="120"/>
          <w:divBdr>
            <w:top w:val="none" w:sz="0" w:space="0" w:color="auto"/>
            <w:left w:val="none" w:sz="0" w:space="0" w:color="auto"/>
            <w:bottom w:val="none" w:sz="0" w:space="0" w:color="auto"/>
            <w:right w:val="none" w:sz="0" w:space="0" w:color="auto"/>
          </w:divBdr>
        </w:div>
        <w:div w:id="2042244180">
          <w:marLeft w:val="274"/>
          <w:marRight w:val="0"/>
          <w:marTop w:val="0"/>
          <w:marBottom w:val="120"/>
          <w:divBdr>
            <w:top w:val="none" w:sz="0" w:space="0" w:color="auto"/>
            <w:left w:val="none" w:sz="0" w:space="0" w:color="auto"/>
            <w:bottom w:val="none" w:sz="0" w:space="0" w:color="auto"/>
            <w:right w:val="none" w:sz="0" w:space="0" w:color="auto"/>
          </w:divBdr>
        </w:div>
        <w:div w:id="942347157">
          <w:marLeft w:val="274"/>
          <w:marRight w:val="0"/>
          <w:marTop w:val="0"/>
          <w:marBottom w:val="120"/>
          <w:divBdr>
            <w:top w:val="none" w:sz="0" w:space="0" w:color="auto"/>
            <w:left w:val="none" w:sz="0" w:space="0" w:color="auto"/>
            <w:bottom w:val="none" w:sz="0" w:space="0" w:color="auto"/>
            <w:right w:val="none" w:sz="0" w:space="0" w:color="auto"/>
          </w:divBdr>
        </w:div>
        <w:div w:id="1536575892">
          <w:marLeft w:val="274"/>
          <w:marRight w:val="0"/>
          <w:marTop w:val="0"/>
          <w:marBottom w:val="120"/>
          <w:divBdr>
            <w:top w:val="none" w:sz="0" w:space="0" w:color="auto"/>
            <w:left w:val="none" w:sz="0" w:space="0" w:color="auto"/>
            <w:bottom w:val="none" w:sz="0" w:space="0" w:color="auto"/>
            <w:right w:val="none" w:sz="0" w:space="0" w:color="auto"/>
          </w:divBdr>
        </w:div>
        <w:div w:id="718212650">
          <w:marLeft w:val="274"/>
          <w:marRight w:val="0"/>
          <w:marTop w:val="0"/>
          <w:marBottom w:val="120"/>
          <w:divBdr>
            <w:top w:val="none" w:sz="0" w:space="0" w:color="auto"/>
            <w:left w:val="none" w:sz="0" w:space="0" w:color="auto"/>
            <w:bottom w:val="none" w:sz="0" w:space="0" w:color="auto"/>
            <w:right w:val="none" w:sz="0" w:space="0" w:color="auto"/>
          </w:divBdr>
        </w:div>
        <w:div w:id="300693832">
          <w:marLeft w:val="274"/>
          <w:marRight w:val="0"/>
          <w:marTop w:val="0"/>
          <w:marBottom w:val="120"/>
          <w:divBdr>
            <w:top w:val="none" w:sz="0" w:space="0" w:color="auto"/>
            <w:left w:val="none" w:sz="0" w:space="0" w:color="auto"/>
            <w:bottom w:val="none" w:sz="0" w:space="0" w:color="auto"/>
            <w:right w:val="none" w:sz="0" w:space="0" w:color="auto"/>
          </w:divBdr>
        </w:div>
      </w:divsChild>
    </w:div>
    <w:div w:id="739861691">
      <w:bodyDiv w:val="1"/>
      <w:marLeft w:val="0"/>
      <w:marRight w:val="0"/>
      <w:marTop w:val="0"/>
      <w:marBottom w:val="0"/>
      <w:divBdr>
        <w:top w:val="none" w:sz="0" w:space="0" w:color="auto"/>
        <w:left w:val="none" w:sz="0" w:space="0" w:color="auto"/>
        <w:bottom w:val="none" w:sz="0" w:space="0" w:color="auto"/>
        <w:right w:val="none" w:sz="0" w:space="0" w:color="auto"/>
      </w:divBdr>
      <w:divsChild>
        <w:div w:id="1688209489">
          <w:marLeft w:val="274"/>
          <w:marRight w:val="0"/>
          <w:marTop w:val="0"/>
          <w:marBottom w:val="0"/>
          <w:divBdr>
            <w:top w:val="none" w:sz="0" w:space="0" w:color="auto"/>
            <w:left w:val="none" w:sz="0" w:space="0" w:color="auto"/>
            <w:bottom w:val="none" w:sz="0" w:space="0" w:color="auto"/>
            <w:right w:val="none" w:sz="0" w:space="0" w:color="auto"/>
          </w:divBdr>
        </w:div>
        <w:div w:id="795880257">
          <w:marLeft w:val="274"/>
          <w:marRight w:val="0"/>
          <w:marTop w:val="0"/>
          <w:marBottom w:val="0"/>
          <w:divBdr>
            <w:top w:val="none" w:sz="0" w:space="0" w:color="auto"/>
            <w:left w:val="none" w:sz="0" w:space="0" w:color="auto"/>
            <w:bottom w:val="none" w:sz="0" w:space="0" w:color="auto"/>
            <w:right w:val="none" w:sz="0" w:space="0" w:color="auto"/>
          </w:divBdr>
        </w:div>
        <w:div w:id="4020647">
          <w:marLeft w:val="274"/>
          <w:marRight w:val="0"/>
          <w:marTop w:val="0"/>
          <w:marBottom w:val="0"/>
          <w:divBdr>
            <w:top w:val="none" w:sz="0" w:space="0" w:color="auto"/>
            <w:left w:val="none" w:sz="0" w:space="0" w:color="auto"/>
            <w:bottom w:val="none" w:sz="0" w:space="0" w:color="auto"/>
            <w:right w:val="none" w:sz="0" w:space="0" w:color="auto"/>
          </w:divBdr>
        </w:div>
        <w:div w:id="388039117">
          <w:marLeft w:val="274"/>
          <w:marRight w:val="0"/>
          <w:marTop w:val="0"/>
          <w:marBottom w:val="0"/>
          <w:divBdr>
            <w:top w:val="none" w:sz="0" w:space="0" w:color="auto"/>
            <w:left w:val="none" w:sz="0" w:space="0" w:color="auto"/>
            <w:bottom w:val="none" w:sz="0" w:space="0" w:color="auto"/>
            <w:right w:val="none" w:sz="0" w:space="0" w:color="auto"/>
          </w:divBdr>
        </w:div>
        <w:div w:id="360859664">
          <w:marLeft w:val="274"/>
          <w:marRight w:val="0"/>
          <w:marTop w:val="0"/>
          <w:marBottom w:val="0"/>
          <w:divBdr>
            <w:top w:val="none" w:sz="0" w:space="0" w:color="auto"/>
            <w:left w:val="none" w:sz="0" w:space="0" w:color="auto"/>
            <w:bottom w:val="none" w:sz="0" w:space="0" w:color="auto"/>
            <w:right w:val="none" w:sz="0" w:space="0" w:color="auto"/>
          </w:divBdr>
        </w:div>
        <w:div w:id="389840773">
          <w:marLeft w:val="274"/>
          <w:marRight w:val="0"/>
          <w:marTop w:val="0"/>
          <w:marBottom w:val="0"/>
          <w:divBdr>
            <w:top w:val="none" w:sz="0" w:space="0" w:color="auto"/>
            <w:left w:val="none" w:sz="0" w:space="0" w:color="auto"/>
            <w:bottom w:val="none" w:sz="0" w:space="0" w:color="auto"/>
            <w:right w:val="none" w:sz="0" w:space="0" w:color="auto"/>
          </w:divBdr>
        </w:div>
        <w:div w:id="508906080">
          <w:marLeft w:val="274"/>
          <w:marRight w:val="0"/>
          <w:marTop w:val="0"/>
          <w:marBottom w:val="0"/>
          <w:divBdr>
            <w:top w:val="none" w:sz="0" w:space="0" w:color="auto"/>
            <w:left w:val="none" w:sz="0" w:space="0" w:color="auto"/>
            <w:bottom w:val="none" w:sz="0" w:space="0" w:color="auto"/>
            <w:right w:val="none" w:sz="0" w:space="0" w:color="auto"/>
          </w:divBdr>
        </w:div>
        <w:div w:id="1672757221">
          <w:marLeft w:val="274"/>
          <w:marRight w:val="0"/>
          <w:marTop w:val="0"/>
          <w:marBottom w:val="0"/>
          <w:divBdr>
            <w:top w:val="none" w:sz="0" w:space="0" w:color="auto"/>
            <w:left w:val="none" w:sz="0" w:space="0" w:color="auto"/>
            <w:bottom w:val="none" w:sz="0" w:space="0" w:color="auto"/>
            <w:right w:val="none" w:sz="0" w:space="0" w:color="auto"/>
          </w:divBdr>
        </w:div>
        <w:div w:id="1367952777">
          <w:marLeft w:val="274"/>
          <w:marRight w:val="0"/>
          <w:marTop w:val="0"/>
          <w:marBottom w:val="0"/>
          <w:divBdr>
            <w:top w:val="none" w:sz="0" w:space="0" w:color="auto"/>
            <w:left w:val="none" w:sz="0" w:space="0" w:color="auto"/>
            <w:bottom w:val="none" w:sz="0" w:space="0" w:color="auto"/>
            <w:right w:val="none" w:sz="0" w:space="0" w:color="auto"/>
          </w:divBdr>
        </w:div>
      </w:divsChild>
    </w:div>
    <w:div w:id="741803619">
      <w:bodyDiv w:val="1"/>
      <w:marLeft w:val="0"/>
      <w:marRight w:val="0"/>
      <w:marTop w:val="0"/>
      <w:marBottom w:val="0"/>
      <w:divBdr>
        <w:top w:val="none" w:sz="0" w:space="0" w:color="auto"/>
        <w:left w:val="none" w:sz="0" w:space="0" w:color="auto"/>
        <w:bottom w:val="none" w:sz="0" w:space="0" w:color="auto"/>
        <w:right w:val="none" w:sz="0" w:space="0" w:color="auto"/>
      </w:divBdr>
      <w:divsChild>
        <w:div w:id="234361094">
          <w:marLeft w:val="274"/>
          <w:marRight w:val="0"/>
          <w:marTop w:val="0"/>
          <w:marBottom w:val="0"/>
          <w:divBdr>
            <w:top w:val="none" w:sz="0" w:space="0" w:color="auto"/>
            <w:left w:val="none" w:sz="0" w:space="0" w:color="auto"/>
            <w:bottom w:val="none" w:sz="0" w:space="0" w:color="auto"/>
            <w:right w:val="none" w:sz="0" w:space="0" w:color="auto"/>
          </w:divBdr>
        </w:div>
        <w:div w:id="1388871223">
          <w:marLeft w:val="274"/>
          <w:marRight w:val="0"/>
          <w:marTop w:val="0"/>
          <w:marBottom w:val="0"/>
          <w:divBdr>
            <w:top w:val="none" w:sz="0" w:space="0" w:color="auto"/>
            <w:left w:val="none" w:sz="0" w:space="0" w:color="auto"/>
            <w:bottom w:val="none" w:sz="0" w:space="0" w:color="auto"/>
            <w:right w:val="none" w:sz="0" w:space="0" w:color="auto"/>
          </w:divBdr>
        </w:div>
      </w:divsChild>
    </w:div>
    <w:div w:id="766075128">
      <w:bodyDiv w:val="1"/>
      <w:marLeft w:val="0"/>
      <w:marRight w:val="0"/>
      <w:marTop w:val="0"/>
      <w:marBottom w:val="0"/>
      <w:divBdr>
        <w:top w:val="none" w:sz="0" w:space="0" w:color="auto"/>
        <w:left w:val="none" w:sz="0" w:space="0" w:color="auto"/>
        <w:bottom w:val="none" w:sz="0" w:space="0" w:color="auto"/>
        <w:right w:val="none" w:sz="0" w:space="0" w:color="auto"/>
      </w:divBdr>
    </w:div>
    <w:div w:id="782069221">
      <w:bodyDiv w:val="1"/>
      <w:marLeft w:val="0"/>
      <w:marRight w:val="0"/>
      <w:marTop w:val="0"/>
      <w:marBottom w:val="0"/>
      <w:divBdr>
        <w:top w:val="none" w:sz="0" w:space="0" w:color="auto"/>
        <w:left w:val="none" w:sz="0" w:space="0" w:color="auto"/>
        <w:bottom w:val="none" w:sz="0" w:space="0" w:color="auto"/>
        <w:right w:val="none" w:sz="0" w:space="0" w:color="auto"/>
      </w:divBdr>
    </w:div>
    <w:div w:id="798257758">
      <w:bodyDiv w:val="1"/>
      <w:marLeft w:val="0"/>
      <w:marRight w:val="0"/>
      <w:marTop w:val="0"/>
      <w:marBottom w:val="0"/>
      <w:divBdr>
        <w:top w:val="none" w:sz="0" w:space="0" w:color="auto"/>
        <w:left w:val="none" w:sz="0" w:space="0" w:color="auto"/>
        <w:bottom w:val="none" w:sz="0" w:space="0" w:color="auto"/>
        <w:right w:val="none" w:sz="0" w:space="0" w:color="auto"/>
      </w:divBdr>
      <w:divsChild>
        <w:div w:id="1647470695">
          <w:marLeft w:val="446"/>
          <w:marRight w:val="0"/>
          <w:marTop w:val="0"/>
          <w:marBottom w:val="0"/>
          <w:divBdr>
            <w:top w:val="none" w:sz="0" w:space="0" w:color="auto"/>
            <w:left w:val="none" w:sz="0" w:space="0" w:color="auto"/>
            <w:bottom w:val="none" w:sz="0" w:space="0" w:color="auto"/>
            <w:right w:val="none" w:sz="0" w:space="0" w:color="auto"/>
          </w:divBdr>
        </w:div>
        <w:div w:id="65618353">
          <w:marLeft w:val="446"/>
          <w:marRight w:val="0"/>
          <w:marTop w:val="0"/>
          <w:marBottom w:val="0"/>
          <w:divBdr>
            <w:top w:val="none" w:sz="0" w:space="0" w:color="auto"/>
            <w:left w:val="none" w:sz="0" w:space="0" w:color="auto"/>
            <w:bottom w:val="none" w:sz="0" w:space="0" w:color="auto"/>
            <w:right w:val="none" w:sz="0" w:space="0" w:color="auto"/>
          </w:divBdr>
        </w:div>
        <w:div w:id="739712845">
          <w:marLeft w:val="446"/>
          <w:marRight w:val="0"/>
          <w:marTop w:val="0"/>
          <w:marBottom w:val="0"/>
          <w:divBdr>
            <w:top w:val="none" w:sz="0" w:space="0" w:color="auto"/>
            <w:left w:val="none" w:sz="0" w:space="0" w:color="auto"/>
            <w:bottom w:val="none" w:sz="0" w:space="0" w:color="auto"/>
            <w:right w:val="none" w:sz="0" w:space="0" w:color="auto"/>
          </w:divBdr>
        </w:div>
        <w:div w:id="1666283560">
          <w:marLeft w:val="446"/>
          <w:marRight w:val="0"/>
          <w:marTop w:val="0"/>
          <w:marBottom w:val="0"/>
          <w:divBdr>
            <w:top w:val="none" w:sz="0" w:space="0" w:color="auto"/>
            <w:left w:val="none" w:sz="0" w:space="0" w:color="auto"/>
            <w:bottom w:val="none" w:sz="0" w:space="0" w:color="auto"/>
            <w:right w:val="none" w:sz="0" w:space="0" w:color="auto"/>
          </w:divBdr>
        </w:div>
      </w:divsChild>
    </w:div>
    <w:div w:id="807017790">
      <w:bodyDiv w:val="1"/>
      <w:marLeft w:val="0"/>
      <w:marRight w:val="0"/>
      <w:marTop w:val="0"/>
      <w:marBottom w:val="0"/>
      <w:divBdr>
        <w:top w:val="none" w:sz="0" w:space="0" w:color="auto"/>
        <w:left w:val="none" w:sz="0" w:space="0" w:color="auto"/>
        <w:bottom w:val="none" w:sz="0" w:space="0" w:color="auto"/>
        <w:right w:val="none" w:sz="0" w:space="0" w:color="auto"/>
      </w:divBdr>
      <w:divsChild>
        <w:div w:id="1955020704">
          <w:marLeft w:val="274"/>
          <w:marRight w:val="0"/>
          <w:marTop w:val="0"/>
          <w:marBottom w:val="0"/>
          <w:divBdr>
            <w:top w:val="none" w:sz="0" w:space="0" w:color="auto"/>
            <w:left w:val="none" w:sz="0" w:space="0" w:color="auto"/>
            <w:bottom w:val="none" w:sz="0" w:space="0" w:color="auto"/>
            <w:right w:val="none" w:sz="0" w:space="0" w:color="auto"/>
          </w:divBdr>
        </w:div>
        <w:div w:id="899486450">
          <w:marLeft w:val="274"/>
          <w:marRight w:val="0"/>
          <w:marTop w:val="0"/>
          <w:marBottom w:val="0"/>
          <w:divBdr>
            <w:top w:val="none" w:sz="0" w:space="0" w:color="auto"/>
            <w:left w:val="none" w:sz="0" w:space="0" w:color="auto"/>
            <w:bottom w:val="none" w:sz="0" w:space="0" w:color="auto"/>
            <w:right w:val="none" w:sz="0" w:space="0" w:color="auto"/>
          </w:divBdr>
        </w:div>
        <w:div w:id="2030794011">
          <w:marLeft w:val="274"/>
          <w:marRight w:val="0"/>
          <w:marTop w:val="0"/>
          <w:marBottom w:val="0"/>
          <w:divBdr>
            <w:top w:val="none" w:sz="0" w:space="0" w:color="auto"/>
            <w:left w:val="none" w:sz="0" w:space="0" w:color="auto"/>
            <w:bottom w:val="none" w:sz="0" w:space="0" w:color="auto"/>
            <w:right w:val="none" w:sz="0" w:space="0" w:color="auto"/>
          </w:divBdr>
        </w:div>
        <w:div w:id="1804426056">
          <w:marLeft w:val="274"/>
          <w:marRight w:val="0"/>
          <w:marTop w:val="0"/>
          <w:marBottom w:val="0"/>
          <w:divBdr>
            <w:top w:val="none" w:sz="0" w:space="0" w:color="auto"/>
            <w:left w:val="none" w:sz="0" w:space="0" w:color="auto"/>
            <w:bottom w:val="none" w:sz="0" w:space="0" w:color="auto"/>
            <w:right w:val="none" w:sz="0" w:space="0" w:color="auto"/>
          </w:divBdr>
        </w:div>
        <w:div w:id="1468009573">
          <w:marLeft w:val="274"/>
          <w:marRight w:val="0"/>
          <w:marTop w:val="0"/>
          <w:marBottom w:val="0"/>
          <w:divBdr>
            <w:top w:val="none" w:sz="0" w:space="0" w:color="auto"/>
            <w:left w:val="none" w:sz="0" w:space="0" w:color="auto"/>
            <w:bottom w:val="none" w:sz="0" w:space="0" w:color="auto"/>
            <w:right w:val="none" w:sz="0" w:space="0" w:color="auto"/>
          </w:divBdr>
        </w:div>
        <w:div w:id="1108087648">
          <w:marLeft w:val="274"/>
          <w:marRight w:val="0"/>
          <w:marTop w:val="0"/>
          <w:marBottom w:val="0"/>
          <w:divBdr>
            <w:top w:val="none" w:sz="0" w:space="0" w:color="auto"/>
            <w:left w:val="none" w:sz="0" w:space="0" w:color="auto"/>
            <w:bottom w:val="none" w:sz="0" w:space="0" w:color="auto"/>
            <w:right w:val="none" w:sz="0" w:space="0" w:color="auto"/>
          </w:divBdr>
        </w:div>
        <w:div w:id="1111515592">
          <w:marLeft w:val="274"/>
          <w:marRight w:val="0"/>
          <w:marTop w:val="0"/>
          <w:marBottom w:val="0"/>
          <w:divBdr>
            <w:top w:val="none" w:sz="0" w:space="0" w:color="auto"/>
            <w:left w:val="none" w:sz="0" w:space="0" w:color="auto"/>
            <w:bottom w:val="none" w:sz="0" w:space="0" w:color="auto"/>
            <w:right w:val="none" w:sz="0" w:space="0" w:color="auto"/>
          </w:divBdr>
        </w:div>
        <w:div w:id="1948123897">
          <w:marLeft w:val="274"/>
          <w:marRight w:val="0"/>
          <w:marTop w:val="0"/>
          <w:marBottom w:val="0"/>
          <w:divBdr>
            <w:top w:val="none" w:sz="0" w:space="0" w:color="auto"/>
            <w:left w:val="none" w:sz="0" w:space="0" w:color="auto"/>
            <w:bottom w:val="none" w:sz="0" w:space="0" w:color="auto"/>
            <w:right w:val="none" w:sz="0" w:space="0" w:color="auto"/>
          </w:divBdr>
        </w:div>
        <w:div w:id="747003232">
          <w:marLeft w:val="274"/>
          <w:marRight w:val="0"/>
          <w:marTop w:val="0"/>
          <w:marBottom w:val="0"/>
          <w:divBdr>
            <w:top w:val="none" w:sz="0" w:space="0" w:color="auto"/>
            <w:left w:val="none" w:sz="0" w:space="0" w:color="auto"/>
            <w:bottom w:val="none" w:sz="0" w:space="0" w:color="auto"/>
            <w:right w:val="none" w:sz="0" w:space="0" w:color="auto"/>
          </w:divBdr>
        </w:div>
        <w:div w:id="819158319">
          <w:marLeft w:val="274"/>
          <w:marRight w:val="0"/>
          <w:marTop w:val="0"/>
          <w:marBottom w:val="0"/>
          <w:divBdr>
            <w:top w:val="none" w:sz="0" w:space="0" w:color="auto"/>
            <w:left w:val="none" w:sz="0" w:space="0" w:color="auto"/>
            <w:bottom w:val="none" w:sz="0" w:space="0" w:color="auto"/>
            <w:right w:val="none" w:sz="0" w:space="0" w:color="auto"/>
          </w:divBdr>
        </w:div>
        <w:div w:id="543057822">
          <w:marLeft w:val="274"/>
          <w:marRight w:val="0"/>
          <w:marTop w:val="0"/>
          <w:marBottom w:val="0"/>
          <w:divBdr>
            <w:top w:val="none" w:sz="0" w:space="0" w:color="auto"/>
            <w:left w:val="none" w:sz="0" w:space="0" w:color="auto"/>
            <w:bottom w:val="none" w:sz="0" w:space="0" w:color="auto"/>
            <w:right w:val="none" w:sz="0" w:space="0" w:color="auto"/>
          </w:divBdr>
        </w:div>
        <w:div w:id="1694837525">
          <w:marLeft w:val="274"/>
          <w:marRight w:val="0"/>
          <w:marTop w:val="0"/>
          <w:marBottom w:val="0"/>
          <w:divBdr>
            <w:top w:val="none" w:sz="0" w:space="0" w:color="auto"/>
            <w:left w:val="none" w:sz="0" w:space="0" w:color="auto"/>
            <w:bottom w:val="none" w:sz="0" w:space="0" w:color="auto"/>
            <w:right w:val="none" w:sz="0" w:space="0" w:color="auto"/>
          </w:divBdr>
        </w:div>
        <w:div w:id="1276525102">
          <w:marLeft w:val="274"/>
          <w:marRight w:val="0"/>
          <w:marTop w:val="0"/>
          <w:marBottom w:val="0"/>
          <w:divBdr>
            <w:top w:val="none" w:sz="0" w:space="0" w:color="auto"/>
            <w:left w:val="none" w:sz="0" w:space="0" w:color="auto"/>
            <w:bottom w:val="none" w:sz="0" w:space="0" w:color="auto"/>
            <w:right w:val="none" w:sz="0" w:space="0" w:color="auto"/>
          </w:divBdr>
        </w:div>
        <w:div w:id="423843530">
          <w:marLeft w:val="274"/>
          <w:marRight w:val="0"/>
          <w:marTop w:val="0"/>
          <w:marBottom w:val="0"/>
          <w:divBdr>
            <w:top w:val="none" w:sz="0" w:space="0" w:color="auto"/>
            <w:left w:val="none" w:sz="0" w:space="0" w:color="auto"/>
            <w:bottom w:val="none" w:sz="0" w:space="0" w:color="auto"/>
            <w:right w:val="none" w:sz="0" w:space="0" w:color="auto"/>
          </w:divBdr>
        </w:div>
        <w:div w:id="1453014531">
          <w:marLeft w:val="274"/>
          <w:marRight w:val="0"/>
          <w:marTop w:val="0"/>
          <w:marBottom w:val="0"/>
          <w:divBdr>
            <w:top w:val="none" w:sz="0" w:space="0" w:color="auto"/>
            <w:left w:val="none" w:sz="0" w:space="0" w:color="auto"/>
            <w:bottom w:val="none" w:sz="0" w:space="0" w:color="auto"/>
            <w:right w:val="none" w:sz="0" w:space="0" w:color="auto"/>
          </w:divBdr>
        </w:div>
        <w:div w:id="662247699">
          <w:marLeft w:val="274"/>
          <w:marRight w:val="0"/>
          <w:marTop w:val="0"/>
          <w:marBottom w:val="0"/>
          <w:divBdr>
            <w:top w:val="none" w:sz="0" w:space="0" w:color="auto"/>
            <w:left w:val="none" w:sz="0" w:space="0" w:color="auto"/>
            <w:bottom w:val="none" w:sz="0" w:space="0" w:color="auto"/>
            <w:right w:val="none" w:sz="0" w:space="0" w:color="auto"/>
          </w:divBdr>
        </w:div>
        <w:div w:id="448553300">
          <w:marLeft w:val="274"/>
          <w:marRight w:val="0"/>
          <w:marTop w:val="0"/>
          <w:marBottom w:val="0"/>
          <w:divBdr>
            <w:top w:val="none" w:sz="0" w:space="0" w:color="auto"/>
            <w:left w:val="none" w:sz="0" w:space="0" w:color="auto"/>
            <w:bottom w:val="none" w:sz="0" w:space="0" w:color="auto"/>
            <w:right w:val="none" w:sz="0" w:space="0" w:color="auto"/>
          </w:divBdr>
        </w:div>
        <w:div w:id="1566723068">
          <w:marLeft w:val="274"/>
          <w:marRight w:val="0"/>
          <w:marTop w:val="0"/>
          <w:marBottom w:val="0"/>
          <w:divBdr>
            <w:top w:val="none" w:sz="0" w:space="0" w:color="auto"/>
            <w:left w:val="none" w:sz="0" w:space="0" w:color="auto"/>
            <w:bottom w:val="none" w:sz="0" w:space="0" w:color="auto"/>
            <w:right w:val="none" w:sz="0" w:space="0" w:color="auto"/>
          </w:divBdr>
        </w:div>
        <w:div w:id="2054382316">
          <w:marLeft w:val="274"/>
          <w:marRight w:val="0"/>
          <w:marTop w:val="0"/>
          <w:marBottom w:val="0"/>
          <w:divBdr>
            <w:top w:val="none" w:sz="0" w:space="0" w:color="auto"/>
            <w:left w:val="none" w:sz="0" w:space="0" w:color="auto"/>
            <w:bottom w:val="none" w:sz="0" w:space="0" w:color="auto"/>
            <w:right w:val="none" w:sz="0" w:space="0" w:color="auto"/>
          </w:divBdr>
        </w:div>
      </w:divsChild>
    </w:div>
    <w:div w:id="822895473">
      <w:bodyDiv w:val="1"/>
      <w:marLeft w:val="0"/>
      <w:marRight w:val="0"/>
      <w:marTop w:val="0"/>
      <w:marBottom w:val="0"/>
      <w:divBdr>
        <w:top w:val="none" w:sz="0" w:space="0" w:color="auto"/>
        <w:left w:val="none" w:sz="0" w:space="0" w:color="auto"/>
        <w:bottom w:val="none" w:sz="0" w:space="0" w:color="auto"/>
        <w:right w:val="none" w:sz="0" w:space="0" w:color="auto"/>
      </w:divBdr>
      <w:divsChild>
        <w:div w:id="545802428">
          <w:marLeft w:val="994"/>
          <w:marRight w:val="0"/>
          <w:marTop w:val="0"/>
          <w:marBottom w:val="0"/>
          <w:divBdr>
            <w:top w:val="none" w:sz="0" w:space="0" w:color="auto"/>
            <w:left w:val="none" w:sz="0" w:space="0" w:color="auto"/>
            <w:bottom w:val="none" w:sz="0" w:space="0" w:color="auto"/>
            <w:right w:val="none" w:sz="0" w:space="0" w:color="auto"/>
          </w:divBdr>
        </w:div>
        <w:div w:id="2029136281">
          <w:marLeft w:val="994"/>
          <w:marRight w:val="0"/>
          <w:marTop w:val="0"/>
          <w:marBottom w:val="0"/>
          <w:divBdr>
            <w:top w:val="none" w:sz="0" w:space="0" w:color="auto"/>
            <w:left w:val="none" w:sz="0" w:space="0" w:color="auto"/>
            <w:bottom w:val="none" w:sz="0" w:space="0" w:color="auto"/>
            <w:right w:val="none" w:sz="0" w:space="0" w:color="auto"/>
          </w:divBdr>
        </w:div>
        <w:div w:id="1669937518">
          <w:marLeft w:val="994"/>
          <w:marRight w:val="0"/>
          <w:marTop w:val="0"/>
          <w:marBottom w:val="0"/>
          <w:divBdr>
            <w:top w:val="none" w:sz="0" w:space="0" w:color="auto"/>
            <w:left w:val="none" w:sz="0" w:space="0" w:color="auto"/>
            <w:bottom w:val="none" w:sz="0" w:space="0" w:color="auto"/>
            <w:right w:val="none" w:sz="0" w:space="0" w:color="auto"/>
          </w:divBdr>
        </w:div>
        <w:div w:id="1195849751">
          <w:marLeft w:val="994"/>
          <w:marRight w:val="0"/>
          <w:marTop w:val="0"/>
          <w:marBottom w:val="0"/>
          <w:divBdr>
            <w:top w:val="none" w:sz="0" w:space="0" w:color="auto"/>
            <w:left w:val="none" w:sz="0" w:space="0" w:color="auto"/>
            <w:bottom w:val="none" w:sz="0" w:space="0" w:color="auto"/>
            <w:right w:val="none" w:sz="0" w:space="0" w:color="auto"/>
          </w:divBdr>
        </w:div>
        <w:div w:id="590431736">
          <w:marLeft w:val="994"/>
          <w:marRight w:val="0"/>
          <w:marTop w:val="0"/>
          <w:marBottom w:val="0"/>
          <w:divBdr>
            <w:top w:val="none" w:sz="0" w:space="0" w:color="auto"/>
            <w:left w:val="none" w:sz="0" w:space="0" w:color="auto"/>
            <w:bottom w:val="none" w:sz="0" w:space="0" w:color="auto"/>
            <w:right w:val="none" w:sz="0" w:space="0" w:color="auto"/>
          </w:divBdr>
        </w:div>
        <w:div w:id="91709976">
          <w:marLeft w:val="994"/>
          <w:marRight w:val="0"/>
          <w:marTop w:val="0"/>
          <w:marBottom w:val="0"/>
          <w:divBdr>
            <w:top w:val="none" w:sz="0" w:space="0" w:color="auto"/>
            <w:left w:val="none" w:sz="0" w:space="0" w:color="auto"/>
            <w:bottom w:val="none" w:sz="0" w:space="0" w:color="auto"/>
            <w:right w:val="none" w:sz="0" w:space="0" w:color="auto"/>
          </w:divBdr>
        </w:div>
        <w:div w:id="885408937">
          <w:marLeft w:val="994"/>
          <w:marRight w:val="0"/>
          <w:marTop w:val="0"/>
          <w:marBottom w:val="0"/>
          <w:divBdr>
            <w:top w:val="none" w:sz="0" w:space="0" w:color="auto"/>
            <w:left w:val="none" w:sz="0" w:space="0" w:color="auto"/>
            <w:bottom w:val="none" w:sz="0" w:space="0" w:color="auto"/>
            <w:right w:val="none" w:sz="0" w:space="0" w:color="auto"/>
          </w:divBdr>
        </w:div>
        <w:div w:id="192696857">
          <w:marLeft w:val="994"/>
          <w:marRight w:val="0"/>
          <w:marTop w:val="0"/>
          <w:marBottom w:val="0"/>
          <w:divBdr>
            <w:top w:val="none" w:sz="0" w:space="0" w:color="auto"/>
            <w:left w:val="none" w:sz="0" w:space="0" w:color="auto"/>
            <w:bottom w:val="none" w:sz="0" w:space="0" w:color="auto"/>
            <w:right w:val="none" w:sz="0" w:space="0" w:color="auto"/>
          </w:divBdr>
        </w:div>
        <w:div w:id="1548105670">
          <w:marLeft w:val="994"/>
          <w:marRight w:val="0"/>
          <w:marTop w:val="0"/>
          <w:marBottom w:val="0"/>
          <w:divBdr>
            <w:top w:val="none" w:sz="0" w:space="0" w:color="auto"/>
            <w:left w:val="none" w:sz="0" w:space="0" w:color="auto"/>
            <w:bottom w:val="none" w:sz="0" w:space="0" w:color="auto"/>
            <w:right w:val="none" w:sz="0" w:space="0" w:color="auto"/>
          </w:divBdr>
        </w:div>
        <w:div w:id="491263949">
          <w:marLeft w:val="994"/>
          <w:marRight w:val="0"/>
          <w:marTop w:val="0"/>
          <w:marBottom w:val="0"/>
          <w:divBdr>
            <w:top w:val="none" w:sz="0" w:space="0" w:color="auto"/>
            <w:left w:val="none" w:sz="0" w:space="0" w:color="auto"/>
            <w:bottom w:val="none" w:sz="0" w:space="0" w:color="auto"/>
            <w:right w:val="none" w:sz="0" w:space="0" w:color="auto"/>
          </w:divBdr>
        </w:div>
      </w:divsChild>
    </w:div>
    <w:div w:id="837116856">
      <w:bodyDiv w:val="1"/>
      <w:marLeft w:val="0"/>
      <w:marRight w:val="0"/>
      <w:marTop w:val="0"/>
      <w:marBottom w:val="0"/>
      <w:divBdr>
        <w:top w:val="none" w:sz="0" w:space="0" w:color="auto"/>
        <w:left w:val="none" w:sz="0" w:space="0" w:color="auto"/>
        <w:bottom w:val="none" w:sz="0" w:space="0" w:color="auto"/>
        <w:right w:val="none" w:sz="0" w:space="0" w:color="auto"/>
      </w:divBdr>
    </w:div>
    <w:div w:id="839976222">
      <w:bodyDiv w:val="1"/>
      <w:marLeft w:val="0"/>
      <w:marRight w:val="0"/>
      <w:marTop w:val="0"/>
      <w:marBottom w:val="0"/>
      <w:divBdr>
        <w:top w:val="none" w:sz="0" w:space="0" w:color="auto"/>
        <w:left w:val="none" w:sz="0" w:space="0" w:color="auto"/>
        <w:bottom w:val="none" w:sz="0" w:space="0" w:color="auto"/>
        <w:right w:val="none" w:sz="0" w:space="0" w:color="auto"/>
      </w:divBdr>
      <w:divsChild>
        <w:div w:id="743263434">
          <w:marLeft w:val="274"/>
          <w:marRight w:val="0"/>
          <w:marTop w:val="0"/>
          <w:marBottom w:val="0"/>
          <w:divBdr>
            <w:top w:val="none" w:sz="0" w:space="0" w:color="auto"/>
            <w:left w:val="none" w:sz="0" w:space="0" w:color="auto"/>
            <w:bottom w:val="none" w:sz="0" w:space="0" w:color="auto"/>
            <w:right w:val="none" w:sz="0" w:space="0" w:color="auto"/>
          </w:divBdr>
        </w:div>
        <w:div w:id="640623063">
          <w:marLeft w:val="994"/>
          <w:marRight w:val="0"/>
          <w:marTop w:val="0"/>
          <w:marBottom w:val="0"/>
          <w:divBdr>
            <w:top w:val="none" w:sz="0" w:space="0" w:color="auto"/>
            <w:left w:val="none" w:sz="0" w:space="0" w:color="auto"/>
            <w:bottom w:val="none" w:sz="0" w:space="0" w:color="auto"/>
            <w:right w:val="none" w:sz="0" w:space="0" w:color="auto"/>
          </w:divBdr>
        </w:div>
        <w:div w:id="1591964378">
          <w:marLeft w:val="994"/>
          <w:marRight w:val="0"/>
          <w:marTop w:val="0"/>
          <w:marBottom w:val="0"/>
          <w:divBdr>
            <w:top w:val="none" w:sz="0" w:space="0" w:color="auto"/>
            <w:left w:val="none" w:sz="0" w:space="0" w:color="auto"/>
            <w:bottom w:val="none" w:sz="0" w:space="0" w:color="auto"/>
            <w:right w:val="none" w:sz="0" w:space="0" w:color="auto"/>
          </w:divBdr>
        </w:div>
        <w:div w:id="866983801">
          <w:marLeft w:val="274"/>
          <w:marRight w:val="0"/>
          <w:marTop w:val="0"/>
          <w:marBottom w:val="0"/>
          <w:divBdr>
            <w:top w:val="none" w:sz="0" w:space="0" w:color="auto"/>
            <w:left w:val="none" w:sz="0" w:space="0" w:color="auto"/>
            <w:bottom w:val="none" w:sz="0" w:space="0" w:color="auto"/>
            <w:right w:val="none" w:sz="0" w:space="0" w:color="auto"/>
          </w:divBdr>
        </w:div>
        <w:div w:id="1934782781">
          <w:marLeft w:val="994"/>
          <w:marRight w:val="0"/>
          <w:marTop w:val="0"/>
          <w:marBottom w:val="0"/>
          <w:divBdr>
            <w:top w:val="none" w:sz="0" w:space="0" w:color="auto"/>
            <w:left w:val="none" w:sz="0" w:space="0" w:color="auto"/>
            <w:bottom w:val="none" w:sz="0" w:space="0" w:color="auto"/>
            <w:right w:val="none" w:sz="0" w:space="0" w:color="auto"/>
          </w:divBdr>
        </w:div>
        <w:div w:id="1021860258">
          <w:marLeft w:val="994"/>
          <w:marRight w:val="0"/>
          <w:marTop w:val="0"/>
          <w:marBottom w:val="0"/>
          <w:divBdr>
            <w:top w:val="none" w:sz="0" w:space="0" w:color="auto"/>
            <w:left w:val="none" w:sz="0" w:space="0" w:color="auto"/>
            <w:bottom w:val="none" w:sz="0" w:space="0" w:color="auto"/>
            <w:right w:val="none" w:sz="0" w:space="0" w:color="auto"/>
          </w:divBdr>
        </w:div>
        <w:div w:id="1516193162">
          <w:marLeft w:val="274"/>
          <w:marRight w:val="0"/>
          <w:marTop w:val="0"/>
          <w:marBottom w:val="0"/>
          <w:divBdr>
            <w:top w:val="none" w:sz="0" w:space="0" w:color="auto"/>
            <w:left w:val="none" w:sz="0" w:space="0" w:color="auto"/>
            <w:bottom w:val="none" w:sz="0" w:space="0" w:color="auto"/>
            <w:right w:val="none" w:sz="0" w:space="0" w:color="auto"/>
          </w:divBdr>
        </w:div>
        <w:div w:id="1602954911">
          <w:marLeft w:val="274"/>
          <w:marRight w:val="0"/>
          <w:marTop w:val="0"/>
          <w:marBottom w:val="0"/>
          <w:divBdr>
            <w:top w:val="none" w:sz="0" w:space="0" w:color="auto"/>
            <w:left w:val="none" w:sz="0" w:space="0" w:color="auto"/>
            <w:bottom w:val="none" w:sz="0" w:space="0" w:color="auto"/>
            <w:right w:val="none" w:sz="0" w:space="0" w:color="auto"/>
          </w:divBdr>
        </w:div>
      </w:divsChild>
    </w:div>
    <w:div w:id="852569543">
      <w:bodyDiv w:val="1"/>
      <w:marLeft w:val="0"/>
      <w:marRight w:val="0"/>
      <w:marTop w:val="0"/>
      <w:marBottom w:val="0"/>
      <w:divBdr>
        <w:top w:val="none" w:sz="0" w:space="0" w:color="auto"/>
        <w:left w:val="none" w:sz="0" w:space="0" w:color="auto"/>
        <w:bottom w:val="none" w:sz="0" w:space="0" w:color="auto"/>
        <w:right w:val="none" w:sz="0" w:space="0" w:color="auto"/>
      </w:divBdr>
      <w:divsChild>
        <w:div w:id="1666124292">
          <w:marLeft w:val="446"/>
          <w:marRight w:val="0"/>
          <w:marTop w:val="0"/>
          <w:marBottom w:val="0"/>
          <w:divBdr>
            <w:top w:val="none" w:sz="0" w:space="0" w:color="auto"/>
            <w:left w:val="none" w:sz="0" w:space="0" w:color="auto"/>
            <w:bottom w:val="none" w:sz="0" w:space="0" w:color="auto"/>
            <w:right w:val="none" w:sz="0" w:space="0" w:color="auto"/>
          </w:divBdr>
        </w:div>
        <w:div w:id="1754618434">
          <w:marLeft w:val="446"/>
          <w:marRight w:val="0"/>
          <w:marTop w:val="0"/>
          <w:marBottom w:val="0"/>
          <w:divBdr>
            <w:top w:val="none" w:sz="0" w:space="0" w:color="auto"/>
            <w:left w:val="none" w:sz="0" w:space="0" w:color="auto"/>
            <w:bottom w:val="none" w:sz="0" w:space="0" w:color="auto"/>
            <w:right w:val="none" w:sz="0" w:space="0" w:color="auto"/>
          </w:divBdr>
        </w:div>
      </w:divsChild>
    </w:div>
    <w:div w:id="898634599">
      <w:bodyDiv w:val="1"/>
      <w:marLeft w:val="0"/>
      <w:marRight w:val="0"/>
      <w:marTop w:val="0"/>
      <w:marBottom w:val="0"/>
      <w:divBdr>
        <w:top w:val="none" w:sz="0" w:space="0" w:color="auto"/>
        <w:left w:val="none" w:sz="0" w:space="0" w:color="auto"/>
        <w:bottom w:val="none" w:sz="0" w:space="0" w:color="auto"/>
        <w:right w:val="none" w:sz="0" w:space="0" w:color="auto"/>
      </w:divBdr>
      <w:divsChild>
        <w:div w:id="244847955">
          <w:marLeft w:val="274"/>
          <w:marRight w:val="0"/>
          <w:marTop w:val="0"/>
          <w:marBottom w:val="0"/>
          <w:divBdr>
            <w:top w:val="none" w:sz="0" w:space="0" w:color="auto"/>
            <w:left w:val="none" w:sz="0" w:space="0" w:color="auto"/>
            <w:bottom w:val="none" w:sz="0" w:space="0" w:color="auto"/>
            <w:right w:val="none" w:sz="0" w:space="0" w:color="auto"/>
          </w:divBdr>
        </w:div>
        <w:div w:id="241526021">
          <w:marLeft w:val="274"/>
          <w:marRight w:val="0"/>
          <w:marTop w:val="0"/>
          <w:marBottom w:val="0"/>
          <w:divBdr>
            <w:top w:val="none" w:sz="0" w:space="0" w:color="auto"/>
            <w:left w:val="none" w:sz="0" w:space="0" w:color="auto"/>
            <w:bottom w:val="none" w:sz="0" w:space="0" w:color="auto"/>
            <w:right w:val="none" w:sz="0" w:space="0" w:color="auto"/>
          </w:divBdr>
        </w:div>
        <w:div w:id="2102946141">
          <w:marLeft w:val="274"/>
          <w:marRight w:val="0"/>
          <w:marTop w:val="0"/>
          <w:marBottom w:val="0"/>
          <w:divBdr>
            <w:top w:val="none" w:sz="0" w:space="0" w:color="auto"/>
            <w:left w:val="none" w:sz="0" w:space="0" w:color="auto"/>
            <w:bottom w:val="none" w:sz="0" w:space="0" w:color="auto"/>
            <w:right w:val="none" w:sz="0" w:space="0" w:color="auto"/>
          </w:divBdr>
        </w:div>
      </w:divsChild>
    </w:div>
    <w:div w:id="903564458">
      <w:bodyDiv w:val="1"/>
      <w:marLeft w:val="0"/>
      <w:marRight w:val="0"/>
      <w:marTop w:val="0"/>
      <w:marBottom w:val="0"/>
      <w:divBdr>
        <w:top w:val="none" w:sz="0" w:space="0" w:color="auto"/>
        <w:left w:val="none" w:sz="0" w:space="0" w:color="auto"/>
        <w:bottom w:val="none" w:sz="0" w:space="0" w:color="auto"/>
        <w:right w:val="none" w:sz="0" w:space="0" w:color="auto"/>
      </w:divBdr>
    </w:div>
    <w:div w:id="909387914">
      <w:bodyDiv w:val="1"/>
      <w:marLeft w:val="0"/>
      <w:marRight w:val="0"/>
      <w:marTop w:val="0"/>
      <w:marBottom w:val="0"/>
      <w:divBdr>
        <w:top w:val="none" w:sz="0" w:space="0" w:color="auto"/>
        <w:left w:val="none" w:sz="0" w:space="0" w:color="auto"/>
        <w:bottom w:val="none" w:sz="0" w:space="0" w:color="auto"/>
        <w:right w:val="none" w:sz="0" w:space="0" w:color="auto"/>
      </w:divBdr>
      <w:divsChild>
        <w:div w:id="2022196399">
          <w:marLeft w:val="1166"/>
          <w:marRight w:val="0"/>
          <w:marTop w:val="0"/>
          <w:marBottom w:val="0"/>
          <w:divBdr>
            <w:top w:val="none" w:sz="0" w:space="0" w:color="auto"/>
            <w:left w:val="none" w:sz="0" w:space="0" w:color="auto"/>
            <w:bottom w:val="none" w:sz="0" w:space="0" w:color="auto"/>
            <w:right w:val="none" w:sz="0" w:space="0" w:color="auto"/>
          </w:divBdr>
        </w:div>
        <w:div w:id="89859040">
          <w:marLeft w:val="1166"/>
          <w:marRight w:val="0"/>
          <w:marTop w:val="0"/>
          <w:marBottom w:val="0"/>
          <w:divBdr>
            <w:top w:val="none" w:sz="0" w:space="0" w:color="auto"/>
            <w:left w:val="none" w:sz="0" w:space="0" w:color="auto"/>
            <w:bottom w:val="none" w:sz="0" w:space="0" w:color="auto"/>
            <w:right w:val="none" w:sz="0" w:space="0" w:color="auto"/>
          </w:divBdr>
        </w:div>
        <w:div w:id="74980807">
          <w:marLeft w:val="1166"/>
          <w:marRight w:val="0"/>
          <w:marTop w:val="0"/>
          <w:marBottom w:val="0"/>
          <w:divBdr>
            <w:top w:val="none" w:sz="0" w:space="0" w:color="auto"/>
            <w:left w:val="none" w:sz="0" w:space="0" w:color="auto"/>
            <w:bottom w:val="none" w:sz="0" w:space="0" w:color="auto"/>
            <w:right w:val="none" w:sz="0" w:space="0" w:color="auto"/>
          </w:divBdr>
        </w:div>
        <w:div w:id="1569532689">
          <w:marLeft w:val="1166"/>
          <w:marRight w:val="0"/>
          <w:marTop w:val="0"/>
          <w:marBottom w:val="0"/>
          <w:divBdr>
            <w:top w:val="none" w:sz="0" w:space="0" w:color="auto"/>
            <w:left w:val="none" w:sz="0" w:space="0" w:color="auto"/>
            <w:bottom w:val="none" w:sz="0" w:space="0" w:color="auto"/>
            <w:right w:val="none" w:sz="0" w:space="0" w:color="auto"/>
          </w:divBdr>
        </w:div>
      </w:divsChild>
    </w:div>
    <w:div w:id="909467246">
      <w:bodyDiv w:val="1"/>
      <w:marLeft w:val="0"/>
      <w:marRight w:val="0"/>
      <w:marTop w:val="0"/>
      <w:marBottom w:val="0"/>
      <w:divBdr>
        <w:top w:val="none" w:sz="0" w:space="0" w:color="auto"/>
        <w:left w:val="none" w:sz="0" w:space="0" w:color="auto"/>
        <w:bottom w:val="none" w:sz="0" w:space="0" w:color="auto"/>
        <w:right w:val="none" w:sz="0" w:space="0" w:color="auto"/>
      </w:divBdr>
      <w:divsChild>
        <w:div w:id="1300303537">
          <w:marLeft w:val="274"/>
          <w:marRight w:val="0"/>
          <w:marTop w:val="0"/>
          <w:marBottom w:val="0"/>
          <w:divBdr>
            <w:top w:val="none" w:sz="0" w:space="0" w:color="auto"/>
            <w:left w:val="none" w:sz="0" w:space="0" w:color="auto"/>
            <w:bottom w:val="none" w:sz="0" w:space="0" w:color="auto"/>
            <w:right w:val="none" w:sz="0" w:space="0" w:color="auto"/>
          </w:divBdr>
        </w:div>
        <w:div w:id="21052077">
          <w:marLeft w:val="274"/>
          <w:marRight w:val="0"/>
          <w:marTop w:val="0"/>
          <w:marBottom w:val="0"/>
          <w:divBdr>
            <w:top w:val="none" w:sz="0" w:space="0" w:color="auto"/>
            <w:left w:val="none" w:sz="0" w:space="0" w:color="auto"/>
            <w:bottom w:val="none" w:sz="0" w:space="0" w:color="auto"/>
            <w:right w:val="none" w:sz="0" w:space="0" w:color="auto"/>
          </w:divBdr>
        </w:div>
        <w:div w:id="99843112">
          <w:marLeft w:val="274"/>
          <w:marRight w:val="0"/>
          <w:marTop w:val="0"/>
          <w:marBottom w:val="0"/>
          <w:divBdr>
            <w:top w:val="none" w:sz="0" w:space="0" w:color="auto"/>
            <w:left w:val="none" w:sz="0" w:space="0" w:color="auto"/>
            <w:bottom w:val="none" w:sz="0" w:space="0" w:color="auto"/>
            <w:right w:val="none" w:sz="0" w:space="0" w:color="auto"/>
          </w:divBdr>
        </w:div>
        <w:div w:id="643394349">
          <w:marLeft w:val="274"/>
          <w:marRight w:val="0"/>
          <w:marTop w:val="0"/>
          <w:marBottom w:val="0"/>
          <w:divBdr>
            <w:top w:val="none" w:sz="0" w:space="0" w:color="auto"/>
            <w:left w:val="none" w:sz="0" w:space="0" w:color="auto"/>
            <w:bottom w:val="none" w:sz="0" w:space="0" w:color="auto"/>
            <w:right w:val="none" w:sz="0" w:space="0" w:color="auto"/>
          </w:divBdr>
        </w:div>
        <w:div w:id="1662343703">
          <w:marLeft w:val="274"/>
          <w:marRight w:val="0"/>
          <w:marTop w:val="0"/>
          <w:marBottom w:val="0"/>
          <w:divBdr>
            <w:top w:val="none" w:sz="0" w:space="0" w:color="auto"/>
            <w:left w:val="none" w:sz="0" w:space="0" w:color="auto"/>
            <w:bottom w:val="none" w:sz="0" w:space="0" w:color="auto"/>
            <w:right w:val="none" w:sz="0" w:space="0" w:color="auto"/>
          </w:divBdr>
        </w:div>
      </w:divsChild>
    </w:div>
    <w:div w:id="950018667">
      <w:bodyDiv w:val="1"/>
      <w:marLeft w:val="0"/>
      <w:marRight w:val="0"/>
      <w:marTop w:val="0"/>
      <w:marBottom w:val="0"/>
      <w:divBdr>
        <w:top w:val="none" w:sz="0" w:space="0" w:color="auto"/>
        <w:left w:val="none" w:sz="0" w:space="0" w:color="auto"/>
        <w:bottom w:val="none" w:sz="0" w:space="0" w:color="auto"/>
        <w:right w:val="none" w:sz="0" w:space="0" w:color="auto"/>
      </w:divBdr>
    </w:div>
    <w:div w:id="961576094">
      <w:bodyDiv w:val="1"/>
      <w:marLeft w:val="0"/>
      <w:marRight w:val="0"/>
      <w:marTop w:val="0"/>
      <w:marBottom w:val="0"/>
      <w:divBdr>
        <w:top w:val="none" w:sz="0" w:space="0" w:color="auto"/>
        <w:left w:val="none" w:sz="0" w:space="0" w:color="auto"/>
        <w:bottom w:val="none" w:sz="0" w:space="0" w:color="auto"/>
        <w:right w:val="none" w:sz="0" w:space="0" w:color="auto"/>
      </w:divBdr>
    </w:div>
    <w:div w:id="975255712">
      <w:bodyDiv w:val="1"/>
      <w:marLeft w:val="0"/>
      <w:marRight w:val="0"/>
      <w:marTop w:val="0"/>
      <w:marBottom w:val="0"/>
      <w:divBdr>
        <w:top w:val="none" w:sz="0" w:space="0" w:color="auto"/>
        <w:left w:val="none" w:sz="0" w:space="0" w:color="auto"/>
        <w:bottom w:val="none" w:sz="0" w:space="0" w:color="auto"/>
        <w:right w:val="none" w:sz="0" w:space="0" w:color="auto"/>
      </w:divBdr>
      <w:divsChild>
        <w:div w:id="1868254641">
          <w:marLeft w:val="1166"/>
          <w:marRight w:val="0"/>
          <w:marTop w:val="0"/>
          <w:marBottom w:val="0"/>
          <w:divBdr>
            <w:top w:val="none" w:sz="0" w:space="0" w:color="auto"/>
            <w:left w:val="none" w:sz="0" w:space="0" w:color="auto"/>
            <w:bottom w:val="none" w:sz="0" w:space="0" w:color="auto"/>
            <w:right w:val="none" w:sz="0" w:space="0" w:color="auto"/>
          </w:divBdr>
        </w:div>
        <w:div w:id="1373463172">
          <w:marLeft w:val="1166"/>
          <w:marRight w:val="0"/>
          <w:marTop w:val="0"/>
          <w:marBottom w:val="0"/>
          <w:divBdr>
            <w:top w:val="none" w:sz="0" w:space="0" w:color="auto"/>
            <w:left w:val="none" w:sz="0" w:space="0" w:color="auto"/>
            <w:bottom w:val="none" w:sz="0" w:space="0" w:color="auto"/>
            <w:right w:val="none" w:sz="0" w:space="0" w:color="auto"/>
          </w:divBdr>
        </w:div>
        <w:div w:id="1176845615">
          <w:marLeft w:val="1166"/>
          <w:marRight w:val="0"/>
          <w:marTop w:val="0"/>
          <w:marBottom w:val="0"/>
          <w:divBdr>
            <w:top w:val="none" w:sz="0" w:space="0" w:color="auto"/>
            <w:left w:val="none" w:sz="0" w:space="0" w:color="auto"/>
            <w:bottom w:val="none" w:sz="0" w:space="0" w:color="auto"/>
            <w:right w:val="none" w:sz="0" w:space="0" w:color="auto"/>
          </w:divBdr>
        </w:div>
        <w:div w:id="2112969666">
          <w:marLeft w:val="1166"/>
          <w:marRight w:val="0"/>
          <w:marTop w:val="0"/>
          <w:marBottom w:val="0"/>
          <w:divBdr>
            <w:top w:val="none" w:sz="0" w:space="0" w:color="auto"/>
            <w:left w:val="none" w:sz="0" w:space="0" w:color="auto"/>
            <w:bottom w:val="none" w:sz="0" w:space="0" w:color="auto"/>
            <w:right w:val="none" w:sz="0" w:space="0" w:color="auto"/>
          </w:divBdr>
        </w:div>
        <w:div w:id="389957802">
          <w:marLeft w:val="1886"/>
          <w:marRight w:val="0"/>
          <w:marTop w:val="0"/>
          <w:marBottom w:val="0"/>
          <w:divBdr>
            <w:top w:val="none" w:sz="0" w:space="0" w:color="auto"/>
            <w:left w:val="none" w:sz="0" w:space="0" w:color="auto"/>
            <w:bottom w:val="none" w:sz="0" w:space="0" w:color="auto"/>
            <w:right w:val="none" w:sz="0" w:space="0" w:color="auto"/>
          </w:divBdr>
        </w:div>
        <w:div w:id="1971084129">
          <w:marLeft w:val="1886"/>
          <w:marRight w:val="0"/>
          <w:marTop w:val="0"/>
          <w:marBottom w:val="0"/>
          <w:divBdr>
            <w:top w:val="none" w:sz="0" w:space="0" w:color="auto"/>
            <w:left w:val="none" w:sz="0" w:space="0" w:color="auto"/>
            <w:bottom w:val="none" w:sz="0" w:space="0" w:color="auto"/>
            <w:right w:val="none" w:sz="0" w:space="0" w:color="auto"/>
          </w:divBdr>
        </w:div>
        <w:div w:id="1978492957">
          <w:marLeft w:val="1166"/>
          <w:marRight w:val="0"/>
          <w:marTop w:val="0"/>
          <w:marBottom w:val="0"/>
          <w:divBdr>
            <w:top w:val="none" w:sz="0" w:space="0" w:color="auto"/>
            <w:left w:val="none" w:sz="0" w:space="0" w:color="auto"/>
            <w:bottom w:val="none" w:sz="0" w:space="0" w:color="auto"/>
            <w:right w:val="none" w:sz="0" w:space="0" w:color="auto"/>
          </w:divBdr>
        </w:div>
      </w:divsChild>
    </w:div>
    <w:div w:id="990644547">
      <w:bodyDiv w:val="1"/>
      <w:marLeft w:val="0"/>
      <w:marRight w:val="0"/>
      <w:marTop w:val="0"/>
      <w:marBottom w:val="0"/>
      <w:divBdr>
        <w:top w:val="none" w:sz="0" w:space="0" w:color="auto"/>
        <w:left w:val="none" w:sz="0" w:space="0" w:color="auto"/>
        <w:bottom w:val="none" w:sz="0" w:space="0" w:color="auto"/>
        <w:right w:val="none" w:sz="0" w:space="0" w:color="auto"/>
      </w:divBdr>
    </w:div>
    <w:div w:id="1001196096">
      <w:bodyDiv w:val="1"/>
      <w:marLeft w:val="0"/>
      <w:marRight w:val="0"/>
      <w:marTop w:val="0"/>
      <w:marBottom w:val="0"/>
      <w:divBdr>
        <w:top w:val="none" w:sz="0" w:space="0" w:color="auto"/>
        <w:left w:val="none" w:sz="0" w:space="0" w:color="auto"/>
        <w:bottom w:val="none" w:sz="0" w:space="0" w:color="auto"/>
        <w:right w:val="none" w:sz="0" w:space="0" w:color="auto"/>
      </w:divBdr>
    </w:div>
    <w:div w:id="1010255081">
      <w:bodyDiv w:val="1"/>
      <w:marLeft w:val="0"/>
      <w:marRight w:val="0"/>
      <w:marTop w:val="0"/>
      <w:marBottom w:val="0"/>
      <w:divBdr>
        <w:top w:val="none" w:sz="0" w:space="0" w:color="auto"/>
        <w:left w:val="none" w:sz="0" w:space="0" w:color="auto"/>
        <w:bottom w:val="none" w:sz="0" w:space="0" w:color="auto"/>
        <w:right w:val="none" w:sz="0" w:space="0" w:color="auto"/>
      </w:divBdr>
    </w:div>
    <w:div w:id="1016230776">
      <w:bodyDiv w:val="1"/>
      <w:marLeft w:val="0"/>
      <w:marRight w:val="0"/>
      <w:marTop w:val="0"/>
      <w:marBottom w:val="0"/>
      <w:divBdr>
        <w:top w:val="none" w:sz="0" w:space="0" w:color="auto"/>
        <w:left w:val="none" w:sz="0" w:space="0" w:color="auto"/>
        <w:bottom w:val="none" w:sz="0" w:space="0" w:color="auto"/>
        <w:right w:val="none" w:sz="0" w:space="0" w:color="auto"/>
      </w:divBdr>
    </w:div>
    <w:div w:id="1020086184">
      <w:bodyDiv w:val="1"/>
      <w:marLeft w:val="0"/>
      <w:marRight w:val="0"/>
      <w:marTop w:val="0"/>
      <w:marBottom w:val="0"/>
      <w:divBdr>
        <w:top w:val="none" w:sz="0" w:space="0" w:color="auto"/>
        <w:left w:val="none" w:sz="0" w:space="0" w:color="auto"/>
        <w:bottom w:val="none" w:sz="0" w:space="0" w:color="auto"/>
        <w:right w:val="none" w:sz="0" w:space="0" w:color="auto"/>
      </w:divBdr>
    </w:div>
    <w:div w:id="1023047137">
      <w:bodyDiv w:val="1"/>
      <w:marLeft w:val="0"/>
      <w:marRight w:val="0"/>
      <w:marTop w:val="0"/>
      <w:marBottom w:val="0"/>
      <w:divBdr>
        <w:top w:val="none" w:sz="0" w:space="0" w:color="auto"/>
        <w:left w:val="none" w:sz="0" w:space="0" w:color="auto"/>
        <w:bottom w:val="none" w:sz="0" w:space="0" w:color="auto"/>
        <w:right w:val="none" w:sz="0" w:space="0" w:color="auto"/>
      </w:divBdr>
    </w:div>
    <w:div w:id="1027022300">
      <w:bodyDiv w:val="1"/>
      <w:marLeft w:val="0"/>
      <w:marRight w:val="0"/>
      <w:marTop w:val="0"/>
      <w:marBottom w:val="0"/>
      <w:divBdr>
        <w:top w:val="none" w:sz="0" w:space="0" w:color="auto"/>
        <w:left w:val="none" w:sz="0" w:space="0" w:color="auto"/>
        <w:bottom w:val="none" w:sz="0" w:space="0" w:color="auto"/>
        <w:right w:val="none" w:sz="0" w:space="0" w:color="auto"/>
      </w:divBdr>
      <w:divsChild>
        <w:div w:id="2079133058">
          <w:marLeft w:val="274"/>
          <w:marRight w:val="0"/>
          <w:marTop w:val="0"/>
          <w:marBottom w:val="0"/>
          <w:divBdr>
            <w:top w:val="none" w:sz="0" w:space="0" w:color="auto"/>
            <w:left w:val="none" w:sz="0" w:space="0" w:color="auto"/>
            <w:bottom w:val="none" w:sz="0" w:space="0" w:color="auto"/>
            <w:right w:val="none" w:sz="0" w:space="0" w:color="auto"/>
          </w:divBdr>
        </w:div>
        <w:div w:id="828324667">
          <w:marLeft w:val="274"/>
          <w:marRight w:val="0"/>
          <w:marTop w:val="0"/>
          <w:marBottom w:val="0"/>
          <w:divBdr>
            <w:top w:val="none" w:sz="0" w:space="0" w:color="auto"/>
            <w:left w:val="none" w:sz="0" w:space="0" w:color="auto"/>
            <w:bottom w:val="none" w:sz="0" w:space="0" w:color="auto"/>
            <w:right w:val="none" w:sz="0" w:space="0" w:color="auto"/>
          </w:divBdr>
        </w:div>
        <w:div w:id="1043215579">
          <w:marLeft w:val="274"/>
          <w:marRight w:val="0"/>
          <w:marTop w:val="0"/>
          <w:marBottom w:val="0"/>
          <w:divBdr>
            <w:top w:val="none" w:sz="0" w:space="0" w:color="auto"/>
            <w:left w:val="none" w:sz="0" w:space="0" w:color="auto"/>
            <w:bottom w:val="none" w:sz="0" w:space="0" w:color="auto"/>
            <w:right w:val="none" w:sz="0" w:space="0" w:color="auto"/>
          </w:divBdr>
        </w:div>
        <w:div w:id="246117291">
          <w:marLeft w:val="274"/>
          <w:marRight w:val="0"/>
          <w:marTop w:val="0"/>
          <w:marBottom w:val="0"/>
          <w:divBdr>
            <w:top w:val="none" w:sz="0" w:space="0" w:color="auto"/>
            <w:left w:val="none" w:sz="0" w:space="0" w:color="auto"/>
            <w:bottom w:val="none" w:sz="0" w:space="0" w:color="auto"/>
            <w:right w:val="none" w:sz="0" w:space="0" w:color="auto"/>
          </w:divBdr>
        </w:div>
        <w:div w:id="968975537">
          <w:marLeft w:val="274"/>
          <w:marRight w:val="0"/>
          <w:marTop w:val="0"/>
          <w:marBottom w:val="0"/>
          <w:divBdr>
            <w:top w:val="none" w:sz="0" w:space="0" w:color="auto"/>
            <w:left w:val="none" w:sz="0" w:space="0" w:color="auto"/>
            <w:bottom w:val="none" w:sz="0" w:space="0" w:color="auto"/>
            <w:right w:val="none" w:sz="0" w:space="0" w:color="auto"/>
          </w:divBdr>
        </w:div>
        <w:div w:id="1269584643">
          <w:marLeft w:val="274"/>
          <w:marRight w:val="0"/>
          <w:marTop w:val="0"/>
          <w:marBottom w:val="0"/>
          <w:divBdr>
            <w:top w:val="none" w:sz="0" w:space="0" w:color="auto"/>
            <w:left w:val="none" w:sz="0" w:space="0" w:color="auto"/>
            <w:bottom w:val="none" w:sz="0" w:space="0" w:color="auto"/>
            <w:right w:val="none" w:sz="0" w:space="0" w:color="auto"/>
          </w:divBdr>
        </w:div>
        <w:div w:id="418142374">
          <w:marLeft w:val="274"/>
          <w:marRight w:val="0"/>
          <w:marTop w:val="0"/>
          <w:marBottom w:val="0"/>
          <w:divBdr>
            <w:top w:val="none" w:sz="0" w:space="0" w:color="auto"/>
            <w:left w:val="none" w:sz="0" w:space="0" w:color="auto"/>
            <w:bottom w:val="none" w:sz="0" w:space="0" w:color="auto"/>
            <w:right w:val="none" w:sz="0" w:space="0" w:color="auto"/>
          </w:divBdr>
        </w:div>
        <w:div w:id="2047485915">
          <w:marLeft w:val="274"/>
          <w:marRight w:val="0"/>
          <w:marTop w:val="0"/>
          <w:marBottom w:val="0"/>
          <w:divBdr>
            <w:top w:val="none" w:sz="0" w:space="0" w:color="auto"/>
            <w:left w:val="none" w:sz="0" w:space="0" w:color="auto"/>
            <w:bottom w:val="none" w:sz="0" w:space="0" w:color="auto"/>
            <w:right w:val="none" w:sz="0" w:space="0" w:color="auto"/>
          </w:divBdr>
        </w:div>
        <w:div w:id="1681814543">
          <w:marLeft w:val="274"/>
          <w:marRight w:val="0"/>
          <w:marTop w:val="0"/>
          <w:marBottom w:val="0"/>
          <w:divBdr>
            <w:top w:val="none" w:sz="0" w:space="0" w:color="auto"/>
            <w:left w:val="none" w:sz="0" w:space="0" w:color="auto"/>
            <w:bottom w:val="none" w:sz="0" w:space="0" w:color="auto"/>
            <w:right w:val="none" w:sz="0" w:space="0" w:color="auto"/>
          </w:divBdr>
        </w:div>
        <w:div w:id="2130197357">
          <w:marLeft w:val="274"/>
          <w:marRight w:val="0"/>
          <w:marTop w:val="0"/>
          <w:marBottom w:val="0"/>
          <w:divBdr>
            <w:top w:val="none" w:sz="0" w:space="0" w:color="auto"/>
            <w:left w:val="none" w:sz="0" w:space="0" w:color="auto"/>
            <w:bottom w:val="none" w:sz="0" w:space="0" w:color="auto"/>
            <w:right w:val="none" w:sz="0" w:space="0" w:color="auto"/>
          </w:divBdr>
        </w:div>
        <w:div w:id="1334146294">
          <w:marLeft w:val="274"/>
          <w:marRight w:val="0"/>
          <w:marTop w:val="0"/>
          <w:marBottom w:val="0"/>
          <w:divBdr>
            <w:top w:val="none" w:sz="0" w:space="0" w:color="auto"/>
            <w:left w:val="none" w:sz="0" w:space="0" w:color="auto"/>
            <w:bottom w:val="none" w:sz="0" w:space="0" w:color="auto"/>
            <w:right w:val="none" w:sz="0" w:space="0" w:color="auto"/>
          </w:divBdr>
        </w:div>
      </w:divsChild>
    </w:div>
    <w:div w:id="1070270821">
      <w:bodyDiv w:val="1"/>
      <w:marLeft w:val="0"/>
      <w:marRight w:val="0"/>
      <w:marTop w:val="0"/>
      <w:marBottom w:val="0"/>
      <w:divBdr>
        <w:top w:val="none" w:sz="0" w:space="0" w:color="auto"/>
        <w:left w:val="none" w:sz="0" w:space="0" w:color="auto"/>
        <w:bottom w:val="none" w:sz="0" w:space="0" w:color="auto"/>
        <w:right w:val="none" w:sz="0" w:space="0" w:color="auto"/>
      </w:divBdr>
      <w:divsChild>
        <w:div w:id="1512916892">
          <w:marLeft w:val="446"/>
          <w:marRight w:val="0"/>
          <w:marTop w:val="0"/>
          <w:marBottom w:val="0"/>
          <w:divBdr>
            <w:top w:val="none" w:sz="0" w:space="0" w:color="auto"/>
            <w:left w:val="none" w:sz="0" w:space="0" w:color="auto"/>
            <w:bottom w:val="none" w:sz="0" w:space="0" w:color="auto"/>
            <w:right w:val="none" w:sz="0" w:space="0" w:color="auto"/>
          </w:divBdr>
        </w:div>
        <w:div w:id="1110272967">
          <w:marLeft w:val="446"/>
          <w:marRight w:val="0"/>
          <w:marTop w:val="0"/>
          <w:marBottom w:val="0"/>
          <w:divBdr>
            <w:top w:val="none" w:sz="0" w:space="0" w:color="auto"/>
            <w:left w:val="none" w:sz="0" w:space="0" w:color="auto"/>
            <w:bottom w:val="none" w:sz="0" w:space="0" w:color="auto"/>
            <w:right w:val="none" w:sz="0" w:space="0" w:color="auto"/>
          </w:divBdr>
        </w:div>
        <w:div w:id="501774950">
          <w:marLeft w:val="446"/>
          <w:marRight w:val="0"/>
          <w:marTop w:val="0"/>
          <w:marBottom w:val="0"/>
          <w:divBdr>
            <w:top w:val="none" w:sz="0" w:space="0" w:color="auto"/>
            <w:left w:val="none" w:sz="0" w:space="0" w:color="auto"/>
            <w:bottom w:val="none" w:sz="0" w:space="0" w:color="auto"/>
            <w:right w:val="none" w:sz="0" w:space="0" w:color="auto"/>
          </w:divBdr>
        </w:div>
      </w:divsChild>
    </w:div>
    <w:div w:id="1083525774">
      <w:bodyDiv w:val="1"/>
      <w:marLeft w:val="0"/>
      <w:marRight w:val="0"/>
      <w:marTop w:val="0"/>
      <w:marBottom w:val="0"/>
      <w:divBdr>
        <w:top w:val="none" w:sz="0" w:space="0" w:color="auto"/>
        <w:left w:val="none" w:sz="0" w:space="0" w:color="auto"/>
        <w:bottom w:val="none" w:sz="0" w:space="0" w:color="auto"/>
        <w:right w:val="none" w:sz="0" w:space="0" w:color="auto"/>
      </w:divBdr>
    </w:div>
    <w:div w:id="1086269184">
      <w:bodyDiv w:val="1"/>
      <w:marLeft w:val="0"/>
      <w:marRight w:val="0"/>
      <w:marTop w:val="0"/>
      <w:marBottom w:val="0"/>
      <w:divBdr>
        <w:top w:val="none" w:sz="0" w:space="0" w:color="auto"/>
        <w:left w:val="none" w:sz="0" w:space="0" w:color="auto"/>
        <w:bottom w:val="none" w:sz="0" w:space="0" w:color="auto"/>
        <w:right w:val="none" w:sz="0" w:space="0" w:color="auto"/>
      </w:divBdr>
      <w:divsChild>
        <w:div w:id="617297630">
          <w:marLeft w:val="547"/>
          <w:marRight w:val="0"/>
          <w:marTop w:val="0"/>
          <w:marBottom w:val="0"/>
          <w:divBdr>
            <w:top w:val="none" w:sz="0" w:space="0" w:color="auto"/>
            <w:left w:val="none" w:sz="0" w:space="0" w:color="auto"/>
            <w:bottom w:val="none" w:sz="0" w:space="0" w:color="auto"/>
            <w:right w:val="none" w:sz="0" w:space="0" w:color="auto"/>
          </w:divBdr>
        </w:div>
        <w:div w:id="1885484112">
          <w:marLeft w:val="547"/>
          <w:marRight w:val="0"/>
          <w:marTop w:val="0"/>
          <w:marBottom w:val="0"/>
          <w:divBdr>
            <w:top w:val="none" w:sz="0" w:space="0" w:color="auto"/>
            <w:left w:val="none" w:sz="0" w:space="0" w:color="auto"/>
            <w:bottom w:val="none" w:sz="0" w:space="0" w:color="auto"/>
            <w:right w:val="none" w:sz="0" w:space="0" w:color="auto"/>
          </w:divBdr>
        </w:div>
        <w:div w:id="1197426828">
          <w:marLeft w:val="547"/>
          <w:marRight w:val="0"/>
          <w:marTop w:val="0"/>
          <w:marBottom w:val="0"/>
          <w:divBdr>
            <w:top w:val="none" w:sz="0" w:space="0" w:color="auto"/>
            <w:left w:val="none" w:sz="0" w:space="0" w:color="auto"/>
            <w:bottom w:val="none" w:sz="0" w:space="0" w:color="auto"/>
            <w:right w:val="none" w:sz="0" w:space="0" w:color="auto"/>
          </w:divBdr>
        </w:div>
        <w:div w:id="127166819">
          <w:marLeft w:val="547"/>
          <w:marRight w:val="0"/>
          <w:marTop w:val="0"/>
          <w:marBottom w:val="0"/>
          <w:divBdr>
            <w:top w:val="none" w:sz="0" w:space="0" w:color="auto"/>
            <w:left w:val="none" w:sz="0" w:space="0" w:color="auto"/>
            <w:bottom w:val="none" w:sz="0" w:space="0" w:color="auto"/>
            <w:right w:val="none" w:sz="0" w:space="0" w:color="auto"/>
          </w:divBdr>
        </w:div>
        <w:div w:id="1779451243">
          <w:marLeft w:val="360"/>
          <w:marRight w:val="0"/>
          <w:marTop w:val="0"/>
          <w:marBottom w:val="0"/>
          <w:divBdr>
            <w:top w:val="none" w:sz="0" w:space="0" w:color="auto"/>
            <w:left w:val="none" w:sz="0" w:space="0" w:color="auto"/>
            <w:bottom w:val="none" w:sz="0" w:space="0" w:color="auto"/>
            <w:right w:val="none" w:sz="0" w:space="0" w:color="auto"/>
          </w:divBdr>
        </w:div>
        <w:div w:id="204215890">
          <w:marLeft w:val="360"/>
          <w:marRight w:val="0"/>
          <w:marTop w:val="0"/>
          <w:marBottom w:val="0"/>
          <w:divBdr>
            <w:top w:val="none" w:sz="0" w:space="0" w:color="auto"/>
            <w:left w:val="none" w:sz="0" w:space="0" w:color="auto"/>
            <w:bottom w:val="none" w:sz="0" w:space="0" w:color="auto"/>
            <w:right w:val="none" w:sz="0" w:space="0" w:color="auto"/>
          </w:divBdr>
        </w:div>
        <w:div w:id="2054384535">
          <w:marLeft w:val="360"/>
          <w:marRight w:val="0"/>
          <w:marTop w:val="0"/>
          <w:marBottom w:val="0"/>
          <w:divBdr>
            <w:top w:val="none" w:sz="0" w:space="0" w:color="auto"/>
            <w:left w:val="none" w:sz="0" w:space="0" w:color="auto"/>
            <w:bottom w:val="none" w:sz="0" w:space="0" w:color="auto"/>
            <w:right w:val="none" w:sz="0" w:space="0" w:color="auto"/>
          </w:divBdr>
        </w:div>
        <w:div w:id="857355710">
          <w:marLeft w:val="360"/>
          <w:marRight w:val="0"/>
          <w:marTop w:val="0"/>
          <w:marBottom w:val="0"/>
          <w:divBdr>
            <w:top w:val="none" w:sz="0" w:space="0" w:color="auto"/>
            <w:left w:val="none" w:sz="0" w:space="0" w:color="auto"/>
            <w:bottom w:val="none" w:sz="0" w:space="0" w:color="auto"/>
            <w:right w:val="none" w:sz="0" w:space="0" w:color="auto"/>
          </w:divBdr>
        </w:div>
        <w:div w:id="1292789057">
          <w:marLeft w:val="360"/>
          <w:marRight w:val="0"/>
          <w:marTop w:val="0"/>
          <w:marBottom w:val="0"/>
          <w:divBdr>
            <w:top w:val="none" w:sz="0" w:space="0" w:color="auto"/>
            <w:left w:val="none" w:sz="0" w:space="0" w:color="auto"/>
            <w:bottom w:val="none" w:sz="0" w:space="0" w:color="auto"/>
            <w:right w:val="none" w:sz="0" w:space="0" w:color="auto"/>
          </w:divBdr>
        </w:div>
        <w:div w:id="438110340">
          <w:marLeft w:val="360"/>
          <w:marRight w:val="0"/>
          <w:marTop w:val="0"/>
          <w:marBottom w:val="0"/>
          <w:divBdr>
            <w:top w:val="none" w:sz="0" w:space="0" w:color="auto"/>
            <w:left w:val="none" w:sz="0" w:space="0" w:color="auto"/>
            <w:bottom w:val="none" w:sz="0" w:space="0" w:color="auto"/>
            <w:right w:val="none" w:sz="0" w:space="0" w:color="auto"/>
          </w:divBdr>
        </w:div>
      </w:divsChild>
    </w:div>
    <w:div w:id="1114440708">
      <w:bodyDiv w:val="1"/>
      <w:marLeft w:val="0"/>
      <w:marRight w:val="0"/>
      <w:marTop w:val="0"/>
      <w:marBottom w:val="0"/>
      <w:divBdr>
        <w:top w:val="none" w:sz="0" w:space="0" w:color="auto"/>
        <w:left w:val="none" w:sz="0" w:space="0" w:color="auto"/>
        <w:bottom w:val="none" w:sz="0" w:space="0" w:color="auto"/>
        <w:right w:val="none" w:sz="0" w:space="0" w:color="auto"/>
      </w:divBdr>
    </w:div>
    <w:div w:id="1123885839">
      <w:bodyDiv w:val="1"/>
      <w:marLeft w:val="0"/>
      <w:marRight w:val="0"/>
      <w:marTop w:val="0"/>
      <w:marBottom w:val="0"/>
      <w:divBdr>
        <w:top w:val="none" w:sz="0" w:space="0" w:color="auto"/>
        <w:left w:val="none" w:sz="0" w:space="0" w:color="auto"/>
        <w:bottom w:val="none" w:sz="0" w:space="0" w:color="auto"/>
        <w:right w:val="none" w:sz="0" w:space="0" w:color="auto"/>
      </w:divBdr>
    </w:div>
    <w:div w:id="1124469240">
      <w:bodyDiv w:val="1"/>
      <w:marLeft w:val="0"/>
      <w:marRight w:val="0"/>
      <w:marTop w:val="0"/>
      <w:marBottom w:val="0"/>
      <w:divBdr>
        <w:top w:val="none" w:sz="0" w:space="0" w:color="auto"/>
        <w:left w:val="none" w:sz="0" w:space="0" w:color="auto"/>
        <w:bottom w:val="none" w:sz="0" w:space="0" w:color="auto"/>
        <w:right w:val="none" w:sz="0" w:space="0" w:color="auto"/>
      </w:divBdr>
      <w:divsChild>
        <w:div w:id="2050107048">
          <w:marLeft w:val="403"/>
          <w:marRight w:val="0"/>
          <w:marTop w:val="222"/>
          <w:marBottom w:val="0"/>
          <w:divBdr>
            <w:top w:val="none" w:sz="0" w:space="0" w:color="auto"/>
            <w:left w:val="none" w:sz="0" w:space="0" w:color="auto"/>
            <w:bottom w:val="none" w:sz="0" w:space="0" w:color="auto"/>
            <w:right w:val="none" w:sz="0" w:space="0" w:color="auto"/>
          </w:divBdr>
        </w:div>
        <w:div w:id="537548273">
          <w:marLeft w:val="403"/>
          <w:marRight w:val="0"/>
          <w:marTop w:val="222"/>
          <w:marBottom w:val="0"/>
          <w:divBdr>
            <w:top w:val="none" w:sz="0" w:space="0" w:color="auto"/>
            <w:left w:val="none" w:sz="0" w:space="0" w:color="auto"/>
            <w:bottom w:val="none" w:sz="0" w:space="0" w:color="auto"/>
            <w:right w:val="none" w:sz="0" w:space="0" w:color="auto"/>
          </w:divBdr>
        </w:div>
        <w:div w:id="966353418">
          <w:marLeft w:val="403"/>
          <w:marRight w:val="0"/>
          <w:marTop w:val="222"/>
          <w:marBottom w:val="0"/>
          <w:divBdr>
            <w:top w:val="none" w:sz="0" w:space="0" w:color="auto"/>
            <w:left w:val="none" w:sz="0" w:space="0" w:color="auto"/>
            <w:bottom w:val="none" w:sz="0" w:space="0" w:color="auto"/>
            <w:right w:val="none" w:sz="0" w:space="0" w:color="auto"/>
          </w:divBdr>
        </w:div>
        <w:div w:id="546842557">
          <w:marLeft w:val="403"/>
          <w:marRight w:val="0"/>
          <w:marTop w:val="222"/>
          <w:marBottom w:val="0"/>
          <w:divBdr>
            <w:top w:val="none" w:sz="0" w:space="0" w:color="auto"/>
            <w:left w:val="none" w:sz="0" w:space="0" w:color="auto"/>
            <w:bottom w:val="none" w:sz="0" w:space="0" w:color="auto"/>
            <w:right w:val="none" w:sz="0" w:space="0" w:color="auto"/>
          </w:divBdr>
        </w:div>
        <w:div w:id="1509444521">
          <w:marLeft w:val="403"/>
          <w:marRight w:val="0"/>
          <w:marTop w:val="222"/>
          <w:marBottom w:val="0"/>
          <w:divBdr>
            <w:top w:val="none" w:sz="0" w:space="0" w:color="auto"/>
            <w:left w:val="none" w:sz="0" w:space="0" w:color="auto"/>
            <w:bottom w:val="none" w:sz="0" w:space="0" w:color="auto"/>
            <w:right w:val="none" w:sz="0" w:space="0" w:color="auto"/>
          </w:divBdr>
        </w:div>
        <w:div w:id="1187476199">
          <w:marLeft w:val="403"/>
          <w:marRight w:val="0"/>
          <w:marTop w:val="222"/>
          <w:marBottom w:val="0"/>
          <w:divBdr>
            <w:top w:val="none" w:sz="0" w:space="0" w:color="auto"/>
            <w:left w:val="none" w:sz="0" w:space="0" w:color="auto"/>
            <w:bottom w:val="none" w:sz="0" w:space="0" w:color="auto"/>
            <w:right w:val="none" w:sz="0" w:space="0" w:color="auto"/>
          </w:divBdr>
        </w:div>
        <w:div w:id="980890499">
          <w:marLeft w:val="403"/>
          <w:marRight w:val="0"/>
          <w:marTop w:val="222"/>
          <w:marBottom w:val="0"/>
          <w:divBdr>
            <w:top w:val="none" w:sz="0" w:space="0" w:color="auto"/>
            <w:left w:val="none" w:sz="0" w:space="0" w:color="auto"/>
            <w:bottom w:val="none" w:sz="0" w:space="0" w:color="auto"/>
            <w:right w:val="none" w:sz="0" w:space="0" w:color="auto"/>
          </w:divBdr>
        </w:div>
      </w:divsChild>
    </w:div>
    <w:div w:id="1125002470">
      <w:bodyDiv w:val="1"/>
      <w:marLeft w:val="0"/>
      <w:marRight w:val="0"/>
      <w:marTop w:val="0"/>
      <w:marBottom w:val="0"/>
      <w:divBdr>
        <w:top w:val="none" w:sz="0" w:space="0" w:color="auto"/>
        <w:left w:val="none" w:sz="0" w:space="0" w:color="auto"/>
        <w:bottom w:val="none" w:sz="0" w:space="0" w:color="auto"/>
        <w:right w:val="none" w:sz="0" w:space="0" w:color="auto"/>
      </w:divBdr>
    </w:div>
    <w:div w:id="1130125934">
      <w:bodyDiv w:val="1"/>
      <w:marLeft w:val="0"/>
      <w:marRight w:val="0"/>
      <w:marTop w:val="0"/>
      <w:marBottom w:val="0"/>
      <w:divBdr>
        <w:top w:val="none" w:sz="0" w:space="0" w:color="auto"/>
        <w:left w:val="none" w:sz="0" w:space="0" w:color="auto"/>
        <w:bottom w:val="none" w:sz="0" w:space="0" w:color="auto"/>
        <w:right w:val="none" w:sz="0" w:space="0" w:color="auto"/>
      </w:divBdr>
    </w:div>
    <w:div w:id="1158427223">
      <w:bodyDiv w:val="1"/>
      <w:marLeft w:val="0"/>
      <w:marRight w:val="0"/>
      <w:marTop w:val="0"/>
      <w:marBottom w:val="0"/>
      <w:divBdr>
        <w:top w:val="none" w:sz="0" w:space="0" w:color="auto"/>
        <w:left w:val="none" w:sz="0" w:space="0" w:color="auto"/>
        <w:bottom w:val="none" w:sz="0" w:space="0" w:color="auto"/>
        <w:right w:val="none" w:sz="0" w:space="0" w:color="auto"/>
      </w:divBdr>
      <w:divsChild>
        <w:div w:id="952786393">
          <w:marLeft w:val="446"/>
          <w:marRight w:val="0"/>
          <w:marTop w:val="0"/>
          <w:marBottom w:val="0"/>
          <w:divBdr>
            <w:top w:val="none" w:sz="0" w:space="0" w:color="auto"/>
            <w:left w:val="none" w:sz="0" w:space="0" w:color="auto"/>
            <w:bottom w:val="none" w:sz="0" w:space="0" w:color="auto"/>
            <w:right w:val="none" w:sz="0" w:space="0" w:color="auto"/>
          </w:divBdr>
        </w:div>
        <w:div w:id="541749441">
          <w:marLeft w:val="446"/>
          <w:marRight w:val="0"/>
          <w:marTop w:val="0"/>
          <w:marBottom w:val="0"/>
          <w:divBdr>
            <w:top w:val="none" w:sz="0" w:space="0" w:color="auto"/>
            <w:left w:val="none" w:sz="0" w:space="0" w:color="auto"/>
            <w:bottom w:val="none" w:sz="0" w:space="0" w:color="auto"/>
            <w:right w:val="none" w:sz="0" w:space="0" w:color="auto"/>
          </w:divBdr>
        </w:div>
      </w:divsChild>
    </w:div>
    <w:div w:id="1189106799">
      <w:bodyDiv w:val="1"/>
      <w:marLeft w:val="0"/>
      <w:marRight w:val="0"/>
      <w:marTop w:val="0"/>
      <w:marBottom w:val="0"/>
      <w:divBdr>
        <w:top w:val="none" w:sz="0" w:space="0" w:color="auto"/>
        <w:left w:val="none" w:sz="0" w:space="0" w:color="auto"/>
        <w:bottom w:val="none" w:sz="0" w:space="0" w:color="auto"/>
        <w:right w:val="none" w:sz="0" w:space="0" w:color="auto"/>
      </w:divBdr>
      <w:divsChild>
        <w:div w:id="1414351524">
          <w:marLeft w:val="1166"/>
          <w:marRight w:val="0"/>
          <w:marTop w:val="0"/>
          <w:marBottom w:val="0"/>
          <w:divBdr>
            <w:top w:val="none" w:sz="0" w:space="0" w:color="auto"/>
            <w:left w:val="none" w:sz="0" w:space="0" w:color="auto"/>
            <w:bottom w:val="none" w:sz="0" w:space="0" w:color="auto"/>
            <w:right w:val="none" w:sz="0" w:space="0" w:color="auto"/>
          </w:divBdr>
        </w:div>
        <w:div w:id="2110157774">
          <w:marLeft w:val="1166"/>
          <w:marRight w:val="0"/>
          <w:marTop w:val="0"/>
          <w:marBottom w:val="0"/>
          <w:divBdr>
            <w:top w:val="none" w:sz="0" w:space="0" w:color="auto"/>
            <w:left w:val="none" w:sz="0" w:space="0" w:color="auto"/>
            <w:bottom w:val="none" w:sz="0" w:space="0" w:color="auto"/>
            <w:right w:val="none" w:sz="0" w:space="0" w:color="auto"/>
          </w:divBdr>
        </w:div>
      </w:divsChild>
    </w:div>
    <w:div w:id="1192106610">
      <w:bodyDiv w:val="1"/>
      <w:marLeft w:val="0"/>
      <w:marRight w:val="0"/>
      <w:marTop w:val="0"/>
      <w:marBottom w:val="0"/>
      <w:divBdr>
        <w:top w:val="none" w:sz="0" w:space="0" w:color="auto"/>
        <w:left w:val="none" w:sz="0" w:space="0" w:color="auto"/>
        <w:bottom w:val="none" w:sz="0" w:space="0" w:color="auto"/>
        <w:right w:val="none" w:sz="0" w:space="0" w:color="auto"/>
      </w:divBdr>
    </w:div>
    <w:div w:id="1203253902">
      <w:bodyDiv w:val="1"/>
      <w:marLeft w:val="0"/>
      <w:marRight w:val="0"/>
      <w:marTop w:val="0"/>
      <w:marBottom w:val="0"/>
      <w:divBdr>
        <w:top w:val="none" w:sz="0" w:space="0" w:color="auto"/>
        <w:left w:val="none" w:sz="0" w:space="0" w:color="auto"/>
        <w:bottom w:val="none" w:sz="0" w:space="0" w:color="auto"/>
        <w:right w:val="none" w:sz="0" w:space="0" w:color="auto"/>
      </w:divBdr>
      <w:divsChild>
        <w:div w:id="1774128342">
          <w:marLeft w:val="274"/>
          <w:marRight w:val="0"/>
          <w:marTop w:val="0"/>
          <w:marBottom w:val="0"/>
          <w:divBdr>
            <w:top w:val="none" w:sz="0" w:space="0" w:color="auto"/>
            <w:left w:val="none" w:sz="0" w:space="0" w:color="auto"/>
            <w:bottom w:val="none" w:sz="0" w:space="0" w:color="auto"/>
            <w:right w:val="none" w:sz="0" w:space="0" w:color="auto"/>
          </w:divBdr>
        </w:div>
        <w:div w:id="1981416539">
          <w:marLeft w:val="274"/>
          <w:marRight w:val="0"/>
          <w:marTop w:val="0"/>
          <w:marBottom w:val="0"/>
          <w:divBdr>
            <w:top w:val="none" w:sz="0" w:space="0" w:color="auto"/>
            <w:left w:val="none" w:sz="0" w:space="0" w:color="auto"/>
            <w:bottom w:val="none" w:sz="0" w:space="0" w:color="auto"/>
            <w:right w:val="none" w:sz="0" w:space="0" w:color="auto"/>
          </w:divBdr>
        </w:div>
        <w:div w:id="430971297">
          <w:marLeft w:val="274"/>
          <w:marRight w:val="0"/>
          <w:marTop w:val="0"/>
          <w:marBottom w:val="0"/>
          <w:divBdr>
            <w:top w:val="none" w:sz="0" w:space="0" w:color="auto"/>
            <w:left w:val="none" w:sz="0" w:space="0" w:color="auto"/>
            <w:bottom w:val="none" w:sz="0" w:space="0" w:color="auto"/>
            <w:right w:val="none" w:sz="0" w:space="0" w:color="auto"/>
          </w:divBdr>
        </w:div>
      </w:divsChild>
    </w:div>
    <w:div w:id="1203859205">
      <w:bodyDiv w:val="1"/>
      <w:marLeft w:val="0"/>
      <w:marRight w:val="0"/>
      <w:marTop w:val="0"/>
      <w:marBottom w:val="0"/>
      <w:divBdr>
        <w:top w:val="none" w:sz="0" w:space="0" w:color="auto"/>
        <w:left w:val="none" w:sz="0" w:space="0" w:color="auto"/>
        <w:bottom w:val="none" w:sz="0" w:space="0" w:color="auto"/>
        <w:right w:val="none" w:sz="0" w:space="0" w:color="auto"/>
      </w:divBdr>
    </w:div>
    <w:div w:id="1223104456">
      <w:bodyDiv w:val="1"/>
      <w:marLeft w:val="0"/>
      <w:marRight w:val="0"/>
      <w:marTop w:val="0"/>
      <w:marBottom w:val="0"/>
      <w:divBdr>
        <w:top w:val="none" w:sz="0" w:space="0" w:color="auto"/>
        <w:left w:val="none" w:sz="0" w:space="0" w:color="auto"/>
        <w:bottom w:val="none" w:sz="0" w:space="0" w:color="auto"/>
        <w:right w:val="none" w:sz="0" w:space="0" w:color="auto"/>
      </w:divBdr>
      <w:divsChild>
        <w:div w:id="1423913493">
          <w:marLeft w:val="274"/>
          <w:marRight w:val="0"/>
          <w:marTop w:val="0"/>
          <w:marBottom w:val="0"/>
          <w:divBdr>
            <w:top w:val="none" w:sz="0" w:space="0" w:color="auto"/>
            <w:left w:val="none" w:sz="0" w:space="0" w:color="auto"/>
            <w:bottom w:val="none" w:sz="0" w:space="0" w:color="auto"/>
            <w:right w:val="none" w:sz="0" w:space="0" w:color="auto"/>
          </w:divBdr>
        </w:div>
        <w:div w:id="394940210">
          <w:marLeft w:val="274"/>
          <w:marRight w:val="0"/>
          <w:marTop w:val="0"/>
          <w:marBottom w:val="0"/>
          <w:divBdr>
            <w:top w:val="none" w:sz="0" w:space="0" w:color="auto"/>
            <w:left w:val="none" w:sz="0" w:space="0" w:color="auto"/>
            <w:bottom w:val="none" w:sz="0" w:space="0" w:color="auto"/>
            <w:right w:val="none" w:sz="0" w:space="0" w:color="auto"/>
          </w:divBdr>
        </w:div>
        <w:div w:id="799151065">
          <w:marLeft w:val="274"/>
          <w:marRight w:val="0"/>
          <w:marTop w:val="0"/>
          <w:marBottom w:val="0"/>
          <w:divBdr>
            <w:top w:val="none" w:sz="0" w:space="0" w:color="auto"/>
            <w:left w:val="none" w:sz="0" w:space="0" w:color="auto"/>
            <w:bottom w:val="none" w:sz="0" w:space="0" w:color="auto"/>
            <w:right w:val="none" w:sz="0" w:space="0" w:color="auto"/>
          </w:divBdr>
        </w:div>
        <w:div w:id="698624558">
          <w:marLeft w:val="274"/>
          <w:marRight w:val="0"/>
          <w:marTop w:val="0"/>
          <w:marBottom w:val="0"/>
          <w:divBdr>
            <w:top w:val="none" w:sz="0" w:space="0" w:color="auto"/>
            <w:left w:val="none" w:sz="0" w:space="0" w:color="auto"/>
            <w:bottom w:val="none" w:sz="0" w:space="0" w:color="auto"/>
            <w:right w:val="none" w:sz="0" w:space="0" w:color="auto"/>
          </w:divBdr>
        </w:div>
        <w:div w:id="86118532">
          <w:marLeft w:val="274"/>
          <w:marRight w:val="0"/>
          <w:marTop w:val="0"/>
          <w:marBottom w:val="0"/>
          <w:divBdr>
            <w:top w:val="none" w:sz="0" w:space="0" w:color="auto"/>
            <w:left w:val="none" w:sz="0" w:space="0" w:color="auto"/>
            <w:bottom w:val="none" w:sz="0" w:space="0" w:color="auto"/>
            <w:right w:val="none" w:sz="0" w:space="0" w:color="auto"/>
          </w:divBdr>
        </w:div>
        <w:div w:id="110055044">
          <w:marLeft w:val="274"/>
          <w:marRight w:val="0"/>
          <w:marTop w:val="0"/>
          <w:marBottom w:val="0"/>
          <w:divBdr>
            <w:top w:val="none" w:sz="0" w:space="0" w:color="auto"/>
            <w:left w:val="none" w:sz="0" w:space="0" w:color="auto"/>
            <w:bottom w:val="none" w:sz="0" w:space="0" w:color="auto"/>
            <w:right w:val="none" w:sz="0" w:space="0" w:color="auto"/>
          </w:divBdr>
        </w:div>
        <w:div w:id="351535542">
          <w:marLeft w:val="274"/>
          <w:marRight w:val="0"/>
          <w:marTop w:val="0"/>
          <w:marBottom w:val="0"/>
          <w:divBdr>
            <w:top w:val="none" w:sz="0" w:space="0" w:color="auto"/>
            <w:left w:val="none" w:sz="0" w:space="0" w:color="auto"/>
            <w:bottom w:val="none" w:sz="0" w:space="0" w:color="auto"/>
            <w:right w:val="none" w:sz="0" w:space="0" w:color="auto"/>
          </w:divBdr>
        </w:div>
        <w:div w:id="1802109868">
          <w:marLeft w:val="274"/>
          <w:marRight w:val="0"/>
          <w:marTop w:val="0"/>
          <w:marBottom w:val="0"/>
          <w:divBdr>
            <w:top w:val="none" w:sz="0" w:space="0" w:color="auto"/>
            <w:left w:val="none" w:sz="0" w:space="0" w:color="auto"/>
            <w:bottom w:val="none" w:sz="0" w:space="0" w:color="auto"/>
            <w:right w:val="none" w:sz="0" w:space="0" w:color="auto"/>
          </w:divBdr>
        </w:div>
        <w:div w:id="554901066">
          <w:marLeft w:val="274"/>
          <w:marRight w:val="0"/>
          <w:marTop w:val="0"/>
          <w:marBottom w:val="0"/>
          <w:divBdr>
            <w:top w:val="none" w:sz="0" w:space="0" w:color="auto"/>
            <w:left w:val="none" w:sz="0" w:space="0" w:color="auto"/>
            <w:bottom w:val="none" w:sz="0" w:space="0" w:color="auto"/>
            <w:right w:val="none" w:sz="0" w:space="0" w:color="auto"/>
          </w:divBdr>
        </w:div>
        <w:div w:id="1192837795">
          <w:marLeft w:val="274"/>
          <w:marRight w:val="0"/>
          <w:marTop w:val="0"/>
          <w:marBottom w:val="0"/>
          <w:divBdr>
            <w:top w:val="none" w:sz="0" w:space="0" w:color="auto"/>
            <w:left w:val="none" w:sz="0" w:space="0" w:color="auto"/>
            <w:bottom w:val="none" w:sz="0" w:space="0" w:color="auto"/>
            <w:right w:val="none" w:sz="0" w:space="0" w:color="auto"/>
          </w:divBdr>
        </w:div>
        <w:div w:id="1571891883">
          <w:marLeft w:val="274"/>
          <w:marRight w:val="0"/>
          <w:marTop w:val="0"/>
          <w:marBottom w:val="0"/>
          <w:divBdr>
            <w:top w:val="none" w:sz="0" w:space="0" w:color="auto"/>
            <w:left w:val="none" w:sz="0" w:space="0" w:color="auto"/>
            <w:bottom w:val="none" w:sz="0" w:space="0" w:color="auto"/>
            <w:right w:val="none" w:sz="0" w:space="0" w:color="auto"/>
          </w:divBdr>
        </w:div>
        <w:div w:id="2046327574">
          <w:marLeft w:val="274"/>
          <w:marRight w:val="0"/>
          <w:marTop w:val="0"/>
          <w:marBottom w:val="0"/>
          <w:divBdr>
            <w:top w:val="none" w:sz="0" w:space="0" w:color="auto"/>
            <w:left w:val="none" w:sz="0" w:space="0" w:color="auto"/>
            <w:bottom w:val="none" w:sz="0" w:space="0" w:color="auto"/>
            <w:right w:val="none" w:sz="0" w:space="0" w:color="auto"/>
          </w:divBdr>
        </w:div>
        <w:div w:id="361706294">
          <w:marLeft w:val="274"/>
          <w:marRight w:val="0"/>
          <w:marTop w:val="0"/>
          <w:marBottom w:val="0"/>
          <w:divBdr>
            <w:top w:val="none" w:sz="0" w:space="0" w:color="auto"/>
            <w:left w:val="none" w:sz="0" w:space="0" w:color="auto"/>
            <w:bottom w:val="none" w:sz="0" w:space="0" w:color="auto"/>
            <w:right w:val="none" w:sz="0" w:space="0" w:color="auto"/>
          </w:divBdr>
        </w:div>
        <w:div w:id="1021055623">
          <w:marLeft w:val="274"/>
          <w:marRight w:val="0"/>
          <w:marTop w:val="0"/>
          <w:marBottom w:val="0"/>
          <w:divBdr>
            <w:top w:val="none" w:sz="0" w:space="0" w:color="auto"/>
            <w:left w:val="none" w:sz="0" w:space="0" w:color="auto"/>
            <w:bottom w:val="none" w:sz="0" w:space="0" w:color="auto"/>
            <w:right w:val="none" w:sz="0" w:space="0" w:color="auto"/>
          </w:divBdr>
        </w:div>
        <w:div w:id="105780112">
          <w:marLeft w:val="274"/>
          <w:marRight w:val="0"/>
          <w:marTop w:val="0"/>
          <w:marBottom w:val="0"/>
          <w:divBdr>
            <w:top w:val="none" w:sz="0" w:space="0" w:color="auto"/>
            <w:left w:val="none" w:sz="0" w:space="0" w:color="auto"/>
            <w:bottom w:val="none" w:sz="0" w:space="0" w:color="auto"/>
            <w:right w:val="none" w:sz="0" w:space="0" w:color="auto"/>
          </w:divBdr>
        </w:div>
        <w:div w:id="1107000472">
          <w:marLeft w:val="274"/>
          <w:marRight w:val="0"/>
          <w:marTop w:val="0"/>
          <w:marBottom w:val="0"/>
          <w:divBdr>
            <w:top w:val="none" w:sz="0" w:space="0" w:color="auto"/>
            <w:left w:val="none" w:sz="0" w:space="0" w:color="auto"/>
            <w:bottom w:val="none" w:sz="0" w:space="0" w:color="auto"/>
            <w:right w:val="none" w:sz="0" w:space="0" w:color="auto"/>
          </w:divBdr>
        </w:div>
        <w:div w:id="1373311642">
          <w:marLeft w:val="274"/>
          <w:marRight w:val="0"/>
          <w:marTop w:val="0"/>
          <w:marBottom w:val="0"/>
          <w:divBdr>
            <w:top w:val="none" w:sz="0" w:space="0" w:color="auto"/>
            <w:left w:val="none" w:sz="0" w:space="0" w:color="auto"/>
            <w:bottom w:val="none" w:sz="0" w:space="0" w:color="auto"/>
            <w:right w:val="none" w:sz="0" w:space="0" w:color="auto"/>
          </w:divBdr>
        </w:div>
        <w:div w:id="632367174">
          <w:marLeft w:val="274"/>
          <w:marRight w:val="0"/>
          <w:marTop w:val="0"/>
          <w:marBottom w:val="0"/>
          <w:divBdr>
            <w:top w:val="none" w:sz="0" w:space="0" w:color="auto"/>
            <w:left w:val="none" w:sz="0" w:space="0" w:color="auto"/>
            <w:bottom w:val="none" w:sz="0" w:space="0" w:color="auto"/>
            <w:right w:val="none" w:sz="0" w:space="0" w:color="auto"/>
          </w:divBdr>
        </w:div>
        <w:div w:id="1422990143">
          <w:marLeft w:val="274"/>
          <w:marRight w:val="0"/>
          <w:marTop w:val="0"/>
          <w:marBottom w:val="0"/>
          <w:divBdr>
            <w:top w:val="none" w:sz="0" w:space="0" w:color="auto"/>
            <w:left w:val="none" w:sz="0" w:space="0" w:color="auto"/>
            <w:bottom w:val="none" w:sz="0" w:space="0" w:color="auto"/>
            <w:right w:val="none" w:sz="0" w:space="0" w:color="auto"/>
          </w:divBdr>
        </w:div>
      </w:divsChild>
    </w:div>
    <w:div w:id="1234049701">
      <w:bodyDiv w:val="1"/>
      <w:marLeft w:val="0"/>
      <w:marRight w:val="0"/>
      <w:marTop w:val="0"/>
      <w:marBottom w:val="0"/>
      <w:divBdr>
        <w:top w:val="none" w:sz="0" w:space="0" w:color="auto"/>
        <w:left w:val="none" w:sz="0" w:space="0" w:color="auto"/>
        <w:bottom w:val="none" w:sz="0" w:space="0" w:color="auto"/>
        <w:right w:val="none" w:sz="0" w:space="0" w:color="auto"/>
      </w:divBdr>
      <w:divsChild>
        <w:div w:id="888876897">
          <w:marLeft w:val="720"/>
          <w:marRight w:val="0"/>
          <w:marTop w:val="0"/>
          <w:marBottom w:val="0"/>
          <w:divBdr>
            <w:top w:val="none" w:sz="0" w:space="0" w:color="auto"/>
            <w:left w:val="none" w:sz="0" w:space="0" w:color="auto"/>
            <w:bottom w:val="none" w:sz="0" w:space="0" w:color="auto"/>
            <w:right w:val="none" w:sz="0" w:space="0" w:color="auto"/>
          </w:divBdr>
        </w:div>
        <w:div w:id="1122505299">
          <w:marLeft w:val="720"/>
          <w:marRight w:val="0"/>
          <w:marTop w:val="0"/>
          <w:marBottom w:val="0"/>
          <w:divBdr>
            <w:top w:val="none" w:sz="0" w:space="0" w:color="auto"/>
            <w:left w:val="none" w:sz="0" w:space="0" w:color="auto"/>
            <w:bottom w:val="none" w:sz="0" w:space="0" w:color="auto"/>
            <w:right w:val="none" w:sz="0" w:space="0" w:color="auto"/>
          </w:divBdr>
        </w:div>
        <w:div w:id="1873687943">
          <w:marLeft w:val="720"/>
          <w:marRight w:val="0"/>
          <w:marTop w:val="0"/>
          <w:marBottom w:val="0"/>
          <w:divBdr>
            <w:top w:val="none" w:sz="0" w:space="0" w:color="auto"/>
            <w:left w:val="none" w:sz="0" w:space="0" w:color="auto"/>
            <w:bottom w:val="none" w:sz="0" w:space="0" w:color="auto"/>
            <w:right w:val="none" w:sz="0" w:space="0" w:color="auto"/>
          </w:divBdr>
        </w:div>
        <w:div w:id="164058497">
          <w:marLeft w:val="720"/>
          <w:marRight w:val="0"/>
          <w:marTop w:val="0"/>
          <w:marBottom w:val="0"/>
          <w:divBdr>
            <w:top w:val="none" w:sz="0" w:space="0" w:color="auto"/>
            <w:left w:val="none" w:sz="0" w:space="0" w:color="auto"/>
            <w:bottom w:val="none" w:sz="0" w:space="0" w:color="auto"/>
            <w:right w:val="none" w:sz="0" w:space="0" w:color="auto"/>
          </w:divBdr>
        </w:div>
        <w:div w:id="328289397">
          <w:marLeft w:val="720"/>
          <w:marRight w:val="0"/>
          <w:marTop w:val="0"/>
          <w:marBottom w:val="0"/>
          <w:divBdr>
            <w:top w:val="none" w:sz="0" w:space="0" w:color="auto"/>
            <w:left w:val="none" w:sz="0" w:space="0" w:color="auto"/>
            <w:bottom w:val="none" w:sz="0" w:space="0" w:color="auto"/>
            <w:right w:val="none" w:sz="0" w:space="0" w:color="auto"/>
          </w:divBdr>
        </w:div>
      </w:divsChild>
    </w:div>
    <w:div w:id="1250114839">
      <w:bodyDiv w:val="1"/>
      <w:marLeft w:val="0"/>
      <w:marRight w:val="0"/>
      <w:marTop w:val="0"/>
      <w:marBottom w:val="0"/>
      <w:divBdr>
        <w:top w:val="none" w:sz="0" w:space="0" w:color="auto"/>
        <w:left w:val="none" w:sz="0" w:space="0" w:color="auto"/>
        <w:bottom w:val="none" w:sz="0" w:space="0" w:color="auto"/>
        <w:right w:val="none" w:sz="0" w:space="0" w:color="auto"/>
      </w:divBdr>
    </w:div>
    <w:div w:id="1317031233">
      <w:bodyDiv w:val="1"/>
      <w:marLeft w:val="0"/>
      <w:marRight w:val="0"/>
      <w:marTop w:val="0"/>
      <w:marBottom w:val="0"/>
      <w:divBdr>
        <w:top w:val="none" w:sz="0" w:space="0" w:color="auto"/>
        <w:left w:val="none" w:sz="0" w:space="0" w:color="auto"/>
        <w:bottom w:val="none" w:sz="0" w:space="0" w:color="auto"/>
        <w:right w:val="none" w:sz="0" w:space="0" w:color="auto"/>
      </w:divBdr>
      <w:divsChild>
        <w:div w:id="765272140">
          <w:marLeft w:val="1166"/>
          <w:marRight w:val="0"/>
          <w:marTop w:val="0"/>
          <w:marBottom w:val="0"/>
          <w:divBdr>
            <w:top w:val="none" w:sz="0" w:space="0" w:color="auto"/>
            <w:left w:val="none" w:sz="0" w:space="0" w:color="auto"/>
            <w:bottom w:val="none" w:sz="0" w:space="0" w:color="auto"/>
            <w:right w:val="none" w:sz="0" w:space="0" w:color="auto"/>
          </w:divBdr>
        </w:div>
        <w:div w:id="763039023">
          <w:marLeft w:val="1166"/>
          <w:marRight w:val="0"/>
          <w:marTop w:val="0"/>
          <w:marBottom w:val="0"/>
          <w:divBdr>
            <w:top w:val="none" w:sz="0" w:space="0" w:color="auto"/>
            <w:left w:val="none" w:sz="0" w:space="0" w:color="auto"/>
            <w:bottom w:val="none" w:sz="0" w:space="0" w:color="auto"/>
            <w:right w:val="none" w:sz="0" w:space="0" w:color="auto"/>
          </w:divBdr>
        </w:div>
        <w:div w:id="1355301438">
          <w:marLeft w:val="1166"/>
          <w:marRight w:val="0"/>
          <w:marTop w:val="0"/>
          <w:marBottom w:val="0"/>
          <w:divBdr>
            <w:top w:val="none" w:sz="0" w:space="0" w:color="auto"/>
            <w:left w:val="none" w:sz="0" w:space="0" w:color="auto"/>
            <w:bottom w:val="none" w:sz="0" w:space="0" w:color="auto"/>
            <w:right w:val="none" w:sz="0" w:space="0" w:color="auto"/>
          </w:divBdr>
        </w:div>
        <w:div w:id="475416940">
          <w:marLeft w:val="1166"/>
          <w:marRight w:val="0"/>
          <w:marTop w:val="0"/>
          <w:marBottom w:val="0"/>
          <w:divBdr>
            <w:top w:val="none" w:sz="0" w:space="0" w:color="auto"/>
            <w:left w:val="none" w:sz="0" w:space="0" w:color="auto"/>
            <w:bottom w:val="none" w:sz="0" w:space="0" w:color="auto"/>
            <w:right w:val="none" w:sz="0" w:space="0" w:color="auto"/>
          </w:divBdr>
        </w:div>
      </w:divsChild>
    </w:div>
    <w:div w:id="1319578452">
      <w:bodyDiv w:val="1"/>
      <w:marLeft w:val="0"/>
      <w:marRight w:val="0"/>
      <w:marTop w:val="0"/>
      <w:marBottom w:val="0"/>
      <w:divBdr>
        <w:top w:val="none" w:sz="0" w:space="0" w:color="auto"/>
        <w:left w:val="none" w:sz="0" w:space="0" w:color="auto"/>
        <w:bottom w:val="none" w:sz="0" w:space="0" w:color="auto"/>
        <w:right w:val="none" w:sz="0" w:space="0" w:color="auto"/>
      </w:divBdr>
    </w:div>
    <w:div w:id="1338537036">
      <w:bodyDiv w:val="1"/>
      <w:marLeft w:val="0"/>
      <w:marRight w:val="0"/>
      <w:marTop w:val="0"/>
      <w:marBottom w:val="0"/>
      <w:divBdr>
        <w:top w:val="none" w:sz="0" w:space="0" w:color="auto"/>
        <w:left w:val="none" w:sz="0" w:space="0" w:color="auto"/>
        <w:bottom w:val="none" w:sz="0" w:space="0" w:color="auto"/>
        <w:right w:val="none" w:sz="0" w:space="0" w:color="auto"/>
      </w:divBdr>
      <w:divsChild>
        <w:div w:id="119810855">
          <w:marLeft w:val="274"/>
          <w:marRight w:val="0"/>
          <w:marTop w:val="0"/>
          <w:marBottom w:val="0"/>
          <w:divBdr>
            <w:top w:val="none" w:sz="0" w:space="0" w:color="auto"/>
            <w:left w:val="none" w:sz="0" w:space="0" w:color="auto"/>
            <w:bottom w:val="none" w:sz="0" w:space="0" w:color="auto"/>
            <w:right w:val="none" w:sz="0" w:space="0" w:color="auto"/>
          </w:divBdr>
        </w:div>
        <w:div w:id="782111634">
          <w:marLeft w:val="274"/>
          <w:marRight w:val="0"/>
          <w:marTop w:val="0"/>
          <w:marBottom w:val="0"/>
          <w:divBdr>
            <w:top w:val="none" w:sz="0" w:space="0" w:color="auto"/>
            <w:left w:val="none" w:sz="0" w:space="0" w:color="auto"/>
            <w:bottom w:val="none" w:sz="0" w:space="0" w:color="auto"/>
            <w:right w:val="none" w:sz="0" w:space="0" w:color="auto"/>
          </w:divBdr>
        </w:div>
        <w:div w:id="776174829">
          <w:marLeft w:val="274"/>
          <w:marRight w:val="0"/>
          <w:marTop w:val="0"/>
          <w:marBottom w:val="0"/>
          <w:divBdr>
            <w:top w:val="none" w:sz="0" w:space="0" w:color="auto"/>
            <w:left w:val="none" w:sz="0" w:space="0" w:color="auto"/>
            <w:bottom w:val="none" w:sz="0" w:space="0" w:color="auto"/>
            <w:right w:val="none" w:sz="0" w:space="0" w:color="auto"/>
          </w:divBdr>
        </w:div>
        <w:div w:id="834421094">
          <w:marLeft w:val="994"/>
          <w:marRight w:val="0"/>
          <w:marTop w:val="0"/>
          <w:marBottom w:val="0"/>
          <w:divBdr>
            <w:top w:val="none" w:sz="0" w:space="0" w:color="auto"/>
            <w:left w:val="none" w:sz="0" w:space="0" w:color="auto"/>
            <w:bottom w:val="none" w:sz="0" w:space="0" w:color="auto"/>
            <w:right w:val="none" w:sz="0" w:space="0" w:color="auto"/>
          </w:divBdr>
        </w:div>
        <w:div w:id="583880990">
          <w:marLeft w:val="994"/>
          <w:marRight w:val="0"/>
          <w:marTop w:val="0"/>
          <w:marBottom w:val="0"/>
          <w:divBdr>
            <w:top w:val="none" w:sz="0" w:space="0" w:color="auto"/>
            <w:left w:val="none" w:sz="0" w:space="0" w:color="auto"/>
            <w:bottom w:val="none" w:sz="0" w:space="0" w:color="auto"/>
            <w:right w:val="none" w:sz="0" w:space="0" w:color="auto"/>
          </w:divBdr>
        </w:div>
        <w:div w:id="1017466891">
          <w:marLeft w:val="994"/>
          <w:marRight w:val="0"/>
          <w:marTop w:val="0"/>
          <w:marBottom w:val="0"/>
          <w:divBdr>
            <w:top w:val="none" w:sz="0" w:space="0" w:color="auto"/>
            <w:left w:val="none" w:sz="0" w:space="0" w:color="auto"/>
            <w:bottom w:val="none" w:sz="0" w:space="0" w:color="auto"/>
            <w:right w:val="none" w:sz="0" w:space="0" w:color="auto"/>
          </w:divBdr>
        </w:div>
        <w:div w:id="1576209020">
          <w:marLeft w:val="994"/>
          <w:marRight w:val="0"/>
          <w:marTop w:val="0"/>
          <w:marBottom w:val="0"/>
          <w:divBdr>
            <w:top w:val="none" w:sz="0" w:space="0" w:color="auto"/>
            <w:left w:val="none" w:sz="0" w:space="0" w:color="auto"/>
            <w:bottom w:val="none" w:sz="0" w:space="0" w:color="auto"/>
            <w:right w:val="none" w:sz="0" w:space="0" w:color="auto"/>
          </w:divBdr>
        </w:div>
        <w:div w:id="1228998861">
          <w:marLeft w:val="994"/>
          <w:marRight w:val="0"/>
          <w:marTop w:val="0"/>
          <w:marBottom w:val="0"/>
          <w:divBdr>
            <w:top w:val="none" w:sz="0" w:space="0" w:color="auto"/>
            <w:left w:val="none" w:sz="0" w:space="0" w:color="auto"/>
            <w:bottom w:val="none" w:sz="0" w:space="0" w:color="auto"/>
            <w:right w:val="none" w:sz="0" w:space="0" w:color="auto"/>
          </w:divBdr>
        </w:div>
        <w:div w:id="330253663">
          <w:marLeft w:val="994"/>
          <w:marRight w:val="0"/>
          <w:marTop w:val="0"/>
          <w:marBottom w:val="0"/>
          <w:divBdr>
            <w:top w:val="none" w:sz="0" w:space="0" w:color="auto"/>
            <w:left w:val="none" w:sz="0" w:space="0" w:color="auto"/>
            <w:bottom w:val="none" w:sz="0" w:space="0" w:color="auto"/>
            <w:right w:val="none" w:sz="0" w:space="0" w:color="auto"/>
          </w:divBdr>
        </w:div>
        <w:div w:id="129246730">
          <w:marLeft w:val="274"/>
          <w:marRight w:val="0"/>
          <w:marTop w:val="0"/>
          <w:marBottom w:val="0"/>
          <w:divBdr>
            <w:top w:val="none" w:sz="0" w:space="0" w:color="auto"/>
            <w:left w:val="none" w:sz="0" w:space="0" w:color="auto"/>
            <w:bottom w:val="none" w:sz="0" w:space="0" w:color="auto"/>
            <w:right w:val="none" w:sz="0" w:space="0" w:color="auto"/>
          </w:divBdr>
        </w:div>
        <w:div w:id="1719477414">
          <w:marLeft w:val="274"/>
          <w:marRight w:val="0"/>
          <w:marTop w:val="0"/>
          <w:marBottom w:val="0"/>
          <w:divBdr>
            <w:top w:val="none" w:sz="0" w:space="0" w:color="auto"/>
            <w:left w:val="none" w:sz="0" w:space="0" w:color="auto"/>
            <w:bottom w:val="none" w:sz="0" w:space="0" w:color="auto"/>
            <w:right w:val="none" w:sz="0" w:space="0" w:color="auto"/>
          </w:divBdr>
        </w:div>
      </w:divsChild>
    </w:div>
    <w:div w:id="1350595649">
      <w:bodyDiv w:val="1"/>
      <w:marLeft w:val="0"/>
      <w:marRight w:val="0"/>
      <w:marTop w:val="0"/>
      <w:marBottom w:val="0"/>
      <w:divBdr>
        <w:top w:val="none" w:sz="0" w:space="0" w:color="auto"/>
        <w:left w:val="none" w:sz="0" w:space="0" w:color="auto"/>
        <w:bottom w:val="none" w:sz="0" w:space="0" w:color="auto"/>
        <w:right w:val="none" w:sz="0" w:space="0" w:color="auto"/>
      </w:divBdr>
    </w:div>
    <w:div w:id="1377120709">
      <w:bodyDiv w:val="1"/>
      <w:marLeft w:val="0"/>
      <w:marRight w:val="0"/>
      <w:marTop w:val="0"/>
      <w:marBottom w:val="0"/>
      <w:divBdr>
        <w:top w:val="none" w:sz="0" w:space="0" w:color="auto"/>
        <w:left w:val="none" w:sz="0" w:space="0" w:color="auto"/>
        <w:bottom w:val="none" w:sz="0" w:space="0" w:color="auto"/>
        <w:right w:val="none" w:sz="0" w:space="0" w:color="auto"/>
      </w:divBdr>
    </w:div>
    <w:div w:id="1393770333">
      <w:bodyDiv w:val="1"/>
      <w:marLeft w:val="0"/>
      <w:marRight w:val="0"/>
      <w:marTop w:val="0"/>
      <w:marBottom w:val="0"/>
      <w:divBdr>
        <w:top w:val="none" w:sz="0" w:space="0" w:color="auto"/>
        <w:left w:val="none" w:sz="0" w:space="0" w:color="auto"/>
        <w:bottom w:val="none" w:sz="0" w:space="0" w:color="auto"/>
        <w:right w:val="none" w:sz="0" w:space="0" w:color="auto"/>
      </w:divBdr>
    </w:div>
    <w:div w:id="1396666869">
      <w:bodyDiv w:val="1"/>
      <w:marLeft w:val="0"/>
      <w:marRight w:val="0"/>
      <w:marTop w:val="0"/>
      <w:marBottom w:val="0"/>
      <w:divBdr>
        <w:top w:val="none" w:sz="0" w:space="0" w:color="auto"/>
        <w:left w:val="none" w:sz="0" w:space="0" w:color="auto"/>
        <w:bottom w:val="none" w:sz="0" w:space="0" w:color="auto"/>
        <w:right w:val="none" w:sz="0" w:space="0" w:color="auto"/>
      </w:divBdr>
    </w:div>
    <w:div w:id="1411654969">
      <w:bodyDiv w:val="1"/>
      <w:marLeft w:val="0"/>
      <w:marRight w:val="0"/>
      <w:marTop w:val="0"/>
      <w:marBottom w:val="0"/>
      <w:divBdr>
        <w:top w:val="none" w:sz="0" w:space="0" w:color="auto"/>
        <w:left w:val="none" w:sz="0" w:space="0" w:color="auto"/>
        <w:bottom w:val="none" w:sz="0" w:space="0" w:color="auto"/>
        <w:right w:val="none" w:sz="0" w:space="0" w:color="auto"/>
      </w:divBdr>
      <w:divsChild>
        <w:div w:id="54009947">
          <w:marLeft w:val="274"/>
          <w:marRight w:val="0"/>
          <w:marTop w:val="0"/>
          <w:marBottom w:val="0"/>
          <w:divBdr>
            <w:top w:val="none" w:sz="0" w:space="0" w:color="auto"/>
            <w:left w:val="none" w:sz="0" w:space="0" w:color="auto"/>
            <w:bottom w:val="none" w:sz="0" w:space="0" w:color="auto"/>
            <w:right w:val="none" w:sz="0" w:space="0" w:color="auto"/>
          </w:divBdr>
        </w:div>
        <w:div w:id="1453673597">
          <w:marLeft w:val="274"/>
          <w:marRight w:val="0"/>
          <w:marTop w:val="0"/>
          <w:marBottom w:val="0"/>
          <w:divBdr>
            <w:top w:val="none" w:sz="0" w:space="0" w:color="auto"/>
            <w:left w:val="none" w:sz="0" w:space="0" w:color="auto"/>
            <w:bottom w:val="none" w:sz="0" w:space="0" w:color="auto"/>
            <w:right w:val="none" w:sz="0" w:space="0" w:color="auto"/>
          </w:divBdr>
        </w:div>
        <w:div w:id="283196095">
          <w:marLeft w:val="274"/>
          <w:marRight w:val="0"/>
          <w:marTop w:val="0"/>
          <w:marBottom w:val="0"/>
          <w:divBdr>
            <w:top w:val="none" w:sz="0" w:space="0" w:color="auto"/>
            <w:left w:val="none" w:sz="0" w:space="0" w:color="auto"/>
            <w:bottom w:val="none" w:sz="0" w:space="0" w:color="auto"/>
            <w:right w:val="none" w:sz="0" w:space="0" w:color="auto"/>
          </w:divBdr>
        </w:div>
        <w:div w:id="278226458">
          <w:marLeft w:val="274"/>
          <w:marRight w:val="0"/>
          <w:marTop w:val="0"/>
          <w:marBottom w:val="0"/>
          <w:divBdr>
            <w:top w:val="none" w:sz="0" w:space="0" w:color="auto"/>
            <w:left w:val="none" w:sz="0" w:space="0" w:color="auto"/>
            <w:bottom w:val="none" w:sz="0" w:space="0" w:color="auto"/>
            <w:right w:val="none" w:sz="0" w:space="0" w:color="auto"/>
          </w:divBdr>
        </w:div>
        <w:div w:id="1343699305">
          <w:marLeft w:val="274"/>
          <w:marRight w:val="0"/>
          <w:marTop w:val="0"/>
          <w:marBottom w:val="0"/>
          <w:divBdr>
            <w:top w:val="none" w:sz="0" w:space="0" w:color="auto"/>
            <w:left w:val="none" w:sz="0" w:space="0" w:color="auto"/>
            <w:bottom w:val="none" w:sz="0" w:space="0" w:color="auto"/>
            <w:right w:val="none" w:sz="0" w:space="0" w:color="auto"/>
          </w:divBdr>
        </w:div>
        <w:div w:id="1655840709">
          <w:marLeft w:val="274"/>
          <w:marRight w:val="0"/>
          <w:marTop w:val="0"/>
          <w:marBottom w:val="0"/>
          <w:divBdr>
            <w:top w:val="none" w:sz="0" w:space="0" w:color="auto"/>
            <w:left w:val="none" w:sz="0" w:space="0" w:color="auto"/>
            <w:bottom w:val="none" w:sz="0" w:space="0" w:color="auto"/>
            <w:right w:val="none" w:sz="0" w:space="0" w:color="auto"/>
          </w:divBdr>
        </w:div>
        <w:div w:id="550196552">
          <w:marLeft w:val="274"/>
          <w:marRight w:val="0"/>
          <w:marTop w:val="0"/>
          <w:marBottom w:val="0"/>
          <w:divBdr>
            <w:top w:val="none" w:sz="0" w:space="0" w:color="auto"/>
            <w:left w:val="none" w:sz="0" w:space="0" w:color="auto"/>
            <w:bottom w:val="none" w:sz="0" w:space="0" w:color="auto"/>
            <w:right w:val="none" w:sz="0" w:space="0" w:color="auto"/>
          </w:divBdr>
        </w:div>
        <w:div w:id="1378511886">
          <w:marLeft w:val="274"/>
          <w:marRight w:val="0"/>
          <w:marTop w:val="0"/>
          <w:marBottom w:val="0"/>
          <w:divBdr>
            <w:top w:val="none" w:sz="0" w:space="0" w:color="auto"/>
            <w:left w:val="none" w:sz="0" w:space="0" w:color="auto"/>
            <w:bottom w:val="none" w:sz="0" w:space="0" w:color="auto"/>
            <w:right w:val="none" w:sz="0" w:space="0" w:color="auto"/>
          </w:divBdr>
        </w:div>
        <w:div w:id="217937037">
          <w:marLeft w:val="274"/>
          <w:marRight w:val="0"/>
          <w:marTop w:val="0"/>
          <w:marBottom w:val="0"/>
          <w:divBdr>
            <w:top w:val="none" w:sz="0" w:space="0" w:color="auto"/>
            <w:left w:val="none" w:sz="0" w:space="0" w:color="auto"/>
            <w:bottom w:val="none" w:sz="0" w:space="0" w:color="auto"/>
            <w:right w:val="none" w:sz="0" w:space="0" w:color="auto"/>
          </w:divBdr>
        </w:div>
        <w:div w:id="344937663">
          <w:marLeft w:val="274"/>
          <w:marRight w:val="0"/>
          <w:marTop w:val="0"/>
          <w:marBottom w:val="0"/>
          <w:divBdr>
            <w:top w:val="none" w:sz="0" w:space="0" w:color="auto"/>
            <w:left w:val="none" w:sz="0" w:space="0" w:color="auto"/>
            <w:bottom w:val="none" w:sz="0" w:space="0" w:color="auto"/>
            <w:right w:val="none" w:sz="0" w:space="0" w:color="auto"/>
          </w:divBdr>
        </w:div>
      </w:divsChild>
    </w:div>
    <w:div w:id="1425687585">
      <w:bodyDiv w:val="1"/>
      <w:marLeft w:val="0"/>
      <w:marRight w:val="0"/>
      <w:marTop w:val="0"/>
      <w:marBottom w:val="0"/>
      <w:divBdr>
        <w:top w:val="none" w:sz="0" w:space="0" w:color="auto"/>
        <w:left w:val="none" w:sz="0" w:space="0" w:color="auto"/>
        <w:bottom w:val="none" w:sz="0" w:space="0" w:color="auto"/>
        <w:right w:val="none" w:sz="0" w:space="0" w:color="auto"/>
      </w:divBdr>
      <w:divsChild>
        <w:div w:id="1456172037">
          <w:marLeft w:val="274"/>
          <w:marRight w:val="0"/>
          <w:marTop w:val="0"/>
          <w:marBottom w:val="0"/>
          <w:divBdr>
            <w:top w:val="none" w:sz="0" w:space="0" w:color="auto"/>
            <w:left w:val="none" w:sz="0" w:space="0" w:color="auto"/>
            <w:bottom w:val="none" w:sz="0" w:space="0" w:color="auto"/>
            <w:right w:val="none" w:sz="0" w:space="0" w:color="auto"/>
          </w:divBdr>
        </w:div>
        <w:div w:id="1533878517">
          <w:marLeft w:val="274"/>
          <w:marRight w:val="0"/>
          <w:marTop w:val="0"/>
          <w:marBottom w:val="0"/>
          <w:divBdr>
            <w:top w:val="none" w:sz="0" w:space="0" w:color="auto"/>
            <w:left w:val="none" w:sz="0" w:space="0" w:color="auto"/>
            <w:bottom w:val="none" w:sz="0" w:space="0" w:color="auto"/>
            <w:right w:val="none" w:sz="0" w:space="0" w:color="auto"/>
          </w:divBdr>
        </w:div>
        <w:div w:id="423041459">
          <w:marLeft w:val="994"/>
          <w:marRight w:val="0"/>
          <w:marTop w:val="0"/>
          <w:marBottom w:val="0"/>
          <w:divBdr>
            <w:top w:val="none" w:sz="0" w:space="0" w:color="auto"/>
            <w:left w:val="none" w:sz="0" w:space="0" w:color="auto"/>
            <w:bottom w:val="none" w:sz="0" w:space="0" w:color="auto"/>
            <w:right w:val="none" w:sz="0" w:space="0" w:color="auto"/>
          </w:divBdr>
        </w:div>
        <w:div w:id="1317539240">
          <w:marLeft w:val="274"/>
          <w:marRight w:val="0"/>
          <w:marTop w:val="0"/>
          <w:marBottom w:val="0"/>
          <w:divBdr>
            <w:top w:val="none" w:sz="0" w:space="0" w:color="auto"/>
            <w:left w:val="none" w:sz="0" w:space="0" w:color="auto"/>
            <w:bottom w:val="none" w:sz="0" w:space="0" w:color="auto"/>
            <w:right w:val="none" w:sz="0" w:space="0" w:color="auto"/>
          </w:divBdr>
        </w:div>
        <w:div w:id="1548032844">
          <w:marLeft w:val="274"/>
          <w:marRight w:val="0"/>
          <w:marTop w:val="0"/>
          <w:marBottom w:val="0"/>
          <w:divBdr>
            <w:top w:val="none" w:sz="0" w:space="0" w:color="auto"/>
            <w:left w:val="none" w:sz="0" w:space="0" w:color="auto"/>
            <w:bottom w:val="none" w:sz="0" w:space="0" w:color="auto"/>
            <w:right w:val="none" w:sz="0" w:space="0" w:color="auto"/>
          </w:divBdr>
        </w:div>
        <w:div w:id="215745955">
          <w:marLeft w:val="274"/>
          <w:marRight w:val="0"/>
          <w:marTop w:val="0"/>
          <w:marBottom w:val="0"/>
          <w:divBdr>
            <w:top w:val="none" w:sz="0" w:space="0" w:color="auto"/>
            <w:left w:val="none" w:sz="0" w:space="0" w:color="auto"/>
            <w:bottom w:val="none" w:sz="0" w:space="0" w:color="auto"/>
            <w:right w:val="none" w:sz="0" w:space="0" w:color="auto"/>
          </w:divBdr>
        </w:div>
      </w:divsChild>
    </w:div>
    <w:div w:id="1430420987">
      <w:bodyDiv w:val="1"/>
      <w:marLeft w:val="0"/>
      <w:marRight w:val="0"/>
      <w:marTop w:val="0"/>
      <w:marBottom w:val="0"/>
      <w:divBdr>
        <w:top w:val="none" w:sz="0" w:space="0" w:color="auto"/>
        <w:left w:val="none" w:sz="0" w:space="0" w:color="auto"/>
        <w:bottom w:val="none" w:sz="0" w:space="0" w:color="auto"/>
        <w:right w:val="none" w:sz="0" w:space="0" w:color="auto"/>
      </w:divBdr>
      <w:divsChild>
        <w:div w:id="1299847476">
          <w:marLeft w:val="274"/>
          <w:marRight w:val="0"/>
          <w:marTop w:val="0"/>
          <w:marBottom w:val="0"/>
          <w:divBdr>
            <w:top w:val="none" w:sz="0" w:space="0" w:color="auto"/>
            <w:left w:val="none" w:sz="0" w:space="0" w:color="auto"/>
            <w:bottom w:val="none" w:sz="0" w:space="0" w:color="auto"/>
            <w:right w:val="none" w:sz="0" w:space="0" w:color="auto"/>
          </w:divBdr>
        </w:div>
        <w:div w:id="828791586">
          <w:marLeft w:val="274"/>
          <w:marRight w:val="0"/>
          <w:marTop w:val="0"/>
          <w:marBottom w:val="0"/>
          <w:divBdr>
            <w:top w:val="none" w:sz="0" w:space="0" w:color="auto"/>
            <w:left w:val="none" w:sz="0" w:space="0" w:color="auto"/>
            <w:bottom w:val="none" w:sz="0" w:space="0" w:color="auto"/>
            <w:right w:val="none" w:sz="0" w:space="0" w:color="auto"/>
          </w:divBdr>
        </w:div>
      </w:divsChild>
    </w:div>
    <w:div w:id="1451239971">
      <w:bodyDiv w:val="1"/>
      <w:marLeft w:val="0"/>
      <w:marRight w:val="0"/>
      <w:marTop w:val="0"/>
      <w:marBottom w:val="0"/>
      <w:divBdr>
        <w:top w:val="none" w:sz="0" w:space="0" w:color="auto"/>
        <w:left w:val="none" w:sz="0" w:space="0" w:color="auto"/>
        <w:bottom w:val="none" w:sz="0" w:space="0" w:color="auto"/>
        <w:right w:val="none" w:sz="0" w:space="0" w:color="auto"/>
      </w:divBdr>
    </w:div>
    <w:div w:id="1453595940">
      <w:bodyDiv w:val="1"/>
      <w:marLeft w:val="0"/>
      <w:marRight w:val="0"/>
      <w:marTop w:val="0"/>
      <w:marBottom w:val="0"/>
      <w:divBdr>
        <w:top w:val="none" w:sz="0" w:space="0" w:color="auto"/>
        <w:left w:val="none" w:sz="0" w:space="0" w:color="auto"/>
        <w:bottom w:val="none" w:sz="0" w:space="0" w:color="auto"/>
        <w:right w:val="none" w:sz="0" w:space="0" w:color="auto"/>
      </w:divBdr>
      <w:divsChild>
        <w:div w:id="1525825355">
          <w:marLeft w:val="274"/>
          <w:marRight w:val="0"/>
          <w:marTop w:val="0"/>
          <w:marBottom w:val="0"/>
          <w:divBdr>
            <w:top w:val="none" w:sz="0" w:space="0" w:color="auto"/>
            <w:left w:val="none" w:sz="0" w:space="0" w:color="auto"/>
            <w:bottom w:val="none" w:sz="0" w:space="0" w:color="auto"/>
            <w:right w:val="none" w:sz="0" w:space="0" w:color="auto"/>
          </w:divBdr>
        </w:div>
        <w:div w:id="305280740">
          <w:marLeft w:val="274"/>
          <w:marRight w:val="0"/>
          <w:marTop w:val="0"/>
          <w:marBottom w:val="0"/>
          <w:divBdr>
            <w:top w:val="none" w:sz="0" w:space="0" w:color="auto"/>
            <w:left w:val="none" w:sz="0" w:space="0" w:color="auto"/>
            <w:bottom w:val="none" w:sz="0" w:space="0" w:color="auto"/>
            <w:right w:val="none" w:sz="0" w:space="0" w:color="auto"/>
          </w:divBdr>
        </w:div>
        <w:div w:id="1152718443">
          <w:marLeft w:val="274"/>
          <w:marRight w:val="0"/>
          <w:marTop w:val="0"/>
          <w:marBottom w:val="0"/>
          <w:divBdr>
            <w:top w:val="none" w:sz="0" w:space="0" w:color="auto"/>
            <w:left w:val="none" w:sz="0" w:space="0" w:color="auto"/>
            <w:bottom w:val="none" w:sz="0" w:space="0" w:color="auto"/>
            <w:right w:val="none" w:sz="0" w:space="0" w:color="auto"/>
          </w:divBdr>
        </w:div>
        <w:div w:id="617220166">
          <w:marLeft w:val="274"/>
          <w:marRight w:val="0"/>
          <w:marTop w:val="0"/>
          <w:marBottom w:val="0"/>
          <w:divBdr>
            <w:top w:val="none" w:sz="0" w:space="0" w:color="auto"/>
            <w:left w:val="none" w:sz="0" w:space="0" w:color="auto"/>
            <w:bottom w:val="none" w:sz="0" w:space="0" w:color="auto"/>
            <w:right w:val="none" w:sz="0" w:space="0" w:color="auto"/>
          </w:divBdr>
        </w:div>
        <w:div w:id="983698485">
          <w:marLeft w:val="274"/>
          <w:marRight w:val="0"/>
          <w:marTop w:val="0"/>
          <w:marBottom w:val="0"/>
          <w:divBdr>
            <w:top w:val="none" w:sz="0" w:space="0" w:color="auto"/>
            <w:left w:val="none" w:sz="0" w:space="0" w:color="auto"/>
            <w:bottom w:val="none" w:sz="0" w:space="0" w:color="auto"/>
            <w:right w:val="none" w:sz="0" w:space="0" w:color="auto"/>
          </w:divBdr>
        </w:div>
      </w:divsChild>
    </w:div>
    <w:div w:id="1473523625">
      <w:bodyDiv w:val="1"/>
      <w:marLeft w:val="0"/>
      <w:marRight w:val="0"/>
      <w:marTop w:val="0"/>
      <w:marBottom w:val="0"/>
      <w:divBdr>
        <w:top w:val="none" w:sz="0" w:space="0" w:color="auto"/>
        <w:left w:val="none" w:sz="0" w:space="0" w:color="auto"/>
        <w:bottom w:val="none" w:sz="0" w:space="0" w:color="auto"/>
        <w:right w:val="none" w:sz="0" w:space="0" w:color="auto"/>
      </w:divBdr>
      <w:divsChild>
        <w:div w:id="2048943790">
          <w:marLeft w:val="1166"/>
          <w:marRight w:val="0"/>
          <w:marTop w:val="0"/>
          <w:marBottom w:val="0"/>
          <w:divBdr>
            <w:top w:val="none" w:sz="0" w:space="0" w:color="auto"/>
            <w:left w:val="none" w:sz="0" w:space="0" w:color="auto"/>
            <w:bottom w:val="none" w:sz="0" w:space="0" w:color="auto"/>
            <w:right w:val="none" w:sz="0" w:space="0" w:color="auto"/>
          </w:divBdr>
        </w:div>
        <w:div w:id="2067945634">
          <w:marLeft w:val="1166"/>
          <w:marRight w:val="0"/>
          <w:marTop w:val="0"/>
          <w:marBottom w:val="0"/>
          <w:divBdr>
            <w:top w:val="none" w:sz="0" w:space="0" w:color="auto"/>
            <w:left w:val="none" w:sz="0" w:space="0" w:color="auto"/>
            <w:bottom w:val="none" w:sz="0" w:space="0" w:color="auto"/>
            <w:right w:val="none" w:sz="0" w:space="0" w:color="auto"/>
          </w:divBdr>
        </w:div>
        <w:div w:id="770397132">
          <w:marLeft w:val="1166"/>
          <w:marRight w:val="0"/>
          <w:marTop w:val="0"/>
          <w:marBottom w:val="0"/>
          <w:divBdr>
            <w:top w:val="none" w:sz="0" w:space="0" w:color="auto"/>
            <w:left w:val="none" w:sz="0" w:space="0" w:color="auto"/>
            <w:bottom w:val="none" w:sz="0" w:space="0" w:color="auto"/>
            <w:right w:val="none" w:sz="0" w:space="0" w:color="auto"/>
          </w:divBdr>
        </w:div>
        <w:div w:id="1403410896">
          <w:marLeft w:val="1166"/>
          <w:marRight w:val="0"/>
          <w:marTop w:val="0"/>
          <w:marBottom w:val="0"/>
          <w:divBdr>
            <w:top w:val="none" w:sz="0" w:space="0" w:color="auto"/>
            <w:left w:val="none" w:sz="0" w:space="0" w:color="auto"/>
            <w:bottom w:val="none" w:sz="0" w:space="0" w:color="auto"/>
            <w:right w:val="none" w:sz="0" w:space="0" w:color="auto"/>
          </w:divBdr>
        </w:div>
        <w:div w:id="862089687">
          <w:marLeft w:val="1166"/>
          <w:marRight w:val="0"/>
          <w:marTop w:val="0"/>
          <w:marBottom w:val="0"/>
          <w:divBdr>
            <w:top w:val="none" w:sz="0" w:space="0" w:color="auto"/>
            <w:left w:val="none" w:sz="0" w:space="0" w:color="auto"/>
            <w:bottom w:val="none" w:sz="0" w:space="0" w:color="auto"/>
            <w:right w:val="none" w:sz="0" w:space="0" w:color="auto"/>
          </w:divBdr>
        </w:div>
        <w:div w:id="999582960">
          <w:marLeft w:val="1166"/>
          <w:marRight w:val="0"/>
          <w:marTop w:val="0"/>
          <w:marBottom w:val="0"/>
          <w:divBdr>
            <w:top w:val="none" w:sz="0" w:space="0" w:color="auto"/>
            <w:left w:val="none" w:sz="0" w:space="0" w:color="auto"/>
            <w:bottom w:val="none" w:sz="0" w:space="0" w:color="auto"/>
            <w:right w:val="none" w:sz="0" w:space="0" w:color="auto"/>
          </w:divBdr>
        </w:div>
      </w:divsChild>
    </w:div>
    <w:div w:id="1484656701">
      <w:bodyDiv w:val="1"/>
      <w:marLeft w:val="0"/>
      <w:marRight w:val="0"/>
      <w:marTop w:val="0"/>
      <w:marBottom w:val="0"/>
      <w:divBdr>
        <w:top w:val="none" w:sz="0" w:space="0" w:color="auto"/>
        <w:left w:val="none" w:sz="0" w:space="0" w:color="auto"/>
        <w:bottom w:val="none" w:sz="0" w:space="0" w:color="auto"/>
        <w:right w:val="none" w:sz="0" w:space="0" w:color="auto"/>
      </w:divBdr>
      <w:divsChild>
        <w:div w:id="1435633483">
          <w:marLeft w:val="446"/>
          <w:marRight w:val="0"/>
          <w:marTop w:val="0"/>
          <w:marBottom w:val="0"/>
          <w:divBdr>
            <w:top w:val="none" w:sz="0" w:space="0" w:color="auto"/>
            <w:left w:val="none" w:sz="0" w:space="0" w:color="auto"/>
            <w:bottom w:val="none" w:sz="0" w:space="0" w:color="auto"/>
            <w:right w:val="none" w:sz="0" w:space="0" w:color="auto"/>
          </w:divBdr>
        </w:div>
        <w:div w:id="1886023950">
          <w:marLeft w:val="446"/>
          <w:marRight w:val="0"/>
          <w:marTop w:val="0"/>
          <w:marBottom w:val="0"/>
          <w:divBdr>
            <w:top w:val="none" w:sz="0" w:space="0" w:color="auto"/>
            <w:left w:val="none" w:sz="0" w:space="0" w:color="auto"/>
            <w:bottom w:val="none" w:sz="0" w:space="0" w:color="auto"/>
            <w:right w:val="none" w:sz="0" w:space="0" w:color="auto"/>
          </w:divBdr>
        </w:div>
      </w:divsChild>
    </w:div>
    <w:div w:id="1502044059">
      <w:bodyDiv w:val="1"/>
      <w:marLeft w:val="0"/>
      <w:marRight w:val="0"/>
      <w:marTop w:val="0"/>
      <w:marBottom w:val="0"/>
      <w:divBdr>
        <w:top w:val="none" w:sz="0" w:space="0" w:color="auto"/>
        <w:left w:val="none" w:sz="0" w:space="0" w:color="auto"/>
        <w:bottom w:val="none" w:sz="0" w:space="0" w:color="auto"/>
        <w:right w:val="none" w:sz="0" w:space="0" w:color="auto"/>
      </w:divBdr>
      <w:divsChild>
        <w:div w:id="902257326">
          <w:marLeft w:val="360"/>
          <w:marRight w:val="0"/>
          <w:marTop w:val="0"/>
          <w:marBottom w:val="0"/>
          <w:divBdr>
            <w:top w:val="none" w:sz="0" w:space="0" w:color="auto"/>
            <w:left w:val="none" w:sz="0" w:space="0" w:color="auto"/>
            <w:bottom w:val="none" w:sz="0" w:space="0" w:color="auto"/>
            <w:right w:val="none" w:sz="0" w:space="0" w:color="auto"/>
          </w:divBdr>
        </w:div>
      </w:divsChild>
    </w:div>
    <w:div w:id="1525047852">
      <w:bodyDiv w:val="1"/>
      <w:marLeft w:val="0"/>
      <w:marRight w:val="0"/>
      <w:marTop w:val="0"/>
      <w:marBottom w:val="0"/>
      <w:divBdr>
        <w:top w:val="none" w:sz="0" w:space="0" w:color="auto"/>
        <w:left w:val="none" w:sz="0" w:space="0" w:color="auto"/>
        <w:bottom w:val="none" w:sz="0" w:space="0" w:color="auto"/>
        <w:right w:val="none" w:sz="0" w:space="0" w:color="auto"/>
      </w:divBdr>
      <w:divsChild>
        <w:div w:id="727653534">
          <w:marLeft w:val="634"/>
          <w:marRight w:val="0"/>
          <w:marTop w:val="0"/>
          <w:marBottom w:val="0"/>
          <w:divBdr>
            <w:top w:val="none" w:sz="0" w:space="0" w:color="auto"/>
            <w:left w:val="none" w:sz="0" w:space="0" w:color="auto"/>
            <w:bottom w:val="none" w:sz="0" w:space="0" w:color="auto"/>
            <w:right w:val="none" w:sz="0" w:space="0" w:color="auto"/>
          </w:divBdr>
        </w:div>
        <w:div w:id="1443456446">
          <w:marLeft w:val="634"/>
          <w:marRight w:val="0"/>
          <w:marTop w:val="0"/>
          <w:marBottom w:val="0"/>
          <w:divBdr>
            <w:top w:val="none" w:sz="0" w:space="0" w:color="auto"/>
            <w:left w:val="none" w:sz="0" w:space="0" w:color="auto"/>
            <w:bottom w:val="none" w:sz="0" w:space="0" w:color="auto"/>
            <w:right w:val="none" w:sz="0" w:space="0" w:color="auto"/>
          </w:divBdr>
        </w:div>
        <w:div w:id="833565038">
          <w:marLeft w:val="634"/>
          <w:marRight w:val="0"/>
          <w:marTop w:val="0"/>
          <w:marBottom w:val="0"/>
          <w:divBdr>
            <w:top w:val="none" w:sz="0" w:space="0" w:color="auto"/>
            <w:left w:val="none" w:sz="0" w:space="0" w:color="auto"/>
            <w:bottom w:val="none" w:sz="0" w:space="0" w:color="auto"/>
            <w:right w:val="none" w:sz="0" w:space="0" w:color="auto"/>
          </w:divBdr>
        </w:div>
      </w:divsChild>
    </w:div>
    <w:div w:id="1553346140">
      <w:bodyDiv w:val="1"/>
      <w:marLeft w:val="0"/>
      <w:marRight w:val="0"/>
      <w:marTop w:val="0"/>
      <w:marBottom w:val="0"/>
      <w:divBdr>
        <w:top w:val="none" w:sz="0" w:space="0" w:color="auto"/>
        <w:left w:val="none" w:sz="0" w:space="0" w:color="auto"/>
        <w:bottom w:val="none" w:sz="0" w:space="0" w:color="auto"/>
        <w:right w:val="none" w:sz="0" w:space="0" w:color="auto"/>
      </w:divBdr>
      <w:divsChild>
        <w:div w:id="1691182875">
          <w:marLeft w:val="1166"/>
          <w:marRight w:val="0"/>
          <w:marTop w:val="0"/>
          <w:marBottom w:val="0"/>
          <w:divBdr>
            <w:top w:val="none" w:sz="0" w:space="0" w:color="auto"/>
            <w:left w:val="none" w:sz="0" w:space="0" w:color="auto"/>
            <w:bottom w:val="none" w:sz="0" w:space="0" w:color="auto"/>
            <w:right w:val="none" w:sz="0" w:space="0" w:color="auto"/>
          </w:divBdr>
        </w:div>
        <w:div w:id="1408066406">
          <w:marLeft w:val="1166"/>
          <w:marRight w:val="0"/>
          <w:marTop w:val="0"/>
          <w:marBottom w:val="0"/>
          <w:divBdr>
            <w:top w:val="none" w:sz="0" w:space="0" w:color="auto"/>
            <w:left w:val="none" w:sz="0" w:space="0" w:color="auto"/>
            <w:bottom w:val="none" w:sz="0" w:space="0" w:color="auto"/>
            <w:right w:val="none" w:sz="0" w:space="0" w:color="auto"/>
          </w:divBdr>
        </w:div>
      </w:divsChild>
    </w:div>
    <w:div w:id="1571773543">
      <w:bodyDiv w:val="1"/>
      <w:marLeft w:val="0"/>
      <w:marRight w:val="0"/>
      <w:marTop w:val="0"/>
      <w:marBottom w:val="0"/>
      <w:divBdr>
        <w:top w:val="none" w:sz="0" w:space="0" w:color="auto"/>
        <w:left w:val="none" w:sz="0" w:space="0" w:color="auto"/>
        <w:bottom w:val="none" w:sz="0" w:space="0" w:color="auto"/>
        <w:right w:val="none" w:sz="0" w:space="0" w:color="auto"/>
      </w:divBdr>
      <w:divsChild>
        <w:div w:id="913973783">
          <w:marLeft w:val="547"/>
          <w:marRight w:val="0"/>
          <w:marTop w:val="0"/>
          <w:marBottom w:val="120"/>
          <w:divBdr>
            <w:top w:val="none" w:sz="0" w:space="0" w:color="auto"/>
            <w:left w:val="none" w:sz="0" w:space="0" w:color="auto"/>
            <w:bottom w:val="none" w:sz="0" w:space="0" w:color="auto"/>
            <w:right w:val="none" w:sz="0" w:space="0" w:color="auto"/>
          </w:divBdr>
        </w:div>
        <w:div w:id="737168458">
          <w:marLeft w:val="547"/>
          <w:marRight w:val="0"/>
          <w:marTop w:val="0"/>
          <w:marBottom w:val="120"/>
          <w:divBdr>
            <w:top w:val="none" w:sz="0" w:space="0" w:color="auto"/>
            <w:left w:val="none" w:sz="0" w:space="0" w:color="auto"/>
            <w:bottom w:val="none" w:sz="0" w:space="0" w:color="auto"/>
            <w:right w:val="none" w:sz="0" w:space="0" w:color="auto"/>
          </w:divBdr>
        </w:div>
      </w:divsChild>
    </w:div>
    <w:div w:id="1582641705">
      <w:bodyDiv w:val="1"/>
      <w:marLeft w:val="0"/>
      <w:marRight w:val="0"/>
      <w:marTop w:val="0"/>
      <w:marBottom w:val="0"/>
      <w:divBdr>
        <w:top w:val="none" w:sz="0" w:space="0" w:color="auto"/>
        <w:left w:val="none" w:sz="0" w:space="0" w:color="auto"/>
        <w:bottom w:val="none" w:sz="0" w:space="0" w:color="auto"/>
        <w:right w:val="none" w:sz="0" w:space="0" w:color="auto"/>
      </w:divBdr>
      <w:divsChild>
        <w:div w:id="343555001">
          <w:marLeft w:val="360"/>
          <w:marRight w:val="0"/>
          <w:marTop w:val="0"/>
          <w:marBottom w:val="0"/>
          <w:divBdr>
            <w:top w:val="none" w:sz="0" w:space="0" w:color="auto"/>
            <w:left w:val="none" w:sz="0" w:space="0" w:color="auto"/>
            <w:bottom w:val="none" w:sz="0" w:space="0" w:color="auto"/>
            <w:right w:val="none" w:sz="0" w:space="0" w:color="auto"/>
          </w:divBdr>
        </w:div>
        <w:div w:id="1107122461">
          <w:marLeft w:val="634"/>
          <w:marRight w:val="0"/>
          <w:marTop w:val="0"/>
          <w:marBottom w:val="0"/>
          <w:divBdr>
            <w:top w:val="none" w:sz="0" w:space="0" w:color="auto"/>
            <w:left w:val="none" w:sz="0" w:space="0" w:color="auto"/>
            <w:bottom w:val="none" w:sz="0" w:space="0" w:color="auto"/>
            <w:right w:val="none" w:sz="0" w:space="0" w:color="auto"/>
          </w:divBdr>
        </w:div>
        <w:div w:id="434449184">
          <w:marLeft w:val="634"/>
          <w:marRight w:val="0"/>
          <w:marTop w:val="0"/>
          <w:marBottom w:val="0"/>
          <w:divBdr>
            <w:top w:val="none" w:sz="0" w:space="0" w:color="auto"/>
            <w:left w:val="none" w:sz="0" w:space="0" w:color="auto"/>
            <w:bottom w:val="none" w:sz="0" w:space="0" w:color="auto"/>
            <w:right w:val="none" w:sz="0" w:space="0" w:color="auto"/>
          </w:divBdr>
        </w:div>
        <w:div w:id="1035353463">
          <w:marLeft w:val="994"/>
          <w:marRight w:val="0"/>
          <w:marTop w:val="0"/>
          <w:marBottom w:val="0"/>
          <w:divBdr>
            <w:top w:val="none" w:sz="0" w:space="0" w:color="auto"/>
            <w:left w:val="none" w:sz="0" w:space="0" w:color="auto"/>
            <w:bottom w:val="none" w:sz="0" w:space="0" w:color="auto"/>
            <w:right w:val="none" w:sz="0" w:space="0" w:color="auto"/>
          </w:divBdr>
        </w:div>
        <w:div w:id="920718390">
          <w:marLeft w:val="994"/>
          <w:marRight w:val="0"/>
          <w:marTop w:val="0"/>
          <w:marBottom w:val="0"/>
          <w:divBdr>
            <w:top w:val="none" w:sz="0" w:space="0" w:color="auto"/>
            <w:left w:val="none" w:sz="0" w:space="0" w:color="auto"/>
            <w:bottom w:val="none" w:sz="0" w:space="0" w:color="auto"/>
            <w:right w:val="none" w:sz="0" w:space="0" w:color="auto"/>
          </w:divBdr>
        </w:div>
        <w:div w:id="1142889248">
          <w:marLeft w:val="360"/>
          <w:marRight w:val="0"/>
          <w:marTop w:val="0"/>
          <w:marBottom w:val="0"/>
          <w:divBdr>
            <w:top w:val="none" w:sz="0" w:space="0" w:color="auto"/>
            <w:left w:val="none" w:sz="0" w:space="0" w:color="auto"/>
            <w:bottom w:val="none" w:sz="0" w:space="0" w:color="auto"/>
            <w:right w:val="none" w:sz="0" w:space="0" w:color="auto"/>
          </w:divBdr>
        </w:div>
        <w:div w:id="1196701285">
          <w:marLeft w:val="360"/>
          <w:marRight w:val="0"/>
          <w:marTop w:val="0"/>
          <w:marBottom w:val="0"/>
          <w:divBdr>
            <w:top w:val="none" w:sz="0" w:space="0" w:color="auto"/>
            <w:left w:val="none" w:sz="0" w:space="0" w:color="auto"/>
            <w:bottom w:val="none" w:sz="0" w:space="0" w:color="auto"/>
            <w:right w:val="none" w:sz="0" w:space="0" w:color="auto"/>
          </w:divBdr>
        </w:div>
      </w:divsChild>
    </w:div>
    <w:div w:id="1589579666">
      <w:bodyDiv w:val="1"/>
      <w:marLeft w:val="0"/>
      <w:marRight w:val="0"/>
      <w:marTop w:val="0"/>
      <w:marBottom w:val="0"/>
      <w:divBdr>
        <w:top w:val="none" w:sz="0" w:space="0" w:color="auto"/>
        <w:left w:val="none" w:sz="0" w:space="0" w:color="auto"/>
        <w:bottom w:val="none" w:sz="0" w:space="0" w:color="auto"/>
        <w:right w:val="none" w:sz="0" w:space="0" w:color="auto"/>
      </w:divBdr>
      <w:divsChild>
        <w:div w:id="1320429576">
          <w:marLeft w:val="446"/>
          <w:marRight w:val="0"/>
          <w:marTop w:val="0"/>
          <w:marBottom w:val="0"/>
          <w:divBdr>
            <w:top w:val="none" w:sz="0" w:space="0" w:color="auto"/>
            <w:left w:val="none" w:sz="0" w:space="0" w:color="auto"/>
            <w:bottom w:val="none" w:sz="0" w:space="0" w:color="auto"/>
            <w:right w:val="none" w:sz="0" w:space="0" w:color="auto"/>
          </w:divBdr>
        </w:div>
        <w:div w:id="1228689553">
          <w:marLeft w:val="446"/>
          <w:marRight w:val="0"/>
          <w:marTop w:val="0"/>
          <w:marBottom w:val="0"/>
          <w:divBdr>
            <w:top w:val="none" w:sz="0" w:space="0" w:color="auto"/>
            <w:left w:val="none" w:sz="0" w:space="0" w:color="auto"/>
            <w:bottom w:val="none" w:sz="0" w:space="0" w:color="auto"/>
            <w:right w:val="none" w:sz="0" w:space="0" w:color="auto"/>
          </w:divBdr>
        </w:div>
      </w:divsChild>
    </w:div>
    <w:div w:id="1592926667">
      <w:bodyDiv w:val="1"/>
      <w:marLeft w:val="0"/>
      <w:marRight w:val="0"/>
      <w:marTop w:val="0"/>
      <w:marBottom w:val="0"/>
      <w:divBdr>
        <w:top w:val="none" w:sz="0" w:space="0" w:color="auto"/>
        <w:left w:val="none" w:sz="0" w:space="0" w:color="auto"/>
        <w:bottom w:val="none" w:sz="0" w:space="0" w:color="auto"/>
        <w:right w:val="none" w:sz="0" w:space="0" w:color="auto"/>
      </w:divBdr>
      <w:divsChild>
        <w:div w:id="1224947970">
          <w:marLeft w:val="274"/>
          <w:marRight w:val="0"/>
          <w:marTop w:val="0"/>
          <w:marBottom w:val="0"/>
          <w:divBdr>
            <w:top w:val="none" w:sz="0" w:space="0" w:color="auto"/>
            <w:left w:val="none" w:sz="0" w:space="0" w:color="auto"/>
            <w:bottom w:val="none" w:sz="0" w:space="0" w:color="auto"/>
            <w:right w:val="none" w:sz="0" w:space="0" w:color="auto"/>
          </w:divBdr>
        </w:div>
        <w:div w:id="1951738971">
          <w:marLeft w:val="274"/>
          <w:marRight w:val="0"/>
          <w:marTop w:val="0"/>
          <w:marBottom w:val="0"/>
          <w:divBdr>
            <w:top w:val="none" w:sz="0" w:space="0" w:color="auto"/>
            <w:left w:val="none" w:sz="0" w:space="0" w:color="auto"/>
            <w:bottom w:val="none" w:sz="0" w:space="0" w:color="auto"/>
            <w:right w:val="none" w:sz="0" w:space="0" w:color="auto"/>
          </w:divBdr>
        </w:div>
        <w:div w:id="1439250691">
          <w:marLeft w:val="274"/>
          <w:marRight w:val="0"/>
          <w:marTop w:val="0"/>
          <w:marBottom w:val="0"/>
          <w:divBdr>
            <w:top w:val="none" w:sz="0" w:space="0" w:color="auto"/>
            <w:left w:val="none" w:sz="0" w:space="0" w:color="auto"/>
            <w:bottom w:val="none" w:sz="0" w:space="0" w:color="auto"/>
            <w:right w:val="none" w:sz="0" w:space="0" w:color="auto"/>
          </w:divBdr>
        </w:div>
        <w:div w:id="1557859080">
          <w:marLeft w:val="274"/>
          <w:marRight w:val="0"/>
          <w:marTop w:val="0"/>
          <w:marBottom w:val="0"/>
          <w:divBdr>
            <w:top w:val="none" w:sz="0" w:space="0" w:color="auto"/>
            <w:left w:val="none" w:sz="0" w:space="0" w:color="auto"/>
            <w:bottom w:val="none" w:sz="0" w:space="0" w:color="auto"/>
            <w:right w:val="none" w:sz="0" w:space="0" w:color="auto"/>
          </w:divBdr>
        </w:div>
        <w:div w:id="295063763">
          <w:marLeft w:val="274"/>
          <w:marRight w:val="0"/>
          <w:marTop w:val="0"/>
          <w:marBottom w:val="0"/>
          <w:divBdr>
            <w:top w:val="none" w:sz="0" w:space="0" w:color="auto"/>
            <w:left w:val="none" w:sz="0" w:space="0" w:color="auto"/>
            <w:bottom w:val="none" w:sz="0" w:space="0" w:color="auto"/>
            <w:right w:val="none" w:sz="0" w:space="0" w:color="auto"/>
          </w:divBdr>
        </w:div>
        <w:div w:id="1741099082">
          <w:marLeft w:val="274"/>
          <w:marRight w:val="0"/>
          <w:marTop w:val="0"/>
          <w:marBottom w:val="0"/>
          <w:divBdr>
            <w:top w:val="none" w:sz="0" w:space="0" w:color="auto"/>
            <w:left w:val="none" w:sz="0" w:space="0" w:color="auto"/>
            <w:bottom w:val="none" w:sz="0" w:space="0" w:color="auto"/>
            <w:right w:val="none" w:sz="0" w:space="0" w:color="auto"/>
          </w:divBdr>
        </w:div>
        <w:div w:id="1104496907">
          <w:marLeft w:val="274"/>
          <w:marRight w:val="0"/>
          <w:marTop w:val="0"/>
          <w:marBottom w:val="0"/>
          <w:divBdr>
            <w:top w:val="none" w:sz="0" w:space="0" w:color="auto"/>
            <w:left w:val="none" w:sz="0" w:space="0" w:color="auto"/>
            <w:bottom w:val="none" w:sz="0" w:space="0" w:color="auto"/>
            <w:right w:val="none" w:sz="0" w:space="0" w:color="auto"/>
          </w:divBdr>
        </w:div>
        <w:div w:id="1820145086">
          <w:marLeft w:val="274"/>
          <w:marRight w:val="0"/>
          <w:marTop w:val="0"/>
          <w:marBottom w:val="0"/>
          <w:divBdr>
            <w:top w:val="none" w:sz="0" w:space="0" w:color="auto"/>
            <w:left w:val="none" w:sz="0" w:space="0" w:color="auto"/>
            <w:bottom w:val="none" w:sz="0" w:space="0" w:color="auto"/>
            <w:right w:val="none" w:sz="0" w:space="0" w:color="auto"/>
          </w:divBdr>
        </w:div>
      </w:divsChild>
    </w:div>
    <w:div w:id="1614358440">
      <w:bodyDiv w:val="1"/>
      <w:marLeft w:val="0"/>
      <w:marRight w:val="0"/>
      <w:marTop w:val="0"/>
      <w:marBottom w:val="0"/>
      <w:divBdr>
        <w:top w:val="none" w:sz="0" w:space="0" w:color="auto"/>
        <w:left w:val="none" w:sz="0" w:space="0" w:color="auto"/>
        <w:bottom w:val="none" w:sz="0" w:space="0" w:color="auto"/>
        <w:right w:val="none" w:sz="0" w:space="0" w:color="auto"/>
      </w:divBdr>
      <w:divsChild>
        <w:div w:id="1910117677">
          <w:marLeft w:val="274"/>
          <w:marRight w:val="0"/>
          <w:marTop w:val="0"/>
          <w:marBottom w:val="0"/>
          <w:divBdr>
            <w:top w:val="none" w:sz="0" w:space="0" w:color="auto"/>
            <w:left w:val="none" w:sz="0" w:space="0" w:color="auto"/>
            <w:bottom w:val="none" w:sz="0" w:space="0" w:color="auto"/>
            <w:right w:val="none" w:sz="0" w:space="0" w:color="auto"/>
          </w:divBdr>
        </w:div>
        <w:div w:id="1423262575">
          <w:marLeft w:val="274"/>
          <w:marRight w:val="0"/>
          <w:marTop w:val="0"/>
          <w:marBottom w:val="0"/>
          <w:divBdr>
            <w:top w:val="none" w:sz="0" w:space="0" w:color="auto"/>
            <w:left w:val="none" w:sz="0" w:space="0" w:color="auto"/>
            <w:bottom w:val="none" w:sz="0" w:space="0" w:color="auto"/>
            <w:right w:val="none" w:sz="0" w:space="0" w:color="auto"/>
          </w:divBdr>
        </w:div>
        <w:div w:id="937173558">
          <w:marLeft w:val="274"/>
          <w:marRight w:val="0"/>
          <w:marTop w:val="0"/>
          <w:marBottom w:val="0"/>
          <w:divBdr>
            <w:top w:val="none" w:sz="0" w:space="0" w:color="auto"/>
            <w:left w:val="none" w:sz="0" w:space="0" w:color="auto"/>
            <w:bottom w:val="none" w:sz="0" w:space="0" w:color="auto"/>
            <w:right w:val="none" w:sz="0" w:space="0" w:color="auto"/>
          </w:divBdr>
        </w:div>
        <w:div w:id="939945587">
          <w:marLeft w:val="274"/>
          <w:marRight w:val="0"/>
          <w:marTop w:val="0"/>
          <w:marBottom w:val="0"/>
          <w:divBdr>
            <w:top w:val="none" w:sz="0" w:space="0" w:color="auto"/>
            <w:left w:val="none" w:sz="0" w:space="0" w:color="auto"/>
            <w:bottom w:val="none" w:sz="0" w:space="0" w:color="auto"/>
            <w:right w:val="none" w:sz="0" w:space="0" w:color="auto"/>
          </w:divBdr>
        </w:div>
      </w:divsChild>
    </w:div>
    <w:div w:id="1615331703">
      <w:bodyDiv w:val="1"/>
      <w:marLeft w:val="0"/>
      <w:marRight w:val="0"/>
      <w:marTop w:val="0"/>
      <w:marBottom w:val="0"/>
      <w:divBdr>
        <w:top w:val="none" w:sz="0" w:space="0" w:color="auto"/>
        <w:left w:val="none" w:sz="0" w:space="0" w:color="auto"/>
        <w:bottom w:val="none" w:sz="0" w:space="0" w:color="auto"/>
        <w:right w:val="none" w:sz="0" w:space="0" w:color="auto"/>
      </w:divBdr>
    </w:div>
    <w:div w:id="1617449662">
      <w:bodyDiv w:val="1"/>
      <w:marLeft w:val="0"/>
      <w:marRight w:val="0"/>
      <w:marTop w:val="0"/>
      <w:marBottom w:val="0"/>
      <w:divBdr>
        <w:top w:val="none" w:sz="0" w:space="0" w:color="auto"/>
        <w:left w:val="none" w:sz="0" w:space="0" w:color="auto"/>
        <w:bottom w:val="none" w:sz="0" w:space="0" w:color="auto"/>
        <w:right w:val="none" w:sz="0" w:space="0" w:color="auto"/>
      </w:divBdr>
      <w:divsChild>
        <w:div w:id="154340508">
          <w:marLeft w:val="446"/>
          <w:marRight w:val="0"/>
          <w:marTop w:val="0"/>
          <w:marBottom w:val="0"/>
          <w:divBdr>
            <w:top w:val="none" w:sz="0" w:space="0" w:color="auto"/>
            <w:left w:val="none" w:sz="0" w:space="0" w:color="auto"/>
            <w:bottom w:val="none" w:sz="0" w:space="0" w:color="auto"/>
            <w:right w:val="none" w:sz="0" w:space="0" w:color="auto"/>
          </w:divBdr>
        </w:div>
        <w:div w:id="147988638">
          <w:marLeft w:val="446"/>
          <w:marRight w:val="0"/>
          <w:marTop w:val="0"/>
          <w:marBottom w:val="0"/>
          <w:divBdr>
            <w:top w:val="none" w:sz="0" w:space="0" w:color="auto"/>
            <w:left w:val="none" w:sz="0" w:space="0" w:color="auto"/>
            <w:bottom w:val="none" w:sz="0" w:space="0" w:color="auto"/>
            <w:right w:val="none" w:sz="0" w:space="0" w:color="auto"/>
          </w:divBdr>
        </w:div>
        <w:div w:id="1506288602">
          <w:marLeft w:val="446"/>
          <w:marRight w:val="0"/>
          <w:marTop w:val="0"/>
          <w:marBottom w:val="0"/>
          <w:divBdr>
            <w:top w:val="none" w:sz="0" w:space="0" w:color="auto"/>
            <w:left w:val="none" w:sz="0" w:space="0" w:color="auto"/>
            <w:bottom w:val="none" w:sz="0" w:space="0" w:color="auto"/>
            <w:right w:val="none" w:sz="0" w:space="0" w:color="auto"/>
          </w:divBdr>
        </w:div>
        <w:div w:id="200746257">
          <w:marLeft w:val="446"/>
          <w:marRight w:val="0"/>
          <w:marTop w:val="0"/>
          <w:marBottom w:val="0"/>
          <w:divBdr>
            <w:top w:val="none" w:sz="0" w:space="0" w:color="auto"/>
            <w:left w:val="none" w:sz="0" w:space="0" w:color="auto"/>
            <w:bottom w:val="none" w:sz="0" w:space="0" w:color="auto"/>
            <w:right w:val="none" w:sz="0" w:space="0" w:color="auto"/>
          </w:divBdr>
        </w:div>
        <w:div w:id="61028675">
          <w:marLeft w:val="446"/>
          <w:marRight w:val="0"/>
          <w:marTop w:val="0"/>
          <w:marBottom w:val="0"/>
          <w:divBdr>
            <w:top w:val="none" w:sz="0" w:space="0" w:color="auto"/>
            <w:left w:val="none" w:sz="0" w:space="0" w:color="auto"/>
            <w:bottom w:val="none" w:sz="0" w:space="0" w:color="auto"/>
            <w:right w:val="none" w:sz="0" w:space="0" w:color="auto"/>
          </w:divBdr>
        </w:div>
      </w:divsChild>
    </w:div>
    <w:div w:id="1644311773">
      <w:bodyDiv w:val="1"/>
      <w:marLeft w:val="0"/>
      <w:marRight w:val="0"/>
      <w:marTop w:val="0"/>
      <w:marBottom w:val="0"/>
      <w:divBdr>
        <w:top w:val="none" w:sz="0" w:space="0" w:color="auto"/>
        <w:left w:val="none" w:sz="0" w:space="0" w:color="auto"/>
        <w:bottom w:val="none" w:sz="0" w:space="0" w:color="auto"/>
        <w:right w:val="none" w:sz="0" w:space="0" w:color="auto"/>
      </w:divBdr>
    </w:div>
    <w:div w:id="1656447754">
      <w:bodyDiv w:val="1"/>
      <w:marLeft w:val="0"/>
      <w:marRight w:val="0"/>
      <w:marTop w:val="0"/>
      <w:marBottom w:val="0"/>
      <w:divBdr>
        <w:top w:val="none" w:sz="0" w:space="0" w:color="auto"/>
        <w:left w:val="none" w:sz="0" w:space="0" w:color="auto"/>
        <w:bottom w:val="none" w:sz="0" w:space="0" w:color="auto"/>
        <w:right w:val="none" w:sz="0" w:space="0" w:color="auto"/>
      </w:divBdr>
    </w:div>
    <w:div w:id="1698384417">
      <w:bodyDiv w:val="1"/>
      <w:marLeft w:val="0"/>
      <w:marRight w:val="0"/>
      <w:marTop w:val="0"/>
      <w:marBottom w:val="0"/>
      <w:divBdr>
        <w:top w:val="none" w:sz="0" w:space="0" w:color="auto"/>
        <w:left w:val="none" w:sz="0" w:space="0" w:color="auto"/>
        <w:bottom w:val="none" w:sz="0" w:space="0" w:color="auto"/>
        <w:right w:val="none" w:sz="0" w:space="0" w:color="auto"/>
      </w:divBdr>
      <w:divsChild>
        <w:div w:id="1827890228">
          <w:marLeft w:val="274"/>
          <w:marRight w:val="0"/>
          <w:marTop w:val="0"/>
          <w:marBottom w:val="0"/>
          <w:divBdr>
            <w:top w:val="none" w:sz="0" w:space="0" w:color="auto"/>
            <w:left w:val="none" w:sz="0" w:space="0" w:color="auto"/>
            <w:bottom w:val="none" w:sz="0" w:space="0" w:color="auto"/>
            <w:right w:val="none" w:sz="0" w:space="0" w:color="auto"/>
          </w:divBdr>
        </w:div>
        <w:div w:id="477890469">
          <w:marLeft w:val="274"/>
          <w:marRight w:val="0"/>
          <w:marTop w:val="0"/>
          <w:marBottom w:val="0"/>
          <w:divBdr>
            <w:top w:val="none" w:sz="0" w:space="0" w:color="auto"/>
            <w:left w:val="none" w:sz="0" w:space="0" w:color="auto"/>
            <w:bottom w:val="none" w:sz="0" w:space="0" w:color="auto"/>
            <w:right w:val="none" w:sz="0" w:space="0" w:color="auto"/>
          </w:divBdr>
        </w:div>
        <w:div w:id="1594893086">
          <w:marLeft w:val="274"/>
          <w:marRight w:val="0"/>
          <w:marTop w:val="0"/>
          <w:marBottom w:val="0"/>
          <w:divBdr>
            <w:top w:val="none" w:sz="0" w:space="0" w:color="auto"/>
            <w:left w:val="none" w:sz="0" w:space="0" w:color="auto"/>
            <w:bottom w:val="none" w:sz="0" w:space="0" w:color="auto"/>
            <w:right w:val="none" w:sz="0" w:space="0" w:color="auto"/>
          </w:divBdr>
        </w:div>
        <w:div w:id="962033321">
          <w:marLeft w:val="274"/>
          <w:marRight w:val="0"/>
          <w:marTop w:val="0"/>
          <w:marBottom w:val="0"/>
          <w:divBdr>
            <w:top w:val="none" w:sz="0" w:space="0" w:color="auto"/>
            <w:left w:val="none" w:sz="0" w:space="0" w:color="auto"/>
            <w:bottom w:val="none" w:sz="0" w:space="0" w:color="auto"/>
            <w:right w:val="none" w:sz="0" w:space="0" w:color="auto"/>
          </w:divBdr>
        </w:div>
      </w:divsChild>
    </w:div>
    <w:div w:id="1704554394">
      <w:bodyDiv w:val="1"/>
      <w:marLeft w:val="0"/>
      <w:marRight w:val="0"/>
      <w:marTop w:val="0"/>
      <w:marBottom w:val="0"/>
      <w:divBdr>
        <w:top w:val="none" w:sz="0" w:space="0" w:color="auto"/>
        <w:left w:val="none" w:sz="0" w:space="0" w:color="auto"/>
        <w:bottom w:val="none" w:sz="0" w:space="0" w:color="auto"/>
        <w:right w:val="none" w:sz="0" w:space="0" w:color="auto"/>
      </w:divBdr>
    </w:div>
    <w:div w:id="1711762739">
      <w:bodyDiv w:val="1"/>
      <w:marLeft w:val="0"/>
      <w:marRight w:val="0"/>
      <w:marTop w:val="0"/>
      <w:marBottom w:val="0"/>
      <w:divBdr>
        <w:top w:val="none" w:sz="0" w:space="0" w:color="auto"/>
        <w:left w:val="none" w:sz="0" w:space="0" w:color="auto"/>
        <w:bottom w:val="none" w:sz="0" w:space="0" w:color="auto"/>
        <w:right w:val="none" w:sz="0" w:space="0" w:color="auto"/>
      </w:divBdr>
      <w:divsChild>
        <w:div w:id="172889084">
          <w:marLeft w:val="274"/>
          <w:marRight w:val="0"/>
          <w:marTop w:val="0"/>
          <w:marBottom w:val="0"/>
          <w:divBdr>
            <w:top w:val="none" w:sz="0" w:space="0" w:color="auto"/>
            <w:left w:val="none" w:sz="0" w:space="0" w:color="auto"/>
            <w:bottom w:val="none" w:sz="0" w:space="0" w:color="auto"/>
            <w:right w:val="none" w:sz="0" w:space="0" w:color="auto"/>
          </w:divBdr>
        </w:div>
        <w:div w:id="705983426">
          <w:marLeft w:val="994"/>
          <w:marRight w:val="0"/>
          <w:marTop w:val="0"/>
          <w:marBottom w:val="0"/>
          <w:divBdr>
            <w:top w:val="none" w:sz="0" w:space="0" w:color="auto"/>
            <w:left w:val="none" w:sz="0" w:space="0" w:color="auto"/>
            <w:bottom w:val="none" w:sz="0" w:space="0" w:color="auto"/>
            <w:right w:val="none" w:sz="0" w:space="0" w:color="auto"/>
          </w:divBdr>
        </w:div>
        <w:div w:id="1859006308">
          <w:marLeft w:val="274"/>
          <w:marRight w:val="0"/>
          <w:marTop w:val="0"/>
          <w:marBottom w:val="0"/>
          <w:divBdr>
            <w:top w:val="none" w:sz="0" w:space="0" w:color="auto"/>
            <w:left w:val="none" w:sz="0" w:space="0" w:color="auto"/>
            <w:bottom w:val="none" w:sz="0" w:space="0" w:color="auto"/>
            <w:right w:val="none" w:sz="0" w:space="0" w:color="auto"/>
          </w:divBdr>
        </w:div>
        <w:div w:id="1680885060">
          <w:marLeft w:val="274"/>
          <w:marRight w:val="0"/>
          <w:marTop w:val="0"/>
          <w:marBottom w:val="0"/>
          <w:divBdr>
            <w:top w:val="none" w:sz="0" w:space="0" w:color="auto"/>
            <w:left w:val="none" w:sz="0" w:space="0" w:color="auto"/>
            <w:bottom w:val="none" w:sz="0" w:space="0" w:color="auto"/>
            <w:right w:val="none" w:sz="0" w:space="0" w:color="auto"/>
          </w:divBdr>
        </w:div>
      </w:divsChild>
    </w:div>
    <w:div w:id="1713530368">
      <w:bodyDiv w:val="1"/>
      <w:marLeft w:val="0"/>
      <w:marRight w:val="0"/>
      <w:marTop w:val="0"/>
      <w:marBottom w:val="0"/>
      <w:divBdr>
        <w:top w:val="none" w:sz="0" w:space="0" w:color="auto"/>
        <w:left w:val="none" w:sz="0" w:space="0" w:color="auto"/>
        <w:bottom w:val="none" w:sz="0" w:space="0" w:color="auto"/>
        <w:right w:val="none" w:sz="0" w:space="0" w:color="auto"/>
      </w:divBdr>
    </w:div>
    <w:div w:id="1716931264">
      <w:bodyDiv w:val="1"/>
      <w:marLeft w:val="0"/>
      <w:marRight w:val="0"/>
      <w:marTop w:val="0"/>
      <w:marBottom w:val="0"/>
      <w:divBdr>
        <w:top w:val="none" w:sz="0" w:space="0" w:color="auto"/>
        <w:left w:val="none" w:sz="0" w:space="0" w:color="auto"/>
        <w:bottom w:val="none" w:sz="0" w:space="0" w:color="auto"/>
        <w:right w:val="none" w:sz="0" w:space="0" w:color="auto"/>
      </w:divBdr>
    </w:div>
    <w:div w:id="1722633357">
      <w:bodyDiv w:val="1"/>
      <w:marLeft w:val="0"/>
      <w:marRight w:val="0"/>
      <w:marTop w:val="0"/>
      <w:marBottom w:val="0"/>
      <w:divBdr>
        <w:top w:val="none" w:sz="0" w:space="0" w:color="auto"/>
        <w:left w:val="none" w:sz="0" w:space="0" w:color="auto"/>
        <w:bottom w:val="none" w:sz="0" w:space="0" w:color="auto"/>
        <w:right w:val="none" w:sz="0" w:space="0" w:color="auto"/>
      </w:divBdr>
    </w:div>
    <w:div w:id="1726026055">
      <w:bodyDiv w:val="1"/>
      <w:marLeft w:val="0"/>
      <w:marRight w:val="0"/>
      <w:marTop w:val="0"/>
      <w:marBottom w:val="0"/>
      <w:divBdr>
        <w:top w:val="none" w:sz="0" w:space="0" w:color="auto"/>
        <w:left w:val="none" w:sz="0" w:space="0" w:color="auto"/>
        <w:bottom w:val="none" w:sz="0" w:space="0" w:color="auto"/>
        <w:right w:val="none" w:sz="0" w:space="0" w:color="auto"/>
      </w:divBdr>
      <w:divsChild>
        <w:div w:id="617838992">
          <w:marLeft w:val="446"/>
          <w:marRight w:val="0"/>
          <w:marTop w:val="0"/>
          <w:marBottom w:val="0"/>
          <w:divBdr>
            <w:top w:val="none" w:sz="0" w:space="0" w:color="auto"/>
            <w:left w:val="none" w:sz="0" w:space="0" w:color="auto"/>
            <w:bottom w:val="none" w:sz="0" w:space="0" w:color="auto"/>
            <w:right w:val="none" w:sz="0" w:space="0" w:color="auto"/>
          </w:divBdr>
        </w:div>
        <w:div w:id="629945480">
          <w:marLeft w:val="446"/>
          <w:marRight w:val="0"/>
          <w:marTop w:val="0"/>
          <w:marBottom w:val="0"/>
          <w:divBdr>
            <w:top w:val="none" w:sz="0" w:space="0" w:color="auto"/>
            <w:left w:val="none" w:sz="0" w:space="0" w:color="auto"/>
            <w:bottom w:val="none" w:sz="0" w:space="0" w:color="auto"/>
            <w:right w:val="none" w:sz="0" w:space="0" w:color="auto"/>
          </w:divBdr>
        </w:div>
        <w:div w:id="1809273704">
          <w:marLeft w:val="446"/>
          <w:marRight w:val="0"/>
          <w:marTop w:val="0"/>
          <w:marBottom w:val="0"/>
          <w:divBdr>
            <w:top w:val="none" w:sz="0" w:space="0" w:color="auto"/>
            <w:left w:val="none" w:sz="0" w:space="0" w:color="auto"/>
            <w:bottom w:val="none" w:sz="0" w:space="0" w:color="auto"/>
            <w:right w:val="none" w:sz="0" w:space="0" w:color="auto"/>
          </w:divBdr>
        </w:div>
      </w:divsChild>
    </w:div>
    <w:div w:id="1735006402">
      <w:bodyDiv w:val="1"/>
      <w:marLeft w:val="0"/>
      <w:marRight w:val="0"/>
      <w:marTop w:val="0"/>
      <w:marBottom w:val="0"/>
      <w:divBdr>
        <w:top w:val="none" w:sz="0" w:space="0" w:color="auto"/>
        <w:left w:val="none" w:sz="0" w:space="0" w:color="auto"/>
        <w:bottom w:val="none" w:sz="0" w:space="0" w:color="auto"/>
        <w:right w:val="none" w:sz="0" w:space="0" w:color="auto"/>
      </w:divBdr>
      <w:divsChild>
        <w:div w:id="1862891238">
          <w:marLeft w:val="360"/>
          <w:marRight w:val="0"/>
          <w:marTop w:val="0"/>
          <w:marBottom w:val="0"/>
          <w:divBdr>
            <w:top w:val="none" w:sz="0" w:space="0" w:color="auto"/>
            <w:left w:val="none" w:sz="0" w:space="0" w:color="auto"/>
            <w:bottom w:val="none" w:sz="0" w:space="0" w:color="auto"/>
            <w:right w:val="none" w:sz="0" w:space="0" w:color="auto"/>
          </w:divBdr>
        </w:div>
        <w:div w:id="1205874565">
          <w:marLeft w:val="1080"/>
          <w:marRight w:val="0"/>
          <w:marTop w:val="0"/>
          <w:marBottom w:val="0"/>
          <w:divBdr>
            <w:top w:val="none" w:sz="0" w:space="0" w:color="auto"/>
            <w:left w:val="none" w:sz="0" w:space="0" w:color="auto"/>
            <w:bottom w:val="none" w:sz="0" w:space="0" w:color="auto"/>
            <w:right w:val="none" w:sz="0" w:space="0" w:color="auto"/>
          </w:divBdr>
        </w:div>
        <w:div w:id="1363633262">
          <w:marLeft w:val="1080"/>
          <w:marRight w:val="0"/>
          <w:marTop w:val="0"/>
          <w:marBottom w:val="0"/>
          <w:divBdr>
            <w:top w:val="none" w:sz="0" w:space="0" w:color="auto"/>
            <w:left w:val="none" w:sz="0" w:space="0" w:color="auto"/>
            <w:bottom w:val="none" w:sz="0" w:space="0" w:color="auto"/>
            <w:right w:val="none" w:sz="0" w:space="0" w:color="auto"/>
          </w:divBdr>
        </w:div>
      </w:divsChild>
    </w:div>
    <w:div w:id="1743867027">
      <w:bodyDiv w:val="1"/>
      <w:marLeft w:val="0"/>
      <w:marRight w:val="0"/>
      <w:marTop w:val="0"/>
      <w:marBottom w:val="0"/>
      <w:divBdr>
        <w:top w:val="none" w:sz="0" w:space="0" w:color="auto"/>
        <w:left w:val="none" w:sz="0" w:space="0" w:color="auto"/>
        <w:bottom w:val="none" w:sz="0" w:space="0" w:color="auto"/>
        <w:right w:val="none" w:sz="0" w:space="0" w:color="auto"/>
      </w:divBdr>
      <w:divsChild>
        <w:div w:id="1023434505">
          <w:marLeft w:val="274"/>
          <w:marRight w:val="0"/>
          <w:marTop w:val="0"/>
          <w:marBottom w:val="0"/>
          <w:divBdr>
            <w:top w:val="none" w:sz="0" w:space="0" w:color="auto"/>
            <w:left w:val="none" w:sz="0" w:space="0" w:color="auto"/>
            <w:bottom w:val="none" w:sz="0" w:space="0" w:color="auto"/>
            <w:right w:val="none" w:sz="0" w:space="0" w:color="auto"/>
          </w:divBdr>
        </w:div>
        <w:div w:id="1839227306">
          <w:marLeft w:val="274"/>
          <w:marRight w:val="0"/>
          <w:marTop w:val="0"/>
          <w:marBottom w:val="0"/>
          <w:divBdr>
            <w:top w:val="none" w:sz="0" w:space="0" w:color="auto"/>
            <w:left w:val="none" w:sz="0" w:space="0" w:color="auto"/>
            <w:bottom w:val="none" w:sz="0" w:space="0" w:color="auto"/>
            <w:right w:val="none" w:sz="0" w:space="0" w:color="auto"/>
          </w:divBdr>
        </w:div>
      </w:divsChild>
    </w:div>
    <w:div w:id="1778216766">
      <w:bodyDiv w:val="1"/>
      <w:marLeft w:val="0"/>
      <w:marRight w:val="0"/>
      <w:marTop w:val="0"/>
      <w:marBottom w:val="0"/>
      <w:divBdr>
        <w:top w:val="none" w:sz="0" w:space="0" w:color="auto"/>
        <w:left w:val="none" w:sz="0" w:space="0" w:color="auto"/>
        <w:bottom w:val="none" w:sz="0" w:space="0" w:color="auto"/>
        <w:right w:val="none" w:sz="0" w:space="0" w:color="auto"/>
      </w:divBdr>
      <w:divsChild>
        <w:div w:id="558856497">
          <w:marLeft w:val="274"/>
          <w:marRight w:val="0"/>
          <w:marTop w:val="0"/>
          <w:marBottom w:val="0"/>
          <w:divBdr>
            <w:top w:val="none" w:sz="0" w:space="0" w:color="auto"/>
            <w:left w:val="none" w:sz="0" w:space="0" w:color="auto"/>
            <w:bottom w:val="none" w:sz="0" w:space="0" w:color="auto"/>
            <w:right w:val="none" w:sz="0" w:space="0" w:color="auto"/>
          </w:divBdr>
        </w:div>
      </w:divsChild>
    </w:div>
    <w:div w:id="1779712678">
      <w:bodyDiv w:val="1"/>
      <w:marLeft w:val="0"/>
      <w:marRight w:val="0"/>
      <w:marTop w:val="0"/>
      <w:marBottom w:val="0"/>
      <w:divBdr>
        <w:top w:val="none" w:sz="0" w:space="0" w:color="auto"/>
        <w:left w:val="none" w:sz="0" w:space="0" w:color="auto"/>
        <w:bottom w:val="none" w:sz="0" w:space="0" w:color="auto"/>
        <w:right w:val="none" w:sz="0" w:space="0" w:color="auto"/>
      </w:divBdr>
    </w:div>
    <w:div w:id="1785534072">
      <w:bodyDiv w:val="1"/>
      <w:marLeft w:val="0"/>
      <w:marRight w:val="0"/>
      <w:marTop w:val="0"/>
      <w:marBottom w:val="0"/>
      <w:divBdr>
        <w:top w:val="none" w:sz="0" w:space="0" w:color="auto"/>
        <w:left w:val="none" w:sz="0" w:space="0" w:color="auto"/>
        <w:bottom w:val="none" w:sz="0" w:space="0" w:color="auto"/>
        <w:right w:val="none" w:sz="0" w:space="0" w:color="auto"/>
      </w:divBdr>
      <w:divsChild>
        <w:div w:id="14968382">
          <w:marLeft w:val="994"/>
          <w:marRight w:val="0"/>
          <w:marTop w:val="0"/>
          <w:marBottom w:val="0"/>
          <w:divBdr>
            <w:top w:val="none" w:sz="0" w:space="0" w:color="auto"/>
            <w:left w:val="none" w:sz="0" w:space="0" w:color="auto"/>
            <w:bottom w:val="none" w:sz="0" w:space="0" w:color="auto"/>
            <w:right w:val="none" w:sz="0" w:space="0" w:color="auto"/>
          </w:divBdr>
        </w:div>
        <w:div w:id="2049842365">
          <w:marLeft w:val="994"/>
          <w:marRight w:val="0"/>
          <w:marTop w:val="0"/>
          <w:marBottom w:val="0"/>
          <w:divBdr>
            <w:top w:val="none" w:sz="0" w:space="0" w:color="auto"/>
            <w:left w:val="none" w:sz="0" w:space="0" w:color="auto"/>
            <w:bottom w:val="none" w:sz="0" w:space="0" w:color="auto"/>
            <w:right w:val="none" w:sz="0" w:space="0" w:color="auto"/>
          </w:divBdr>
        </w:div>
        <w:div w:id="114837888">
          <w:marLeft w:val="994"/>
          <w:marRight w:val="0"/>
          <w:marTop w:val="0"/>
          <w:marBottom w:val="0"/>
          <w:divBdr>
            <w:top w:val="none" w:sz="0" w:space="0" w:color="auto"/>
            <w:left w:val="none" w:sz="0" w:space="0" w:color="auto"/>
            <w:bottom w:val="none" w:sz="0" w:space="0" w:color="auto"/>
            <w:right w:val="none" w:sz="0" w:space="0" w:color="auto"/>
          </w:divBdr>
        </w:div>
        <w:div w:id="403725073">
          <w:marLeft w:val="994"/>
          <w:marRight w:val="0"/>
          <w:marTop w:val="0"/>
          <w:marBottom w:val="0"/>
          <w:divBdr>
            <w:top w:val="none" w:sz="0" w:space="0" w:color="auto"/>
            <w:left w:val="none" w:sz="0" w:space="0" w:color="auto"/>
            <w:bottom w:val="none" w:sz="0" w:space="0" w:color="auto"/>
            <w:right w:val="none" w:sz="0" w:space="0" w:color="auto"/>
          </w:divBdr>
        </w:div>
        <w:div w:id="492141798">
          <w:marLeft w:val="994"/>
          <w:marRight w:val="0"/>
          <w:marTop w:val="0"/>
          <w:marBottom w:val="0"/>
          <w:divBdr>
            <w:top w:val="none" w:sz="0" w:space="0" w:color="auto"/>
            <w:left w:val="none" w:sz="0" w:space="0" w:color="auto"/>
            <w:bottom w:val="none" w:sz="0" w:space="0" w:color="auto"/>
            <w:right w:val="none" w:sz="0" w:space="0" w:color="auto"/>
          </w:divBdr>
        </w:div>
        <w:div w:id="1253123629">
          <w:marLeft w:val="994"/>
          <w:marRight w:val="0"/>
          <w:marTop w:val="0"/>
          <w:marBottom w:val="0"/>
          <w:divBdr>
            <w:top w:val="none" w:sz="0" w:space="0" w:color="auto"/>
            <w:left w:val="none" w:sz="0" w:space="0" w:color="auto"/>
            <w:bottom w:val="none" w:sz="0" w:space="0" w:color="auto"/>
            <w:right w:val="none" w:sz="0" w:space="0" w:color="auto"/>
          </w:divBdr>
        </w:div>
        <w:div w:id="705639667">
          <w:marLeft w:val="994"/>
          <w:marRight w:val="0"/>
          <w:marTop w:val="0"/>
          <w:marBottom w:val="0"/>
          <w:divBdr>
            <w:top w:val="none" w:sz="0" w:space="0" w:color="auto"/>
            <w:left w:val="none" w:sz="0" w:space="0" w:color="auto"/>
            <w:bottom w:val="none" w:sz="0" w:space="0" w:color="auto"/>
            <w:right w:val="none" w:sz="0" w:space="0" w:color="auto"/>
          </w:divBdr>
        </w:div>
      </w:divsChild>
    </w:div>
    <w:div w:id="1789661792">
      <w:bodyDiv w:val="1"/>
      <w:marLeft w:val="0"/>
      <w:marRight w:val="0"/>
      <w:marTop w:val="0"/>
      <w:marBottom w:val="0"/>
      <w:divBdr>
        <w:top w:val="none" w:sz="0" w:space="0" w:color="auto"/>
        <w:left w:val="none" w:sz="0" w:space="0" w:color="auto"/>
        <w:bottom w:val="none" w:sz="0" w:space="0" w:color="auto"/>
        <w:right w:val="none" w:sz="0" w:space="0" w:color="auto"/>
      </w:divBdr>
      <w:divsChild>
        <w:div w:id="1319774218">
          <w:marLeft w:val="274"/>
          <w:marRight w:val="0"/>
          <w:marTop w:val="0"/>
          <w:marBottom w:val="120"/>
          <w:divBdr>
            <w:top w:val="none" w:sz="0" w:space="0" w:color="auto"/>
            <w:left w:val="none" w:sz="0" w:space="0" w:color="auto"/>
            <w:bottom w:val="none" w:sz="0" w:space="0" w:color="auto"/>
            <w:right w:val="none" w:sz="0" w:space="0" w:color="auto"/>
          </w:divBdr>
        </w:div>
        <w:div w:id="1425224999">
          <w:marLeft w:val="274"/>
          <w:marRight w:val="0"/>
          <w:marTop w:val="0"/>
          <w:marBottom w:val="120"/>
          <w:divBdr>
            <w:top w:val="none" w:sz="0" w:space="0" w:color="auto"/>
            <w:left w:val="none" w:sz="0" w:space="0" w:color="auto"/>
            <w:bottom w:val="none" w:sz="0" w:space="0" w:color="auto"/>
            <w:right w:val="none" w:sz="0" w:space="0" w:color="auto"/>
          </w:divBdr>
        </w:div>
        <w:div w:id="492188362">
          <w:marLeft w:val="274"/>
          <w:marRight w:val="0"/>
          <w:marTop w:val="0"/>
          <w:marBottom w:val="120"/>
          <w:divBdr>
            <w:top w:val="none" w:sz="0" w:space="0" w:color="auto"/>
            <w:left w:val="none" w:sz="0" w:space="0" w:color="auto"/>
            <w:bottom w:val="none" w:sz="0" w:space="0" w:color="auto"/>
            <w:right w:val="none" w:sz="0" w:space="0" w:color="auto"/>
          </w:divBdr>
        </w:div>
        <w:div w:id="1673951451">
          <w:marLeft w:val="274"/>
          <w:marRight w:val="0"/>
          <w:marTop w:val="0"/>
          <w:marBottom w:val="120"/>
          <w:divBdr>
            <w:top w:val="none" w:sz="0" w:space="0" w:color="auto"/>
            <w:left w:val="none" w:sz="0" w:space="0" w:color="auto"/>
            <w:bottom w:val="none" w:sz="0" w:space="0" w:color="auto"/>
            <w:right w:val="none" w:sz="0" w:space="0" w:color="auto"/>
          </w:divBdr>
        </w:div>
        <w:div w:id="1762601075">
          <w:marLeft w:val="274"/>
          <w:marRight w:val="0"/>
          <w:marTop w:val="0"/>
          <w:marBottom w:val="120"/>
          <w:divBdr>
            <w:top w:val="none" w:sz="0" w:space="0" w:color="auto"/>
            <w:left w:val="none" w:sz="0" w:space="0" w:color="auto"/>
            <w:bottom w:val="none" w:sz="0" w:space="0" w:color="auto"/>
            <w:right w:val="none" w:sz="0" w:space="0" w:color="auto"/>
          </w:divBdr>
        </w:div>
      </w:divsChild>
    </w:div>
    <w:div w:id="1799373213">
      <w:bodyDiv w:val="1"/>
      <w:marLeft w:val="0"/>
      <w:marRight w:val="0"/>
      <w:marTop w:val="0"/>
      <w:marBottom w:val="0"/>
      <w:divBdr>
        <w:top w:val="none" w:sz="0" w:space="0" w:color="auto"/>
        <w:left w:val="none" w:sz="0" w:space="0" w:color="auto"/>
        <w:bottom w:val="none" w:sz="0" w:space="0" w:color="auto"/>
        <w:right w:val="none" w:sz="0" w:space="0" w:color="auto"/>
      </w:divBdr>
      <w:divsChild>
        <w:div w:id="173958545">
          <w:marLeft w:val="274"/>
          <w:marRight w:val="0"/>
          <w:marTop w:val="0"/>
          <w:marBottom w:val="0"/>
          <w:divBdr>
            <w:top w:val="none" w:sz="0" w:space="0" w:color="auto"/>
            <w:left w:val="none" w:sz="0" w:space="0" w:color="auto"/>
            <w:bottom w:val="none" w:sz="0" w:space="0" w:color="auto"/>
            <w:right w:val="none" w:sz="0" w:space="0" w:color="auto"/>
          </w:divBdr>
        </w:div>
        <w:div w:id="949707520">
          <w:marLeft w:val="274"/>
          <w:marRight w:val="0"/>
          <w:marTop w:val="0"/>
          <w:marBottom w:val="0"/>
          <w:divBdr>
            <w:top w:val="none" w:sz="0" w:space="0" w:color="auto"/>
            <w:left w:val="none" w:sz="0" w:space="0" w:color="auto"/>
            <w:bottom w:val="none" w:sz="0" w:space="0" w:color="auto"/>
            <w:right w:val="none" w:sz="0" w:space="0" w:color="auto"/>
          </w:divBdr>
        </w:div>
        <w:div w:id="679240383">
          <w:marLeft w:val="274"/>
          <w:marRight w:val="0"/>
          <w:marTop w:val="0"/>
          <w:marBottom w:val="0"/>
          <w:divBdr>
            <w:top w:val="none" w:sz="0" w:space="0" w:color="auto"/>
            <w:left w:val="none" w:sz="0" w:space="0" w:color="auto"/>
            <w:bottom w:val="none" w:sz="0" w:space="0" w:color="auto"/>
            <w:right w:val="none" w:sz="0" w:space="0" w:color="auto"/>
          </w:divBdr>
        </w:div>
      </w:divsChild>
    </w:div>
    <w:div w:id="1817843748">
      <w:bodyDiv w:val="1"/>
      <w:marLeft w:val="0"/>
      <w:marRight w:val="0"/>
      <w:marTop w:val="0"/>
      <w:marBottom w:val="0"/>
      <w:divBdr>
        <w:top w:val="none" w:sz="0" w:space="0" w:color="auto"/>
        <w:left w:val="none" w:sz="0" w:space="0" w:color="auto"/>
        <w:bottom w:val="none" w:sz="0" w:space="0" w:color="auto"/>
        <w:right w:val="none" w:sz="0" w:space="0" w:color="auto"/>
      </w:divBdr>
    </w:div>
    <w:div w:id="1832528905">
      <w:bodyDiv w:val="1"/>
      <w:marLeft w:val="0"/>
      <w:marRight w:val="0"/>
      <w:marTop w:val="0"/>
      <w:marBottom w:val="0"/>
      <w:divBdr>
        <w:top w:val="none" w:sz="0" w:space="0" w:color="auto"/>
        <w:left w:val="none" w:sz="0" w:space="0" w:color="auto"/>
        <w:bottom w:val="none" w:sz="0" w:space="0" w:color="auto"/>
        <w:right w:val="none" w:sz="0" w:space="0" w:color="auto"/>
      </w:divBdr>
    </w:div>
    <w:div w:id="1840342649">
      <w:bodyDiv w:val="1"/>
      <w:marLeft w:val="0"/>
      <w:marRight w:val="0"/>
      <w:marTop w:val="0"/>
      <w:marBottom w:val="0"/>
      <w:divBdr>
        <w:top w:val="none" w:sz="0" w:space="0" w:color="auto"/>
        <w:left w:val="none" w:sz="0" w:space="0" w:color="auto"/>
        <w:bottom w:val="none" w:sz="0" w:space="0" w:color="auto"/>
        <w:right w:val="none" w:sz="0" w:space="0" w:color="auto"/>
      </w:divBdr>
      <w:divsChild>
        <w:div w:id="1268780509">
          <w:marLeft w:val="1166"/>
          <w:marRight w:val="0"/>
          <w:marTop w:val="0"/>
          <w:marBottom w:val="0"/>
          <w:divBdr>
            <w:top w:val="none" w:sz="0" w:space="0" w:color="auto"/>
            <w:left w:val="none" w:sz="0" w:space="0" w:color="auto"/>
            <w:bottom w:val="none" w:sz="0" w:space="0" w:color="auto"/>
            <w:right w:val="none" w:sz="0" w:space="0" w:color="auto"/>
          </w:divBdr>
        </w:div>
        <w:div w:id="972373509">
          <w:marLeft w:val="1166"/>
          <w:marRight w:val="0"/>
          <w:marTop w:val="0"/>
          <w:marBottom w:val="0"/>
          <w:divBdr>
            <w:top w:val="none" w:sz="0" w:space="0" w:color="auto"/>
            <w:left w:val="none" w:sz="0" w:space="0" w:color="auto"/>
            <w:bottom w:val="none" w:sz="0" w:space="0" w:color="auto"/>
            <w:right w:val="none" w:sz="0" w:space="0" w:color="auto"/>
          </w:divBdr>
        </w:div>
        <w:div w:id="1907447607">
          <w:marLeft w:val="1166"/>
          <w:marRight w:val="0"/>
          <w:marTop w:val="0"/>
          <w:marBottom w:val="0"/>
          <w:divBdr>
            <w:top w:val="none" w:sz="0" w:space="0" w:color="auto"/>
            <w:left w:val="none" w:sz="0" w:space="0" w:color="auto"/>
            <w:bottom w:val="none" w:sz="0" w:space="0" w:color="auto"/>
            <w:right w:val="none" w:sz="0" w:space="0" w:color="auto"/>
          </w:divBdr>
        </w:div>
        <w:div w:id="726805811">
          <w:marLeft w:val="1166"/>
          <w:marRight w:val="0"/>
          <w:marTop w:val="0"/>
          <w:marBottom w:val="0"/>
          <w:divBdr>
            <w:top w:val="none" w:sz="0" w:space="0" w:color="auto"/>
            <w:left w:val="none" w:sz="0" w:space="0" w:color="auto"/>
            <w:bottom w:val="none" w:sz="0" w:space="0" w:color="auto"/>
            <w:right w:val="none" w:sz="0" w:space="0" w:color="auto"/>
          </w:divBdr>
        </w:div>
        <w:div w:id="697582017">
          <w:marLeft w:val="1166"/>
          <w:marRight w:val="0"/>
          <w:marTop w:val="0"/>
          <w:marBottom w:val="0"/>
          <w:divBdr>
            <w:top w:val="none" w:sz="0" w:space="0" w:color="auto"/>
            <w:left w:val="none" w:sz="0" w:space="0" w:color="auto"/>
            <w:bottom w:val="none" w:sz="0" w:space="0" w:color="auto"/>
            <w:right w:val="none" w:sz="0" w:space="0" w:color="auto"/>
          </w:divBdr>
        </w:div>
        <w:div w:id="1204173724">
          <w:marLeft w:val="1166"/>
          <w:marRight w:val="0"/>
          <w:marTop w:val="0"/>
          <w:marBottom w:val="0"/>
          <w:divBdr>
            <w:top w:val="none" w:sz="0" w:space="0" w:color="auto"/>
            <w:left w:val="none" w:sz="0" w:space="0" w:color="auto"/>
            <w:bottom w:val="none" w:sz="0" w:space="0" w:color="auto"/>
            <w:right w:val="none" w:sz="0" w:space="0" w:color="auto"/>
          </w:divBdr>
        </w:div>
        <w:div w:id="581723396">
          <w:marLeft w:val="1166"/>
          <w:marRight w:val="0"/>
          <w:marTop w:val="0"/>
          <w:marBottom w:val="0"/>
          <w:divBdr>
            <w:top w:val="none" w:sz="0" w:space="0" w:color="auto"/>
            <w:left w:val="none" w:sz="0" w:space="0" w:color="auto"/>
            <w:bottom w:val="none" w:sz="0" w:space="0" w:color="auto"/>
            <w:right w:val="none" w:sz="0" w:space="0" w:color="auto"/>
          </w:divBdr>
        </w:div>
      </w:divsChild>
    </w:div>
    <w:div w:id="1866020339">
      <w:bodyDiv w:val="1"/>
      <w:marLeft w:val="0"/>
      <w:marRight w:val="0"/>
      <w:marTop w:val="0"/>
      <w:marBottom w:val="0"/>
      <w:divBdr>
        <w:top w:val="none" w:sz="0" w:space="0" w:color="auto"/>
        <w:left w:val="none" w:sz="0" w:space="0" w:color="auto"/>
        <w:bottom w:val="none" w:sz="0" w:space="0" w:color="auto"/>
        <w:right w:val="none" w:sz="0" w:space="0" w:color="auto"/>
      </w:divBdr>
      <w:divsChild>
        <w:div w:id="1225797223">
          <w:marLeft w:val="274"/>
          <w:marRight w:val="0"/>
          <w:marTop w:val="0"/>
          <w:marBottom w:val="0"/>
          <w:divBdr>
            <w:top w:val="none" w:sz="0" w:space="0" w:color="auto"/>
            <w:left w:val="none" w:sz="0" w:space="0" w:color="auto"/>
            <w:bottom w:val="none" w:sz="0" w:space="0" w:color="auto"/>
            <w:right w:val="none" w:sz="0" w:space="0" w:color="auto"/>
          </w:divBdr>
        </w:div>
        <w:div w:id="182986518">
          <w:marLeft w:val="274"/>
          <w:marRight w:val="0"/>
          <w:marTop w:val="0"/>
          <w:marBottom w:val="0"/>
          <w:divBdr>
            <w:top w:val="none" w:sz="0" w:space="0" w:color="auto"/>
            <w:left w:val="none" w:sz="0" w:space="0" w:color="auto"/>
            <w:bottom w:val="none" w:sz="0" w:space="0" w:color="auto"/>
            <w:right w:val="none" w:sz="0" w:space="0" w:color="auto"/>
          </w:divBdr>
        </w:div>
        <w:div w:id="1961186979">
          <w:marLeft w:val="274"/>
          <w:marRight w:val="0"/>
          <w:marTop w:val="0"/>
          <w:marBottom w:val="0"/>
          <w:divBdr>
            <w:top w:val="none" w:sz="0" w:space="0" w:color="auto"/>
            <w:left w:val="none" w:sz="0" w:space="0" w:color="auto"/>
            <w:bottom w:val="none" w:sz="0" w:space="0" w:color="auto"/>
            <w:right w:val="none" w:sz="0" w:space="0" w:color="auto"/>
          </w:divBdr>
        </w:div>
        <w:div w:id="2134012813">
          <w:marLeft w:val="274"/>
          <w:marRight w:val="0"/>
          <w:marTop w:val="0"/>
          <w:marBottom w:val="0"/>
          <w:divBdr>
            <w:top w:val="none" w:sz="0" w:space="0" w:color="auto"/>
            <w:left w:val="none" w:sz="0" w:space="0" w:color="auto"/>
            <w:bottom w:val="none" w:sz="0" w:space="0" w:color="auto"/>
            <w:right w:val="none" w:sz="0" w:space="0" w:color="auto"/>
          </w:divBdr>
        </w:div>
        <w:div w:id="1346905821">
          <w:marLeft w:val="274"/>
          <w:marRight w:val="0"/>
          <w:marTop w:val="0"/>
          <w:marBottom w:val="0"/>
          <w:divBdr>
            <w:top w:val="none" w:sz="0" w:space="0" w:color="auto"/>
            <w:left w:val="none" w:sz="0" w:space="0" w:color="auto"/>
            <w:bottom w:val="none" w:sz="0" w:space="0" w:color="auto"/>
            <w:right w:val="none" w:sz="0" w:space="0" w:color="auto"/>
          </w:divBdr>
        </w:div>
      </w:divsChild>
    </w:div>
    <w:div w:id="1901598414">
      <w:bodyDiv w:val="1"/>
      <w:marLeft w:val="0"/>
      <w:marRight w:val="0"/>
      <w:marTop w:val="0"/>
      <w:marBottom w:val="0"/>
      <w:divBdr>
        <w:top w:val="none" w:sz="0" w:space="0" w:color="auto"/>
        <w:left w:val="none" w:sz="0" w:space="0" w:color="auto"/>
        <w:bottom w:val="none" w:sz="0" w:space="0" w:color="auto"/>
        <w:right w:val="none" w:sz="0" w:space="0" w:color="auto"/>
      </w:divBdr>
      <w:divsChild>
        <w:div w:id="253706017">
          <w:marLeft w:val="1166"/>
          <w:marRight w:val="0"/>
          <w:marTop w:val="0"/>
          <w:marBottom w:val="0"/>
          <w:divBdr>
            <w:top w:val="none" w:sz="0" w:space="0" w:color="auto"/>
            <w:left w:val="none" w:sz="0" w:space="0" w:color="auto"/>
            <w:bottom w:val="none" w:sz="0" w:space="0" w:color="auto"/>
            <w:right w:val="none" w:sz="0" w:space="0" w:color="auto"/>
          </w:divBdr>
        </w:div>
        <w:div w:id="592249516">
          <w:marLeft w:val="1166"/>
          <w:marRight w:val="0"/>
          <w:marTop w:val="0"/>
          <w:marBottom w:val="0"/>
          <w:divBdr>
            <w:top w:val="none" w:sz="0" w:space="0" w:color="auto"/>
            <w:left w:val="none" w:sz="0" w:space="0" w:color="auto"/>
            <w:bottom w:val="none" w:sz="0" w:space="0" w:color="auto"/>
            <w:right w:val="none" w:sz="0" w:space="0" w:color="auto"/>
          </w:divBdr>
        </w:div>
        <w:div w:id="1594315775">
          <w:marLeft w:val="1166"/>
          <w:marRight w:val="0"/>
          <w:marTop w:val="0"/>
          <w:marBottom w:val="0"/>
          <w:divBdr>
            <w:top w:val="none" w:sz="0" w:space="0" w:color="auto"/>
            <w:left w:val="none" w:sz="0" w:space="0" w:color="auto"/>
            <w:bottom w:val="none" w:sz="0" w:space="0" w:color="auto"/>
            <w:right w:val="none" w:sz="0" w:space="0" w:color="auto"/>
          </w:divBdr>
        </w:div>
        <w:div w:id="407849825">
          <w:marLeft w:val="1166"/>
          <w:marRight w:val="0"/>
          <w:marTop w:val="0"/>
          <w:marBottom w:val="0"/>
          <w:divBdr>
            <w:top w:val="none" w:sz="0" w:space="0" w:color="auto"/>
            <w:left w:val="none" w:sz="0" w:space="0" w:color="auto"/>
            <w:bottom w:val="none" w:sz="0" w:space="0" w:color="auto"/>
            <w:right w:val="none" w:sz="0" w:space="0" w:color="auto"/>
          </w:divBdr>
        </w:div>
      </w:divsChild>
    </w:div>
    <w:div w:id="1924097981">
      <w:bodyDiv w:val="1"/>
      <w:marLeft w:val="0"/>
      <w:marRight w:val="0"/>
      <w:marTop w:val="0"/>
      <w:marBottom w:val="0"/>
      <w:divBdr>
        <w:top w:val="none" w:sz="0" w:space="0" w:color="auto"/>
        <w:left w:val="none" w:sz="0" w:space="0" w:color="auto"/>
        <w:bottom w:val="none" w:sz="0" w:space="0" w:color="auto"/>
        <w:right w:val="none" w:sz="0" w:space="0" w:color="auto"/>
      </w:divBdr>
      <w:divsChild>
        <w:div w:id="164056377">
          <w:marLeft w:val="1166"/>
          <w:marRight w:val="0"/>
          <w:marTop w:val="0"/>
          <w:marBottom w:val="0"/>
          <w:divBdr>
            <w:top w:val="none" w:sz="0" w:space="0" w:color="auto"/>
            <w:left w:val="none" w:sz="0" w:space="0" w:color="auto"/>
            <w:bottom w:val="none" w:sz="0" w:space="0" w:color="auto"/>
            <w:right w:val="none" w:sz="0" w:space="0" w:color="auto"/>
          </w:divBdr>
        </w:div>
        <w:div w:id="1289044307">
          <w:marLeft w:val="1166"/>
          <w:marRight w:val="0"/>
          <w:marTop w:val="0"/>
          <w:marBottom w:val="0"/>
          <w:divBdr>
            <w:top w:val="none" w:sz="0" w:space="0" w:color="auto"/>
            <w:left w:val="none" w:sz="0" w:space="0" w:color="auto"/>
            <w:bottom w:val="none" w:sz="0" w:space="0" w:color="auto"/>
            <w:right w:val="none" w:sz="0" w:space="0" w:color="auto"/>
          </w:divBdr>
        </w:div>
        <w:div w:id="814568364">
          <w:marLeft w:val="1166"/>
          <w:marRight w:val="0"/>
          <w:marTop w:val="0"/>
          <w:marBottom w:val="0"/>
          <w:divBdr>
            <w:top w:val="none" w:sz="0" w:space="0" w:color="auto"/>
            <w:left w:val="none" w:sz="0" w:space="0" w:color="auto"/>
            <w:bottom w:val="none" w:sz="0" w:space="0" w:color="auto"/>
            <w:right w:val="none" w:sz="0" w:space="0" w:color="auto"/>
          </w:divBdr>
        </w:div>
        <w:div w:id="561982448">
          <w:marLeft w:val="1166"/>
          <w:marRight w:val="0"/>
          <w:marTop w:val="0"/>
          <w:marBottom w:val="0"/>
          <w:divBdr>
            <w:top w:val="none" w:sz="0" w:space="0" w:color="auto"/>
            <w:left w:val="none" w:sz="0" w:space="0" w:color="auto"/>
            <w:bottom w:val="none" w:sz="0" w:space="0" w:color="auto"/>
            <w:right w:val="none" w:sz="0" w:space="0" w:color="auto"/>
          </w:divBdr>
        </w:div>
        <w:div w:id="2365956">
          <w:marLeft w:val="1166"/>
          <w:marRight w:val="0"/>
          <w:marTop w:val="0"/>
          <w:marBottom w:val="0"/>
          <w:divBdr>
            <w:top w:val="none" w:sz="0" w:space="0" w:color="auto"/>
            <w:left w:val="none" w:sz="0" w:space="0" w:color="auto"/>
            <w:bottom w:val="none" w:sz="0" w:space="0" w:color="auto"/>
            <w:right w:val="none" w:sz="0" w:space="0" w:color="auto"/>
          </w:divBdr>
        </w:div>
        <w:div w:id="1240868785">
          <w:marLeft w:val="1886"/>
          <w:marRight w:val="0"/>
          <w:marTop w:val="0"/>
          <w:marBottom w:val="0"/>
          <w:divBdr>
            <w:top w:val="none" w:sz="0" w:space="0" w:color="auto"/>
            <w:left w:val="none" w:sz="0" w:space="0" w:color="auto"/>
            <w:bottom w:val="none" w:sz="0" w:space="0" w:color="auto"/>
            <w:right w:val="none" w:sz="0" w:space="0" w:color="auto"/>
          </w:divBdr>
        </w:div>
        <w:div w:id="1601646601">
          <w:marLeft w:val="1886"/>
          <w:marRight w:val="0"/>
          <w:marTop w:val="0"/>
          <w:marBottom w:val="0"/>
          <w:divBdr>
            <w:top w:val="none" w:sz="0" w:space="0" w:color="auto"/>
            <w:left w:val="none" w:sz="0" w:space="0" w:color="auto"/>
            <w:bottom w:val="none" w:sz="0" w:space="0" w:color="auto"/>
            <w:right w:val="none" w:sz="0" w:space="0" w:color="auto"/>
          </w:divBdr>
        </w:div>
        <w:div w:id="1540975900">
          <w:marLeft w:val="1166"/>
          <w:marRight w:val="0"/>
          <w:marTop w:val="0"/>
          <w:marBottom w:val="0"/>
          <w:divBdr>
            <w:top w:val="none" w:sz="0" w:space="0" w:color="auto"/>
            <w:left w:val="none" w:sz="0" w:space="0" w:color="auto"/>
            <w:bottom w:val="none" w:sz="0" w:space="0" w:color="auto"/>
            <w:right w:val="none" w:sz="0" w:space="0" w:color="auto"/>
          </w:divBdr>
        </w:div>
      </w:divsChild>
    </w:div>
    <w:div w:id="1945309976">
      <w:bodyDiv w:val="1"/>
      <w:marLeft w:val="0"/>
      <w:marRight w:val="0"/>
      <w:marTop w:val="0"/>
      <w:marBottom w:val="0"/>
      <w:divBdr>
        <w:top w:val="none" w:sz="0" w:space="0" w:color="auto"/>
        <w:left w:val="none" w:sz="0" w:space="0" w:color="auto"/>
        <w:bottom w:val="none" w:sz="0" w:space="0" w:color="auto"/>
        <w:right w:val="none" w:sz="0" w:space="0" w:color="auto"/>
      </w:divBdr>
      <w:divsChild>
        <w:div w:id="1320157468">
          <w:marLeft w:val="403"/>
          <w:marRight w:val="0"/>
          <w:marTop w:val="222"/>
          <w:marBottom w:val="0"/>
          <w:divBdr>
            <w:top w:val="none" w:sz="0" w:space="0" w:color="auto"/>
            <w:left w:val="none" w:sz="0" w:space="0" w:color="auto"/>
            <w:bottom w:val="none" w:sz="0" w:space="0" w:color="auto"/>
            <w:right w:val="none" w:sz="0" w:space="0" w:color="auto"/>
          </w:divBdr>
        </w:div>
        <w:div w:id="551386095">
          <w:marLeft w:val="403"/>
          <w:marRight w:val="0"/>
          <w:marTop w:val="222"/>
          <w:marBottom w:val="0"/>
          <w:divBdr>
            <w:top w:val="none" w:sz="0" w:space="0" w:color="auto"/>
            <w:left w:val="none" w:sz="0" w:space="0" w:color="auto"/>
            <w:bottom w:val="none" w:sz="0" w:space="0" w:color="auto"/>
            <w:right w:val="none" w:sz="0" w:space="0" w:color="auto"/>
          </w:divBdr>
        </w:div>
        <w:div w:id="2077361948">
          <w:marLeft w:val="1195"/>
          <w:marRight w:val="0"/>
          <w:marTop w:val="111"/>
          <w:marBottom w:val="0"/>
          <w:divBdr>
            <w:top w:val="none" w:sz="0" w:space="0" w:color="auto"/>
            <w:left w:val="none" w:sz="0" w:space="0" w:color="auto"/>
            <w:bottom w:val="none" w:sz="0" w:space="0" w:color="auto"/>
            <w:right w:val="none" w:sz="0" w:space="0" w:color="auto"/>
          </w:divBdr>
        </w:div>
        <w:div w:id="107548768">
          <w:marLeft w:val="1195"/>
          <w:marRight w:val="0"/>
          <w:marTop w:val="111"/>
          <w:marBottom w:val="0"/>
          <w:divBdr>
            <w:top w:val="none" w:sz="0" w:space="0" w:color="auto"/>
            <w:left w:val="none" w:sz="0" w:space="0" w:color="auto"/>
            <w:bottom w:val="none" w:sz="0" w:space="0" w:color="auto"/>
            <w:right w:val="none" w:sz="0" w:space="0" w:color="auto"/>
          </w:divBdr>
        </w:div>
        <w:div w:id="723873092">
          <w:marLeft w:val="1195"/>
          <w:marRight w:val="0"/>
          <w:marTop w:val="111"/>
          <w:marBottom w:val="0"/>
          <w:divBdr>
            <w:top w:val="none" w:sz="0" w:space="0" w:color="auto"/>
            <w:left w:val="none" w:sz="0" w:space="0" w:color="auto"/>
            <w:bottom w:val="none" w:sz="0" w:space="0" w:color="auto"/>
            <w:right w:val="none" w:sz="0" w:space="0" w:color="auto"/>
          </w:divBdr>
        </w:div>
      </w:divsChild>
    </w:div>
    <w:div w:id="1986737710">
      <w:bodyDiv w:val="1"/>
      <w:marLeft w:val="0"/>
      <w:marRight w:val="0"/>
      <w:marTop w:val="0"/>
      <w:marBottom w:val="0"/>
      <w:divBdr>
        <w:top w:val="none" w:sz="0" w:space="0" w:color="auto"/>
        <w:left w:val="none" w:sz="0" w:space="0" w:color="auto"/>
        <w:bottom w:val="none" w:sz="0" w:space="0" w:color="auto"/>
        <w:right w:val="none" w:sz="0" w:space="0" w:color="auto"/>
      </w:divBdr>
      <w:divsChild>
        <w:div w:id="1622884802">
          <w:marLeft w:val="274"/>
          <w:marRight w:val="0"/>
          <w:marTop w:val="0"/>
          <w:marBottom w:val="0"/>
          <w:divBdr>
            <w:top w:val="none" w:sz="0" w:space="0" w:color="auto"/>
            <w:left w:val="none" w:sz="0" w:space="0" w:color="auto"/>
            <w:bottom w:val="none" w:sz="0" w:space="0" w:color="auto"/>
            <w:right w:val="none" w:sz="0" w:space="0" w:color="auto"/>
          </w:divBdr>
        </w:div>
        <w:div w:id="1818379600">
          <w:marLeft w:val="274"/>
          <w:marRight w:val="0"/>
          <w:marTop w:val="0"/>
          <w:marBottom w:val="0"/>
          <w:divBdr>
            <w:top w:val="none" w:sz="0" w:space="0" w:color="auto"/>
            <w:left w:val="none" w:sz="0" w:space="0" w:color="auto"/>
            <w:bottom w:val="none" w:sz="0" w:space="0" w:color="auto"/>
            <w:right w:val="none" w:sz="0" w:space="0" w:color="auto"/>
          </w:divBdr>
        </w:div>
        <w:div w:id="1783376412">
          <w:marLeft w:val="274"/>
          <w:marRight w:val="0"/>
          <w:marTop w:val="0"/>
          <w:marBottom w:val="0"/>
          <w:divBdr>
            <w:top w:val="none" w:sz="0" w:space="0" w:color="auto"/>
            <w:left w:val="none" w:sz="0" w:space="0" w:color="auto"/>
            <w:bottom w:val="none" w:sz="0" w:space="0" w:color="auto"/>
            <w:right w:val="none" w:sz="0" w:space="0" w:color="auto"/>
          </w:divBdr>
        </w:div>
      </w:divsChild>
    </w:div>
    <w:div w:id="2002467478">
      <w:bodyDiv w:val="1"/>
      <w:marLeft w:val="0"/>
      <w:marRight w:val="0"/>
      <w:marTop w:val="0"/>
      <w:marBottom w:val="0"/>
      <w:divBdr>
        <w:top w:val="none" w:sz="0" w:space="0" w:color="auto"/>
        <w:left w:val="none" w:sz="0" w:space="0" w:color="auto"/>
        <w:bottom w:val="none" w:sz="0" w:space="0" w:color="auto"/>
        <w:right w:val="none" w:sz="0" w:space="0" w:color="auto"/>
      </w:divBdr>
    </w:div>
    <w:div w:id="2030137771">
      <w:bodyDiv w:val="1"/>
      <w:marLeft w:val="0"/>
      <w:marRight w:val="0"/>
      <w:marTop w:val="0"/>
      <w:marBottom w:val="0"/>
      <w:divBdr>
        <w:top w:val="none" w:sz="0" w:space="0" w:color="auto"/>
        <w:left w:val="none" w:sz="0" w:space="0" w:color="auto"/>
        <w:bottom w:val="none" w:sz="0" w:space="0" w:color="auto"/>
        <w:right w:val="none" w:sz="0" w:space="0" w:color="auto"/>
      </w:divBdr>
    </w:div>
    <w:div w:id="2033339225">
      <w:bodyDiv w:val="1"/>
      <w:marLeft w:val="0"/>
      <w:marRight w:val="0"/>
      <w:marTop w:val="0"/>
      <w:marBottom w:val="0"/>
      <w:divBdr>
        <w:top w:val="none" w:sz="0" w:space="0" w:color="auto"/>
        <w:left w:val="none" w:sz="0" w:space="0" w:color="auto"/>
        <w:bottom w:val="none" w:sz="0" w:space="0" w:color="auto"/>
        <w:right w:val="none" w:sz="0" w:space="0" w:color="auto"/>
      </w:divBdr>
      <w:divsChild>
        <w:div w:id="1258709253">
          <w:marLeft w:val="274"/>
          <w:marRight w:val="0"/>
          <w:marTop w:val="0"/>
          <w:marBottom w:val="0"/>
          <w:divBdr>
            <w:top w:val="none" w:sz="0" w:space="0" w:color="auto"/>
            <w:left w:val="none" w:sz="0" w:space="0" w:color="auto"/>
            <w:bottom w:val="none" w:sz="0" w:space="0" w:color="auto"/>
            <w:right w:val="none" w:sz="0" w:space="0" w:color="auto"/>
          </w:divBdr>
        </w:div>
        <w:div w:id="922568931">
          <w:marLeft w:val="274"/>
          <w:marRight w:val="0"/>
          <w:marTop w:val="0"/>
          <w:marBottom w:val="0"/>
          <w:divBdr>
            <w:top w:val="none" w:sz="0" w:space="0" w:color="auto"/>
            <w:left w:val="none" w:sz="0" w:space="0" w:color="auto"/>
            <w:bottom w:val="none" w:sz="0" w:space="0" w:color="auto"/>
            <w:right w:val="none" w:sz="0" w:space="0" w:color="auto"/>
          </w:divBdr>
        </w:div>
        <w:div w:id="981691971">
          <w:marLeft w:val="274"/>
          <w:marRight w:val="0"/>
          <w:marTop w:val="0"/>
          <w:marBottom w:val="0"/>
          <w:divBdr>
            <w:top w:val="none" w:sz="0" w:space="0" w:color="auto"/>
            <w:left w:val="none" w:sz="0" w:space="0" w:color="auto"/>
            <w:bottom w:val="none" w:sz="0" w:space="0" w:color="auto"/>
            <w:right w:val="none" w:sz="0" w:space="0" w:color="auto"/>
          </w:divBdr>
        </w:div>
        <w:div w:id="189614519">
          <w:marLeft w:val="274"/>
          <w:marRight w:val="0"/>
          <w:marTop w:val="0"/>
          <w:marBottom w:val="0"/>
          <w:divBdr>
            <w:top w:val="none" w:sz="0" w:space="0" w:color="auto"/>
            <w:left w:val="none" w:sz="0" w:space="0" w:color="auto"/>
            <w:bottom w:val="none" w:sz="0" w:space="0" w:color="auto"/>
            <w:right w:val="none" w:sz="0" w:space="0" w:color="auto"/>
          </w:divBdr>
        </w:div>
        <w:div w:id="492110840">
          <w:marLeft w:val="274"/>
          <w:marRight w:val="0"/>
          <w:marTop w:val="0"/>
          <w:marBottom w:val="0"/>
          <w:divBdr>
            <w:top w:val="none" w:sz="0" w:space="0" w:color="auto"/>
            <w:left w:val="none" w:sz="0" w:space="0" w:color="auto"/>
            <w:bottom w:val="none" w:sz="0" w:space="0" w:color="auto"/>
            <w:right w:val="none" w:sz="0" w:space="0" w:color="auto"/>
          </w:divBdr>
        </w:div>
        <w:div w:id="2029527530">
          <w:marLeft w:val="274"/>
          <w:marRight w:val="0"/>
          <w:marTop w:val="0"/>
          <w:marBottom w:val="0"/>
          <w:divBdr>
            <w:top w:val="none" w:sz="0" w:space="0" w:color="auto"/>
            <w:left w:val="none" w:sz="0" w:space="0" w:color="auto"/>
            <w:bottom w:val="none" w:sz="0" w:space="0" w:color="auto"/>
            <w:right w:val="none" w:sz="0" w:space="0" w:color="auto"/>
          </w:divBdr>
        </w:div>
        <w:div w:id="580257119">
          <w:marLeft w:val="274"/>
          <w:marRight w:val="0"/>
          <w:marTop w:val="0"/>
          <w:marBottom w:val="0"/>
          <w:divBdr>
            <w:top w:val="none" w:sz="0" w:space="0" w:color="auto"/>
            <w:left w:val="none" w:sz="0" w:space="0" w:color="auto"/>
            <w:bottom w:val="none" w:sz="0" w:space="0" w:color="auto"/>
            <w:right w:val="none" w:sz="0" w:space="0" w:color="auto"/>
          </w:divBdr>
        </w:div>
        <w:div w:id="70395262">
          <w:marLeft w:val="274"/>
          <w:marRight w:val="0"/>
          <w:marTop w:val="0"/>
          <w:marBottom w:val="0"/>
          <w:divBdr>
            <w:top w:val="none" w:sz="0" w:space="0" w:color="auto"/>
            <w:left w:val="none" w:sz="0" w:space="0" w:color="auto"/>
            <w:bottom w:val="none" w:sz="0" w:space="0" w:color="auto"/>
            <w:right w:val="none" w:sz="0" w:space="0" w:color="auto"/>
          </w:divBdr>
        </w:div>
        <w:div w:id="1225221728">
          <w:marLeft w:val="274"/>
          <w:marRight w:val="0"/>
          <w:marTop w:val="0"/>
          <w:marBottom w:val="0"/>
          <w:divBdr>
            <w:top w:val="none" w:sz="0" w:space="0" w:color="auto"/>
            <w:left w:val="none" w:sz="0" w:space="0" w:color="auto"/>
            <w:bottom w:val="none" w:sz="0" w:space="0" w:color="auto"/>
            <w:right w:val="none" w:sz="0" w:space="0" w:color="auto"/>
          </w:divBdr>
        </w:div>
        <w:div w:id="945504974">
          <w:marLeft w:val="274"/>
          <w:marRight w:val="0"/>
          <w:marTop w:val="0"/>
          <w:marBottom w:val="0"/>
          <w:divBdr>
            <w:top w:val="none" w:sz="0" w:space="0" w:color="auto"/>
            <w:left w:val="none" w:sz="0" w:space="0" w:color="auto"/>
            <w:bottom w:val="none" w:sz="0" w:space="0" w:color="auto"/>
            <w:right w:val="none" w:sz="0" w:space="0" w:color="auto"/>
          </w:divBdr>
        </w:div>
        <w:div w:id="1737237825">
          <w:marLeft w:val="274"/>
          <w:marRight w:val="0"/>
          <w:marTop w:val="0"/>
          <w:marBottom w:val="0"/>
          <w:divBdr>
            <w:top w:val="none" w:sz="0" w:space="0" w:color="auto"/>
            <w:left w:val="none" w:sz="0" w:space="0" w:color="auto"/>
            <w:bottom w:val="none" w:sz="0" w:space="0" w:color="auto"/>
            <w:right w:val="none" w:sz="0" w:space="0" w:color="auto"/>
          </w:divBdr>
        </w:div>
        <w:div w:id="1390417290">
          <w:marLeft w:val="274"/>
          <w:marRight w:val="0"/>
          <w:marTop w:val="0"/>
          <w:marBottom w:val="0"/>
          <w:divBdr>
            <w:top w:val="none" w:sz="0" w:space="0" w:color="auto"/>
            <w:left w:val="none" w:sz="0" w:space="0" w:color="auto"/>
            <w:bottom w:val="none" w:sz="0" w:space="0" w:color="auto"/>
            <w:right w:val="none" w:sz="0" w:space="0" w:color="auto"/>
          </w:divBdr>
        </w:div>
        <w:div w:id="1576434225">
          <w:marLeft w:val="274"/>
          <w:marRight w:val="0"/>
          <w:marTop w:val="0"/>
          <w:marBottom w:val="0"/>
          <w:divBdr>
            <w:top w:val="none" w:sz="0" w:space="0" w:color="auto"/>
            <w:left w:val="none" w:sz="0" w:space="0" w:color="auto"/>
            <w:bottom w:val="none" w:sz="0" w:space="0" w:color="auto"/>
            <w:right w:val="none" w:sz="0" w:space="0" w:color="auto"/>
          </w:divBdr>
        </w:div>
        <w:div w:id="781728661">
          <w:marLeft w:val="274"/>
          <w:marRight w:val="0"/>
          <w:marTop w:val="0"/>
          <w:marBottom w:val="0"/>
          <w:divBdr>
            <w:top w:val="none" w:sz="0" w:space="0" w:color="auto"/>
            <w:left w:val="none" w:sz="0" w:space="0" w:color="auto"/>
            <w:bottom w:val="none" w:sz="0" w:space="0" w:color="auto"/>
            <w:right w:val="none" w:sz="0" w:space="0" w:color="auto"/>
          </w:divBdr>
        </w:div>
      </w:divsChild>
    </w:div>
    <w:div w:id="2070762549">
      <w:bodyDiv w:val="1"/>
      <w:marLeft w:val="0"/>
      <w:marRight w:val="0"/>
      <w:marTop w:val="0"/>
      <w:marBottom w:val="0"/>
      <w:divBdr>
        <w:top w:val="none" w:sz="0" w:space="0" w:color="auto"/>
        <w:left w:val="none" w:sz="0" w:space="0" w:color="auto"/>
        <w:bottom w:val="none" w:sz="0" w:space="0" w:color="auto"/>
        <w:right w:val="none" w:sz="0" w:space="0" w:color="auto"/>
      </w:divBdr>
      <w:divsChild>
        <w:div w:id="1476875863">
          <w:marLeft w:val="274"/>
          <w:marRight w:val="0"/>
          <w:marTop w:val="0"/>
          <w:marBottom w:val="0"/>
          <w:divBdr>
            <w:top w:val="none" w:sz="0" w:space="0" w:color="auto"/>
            <w:left w:val="none" w:sz="0" w:space="0" w:color="auto"/>
            <w:bottom w:val="none" w:sz="0" w:space="0" w:color="auto"/>
            <w:right w:val="none" w:sz="0" w:space="0" w:color="auto"/>
          </w:divBdr>
        </w:div>
        <w:div w:id="1963070660">
          <w:marLeft w:val="274"/>
          <w:marRight w:val="0"/>
          <w:marTop w:val="0"/>
          <w:marBottom w:val="0"/>
          <w:divBdr>
            <w:top w:val="none" w:sz="0" w:space="0" w:color="auto"/>
            <w:left w:val="none" w:sz="0" w:space="0" w:color="auto"/>
            <w:bottom w:val="none" w:sz="0" w:space="0" w:color="auto"/>
            <w:right w:val="none" w:sz="0" w:space="0" w:color="auto"/>
          </w:divBdr>
        </w:div>
        <w:div w:id="1593933289">
          <w:marLeft w:val="274"/>
          <w:marRight w:val="0"/>
          <w:marTop w:val="0"/>
          <w:marBottom w:val="0"/>
          <w:divBdr>
            <w:top w:val="none" w:sz="0" w:space="0" w:color="auto"/>
            <w:left w:val="none" w:sz="0" w:space="0" w:color="auto"/>
            <w:bottom w:val="none" w:sz="0" w:space="0" w:color="auto"/>
            <w:right w:val="none" w:sz="0" w:space="0" w:color="auto"/>
          </w:divBdr>
        </w:div>
        <w:div w:id="628512113">
          <w:marLeft w:val="274"/>
          <w:marRight w:val="0"/>
          <w:marTop w:val="0"/>
          <w:marBottom w:val="0"/>
          <w:divBdr>
            <w:top w:val="none" w:sz="0" w:space="0" w:color="auto"/>
            <w:left w:val="none" w:sz="0" w:space="0" w:color="auto"/>
            <w:bottom w:val="none" w:sz="0" w:space="0" w:color="auto"/>
            <w:right w:val="none" w:sz="0" w:space="0" w:color="auto"/>
          </w:divBdr>
        </w:div>
      </w:divsChild>
    </w:div>
    <w:div w:id="2086102870">
      <w:bodyDiv w:val="1"/>
      <w:marLeft w:val="0"/>
      <w:marRight w:val="0"/>
      <w:marTop w:val="0"/>
      <w:marBottom w:val="0"/>
      <w:divBdr>
        <w:top w:val="none" w:sz="0" w:space="0" w:color="auto"/>
        <w:left w:val="none" w:sz="0" w:space="0" w:color="auto"/>
        <w:bottom w:val="none" w:sz="0" w:space="0" w:color="auto"/>
        <w:right w:val="none" w:sz="0" w:space="0" w:color="auto"/>
      </w:divBdr>
      <w:divsChild>
        <w:div w:id="691497863">
          <w:marLeft w:val="533"/>
          <w:marRight w:val="0"/>
          <w:marTop w:val="0"/>
          <w:marBottom w:val="0"/>
          <w:divBdr>
            <w:top w:val="none" w:sz="0" w:space="0" w:color="auto"/>
            <w:left w:val="none" w:sz="0" w:space="0" w:color="auto"/>
            <w:bottom w:val="none" w:sz="0" w:space="0" w:color="auto"/>
            <w:right w:val="none" w:sz="0" w:space="0" w:color="auto"/>
          </w:divBdr>
        </w:div>
        <w:div w:id="1398014275">
          <w:marLeft w:val="533"/>
          <w:marRight w:val="0"/>
          <w:marTop w:val="0"/>
          <w:marBottom w:val="0"/>
          <w:divBdr>
            <w:top w:val="none" w:sz="0" w:space="0" w:color="auto"/>
            <w:left w:val="none" w:sz="0" w:space="0" w:color="auto"/>
            <w:bottom w:val="none" w:sz="0" w:space="0" w:color="auto"/>
            <w:right w:val="none" w:sz="0" w:space="0" w:color="auto"/>
          </w:divBdr>
        </w:div>
        <w:div w:id="1097411357">
          <w:marLeft w:val="533"/>
          <w:marRight w:val="0"/>
          <w:marTop w:val="0"/>
          <w:marBottom w:val="0"/>
          <w:divBdr>
            <w:top w:val="none" w:sz="0" w:space="0" w:color="auto"/>
            <w:left w:val="none" w:sz="0" w:space="0" w:color="auto"/>
            <w:bottom w:val="none" w:sz="0" w:space="0" w:color="auto"/>
            <w:right w:val="none" w:sz="0" w:space="0" w:color="auto"/>
          </w:divBdr>
        </w:div>
        <w:div w:id="2064986198">
          <w:marLeft w:val="533"/>
          <w:marRight w:val="0"/>
          <w:marTop w:val="0"/>
          <w:marBottom w:val="0"/>
          <w:divBdr>
            <w:top w:val="none" w:sz="0" w:space="0" w:color="auto"/>
            <w:left w:val="none" w:sz="0" w:space="0" w:color="auto"/>
            <w:bottom w:val="none" w:sz="0" w:space="0" w:color="auto"/>
            <w:right w:val="none" w:sz="0" w:space="0" w:color="auto"/>
          </w:divBdr>
        </w:div>
        <w:div w:id="1870727577">
          <w:marLeft w:val="533"/>
          <w:marRight w:val="0"/>
          <w:marTop w:val="0"/>
          <w:marBottom w:val="0"/>
          <w:divBdr>
            <w:top w:val="none" w:sz="0" w:space="0" w:color="auto"/>
            <w:left w:val="none" w:sz="0" w:space="0" w:color="auto"/>
            <w:bottom w:val="none" w:sz="0" w:space="0" w:color="auto"/>
            <w:right w:val="none" w:sz="0" w:space="0" w:color="auto"/>
          </w:divBdr>
        </w:div>
        <w:div w:id="870999455">
          <w:marLeft w:val="533"/>
          <w:marRight w:val="0"/>
          <w:marTop w:val="0"/>
          <w:marBottom w:val="0"/>
          <w:divBdr>
            <w:top w:val="none" w:sz="0" w:space="0" w:color="auto"/>
            <w:left w:val="none" w:sz="0" w:space="0" w:color="auto"/>
            <w:bottom w:val="none" w:sz="0" w:space="0" w:color="auto"/>
            <w:right w:val="none" w:sz="0" w:space="0" w:color="auto"/>
          </w:divBdr>
        </w:div>
        <w:div w:id="1449159505">
          <w:marLeft w:val="533"/>
          <w:marRight w:val="0"/>
          <w:marTop w:val="0"/>
          <w:marBottom w:val="0"/>
          <w:divBdr>
            <w:top w:val="none" w:sz="0" w:space="0" w:color="auto"/>
            <w:left w:val="none" w:sz="0" w:space="0" w:color="auto"/>
            <w:bottom w:val="none" w:sz="0" w:space="0" w:color="auto"/>
            <w:right w:val="none" w:sz="0" w:space="0" w:color="auto"/>
          </w:divBdr>
        </w:div>
        <w:div w:id="1963337171">
          <w:marLeft w:val="533"/>
          <w:marRight w:val="0"/>
          <w:marTop w:val="0"/>
          <w:marBottom w:val="0"/>
          <w:divBdr>
            <w:top w:val="none" w:sz="0" w:space="0" w:color="auto"/>
            <w:left w:val="none" w:sz="0" w:space="0" w:color="auto"/>
            <w:bottom w:val="none" w:sz="0" w:space="0" w:color="auto"/>
            <w:right w:val="none" w:sz="0" w:space="0" w:color="auto"/>
          </w:divBdr>
        </w:div>
        <w:div w:id="306132687">
          <w:marLeft w:val="533"/>
          <w:marRight w:val="0"/>
          <w:marTop w:val="0"/>
          <w:marBottom w:val="0"/>
          <w:divBdr>
            <w:top w:val="none" w:sz="0" w:space="0" w:color="auto"/>
            <w:left w:val="none" w:sz="0" w:space="0" w:color="auto"/>
            <w:bottom w:val="none" w:sz="0" w:space="0" w:color="auto"/>
            <w:right w:val="none" w:sz="0" w:space="0" w:color="auto"/>
          </w:divBdr>
        </w:div>
        <w:div w:id="734088134">
          <w:marLeft w:val="533"/>
          <w:marRight w:val="0"/>
          <w:marTop w:val="0"/>
          <w:marBottom w:val="0"/>
          <w:divBdr>
            <w:top w:val="none" w:sz="0" w:space="0" w:color="auto"/>
            <w:left w:val="none" w:sz="0" w:space="0" w:color="auto"/>
            <w:bottom w:val="none" w:sz="0" w:space="0" w:color="auto"/>
            <w:right w:val="none" w:sz="0" w:space="0" w:color="auto"/>
          </w:divBdr>
        </w:div>
      </w:divsChild>
    </w:div>
    <w:div w:id="2097901336">
      <w:bodyDiv w:val="1"/>
      <w:marLeft w:val="0"/>
      <w:marRight w:val="0"/>
      <w:marTop w:val="0"/>
      <w:marBottom w:val="0"/>
      <w:divBdr>
        <w:top w:val="none" w:sz="0" w:space="0" w:color="auto"/>
        <w:left w:val="none" w:sz="0" w:space="0" w:color="auto"/>
        <w:bottom w:val="none" w:sz="0" w:space="0" w:color="auto"/>
        <w:right w:val="none" w:sz="0" w:space="0" w:color="auto"/>
      </w:divBdr>
    </w:div>
    <w:div w:id="2110201779">
      <w:bodyDiv w:val="1"/>
      <w:marLeft w:val="0"/>
      <w:marRight w:val="0"/>
      <w:marTop w:val="0"/>
      <w:marBottom w:val="0"/>
      <w:divBdr>
        <w:top w:val="none" w:sz="0" w:space="0" w:color="auto"/>
        <w:left w:val="none" w:sz="0" w:space="0" w:color="auto"/>
        <w:bottom w:val="none" w:sz="0" w:space="0" w:color="auto"/>
        <w:right w:val="none" w:sz="0" w:space="0" w:color="auto"/>
      </w:divBdr>
    </w:div>
    <w:div w:id="2138638245">
      <w:bodyDiv w:val="1"/>
      <w:marLeft w:val="0"/>
      <w:marRight w:val="0"/>
      <w:marTop w:val="0"/>
      <w:marBottom w:val="0"/>
      <w:divBdr>
        <w:top w:val="none" w:sz="0" w:space="0" w:color="auto"/>
        <w:left w:val="none" w:sz="0" w:space="0" w:color="auto"/>
        <w:bottom w:val="none" w:sz="0" w:space="0" w:color="auto"/>
        <w:right w:val="none" w:sz="0" w:space="0" w:color="auto"/>
      </w:divBdr>
      <w:divsChild>
        <w:div w:id="1984770240">
          <w:marLeft w:val="274"/>
          <w:marRight w:val="0"/>
          <w:marTop w:val="0"/>
          <w:marBottom w:val="0"/>
          <w:divBdr>
            <w:top w:val="none" w:sz="0" w:space="0" w:color="auto"/>
            <w:left w:val="none" w:sz="0" w:space="0" w:color="auto"/>
            <w:bottom w:val="none" w:sz="0" w:space="0" w:color="auto"/>
            <w:right w:val="none" w:sz="0" w:space="0" w:color="auto"/>
          </w:divBdr>
        </w:div>
        <w:div w:id="1863475001">
          <w:marLeft w:val="274"/>
          <w:marRight w:val="0"/>
          <w:marTop w:val="0"/>
          <w:marBottom w:val="0"/>
          <w:divBdr>
            <w:top w:val="none" w:sz="0" w:space="0" w:color="auto"/>
            <w:left w:val="none" w:sz="0" w:space="0" w:color="auto"/>
            <w:bottom w:val="none" w:sz="0" w:space="0" w:color="auto"/>
            <w:right w:val="none" w:sz="0" w:space="0" w:color="auto"/>
          </w:divBdr>
        </w:div>
        <w:div w:id="1305887693">
          <w:marLeft w:val="274"/>
          <w:marRight w:val="0"/>
          <w:marTop w:val="0"/>
          <w:marBottom w:val="0"/>
          <w:divBdr>
            <w:top w:val="none" w:sz="0" w:space="0" w:color="auto"/>
            <w:left w:val="none" w:sz="0" w:space="0" w:color="auto"/>
            <w:bottom w:val="none" w:sz="0" w:space="0" w:color="auto"/>
            <w:right w:val="none" w:sz="0" w:space="0" w:color="auto"/>
          </w:divBdr>
        </w:div>
        <w:div w:id="244077751">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yperlink" Target="https://www.mass.gov/doc/state-mobilization-worksheet/download" TargetMode="External"/><Relationship Id="rId42" Type="http://schemas.openxmlformats.org/officeDocument/2006/relationships/image" Target="media/image12.png"/><Relationship Id="rId47" Type="http://schemas.openxmlformats.org/officeDocument/2006/relationships/hyperlink" Target="https://www.mass.gov/doc/team-leader-report-and-instructions-0/download" TargetMode="External"/><Relationship Id="rId63" Type="http://schemas.openxmlformats.org/officeDocument/2006/relationships/image" Target="media/image17.png"/><Relationship Id="rId68" Type="http://schemas.openxmlformats.org/officeDocument/2006/relationships/hyperlink" Target="https://www.fema.gov/sites/default/files/2020-06/fema-public-assistance-applicants-benefits-calculation-worksheet_form009-0-128_06-2020.pdf" TargetMode="External"/><Relationship Id="rId16" Type="http://schemas.openxmlformats.org/officeDocument/2006/relationships/footer" Target="footer2.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hyperlink" Target="https://www.mass.gov/doc/leader-utility-manifest/download" TargetMode="External"/><Relationship Id="rId37" Type="http://schemas.openxmlformats.org/officeDocument/2006/relationships/hyperlink" Target="https://training.fema.gov/icsresource/icsforms.aspx" TargetMode="External"/><Relationship Id="rId40" Type="http://schemas.openxmlformats.org/officeDocument/2006/relationships/hyperlink" Target="https://training.fema.gov/icsresource/icsforms.aspx" TargetMode="External"/><Relationship Id="rId45" Type="http://schemas.openxmlformats.org/officeDocument/2006/relationships/image" Target="media/image14.png"/><Relationship Id="rId53" Type="http://schemas.openxmlformats.org/officeDocument/2006/relationships/image" Target="media/image15.emf"/><Relationship Id="rId58" Type="http://schemas.openxmlformats.org/officeDocument/2006/relationships/hyperlink" Target="https://training.fema.gov/icsresource/icsforms.aspx" TargetMode="External"/><Relationship Id="rId66" Type="http://schemas.openxmlformats.org/officeDocument/2006/relationships/hyperlink" Target="https://www.fema.gov/schedule-equipment-rates" TargetMode="External"/><Relationship Id="rId74" Type="http://schemas.openxmlformats.org/officeDocument/2006/relationships/hyperlink" Target="https://training.fema.gov/icsresource/icsforms.aspx"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mass.gov/lists/comprehensive-emergency-management-plan" TargetMode="External"/><Relationship Id="rId19" Type="http://schemas.openxmlformats.org/officeDocument/2006/relationships/hyperlink" Target="https://training.fema.gov/icsresource/icsforms.aspx"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https://training.fema.gov/icsresource/icsforms.aspx" TargetMode="External"/><Relationship Id="rId30" Type="http://schemas.openxmlformats.org/officeDocument/2006/relationships/hyperlink" Target="https://www.mass.gov/doc/forestry-manifest/download" TargetMode="External"/><Relationship Id="rId35" Type="http://schemas.openxmlformats.org/officeDocument/2006/relationships/hyperlink" Target="https://training.fema.gov/icsresource/icsforms.aspx" TargetMode="External"/><Relationship Id="rId43" Type="http://schemas.openxmlformats.org/officeDocument/2006/relationships/image" Target="media/image13.png"/><Relationship Id="rId48" Type="http://schemas.openxmlformats.org/officeDocument/2006/relationships/hyperlink" Target="https://www.mass.gov/doc/coordinator-report-and-instructions/download" TargetMode="External"/><Relationship Id="rId56" Type="http://schemas.openxmlformats.org/officeDocument/2006/relationships/hyperlink" Target="https://www.nwcg.gov/nwcg-training" TargetMode="External"/><Relationship Id="rId64" Type="http://schemas.openxmlformats.org/officeDocument/2006/relationships/image" Target="media/image18.png"/><Relationship Id="rId69" Type="http://schemas.openxmlformats.org/officeDocument/2006/relationships/hyperlink" Target="https://www.fema.gov/sites/default/files/2020-06/fema-public-assistance-force-account-equipment-summary-record_form09-0-127_06-2020.pdf" TargetMode="External"/><Relationship Id="rId77" Type="http://schemas.openxmlformats.org/officeDocument/2006/relationships/hyperlink" Target="https://www.fema.gov/about/glossary" TargetMode="External"/><Relationship Id="rId8" Type="http://schemas.openxmlformats.org/officeDocument/2006/relationships/webSettings" Target="webSettings.xml"/><Relationship Id="rId51" Type="http://schemas.openxmlformats.org/officeDocument/2006/relationships/hyperlink" Target="https://malegislature.gov/Laws/GeneralLaws/PartI/TitleVII/Chapter48/Section59A" TargetMode="External"/><Relationship Id="rId72" Type="http://schemas.openxmlformats.org/officeDocument/2006/relationships/hyperlink" Target="https://www.fema.gov/sites/default/files/2020-06/fema-public-assistance-contract-work-summary-record_form009-0-126_06-2020.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hyperlink" Target="https://www.mass.gov/doc/tender-manifest/download" TargetMode="External"/><Relationship Id="rId38" Type="http://schemas.openxmlformats.org/officeDocument/2006/relationships/hyperlink" Target="https://training.fema.gov/icsresource/icsforms.aspx" TargetMode="External"/><Relationship Id="rId46" Type="http://schemas.openxmlformats.org/officeDocument/2006/relationships/hyperlink" Target="https://training.fema.gov/icsresource/icsforms.aspx" TargetMode="External"/><Relationship Id="rId59" Type="http://schemas.openxmlformats.org/officeDocument/2006/relationships/hyperlink" Target="https://training.fema.gov/icsresource/icsforms.aspx" TargetMode="External"/><Relationship Id="rId67" Type="http://schemas.openxmlformats.org/officeDocument/2006/relationships/hyperlink" Target="https://www.fema.gov/sites/default/files/2020-06/fema-public-assistance-force-account-labor-summary_Form009-0-123_06-2020.pdf" TargetMode="External"/><Relationship Id="rId20" Type="http://schemas.openxmlformats.org/officeDocument/2006/relationships/image" Target="media/image6.png"/><Relationship Id="rId41" Type="http://schemas.openxmlformats.org/officeDocument/2006/relationships/hyperlink" Target="https://training.fema.gov/icsresource/icsforms.aspx" TargetMode="External"/><Relationship Id="rId54" Type="http://schemas.openxmlformats.org/officeDocument/2006/relationships/oleObject" Target="embeddings/oleObject1.bin"/><Relationship Id="rId62" Type="http://schemas.openxmlformats.org/officeDocument/2006/relationships/hyperlink" Target="https://www.mass.gov/lists/comprehensive-emergency-management-plan" TargetMode="External"/><Relationship Id="rId70" Type="http://schemas.openxmlformats.org/officeDocument/2006/relationships/hyperlink" Target="https://www.fema.gov/sites/default/files/2020-06/fema-public-assistance-rented-equipment-summary-record_form009-0-125_06-2020.pdf" TargetMode="External"/><Relationship Id="rId75" Type="http://schemas.openxmlformats.org/officeDocument/2006/relationships/hyperlink" Target="https://training.fema.gov/icsresource/icsforms.asp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www.mass.gov/doc/ambulance-manifest/download" TargetMode="External"/><Relationship Id="rId36" Type="http://schemas.openxmlformats.org/officeDocument/2006/relationships/hyperlink" Target="https://training.fema.gov/icsresource/icsforms.aspx" TargetMode="External"/><Relationship Id="rId49" Type="http://schemas.openxmlformats.org/officeDocument/2006/relationships/hyperlink" Target="https://www.mass.gov/doc/mobilization-deployment-form/download" TargetMode="External"/><Relationship Id="rId57" Type="http://schemas.openxmlformats.org/officeDocument/2006/relationships/image" Target="media/image16.jpeg"/><Relationship Id="rId10" Type="http://schemas.openxmlformats.org/officeDocument/2006/relationships/endnotes" Target="endnotes.xml"/><Relationship Id="rId31" Type="http://schemas.openxmlformats.org/officeDocument/2006/relationships/hyperlink" Target="https://www.mass.gov/doc/ladder-manifest/download" TargetMode="External"/><Relationship Id="rId44" Type="http://schemas.openxmlformats.org/officeDocument/2006/relationships/hyperlink" Target="https://training.fema.gov/icsresource/icsforms.aspx" TargetMode="External"/><Relationship Id="rId52" Type="http://schemas.openxmlformats.org/officeDocument/2006/relationships/hyperlink" Target="https://training.fema.gov/icsresource/icsforms.aspx" TargetMode="External"/><Relationship Id="rId60" Type="http://schemas.openxmlformats.org/officeDocument/2006/relationships/hyperlink" Target="https://training.fema.gov/icsresource/icsforms.aspx" TargetMode="External"/><Relationship Id="rId65" Type="http://schemas.openxmlformats.org/officeDocument/2006/relationships/image" Target="media/image19.png"/><Relationship Id="rId73" Type="http://schemas.openxmlformats.org/officeDocument/2006/relationships/hyperlink" Target="https://training.fema.gov/icsresource/icsforms.aspx" TargetMode="External"/><Relationship Id="rId78" Type="http://schemas.openxmlformats.org/officeDocument/2006/relationships/hyperlink" Target="https://rtlt.preptoolkit.fema.gov/Public"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training.fema.gov/icsresource/icsforms.aspx" TargetMode="External"/><Relationship Id="rId39" Type="http://schemas.openxmlformats.org/officeDocument/2006/relationships/hyperlink" Target="https://training.fema.gov/icsresource/icsforms.aspx" TargetMode="External"/><Relationship Id="rId34" Type="http://schemas.openxmlformats.org/officeDocument/2006/relationships/hyperlink" Target="https://www.mass.gov/doc/marine-manifest/download" TargetMode="External"/><Relationship Id="rId50" Type="http://schemas.openxmlformats.org/officeDocument/2006/relationships/hyperlink" Target="https://www.mass.gov/executive-orders/no-221-fire-mobilization-districts" TargetMode="External"/><Relationship Id="rId55" Type="http://schemas.openxmlformats.org/officeDocument/2006/relationships/hyperlink" Target="https://www.nwcg.gov/nwcg-training" TargetMode="External"/><Relationship Id="rId76" Type="http://schemas.openxmlformats.org/officeDocument/2006/relationships/hyperlink" Target="https://training.fema.gov/icsresource/icsforms.aspx" TargetMode="External"/><Relationship Id="rId7" Type="http://schemas.openxmlformats.org/officeDocument/2006/relationships/settings" Target="settings.xml"/><Relationship Id="rId71" Type="http://schemas.openxmlformats.org/officeDocument/2006/relationships/hyperlink" Target="https://www.fema.gov/sites/default/files/2020-06/fema-public-assistance-materials-summary-sheet_form009-0-124_06-2020.pdf" TargetMode="External"/><Relationship Id="rId2" Type="http://schemas.openxmlformats.org/officeDocument/2006/relationships/customXml" Target="../customXml/item2.xml"/><Relationship Id="rId29" Type="http://schemas.openxmlformats.org/officeDocument/2006/relationships/hyperlink" Target="https://www.mass.gov/doc/engine-manifest/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723c30-6204-4949-b924-d29eb2d07b24" xsi:nil="true"/>
    <lcf76f155ced4ddcb4097134ff3c332f xmlns="11fc2f04-a2fc-4ddb-8926-a07928d9f9a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5B5236DE04F34AB70695127A8844EF" ma:contentTypeVersion="15" ma:contentTypeDescription="Create a new document." ma:contentTypeScope="" ma:versionID="a292af4247f4eb08621d2601ea8e4799">
  <xsd:schema xmlns:xsd="http://www.w3.org/2001/XMLSchema" xmlns:xs="http://www.w3.org/2001/XMLSchema" xmlns:p="http://schemas.microsoft.com/office/2006/metadata/properties" xmlns:ns2="11fc2f04-a2fc-4ddb-8926-a07928d9f9a0" xmlns:ns3="d2723c30-6204-4949-b924-d29eb2d07b24" targetNamespace="http://schemas.microsoft.com/office/2006/metadata/properties" ma:root="true" ma:fieldsID="7090c1925694b794470e10225576959d" ns2:_="" ns3:_="">
    <xsd:import namespace="11fc2f04-a2fc-4ddb-8926-a07928d9f9a0"/>
    <xsd:import namespace="d2723c30-6204-4949-b924-d29eb2d07b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fc2f04-a2fc-4ddb-8926-a07928d9f9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23c30-6204-4949-b924-d29eb2d07b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437a5a1-3e3d-4fdd-8a8f-23a73bf21c97}" ma:internalName="TaxCatchAll" ma:showField="CatchAllData" ma:web="d2723c30-6204-4949-b924-d29eb2d07b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9CF6D-6516-49EE-B2CB-77CD3C56CC90}">
  <ds:schemaRefs>
    <ds:schemaRef ds:uri="http://schemas.microsoft.com/office/2006/metadata/properties"/>
    <ds:schemaRef ds:uri="http://schemas.microsoft.com/office/infopath/2007/PartnerControls"/>
    <ds:schemaRef ds:uri="d2723c30-6204-4949-b924-d29eb2d07b24"/>
    <ds:schemaRef ds:uri="11fc2f04-a2fc-4ddb-8926-a07928d9f9a0"/>
  </ds:schemaRefs>
</ds:datastoreItem>
</file>

<file path=customXml/itemProps2.xml><?xml version="1.0" encoding="utf-8"?>
<ds:datastoreItem xmlns:ds="http://schemas.openxmlformats.org/officeDocument/2006/customXml" ds:itemID="{95A6CDFD-397B-47C2-B626-DE4BCEA73BC2}">
  <ds:schemaRefs>
    <ds:schemaRef ds:uri="http://schemas.openxmlformats.org/officeDocument/2006/bibliography"/>
  </ds:schemaRefs>
</ds:datastoreItem>
</file>

<file path=customXml/itemProps3.xml><?xml version="1.0" encoding="utf-8"?>
<ds:datastoreItem xmlns:ds="http://schemas.openxmlformats.org/officeDocument/2006/customXml" ds:itemID="{733249E1-48C0-42BF-B088-1491A83FB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fc2f04-a2fc-4ddb-8926-a07928d9f9a0"/>
    <ds:schemaRef ds:uri="d2723c30-6204-4949-b924-d29eb2d07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EEB20-C56F-45D1-AC42-6CC8745B0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80</Pages>
  <Words>16999</Words>
  <Characters>96898</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mrichards@ripplesgroup.com</dc:creator>
  <cp:keywords/>
  <dc:description/>
  <cp:lastModifiedBy>Hamel, Jaclyn (CDA)</cp:lastModifiedBy>
  <cp:revision>79</cp:revision>
  <cp:lastPrinted>2021-01-14T15:33:00Z</cp:lastPrinted>
  <dcterms:created xsi:type="dcterms:W3CDTF">2021-02-02T15:10:00Z</dcterms:created>
  <dcterms:modified xsi:type="dcterms:W3CDTF">2026-08-26T15:41:00Z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0x010100385B5236DE04F34AB70695127A8844EF</vt:lpwstr>
  </property>
  <property fmtid="{D5CDD505-2E9C-101B-9397-08002B2CF9AE}" pid="3" name="MediaServiceImageTags">
    <vt:lpwstr/>
  </property>
</Properties>
</file>