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400B1" w14:textId="4B00F989" w:rsidR="0000093B" w:rsidRDefault="00D159EC" w:rsidP="008C18C2">
      <w:pPr>
        <w:jc w:val="both"/>
        <w:sectPr w:rsidR="0000093B" w:rsidSect="0000093B">
          <w:footerReference w:type="default" r:id="rId11"/>
          <w:pgSz w:w="12240" w:h="15840" w:code="1"/>
          <w:pgMar w:top="1440" w:right="1440" w:bottom="1440" w:left="1440" w:header="720" w:footer="720" w:gutter="0"/>
          <w:pgNumType w:fmt="lowerRoman" w:start="1"/>
          <w:cols w:space="720"/>
          <w:titlePg/>
          <w:docGrid w:linePitch="360"/>
        </w:sectPr>
      </w:pPr>
      <w:r w:rsidRPr="00A6280D">
        <w:rPr>
          <w:noProof/>
        </w:rPr>
        <mc:AlternateContent>
          <mc:Choice Requires="wps">
            <w:drawing>
              <wp:anchor distT="0" distB="0" distL="114300" distR="114300" simplePos="0" relativeHeight="251658245" behindDoc="0" locked="0" layoutInCell="1" allowOverlap="1" wp14:anchorId="7F1C6C74" wp14:editId="3DAB4262">
                <wp:simplePos x="0" y="0"/>
                <wp:positionH relativeFrom="margin">
                  <wp:posOffset>-1569720</wp:posOffset>
                </wp:positionH>
                <wp:positionV relativeFrom="paragraph">
                  <wp:posOffset>2529840</wp:posOffset>
                </wp:positionV>
                <wp:extent cx="9078595" cy="1630680"/>
                <wp:effectExtent l="0" t="0" r="0" b="7620"/>
                <wp:wrapNone/>
                <wp:docPr id="328" name="Text Box 328"/>
                <wp:cNvGraphicFramePr/>
                <a:graphic xmlns:a="http://schemas.openxmlformats.org/drawingml/2006/main">
                  <a:graphicData uri="http://schemas.microsoft.com/office/word/2010/wordprocessingShape">
                    <wps:wsp>
                      <wps:cNvSpPr txBox="1"/>
                      <wps:spPr>
                        <a:xfrm>
                          <a:off x="0" y="0"/>
                          <a:ext cx="9078595" cy="1630680"/>
                        </a:xfrm>
                        <a:prstGeom prst="rect">
                          <a:avLst/>
                        </a:prstGeom>
                        <a:noFill/>
                        <a:ln w="6350">
                          <a:noFill/>
                        </a:ln>
                      </wps:spPr>
                      <wps:txbx>
                        <w:txbxContent>
                          <w:p w14:paraId="23941D00" w14:textId="66D6A1AF" w:rsidR="00EE073E" w:rsidRPr="00F27308" w:rsidRDefault="00EE073E" w:rsidP="00986F24">
                            <w:pPr>
                              <w:ind w:left="394" w:right="422"/>
                              <w:jc w:val="center"/>
                              <w:rPr>
                                <w:rFonts w:ascii="Cambria"/>
                                <w:color w:val="FFFFFF" w:themeColor="background1"/>
                                <w:sz w:val="56"/>
                                <w:szCs w:val="56"/>
                              </w:rPr>
                            </w:pPr>
                            <w:r>
                              <w:rPr>
                                <w:rFonts w:ascii="Cambria"/>
                                <w:color w:val="FFFFFF" w:themeColor="background1"/>
                                <w:sz w:val="56"/>
                                <w:szCs w:val="56"/>
                              </w:rPr>
                              <w:t xml:space="preserve">The Commonwealth of Massachusetts </w:t>
                            </w:r>
                          </w:p>
                          <w:p w14:paraId="04293DFA" w14:textId="77777777" w:rsidR="00EE073E" w:rsidRPr="00F27308" w:rsidRDefault="00EE073E" w:rsidP="00986F24">
                            <w:pPr>
                              <w:ind w:left="394" w:right="422"/>
                              <w:jc w:val="center"/>
                              <w:rPr>
                                <w:rFonts w:ascii="Cambria"/>
                                <w:color w:val="FFFFFF" w:themeColor="background1"/>
                                <w:sz w:val="56"/>
                                <w:szCs w:val="56"/>
                              </w:rPr>
                            </w:pPr>
                            <w:r w:rsidRPr="00F27308">
                              <w:rPr>
                                <w:rFonts w:ascii="Cambria"/>
                                <w:color w:val="FFFFFF" w:themeColor="background1"/>
                                <w:sz w:val="56"/>
                                <w:szCs w:val="56"/>
                              </w:rPr>
                              <w:t>Fire and EMS Mobilization Plan</w:t>
                            </w:r>
                          </w:p>
                          <w:p w14:paraId="3D3B6368" w14:textId="77777777" w:rsidR="00EE073E" w:rsidRPr="00F27308" w:rsidRDefault="00EE073E" w:rsidP="00986F24">
                            <w:pPr>
                              <w:jc w:val="center"/>
                              <w:rPr>
                                <w:color w:val="FFFFFF" w:themeColor="background1"/>
                                <w:sz w:val="44"/>
                                <w:szCs w:val="44"/>
                              </w:rPr>
                            </w:pPr>
                            <w:r w:rsidRPr="00F27308">
                              <w:rPr>
                                <w:rFonts w:ascii="Cambria"/>
                                <w:color w:val="FFFFFF" w:themeColor="background1"/>
                                <w:sz w:val="44"/>
                                <w:szCs w:val="44"/>
                              </w:rPr>
                              <w:t>December 2019</w:t>
                            </w:r>
                          </w:p>
                          <w:p w14:paraId="55A25D5E" w14:textId="77777777" w:rsidR="00EE073E" w:rsidRDefault="00EE073E" w:rsidP="00986F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C6C74" id="_x0000_t202" coordsize="21600,21600" o:spt="202" path="m,l,21600r21600,l21600,xe">
                <v:stroke joinstyle="miter"/>
                <v:path gradientshapeok="t" o:connecttype="rect"/>
              </v:shapetype>
              <v:shape id="Text Box 328" o:spid="_x0000_s1026" type="#_x0000_t202" style="position:absolute;left:0;text-align:left;margin-left:-123.6pt;margin-top:199.2pt;width:714.85pt;height:128.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" filled="f" stroked="f" strokeweight=".5pt">
                <v:textbox>
                  <w:txbxContent>
                    <w:p w14:paraId="23941D00" w14:textId="66D6A1AF" w:rsidR="00EE073E" w:rsidRPr="00F27308" w:rsidRDefault="00EE073E" w:rsidP="00986F24">
                      <w:pPr>
                        <w:ind w:left="394" w:right="422"/>
                        <w:jc w:val="center"/>
                        <w:rPr>
                          <w:rFonts w:ascii="Cambria"/>
                          <w:color w:val="FFFFFF" w:themeColor="background1"/>
                          <w:sz w:val="56"/>
                          <w:szCs w:val="56"/>
                        </w:rPr>
                      </w:pPr>
                      <w:r>
                        <w:rPr>
                          <w:rFonts w:ascii="Cambria"/>
                          <w:color w:val="FFFFFF" w:themeColor="background1"/>
                          <w:sz w:val="56"/>
                          <w:szCs w:val="56"/>
                        </w:rPr>
                        <w:t xml:space="preserve">The Commonwealth of Massachusetts </w:t>
                      </w:r>
                    </w:p>
                    <w:p w14:paraId="04293DFA" w14:textId="77777777" w:rsidR="00EE073E" w:rsidRPr="00F27308" w:rsidRDefault="00EE073E" w:rsidP="00986F24">
                      <w:pPr>
                        <w:ind w:left="394" w:right="422"/>
                        <w:jc w:val="center"/>
                        <w:rPr>
                          <w:rFonts w:ascii="Cambria"/>
                          <w:color w:val="FFFFFF" w:themeColor="background1"/>
                          <w:sz w:val="56"/>
                          <w:szCs w:val="56"/>
                        </w:rPr>
                      </w:pPr>
                      <w:r w:rsidRPr="00F27308">
                        <w:rPr>
                          <w:rFonts w:ascii="Cambria"/>
                          <w:color w:val="FFFFFF" w:themeColor="background1"/>
                          <w:sz w:val="56"/>
                          <w:szCs w:val="56"/>
                        </w:rPr>
                        <w:t>Fire and EMS Mobilization Plan</w:t>
                      </w:r>
                    </w:p>
                    <w:p w14:paraId="3D3B6368" w14:textId="77777777" w:rsidR="00EE073E" w:rsidRPr="00F27308" w:rsidRDefault="00EE073E" w:rsidP="00986F24">
                      <w:pPr>
                        <w:jc w:val="center"/>
                        <w:rPr>
                          <w:color w:val="FFFFFF" w:themeColor="background1"/>
                          <w:sz w:val="44"/>
                          <w:szCs w:val="44"/>
                        </w:rPr>
                      </w:pPr>
                      <w:r w:rsidRPr="00F27308">
                        <w:rPr>
                          <w:rFonts w:ascii="Cambria"/>
                          <w:color w:val="FFFFFF" w:themeColor="background1"/>
                          <w:sz w:val="44"/>
                          <w:szCs w:val="44"/>
                        </w:rPr>
                        <w:t>December 2019</w:t>
                      </w:r>
                    </w:p>
                    <w:p w14:paraId="55A25D5E" w14:textId="77777777" w:rsidR="00EE073E" w:rsidRDefault="00EE073E" w:rsidP="00986F24"/>
                  </w:txbxContent>
                </v:textbox>
                <w10:wrap anchorx="margin"/>
              </v:shape>
            </w:pict>
          </mc:Fallback>
        </mc:AlternateContent>
      </w:r>
      <w:r w:rsidR="00DB2B70" w:rsidRPr="00B23DEA">
        <w:rPr>
          <w:noProof/>
        </w:rPr>
        <w:drawing>
          <wp:anchor distT="0" distB="0" distL="114300" distR="114300" simplePos="0" relativeHeight="251658247" behindDoc="0" locked="0" layoutInCell="1" allowOverlap="1" wp14:anchorId="0E6912A9" wp14:editId="00EA056F">
            <wp:simplePos x="0" y="0"/>
            <wp:positionH relativeFrom="margin">
              <wp:posOffset>1739900</wp:posOffset>
            </wp:positionH>
            <wp:positionV relativeFrom="paragraph">
              <wp:posOffset>5143615</wp:posOffset>
            </wp:positionV>
            <wp:extent cx="2463900" cy="2463900"/>
            <wp:effectExtent l="0" t="0" r="0" b="0"/>
            <wp:wrapNone/>
            <wp:docPr id="6" name="Picture 6" descr="Image result for 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massachusetts state seal"/>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463900" cy="246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6F24" w:rsidRPr="00B23DEA">
        <w:rPr>
          <w:noProof/>
        </w:rPr>
        <mc:AlternateContent>
          <mc:Choice Requires="wps">
            <w:drawing>
              <wp:anchor distT="45720" distB="45720" distL="114300" distR="114300" simplePos="0" relativeHeight="251658244" behindDoc="0" locked="0" layoutInCell="1" allowOverlap="1" wp14:anchorId="1BFC7EAC" wp14:editId="7F6DB16B">
                <wp:simplePos x="0" y="0"/>
                <wp:positionH relativeFrom="column">
                  <wp:posOffset>-914400</wp:posOffset>
                </wp:positionH>
                <wp:positionV relativeFrom="paragraph">
                  <wp:posOffset>2505710</wp:posOffset>
                </wp:positionV>
                <wp:extent cx="7772400" cy="1645920"/>
                <wp:effectExtent l="0" t="0" r="1905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645920"/>
                        </a:xfrm>
                        <a:prstGeom prst="rect">
                          <a:avLst/>
                        </a:prstGeom>
                        <a:solidFill>
                          <a:srgbClr val="2C549F"/>
                        </a:solidFill>
                        <a:ln w="9525">
                          <a:solidFill>
                            <a:srgbClr val="000000"/>
                          </a:solidFill>
                          <a:miter lim="800000"/>
                          <a:headEnd/>
                          <a:tailEnd/>
                        </a:ln>
                      </wps:spPr>
                      <wps:txbx>
                        <w:txbxContent>
                          <w:p w14:paraId="0C2C08A7" w14:textId="59D73862" w:rsidR="00EE073E" w:rsidRPr="00F27308" w:rsidRDefault="00EE073E" w:rsidP="00986F24">
                            <w:pPr>
                              <w:rPr>
                                <w:color w:val="FFFFFF" w:themeColor="background1"/>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C7EAC" id="Text Box 2" o:spid="_x0000_s1027" type="#_x0000_t202" style="position:absolute;left:0;text-align:left;margin-left:-1in;margin-top:197.3pt;width:612pt;height:129.6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" fillcolor="#2c549f">
                <v:textbox>
                  <w:txbxContent>
                    <w:p w14:paraId="0C2C08A7" w14:textId="59D73862" w:rsidR="00EE073E" w:rsidRPr="00F27308" w:rsidRDefault="00EE073E" w:rsidP="00986F24">
                      <w:pPr>
                        <w:rPr>
                          <w:color w:val="FFFFFF" w:themeColor="background1"/>
                          <w:sz w:val="44"/>
                          <w:szCs w:val="44"/>
                        </w:rPr>
                      </w:pPr>
                    </w:p>
                  </w:txbxContent>
                </v:textbox>
                <w10:wrap type="square"/>
              </v:shape>
            </w:pict>
          </mc:Fallback>
        </mc:AlternateContent>
      </w:r>
    </w:p>
    <w:sdt>
      <w:sdtPr>
        <w:rPr>
          <w:rFonts w:ascii="Arial" w:eastAsiaTheme="minorHAnsi" w:hAnsi="Arial" w:cs="Arial"/>
          <w:color w:val="auto"/>
          <w:sz w:val="24"/>
          <w:szCs w:val="24"/>
        </w:rPr>
        <w:id w:val="-321886686"/>
        <w:docPartObj>
          <w:docPartGallery w:val="Table of Contents"/>
          <w:docPartUnique/>
        </w:docPartObj>
      </w:sdtPr>
      <w:sdtEndPr>
        <w:rPr>
          <w:b/>
          <w:bCs/>
          <w:noProof/>
        </w:rPr>
      </w:sdtEndPr>
      <w:sdtContent>
        <w:p w14:paraId="6A32D031" w14:textId="084266A8" w:rsidR="00C72B48" w:rsidRPr="00C72B48" w:rsidRDefault="00C72B48">
          <w:pPr>
            <w:pStyle w:val="TOCHeading"/>
            <w:rPr>
              <w:b/>
              <w:bCs/>
            </w:rPr>
          </w:pPr>
          <w:r w:rsidRPr="00C72B48">
            <w:rPr>
              <w:b/>
              <w:bCs/>
            </w:rPr>
            <w:t>Table of Contents</w:t>
          </w:r>
        </w:p>
        <w:p w14:paraId="2B579FC3" w14:textId="6D916C6F" w:rsidR="00DE10E4" w:rsidRDefault="00C72B48">
          <w:pPr>
            <w:pStyle w:val="TOC1"/>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93178328" w:history="1">
            <w:r w:rsidR="00DE10E4" w:rsidRPr="00A07465">
              <w:rPr>
                <w:rStyle w:val="Hyperlink"/>
                <w:noProof/>
              </w:rPr>
              <w:t>Record of Change</w:t>
            </w:r>
            <w:r w:rsidR="00DE10E4">
              <w:rPr>
                <w:noProof/>
                <w:webHidden/>
              </w:rPr>
              <w:tab/>
            </w:r>
            <w:r w:rsidR="00DE10E4">
              <w:rPr>
                <w:noProof/>
                <w:webHidden/>
              </w:rPr>
              <w:fldChar w:fldCharType="begin"/>
            </w:r>
            <w:r w:rsidR="00DE10E4">
              <w:rPr>
                <w:noProof/>
                <w:webHidden/>
              </w:rPr>
              <w:instrText xml:space="preserve"> PAGEREF _Toc193178328 \h </w:instrText>
            </w:r>
            <w:r w:rsidR="00DE10E4">
              <w:rPr>
                <w:noProof/>
                <w:webHidden/>
              </w:rPr>
            </w:r>
            <w:r w:rsidR="00DE10E4">
              <w:rPr>
                <w:noProof/>
                <w:webHidden/>
              </w:rPr>
              <w:fldChar w:fldCharType="separate"/>
            </w:r>
            <w:r w:rsidR="00DE10E4">
              <w:rPr>
                <w:noProof/>
                <w:webHidden/>
              </w:rPr>
              <w:t>4</w:t>
            </w:r>
            <w:r w:rsidR="00DE10E4">
              <w:rPr>
                <w:noProof/>
                <w:webHidden/>
              </w:rPr>
              <w:fldChar w:fldCharType="end"/>
            </w:r>
          </w:hyperlink>
        </w:p>
        <w:p w14:paraId="5B98B635" w14:textId="4E23691B"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29" w:history="1">
            <w:r w:rsidRPr="00A07465">
              <w:rPr>
                <w:rStyle w:val="Hyperlink"/>
                <w:noProof/>
              </w:rPr>
              <w:t>Executive Summary</w:t>
            </w:r>
            <w:r>
              <w:rPr>
                <w:noProof/>
                <w:webHidden/>
              </w:rPr>
              <w:tab/>
            </w:r>
            <w:r>
              <w:rPr>
                <w:noProof/>
                <w:webHidden/>
              </w:rPr>
              <w:fldChar w:fldCharType="begin"/>
            </w:r>
            <w:r>
              <w:rPr>
                <w:noProof/>
                <w:webHidden/>
              </w:rPr>
              <w:instrText xml:space="preserve"> PAGEREF _Toc193178329 \h </w:instrText>
            </w:r>
            <w:r>
              <w:rPr>
                <w:noProof/>
                <w:webHidden/>
              </w:rPr>
            </w:r>
            <w:r>
              <w:rPr>
                <w:noProof/>
                <w:webHidden/>
              </w:rPr>
              <w:fldChar w:fldCharType="separate"/>
            </w:r>
            <w:r>
              <w:rPr>
                <w:noProof/>
                <w:webHidden/>
              </w:rPr>
              <w:t>4</w:t>
            </w:r>
            <w:r>
              <w:rPr>
                <w:noProof/>
                <w:webHidden/>
              </w:rPr>
              <w:fldChar w:fldCharType="end"/>
            </w:r>
          </w:hyperlink>
        </w:p>
        <w:p w14:paraId="0C92FC34" w14:textId="4942C0D6" w:rsidR="00DE10E4" w:rsidRDefault="00DE10E4">
          <w:pPr>
            <w:pStyle w:val="TOC1"/>
            <w:tabs>
              <w:tab w:val="left" w:pos="450"/>
              <w:tab w:val="right" w:leader="dot" w:pos="9350"/>
            </w:tabs>
            <w:rPr>
              <w:rFonts w:asciiTheme="minorHAnsi" w:eastAsiaTheme="minorEastAsia" w:hAnsiTheme="minorHAnsi" w:cstheme="minorBidi"/>
              <w:noProof/>
              <w:kern w:val="2"/>
              <w14:ligatures w14:val="standardContextual"/>
            </w:rPr>
          </w:pPr>
          <w:hyperlink w:anchor="_Toc193178330" w:history="1">
            <w:r w:rsidRPr="00A07465">
              <w:rPr>
                <w:rStyle w:val="Hyperlink"/>
                <w:noProof/>
              </w:rPr>
              <w:t>1.</w:t>
            </w:r>
            <w:r>
              <w:rPr>
                <w:rFonts w:asciiTheme="minorHAnsi" w:eastAsiaTheme="minorEastAsia" w:hAnsiTheme="minorHAnsi" w:cstheme="minorBidi"/>
                <w:noProof/>
                <w:kern w:val="2"/>
                <w14:ligatures w14:val="standardContextual"/>
              </w:rPr>
              <w:tab/>
            </w:r>
            <w:r w:rsidRPr="00A07465">
              <w:rPr>
                <w:rStyle w:val="Hyperlink"/>
                <w:noProof/>
              </w:rPr>
              <w:t>Introduction</w:t>
            </w:r>
            <w:r>
              <w:rPr>
                <w:noProof/>
                <w:webHidden/>
              </w:rPr>
              <w:tab/>
            </w:r>
            <w:r>
              <w:rPr>
                <w:noProof/>
                <w:webHidden/>
              </w:rPr>
              <w:fldChar w:fldCharType="begin"/>
            </w:r>
            <w:r>
              <w:rPr>
                <w:noProof/>
                <w:webHidden/>
              </w:rPr>
              <w:instrText xml:space="preserve"> PAGEREF _Toc193178330 \h </w:instrText>
            </w:r>
            <w:r>
              <w:rPr>
                <w:noProof/>
                <w:webHidden/>
              </w:rPr>
            </w:r>
            <w:r>
              <w:rPr>
                <w:noProof/>
                <w:webHidden/>
              </w:rPr>
              <w:fldChar w:fldCharType="separate"/>
            </w:r>
            <w:r>
              <w:rPr>
                <w:noProof/>
                <w:webHidden/>
              </w:rPr>
              <w:t>5</w:t>
            </w:r>
            <w:r>
              <w:rPr>
                <w:noProof/>
                <w:webHidden/>
              </w:rPr>
              <w:fldChar w:fldCharType="end"/>
            </w:r>
          </w:hyperlink>
        </w:p>
        <w:p w14:paraId="7DE20E69" w14:textId="33037EDA" w:rsidR="00DE10E4" w:rsidRDefault="00DE10E4" w:rsidP="00DE10E4">
          <w:pPr>
            <w:pStyle w:val="TOC2"/>
            <w:rPr>
              <w:rFonts w:asciiTheme="minorHAnsi" w:eastAsiaTheme="minorEastAsia" w:hAnsiTheme="minorHAnsi" w:cstheme="minorBidi"/>
              <w:noProof/>
              <w:kern w:val="2"/>
              <w14:ligatures w14:val="standardContextual"/>
            </w:rPr>
          </w:pPr>
          <w:hyperlink w:anchor="_Toc193178331" w:history="1">
            <w:r w:rsidRPr="00A07465">
              <w:rPr>
                <w:rStyle w:val="Hyperlink"/>
                <w:noProof/>
              </w:rPr>
              <w:t>1.1</w:t>
            </w:r>
            <w:r>
              <w:rPr>
                <w:rFonts w:asciiTheme="minorHAnsi" w:eastAsiaTheme="minorEastAsia" w:hAnsiTheme="minorHAnsi" w:cstheme="minorBidi"/>
                <w:noProof/>
                <w:kern w:val="2"/>
                <w14:ligatures w14:val="standardContextual"/>
              </w:rPr>
              <w:tab/>
            </w:r>
            <w:r w:rsidRPr="00A07465">
              <w:rPr>
                <w:rStyle w:val="Hyperlink"/>
                <w:noProof/>
              </w:rPr>
              <w:t>Purpose</w:t>
            </w:r>
            <w:r>
              <w:rPr>
                <w:noProof/>
                <w:webHidden/>
              </w:rPr>
              <w:tab/>
            </w:r>
            <w:r>
              <w:rPr>
                <w:noProof/>
                <w:webHidden/>
              </w:rPr>
              <w:fldChar w:fldCharType="begin"/>
            </w:r>
            <w:r>
              <w:rPr>
                <w:noProof/>
                <w:webHidden/>
              </w:rPr>
              <w:instrText xml:space="preserve"> PAGEREF _Toc193178331 \h </w:instrText>
            </w:r>
            <w:r>
              <w:rPr>
                <w:noProof/>
                <w:webHidden/>
              </w:rPr>
            </w:r>
            <w:r>
              <w:rPr>
                <w:noProof/>
                <w:webHidden/>
              </w:rPr>
              <w:fldChar w:fldCharType="separate"/>
            </w:r>
            <w:r>
              <w:rPr>
                <w:noProof/>
                <w:webHidden/>
              </w:rPr>
              <w:t>5</w:t>
            </w:r>
            <w:r>
              <w:rPr>
                <w:noProof/>
                <w:webHidden/>
              </w:rPr>
              <w:fldChar w:fldCharType="end"/>
            </w:r>
          </w:hyperlink>
        </w:p>
        <w:p w14:paraId="644FC2D6" w14:textId="605E66D6" w:rsidR="00DE10E4" w:rsidRDefault="00DE10E4" w:rsidP="00DE10E4">
          <w:pPr>
            <w:pStyle w:val="TOC2"/>
            <w:rPr>
              <w:rFonts w:asciiTheme="minorHAnsi" w:eastAsiaTheme="minorEastAsia" w:hAnsiTheme="minorHAnsi" w:cstheme="minorBidi"/>
              <w:noProof/>
              <w:kern w:val="2"/>
              <w14:ligatures w14:val="standardContextual"/>
            </w:rPr>
          </w:pPr>
          <w:hyperlink w:anchor="_Toc193178332" w:history="1">
            <w:r w:rsidRPr="00A07465">
              <w:rPr>
                <w:rStyle w:val="Hyperlink"/>
                <w:bCs/>
                <w:noProof/>
              </w:rPr>
              <w:t>1.2 Scope</w:t>
            </w:r>
            <w:r>
              <w:rPr>
                <w:noProof/>
                <w:webHidden/>
              </w:rPr>
              <w:tab/>
            </w:r>
            <w:r>
              <w:rPr>
                <w:noProof/>
                <w:webHidden/>
              </w:rPr>
              <w:fldChar w:fldCharType="begin"/>
            </w:r>
            <w:r>
              <w:rPr>
                <w:noProof/>
                <w:webHidden/>
              </w:rPr>
              <w:instrText xml:space="preserve"> PAGEREF _Toc193178332 \h </w:instrText>
            </w:r>
            <w:r>
              <w:rPr>
                <w:noProof/>
                <w:webHidden/>
              </w:rPr>
            </w:r>
            <w:r>
              <w:rPr>
                <w:noProof/>
                <w:webHidden/>
              </w:rPr>
              <w:fldChar w:fldCharType="separate"/>
            </w:r>
            <w:r>
              <w:rPr>
                <w:noProof/>
                <w:webHidden/>
              </w:rPr>
              <w:t>5</w:t>
            </w:r>
            <w:r>
              <w:rPr>
                <w:noProof/>
                <w:webHidden/>
              </w:rPr>
              <w:fldChar w:fldCharType="end"/>
            </w:r>
          </w:hyperlink>
        </w:p>
        <w:p w14:paraId="62F26CC6" w14:textId="1D1E3FA5" w:rsidR="00DE10E4" w:rsidRDefault="00DE10E4" w:rsidP="00DE10E4">
          <w:pPr>
            <w:pStyle w:val="TOC2"/>
            <w:rPr>
              <w:rFonts w:asciiTheme="minorHAnsi" w:eastAsiaTheme="minorEastAsia" w:hAnsiTheme="minorHAnsi" w:cstheme="minorBidi"/>
              <w:noProof/>
              <w:kern w:val="2"/>
              <w14:ligatures w14:val="standardContextual"/>
            </w:rPr>
          </w:pPr>
          <w:hyperlink w:anchor="_Toc193178333" w:history="1">
            <w:r w:rsidRPr="00A07465">
              <w:rPr>
                <w:rStyle w:val="Hyperlink"/>
                <w:noProof/>
              </w:rPr>
              <w:t>1.3 Goals and Objectives</w:t>
            </w:r>
            <w:r>
              <w:rPr>
                <w:noProof/>
                <w:webHidden/>
              </w:rPr>
              <w:tab/>
            </w:r>
            <w:r>
              <w:rPr>
                <w:noProof/>
                <w:webHidden/>
              </w:rPr>
              <w:fldChar w:fldCharType="begin"/>
            </w:r>
            <w:r>
              <w:rPr>
                <w:noProof/>
                <w:webHidden/>
              </w:rPr>
              <w:instrText xml:space="preserve"> PAGEREF _Toc193178333 \h </w:instrText>
            </w:r>
            <w:r>
              <w:rPr>
                <w:noProof/>
                <w:webHidden/>
              </w:rPr>
            </w:r>
            <w:r>
              <w:rPr>
                <w:noProof/>
                <w:webHidden/>
              </w:rPr>
              <w:fldChar w:fldCharType="separate"/>
            </w:r>
            <w:r>
              <w:rPr>
                <w:noProof/>
                <w:webHidden/>
              </w:rPr>
              <w:t>5</w:t>
            </w:r>
            <w:r>
              <w:rPr>
                <w:noProof/>
                <w:webHidden/>
              </w:rPr>
              <w:fldChar w:fldCharType="end"/>
            </w:r>
          </w:hyperlink>
        </w:p>
        <w:p w14:paraId="0943CA64" w14:textId="3A9E4E18"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34" w:history="1">
            <w:r w:rsidRPr="00A07465">
              <w:rPr>
                <w:rStyle w:val="Hyperlink"/>
                <w:noProof/>
              </w:rPr>
              <w:t>2.0 Situation and Plan Assumptions</w:t>
            </w:r>
            <w:r>
              <w:rPr>
                <w:noProof/>
                <w:webHidden/>
              </w:rPr>
              <w:tab/>
            </w:r>
            <w:r>
              <w:rPr>
                <w:noProof/>
                <w:webHidden/>
              </w:rPr>
              <w:fldChar w:fldCharType="begin"/>
            </w:r>
            <w:r>
              <w:rPr>
                <w:noProof/>
                <w:webHidden/>
              </w:rPr>
              <w:instrText xml:space="preserve"> PAGEREF _Toc193178334 \h </w:instrText>
            </w:r>
            <w:r>
              <w:rPr>
                <w:noProof/>
                <w:webHidden/>
              </w:rPr>
            </w:r>
            <w:r>
              <w:rPr>
                <w:noProof/>
                <w:webHidden/>
              </w:rPr>
              <w:fldChar w:fldCharType="separate"/>
            </w:r>
            <w:r>
              <w:rPr>
                <w:noProof/>
                <w:webHidden/>
              </w:rPr>
              <w:t>7</w:t>
            </w:r>
            <w:r>
              <w:rPr>
                <w:noProof/>
                <w:webHidden/>
              </w:rPr>
              <w:fldChar w:fldCharType="end"/>
            </w:r>
          </w:hyperlink>
        </w:p>
        <w:p w14:paraId="08B8055F" w14:textId="7534524C" w:rsidR="00DE10E4" w:rsidRDefault="00DE10E4" w:rsidP="00DE10E4">
          <w:pPr>
            <w:pStyle w:val="TOC2"/>
            <w:rPr>
              <w:rFonts w:asciiTheme="minorHAnsi" w:eastAsiaTheme="minorEastAsia" w:hAnsiTheme="minorHAnsi" w:cstheme="minorBidi"/>
              <w:noProof/>
              <w:kern w:val="2"/>
              <w14:ligatures w14:val="standardContextual"/>
            </w:rPr>
          </w:pPr>
          <w:hyperlink w:anchor="_Toc193178335" w:history="1">
            <w:r w:rsidRPr="00A07465">
              <w:rPr>
                <w:rStyle w:val="Hyperlink"/>
                <w:noProof/>
              </w:rPr>
              <w:t>2.1 Situation</w:t>
            </w:r>
            <w:r>
              <w:rPr>
                <w:noProof/>
                <w:webHidden/>
              </w:rPr>
              <w:tab/>
            </w:r>
            <w:r>
              <w:rPr>
                <w:noProof/>
                <w:webHidden/>
              </w:rPr>
              <w:fldChar w:fldCharType="begin"/>
            </w:r>
            <w:r>
              <w:rPr>
                <w:noProof/>
                <w:webHidden/>
              </w:rPr>
              <w:instrText xml:space="preserve"> PAGEREF _Toc193178335 \h </w:instrText>
            </w:r>
            <w:r>
              <w:rPr>
                <w:noProof/>
                <w:webHidden/>
              </w:rPr>
            </w:r>
            <w:r>
              <w:rPr>
                <w:noProof/>
                <w:webHidden/>
              </w:rPr>
              <w:fldChar w:fldCharType="separate"/>
            </w:r>
            <w:r>
              <w:rPr>
                <w:noProof/>
                <w:webHidden/>
              </w:rPr>
              <w:t>7</w:t>
            </w:r>
            <w:r>
              <w:rPr>
                <w:noProof/>
                <w:webHidden/>
              </w:rPr>
              <w:fldChar w:fldCharType="end"/>
            </w:r>
          </w:hyperlink>
        </w:p>
        <w:p w14:paraId="16B2B2FB" w14:textId="631C7B8E" w:rsidR="00DE10E4" w:rsidRDefault="00DE10E4" w:rsidP="00DE10E4">
          <w:pPr>
            <w:pStyle w:val="TOC2"/>
            <w:rPr>
              <w:rFonts w:asciiTheme="minorHAnsi" w:eastAsiaTheme="minorEastAsia" w:hAnsiTheme="minorHAnsi" w:cstheme="minorBidi"/>
              <w:noProof/>
              <w:kern w:val="2"/>
              <w14:ligatures w14:val="standardContextual"/>
            </w:rPr>
          </w:pPr>
          <w:hyperlink w:anchor="_Toc193178336" w:history="1">
            <w:r w:rsidRPr="00A07465">
              <w:rPr>
                <w:rStyle w:val="Hyperlink"/>
                <w:noProof/>
              </w:rPr>
              <w:t>2.2 Plan Assumptions</w:t>
            </w:r>
            <w:r>
              <w:rPr>
                <w:noProof/>
                <w:webHidden/>
              </w:rPr>
              <w:tab/>
            </w:r>
            <w:r>
              <w:rPr>
                <w:noProof/>
                <w:webHidden/>
              </w:rPr>
              <w:fldChar w:fldCharType="begin"/>
            </w:r>
            <w:r>
              <w:rPr>
                <w:noProof/>
                <w:webHidden/>
              </w:rPr>
              <w:instrText xml:space="preserve"> PAGEREF _Toc193178336 \h </w:instrText>
            </w:r>
            <w:r>
              <w:rPr>
                <w:noProof/>
                <w:webHidden/>
              </w:rPr>
            </w:r>
            <w:r>
              <w:rPr>
                <w:noProof/>
                <w:webHidden/>
              </w:rPr>
              <w:fldChar w:fldCharType="separate"/>
            </w:r>
            <w:r>
              <w:rPr>
                <w:noProof/>
                <w:webHidden/>
              </w:rPr>
              <w:t>7</w:t>
            </w:r>
            <w:r>
              <w:rPr>
                <w:noProof/>
                <w:webHidden/>
              </w:rPr>
              <w:fldChar w:fldCharType="end"/>
            </w:r>
          </w:hyperlink>
        </w:p>
        <w:p w14:paraId="6088F3C4" w14:textId="2535B007"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37" w:history="1">
            <w:r w:rsidRPr="00A07465">
              <w:rPr>
                <w:rStyle w:val="Hyperlink"/>
                <w:noProof/>
              </w:rPr>
              <w:t>3.0 Concept of Operations</w:t>
            </w:r>
            <w:r>
              <w:rPr>
                <w:noProof/>
                <w:webHidden/>
              </w:rPr>
              <w:tab/>
            </w:r>
            <w:r>
              <w:rPr>
                <w:noProof/>
                <w:webHidden/>
              </w:rPr>
              <w:fldChar w:fldCharType="begin"/>
            </w:r>
            <w:r>
              <w:rPr>
                <w:noProof/>
                <w:webHidden/>
              </w:rPr>
              <w:instrText xml:space="preserve"> PAGEREF _Toc193178337 \h </w:instrText>
            </w:r>
            <w:r>
              <w:rPr>
                <w:noProof/>
                <w:webHidden/>
              </w:rPr>
            </w:r>
            <w:r>
              <w:rPr>
                <w:noProof/>
                <w:webHidden/>
              </w:rPr>
              <w:fldChar w:fldCharType="separate"/>
            </w:r>
            <w:r>
              <w:rPr>
                <w:noProof/>
                <w:webHidden/>
              </w:rPr>
              <w:t>8</w:t>
            </w:r>
            <w:r>
              <w:rPr>
                <w:noProof/>
                <w:webHidden/>
              </w:rPr>
              <w:fldChar w:fldCharType="end"/>
            </w:r>
          </w:hyperlink>
        </w:p>
        <w:p w14:paraId="00FC82F8" w14:textId="293B0116" w:rsidR="00DE10E4" w:rsidRDefault="00DE10E4" w:rsidP="00DE10E4">
          <w:pPr>
            <w:pStyle w:val="TOC2"/>
            <w:rPr>
              <w:rFonts w:asciiTheme="minorHAnsi" w:eastAsiaTheme="minorEastAsia" w:hAnsiTheme="minorHAnsi" w:cstheme="minorBidi"/>
              <w:noProof/>
              <w:kern w:val="2"/>
              <w14:ligatures w14:val="standardContextual"/>
            </w:rPr>
          </w:pPr>
          <w:hyperlink w:anchor="_Toc193178338" w:history="1">
            <w:r w:rsidRPr="00A07465">
              <w:rPr>
                <w:rStyle w:val="Hyperlink"/>
                <w:noProof/>
              </w:rPr>
              <w:t>3.1 General</w:t>
            </w:r>
            <w:r>
              <w:rPr>
                <w:noProof/>
                <w:webHidden/>
              </w:rPr>
              <w:tab/>
            </w:r>
            <w:r>
              <w:rPr>
                <w:noProof/>
                <w:webHidden/>
              </w:rPr>
              <w:fldChar w:fldCharType="begin"/>
            </w:r>
            <w:r>
              <w:rPr>
                <w:noProof/>
                <w:webHidden/>
              </w:rPr>
              <w:instrText xml:space="preserve"> PAGEREF _Toc193178338 \h </w:instrText>
            </w:r>
            <w:r>
              <w:rPr>
                <w:noProof/>
                <w:webHidden/>
              </w:rPr>
            </w:r>
            <w:r>
              <w:rPr>
                <w:noProof/>
                <w:webHidden/>
              </w:rPr>
              <w:fldChar w:fldCharType="separate"/>
            </w:r>
            <w:r>
              <w:rPr>
                <w:noProof/>
                <w:webHidden/>
              </w:rPr>
              <w:t>8</w:t>
            </w:r>
            <w:r>
              <w:rPr>
                <w:noProof/>
                <w:webHidden/>
              </w:rPr>
              <w:fldChar w:fldCharType="end"/>
            </w:r>
          </w:hyperlink>
        </w:p>
        <w:p w14:paraId="7239129F" w14:textId="00AD98AE"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39" w:history="1">
            <w:r w:rsidRPr="00A07465">
              <w:rPr>
                <w:rStyle w:val="Hyperlink"/>
                <w:noProof/>
              </w:rPr>
              <w:t>3.2 Plan Activation</w:t>
            </w:r>
            <w:r>
              <w:rPr>
                <w:noProof/>
                <w:webHidden/>
              </w:rPr>
              <w:tab/>
            </w:r>
            <w:r>
              <w:rPr>
                <w:noProof/>
                <w:webHidden/>
              </w:rPr>
              <w:fldChar w:fldCharType="begin"/>
            </w:r>
            <w:r>
              <w:rPr>
                <w:noProof/>
                <w:webHidden/>
              </w:rPr>
              <w:instrText xml:space="preserve"> PAGEREF _Toc193178339 \h </w:instrText>
            </w:r>
            <w:r>
              <w:rPr>
                <w:noProof/>
                <w:webHidden/>
              </w:rPr>
            </w:r>
            <w:r>
              <w:rPr>
                <w:noProof/>
                <w:webHidden/>
              </w:rPr>
              <w:fldChar w:fldCharType="separate"/>
            </w:r>
            <w:r>
              <w:rPr>
                <w:noProof/>
                <w:webHidden/>
              </w:rPr>
              <w:t>8</w:t>
            </w:r>
            <w:r>
              <w:rPr>
                <w:noProof/>
                <w:webHidden/>
              </w:rPr>
              <w:fldChar w:fldCharType="end"/>
            </w:r>
          </w:hyperlink>
        </w:p>
        <w:p w14:paraId="128C5640" w14:textId="52ACBD0B" w:rsidR="00DE10E4" w:rsidRDefault="00DE10E4" w:rsidP="00DE10E4">
          <w:pPr>
            <w:pStyle w:val="TOC2"/>
            <w:rPr>
              <w:rFonts w:asciiTheme="minorHAnsi" w:eastAsiaTheme="minorEastAsia" w:hAnsiTheme="minorHAnsi" w:cstheme="minorBidi"/>
              <w:noProof/>
              <w:kern w:val="2"/>
              <w14:ligatures w14:val="standardContextual"/>
            </w:rPr>
          </w:pPr>
          <w:hyperlink w:anchor="_Toc193178340" w:history="1">
            <w:r w:rsidRPr="00A07465">
              <w:rPr>
                <w:rStyle w:val="Hyperlink"/>
                <w:noProof/>
              </w:rPr>
              <w:t>3.2.A Key Players during Activation</w:t>
            </w:r>
            <w:r>
              <w:rPr>
                <w:noProof/>
                <w:webHidden/>
              </w:rPr>
              <w:tab/>
            </w:r>
            <w:r>
              <w:rPr>
                <w:noProof/>
                <w:webHidden/>
              </w:rPr>
              <w:fldChar w:fldCharType="begin"/>
            </w:r>
            <w:r>
              <w:rPr>
                <w:noProof/>
                <w:webHidden/>
              </w:rPr>
              <w:instrText xml:space="preserve"> PAGEREF _Toc193178340 \h </w:instrText>
            </w:r>
            <w:r>
              <w:rPr>
                <w:noProof/>
                <w:webHidden/>
              </w:rPr>
            </w:r>
            <w:r>
              <w:rPr>
                <w:noProof/>
                <w:webHidden/>
              </w:rPr>
              <w:fldChar w:fldCharType="separate"/>
            </w:r>
            <w:r>
              <w:rPr>
                <w:noProof/>
                <w:webHidden/>
              </w:rPr>
              <w:t>8</w:t>
            </w:r>
            <w:r>
              <w:rPr>
                <w:noProof/>
                <w:webHidden/>
              </w:rPr>
              <w:fldChar w:fldCharType="end"/>
            </w:r>
          </w:hyperlink>
        </w:p>
        <w:p w14:paraId="2CD59743" w14:textId="094DC8B6" w:rsidR="00DE10E4" w:rsidRDefault="00DE10E4">
          <w:pPr>
            <w:pStyle w:val="TOC3"/>
            <w:rPr>
              <w:rFonts w:asciiTheme="minorHAnsi" w:eastAsiaTheme="minorEastAsia" w:hAnsiTheme="minorHAnsi" w:cstheme="minorBidi"/>
              <w:noProof/>
              <w:kern w:val="2"/>
              <w14:ligatures w14:val="standardContextual"/>
            </w:rPr>
          </w:pPr>
          <w:hyperlink w:anchor="_Toc193178341" w:history="1">
            <w:r w:rsidRPr="00A07465">
              <w:rPr>
                <w:rStyle w:val="Hyperlink"/>
                <w:noProof/>
              </w:rPr>
              <w:t>3.2.B Stages of Statewide Mobilization</w:t>
            </w:r>
            <w:r>
              <w:rPr>
                <w:noProof/>
                <w:webHidden/>
              </w:rPr>
              <w:tab/>
            </w:r>
            <w:r>
              <w:rPr>
                <w:noProof/>
                <w:webHidden/>
              </w:rPr>
              <w:fldChar w:fldCharType="begin"/>
            </w:r>
            <w:r>
              <w:rPr>
                <w:noProof/>
                <w:webHidden/>
              </w:rPr>
              <w:instrText xml:space="preserve"> PAGEREF _Toc193178341 \h </w:instrText>
            </w:r>
            <w:r>
              <w:rPr>
                <w:noProof/>
                <w:webHidden/>
              </w:rPr>
            </w:r>
            <w:r>
              <w:rPr>
                <w:noProof/>
                <w:webHidden/>
              </w:rPr>
              <w:fldChar w:fldCharType="separate"/>
            </w:r>
            <w:r>
              <w:rPr>
                <w:noProof/>
                <w:webHidden/>
              </w:rPr>
              <w:t>9</w:t>
            </w:r>
            <w:r>
              <w:rPr>
                <w:noProof/>
                <w:webHidden/>
              </w:rPr>
              <w:fldChar w:fldCharType="end"/>
            </w:r>
          </w:hyperlink>
        </w:p>
        <w:p w14:paraId="1918C028" w14:textId="5ADD4FF1" w:rsidR="00DE10E4" w:rsidRDefault="00DE10E4">
          <w:pPr>
            <w:pStyle w:val="TOC3"/>
            <w:rPr>
              <w:rFonts w:asciiTheme="minorHAnsi" w:eastAsiaTheme="minorEastAsia" w:hAnsiTheme="minorHAnsi" w:cstheme="minorBidi"/>
              <w:noProof/>
              <w:kern w:val="2"/>
              <w14:ligatures w14:val="standardContextual"/>
            </w:rPr>
          </w:pPr>
          <w:hyperlink w:anchor="_Toc193178342" w:history="1">
            <w:r w:rsidRPr="00A07465">
              <w:rPr>
                <w:rStyle w:val="Hyperlink"/>
                <w:noProof/>
              </w:rPr>
              <w:t>3.2.C Main Activation Activities including Immediate Deployment</w:t>
            </w:r>
            <w:r>
              <w:rPr>
                <w:noProof/>
                <w:webHidden/>
              </w:rPr>
              <w:tab/>
            </w:r>
            <w:r>
              <w:rPr>
                <w:noProof/>
                <w:webHidden/>
              </w:rPr>
              <w:fldChar w:fldCharType="begin"/>
            </w:r>
            <w:r>
              <w:rPr>
                <w:noProof/>
                <w:webHidden/>
              </w:rPr>
              <w:instrText xml:space="preserve"> PAGEREF _Toc193178342 \h </w:instrText>
            </w:r>
            <w:r>
              <w:rPr>
                <w:noProof/>
                <w:webHidden/>
              </w:rPr>
            </w:r>
            <w:r>
              <w:rPr>
                <w:noProof/>
                <w:webHidden/>
              </w:rPr>
              <w:fldChar w:fldCharType="separate"/>
            </w:r>
            <w:r>
              <w:rPr>
                <w:noProof/>
                <w:webHidden/>
              </w:rPr>
              <w:t>10</w:t>
            </w:r>
            <w:r>
              <w:rPr>
                <w:noProof/>
                <w:webHidden/>
              </w:rPr>
              <w:fldChar w:fldCharType="end"/>
            </w:r>
          </w:hyperlink>
        </w:p>
        <w:p w14:paraId="659077B3" w14:textId="6CEA8CE5" w:rsidR="00DE10E4" w:rsidRDefault="00DE10E4">
          <w:pPr>
            <w:pStyle w:val="TOC3"/>
            <w:rPr>
              <w:rFonts w:asciiTheme="minorHAnsi" w:eastAsiaTheme="minorEastAsia" w:hAnsiTheme="minorHAnsi" w:cstheme="minorBidi"/>
              <w:noProof/>
              <w:kern w:val="2"/>
              <w14:ligatures w14:val="standardContextual"/>
            </w:rPr>
          </w:pPr>
          <w:hyperlink w:anchor="_Toc193178343" w:history="1">
            <w:r w:rsidRPr="00A07465">
              <w:rPr>
                <w:rStyle w:val="Hyperlink"/>
                <w:noProof/>
              </w:rPr>
              <w:t>3.2.D Information Provided During Local Activation</w:t>
            </w:r>
            <w:r>
              <w:rPr>
                <w:noProof/>
                <w:webHidden/>
              </w:rPr>
              <w:tab/>
            </w:r>
            <w:r>
              <w:rPr>
                <w:noProof/>
                <w:webHidden/>
              </w:rPr>
              <w:fldChar w:fldCharType="begin"/>
            </w:r>
            <w:r>
              <w:rPr>
                <w:noProof/>
                <w:webHidden/>
              </w:rPr>
              <w:instrText xml:space="preserve"> PAGEREF _Toc193178343 \h </w:instrText>
            </w:r>
            <w:r>
              <w:rPr>
                <w:noProof/>
                <w:webHidden/>
              </w:rPr>
            </w:r>
            <w:r>
              <w:rPr>
                <w:noProof/>
                <w:webHidden/>
              </w:rPr>
              <w:fldChar w:fldCharType="separate"/>
            </w:r>
            <w:r>
              <w:rPr>
                <w:noProof/>
                <w:webHidden/>
              </w:rPr>
              <w:t>11</w:t>
            </w:r>
            <w:r>
              <w:rPr>
                <w:noProof/>
                <w:webHidden/>
              </w:rPr>
              <w:fldChar w:fldCharType="end"/>
            </w:r>
          </w:hyperlink>
        </w:p>
        <w:p w14:paraId="724CFE91" w14:textId="1F77F43D" w:rsidR="00DE10E4" w:rsidRDefault="00DE10E4">
          <w:pPr>
            <w:pStyle w:val="TOC3"/>
            <w:rPr>
              <w:rFonts w:asciiTheme="minorHAnsi" w:eastAsiaTheme="minorEastAsia" w:hAnsiTheme="minorHAnsi" w:cstheme="minorBidi"/>
              <w:noProof/>
              <w:kern w:val="2"/>
              <w14:ligatures w14:val="standardContextual"/>
            </w:rPr>
          </w:pPr>
          <w:hyperlink w:anchor="_Toc193178344" w:history="1">
            <w:r w:rsidRPr="00A07465">
              <w:rPr>
                <w:rStyle w:val="Hyperlink"/>
                <w:noProof/>
              </w:rPr>
              <w:t>3.2.E MEMA Dispatch Instructions</w:t>
            </w:r>
            <w:r>
              <w:rPr>
                <w:noProof/>
                <w:webHidden/>
              </w:rPr>
              <w:tab/>
            </w:r>
            <w:r>
              <w:rPr>
                <w:noProof/>
                <w:webHidden/>
              </w:rPr>
              <w:fldChar w:fldCharType="begin"/>
            </w:r>
            <w:r>
              <w:rPr>
                <w:noProof/>
                <w:webHidden/>
              </w:rPr>
              <w:instrText xml:space="preserve"> PAGEREF _Toc193178344 \h </w:instrText>
            </w:r>
            <w:r>
              <w:rPr>
                <w:noProof/>
                <w:webHidden/>
              </w:rPr>
            </w:r>
            <w:r>
              <w:rPr>
                <w:noProof/>
                <w:webHidden/>
              </w:rPr>
              <w:fldChar w:fldCharType="separate"/>
            </w:r>
            <w:r>
              <w:rPr>
                <w:noProof/>
                <w:webHidden/>
              </w:rPr>
              <w:t>12</w:t>
            </w:r>
            <w:r>
              <w:rPr>
                <w:noProof/>
                <w:webHidden/>
              </w:rPr>
              <w:fldChar w:fldCharType="end"/>
            </w:r>
          </w:hyperlink>
        </w:p>
        <w:p w14:paraId="0ECEFA23" w14:textId="029B5382" w:rsidR="00DE10E4" w:rsidRDefault="00DE10E4">
          <w:pPr>
            <w:pStyle w:val="TOC3"/>
            <w:rPr>
              <w:rFonts w:asciiTheme="minorHAnsi" w:eastAsiaTheme="minorEastAsia" w:hAnsiTheme="minorHAnsi" w:cstheme="minorBidi"/>
              <w:noProof/>
              <w:kern w:val="2"/>
              <w14:ligatures w14:val="standardContextual"/>
            </w:rPr>
          </w:pPr>
          <w:hyperlink w:anchor="_Toc193178345" w:history="1">
            <w:r w:rsidRPr="00A07465">
              <w:rPr>
                <w:rStyle w:val="Hyperlink"/>
                <w:noProof/>
              </w:rPr>
              <w:t>3.2.F Unfilled Task Force/Strike Team Procedure</w:t>
            </w:r>
            <w:r>
              <w:rPr>
                <w:noProof/>
                <w:webHidden/>
              </w:rPr>
              <w:tab/>
            </w:r>
            <w:r>
              <w:rPr>
                <w:noProof/>
                <w:webHidden/>
              </w:rPr>
              <w:fldChar w:fldCharType="begin"/>
            </w:r>
            <w:r>
              <w:rPr>
                <w:noProof/>
                <w:webHidden/>
              </w:rPr>
              <w:instrText xml:space="preserve"> PAGEREF _Toc193178345 \h </w:instrText>
            </w:r>
            <w:r>
              <w:rPr>
                <w:noProof/>
                <w:webHidden/>
              </w:rPr>
            </w:r>
            <w:r>
              <w:rPr>
                <w:noProof/>
                <w:webHidden/>
              </w:rPr>
              <w:fldChar w:fldCharType="separate"/>
            </w:r>
            <w:r>
              <w:rPr>
                <w:noProof/>
                <w:webHidden/>
              </w:rPr>
              <w:t>13</w:t>
            </w:r>
            <w:r>
              <w:rPr>
                <w:noProof/>
                <w:webHidden/>
              </w:rPr>
              <w:fldChar w:fldCharType="end"/>
            </w:r>
          </w:hyperlink>
        </w:p>
        <w:p w14:paraId="355ED520" w14:textId="6254E726" w:rsidR="00DE10E4" w:rsidRDefault="00DE10E4">
          <w:pPr>
            <w:pStyle w:val="TOC3"/>
            <w:rPr>
              <w:rFonts w:asciiTheme="minorHAnsi" w:eastAsiaTheme="minorEastAsia" w:hAnsiTheme="minorHAnsi" w:cstheme="minorBidi"/>
              <w:noProof/>
              <w:kern w:val="2"/>
              <w14:ligatures w14:val="standardContextual"/>
            </w:rPr>
          </w:pPr>
          <w:hyperlink w:anchor="_Toc193178346" w:history="1">
            <w:r w:rsidRPr="00A07465">
              <w:rPr>
                <w:rStyle w:val="Hyperlink"/>
                <w:noProof/>
              </w:rPr>
              <w:t>3.2.G Sending Department Unable to Respond</w:t>
            </w:r>
            <w:r>
              <w:rPr>
                <w:noProof/>
                <w:webHidden/>
              </w:rPr>
              <w:tab/>
            </w:r>
            <w:r>
              <w:rPr>
                <w:noProof/>
                <w:webHidden/>
              </w:rPr>
              <w:fldChar w:fldCharType="begin"/>
            </w:r>
            <w:r>
              <w:rPr>
                <w:noProof/>
                <w:webHidden/>
              </w:rPr>
              <w:instrText xml:space="preserve"> PAGEREF _Toc193178346 \h </w:instrText>
            </w:r>
            <w:r>
              <w:rPr>
                <w:noProof/>
                <w:webHidden/>
              </w:rPr>
            </w:r>
            <w:r>
              <w:rPr>
                <w:noProof/>
                <w:webHidden/>
              </w:rPr>
              <w:fldChar w:fldCharType="separate"/>
            </w:r>
            <w:r>
              <w:rPr>
                <w:noProof/>
                <w:webHidden/>
              </w:rPr>
              <w:t>14</w:t>
            </w:r>
            <w:r>
              <w:rPr>
                <w:noProof/>
                <w:webHidden/>
              </w:rPr>
              <w:fldChar w:fldCharType="end"/>
            </w:r>
          </w:hyperlink>
        </w:p>
        <w:p w14:paraId="12230040" w14:textId="70A0E81D" w:rsidR="00DE10E4" w:rsidRDefault="00DE10E4">
          <w:pPr>
            <w:pStyle w:val="TOC3"/>
            <w:rPr>
              <w:rFonts w:asciiTheme="minorHAnsi" w:eastAsiaTheme="minorEastAsia" w:hAnsiTheme="minorHAnsi" w:cstheme="minorBidi"/>
              <w:noProof/>
              <w:kern w:val="2"/>
              <w14:ligatures w14:val="standardContextual"/>
            </w:rPr>
          </w:pPr>
          <w:hyperlink w:anchor="_Toc193178347" w:history="1">
            <w:r w:rsidRPr="00A07465">
              <w:rPr>
                <w:rStyle w:val="Hyperlink"/>
                <w:noProof/>
              </w:rPr>
              <w:t>3.2.H Request for Multiple Task Forces/Strike Teams</w:t>
            </w:r>
            <w:r>
              <w:rPr>
                <w:noProof/>
                <w:webHidden/>
              </w:rPr>
              <w:tab/>
            </w:r>
            <w:r>
              <w:rPr>
                <w:noProof/>
                <w:webHidden/>
              </w:rPr>
              <w:fldChar w:fldCharType="begin"/>
            </w:r>
            <w:r>
              <w:rPr>
                <w:noProof/>
                <w:webHidden/>
              </w:rPr>
              <w:instrText xml:space="preserve"> PAGEREF _Toc193178347 \h </w:instrText>
            </w:r>
            <w:r>
              <w:rPr>
                <w:noProof/>
                <w:webHidden/>
              </w:rPr>
            </w:r>
            <w:r>
              <w:rPr>
                <w:noProof/>
                <w:webHidden/>
              </w:rPr>
              <w:fldChar w:fldCharType="separate"/>
            </w:r>
            <w:r>
              <w:rPr>
                <w:noProof/>
                <w:webHidden/>
              </w:rPr>
              <w:t>15</w:t>
            </w:r>
            <w:r>
              <w:rPr>
                <w:noProof/>
                <w:webHidden/>
              </w:rPr>
              <w:fldChar w:fldCharType="end"/>
            </w:r>
          </w:hyperlink>
        </w:p>
        <w:p w14:paraId="63CD3FA2" w14:textId="561B7949" w:rsidR="00DE10E4" w:rsidRDefault="00DE10E4">
          <w:pPr>
            <w:pStyle w:val="TOC3"/>
            <w:rPr>
              <w:rFonts w:asciiTheme="minorHAnsi" w:eastAsiaTheme="minorEastAsia" w:hAnsiTheme="minorHAnsi" w:cstheme="minorBidi"/>
              <w:noProof/>
              <w:kern w:val="2"/>
              <w14:ligatures w14:val="standardContextual"/>
            </w:rPr>
          </w:pPr>
          <w:hyperlink w:anchor="_Toc193178348" w:history="1">
            <w:r w:rsidRPr="00A07465">
              <w:rPr>
                <w:rStyle w:val="Hyperlink"/>
                <w:noProof/>
              </w:rPr>
              <w:t>3.2.I Non-Immediate Deployment</w:t>
            </w:r>
            <w:r>
              <w:rPr>
                <w:noProof/>
                <w:webHidden/>
              </w:rPr>
              <w:tab/>
            </w:r>
            <w:r>
              <w:rPr>
                <w:noProof/>
                <w:webHidden/>
              </w:rPr>
              <w:fldChar w:fldCharType="begin"/>
            </w:r>
            <w:r>
              <w:rPr>
                <w:noProof/>
                <w:webHidden/>
              </w:rPr>
              <w:instrText xml:space="preserve"> PAGEREF _Toc193178348 \h </w:instrText>
            </w:r>
            <w:r>
              <w:rPr>
                <w:noProof/>
                <w:webHidden/>
              </w:rPr>
            </w:r>
            <w:r>
              <w:rPr>
                <w:noProof/>
                <w:webHidden/>
              </w:rPr>
              <w:fldChar w:fldCharType="separate"/>
            </w:r>
            <w:r>
              <w:rPr>
                <w:noProof/>
                <w:webHidden/>
              </w:rPr>
              <w:t>16</w:t>
            </w:r>
            <w:r>
              <w:rPr>
                <w:noProof/>
                <w:webHidden/>
              </w:rPr>
              <w:fldChar w:fldCharType="end"/>
            </w:r>
          </w:hyperlink>
        </w:p>
        <w:p w14:paraId="540F2662" w14:textId="253D629F" w:rsidR="00DE10E4" w:rsidRDefault="00DE10E4">
          <w:pPr>
            <w:pStyle w:val="TOC3"/>
            <w:rPr>
              <w:rFonts w:asciiTheme="minorHAnsi" w:eastAsiaTheme="minorEastAsia" w:hAnsiTheme="minorHAnsi" w:cstheme="minorBidi"/>
              <w:noProof/>
              <w:kern w:val="2"/>
              <w14:ligatures w14:val="standardContextual"/>
            </w:rPr>
          </w:pPr>
          <w:hyperlink w:anchor="_Toc193178349" w:history="1">
            <w:r w:rsidRPr="00A07465">
              <w:rPr>
                <w:rStyle w:val="Hyperlink"/>
                <w:noProof/>
              </w:rPr>
              <w:t>3.2.J Mobilization: Transit and Staging</w:t>
            </w:r>
            <w:r>
              <w:rPr>
                <w:noProof/>
                <w:webHidden/>
              </w:rPr>
              <w:tab/>
            </w:r>
            <w:r>
              <w:rPr>
                <w:noProof/>
                <w:webHidden/>
              </w:rPr>
              <w:fldChar w:fldCharType="begin"/>
            </w:r>
            <w:r>
              <w:rPr>
                <w:noProof/>
                <w:webHidden/>
              </w:rPr>
              <w:instrText xml:space="preserve"> PAGEREF _Toc193178349 \h </w:instrText>
            </w:r>
            <w:r>
              <w:rPr>
                <w:noProof/>
                <w:webHidden/>
              </w:rPr>
            </w:r>
            <w:r>
              <w:rPr>
                <w:noProof/>
                <w:webHidden/>
              </w:rPr>
              <w:fldChar w:fldCharType="separate"/>
            </w:r>
            <w:r>
              <w:rPr>
                <w:noProof/>
                <w:webHidden/>
              </w:rPr>
              <w:t>17</w:t>
            </w:r>
            <w:r>
              <w:rPr>
                <w:noProof/>
                <w:webHidden/>
              </w:rPr>
              <w:fldChar w:fldCharType="end"/>
            </w:r>
          </w:hyperlink>
        </w:p>
        <w:p w14:paraId="64405318" w14:textId="1440C12D" w:rsidR="00DE10E4" w:rsidRDefault="00DE10E4">
          <w:pPr>
            <w:pStyle w:val="TOC3"/>
            <w:rPr>
              <w:rFonts w:asciiTheme="minorHAnsi" w:eastAsiaTheme="minorEastAsia" w:hAnsiTheme="minorHAnsi" w:cstheme="minorBidi"/>
              <w:noProof/>
              <w:kern w:val="2"/>
              <w14:ligatures w14:val="standardContextual"/>
            </w:rPr>
          </w:pPr>
          <w:hyperlink w:anchor="_Toc193178350" w:history="1">
            <w:r w:rsidRPr="00A07465">
              <w:rPr>
                <w:rStyle w:val="Hyperlink"/>
                <w:noProof/>
              </w:rPr>
              <w:t>3.2.K Resource Manifests</w:t>
            </w:r>
            <w:r>
              <w:rPr>
                <w:noProof/>
                <w:webHidden/>
              </w:rPr>
              <w:tab/>
            </w:r>
            <w:r>
              <w:rPr>
                <w:noProof/>
                <w:webHidden/>
              </w:rPr>
              <w:fldChar w:fldCharType="begin"/>
            </w:r>
            <w:r>
              <w:rPr>
                <w:noProof/>
                <w:webHidden/>
              </w:rPr>
              <w:instrText xml:space="preserve"> PAGEREF _Toc193178350 \h </w:instrText>
            </w:r>
            <w:r>
              <w:rPr>
                <w:noProof/>
                <w:webHidden/>
              </w:rPr>
            </w:r>
            <w:r>
              <w:rPr>
                <w:noProof/>
                <w:webHidden/>
              </w:rPr>
              <w:fldChar w:fldCharType="separate"/>
            </w:r>
            <w:r>
              <w:rPr>
                <w:noProof/>
                <w:webHidden/>
              </w:rPr>
              <w:t>18</w:t>
            </w:r>
            <w:r>
              <w:rPr>
                <w:noProof/>
                <w:webHidden/>
              </w:rPr>
              <w:fldChar w:fldCharType="end"/>
            </w:r>
          </w:hyperlink>
        </w:p>
        <w:p w14:paraId="12C0A33A" w14:textId="06D5D7A8" w:rsidR="00DE10E4" w:rsidRDefault="00DE10E4">
          <w:pPr>
            <w:pStyle w:val="TOC3"/>
            <w:rPr>
              <w:rFonts w:asciiTheme="minorHAnsi" w:eastAsiaTheme="minorEastAsia" w:hAnsiTheme="minorHAnsi" w:cstheme="minorBidi"/>
              <w:noProof/>
              <w:kern w:val="2"/>
              <w14:ligatures w14:val="standardContextual"/>
            </w:rPr>
          </w:pPr>
          <w:hyperlink w:anchor="_Toc193178351" w:history="1">
            <w:r w:rsidRPr="00A07465">
              <w:rPr>
                <w:rStyle w:val="Hyperlink"/>
                <w:noProof/>
              </w:rPr>
              <w:t>3.2.L Resource Check-in Procedure</w:t>
            </w:r>
            <w:r>
              <w:rPr>
                <w:noProof/>
                <w:webHidden/>
              </w:rPr>
              <w:tab/>
            </w:r>
            <w:r>
              <w:rPr>
                <w:noProof/>
                <w:webHidden/>
              </w:rPr>
              <w:fldChar w:fldCharType="begin"/>
            </w:r>
            <w:r>
              <w:rPr>
                <w:noProof/>
                <w:webHidden/>
              </w:rPr>
              <w:instrText xml:space="preserve"> PAGEREF _Toc193178351 \h </w:instrText>
            </w:r>
            <w:r>
              <w:rPr>
                <w:noProof/>
                <w:webHidden/>
              </w:rPr>
            </w:r>
            <w:r>
              <w:rPr>
                <w:noProof/>
                <w:webHidden/>
              </w:rPr>
              <w:fldChar w:fldCharType="separate"/>
            </w:r>
            <w:r>
              <w:rPr>
                <w:noProof/>
                <w:webHidden/>
              </w:rPr>
              <w:t>19</w:t>
            </w:r>
            <w:r>
              <w:rPr>
                <w:noProof/>
                <w:webHidden/>
              </w:rPr>
              <w:fldChar w:fldCharType="end"/>
            </w:r>
          </w:hyperlink>
        </w:p>
        <w:p w14:paraId="0342A3F1" w14:textId="3FF6E28D" w:rsidR="00DE10E4" w:rsidRDefault="00DE10E4">
          <w:pPr>
            <w:pStyle w:val="TOC3"/>
            <w:rPr>
              <w:rFonts w:asciiTheme="minorHAnsi" w:eastAsiaTheme="minorEastAsia" w:hAnsiTheme="minorHAnsi" w:cstheme="minorBidi"/>
              <w:noProof/>
              <w:kern w:val="2"/>
              <w14:ligatures w14:val="standardContextual"/>
            </w:rPr>
          </w:pPr>
          <w:hyperlink w:anchor="_Toc193178352" w:history="1">
            <w:r w:rsidRPr="00A07465">
              <w:rPr>
                <w:rStyle w:val="Hyperlink"/>
                <w:noProof/>
              </w:rPr>
              <w:t>3.2.M Fire Mobilization Resource Management</w:t>
            </w:r>
            <w:r>
              <w:rPr>
                <w:noProof/>
                <w:webHidden/>
              </w:rPr>
              <w:tab/>
            </w:r>
            <w:r>
              <w:rPr>
                <w:noProof/>
                <w:webHidden/>
              </w:rPr>
              <w:fldChar w:fldCharType="begin"/>
            </w:r>
            <w:r>
              <w:rPr>
                <w:noProof/>
                <w:webHidden/>
              </w:rPr>
              <w:instrText xml:space="preserve"> PAGEREF _Toc193178352 \h </w:instrText>
            </w:r>
            <w:r>
              <w:rPr>
                <w:noProof/>
                <w:webHidden/>
              </w:rPr>
            </w:r>
            <w:r>
              <w:rPr>
                <w:noProof/>
                <w:webHidden/>
              </w:rPr>
              <w:fldChar w:fldCharType="separate"/>
            </w:r>
            <w:r>
              <w:rPr>
                <w:noProof/>
                <w:webHidden/>
              </w:rPr>
              <w:t>20</w:t>
            </w:r>
            <w:r>
              <w:rPr>
                <w:noProof/>
                <w:webHidden/>
              </w:rPr>
              <w:fldChar w:fldCharType="end"/>
            </w:r>
          </w:hyperlink>
        </w:p>
        <w:p w14:paraId="2E980D0C" w14:textId="1CF91CE2" w:rsidR="00DE10E4" w:rsidRDefault="00DE10E4">
          <w:pPr>
            <w:pStyle w:val="TOC3"/>
            <w:rPr>
              <w:rFonts w:asciiTheme="minorHAnsi" w:eastAsiaTheme="minorEastAsia" w:hAnsiTheme="minorHAnsi" w:cstheme="minorBidi"/>
              <w:noProof/>
              <w:kern w:val="2"/>
              <w14:ligatures w14:val="standardContextual"/>
            </w:rPr>
          </w:pPr>
          <w:hyperlink w:anchor="_Toc193178353" w:history="1">
            <w:r w:rsidRPr="00A07465">
              <w:rPr>
                <w:rStyle w:val="Hyperlink"/>
                <w:noProof/>
              </w:rPr>
              <w:t>3.2.N Demobilization</w:t>
            </w:r>
            <w:r>
              <w:rPr>
                <w:noProof/>
                <w:webHidden/>
              </w:rPr>
              <w:tab/>
            </w:r>
            <w:r>
              <w:rPr>
                <w:noProof/>
                <w:webHidden/>
              </w:rPr>
              <w:fldChar w:fldCharType="begin"/>
            </w:r>
            <w:r>
              <w:rPr>
                <w:noProof/>
                <w:webHidden/>
              </w:rPr>
              <w:instrText xml:space="preserve"> PAGEREF _Toc193178353 \h </w:instrText>
            </w:r>
            <w:r>
              <w:rPr>
                <w:noProof/>
                <w:webHidden/>
              </w:rPr>
            </w:r>
            <w:r>
              <w:rPr>
                <w:noProof/>
                <w:webHidden/>
              </w:rPr>
              <w:fldChar w:fldCharType="separate"/>
            </w:r>
            <w:r>
              <w:rPr>
                <w:noProof/>
                <w:webHidden/>
              </w:rPr>
              <w:t>21</w:t>
            </w:r>
            <w:r>
              <w:rPr>
                <w:noProof/>
                <w:webHidden/>
              </w:rPr>
              <w:fldChar w:fldCharType="end"/>
            </w:r>
          </w:hyperlink>
        </w:p>
        <w:p w14:paraId="1A395D8E" w14:textId="75857E04" w:rsidR="00DE10E4" w:rsidRDefault="00DE10E4">
          <w:pPr>
            <w:pStyle w:val="TOC3"/>
            <w:rPr>
              <w:rFonts w:asciiTheme="minorHAnsi" w:eastAsiaTheme="minorEastAsia" w:hAnsiTheme="minorHAnsi" w:cstheme="minorBidi"/>
              <w:noProof/>
              <w:kern w:val="2"/>
              <w14:ligatures w14:val="standardContextual"/>
            </w:rPr>
          </w:pPr>
          <w:hyperlink w:anchor="_Toc193178354" w:history="1">
            <w:r w:rsidRPr="00A07465">
              <w:rPr>
                <w:rStyle w:val="Hyperlink"/>
                <w:noProof/>
              </w:rPr>
              <w:t>3.2.O Post-Mobilization Activities</w:t>
            </w:r>
            <w:r>
              <w:rPr>
                <w:noProof/>
                <w:webHidden/>
              </w:rPr>
              <w:tab/>
            </w:r>
            <w:r>
              <w:rPr>
                <w:noProof/>
                <w:webHidden/>
              </w:rPr>
              <w:fldChar w:fldCharType="begin"/>
            </w:r>
            <w:r>
              <w:rPr>
                <w:noProof/>
                <w:webHidden/>
              </w:rPr>
              <w:instrText xml:space="preserve"> PAGEREF _Toc193178354 \h </w:instrText>
            </w:r>
            <w:r>
              <w:rPr>
                <w:noProof/>
                <w:webHidden/>
              </w:rPr>
            </w:r>
            <w:r>
              <w:rPr>
                <w:noProof/>
                <w:webHidden/>
              </w:rPr>
              <w:fldChar w:fldCharType="separate"/>
            </w:r>
            <w:r>
              <w:rPr>
                <w:noProof/>
                <w:webHidden/>
              </w:rPr>
              <w:t>22</w:t>
            </w:r>
            <w:r>
              <w:rPr>
                <w:noProof/>
                <w:webHidden/>
              </w:rPr>
              <w:fldChar w:fldCharType="end"/>
            </w:r>
          </w:hyperlink>
        </w:p>
        <w:p w14:paraId="25C6D30D" w14:textId="48385213"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55" w:history="1">
            <w:r w:rsidRPr="00A07465">
              <w:rPr>
                <w:rStyle w:val="Hyperlink"/>
                <w:noProof/>
              </w:rPr>
              <w:t>5.0 Administration and Logistics</w:t>
            </w:r>
            <w:r>
              <w:rPr>
                <w:noProof/>
                <w:webHidden/>
              </w:rPr>
              <w:tab/>
            </w:r>
            <w:r>
              <w:rPr>
                <w:noProof/>
                <w:webHidden/>
              </w:rPr>
              <w:fldChar w:fldCharType="begin"/>
            </w:r>
            <w:r>
              <w:rPr>
                <w:noProof/>
                <w:webHidden/>
              </w:rPr>
              <w:instrText xml:space="preserve"> PAGEREF _Toc193178355 \h </w:instrText>
            </w:r>
            <w:r>
              <w:rPr>
                <w:noProof/>
                <w:webHidden/>
              </w:rPr>
            </w:r>
            <w:r>
              <w:rPr>
                <w:noProof/>
                <w:webHidden/>
              </w:rPr>
              <w:fldChar w:fldCharType="separate"/>
            </w:r>
            <w:r>
              <w:rPr>
                <w:noProof/>
                <w:webHidden/>
              </w:rPr>
              <w:t>24</w:t>
            </w:r>
            <w:r>
              <w:rPr>
                <w:noProof/>
                <w:webHidden/>
              </w:rPr>
              <w:fldChar w:fldCharType="end"/>
            </w:r>
          </w:hyperlink>
        </w:p>
        <w:p w14:paraId="579B519E" w14:textId="39594A39" w:rsidR="00DE10E4" w:rsidRDefault="00DE10E4" w:rsidP="00DE10E4">
          <w:pPr>
            <w:pStyle w:val="TOC2"/>
            <w:rPr>
              <w:rFonts w:asciiTheme="minorHAnsi" w:eastAsiaTheme="minorEastAsia" w:hAnsiTheme="minorHAnsi" w:cstheme="minorBidi"/>
              <w:noProof/>
              <w:kern w:val="2"/>
              <w14:ligatures w14:val="standardContextual"/>
            </w:rPr>
          </w:pPr>
          <w:hyperlink w:anchor="_Toc193178356" w:history="1">
            <w:r w:rsidRPr="00A07465">
              <w:rPr>
                <w:rStyle w:val="Hyperlink"/>
                <w:noProof/>
              </w:rPr>
              <w:t>5.1 Plan Maintenance</w:t>
            </w:r>
            <w:r>
              <w:rPr>
                <w:noProof/>
                <w:webHidden/>
              </w:rPr>
              <w:tab/>
            </w:r>
            <w:r>
              <w:rPr>
                <w:noProof/>
                <w:webHidden/>
              </w:rPr>
              <w:fldChar w:fldCharType="begin"/>
            </w:r>
            <w:r>
              <w:rPr>
                <w:noProof/>
                <w:webHidden/>
              </w:rPr>
              <w:instrText xml:space="preserve"> PAGEREF _Toc193178356 \h </w:instrText>
            </w:r>
            <w:r>
              <w:rPr>
                <w:noProof/>
                <w:webHidden/>
              </w:rPr>
            </w:r>
            <w:r>
              <w:rPr>
                <w:noProof/>
                <w:webHidden/>
              </w:rPr>
              <w:fldChar w:fldCharType="separate"/>
            </w:r>
            <w:r>
              <w:rPr>
                <w:noProof/>
                <w:webHidden/>
              </w:rPr>
              <w:t>24</w:t>
            </w:r>
            <w:r>
              <w:rPr>
                <w:noProof/>
                <w:webHidden/>
              </w:rPr>
              <w:fldChar w:fldCharType="end"/>
            </w:r>
          </w:hyperlink>
        </w:p>
        <w:p w14:paraId="7C970791" w14:textId="48AFCCB1" w:rsidR="00DE10E4" w:rsidRDefault="00DE10E4" w:rsidP="00DE10E4">
          <w:pPr>
            <w:pStyle w:val="TOC2"/>
            <w:rPr>
              <w:rFonts w:asciiTheme="minorHAnsi" w:eastAsiaTheme="minorEastAsia" w:hAnsiTheme="minorHAnsi" w:cstheme="minorBidi"/>
              <w:noProof/>
              <w:kern w:val="2"/>
              <w14:ligatures w14:val="standardContextual"/>
            </w:rPr>
          </w:pPr>
          <w:hyperlink w:anchor="_Toc193178357" w:history="1">
            <w:r w:rsidRPr="00A07465">
              <w:rPr>
                <w:rStyle w:val="Hyperlink"/>
                <w:noProof/>
              </w:rPr>
              <w:t>5.2 Training and Exercises</w:t>
            </w:r>
            <w:r>
              <w:rPr>
                <w:noProof/>
                <w:webHidden/>
              </w:rPr>
              <w:tab/>
            </w:r>
            <w:r>
              <w:rPr>
                <w:noProof/>
                <w:webHidden/>
              </w:rPr>
              <w:fldChar w:fldCharType="begin"/>
            </w:r>
            <w:r>
              <w:rPr>
                <w:noProof/>
                <w:webHidden/>
              </w:rPr>
              <w:instrText xml:space="preserve"> PAGEREF _Toc193178357 \h </w:instrText>
            </w:r>
            <w:r>
              <w:rPr>
                <w:noProof/>
                <w:webHidden/>
              </w:rPr>
            </w:r>
            <w:r>
              <w:rPr>
                <w:noProof/>
                <w:webHidden/>
              </w:rPr>
              <w:fldChar w:fldCharType="separate"/>
            </w:r>
            <w:r>
              <w:rPr>
                <w:noProof/>
                <w:webHidden/>
              </w:rPr>
              <w:t>24</w:t>
            </w:r>
            <w:r>
              <w:rPr>
                <w:noProof/>
                <w:webHidden/>
              </w:rPr>
              <w:fldChar w:fldCharType="end"/>
            </w:r>
          </w:hyperlink>
        </w:p>
        <w:p w14:paraId="490A3877" w14:textId="631A8207" w:rsidR="00DE10E4" w:rsidRDefault="00DE10E4" w:rsidP="00DE10E4">
          <w:pPr>
            <w:pStyle w:val="TOC2"/>
            <w:rPr>
              <w:rFonts w:asciiTheme="minorHAnsi" w:eastAsiaTheme="minorEastAsia" w:hAnsiTheme="minorHAnsi" w:cstheme="minorBidi"/>
              <w:noProof/>
              <w:kern w:val="2"/>
              <w14:ligatures w14:val="standardContextual"/>
            </w:rPr>
          </w:pPr>
          <w:hyperlink w:anchor="_Toc193178358" w:history="1">
            <w:r w:rsidRPr="00A07465">
              <w:rPr>
                <w:rStyle w:val="Hyperlink"/>
                <w:noProof/>
              </w:rPr>
              <w:t>5.3 Expenditures and Reimbursements</w:t>
            </w:r>
            <w:r>
              <w:rPr>
                <w:noProof/>
                <w:webHidden/>
              </w:rPr>
              <w:tab/>
            </w:r>
            <w:r>
              <w:rPr>
                <w:noProof/>
                <w:webHidden/>
              </w:rPr>
              <w:fldChar w:fldCharType="begin"/>
            </w:r>
            <w:r>
              <w:rPr>
                <w:noProof/>
                <w:webHidden/>
              </w:rPr>
              <w:instrText xml:space="preserve"> PAGEREF _Toc193178358 \h </w:instrText>
            </w:r>
            <w:r>
              <w:rPr>
                <w:noProof/>
                <w:webHidden/>
              </w:rPr>
            </w:r>
            <w:r>
              <w:rPr>
                <w:noProof/>
                <w:webHidden/>
              </w:rPr>
              <w:fldChar w:fldCharType="separate"/>
            </w:r>
            <w:r>
              <w:rPr>
                <w:noProof/>
                <w:webHidden/>
              </w:rPr>
              <w:t>24</w:t>
            </w:r>
            <w:r>
              <w:rPr>
                <w:noProof/>
                <w:webHidden/>
              </w:rPr>
              <w:fldChar w:fldCharType="end"/>
            </w:r>
          </w:hyperlink>
        </w:p>
        <w:p w14:paraId="28251190" w14:textId="63BF0B9A" w:rsidR="00DE10E4" w:rsidRDefault="00DE10E4" w:rsidP="00DE10E4">
          <w:pPr>
            <w:pStyle w:val="TOC2"/>
            <w:rPr>
              <w:rFonts w:asciiTheme="minorHAnsi" w:eastAsiaTheme="minorEastAsia" w:hAnsiTheme="minorHAnsi" w:cstheme="minorBidi"/>
              <w:noProof/>
              <w:kern w:val="2"/>
              <w14:ligatures w14:val="standardContextual"/>
            </w:rPr>
          </w:pPr>
          <w:hyperlink w:anchor="_Toc193178359" w:history="1">
            <w:r w:rsidRPr="00A07465">
              <w:rPr>
                <w:rStyle w:val="Hyperlink"/>
                <w:noProof/>
              </w:rPr>
              <w:t>5.4 Responder Protection</w:t>
            </w:r>
            <w:r>
              <w:rPr>
                <w:noProof/>
                <w:webHidden/>
              </w:rPr>
              <w:tab/>
            </w:r>
            <w:r>
              <w:rPr>
                <w:noProof/>
                <w:webHidden/>
              </w:rPr>
              <w:fldChar w:fldCharType="begin"/>
            </w:r>
            <w:r>
              <w:rPr>
                <w:noProof/>
                <w:webHidden/>
              </w:rPr>
              <w:instrText xml:space="preserve"> PAGEREF _Toc193178359 \h </w:instrText>
            </w:r>
            <w:r>
              <w:rPr>
                <w:noProof/>
                <w:webHidden/>
              </w:rPr>
            </w:r>
            <w:r>
              <w:rPr>
                <w:noProof/>
                <w:webHidden/>
              </w:rPr>
              <w:fldChar w:fldCharType="separate"/>
            </w:r>
            <w:r>
              <w:rPr>
                <w:noProof/>
                <w:webHidden/>
              </w:rPr>
              <w:t>24</w:t>
            </w:r>
            <w:r>
              <w:rPr>
                <w:noProof/>
                <w:webHidden/>
              </w:rPr>
              <w:fldChar w:fldCharType="end"/>
            </w:r>
          </w:hyperlink>
        </w:p>
        <w:p w14:paraId="311F7D1B" w14:textId="5FDD71A9"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60" w:history="1">
            <w:r w:rsidRPr="00A07465">
              <w:rPr>
                <w:rStyle w:val="Hyperlink"/>
                <w:noProof/>
              </w:rPr>
              <w:t>6.0 Communications</w:t>
            </w:r>
            <w:r>
              <w:rPr>
                <w:noProof/>
                <w:webHidden/>
              </w:rPr>
              <w:tab/>
            </w:r>
            <w:r>
              <w:rPr>
                <w:noProof/>
                <w:webHidden/>
              </w:rPr>
              <w:fldChar w:fldCharType="begin"/>
            </w:r>
            <w:r>
              <w:rPr>
                <w:noProof/>
                <w:webHidden/>
              </w:rPr>
              <w:instrText xml:space="preserve"> PAGEREF _Toc193178360 \h </w:instrText>
            </w:r>
            <w:r>
              <w:rPr>
                <w:noProof/>
                <w:webHidden/>
              </w:rPr>
            </w:r>
            <w:r>
              <w:rPr>
                <w:noProof/>
                <w:webHidden/>
              </w:rPr>
              <w:fldChar w:fldCharType="separate"/>
            </w:r>
            <w:r>
              <w:rPr>
                <w:noProof/>
                <w:webHidden/>
              </w:rPr>
              <w:t>26</w:t>
            </w:r>
            <w:r>
              <w:rPr>
                <w:noProof/>
                <w:webHidden/>
              </w:rPr>
              <w:fldChar w:fldCharType="end"/>
            </w:r>
          </w:hyperlink>
        </w:p>
        <w:p w14:paraId="200F4CB4" w14:textId="36035DE8" w:rsidR="00DE10E4" w:rsidRDefault="00DE10E4" w:rsidP="00DE10E4">
          <w:pPr>
            <w:pStyle w:val="TOC2"/>
            <w:rPr>
              <w:rFonts w:asciiTheme="minorHAnsi" w:eastAsiaTheme="minorEastAsia" w:hAnsiTheme="minorHAnsi" w:cstheme="minorBidi"/>
              <w:noProof/>
              <w:kern w:val="2"/>
              <w14:ligatures w14:val="standardContextual"/>
            </w:rPr>
          </w:pPr>
          <w:hyperlink w:anchor="_Toc193178361" w:history="1">
            <w:r w:rsidRPr="00A07465">
              <w:rPr>
                <w:rStyle w:val="Hyperlink"/>
                <w:noProof/>
              </w:rPr>
              <w:t>6.1 Communications in Transit (Vehicle-to-Vehicle)</w:t>
            </w:r>
            <w:r>
              <w:rPr>
                <w:noProof/>
                <w:webHidden/>
              </w:rPr>
              <w:tab/>
            </w:r>
            <w:r>
              <w:rPr>
                <w:noProof/>
                <w:webHidden/>
              </w:rPr>
              <w:fldChar w:fldCharType="begin"/>
            </w:r>
            <w:r>
              <w:rPr>
                <w:noProof/>
                <w:webHidden/>
              </w:rPr>
              <w:instrText xml:space="preserve"> PAGEREF _Toc193178361 \h </w:instrText>
            </w:r>
            <w:r>
              <w:rPr>
                <w:noProof/>
                <w:webHidden/>
              </w:rPr>
            </w:r>
            <w:r>
              <w:rPr>
                <w:noProof/>
                <w:webHidden/>
              </w:rPr>
              <w:fldChar w:fldCharType="separate"/>
            </w:r>
            <w:r>
              <w:rPr>
                <w:noProof/>
                <w:webHidden/>
              </w:rPr>
              <w:t>26</w:t>
            </w:r>
            <w:r>
              <w:rPr>
                <w:noProof/>
                <w:webHidden/>
              </w:rPr>
              <w:fldChar w:fldCharType="end"/>
            </w:r>
          </w:hyperlink>
        </w:p>
        <w:p w14:paraId="05FE4B58" w14:textId="50F16688" w:rsidR="00DE10E4" w:rsidRDefault="00DE10E4" w:rsidP="00DE10E4">
          <w:pPr>
            <w:pStyle w:val="TOC2"/>
            <w:rPr>
              <w:rFonts w:asciiTheme="minorHAnsi" w:eastAsiaTheme="minorEastAsia" w:hAnsiTheme="minorHAnsi" w:cstheme="minorBidi"/>
              <w:noProof/>
              <w:kern w:val="2"/>
              <w14:ligatures w14:val="standardContextual"/>
            </w:rPr>
          </w:pPr>
          <w:hyperlink w:anchor="_Toc193178362" w:history="1">
            <w:r w:rsidRPr="00A07465">
              <w:rPr>
                <w:rStyle w:val="Hyperlink"/>
                <w:noProof/>
              </w:rPr>
              <w:t>6.2 Statewide Radio System Resources</w:t>
            </w:r>
            <w:r>
              <w:rPr>
                <w:noProof/>
                <w:webHidden/>
              </w:rPr>
              <w:tab/>
            </w:r>
            <w:r>
              <w:rPr>
                <w:noProof/>
                <w:webHidden/>
              </w:rPr>
              <w:fldChar w:fldCharType="begin"/>
            </w:r>
            <w:r>
              <w:rPr>
                <w:noProof/>
                <w:webHidden/>
              </w:rPr>
              <w:instrText xml:space="preserve"> PAGEREF _Toc193178362 \h </w:instrText>
            </w:r>
            <w:r>
              <w:rPr>
                <w:noProof/>
                <w:webHidden/>
              </w:rPr>
            </w:r>
            <w:r>
              <w:rPr>
                <w:noProof/>
                <w:webHidden/>
              </w:rPr>
              <w:fldChar w:fldCharType="separate"/>
            </w:r>
            <w:r>
              <w:rPr>
                <w:noProof/>
                <w:webHidden/>
              </w:rPr>
              <w:t>27</w:t>
            </w:r>
            <w:r>
              <w:rPr>
                <w:noProof/>
                <w:webHidden/>
              </w:rPr>
              <w:fldChar w:fldCharType="end"/>
            </w:r>
          </w:hyperlink>
        </w:p>
        <w:p w14:paraId="079D1A0E" w14:textId="46FDCDD3" w:rsidR="00DE10E4" w:rsidRDefault="00DE10E4">
          <w:pPr>
            <w:pStyle w:val="TOC3"/>
            <w:rPr>
              <w:rFonts w:asciiTheme="minorHAnsi" w:eastAsiaTheme="minorEastAsia" w:hAnsiTheme="minorHAnsi" w:cstheme="minorBidi"/>
              <w:noProof/>
              <w:kern w:val="2"/>
              <w14:ligatures w14:val="standardContextual"/>
            </w:rPr>
          </w:pPr>
          <w:hyperlink w:anchor="_Toc193178363" w:history="1">
            <w:r w:rsidRPr="00A07465">
              <w:rPr>
                <w:rStyle w:val="Hyperlink"/>
                <w:noProof/>
              </w:rPr>
              <w:t>6.2.1 MEMA VHF System</w:t>
            </w:r>
            <w:r>
              <w:rPr>
                <w:noProof/>
                <w:webHidden/>
              </w:rPr>
              <w:tab/>
            </w:r>
            <w:r>
              <w:rPr>
                <w:noProof/>
                <w:webHidden/>
              </w:rPr>
              <w:fldChar w:fldCharType="begin"/>
            </w:r>
            <w:r>
              <w:rPr>
                <w:noProof/>
                <w:webHidden/>
              </w:rPr>
              <w:instrText xml:space="preserve"> PAGEREF _Toc193178363 \h </w:instrText>
            </w:r>
            <w:r>
              <w:rPr>
                <w:noProof/>
                <w:webHidden/>
              </w:rPr>
            </w:r>
            <w:r>
              <w:rPr>
                <w:noProof/>
                <w:webHidden/>
              </w:rPr>
              <w:fldChar w:fldCharType="separate"/>
            </w:r>
            <w:r>
              <w:rPr>
                <w:noProof/>
                <w:webHidden/>
              </w:rPr>
              <w:t>27</w:t>
            </w:r>
            <w:r>
              <w:rPr>
                <w:noProof/>
                <w:webHidden/>
              </w:rPr>
              <w:fldChar w:fldCharType="end"/>
            </w:r>
          </w:hyperlink>
        </w:p>
        <w:p w14:paraId="30FD4F92" w14:textId="227A3A2F"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64" w:history="1">
            <w:r w:rsidRPr="00A07465">
              <w:rPr>
                <w:rStyle w:val="Hyperlink"/>
                <w:noProof/>
              </w:rPr>
              <w:t>7.0 Authority and References</w:t>
            </w:r>
            <w:r>
              <w:rPr>
                <w:noProof/>
                <w:webHidden/>
              </w:rPr>
              <w:tab/>
            </w:r>
            <w:r>
              <w:rPr>
                <w:noProof/>
                <w:webHidden/>
              </w:rPr>
              <w:fldChar w:fldCharType="begin"/>
            </w:r>
            <w:r>
              <w:rPr>
                <w:noProof/>
                <w:webHidden/>
              </w:rPr>
              <w:instrText xml:space="preserve"> PAGEREF _Toc193178364 \h </w:instrText>
            </w:r>
            <w:r>
              <w:rPr>
                <w:noProof/>
                <w:webHidden/>
              </w:rPr>
            </w:r>
            <w:r>
              <w:rPr>
                <w:noProof/>
                <w:webHidden/>
              </w:rPr>
              <w:fldChar w:fldCharType="separate"/>
            </w:r>
            <w:r>
              <w:rPr>
                <w:noProof/>
                <w:webHidden/>
              </w:rPr>
              <w:t>27</w:t>
            </w:r>
            <w:r>
              <w:rPr>
                <w:noProof/>
                <w:webHidden/>
              </w:rPr>
              <w:fldChar w:fldCharType="end"/>
            </w:r>
          </w:hyperlink>
        </w:p>
        <w:p w14:paraId="00E26EA2" w14:textId="76650AB5" w:rsidR="00DE10E4" w:rsidRDefault="00DE10E4" w:rsidP="00DE10E4">
          <w:pPr>
            <w:pStyle w:val="TOC2"/>
            <w:rPr>
              <w:rFonts w:asciiTheme="minorHAnsi" w:eastAsiaTheme="minorEastAsia" w:hAnsiTheme="minorHAnsi" w:cstheme="minorBidi"/>
              <w:noProof/>
              <w:kern w:val="2"/>
              <w14:ligatures w14:val="standardContextual"/>
            </w:rPr>
          </w:pPr>
          <w:hyperlink w:anchor="_Toc193178365" w:history="1">
            <w:r w:rsidRPr="00A07465">
              <w:rPr>
                <w:rStyle w:val="Hyperlink"/>
                <w:noProof/>
              </w:rPr>
              <w:t>7.1 Authorities</w:t>
            </w:r>
            <w:r>
              <w:rPr>
                <w:noProof/>
                <w:webHidden/>
              </w:rPr>
              <w:tab/>
            </w:r>
            <w:r>
              <w:rPr>
                <w:noProof/>
                <w:webHidden/>
              </w:rPr>
              <w:fldChar w:fldCharType="begin"/>
            </w:r>
            <w:r>
              <w:rPr>
                <w:noProof/>
                <w:webHidden/>
              </w:rPr>
              <w:instrText xml:space="preserve"> PAGEREF _Toc193178365 \h </w:instrText>
            </w:r>
            <w:r>
              <w:rPr>
                <w:noProof/>
                <w:webHidden/>
              </w:rPr>
            </w:r>
            <w:r>
              <w:rPr>
                <w:noProof/>
                <w:webHidden/>
              </w:rPr>
              <w:fldChar w:fldCharType="separate"/>
            </w:r>
            <w:r>
              <w:rPr>
                <w:noProof/>
                <w:webHidden/>
              </w:rPr>
              <w:t>27</w:t>
            </w:r>
            <w:r>
              <w:rPr>
                <w:noProof/>
                <w:webHidden/>
              </w:rPr>
              <w:fldChar w:fldCharType="end"/>
            </w:r>
          </w:hyperlink>
        </w:p>
        <w:p w14:paraId="09BAE11F" w14:textId="70830C45" w:rsidR="00DE10E4" w:rsidRDefault="00DE10E4" w:rsidP="00DE10E4">
          <w:pPr>
            <w:pStyle w:val="TOC2"/>
            <w:rPr>
              <w:rFonts w:asciiTheme="minorHAnsi" w:eastAsiaTheme="minorEastAsia" w:hAnsiTheme="minorHAnsi" w:cstheme="minorBidi"/>
              <w:noProof/>
              <w:kern w:val="2"/>
              <w14:ligatures w14:val="standardContextual"/>
            </w:rPr>
          </w:pPr>
          <w:hyperlink w:anchor="_Toc193178366" w:history="1">
            <w:r w:rsidRPr="00A07465">
              <w:rPr>
                <w:rStyle w:val="Hyperlink"/>
                <w:noProof/>
              </w:rPr>
              <w:t>7.2 References</w:t>
            </w:r>
            <w:r>
              <w:rPr>
                <w:noProof/>
                <w:webHidden/>
              </w:rPr>
              <w:tab/>
            </w:r>
            <w:r>
              <w:rPr>
                <w:noProof/>
                <w:webHidden/>
              </w:rPr>
              <w:fldChar w:fldCharType="begin"/>
            </w:r>
            <w:r>
              <w:rPr>
                <w:noProof/>
                <w:webHidden/>
              </w:rPr>
              <w:instrText xml:space="preserve"> PAGEREF _Toc193178366 \h </w:instrText>
            </w:r>
            <w:r>
              <w:rPr>
                <w:noProof/>
                <w:webHidden/>
              </w:rPr>
            </w:r>
            <w:r>
              <w:rPr>
                <w:noProof/>
                <w:webHidden/>
              </w:rPr>
              <w:fldChar w:fldCharType="separate"/>
            </w:r>
            <w:r>
              <w:rPr>
                <w:noProof/>
                <w:webHidden/>
              </w:rPr>
              <w:t>27</w:t>
            </w:r>
            <w:r>
              <w:rPr>
                <w:noProof/>
                <w:webHidden/>
              </w:rPr>
              <w:fldChar w:fldCharType="end"/>
            </w:r>
          </w:hyperlink>
        </w:p>
        <w:p w14:paraId="615B1271" w14:textId="712B7331"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67" w:history="1">
            <w:r w:rsidRPr="00A07465">
              <w:rPr>
                <w:rStyle w:val="Hyperlink"/>
                <w:noProof/>
              </w:rPr>
              <w:t>Appendix A: Additional Resources</w:t>
            </w:r>
            <w:r>
              <w:rPr>
                <w:noProof/>
                <w:webHidden/>
              </w:rPr>
              <w:tab/>
            </w:r>
            <w:r>
              <w:rPr>
                <w:noProof/>
                <w:webHidden/>
              </w:rPr>
              <w:fldChar w:fldCharType="begin"/>
            </w:r>
            <w:r>
              <w:rPr>
                <w:noProof/>
                <w:webHidden/>
              </w:rPr>
              <w:instrText xml:space="preserve"> PAGEREF _Toc193178367 \h </w:instrText>
            </w:r>
            <w:r>
              <w:rPr>
                <w:noProof/>
                <w:webHidden/>
              </w:rPr>
            </w:r>
            <w:r>
              <w:rPr>
                <w:noProof/>
                <w:webHidden/>
              </w:rPr>
              <w:fldChar w:fldCharType="separate"/>
            </w:r>
            <w:r>
              <w:rPr>
                <w:noProof/>
                <w:webHidden/>
              </w:rPr>
              <w:t>28</w:t>
            </w:r>
            <w:r>
              <w:rPr>
                <w:noProof/>
                <w:webHidden/>
              </w:rPr>
              <w:fldChar w:fldCharType="end"/>
            </w:r>
          </w:hyperlink>
        </w:p>
        <w:p w14:paraId="7DDF5685" w14:textId="30ADD052" w:rsidR="00DE10E4" w:rsidRDefault="00DE10E4" w:rsidP="00DE10E4">
          <w:pPr>
            <w:pStyle w:val="TOC2"/>
            <w:rPr>
              <w:rFonts w:asciiTheme="minorHAnsi" w:eastAsiaTheme="minorEastAsia" w:hAnsiTheme="minorHAnsi" w:cstheme="minorBidi"/>
              <w:noProof/>
              <w:kern w:val="2"/>
              <w14:ligatures w14:val="standardContextual"/>
            </w:rPr>
          </w:pPr>
          <w:hyperlink w:anchor="_Toc193178368" w:history="1">
            <w:r w:rsidRPr="00A07465">
              <w:rPr>
                <w:rStyle w:val="Hyperlink"/>
                <w:noProof/>
              </w:rPr>
              <w:t>A.1 MEMA Resources</w:t>
            </w:r>
            <w:r>
              <w:rPr>
                <w:noProof/>
                <w:webHidden/>
              </w:rPr>
              <w:tab/>
            </w:r>
            <w:r>
              <w:rPr>
                <w:noProof/>
                <w:webHidden/>
              </w:rPr>
              <w:fldChar w:fldCharType="begin"/>
            </w:r>
            <w:r>
              <w:rPr>
                <w:noProof/>
                <w:webHidden/>
              </w:rPr>
              <w:instrText xml:space="preserve"> PAGEREF _Toc193178368 \h </w:instrText>
            </w:r>
            <w:r>
              <w:rPr>
                <w:noProof/>
                <w:webHidden/>
              </w:rPr>
            </w:r>
            <w:r>
              <w:rPr>
                <w:noProof/>
                <w:webHidden/>
              </w:rPr>
              <w:fldChar w:fldCharType="separate"/>
            </w:r>
            <w:r>
              <w:rPr>
                <w:noProof/>
                <w:webHidden/>
              </w:rPr>
              <w:t>28</w:t>
            </w:r>
            <w:r>
              <w:rPr>
                <w:noProof/>
                <w:webHidden/>
              </w:rPr>
              <w:fldChar w:fldCharType="end"/>
            </w:r>
          </w:hyperlink>
        </w:p>
        <w:p w14:paraId="7C073030" w14:textId="6847A741" w:rsidR="00DE10E4" w:rsidRDefault="00DE10E4" w:rsidP="00DE10E4">
          <w:pPr>
            <w:pStyle w:val="TOC2"/>
            <w:rPr>
              <w:rFonts w:asciiTheme="minorHAnsi" w:eastAsiaTheme="minorEastAsia" w:hAnsiTheme="minorHAnsi" w:cstheme="minorBidi"/>
              <w:noProof/>
              <w:kern w:val="2"/>
              <w14:ligatures w14:val="standardContextual"/>
            </w:rPr>
          </w:pPr>
          <w:hyperlink w:anchor="_Toc193178369" w:history="1">
            <w:r w:rsidRPr="00A07465">
              <w:rPr>
                <w:rStyle w:val="Hyperlink"/>
                <w:rFonts w:eastAsia="Times New Roman"/>
                <w:noProof/>
              </w:rPr>
              <w:t>A.2 Regional CMED Centers</w:t>
            </w:r>
            <w:r>
              <w:rPr>
                <w:noProof/>
                <w:webHidden/>
              </w:rPr>
              <w:tab/>
            </w:r>
            <w:r>
              <w:rPr>
                <w:noProof/>
                <w:webHidden/>
              </w:rPr>
              <w:fldChar w:fldCharType="begin"/>
            </w:r>
            <w:r>
              <w:rPr>
                <w:noProof/>
                <w:webHidden/>
              </w:rPr>
              <w:instrText xml:space="preserve"> PAGEREF _Toc193178369 \h </w:instrText>
            </w:r>
            <w:r>
              <w:rPr>
                <w:noProof/>
                <w:webHidden/>
              </w:rPr>
            </w:r>
            <w:r>
              <w:rPr>
                <w:noProof/>
                <w:webHidden/>
              </w:rPr>
              <w:fldChar w:fldCharType="separate"/>
            </w:r>
            <w:r>
              <w:rPr>
                <w:noProof/>
                <w:webHidden/>
              </w:rPr>
              <w:t>28</w:t>
            </w:r>
            <w:r>
              <w:rPr>
                <w:noProof/>
                <w:webHidden/>
              </w:rPr>
              <w:fldChar w:fldCharType="end"/>
            </w:r>
          </w:hyperlink>
        </w:p>
        <w:p w14:paraId="3AD095A7" w14:textId="304C5FA5" w:rsidR="00DE10E4" w:rsidRDefault="00DE10E4">
          <w:pPr>
            <w:pStyle w:val="TOC3"/>
            <w:rPr>
              <w:rFonts w:asciiTheme="minorHAnsi" w:eastAsiaTheme="minorEastAsia" w:hAnsiTheme="minorHAnsi" w:cstheme="minorBidi"/>
              <w:noProof/>
              <w:kern w:val="2"/>
              <w14:ligatures w14:val="standardContextual"/>
            </w:rPr>
          </w:pPr>
          <w:hyperlink w:anchor="_Toc193178370" w:history="1">
            <w:r w:rsidRPr="00A07465">
              <w:rPr>
                <w:rStyle w:val="Hyperlink"/>
                <w:noProof/>
              </w:rPr>
              <w:t>A.2.1</w:t>
            </w:r>
            <w:r w:rsidRPr="00A07465">
              <w:rPr>
                <w:rStyle w:val="Hyperlink"/>
                <w:rFonts w:eastAsia="Times New Roman"/>
                <w:noProof/>
              </w:rPr>
              <w:t xml:space="preserve"> Regional Mass Casualty Support Unit (RMCSU)</w:t>
            </w:r>
            <w:r>
              <w:rPr>
                <w:noProof/>
                <w:webHidden/>
              </w:rPr>
              <w:tab/>
            </w:r>
            <w:r>
              <w:rPr>
                <w:noProof/>
                <w:webHidden/>
              </w:rPr>
              <w:fldChar w:fldCharType="begin"/>
            </w:r>
            <w:r>
              <w:rPr>
                <w:noProof/>
                <w:webHidden/>
              </w:rPr>
              <w:instrText xml:space="preserve"> PAGEREF _Toc193178370 \h </w:instrText>
            </w:r>
            <w:r>
              <w:rPr>
                <w:noProof/>
                <w:webHidden/>
              </w:rPr>
            </w:r>
            <w:r>
              <w:rPr>
                <w:noProof/>
                <w:webHidden/>
              </w:rPr>
              <w:fldChar w:fldCharType="separate"/>
            </w:r>
            <w:r>
              <w:rPr>
                <w:noProof/>
                <w:webHidden/>
              </w:rPr>
              <w:t>28</w:t>
            </w:r>
            <w:r>
              <w:rPr>
                <w:noProof/>
                <w:webHidden/>
              </w:rPr>
              <w:fldChar w:fldCharType="end"/>
            </w:r>
          </w:hyperlink>
        </w:p>
        <w:p w14:paraId="6F09F704" w14:textId="38A90041" w:rsidR="00DE10E4" w:rsidRDefault="00DE10E4">
          <w:pPr>
            <w:pStyle w:val="TOC3"/>
            <w:rPr>
              <w:rFonts w:asciiTheme="minorHAnsi" w:eastAsiaTheme="minorEastAsia" w:hAnsiTheme="minorHAnsi" w:cstheme="minorBidi"/>
              <w:noProof/>
              <w:kern w:val="2"/>
              <w14:ligatures w14:val="standardContextual"/>
            </w:rPr>
          </w:pPr>
          <w:hyperlink w:anchor="_Toc193178371" w:history="1">
            <w:r w:rsidRPr="00A07465">
              <w:rPr>
                <w:rStyle w:val="Hyperlink"/>
                <w:noProof/>
              </w:rPr>
              <w:t>A.2.2 MCI Trailers</w:t>
            </w:r>
            <w:r>
              <w:rPr>
                <w:noProof/>
                <w:webHidden/>
              </w:rPr>
              <w:tab/>
            </w:r>
            <w:r>
              <w:rPr>
                <w:noProof/>
                <w:webHidden/>
              </w:rPr>
              <w:fldChar w:fldCharType="begin"/>
            </w:r>
            <w:r>
              <w:rPr>
                <w:noProof/>
                <w:webHidden/>
              </w:rPr>
              <w:instrText xml:space="preserve"> PAGEREF _Toc193178371 \h </w:instrText>
            </w:r>
            <w:r>
              <w:rPr>
                <w:noProof/>
                <w:webHidden/>
              </w:rPr>
            </w:r>
            <w:r>
              <w:rPr>
                <w:noProof/>
                <w:webHidden/>
              </w:rPr>
              <w:fldChar w:fldCharType="separate"/>
            </w:r>
            <w:r>
              <w:rPr>
                <w:noProof/>
                <w:webHidden/>
              </w:rPr>
              <w:t>28</w:t>
            </w:r>
            <w:r>
              <w:rPr>
                <w:noProof/>
                <w:webHidden/>
              </w:rPr>
              <w:fldChar w:fldCharType="end"/>
            </w:r>
          </w:hyperlink>
        </w:p>
        <w:p w14:paraId="6C563C00" w14:textId="0DA4D7DE" w:rsidR="00DE10E4" w:rsidRDefault="00DE10E4" w:rsidP="00DE10E4">
          <w:pPr>
            <w:pStyle w:val="TOC2"/>
            <w:rPr>
              <w:rFonts w:asciiTheme="minorHAnsi" w:eastAsiaTheme="minorEastAsia" w:hAnsiTheme="minorHAnsi" w:cstheme="minorBidi"/>
              <w:noProof/>
              <w:kern w:val="2"/>
              <w14:ligatures w14:val="standardContextual"/>
            </w:rPr>
          </w:pPr>
          <w:hyperlink w:anchor="_Toc193178372" w:history="1">
            <w:r w:rsidRPr="00A07465">
              <w:rPr>
                <w:rStyle w:val="Hyperlink"/>
                <w:noProof/>
              </w:rPr>
              <w:t>A.3 Department of Fire Service (DFS) Resources</w:t>
            </w:r>
            <w:r>
              <w:rPr>
                <w:noProof/>
                <w:webHidden/>
              </w:rPr>
              <w:tab/>
            </w:r>
            <w:r>
              <w:rPr>
                <w:noProof/>
                <w:webHidden/>
              </w:rPr>
              <w:fldChar w:fldCharType="begin"/>
            </w:r>
            <w:r>
              <w:rPr>
                <w:noProof/>
                <w:webHidden/>
              </w:rPr>
              <w:instrText xml:space="preserve"> PAGEREF _Toc193178372 \h </w:instrText>
            </w:r>
            <w:r>
              <w:rPr>
                <w:noProof/>
                <w:webHidden/>
              </w:rPr>
            </w:r>
            <w:r>
              <w:rPr>
                <w:noProof/>
                <w:webHidden/>
              </w:rPr>
              <w:fldChar w:fldCharType="separate"/>
            </w:r>
            <w:r>
              <w:rPr>
                <w:noProof/>
                <w:webHidden/>
              </w:rPr>
              <w:t>29</w:t>
            </w:r>
            <w:r>
              <w:rPr>
                <w:noProof/>
                <w:webHidden/>
              </w:rPr>
              <w:fldChar w:fldCharType="end"/>
            </w:r>
          </w:hyperlink>
        </w:p>
        <w:p w14:paraId="4348CD67" w14:textId="22A7E2AD" w:rsidR="00DE10E4" w:rsidRDefault="00DE10E4" w:rsidP="00DE10E4">
          <w:pPr>
            <w:pStyle w:val="TOC2"/>
            <w:rPr>
              <w:rFonts w:asciiTheme="minorHAnsi" w:eastAsiaTheme="minorEastAsia" w:hAnsiTheme="minorHAnsi" w:cstheme="minorBidi"/>
              <w:noProof/>
              <w:kern w:val="2"/>
              <w14:ligatures w14:val="standardContextual"/>
            </w:rPr>
          </w:pPr>
          <w:hyperlink w:anchor="_Toc193178373" w:history="1">
            <w:r w:rsidRPr="00A07465">
              <w:rPr>
                <w:rStyle w:val="Hyperlink"/>
                <w:noProof/>
              </w:rPr>
              <w:t>A.4 Regional Communication Units</w:t>
            </w:r>
            <w:r>
              <w:rPr>
                <w:noProof/>
                <w:webHidden/>
              </w:rPr>
              <w:tab/>
            </w:r>
            <w:r>
              <w:rPr>
                <w:noProof/>
                <w:webHidden/>
              </w:rPr>
              <w:fldChar w:fldCharType="begin"/>
            </w:r>
            <w:r>
              <w:rPr>
                <w:noProof/>
                <w:webHidden/>
              </w:rPr>
              <w:instrText xml:space="preserve"> PAGEREF _Toc193178373 \h </w:instrText>
            </w:r>
            <w:r>
              <w:rPr>
                <w:noProof/>
                <w:webHidden/>
              </w:rPr>
            </w:r>
            <w:r>
              <w:rPr>
                <w:noProof/>
                <w:webHidden/>
              </w:rPr>
              <w:fldChar w:fldCharType="separate"/>
            </w:r>
            <w:r>
              <w:rPr>
                <w:noProof/>
                <w:webHidden/>
              </w:rPr>
              <w:t>29</w:t>
            </w:r>
            <w:r>
              <w:rPr>
                <w:noProof/>
                <w:webHidden/>
              </w:rPr>
              <w:fldChar w:fldCharType="end"/>
            </w:r>
          </w:hyperlink>
        </w:p>
        <w:p w14:paraId="5AFCB691" w14:textId="79E20FF1" w:rsidR="00DE10E4" w:rsidRDefault="00DE10E4" w:rsidP="00DE10E4">
          <w:pPr>
            <w:pStyle w:val="TOC2"/>
            <w:rPr>
              <w:rFonts w:asciiTheme="minorHAnsi" w:eastAsiaTheme="minorEastAsia" w:hAnsiTheme="minorHAnsi" w:cstheme="minorBidi"/>
              <w:noProof/>
              <w:kern w:val="2"/>
              <w14:ligatures w14:val="standardContextual"/>
            </w:rPr>
          </w:pPr>
          <w:hyperlink w:anchor="_Toc193178374" w:history="1">
            <w:r w:rsidRPr="00A07465">
              <w:rPr>
                <w:rStyle w:val="Hyperlink"/>
                <w:noProof/>
              </w:rPr>
              <w:t>A.5 Mass Decontamination Units (MDU)</w:t>
            </w:r>
            <w:r>
              <w:rPr>
                <w:noProof/>
                <w:webHidden/>
              </w:rPr>
              <w:tab/>
            </w:r>
            <w:r>
              <w:rPr>
                <w:noProof/>
                <w:webHidden/>
              </w:rPr>
              <w:fldChar w:fldCharType="begin"/>
            </w:r>
            <w:r>
              <w:rPr>
                <w:noProof/>
                <w:webHidden/>
              </w:rPr>
              <w:instrText xml:space="preserve"> PAGEREF _Toc193178374 \h </w:instrText>
            </w:r>
            <w:r>
              <w:rPr>
                <w:noProof/>
                <w:webHidden/>
              </w:rPr>
            </w:r>
            <w:r>
              <w:rPr>
                <w:noProof/>
                <w:webHidden/>
              </w:rPr>
              <w:fldChar w:fldCharType="separate"/>
            </w:r>
            <w:r>
              <w:rPr>
                <w:noProof/>
                <w:webHidden/>
              </w:rPr>
              <w:t>29</w:t>
            </w:r>
            <w:r>
              <w:rPr>
                <w:noProof/>
                <w:webHidden/>
              </w:rPr>
              <w:fldChar w:fldCharType="end"/>
            </w:r>
          </w:hyperlink>
        </w:p>
        <w:p w14:paraId="2BF4C3D3" w14:textId="0D871D62" w:rsidR="00DE10E4" w:rsidRDefault="00DE10E4" w:rsidP="00DE10E4">
          <w:pPr>
            <w:pStyle w:val="TOC2"/>
            <w:rPr>
              <w:rFonts w:asciiTheme="minorHAnsi" w:eastAsiaTheme="minorEastAsia" w:hAnsiTheme="minorHAnsi" w:cstheme="minorBidi"/>
              <w:noProof/>
              <w:kern w:val="2"/>
              <w14:ligatures w14:val="standardContextual"/>
            </w:rPr>
          </w:pPr>
          <w:hyperlink w:anchor="_Toc193178375" w:history="1">
            <w:r w:rsidRPr="00A07465">
              <w:rPr>
                <w:rStyle w:val="Hyperlink"/>
                <w:noProof/>
              </w:rPr>
              <w:t>A.6 Massachusetts Technical Rescue</w:t>
            </w:r>
            <w:r>
              <w:rPr>
                <w:noProof/>
                <w:webHidden/>
              </w:rPr>
              <w:tab/>
            </w:r>
            <w:r>
              <w:rPr>
                <w:noProof/>
                <w:webHidden/>
              </w:rPr>
              <w:fldChar w:fldCharType="begin"/>
            </w:r>
            <w:r>
              <w:rPr>
                <w:noProof/>
                <w:webHidden/>
              </w:rPr>
              <w:instrText xml:space="preserve"> PAGEREF _Toc193178375 \h </w:instrText>
            </w:r>
            <w:r>
              <w:rPr>
                <w:noProof/>
                <w:webHidden/>
              </w:rPr>
            </w:r>
            <w:r>
              <w:rPr>
                <w:noProof/>
                <w:webHidden/>
              </w:rPr>
              <w:fldChar w:fldCharType="separate"/>
            </w:r>
            <w:r>
              <w:rPr>
                <w:noProof/>
                <w:webHidden/>
              </w:rPr>
              <w:t>30</w:t>
            </w:r>
            <w:r>
              <w:rPr>
                <w:noProof/>
                <w:webHidden/>
              </w:rPr>
              <w:fldChar w:fldCharType="end"/>
            </w:r>
          </w:hyperlink>
        </w:p>
        <w:p w14:paraId="680945C0" w14:textId="078F88CE" w:rsidR="00DE10E4" w:rsidRDefault="00DE10E4" w:rsidP="00DE10E4">
          <w:pPr>
            <w:pStyle w:val="TOC2"/>
            <w:rPr>
              <w:rFonts w:asciiTheme="minorHAnsi" w:eastAsiaTheme="minorEastAsia" w:hAnsiTheme="minorHAnsi" w:cstheme="minorBidi"/>
              <w:noProof/>
              <w:kern w:val="2"/>
              <w14:ligatures w14:val="standardContextual"/>
            </w:rPr>
          </w:pPr>
          <w:hyperlink w:anchor="_Toc193178376" w:history="1">
            <w:r w:rsidRPr="00A07465">
              <w:rPr>
                <w:rStyle w:val="Hyperlink"/>
                <w:noProof/>
              </w:rPr>
              <w:t>A.7 Massachusetts Urban Search and Rescue Task Force</w:t>
            </w:r>
            <w:r>
              <w:rPr>
                <w:noProof/>
                <w:webHidden/>
              </w:rPr>
              <w:tab/>
            </w:r>
            <w:r>
              <w:rPr>
                <w:noProof/>
                <w:webHidden/>
              </w:rPr>
              <w:fldChar w:fldCharType="begin"/>
            </w:r>
            <w:r>
              <w:rPr>
                <w:noProof/>
                <w:webHidden/>
              </w:rPr>
              <w:instrText xml:space="preserve"> PAGEREF _Toc193178376 \h </w:instrText>
            </w:r>
            <w:r>
              <w:rPr>
                <w:noProof/>
                <w:webHidden/>
              </w:rPr>
            </w:r>
            <w:r>
              <w:rPr>
                <w:noProof/>
                <w:webHidden/>
              </w:rPr>
              <w:fldChar w:fldCharType="separate"/>
            </w:r>
            <w:r>
              <w:rPr>
                <w:noProof/>
                <w:webHidden/>
              </w:rPr>
              <w:t>34</w:t>
            </w:r>
            <w:r>
              <w:rPr>
                <w:noProof/>
                <w:webHidden/>
              </w:rPr>
              <w:fldChar w:fldCharType="end"/>
            </w:r>
          </w:hyperlink>
        </w:p>
        <w:p w14:paraId="46C5B742" w14:textId="4E1D7E7B"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77" w:history="1">
            <w:r w:rsidRPr="00A07465">
              <w:rPr>
                <w:rStyle w:val="Hyperlink"/>
                <w:noProof/>
              </w:rPr>
              <w:t>Appendix B: Fire Mobilization Resource Definitions</w:t>
            </w:r>
            <w:r>
              <w:rPr>
                <w:noProof/>
                <w:webHidden/>
              </w:rPr>
              <w:tab/>
            </w:r>
            <w:r>
              <w:rPr>
                <w:noProof/>
                <w:webHidden/>
              </w:rPr>
              <w:fldChar w:fldCharType="begin"/>
            </w:r>
            <w:r>
              <w:rPr>
                <w:noProof/>
                <w:webHidden/>
              </w:rPr>
              <w:instrText xml:space="preserve"> PAGEREF _Toc193178377 \h </w:instrText>
            </w:r>
            <w:r>
              <w:rPr>
                <w:noProof/>
                <w:webHidden/>
              </w:rPr>
            </w:r>
            <w:r>
              <w:rPr>
                <w:noProof/>
                <w:webHidden/>
              </w:rPr>
              <w:fldChar w:fldCharType="separate"/>
            </w:r>
            <w:r>
              <w:rPr>
                <w:noProof/>
                <w:webHidden/>
              </w:rPr>
              <w:t>35</w:t>
            </w:r>
            <w:r>
              <w:rPr>
                <w:noProof/>
                <w:webHidden/>
              </w:rPr>
              <w:fldChar w:fldCharType="end"/>
            </w:r>
          </w:hyperlink>
        </w:p>
        <w:p w14:paraId="2A143705" w14:textId="359B9087" w:rsidR="00DE10E4" w:rsidRDefault="00DE10E4" w:rsidP="00DE10E4">
          <w:pPr>
            <w:pStyle w:val="TOC2"/>
            <w:rPr>
              <w:rFonts w:asciiTheme="minorHAnsi" w:eastAsiaTheme="minorEastAsia" w:hAnsiTheme="minorHAnsi" w:cstheme="minorBidi"/>
              <w:noProof/>
              <w:kern w:val="2"/>
              <w14:ligatures w14:val="standardContextual"/>
            </w:rPr>
          </w:pPr>
          <w:hyperlink w:anchor="_Toc193178378" w:history="1">
            <w:r w:rsidRPr="00A07465">
              <w:rPr>
                <w:rStyle w:val="Hyperlink"/>
                <w:noProof/>
              </w:rPr>
              <w:t>B.1 Ambulance Task Force/Strike Team</w:t>
            </w:r>
            <w:r>
              <w:rPr>
                <w:noProof/>
                <w:webHidden/>
              </w:rPr>
              <w:tab/>
            </w:r>
            <w:r>
              <w:rPr>
                <w:noProof/>
                <w:webHidden/>
              </w:rPr>
              <w:fldChar w:fldCharType="begin"/>
            </w:r>
            <w:r>
              <w:rPr>
                <w:noProof/>
                <w:webHidden/>
              </w:rPr>
              <w:instrText xml:space="preserve"> PAGEREF _Toc193178378 \h </w:instrText>
            </w:r>
            <w:r>
              <w:rPr>
                <w:noProof/>
                <w:webHidden/>
              </w:rPr>
            </w:r>
            <w:r>
              <w:rPr>
                <w:noProof/>
                <w:webHidden/>
              </w:rPr>
              <w:fldChar w:fldCharType="separate"/>
            </w:r>
            <w:r>
              <w:rPr>
                <w:noProof/>
                <w:webHidden/>
              </w:rPr>
              <w:t>35</w:t>
            </w:r>
            <w:r>
              <w:rPr>
                <w:noProof/>
                <w:webHidden/>
              </w:rPr>
              <w:fldChar w:fldCharType="end"/>
            </w:r>
          </w:hyperlink>
        </w:p>
        <w:p w14:paraId="648F7EB3" w14:textId="3E295496" w:rsidR="00DE10E4" w:rsidRDefault="00DE10E4" w:rsidP="00DE10E4">
          <w:pPr>
            <w:pStyle w:val="TOC2"/>
            <w:rPr>
              <w:rFonts w:asciiTheme="minorHAnsi" w:eastAsiaTheme="minorEastAsia" w:hAnsiTheme="minorHAnsi" w:cstheme="minorBidi"/>
              <w:noProof/>
              <w:kern w:val="2"/>
              <w14:ligatures w14:val="standardContextual"/>
            </w:rPr>
          </w:pPr>
          <w:hyperlink w:anchor="_Toc193178379" w:history="1">
            <w:r w:rsidRPr="00A07465">
              <w:rPr>
                <w:rStyle w:val="Hyperlink"/>
                <w:noProof/>
              </w:rPr>
              <w:t>B.2 Structural Task Force</w:t>
            </w:r>
            <w:r>
              <w:rPr>
                <w:noProof/>
                <w:webHidden/>
              </w:rPr>
              <w:tab/>
            </w:r>
            <w:r>
              <w:rPr>
                <w:noProof/>
                <w:webHidden/>
              </w:rPr>
              <w:fldChar w:fldCharType="begin"/>
            </w:r>
            <w:r>
              <w:rPr>
                <w:noProof/>
                <w:webHidden/>
              </w:rPr>
              <w:instrText xml:space="preserve"> PAGEREF _Toc193178379 \h </w:instrText>
            </w:r>
            <w:r>
              <w:rPr>
                <w:noProof/>
                <w:webHidden/>
              </w:rPr>
            </w:r>
            <w:r>
              <w:rPr>
                <w:noProof/>
                <w:webHidden/>
              </w:rPr>
              <w:fldChar w:fldCharType="separate"/>
            </w:r>
            <w:r>
              <w:rPr>
                <w:noProof/>
                <w:webHidden/>
              </w:rPr>
              <w:t>35</w:t>
            </w:r>
            <w:r>
              <w:rPr>
                <w:noProof/>
                <w:webHidden/>
              </w:rPr>
              <w:fldChar w:fldCharType="end"/>
            </w:r>
          </w:hyperlink>
        </w:p>
        <w:p w14:paraId="6FFC8898" w14:textId="329909A8" w:rsidR="00DE10E4" w:rsidRDefault="00DE10E4" w:rsidP="00DE10E4">
          <w:pPr>
            <w:pStyle w:val="TOC2"/>
            <w:rPr>
              <w:rFonts w:asciiTheme="minorHAnsi" w:eastAsiaTheme="minorEastAsia" w:hAnsiTheme="minorHAnsi" w:cstheme="minorBidi"/>
              <w:noProof/>
              <w:kern w:val="2"/>
              <w14:ligatures w14:val="standardContextual"/>
            </w:rPr>
          </w:pPr>
          <w:hyperlink w:anchor="_Toc193178380" w:history="1">
            <w:r w:rsidRPr="00A07465">
              <w:rPr>
                <w:rStyle w:val="Hyperlink"/>
                <w:noProof/>
              </w:rPr>
              <w:t>B.3 Structural Strike Team</w:t>
            </w:r>
            <w:r>
              <w:rPr>
                <w:noProof/>
                <w:webHidden/>
              </w:rPr>
              <w:tab/>
            </w:r>
            <w:r>
              <w:rPr>
                <w:noProof/>
                <w:webHidden/>
              </w:rPr>
              <w:fldChar w:fldCharType="begin"/>
            </w:r>
            <w:r>
              <w:rPr>
                <w:noProof/>
                <w:webHidden/>
              </w:rPr>
              <w:instrText xml:space="preserve"> PAGEREF _Toc193178380 \h </w:instrText>
            </w:r>
            <w:r>
              <w:rPr>
                <w:noProof/>
                <w:webHidden/>
              </w:rPr>
            </w:r>
            <w:r>
              <w:rPr>
                <w:noProof/>
                <w:webHidden/>
              </w:rPr>
              <w:fldChar w:fldCharType="separate"/>
            </w:r>
            <w:r>
              <w:rPr>
                <w:noProof/>
                <w:webHidden/>
              </w:rPr>
              <w:t>36</w:t>
            </w:r>
            <w:r>
              <w:rPr>
                <w:noProof/>
                <w:webHidden/>
              </w:rPr>
              <w:fldChar w:fldCharType="end"/>
            </w:r>
          </w:hyperlink>
        </w:p>
        <w:p w14:paraId="46111AD1" w14:textId="07315866" w:rsidR="00DE10E4" w:rsidRDefault="00DE10E4" w:rsidP="00DE10E4">
          <w:pPr>
            <w:pStyle w:val="TOC2"/>
            <w:rPr>
              <w:rFonts w:asciiTheme="minorHAnsi" w:eastAsiaTheme="minorEastAsia" w:hAnsiTheme="minorHAnsi" w:cstheme="minorBidi"/>
              <w:noProof/>
              <w:kern w:val="2"/>
              <w14:ligatures w14:val="standardContextual"/>
            </w:rPr>
          </w:pPr>
          <w:hyperlink w:anchor="_Toc193178381" w:history="1">
            <w:r w:rsidRPr="00A07465">
              <w:rPr>
                <w:rStyle w:val="Hyperlink"/>
                <w:noProof/>
              </w:rPr>
              <w:t>B.4 Forestry Task Force</w:t>
            </w:r>
            <w:r>
              <w:rPr>
                <w:noProof/>
                <w:webHidden/>
              </w:rPr>
              <w:tab/>
            </w:r>
            <w:r>
              <w:rPr>
                <w:noProof/>
                <w:webHidden/>
              </w:rPr>
              <w:fldChar w:fldCharType="begin"/>
            </w:r>
            <w:r>
              <w:rPr>
                <w:noProof/>
                <w:webHidden/>
              </w:rPr>
              <w:instrText xml:space="preserve"> PAGEREF _Toc193178381 \h </w:instrText>
            </w:r>
            <w:r>
              <w:rPr>
                <w:noProof/>
                <w:webHidden/>
              </w:rPr>
            </w:r>
            <w:r>
              <w:rPr>
                <w:noProof/>
                <w:webHidden/>
              </w:rPr>
              <w:fldChar w:fldCharType="separate"/>
            </w:r>
            <w:r>
              <w:rPr>
                <w:noProof/>
                <w:webHidden/>
              </w:rPr>
              <w:t>36</w:t>
            </w:r>
            <w:r>
              <w:rPr>
                <w:noProof/>
                <w:webHidden/>
              </w:rPr>
              <w:fldChar w:fldCharType="end"/>
            </w:r>
          </w:hyperlink>
        </w:p>
        <w:p w14:paraId="193E9779" w14:textId="567861F1" w:rsidR="00DE10E4" w:rsidRDefault="00DE10E4" w:rsidP="00DE10E4">
          <w:pPr>
            <w:pStyle w:val="TOC2"/>
            <w:rPr>
              <w:rFonts w:asciiTheme="minorHAnsi" w:eastAsiaTheme="minorEastAsia" w:hAnsiTheme="minorHAnsi" w:cstheme="minorBidi"/>
              <w:noProof/>
              <w:kern w:val="2"/>
              <w14:ligatures w14:val="standardContextual"/>
            </w:rPr>
          </w:pPr>
          <w:hyperlink w:anchor="_Toc193178382" w:history="1">
            <w:r w:rsidRPr="00A07465">
              <w:rPr>
                <w:rStyle w:val="Hyperlink"/>
                <w:noProof/>
              </w:rPr>
              <w:t>B.5 Forestry Strike Team</w:t>
            </w:r>
            <w:r>
              <w:rPr>
                <w:noProof/>
                <w:webHidden/>
              </w:rPr>
              <w:tab/>
            </w:r>
            <w:r>
              <w:rPr>
                <w:noProof/>
                <w:webHidden/>
              </w:rPr>
              <w:fldChar w:fldCharType="begin"/>
            </w:r>
            <w:r>
              <w:rPr>
                <w:noProof/>
                <w:webHidden/>
              </w:rPr>
              <w:instrText xml:space="preserve"> PAGEREF _Toc193178382 \h </w:instrText>
            </w:r>
            <w:r>
              <w:rPr>
                <w:noProof/>
                <w:webHidden/>
              </w:rPr>
            </w:r>
            <w:r>
              <w:rPr>
                <w:noProof/>
                <w:webHidden/>
              </w:rPr>
              <w:fldChar w:fldCharType="separate"/>
            </w:r>
            <w:r>
              <w:rPr>
                <w:noProof/>
                <w:webHidden/>
              </w:rPr>
              <w:t>36</w:t>
            </w:r>
            <w:r>
              <w:rPr>
                <w:noProof/>
                <w:webHidden/>
              </w:rPr>
              <w:fldChar w:fldCharType="end"/>
            </w:r>
          </w:hyperlink>
        </w:p>
        <w:p w14:paraId="1145C4BE" w14:textId="63C1F139" w:rsidR="00DE10E4" w:rsidRDefault="00DE10E4" w:rsidP="00DE10E4">
          <w:pPr>
            <w:pStyle w:val="TOC2"/>
            <w:rPr>
              <w:rFonts w:asciiTheme="minorHAnsi" w:eastAsiaTheme="minorEastAsia" w:hAnsiTheme="minorHAnsi" w:cstheme="minorBidi"/>
              <w:noProof/>
              <w:kern w:val="2"/>
              <w14:ligatures w14:val="standardContextual"/>
            </w:rPr>
          </w:pPr>
          <w:hyperlink w:anchor="_Toc193178383" w:history="1">
            <w:r w:rsidRPr="00A07465">
              <w:rPr>
                <w:rStyle w:val="Hyperlink"/>
                <w:noProof/>
              </w:rPr>
              <w:t>B.6 Structural Tender Task Force</w:t>
            </w:r>
            <w:r>
              <w:rPr>
                <w:noProof/>
                <w:webHidden/>
              </w:rPr>
              <w:tab/>
            </w:r>
            <w:r>
              <w:rPr>
                <w:noProof/>
                <w:webHidden/>
              </w:rPr>
              <w:fldChar w:fldCharType="begin"/>
            </w:r>
            <w:r>
              <w:rPr>
                <w:noProof/>
                <w:webHidden/>
              </w:rPr>
              <w:instrText xml:space="preserve"> PAGEREF _Toc193178383 \h </w:instrText>
            </w:r>
            <w:r>
              <w:rPr>
                <w:noProof/>
                <w:webHidden/>
              </w:rPr>
            </w:r>
            <w:r>
              <w:rPr>
                <w:noProof/>
                <w:webHidden/>
              </w:rPr>
              <w:fldChar w:fldCharType="separate"/>
            </w:r>
            <w:r>
              <w:rPr>
                <w:noProof/>
                <w:webHidden/>
              </w:rPr>
              <w:t>37</w:t>
            </w:r>
            <w:r>
              <w:rPr>
                <w:noProof/>
                <w:webHidden/>
              </w:rPr>
              <w:fldChar w:fldCharType="end"/>
            </w:r>
          </w:hyperlink>
        </w:p>
        <w:p w14:paraId="3C9960F3" w14:textId="71EC42C4" w:rsidR="00DE10E4" w:rsidRDefault="00DE10E4" w:rsidP="00DE10E4">
          <w:pPr>
            <w:pStyle w:val="TOC2"/>
            <w:rPr>
              <w:rFonts w:asciiTheme="minorHAnsi" w:eastAsiaTheme="minorEastAsia" w:hAnsiTheme="minorHAnsi" w:cstheme="minorBidi"/>
              <w:noProof/>
              <w:kern w:val="2"/>
              <w14:ligatures w14:val="standardContextual"/>
            </w:rPr>
          </w:pPr>
          <w:hyperlink w:anchor="_Toc193178384" w:history="1">
            <w:r w:rsidRPr="00A07465">
              <w:rPr>
                <w:rStyle w:val="Hyperlink"/>
                <w:noProof/>
              </w:rPr>
              <w:t>B.7 Structural Tender Strike Team</w:t>
            </w:r>
            <w:r>
              <w:rPr>
                <w:noProof/>
                <w:webHidden/>
              </w:rPr>
              <w:tab/>
            </w:r>
            <w:r>
              <w:rPr>
                <w:noProof/>
                <w:webHidden/>
              </w:rPr>
              <w:fldChar w:fldCharType="begin"/>
            </w:r>
            <w:r>
              <w:rPr>
                <w:noProof/>
                <w:webHidden/>
              </w:rPr>
              <w:instrText xml:space="preserve"> PAGEREF _Toc193178384 \h </w:instrText>
            </w:r>
            <w:r>
              <w:rPr>
                <w:noProof/>
                <w:webHidden/>
              </w:rPr>
            </w:r>
            <w:r>
              <w:rPr>
                <w:noProof/>
                <w:webHidden/>
              </w:rPr>
              <w:fldChar w:fldCharType="separate"/>
            </w:r>
            <w:r>
              <w:rPr>
                <w:noProof/>
                <w:webHidden/>
              </w:rPr>
              <w:t>37</w:t>
            </w:r>
            <w:r>
              <w:rPr>
                <w:noProof/>
                <w:webHidden/>
              </w:rPr>
              <w:fldChar w:fldCharType="end"/>
            </w:r>
          </w:hyperlink>
        </w:p>
        <w:p w14:paraId="63291F65" w14:textId="614D7718" w:rsidR="00DE10E4" w:rsidRDefault="00DE10E4" w:rsidP="00DE10E4">
          <w:pPr>
            <w:pStyle w:val="TOC2"/>
            <w:rPr>
              <w:rFonts w:asciiTheme="minorHAnsi" w:eastAsiaTheme="minorEastAsia" w:hAnsiTheme="minorHAnsi" w:cstheme="minorBidi"/>
              <w:noProof/>
              <w:kern w:val="2"/>
              <w14:ligatures w14:val="standardContextual"/>
            </w:rPr>
          </w:pPr>
          <w:hyperlink w:anchor="_Toc193178385" w:history="1">
            <w:r w:rsidRPr="00A07465">
              <w:rPr>
                <w:rStyle w:val="Hyperlink"/>
                <w:noProof/>
              </w:rPr>
              <w:t>B.8 Structural Hand Crew</w:t>
            </w:r>
            <w:r>
              <w:rPr>
                <w:noProof/>
                <w:webHidden/>
              </w:rPr>
              <w:tab/>
            </w:r>
            <w:r>
              <w:rPr>
                <w:noProof/>
                <w:webHidden/>
              </w:rPr>
              <w:fldChar w:fldCharType="begin"/>
            </w:r>
            <w:r>
              <w:rPr>
                <w:noProof/>
                <w:webHidden/>
              </w:rPr>
              <w:instrText xml:space="preserve"> PAGEREF _Toc193178385 \h </w:instrText>
            </w:r>
            <w:r>
              <w:rPr>
                <w:noProof/>
                <w:webHidden/>
              </w:rPr>
            </w:r>
            <w:r>
              <w:rPr>
                <w:noProof/>
                <w:webHidden/>
              </w:rPr>
              <w:fldChar w:fldCharType="separate"/>
            </w:r>
            <w:r>
              <w:rPr>
                <w:noProof/>
                <w:webHidden/>
              </w:rPr>
              <w:t>38</w:t>
            </w:r>
            <w:r>
              <w:rPr>
                <w:noProof/>
                <w:webHidden/>
              </w:rPr>
              <w:fldChar w:fldCharType="end"/>
            </w:r>
          </w:hyperlink>
        </w:p>
        <w:p w14:paraId="3BA64CB8" w14:textId="447DCD0A" w:rsidR="00DE10E4" w:rsidRDefault="00DE10E4" w:rsidP="00DE10E4">
          <w:pPr>
            <w:pStyle w:val="TOC2"/>
            <w:rPr>
              <w:rFonts w:asciiTheme="minorHAnsi" w:eastAsiaTheme="minorEastAsia" w:hAnsiTheme="minorHAnsi" w:cstheme="minorBidi"/>
              <w:noProof/>
              <w:kern w:val="2"/>
              <w14:ligatures w14:val="standardContextual"/>
            </w:rPr>
          </w:pPr>
          <w:hyperlink w:anchor="_Toc193178386" w:history="1">
            <w:r w:rsidRPr="00A07465">
              <w:rPr>
                <w:rStyle w:val="Hyperlink"/>
                <w:noProof/>
              </w:rPr>
              <w:t>B.9 Forestry Hand Crew</w:t>
            </w:r>
            <w:r>
              <w:rPr>
                <w:noProof/>
                <w:webHidden/>
              </w:rPr>
              <w:tab/>
            </w:r>
            <w:r>
              <w:rPr>
                <w:noProof/>
                <w:webHidden/>
              </w:rPr>
              <w:fldChar w:fldCharType="begin"/>
            </w:r>
            <w:r>
              <w:rPr>
                <w:noProof/>
                <w:webHidden/>
              </w:rPr>
              <w:instrText xml:space="preserve"> PAGEREF _Toc193178386 \h </w:instrText>
            </w:r>
            <w:r>
              <w:rPr>
                <w:noProof/>
                <w:webHidden/>
              </w:rPr>
            </w:r>
            <w:r>
              <w:rPr>
                <w:noProof/>
                <w:webHidden/>
              </w:rPr>
              <w:fldChar w:fldCharType="separate"/>
            </w:r>
            <w:r>
              <w:rPr>
                <w:noProof/>
                <w:webHidden/>
              </w:rPr>
              <w:t>38</w:t>
            </w:r>
            <w:r>
              <w:rPr>
                <w:noProof/>
                <w:webHidden/>
              </w:rPr>
              <w:fldChar w:fldCharType="end"/>
            </w:r>
          </w:hyperlink>
        </w:p>
        <w:p w14:paraId="75D9FF50" w14:textId="2973CB99"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87" w:history="1">
            <w:r w:rsidRPr="00A07465">
              <w:rPr>
                <w:rStyle w:val="Hyperlink"/>
                <w:noProof/>
              </w:rPr>
              <w:t>Appendix C: Organization</w:t>
            </w:r>
            <w:r>
              <w:rPr>
                <w:noProof/>
                <w:webHidden/>
              </w:rPr>
              <w:tab/>
            </w:r>
            <w:r>
              <w:rPr>
                <w:noProof/>
                <w:webHidden/>
              </w:rPr>
              <w:fldChar w:fldCharType="begin"/>
            </w:r>
            <w:r>
              <w:rPr>
                <w:noProof/>
                <w:webHidden/>
              </w:rPr>
              <w:instrText xml:space="preserve"> PAGEREF _Toc193178387 \h </w:instrText>
            </w:r>
            <w:r>
              <w:rPr>
                <w:noProof/>
                <w:webHidden/>
              </w:rPr>
            </w:r>
            <w:r>
              <w:rPr>
                <w:noProof/>
                <w:webHidden/>
              </w:rPr>
              <w:fldChar w:fldCharType="separate"/>
            </w:r>
            <w:r>
              <w:rPr>
                <w:noProof/>
                <w:webHidden/>
              </w:rPr>
              <w:t>40</w:t>
            </w:r>
            <w:r>
              <w:rPr>
                <w:noProof/>
                <w:webHidden/>
              </w:rPr>
              <w:fldChar w:fldCharType="end"/>
            </w:r>
          </w:hyperlink>
        </w:p>
        <w:p w14:paraId="4724A369" w14:textId="42140A11" w:rsidR="00DE10E4" w:rsidRDefault="00DE10E4" w:rsidP="00DE10E4">
          <w:pPr>
            <w:pStyle w:val="TOC2"/>
            <w:rPr>
              <w:rFonts w:asciiTheme="minorHAnsi" w:eastAsiaTheme="minorEastAsia" w:hAnsiTheme="minorHAnsi" w:cstheme="minorBidi"/>
              <w:noProof/>
              <w:kern w:val="2"/>
              <w14:ligatures w14:val="standardContextual"/>
            </w:rPr>
          </w:pPr>
          <w:hyperlink w:anchor="_Toc193178388" w:history="1">
            <w:r w:rsidRPr="00A07465">
              <w:rPr>
                <w:rStyle w:val="Hyperlink"/>
                <w:noProof/>
              </w:rPr>
              <w:t>C.1 Mobilization Regions and Districts</w:t>
            </w:r>
            <w:r>
              <w:rPr>
                <w:noProof/>
                <w:webHidden/>
              </w:rPr>
              <w:tab/>
            </w:r>
            <w:r>
              <w:rPr>
                <w:noProof/>
                <w:webHidden/>
              </w:rPr>
              <w:fldChar w:fldCharType="begin"/>
            </w:r>
            <w:r>
              <w:rPr>
                <w:noProof/>
                <w:webHidden/>
              </w:rPr>
              <w:instrText xml:space="preserve"> PAGEREF _Toc193178388 \h </w:instrText>
            </w:r>
            <w:r>
              <w:rPr>
                <w:noProof/>
                <w:webHidden/>
              </w:rPr>
            </w:r>
            <w:r>
              <w:rPr>
                <w:noProof/>
                <w:webHidden/>
              </w:rPr>
              <w:fldChar w:fldCharType="separate"/>
            </w:r>
            <w:r>
              <w:rPr>
                <w:noProof/>
                <w:webHidden/>
              </w:rPr>
              <w:t>40</w:t>
            </w:r>
            <w:r>
              <w:rPr>
                <w:noProof/>
                <w:webHidden/>
              </w:rPr>
              <w:fldChar w:fldCharType="end"/>
            </w:r>
          </w:hyperlink>
        </w:p>
        <w:p w14:paraId="639DDD04" w14:textId="594C7121" w:rsidR="00DE10E4" w:rsidRDefault="00DE10E4" w:rsidP="00DE10E4">
          <w:pPr>
            <w:pStyle w:val="TOC2"/>
            <w:rPr>
              <w:rFonts w:asciiTheme="minorHAnsi" w:eastAsiaTheme="minorEastAsia" w:hAnsiTheme="minorHAnsi" w:cstheme="minorBidi"/>
              <w:noProof/>
              <w:kern w:val="2"/>
              <w14:ligatures w14:val="standardContextual"/>
            </w:rPr>
          </w:pPr>
          <w:hyperlink w:anchor="_Toc193178389" w:history="1">
            <w:r w:rsidRPr="00A07465">
              <w:rPr>
                <w:rStyle w:val="Hyperlink"/>
                <w:noProof/>
              </w:rPr>
              <w:t>C.2 District Control Center Contacts</w:t>
            </w:r>
            <w:r>
              <w:rPr>
                <w:noProof/>
                <w:webHidden/>
              </w:rPr>
              <w:tab/>
            </w:r>
            <w:r>
              <w:rPr>
                <w:noProof/>
                <w:webHidden/>
              </w:rPr>
              <w:fldChar w:fldCharType="begin"/>
            </w:r>
            <w:r>
              <w:rPr>
                <w:noProof/>
                <w:webHidden/>
              </w:rPr>
              <w:instrText xml:space="preserve"> PAGEREF _Toc193178389 \h </w:instrText>
            </w:r>
            <w:r>
              <w:rPr>
                <w:noProof/>
                <w:webHidden/>
              </w:rPr>
            </w:r>
            <w:r>
              <w:rPr>
                <w:noProof/>
                <w:webHidden/>
              </w:rPr>
              <w:fldChar w:fldCharType="separate"/>
            </w:r>
            <w:r>
              <w:rPr>
                <w:noProof/>
                <w:webHidden/>
              </w:rPr>
              <w:t>41</w:t>
            </w:r>
            <w:r>
              <w:rPr>
                <w:noProof/>
                <w:webHidden/>
              </w:rPr>
              <w:fldChar w:fldCharType="end"/>
            </w:r>
          </w:hyperlink>
        </w:p>
        <w:p w14:paraId="3A34D58B" w14:textId="6FB2D4A2" w:rsidR="00DE10E4" w:rsidRDefault="00DE10E4" w:rsidP="00DE10E4">
          <w:pPr>
            <w:pStyle w:val="TOC2"/>
            <w:rPr>
              <w:rFonts w:asciiTheme="minorHAnsi" w:eastAsiaTheme="minorEastAsia" w:hAnsiTheme="minorHAnsi" w:cstheme="minorBidi"/>
              <w:noProof/>
              <w:kern w:val="2"/>
              <w14:ligatures w14:val="standardContextual"/>
            </w:rPr>
          </w:pPr>
          <w:hyperlink w:anchor="_Toc193178390" w:history="1">
            <w:r w:rsidRPr="00A07465">
              <w:rPr>
                <w:rStyle w:val="Hyperlink"/>
                <w:noProof/>
              </w:rPr>
              <w:t>C.3 Maps</w:t>
            </w:r>
            <w:r>
              <w:rPr>
                <w:noProof/>
                <w:webHidden/>
              </w:rPr>
              <w:tab/>
            </w:r>
            <w:r>
              <w:rPr>
                <w:noProof/>
                <w:webHidden/>
              </w:rPr>
              <w:fldChar w:fldCharType="begin"/>
            </w:r>
            <w:r>
              <w:rPr>
                <w:noProof/>
                <w:webHidden/>
              </w:rPr>
              <w:instrText xml:space="preserve"> PAGEREF _Toc193178390 \h </w:instrText>
            </w:r>
            <w:r>
              <w:rPr>
                <w:noProof/>
                <w:webHidden/>
              </w:rPr>
            </w:r>
            <w:r>
              <w:rPr>
                <w:noProof/>
                <w:webHidden/>
              </w:rPr>
              <w:fldChar w:fldCharType="separate"/>
            </w:r>
            <w:r>
              <w:rPr>
                <w:noProof/>
                <w:webHidden/>
              </w:rPr>
              <w:t>42</w:t>
            </w:r>
            <w:r>
              <w:rPr>
                <w:noProof/>
                <w:webHidden/>
              </w:rPr>
              <w:fldChar w:fldCharType="end"/>
            </w:r>
          </w:hyperlink>
        </w:p>
        <w:p w14:paraId="17F10F56" w14:textId="65A8AE7D" w:rsidR="00DE10E4" w:rsidRDefault="00DE10E4">
          <w:pPr>
            <w:pStyle w:val="TOC3"/>
            <w:rPr>
              <w:rFonts w:asciiTheme="minorHAnsi" w:eastAsiaTheme="minorEastAsia" w:hAnsiTheme="minorHAnsi" w:cstheme="minorBidi"/>
              <w:noProof/>
              <w:kern w:val="2"/>
              <w14:ligatures w14:val="standardContextual"/>
            </w:rPr>
          </w:pPr>
          <w:hyperlink w:anchor="_Toc193178391" w:history="1">
            <w:r w:rsidRPr="00A07465">
              <w:rPr>
                <w:rStyle w:val="Hyperlink"/>
                <w:noProof/>
              </w:rPr>
              <w:t>C.3.A Fire Districts Map</w:t>
            </w:r>
            <w:r>
              <w:rPr>
                <w:noProof/>
                <w:webHidden/>
              </w:rPr>
              <w:tab/>
            </w:r>
            <w:r>
              <w:rPr>
                <w:noProof/>
                <w:webHidden/>
              </w:rPr>
              <w:fldChar w:fldCharType="begin"/>
            </w:r>
            <w:r>
              <w:rPr>
                <w:noProof/>
                <w:webHidden/>
              </w:rPr>
              <w:instrText xml:space="preserve"> PAGEREF _Toc193178391 \h </w:instrText>
            </w:r>
            <w:r>
              <w:rPr>
                <w:noProof/>
                <w:webHidden/>
              </w:rPr>
            </w:r>
            <w:r>
              <w:rPr>
                <w:noProof/>
                <w:webHidden/>
              </w:rPr>
              <w:fldChar w:fldCharType="separate"/>
            </w:r>
            <w:r>
              <w:rPr>
                <w:noProof/>
                <w:webHidden/>
              </w:rPr>
              <w:t>42</w:t>
            </w:r>
            <w:r>
              <w:rPr>
                <w:noProof/>
                <w:webHidden/>
              </w:rPr>
              <w:fldChar w:fldCharType="end"/>
            </w:r>
          </w:hyperlink>
        </w:p>
        <w:p w14:paraId="15E627EB" w14:textId="51CAC577" w:rsidR="00DE10E4" w:rsidRDefault="00DE10E4">
          <w:pPr>
            <w:pStyle w:val="TOC3"/>
            <w:rPr>
              <w:rFonts w:asciiTheme="minorHAnsi" w:eastAsiaTheme="minorEastAsia" w:hAnsiTheme="minorHAnsi" w:cstheme="minorBidi"/>
              <w:noProof/>
              <w:kern w:val="2"/>
              <w14:ligatures w14:val="standardContextual"/>
            </w:rPr>
          </w:pPr>
          <w:hyperlink w:anchor="_Toc193178392" w:history="1">
            <w:r w:rsidRPr="00A07465">
              <w:rPr>
                <w:rStyle w:val="Hyperlink"/>
                <w:noProof/>
              </w:rPr>
              <w:t>C.3.B EMS Regions Map</w:t>
            </w:r>
            <w:r>
              <w:rPr>
                <w:noProof/>
                <w:webHidden/>
              </w:rPr>
              <w:tab/>
            </w:r>
            <w:r>
              <w:rPr>
                <w:noProof/>
                <w:webHidden/>
              </w:rPr>
              <w:fldChar w:fldCharType="begin"/>
            </w:r>
            <w:r>
              <w:rPr>
                <w:noProof/>
                <w:webHidden/>
              </w:rPr>
              <w:instrText xml:space="preserve"> PAGEREF _Toc193178392 \h </w:instrText>
            </w:r>
            <w:r>
              <w:rPr>
                <w:noProof/>
                <w:webHidden/>
              </w:rPr>
            </w:r>
            <w:r>
              <w:rPr>
                <w:noProof/>
                <w:webHidden/>
              </w:rPr>
              <w:fldChar w:fldCharType="separate"/>
            </w:r>
            <w:r>
              <w:rPr>
                <w:noProof/>
                <w:webHidden/>
              </w:rPr>
              <w:t>42</w:t>
            </w:r>
            <w:r>
              <w:rPr>
                <w:noProof/>
                <w:webHidden/>
              </w:rPr>
              <w:fldChar w:fldCharType="end"/>
            </w:r>
          </w:hyperlink>
        </w:p>
        <w:p w14:paraId="39961566" w14:textId="698727B3" w:rsidR="00DE10E4" w:rsidRDefault="00DE10E4" w:rsidP="00DE10E4">
          <w:pPr>
            <w:pStyle w:val="TOC2"/>
            <w:rPr>
              <w:rFonts w:asciiTheme="minorHAnsi" w:eastAsiaTheme="minorEastAsia" w:hAnsiTheme="minorHAnsi" w:cstheme="minorBidi"/>
              <w:noProof/>
              <w:kern w:val="2"/>
              <w14:ligatures w14:val="standardContextual"/>
            </w:rPr>
          </w:pPr>
          <w:hyperlink w:anchor="_Toc193178393" w:history="1">
            <w:r w:rsidRPr="00A07465">
              <w:rPr>
                <w:rStyle w:val="Hyperlink"/>
                <w:noProof/>
              </w:rPr>
              <w:t>C.4 Mobilization Governing Bodies</w:t>
            </w:r>
            <w:r>
              <w:rPr>
                <w:noProof/>
                <w:webHidden/>
              </w:rPr>
              <w:tab/>
            </w:r>
            <w:r>
              <w:rPr>
                <w:noProof/>
                <w:webHidden/>
              </w:rPr>
              <w:fldChar w:fldCharType="begin"/>
            </w:r>
            <w:r>
              <w:rPr>
                <w:noProof/>
                <w:webHidden/>
              </w:rPr>
              <w:instrText xml:space="preserve"> PAGEREF _Toc193178393 \h </w:instrText>
            </w:r>
            <w:r>
              <w:rPr>
                <w:noProof/>
                <w:webHidden/>
              </w:rPr>
            </w:r>
            <w:r>
              <w:rPr>
                <w:noProof/>
                <w:webHidden/>
              </w:rPr>
              <w:fldChar w:fldCharType="separate"/>
            </w:r>
            <w:r>
              <w:rPr>
                <w:noProof/>
                <w:webHidden/>
              </w:rPr>
              <w:t>43</w:t>
            </w:r>
            <w:r>
              <w:rPr>
                <w:noProof/>
                <w:webHidden/>
              </w:rPr>
              <w:fldChar w:fldCharType="end"/>
            </w:r>
          </w:hyperlink>
        </w:p>
        <w:p w14:paraId="4DBFB848" w14:textId="1D26F65A"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394" w:history="1">
            <w:r w:rsidRPr="00A07465">
              <w:rPr>
                <w:rStyle w:val="Hyperlink"/>
                <w:noProof/>
              </w:rPr>
              <w:t>Appendix D: Resource Inventory Responsibilities</w:t>
            </w:r>
            <w:r>
              <w:rPr>
                <w:noProof/>
                <w:webHidden/>
              </w:rPr>
              <w:tab/>
            </w:r>
            <w:r>
              <w:rPr>
                <w:noProof/>
                <w:webHidden/>
              </w:rPr>
              <w:fldChar w:fldCharType="begin"/>
            </w:r>
            <w:r>
              <w:rPr>
                <w:noProof/>
                <w:webHidden/>
              </w:rPr>
              <w:instrText xml:space="preserve"> PAGEREF _Toc193178394 \h </w:instrText>
            </w:r>
            <w:r>
              <w:rPr>
                <w:noProof/>
                <w:webHidden/>
              </w:rPr>
            </w:r>
            <w:r>
              <w:rPr>
                <w:noProof/>
                <w:webHidden/>
              </w:rPr>
              <w:fldChar w:fldCharType="separate"/>
            </w:r>
            <w:r>
              <w:rPr>
                <w:noProof/>
                <w:webHidden/>
              </w:rPr>
              <w:t>44</w:t>
            </w:r>
            <w:r>
              <w:rPr>
                <w:noProof/>
                <w:webHidden/>
              </w:rPr>
              <w:fldChar w:fldCharType="end"/>
            </w:r>
          </w:hyperlink>
        </w:p>
        <w:p w14:paraId="4F0D6DE8" w14:textId="07F1CAE7" w:rsidR="00DE10E4" w:rsidRDefault="00DE10E4" w:rsidP="00DE10E4">
          <w:pPr>
            <w:pStyle w:val="TOC2"/>
            <w:rPr>
              <w:rFonts w:asciiTheme="minorHAnsi" w:eastAsiaTheme="minorEastAsia" w:hAnsiTheme="minorHAnsi" w:cstheme="minorBidi"/>
              <w:noProof/>
              <w:kern w:val="2"/>
              <w14:ligatures w14:val="standardContextual"/>
            </w:rPr>
          </w:pPr>
          <w:hyperlink w:anchor="_Toc193178395" w:history="1">
            <w:r w:rsidRPr="00A07465">
              <w:rPr>
                <w:rStyle w:val="Hyperlink"/>
                <w:noProof/>
              </w:rPr>
              <w:t>D.1 Resource Inventory and Run Cards</w:t>
            </w:r>
            <w:r>
              <w:rPr>
                <w:noProof/>
                <w:webHidden/>
              </w:rPr>
              <w:tab/>
            </w:r>
            <w:r>
              <w:rPr>
                <w:noProof/>
                <w:webHidden/>
              </w:rPr>
              <w:fldChar w:fldCharType="begin"/>
            </w:r>
            <w:r>
              <w:rPr>
                <w:noProof/>
                <w:webHidden/>
              </w:rPr>
              <w:instrText xml:space="preserve"> PAGEREF _Toc193178395 \h </w:instrText>
            </w:r>
            <w:r>
              <w:rPr>
                <w:noProof/>
                <w:webHidden/>
              </w:rPr>
            </w:r>
            <w:r>
              <w:rPr>
                <w:noProof/>
                <w:webHidden/>
              </w:rPr>
              <w:fldChar w:fldCharType="separate"/>
            </w:r>
            <w:r>
              <w:rPr>
                <w:noProof/>
                <w:webHidden/>
              </w:rPr>
              <w:t>44</w:t>
            </w:r>
            <w:r>
              <w:rPr>
                <w:noProof/>
                <w:webHidden/>
              </w:rPr>
              <w:fldChar w:fldCharType="end"/>
            </w:r>
          </w:hyperlink>
        </w:p>
        <w:p w14:paraId="513E4F9F" w14:textId="7731F104" w:rsidR="00DE10E4" w:rsidRDefault="00DE10E4" w:rsidP="00DE10E4">
          <w:pPr>
            <w:pStyle w:val="TOC2"/>
            <w:rPr>
              <w:rFonts w:asciiTheme="minorHAnsi" w:eastAsiaTheme="minorEastAsia" w:hAnsiTheme="minorHAnsi" w:cstheme="minorBidi"/>
              <w:noProof/>
              <w:kern w:val="2"/>
              <w14:ligatures w14:val="standardContextual"/>
            </w:rPr>
          </w:pPr>
          <w:hyperlink w:anchor="_Toc193178396" w:history="1">
            <w:r w:rsidRPr="00A07465">
              <w:rPr>
                <w:rStyle w:val="Hyperlink"/>
                <w:bCs/>
                <w:noProof/>
              </w:rPr>
              <w:t>D.2 Resource Tracking</w:t>
            </w:r>
            <w:r>
              <w:rPr>
                <w:noProof/>
                <w:webHidden/>
              </w:rPr>
              <w:tab/>
            </w:r>
            <w:r>
              <w:rPr>
                <w:noProof/>
                <w:webHidden/>
              </w:rPr>
              <w:fldChar w:fldCharType="begin"/>
            </w:r>
            <w:r>
              <w:rPr>
                <w:noProof/>
                <w:webHidden/>
              </w:rPr>
              <w:instrText xml:space="preserve"> PAGEREF _Toc193178396 \h </w:instrText>
            </w:r>
            <w:r>
              <w:rPr>
                <w:noProof/>
                <w:webHidden/>
              </w:rPr>
            </w:r>
            <w:r>
              <w:rPr>
                <w:noProof/>
                <w:webHidden/>
              </w:rPr>
              <w:fldChar w:fldCharType="separate"/>
            </w:r>
            <w:r>
              <w:rPr>
                <w:noProof/>
                <w:webHidden/>
              </w:rPr>
              <w:t>44</w:t>
            </w:r>
            <w:r>
              <w:rPr>
                <w:noProof/>
                <w:webHidden/>
              </w:rPr>
              <w:fldChar w:fldCharType="end"/>
            </w:r>
          </w:hyperlink>
        </w:p>
        <w:p w14:paraId="5E8167A4" w14:textId="3474B4DF" w:rsidR="00DE10E4" w:rsidRDefault="00DE10E4" w:rsidP="00DE10E4">
          <w:pPr>
            <w:pStyle w:val="TOC2"/>
            <w:rPr>
              <w:rFonts w:asciiTheme="minorHAnsi" w:eastAsiaTheme="minorEastAsia" w:hAnsiTheme="minorHAnsi" w:cstheme="minorBidi"/>
              <w:noProof/>
              <w:kern w:val="2"/>
              <w14:ligatures w14:val="standardContextual"/>
            </w:rPr>
          </w:pPr>
          <w:hyperlink w:anchor="_Toc193178397" w:history="1">
            <w:r w:rsidRPr="00A07465">
              <w:rPr>
                <w:rStyle w:val="Hyperlink"/>
                <w:noProof/>
              </w:rPr>
              <w:t>D.3 Responsibilities of Deploying Agencies</w:t>
            </w:r>
            <w:r>
              <w:rPr>
                <w:noProof/>
                <w:webHidden/>
              </w:rPr>
              <w:tab/>
            </w:r>
            <w:r>
              <w:rPr>
                <w:noProof/>
                <w:webHidden/>
              </w:rPr>
              <w:fldChar w:fldCharType="begin"/>
            </w:r>
            <w:r>
              <w:rPr>
                <w:noProof/>
                <w:webHidden/>
              </w:rPr>
              <w:instrText xml:space="preserve"> PAGEREF _Toc193178397 \h </w:instrText>
            </w:r>
            <w:r>
              <w:rPr>
                <w:noProof/>
                <w:webHidden/>
              </w:rPr>
            </w:r>
            <w:r>
              <w:rPr>
                <w:noProof/>
                <w:webHidden/>
              </w:rPr>
              <w:fldChar w:fldCharType="separate"/>
            </w:r>
            <w:r>
              <w:rPr>
                <w:noProof/>
                <w:webHidden/>
              </w:rPr>
              <w:t>44</w:t>
            </w:r>
            <w:r>
              <w:rPr>
                <w:noProof/>
                <w:webHidden/>
              </w:rPr>
              <w:fldChar w:fldCharType="end"/>
            </w:r>
          </w:hyperlink>
        </w:p>
        <w:p w14:paraId="2571F976" w14:textId="7A8E87E9" w:rsidR="00DE10E4" w:rsidRDefault="00DE10E4" w:rsidP="00DE10E4">
          <w:pPr>
            <w:pStyle w:val="TOC2"/>
            <w:rPr>
              <w:rFonts w:asciiTheme="minorHAnsi" w:eastAsiaTheme="minorEastAsia" w:hAnsiTheme="minorHAnsi" w:cstheme="minorBidi"/>
              <w:noProof/>
              <w:kern w:val="2"/>
              <w14:ligatures w14:val="standardContextual"/>
            </w:rPr>
          </w:pPr>
          <w:hyperlink w:anchor="_Toc193178398" w:history="1">
            <w:r w:rsidRPr="00A07465">
              <w:rPr>
                <w:rStyle w:val="Hyperlink"/>
                <w:noProof/>
              </w:rPr>
              <w:t>D.4 Individual Responsibilities</w:t>
            </w:r>
            <w:r>
              <w:rPr>
                <w:noProof/>
                <w:webHidden/>
              </w:rPr>
              <w:tab/>
            </w:r>
            <w:r>
              <w:rPr>
                <w:noProof/>
                <w:webHidden/>
              </w:rPr>
              <w:fldChar w:fldCharType="begin"/>
            </w:r>
            <w:r>
              <w:rPr>
                <w:noProof/>
                <w:webHidden/>
              </w:rPr>
              <w:instrText xml:space="preserve"> PAGEREF _Toc193178398 \h </w:instrText>
            </w:r>
            <w:r>
              <w:rPr>
                <w:noProof/>
                <w:webHidden/>
              </w:rPr>
            </w:r>
            <w:r>
              <w:rPr>
                <w:noProof/>
                <w:webHidden/>
              </w:rPr>
              <w:fldChar w:fldCharType="separate"/>
            </w:r>
            <w:r>
              <w:rPr>
                <w:noProof/>
                <w:webHidden/>
              </w:rPr>
              <w:t>46</w:t>
            </w:r>
            <w:r>
              <w:rPr>
                <w:noProof/>
                <w:webHidden/>
              </w:rPr>
              <w:fldChar w:fldCharType="end"/>
            </w:r>
          </w:hyperlink>
        </w:p>
        <w:p w14:paraId="207BF983" w14:textId="4579D0DB" w:rsidR="00DE10E4" w:rsidRDefault="00DE10E4" w:rsidP="00DE10E4">
          <w:pPr>
            <w:pStyle w:val="TOC2"/>
            <w:rPr>
              <w:rFonts w:asciiTheme="minorHAnsi" w:eastAsiaTheme="minorEastAsia" w:hAnsiTheme="minorHAnsi" w:cstheme="minorBidi"/>
              <w:noProof/>
              <w:kern w:val="2"/>
              <w14:ligatures w14:val="standardContextual"/>
            </w:rPr>
          </w:pPr>
          <w:hyperlink w:anchor="_Toc193178399" w:history="1">
            <w:r w:rsidRPr="00A07465">
              <w:rPr>
                <w:rStyle w:val="Hyperlink"/>
                <w:noProof/>
              </w:rPr>
              <w:t>D.5 Training Responsibilities</w:t>
            </w:r>
            <w:r>
              <w:rPr>
                <w:noProof/>
                <w:webHidden/>
              </w:rPr>
              <w:tab/>
            </w:r>
            <w:r>
              <w:rPr>
                <w:noProof/>
                <w:webHidden/>
              </w:rPr>
              <w:fldChar w:fldCharType="begin"/>
            </w:r>
            <w:r>
              <w:rPr>
                <w:noProof/>
                <w:webHidden/>
              </w:rPr>
              <w:instrText xml:space="preserve"> PAGEREF _Toc193178399 \h </w:instrText>
            </w:r>
            <w:r>
              <w:rPr>
                <w:noProof/>
                <w:webHidden/>
              </w:rPr>
            </w:r>
            <w:r>
              <w:rPr>
                <w:noProof/>
                <w:webHidden/>
              </w:rPr>
              <w:fldChar w:fldCharType="separate"/>
            </w:r>
            <w:r>
              <w:rPr>
                <w:noProof/>
                <w:webHidden/>
              </w:rPr>
              <w:t>46</w:t>
            </w:r>
            <w:r>
              <w:rPr>
                <w:noProof/>
                <w:webHidden/>
              </w:rPr>
              <w:fldChar w:fldCharType="end"/>
            </w:r>
          </w:hyperlink>
        </w:p>
        <w:p w14:paraId="4F1FE1AB" w14:textId="6AE54545"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400" w:history="1">
            <w:r w:rsidRPr="00A07465">
              <w:rPr>
                <w:rStyle w:val="Hyperlink"/>
                <w:noProof/>
              </w:rPr>
              <w:t>Appendix E: Levels of Response (Federal Designations)</w:t>
            </w:r>
            <w:r>
              <w:rPr>
                <w:noProof/>
                <w:webHidden/>
              </w:rPr>
              <w:tab/>
            </w:r>
            <w:r>
              <w:rPr>
                <w:noProof/>
                <w:webHidden/>
              </w:rPr>
              <w:fldChar w:fldCharType="begin"/>
            </w:r>
            <w:r>
              <w:rPr>
                <w:noProof/>
                <w:webHidden/>
              </w:rPr>
              <w:instrText xml:space="preserve"> PAGEREF _Toc193178400 \h </w:instrText>
            </w:r>
            <w:r>
              <w:rPr>
                <w:noProof/>
                <w:webHidden/>
              </w:rPr>
            </w:r>
            <w:r>
              <w:rPr>
                <w:noProof/>
                <w:webHidden/>
              </w:rPr>
              <w:fldChar w:fldCharType="separate"/>
            </w:r>
            <w:r>
              <w:rPr>
                <w:noProof/>
                <w:webHidden/>
              </w:rPr>
              <w:t>47</w:t>
            </w:r>
            <w:r>
              <w:rPr>
                <w:noProof/>
                <w:webHidden/>
              </w:rPr>
              <w:fldChar w:fldCharType="end"/>
            </w:r>
          </w:hyperlink>
        </w:p>
        <w:p w14:paraId="1521371D" w14:textId="15B2395A"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401" w:history="1">
            <w:r w:rsidRPr="00A07465">
              <w:rPr>
                <w:rStyle w:val="Hyperlink"/>
                <w:noProof/>
              </w:rPr>
              <w:t>Appendix F: Other MEMA Emergency Plans</w:t>
            </w:r>
            <w:r>
              <w:rPr>
                <w:noProof/>
                <w:webHidden/>
              </w:rPr>
              <w:tab/>
            </w:r>
            <w:r>
              <w:rPr>
                <w:noProof/>
                <w:webHidden/>
              </w:rPr>
              <w:fldChar w:fldCharType="begin"/>
            </w:r>
            <w:r>
              <w:rPr>
                <w:noProof/>
                <w:webHidden/>
              </w:rPr>
              <w:instrText xml:space="preserve"> PAGEREF _Toc193178401 \h </w:instrText>
            </w:r>
            <w:r>
              <w:rPr>
                <w:noProof/>
                <w:webHidden/>
              </w:rPr>
            </w:r>
            <w:r>
              <w:rPr>
                <w:noProof/>
                <w:webHidden/>
              </w:rPr>
              <w:fldChar w:fldCharType="separate"/>
            </w:r>
            <w:r>
              <w:rPr>
                <w:noProof/>
                <w:webHidden/>
              </w:rPr>
              <w:t>48</w:t>
            </w:r>
            <w:r>
              <w:rPr>
                <w:noProof/>
                <w:webHidden/>
              </w:rPr>
              <w:fldChar w:fldCharType="end"/>
            </w:r>
          </w:hyperlink>
        </w:p>
        <w:p w14:paraId="364C0CC8" w14:textId="7C3BC953" w:rsidR="00DE10E4" w:rsidRDefault="00DE10E4" w:rsidP="00DE10E4">
          <w:pPr>
            <w:pStyle w:val="TOC2"/>
            <w:rPr>
              <w:rFonts w:asciiTheme="minorHAnsi" w:eastAsiaTheme="minorEastAsia" w:hAnsiTheme="minorHAnsi" w:cstheme="minorBidi"/>
              <w:noProof/>
              <w:kern w:val="2"/>
              <w14:ligatures w14:val="standardContextual"/>
            </w:rPr>
          </w:pPr>
          <w:hyperlink w:anchor="_Toc193178402" w:history="1">
            <w:r w:rsidRPr="00A07465">
              <w:rPr>
                <w:rStyle w:val="Hyperlink"/>
                <w:noProof/>
              </w:rPr>
              <w:t>F.1 MEMA Mission</w:t>
            </w:r>
            <w:r>
              <w:rPr>
                <w:noProof/>
                <w:webHidden/>
              </w:rPr>
              <w:tab/>
            </w:r>
            <w:r>
              <w:rPr>
                <w:noProof/>
                <w:webHidden/>
              </w:rPr>
              <w:fldChar w:fldCharType="begin"/>
            </w:r>
            <w:r>
              <w:rPr>
                <w:noProof/>
                <w:webHidden/>
              </w:rPr>
              <w:instrText xml:space="preserve"> PAGEREF _Toc193178402 \h </w:instrText>
            </w:r>
            <w:r>
              <w:rPr>
                <w:noProof/>
                <w:webHidden/>
              </w:rPr>
            </w:r>
            <w:r>
              <w:rPr>
                <w:noProof/>
                <w:webHidden/>
              </w:rPr>
              <w:fldChar w:fldCharType="separate"/>
            </w:r>
            <w:r>
              <w:rPr>
                <w:noProof/>
                <w:webHidden/>
              </w:rPr>
              <w:t>48</w:t>
            </w:r>
            <w:r>
              <w:rPr>
                <w:noProof/>
                <w:webHidden/>
              </w:rPr>
              <w:fldChar w:fldCharType="end"/>
            </w:r>
          </w:hyperlink>
        </w:p>
        <w:p w14:paraId="1E9325CE" w14:textId="5CF810B4" w:rsidR="00DE10E4" w:rsidRDefault="00DE10E4" w:rsidP="00DE10E4">
          <w:pPr>
            <w:pStyle w:val="TOC2"/>
            <w:rPr>
              <w:rFonts w:asciiTheme="minorHAnsi" w:eastAsiaTheme="minorEastAsia" w:hAnsiTheme="minorHAnsi" w:cstheme="minorBidi"/>
              <w:noProof/>
              <w:kern w:val="2"/>
              <w14:ligatures w14:val="standardContextual"/>
            </w:rPr>
          </w:pPr>
          <w:hyperlink w:anchor="_Toc193178403" w:history="1">
            <w:r w:rsidRPr="00A07465">
              <w:rPr>
                <w:rStyle w:val="Hyperlink"/>
                <w:noProof/>
              </w:rPr>
              <w:t>F.2 Massachusetts Comprehensive Emergency Management Plan (CEMP)</w:t>
            </w:r>
            <w:r>
              <w:rPr>
                <w:noProof/>
                <w:webHidden/>
              </w:rPr>
              <w:tab/>
            </w:r>
            <w:r>
              <w:rPr>
                <w:noProof/>
                <w:webHidden/>
              </w:rPr>
              <w:fldChar w:fldCharType="begin"/>
            </w:r>
            <w:r>
              <w:rPr>
                <w:noProof/>
                <w:webHidden/>
              </w:rPr>
              <w:instrText xml:space="preserve"> PAGEREF _Toc193178403 \h </w:instrText>
            </w:r>
            <w:r>
              <w:rPr>
                <w:noProof/>
                <w:webHidden/>
              </w:rPr>
            </w:r>
            <w:r>
              <w:rPr>
                <w:noProof/>
                <w:webHidden/>
              </w:rPr>
              <w:fldChar w:fldCharType="separate"/>
            </w:r>
            <w:r>
              <w:rPr>
                <w:noProof/>
                <w:webHidden/>
              </w:rPr>
              <w:t>48</w:t>
            </w:r>
            <w:r>
              <w:rPr>
                <w:noProof/>
                <w:webHidden/>
              </w:rPr>
              <w:fldChar w:fldCharType="end"/>
            </w:r>
          </w:hyperlink>
        </w:p>
        <w:p w14:paraId="0E1E1ED0" w14:textId="7767DE17" w:rsidR="00DE10E4" w:rsidRDefault="00DE10E4" w:rsidP="00DE10E4">
          <w:pPr>
            <w:pStyle w:val="TOC2"/>
            <w:rPr>
              <w:rFonts w:asciiTheme="minorHAnsi" w:eastAsiaTheme="minorEastAsia" w:hAnsiTheme="minorHAnsi" w:cstheme="minorBidi"/>
              <w:noProof/>
              <w:kern w:val="2"/>
              <w14:ligatures w14:val="standardContextual"/>
            </w:rPr>
          </w:pPr>
          <w:hyperlink w:anchor="_Toc193178404" w:history="1">
            <w:r w:rsidRPr="00A07465">
              <w:rPr>
                <w:rStyle w:val="Hyperlink"/>
                <w:noProof/>
              </w:rPr>
              <w:t>F.3 Emergency Support Functions (ESF) and SEOC</w:t>
            </w:r>
            <w:r>
              <w:rPr>
                <w:noProof/>
                <w:webHidden/>
              </w:rPr>
              <w:tab/>
            </w:r>
            <w:r>
              <w:rPr>
                <w:noProof/>
                <w:webHidden/>
              </w:rPr>
              <w:fldChar w:fldCharType="begin"/>
            </w:r>
            <w:r>
              <w:rPr>
                <w:noProof/>
                <w:webHidden/>
              </w:rPr>
              <w:instrText xml:space="preserve"> PAGEREF _Toc193178404 \h </w:instrText>
            </w:r>
            <w:r>
              <w:rPr>
                <w:noProof/>
                <w:webHidden/>
              </w:rPr>
            </w:r>
            <w:r>
              <w:rPr>
                <w:noProof/>
                <w:webHidden/>
              </w:rPr>
              <w:fldChar w:fldCharType="separate"/>
            </w:r>
            <w:r>
              <w:rPr>
                <w:noProof/>
                <w:webHidden/>
              </w:rPr>
              <w:t>49</w:t>
            </w:r>
            <w:r>
              <w:rPr>
                <w:noProof/>
                <w:webHidden/>
              </w:rPr>
              <w:fldChar w:fldCharType="end"/>
            </w:r>
          </w:hyperlink>
        </w:p>
        <w:p w14:paraId="3490D646" w14:textId="70F6E914" w:rsidR="00DE10E4" w:rsidRDefault="00DE10E4" w:rsidP="00DE10E4">
          <w:pPr>
            <w:pStyle w:val="TOC2"/>
            <w:rPr>
              <w:rFonts w:asciiTheme="minorHAnsi" w:eastAsiaTheme="minorEastAsia" w:hAnsiTheme="minorHAnsi" w:cstheme="minorBidi"/>
              <w:noProof/>
              <w:kern w:val="2"/>
              <w14:ligatures w14:val="standardContextual"/>
            </w:rPr>
          </w:pPr>
          <w:hyperlink w:anchor="_Toc193178405" w:history="1">
            <w:r w:rsidRPr="00A07465">
              <w:rPr>
                <w:rStyle w:val="Hyperlink"/>
                <w:noProof/>
              </w:rPr>
              <w:t>F.4 Fire Mobilization Presence in the SEOC</w:t>
            </w:r>
            <w:r>
              <w:rPr>
                <w:noProof/>
                <w:webHidden/>
              </w:rPr>
              <w:tab/>
            </w:r>
            <w:r>
              <w:rPr>
                <w:noProof/>
                <w:webHidden/>
              </w:rPr>
              <w:fldChar w:fldCharType="begin"/>
            </w:r>
            <w:r>
              <w:rPr>
                <w:noProof/>
                <w:webHidden/>
              </w:rPr>
              <w:instrText xml:space="preserve"> PAGEREF _Toc193178405 \h </w:instrText>
            </w:r>
            <w:r>
              <w:rPr>
                <w:noProof/>
                <w:webHidden/>
              </w:rPr>
            </w:r>
            <w:r>
              <w:rPr>
                <w:noProof/>
                <w:webHidden/>
              </w:rPr>
              <w:fldChar w:fldCharType="separate"/>
            </w:r>
            <w:r>
              <w:rPr>
                <w:noProof/>
                <w:webHidden/>
              </w:rPr>
              <w:t>49</w:t>
            </w:r>
            <w:r>
              <w:rPr>
                <w:noProof/>
                <w:webHidden/>
              </w:rPr>
              <w:fldChar w:fldCharType="end"/>
            </w:r>
          </w:hyperlink>
        </w:p>
        <w:p w14:paraId="33790490" w14:textId="1FBC232C" w:rsidR="00DE10E4" w:rsidRDefault="00DE10E4" w:rsidP="00DE10E4">
          <w:pPr>
            <w:pStyle w:val="TOC2"/>
            <w:rPr>
              <w:rFonts w:asciiTheme="minorHAnsi" w:eastAsiaTheme="minorEastAsia" w:hAnsiTheme="minorHAnsi" w:cstheme="minorBidi"/>
              <w:noProof/>
              <w:kern w:val="2"/>
              <w14:ligatures w14:val="standardContextual"/>
            </w:rPr>
          </w:pPr>
          <w:hyperlink w:anchor="_Toc193178406" w:history="1">
            <w:r w:rsidRPr="00A07465">
              <w:rPr>
                <w:rStyle w:val="Hyperlink"/>
                <w:noProof/>
              </w:rPr>
              <w:t>F.5 Massachusetts Emergency Support Functions (MAESF)</w:t>
            </w:r>
            <w:r>
              <w:rPr>
                <w:noProof/>
                <w:webHidden/>
              </w:rPr>
              <w:tab/>
            </w:r>
            <w:r>
              <w:rPr>
                <w:noProof/>
                <w:webHidden/>
              </w:rPr>
              <w:fldChar w:fldCharType="begin"/>
            </w:r>
            <w:r>
              <w:rPr>
                <w:noProof/>
                <w:webHidden/>
              </w:rPr>
              <w:instrText xml:space="preserve"> PAGEREF _Toc193178406 \h </w:instrText>
            </w:r>
            <w:r>
              <w:rPr>
                <w:noProof/>
                <w:webHidden/>
              </w:rPr>
            </w:r>
            <w:r>
              <w:rPr>
                <w:noProof/>
                <w:webHidden/>
              </w:rPr>
              <w:fldChar w:fldCharType="separate"/>
            </w:r>
            <w:r>
              <w:rPr>
                <w:noProof/>
                <w:webHidden/>
              </w:rPr>
              <w:t>49</w:t>
            </w:r>
            <w:r>
              <w:rPr>
                <w:noProof/>
                <w:webHidden/>
              </w:rPr>
              <w:fldChar w:fldCharType="end"/>
            </w:r>
          </w:hyperlink>
        </w:p>
        <w:p w14:paraId="44B0C694" w14:textId="3E0D40CE"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407" w:history="1">
            <w:r w:rsidRPr="00A07465">
              <w:rPr>
                <w:rStyle w:val="Hyperlink"/>
                <w:noProof/>
              </w:rPr>
              <w:t>Appendix G: Inventory and Run Card Samples</w:t>
            </w:r>
            <w:r>
              <w:rPr>
                <w:noProof/>
                <w:webHidden/>
              </w:rPr>
              <w:tab/>
            </w:r>
            <w:r>
              <w:rPr>
                <w:noProof/>
                <w:webHidden/>
              </w:rPr>
              <w:fldChar w:fldCharType="begin"/>
            </w:r>
            <w:r>
              <w:rPr>
                <w:noProof/>
                <w:webHidden/>
              </w:rPr>
              <w:instrText xml:space="preserve"> PAGEREF _Toc193178407 \h </w:instrText>
            </w:r>
            <w:r>
              <w:rPr>
                <w:noProof/>
                <w:webHidden/>
              </w:rPr>
            </w:r>
            <w:r>
              <w:rPr>
                <w:noProof/>
                <w:webHidden/>
              </w:rPr>
              <w:fldChar w:fldCharType="separate"/>
            </w:r>
            <w:r>
              <w:rPr>
                <w:noProof/>
                <w:webHidden/>
              </w:rPr>
              <w:t>51</w:t>
            </w:r>
            <w:r>
              <w:rPr>
                <w:noProof/>
                <w:webHidden/>
              </w:rPr>
              <w:fldChar w:fldCharType="end"/>
            </w:r>
          </w:hyperlink>
        </w:p>
        <w:p w14:paraId="4CBEF36E" w14:textId="35C3D042"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408" w:history="1">
            <w:r w:rsidRPr="00A07465">
              <w:rPr>
                <w:rStyle w:val="Hyperlink"/>
                <w:noProof/>
              </w:rPr>
              <w:t>Appendix H: Liability</w:t>
            </w:r>
            <w:r>
              <w:rPr>
                <w:noProof/>
                <w:webHidden/>
              </w:rPr>
              <w:tab/>
            </w:r>
            <w:r>
              <w:rPr>
                <w:noProof/>
                <w:webHidden/>
              </w:rPr>
              <w:fldChar w:fldCharType="begin"/>
            </w:r>
            <w:r>
              <w:rPr>
                <w:noProof/>
                <w:webHidden/>
              </w:rPr>
              <w:instrText xml:space="preserve"> PAGEREF _Toc193178408 \h </w:instrText>
            </w:r>
            <w:r>
              <w:rPr>
                <w:noProof/>
                <w:webHidden/>
              </w:rPr>
            </w:r>
            <w:r>
              <w:rPr>
                <w:noProof/>
                <w:webHidden/>
              </w:rPr>
              <w:fldChar w:fldCharType="separate"/>
            </w:r>
            <w:r>
              <w:rPr>
                <w:noProof/>
                <w:webHidden/>
              </w:rPr>
              <w:t>52</w:t>
            </w:r>
            <w:r>
              <w:rPr>
                <w:noProof/>
                <w:webHidden/>
              </w:rPr>
              <w:fldChar w:fldCharType="end"/>
            </w:r>
          </w:hyperlink>
        </w:p>
        <w:p w14:paraId="548DB0BB" w14:textId="4624E6A1"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409" w:history="1">
            <w:r w:rsidRPr="00A07465">
              <w:rPr>
                <w:rStyle w:val="Hyperlink"/>
                <w:noProof/>
              </w:rPr>
              <w:t>Appendix I: Federal Reimbursement &amp; Documentation Procedures</w:t>
            </w:r>
            <w:r>
              <w:rPr>
                <w:noProof/>
                <w:webHidden/>
              </w:rPr>
              <w:tab/>
            </w:r>
            <w:r>
              <w:rPr>
                <w:noProof/>
                <w:webHidden/>
              </w:rPr>
              <w:fldChar w:fldCharType="begin"/>
            </w:r>
            <w:r>
              <w:rPr>
                <w:noProof/>
                <w:webHidden/>
              </w:rPr>
              <w:instrText xml:space="preserve"> PAGEREF _Toc193178409 \h </w:instrText>
            </w:r>
            <w:r>
              <w:rPr>
                <w:noProof/>
                <w:webHidden/>
              </w:rPr>
            </w:r>
            <w:r>
              <w:rPr>
                <w:noProof/>
                <w:webHidden/>
              </w:rPr>
              <w:fldChar w:fldCharType="separate"/>
            </w:r>
            <w:r>
              <w:rPr>
                <w:noProof/>
                <w:webHidden/>
              </w:rPr>
              <w:t>53</w:t>
            </w:r>
            <w:r>
              <w:rPr>
                <w:noProof/>
                <w:webHidden/>
              </w:rPr>
              <w:fldChar w:fldCharType="end"/>
            </w:r>
          </w:hyperlink>
        </w:p>
        <w:p w14:paraId="5AC1D3BE" w14:textId="5ED836C8" w:rsidR="00DE10E4" w:rsidRDefault="00DE10E4" w:rsidP="00DE10E4">
          <w:pPr>
            <w:pStyle w:val="TOC2"/>
            <w:rPr>
              <w:rFonts w:asciiTheme="minorHAnsi" w:eastAsiaTheme="minorEastAsia" w:hAnsiTheme="minorHAnsi" w:cstheme="minorBidi"/>
              <w:noProof/>
              <w:kern w:val="2"/>
              <w14:ligatures w14:val="standardContextual"/>
            </w:rPr>
          </w:pPr>
          <w:hyperlink w:anchor="_Toc193178410" w:history="1">
            <w:r w:rsidRPr="00A07465">
              <w:rPr>
                <w:rStyle w:val="Hyperlink"/>
                <w:noProof/>
              </w:rPr>
              <w:t>I.1 Eligibility</w:t>
            </w:r>
            <w:r>
              <w:rPr>
                <w:noProof/>
                <w:webHidden/>
              </w:rPr>
              <w:tab/>
            </w:r>
            <w:r>
              <w:rPr>
                <w:noProof/>
                <w:webHidden/>
              </w:rPr>
              <w:fldChar w:fldCharType="begin"/>
            </w:r>
            <w:r>
              <w:rPr>
                <w:noProof/>
                <w:webHidden/>
              </w:rPr>
              <w:instrText xml:space="preserve"> PAGEREF _Toc193178410 \h </w:instrText>
            </w:r>
            <w:r>
              <w:rPr>
                <w:noProof/>
                <w:webHidden/>
              </w:rPr>
            </w:r>
            <w:r>
              <w:rPr>
                <w:noProof/>
                <w:webHidden/>
              </w:rPr>
              <w:fldChar w:fldCharType="separate"/>
            </w:r>
            <w:r>
              <w:rPr>
                <w:noProof/>
                <w:webHidden/>
              </w:rPr>
              <w:t>53</w:t>
            </w:r>
            <w:r>
              <w:rPr>
                <w:noProof/>
                <w:webHidden/>
              </w:rPr>
              <w:fldChar w:fldCharType="end"/>
            </w:r>
          </w:hyperlink>
        </w:p>
        <w:p w14:paraId="58E509BF" w14:textId="39298AE7" w:rsidR="00DE10E4" w:rsidRDefault="00DE10E4" w:rsidP="00DE10E4">
          <w:pPr>
            <w:pStyle w:val="TOC2"/>
            <w:rPr>
              <w:rFonts w:asciiTheme="minorHAnsi" w:eastAsiaTheme="minorEastAsia" w:hAnsiTheme="minorHAnsi" w:cstheme="minorBidi"/>
              <w:noProof/>
              <w:kern w:val="2"/>
              <w14:ligatures w14:val="standardContextual"/>
            </w:rPr>
          </w:pPr>
          <w:hyperlink w:anchor="_Toc193178411" w:history="1">
            <w:r w:rsidRPr="00A07465">
              <w:rPr>
                <w:rStyle w:val="Hyperlink"/>
                <w:noProof/>
              </w:rPr>
              <w:t>I.2 Categories of Work</w:t>
            </w:r>
            <w:r>
              <w:rPr>
                <w:noProof/>
                <w:webHidden/>
              </w:rPr>
              <w:tab/>
            </w:r>
            <w:r>
              <w:rPr>
                <w:noProof/>
                <w:webHidden/>
              </w:rPr>
              <w:fldChar w:fldCharType="begin"/>
            </w:r>
            <w:r>
              <w:rPr>
                <w:noProof/>
                <w:webHidden/>
              </w:rPr>
              <w:instrText xml:space="preserve"> PAGEREF _Toc193178411 \h </w:instrText>
            </w:r>
            <w:r>
              <w:rPr>
                <w:noProof/>
                <w:webHidden/>
              </w:rPr>
            </w:r>
            <w:r>
              <w:rPr>
                <w:noProof/>
                <w:webHidden/>
              </w:rPr>
              <w:fldChar w:fldCharType="separate"/>
            </w:r>
            <w:r>
              <w:rPr>
                <w:noProof/>
                <w:webHidden/>
              </w:rPr>
              <w:t>53</w:t>
            </w:r>
            <w:r>
              <w:rPr>
                <w:noProof/>
                <w:webHidden/>
              </w:rPr>
              <w:fldChar w:fldCharType="end"/>
            </w:r>
          </w:hyperlink>
        </w:p>
        <w:p w14:paraId="65B3C98A" w14:textId="05A0868C" w:rsidR="00DE10E4" w:rsidRDefault="00DE10E4" w:rsidP="00DE10E4">
          <w:pPr>
            <w:pStyle w:val="TOC2"/>
            <w:rPr>
              <w:rFonts w:asciiTheme="minorHAnsi" w:eastAsiaTheme="minorEastAsia" w:hAnsiTheme="minorHAnsi" w:cstheme="minorBidi"/>
              <w:noProof/>
              <w:kern w:val="2"/>
              <w14:ligatures w14:val="standardContextual"/>
            </w:rPr>
          </w:pPr>
          <w:hyperlink w:anchor="_Toc193178412" w:history="1">
            <w:r w:rsidRPr="00A07465">
              <w:rPr>
                <w:rStyle w:val="Hyperlink"/>
                <w:noProof/>
              </w:rPr>
              <w:t>I.3 Expenses for Personnel</w:t>
            </w:r>
            <w:r>
              <w:rPr>
                <w:noProof/>
                <w:webHidden/>
              </w:rPr>
              <w:tab/>
            </w:r>
            <w:r>
              <w:rPr>
                <w:noProof/>
                <w:webHidden/>
              </w:rPr>
              <w:fldChar w:fldCharType="begin"/>
            </w:r>
            <w:r>
              <w:rPr>
                <w:noProof/>
                <w:webHidden/>
              </w:rPr>
              <w:instrText xml:space="preserve"> PAGEREF _Toc193178412 \h </w:instrText>
            </w:r>
            <w:r>
              <w:rPr>
                <w:noProof/>
                <w:webHidden/>
              </w:rPr>
            </w:r>
            <w:r>
              <w:rPr>
                <w:noProof/>
                <w:webHidden/>
              </w:rPr>
              <w:fldChar w:fldCharType="separate"/>
            </w:r>
            <w:r>
              <w:rPr>
                <w:noProof/>
                <w:webHidden/>
              </w:rPr>
              <w:t>54</w:t>
            </w:r>
            <w:r>
              <w:rPr>
                <w:noProof/>
                <w:webHidden/>
              </w:rPr>
              <w:fldChar w:fldCharType="end"/>
            </w:r>
          </w:hyperlink>
        </w:p>
        <w:p w14:paraId="3D479537" w14:textId="5C5DD537" w:rsidR="00DE10E4" w:rsidRDefault="00DE10E4" w:rsidP="00DE10E4">
          <w:pPr>
            <w:pStyle w:val="TOC2"/>
            <w:rPr>
              <w:rFonts w:asciiTheme="minorHAnsi" w:eastAsiaTheme="minorEastAsia" w:hAnsiTheme="minorHAnsi" w:cstheme="minorBidi"/>
              <w:noProof/>
              <w:kern w:val="2"/>
              <w14:ligatures w14:val="standardContextual"/>
            </w:rPr>
          </w:pPr>
          <w:hyperlink w:anchor="_Toc193178413" w:history="1">
            <w:r w:rsidRPr="00A07465">
              <w:rPr>
                <w:rStyle w:val="Hyperlink"/>
                <w:bCs/>
                <w:noProof/>
              </w:rPr>
              <w:t>I.4 Expenses for Equipment</w:t>
            </w:r>
            <w:r>
              <w:rPr>
                <w:noProof/>
                <w:webHidden/>
              </w:rPr>
              <w:tab/>
            </w:r>
            <w:r>
              <w:rPr>
                <w:noProof/>
                <w:webHidden/>
              </w:rPr>
              <w:fldChar w:fldCharType="begin"/>
            </w:r>
            <w:r>
              <w:rPr>
                <w:noProof/>
                <w:webHidden/>
              </w:rPr>
              <w:instrText xml:space="preserve"> PAGEREF _Toc193178413 \h </w:instrText>
            </w:r>
            <w:r>
              <w:rPr>
                <w:noProof/>
                <w:webHidden/>
              </w:rPr>
            </w:r>
            <w:r>
              <w:rPr>
                <w:noProof/>
                <w:webHidden/>
              </w:rPr>
              <w:fldChar w:fldCharType="separate"/>
            </w:r>
            <w:r>
              <w:rPr>
                <w:noProof/>
                <w:webHidden/>
              </w:rPr>
              <w:t>54</w:t>
            </w:r>
            <w:r>
              <w:rPr>
                <w:noProof/>
                <w:webHidden/>
              </w:rPr>
              <w:fldChar w:fldCharType="end"/>
            </w:r>
          </w:hyperlink>
        </w:p>
        <w:p w14:paraId="7E342FE6" w14:textId="4F17E951" w:rsidR="00DE10E4" w:rsidRDefault="00DE10E4" w:rsidP="00DE10E4">
          <w:pPr>
            <w:pStyle w:val="TOC2"/>
            <w:rPr>
              <w:rFonts w:asciiTheme="minorHAnsi" w:eastAsiaTheme="minorEastAsia" w:hAnsiTheme="minorHAnsi" w:cstheme="minorBidi"/>
              <w:noProof/>
              <w:kern w:val="2"/>
              <w14:ligatures w14:val="standardContextual"/>
            </w:rPr>
          </w:pPr>
          <w:hyperlink w:anchor="_Toc193178414" w:history="1">
            <w:r w:rsidRPr="00A07465">
              <w:rPr>
                <w:rStyle w:val="Hyperlink"/>
                <w:noProof/>
              </w:rPr>
              <w:t>I.5 Damage / Loss of Equipment</w:t>
            </w:r>
            <w:r>
              <w:rPr>
                <w:noProof/>
                <w:webHidden/>
              </w:rPr>
              <w:tab/>
            </w:r>
            <w:r>
              <w:rPr>
                <w:noProof/>
                <w:webHidden/>
              </w:rPr>
              <w:fldChar w:fldCharType="begin"/>
            </w:r>
            <w:r>
              <w:rPr>
                <w:noProof/>
                <w:webHidden/>
              </w:rPr>
              <w:instrText xml:space="preserve"> PAGEREF _Toc193178414 \h </w:instrText>
            </w:r>
            <w:r>
              <w:rPr>
                <w:noProof/>
                <w:webHidden/>
              </w:rPr>
            </w:r>
            <w:r>
              <w:rPr>
                <w:noProof/>
                <w:webHidden/>
              </w:rPr>
              <w:fldChar w:fldCharType="separate"/>
            </w:r>
            <w:r>
              <w:rPr>
                <w:noProof/>
                <w:webHidden/>
              </w:rPr>
              <w:t>54</w:t>
            </w:r>
            <w:r>
              <w:rPr>
                <w:noProof/>
                <w:webHidden/>
              </w:rPr>
              <w:fldChar w:fldCharType="end"/>
            </w:r>
          </w:hyperlink>
        </w:p>
        <w:p w14:paraId="331E915A" w14:textId="4027E084" w:rsidR="00DE10E4" w:rsidRDefault="00DE10E4" w:rsidP="00DE10E4">
          <w:pPr>
            <w:pStyle w:val="TOC2"/>
            <w:rPr>
              <w:rFonts w:asciiTheme="minorHAnsi" w:eastAsiaTheme="minorEastAsia" w:hAnsiTheme="minorHAnsi" w:cstheme="minorBidi"/>
              <w:noProof/>
              <w:kern w:val="2"/>
              <w14:ligatures w14:val="standardContextual"/>
            </w:rPr>
          </w:pPr>
          <w:hyperlink w:anchor="_Toc193178415" w:history="1">
            <w:r w:rsidRPr="00A07465">
              <w:rPr>
                <w:rStyle w:val="Hyperlink"/>
                <w:noProof/>
              </w:rPr>
              <w:t>I.6 Rented Equipment</w:t>
            </w:r>
            <w:r>
              <w:rPr>
                <w:noProof/>
                <w:webHidden/>
              </w:rPr>
              <w:tab/>
            </w:r>
            <w:r>
              <w:rPr>
                <w:noProof/>
                <w:webHidden/>
              </w:rPr>
              <w:fldChar w:fldCharType="begin"/>
            </w:r>
            <w:r>
              <w:rPr>
                <w:noProof/>
                <w:webHidden/>
              </w:rPr>
              <w:instrText xml:space="preserve"> PAGEREF _Toc193178415 \h </w:instrText>
            </w:r>
            <w:r>
              <w:rPr>
                <w:noProof/>
                <w:webHidden/>
              </w:rPr>
            </w:r>
            <w:r>
              <w:rPr>
                <w:noProof/>
                <w:webHidden/>
              </w:rPr>
              <w:fldChar w:fldCharType="separate"/>
            </w:r>
            <w:r>
              <w:rPr>
                <w:noProof/>
                <w:webHidden/>
              </w:rPr>
              <w:t>55</w:t>
            </w:r>
            <w:r>
              <w:rPr>
                <w:noProof/>
                <w:webHidden/>
              </w:rPr>
              <w:fldChar w:fldCharType="end"/>
            </w:r>
          </w:hyperlink>
        </w:p>
        <w:p w14:paraId="36BAFAD8" w14:textId="3A4D8071" w:rsidR="00DE10E4" w:rsidRDefault="00DE10E4" w:rsidP="00DE10E4">
          <w:pPr>
            <w:pStyle w:val="TOC2"/>
            <w:rPr>
              <w:rFonts w:asciiTheme="minorHAnsi" w:eastAsiaTheme="minorEastAsia" w:hAnsiTheme="minorHAnsi" w:cstheme="minorBidi"/>
              <w:noProof/>
              <w:kern w:val="2"/>
              <w14:ligatures w14:val="standardContextual"/>
            </w:rPr>
          </w:pPr>
          <w:hyperlink w:anchor="_Toc193178416" w:history="1">
            <w:r w:rsidRPr="00A07465">
              <w:rPr>
                <w:rStyle w:val="Hyperlink"/>
                <w:noProof/>
              </w:rPr>
              <w:t>I.7 Forms</w:t>
            </w:r>
            <w:r>
              <w:rPr>
                <w:noProof/>
                <w:webHidden/>
              </w:rPr>
              <w:tab/>
            </w:r>
            <w:r>
              <w:rPr>
                <w:noProof/>
                <w:webHidden/>
              </w:rPr>
              <w:fldChar w:fldCharType="begin"/>
            </w:r>
            <w:r>
              <w:rPr>
                <w:noProof/>
                <w:webHidden/>
              </w:rPr>
              <w:instrText xml:space="preserve"> PAGEREF _Toc193178416 \h </w:instrText>
            </w:r>
            <w:r>
              <w:rPr>
                <w:noProof/>
                <w:webHidden/>
              </w:rPr>
            </w:r>
            <w:r>
              <w:rPr>
                <w:noProof/>
                <w:webHidden/>
              </w:rPr>
              <w:fldChar w:fldCharType="separate"/>
            </w:r>
            <w:r>
              <w:rPr>
                <w:noProof/>
                <w:webHidden/>
              </w:rPr>
              <w:t>55</w:t>
            </w:r>
            <w:r>
              <w:rPr>
                <w:noProof/>
                <w:webHidden/>
              </w:rPr>
              <w:fldChar w:fldCharType="end"/>
            </w:r>
          </w:hyperlink>
        </w:p>
        <w:p w14:paraId="3E35FF72" w14:textId="5C91C0F3"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417" w:history="1">
            <w:r w:rsidRPr="00A07465">
              <w:rPr>
                <w:rStyle w:val="Hyperlink"/>
                <w:noProof/>
              </w:rPr>
              <w:t>Appendix J: Mobilization Committee Detailed Job Descriptions</w:t>
            </w:r>
            <w:r>
              <w:rPr>
                <w:noProof/>
                <w:webHidden/>
              </w:rPr>
              <w:tab/>
            </w:r>
            <w:r>
              <w:rPr>
                <w:noProof/>
                <w:webHidden/>
              </w:rPr>
              <w:fldChar w:fldCharType="begin"/>
            </w:r>
            <w:r>
              <w:rPr>
                <w:noProof/>
                <w:webHidden/>
              </w:rPr>
              <w:instrText xml:space="preserve"> PAGEREF _Toc193178417 \h </w:instrText>
            </w:r>
            <w:r>
              <w:rPr>
                <w:noProof/>
                <w:webHidden/>
              </w:rPr>
            </w:r>
            <w:r>
              <w:rPr>
                <w:noProof/>
                <w:webHidden/>
              </w:rPr>
              <w:fldChar w:fldCharType="separate"/>
            </w:r>
            <w:r>
              <w:rPr>
                <w:noProof/>
                <w:webHidden/>
              </w:rPr>
              <w:t>56</w:t>
            </w:r>
            <w:r>
              <w:rPr>
                <w:noProof/>
                <w:webHidden/>
              </w:rPr>
              <w:fldChar w:fldCharType="end"/>
            </w:r>
          </w:hyperlink>
        </w:p>
        <w:p w14:paraId="38957D20" w14:textId="58D0DB72" w:rsidR="00DE10E4" w:rsidRDefault="00DE10E4" w:rsidP="00DE10E4">
          <w:pPr>
            <w:pStyle w:val="TOC2"/>
            <w:rPr>
              <w:rFonts w:asciiTheme="minorHAnsi" w:eastAsiaTheme="minorEastAsia" w:hAnsiTheme="minorHAnsi" w:cstheme="minorBidi"/>
              <w:noProof/>
              <w:kern w:val="2"/>
              <w14:ligatures w14:val="standardContextual"/>
            </w:rPr>
          </w:pPr>
          <w:hyperlink w:anchor="_Toc193178418" w:history="1">
            <w:r w:rsidRPr="00A07465">
              <w:rPr>
                <w:rStyle w:val="Hyperlink"/>
                <w:noProof/>
              </w:rPr>
              <w:t>J.1 Chairman, Mobilization Committee</w:t>
            </w:r>
            <w:r>
              <w:rPr>
                <w:noProof/>
                <w:webHidden/>
              </w:rPr>
              <w:tab/>
            </w:r>
            <w:r>
              <w:rPr>
                <w:noProof/>
                <w:webHidden/>
              </w:rPr>
              <w:fldChar w:fldCharType="begin"/>
            </w:r>
            <w:r>
              <w:rPr>
                <w:noProof/>
                <w:webHidden/>
              </w:rPr>
              <w:instrText xml:space="preserve"> PAGEREF _Toc193178418 \h </w:instrText>
            </w:r>
            <w:r>
              <w:rPr>
                <w:noProof/>
                <w:webHidden/>
              </w:rPr>
            </w:r>
            <w:r>
              <w:rPr>
                <w:noProof/>
                <w:webHidden/>
              </w:rPr>
              <w:fldChar w:fldCharType="separate"/>
            </w:r>
            <w:r>
              <w:rPr>
                <w:noProof/>
                <w:webHidden/>
              </w:rPr>
              <w:t>56</w:t>
            </w:r>
            <w:r>
              <w:rPr>
                <w:noProof/>
                <w:webHidden/>
              </w:rPr>
              <w:fldChar w:fldCharType="end"/>
            </w:r>
          </w:hyperlink>
        </w:p>
        <w:p w14:paraId="59EDFDC1" w14:textId="381E60AB" w:rsidR="00DE10E4" w:rsidRDefault="00DE10E4" w:rsidP="00DE10E4">
          <w:pPr>
            <w:pStyle w:val="TOC2"/>
            <w:rPr>
              <w:rFonts w:asciiTheme="minorHAnsi" w:eastAsiaTheme="minorEastAsia" w:hAnsiTheme="minorHAnsi" w:cstheme="minorBidi"/>
              <w:noProof/>
              <w:kern w:val="2"/>
              <w14:ligatures w14:val="standardContextual"/>
            </w:rPr>
          </w:pPr>
          <w:hyperlink w:anchor="_Toc193178419" w:history="1">
            <w:r w:rsidRPr="00A07465">
              <w:rPr>
                <w:rStyle w:val="Hyperlink"/>
                <w:noProof/>
              </w:rPr>
              <w:t>J.2 Regional Coordinator</w:t>
            </w:r>
            <w:r>
              <w:rPr>
                <w:noProof/>
                <w:webHidden/>
              </w:rPr>
              <w:tab/>
            </w:r>
            <w:r>
              <w:rPr>
                <w:noProof/>
                <w:webHidden/>
              </w:rPr>
              <w:fldChar w:fldCharType="begin"/>
            </w:r>
            <w:r>
              <w:rPr>
                <w:noProof/>
                <w:webHidden/>
              </w:rPr>
              <w:instrText xml:space="preserve"> PAGEREF _Toc193178419 \h </w:instrText>
            </w:r>
            <w:r>
              <w:rPr>
                <w:noProof/>
                <w:webHidden/>
              </w:rPr>
            </w:r>
            <w:r>
              <w:rPr>
                <w:noProof/>
                <w:webHidden/>
              </w:rPr>
              <w:fldChar w:fldCharType="separate"/>
            </w:r>
            <w:r>
              <w:rPr>
                <w:noProof/>
                <w:webHidden/>
              </w:rPr>
              <w:t>57</w:t>
            </w:r>
            <w:r>
              <w:rPr>
                <w:noProof/>
                <w:webHidden/>
              </w:rPr>
              <w:fldChar w:fldCharType="end"/>
            </w:r>
          </w:hyperlink>
        </w:p>
        <w:p w14:paraId="1A2CB9BF" w14:textId="47A4E907" w:rsidR="00DE10E4" w:rsidRDefault="00DE10E4" w:rsidP="00DE10E4">
          <w:pPr>
            <w:pStyle w:val="TOC2"/>
            <w:rPr>
              <w:rFonts w:asciiTheme="minorHAnsi" w:eastAsiaTheme="minorEastAsia" w:hAnsiTheme="minorHAnsi" w:cstheme="minorBidi"/>
              <w:noProof/>
              <w:kern w:val="2"/>
              <w14:ligatures w14:val="standardContextual"/>
            </w:rPr>
          </w:pPr>
          <w:hyperlink w:anchor="_Toc193178420" w:history="1">
            <w:r w:rsidRPr="00A07465">
              <w:rPr>
                <w:rStyle w:val="Hyperlink"/>
                <w:noProof/>
              </w:rPr>
              <w:t>J.3 District Coordinator</w:t>
            </w:r>
            <w:r>
              <w:rPr>
                <w:noProof/>
                <w:webHidden/>
              </w:rPr>
              <w:tab/>
            </w:r>
            <w:r>
              <w:rPr>
                <w:noProof/>
                <w:webHidden/>
              </w:rPr>
              <w:fldChar w:fldCharType="begin"/>
            </w:r>
            <w:r>
              <w:rPr>
                <w:noProof/>
                <w:webHidden/>
              </w:rPr>
              <w:instrText xml:space="preserve"> PAGEREF _Toc193178420 \h </w:instrText>
            </w:r>
            <w:r>
              <w:rPr>
                <w:noProof/>
                <w:webHidden/>
              </w:rPr>
            </w:r>
            <w:r>
              <w:rPr>
                <w:noProof/>
                <w:webHidden/>
              </w:rPr>
              <w:fldChar w:fldCharType="separate"/>
            </w:r>
            <w:r>
              <w:rPr>
                <w:noProof/>
                <w:webHidden/>
              </w:rPr>
              <w:t>58</w:t>
            </w:r>
            <w:r>
              <w:rPr>
                <w:noProof/>
                <w:webHidden/>
              </w:rPr>
              <w:fldChar w:fldCharType="end"/>
            </w:r>
          </w:hyperlink>
        </w:p>
        <w:p w14:paraId="40DE85B1" w14:textId="55229EE0" w:rsidR="00DE10E4" w:rsidRDefault="00DE10E4" w:rsidP="00DE10E4">
          <w:pPr>
            <w:pStyle w:val="TOC2"/>
            <w:rPr>
              <w:rFonts w:asciiTheme="minorHAnsi" w:eastAsiaTheme="minorEastAsia" w:hAnsiTheme="minorHAnsi" w:cstheme="minorBidi"/>
              <w:noProof/>
              <w:kern w:val="2"/>
              <w14:ligatures w14:val="standardContextual"/>
            </w:rPr>
          </w:pPr>
          <w:hyperlink w:anchor="_Toc193178421" w:history="1">
            <w:r w:rsidRPr="00A07465">
              <w:rPr>
                <w:rStyle w:val="Hyperlink"/>
                <w:noProof/>
              </w:rPr>
              <w:t>J.4 Task Force/Strike Team Leader</w:t>
            </w:r>
            <w:r>
              <w:rPr>
                <w:noProof/>
                <w:webHidden/>
              </w:rPr>
              <w:tab/>
            </w:r>
            <w:r>
              <w:rPr>
                <w:noProof/>
                <w:webHidden/>
              </w:rPr>
              <w:fldChar w:fldCharType="begin"/>
            </w:r>
            <w:r>
              <w:rPr>
                <w:noProof/>
                <w:webHidden/>
              </w:rPr>
              <w:instrText xml:space="preserve"> PAGEREF _Toc193178421 \h </w:instrText>
            </w:r>
            <w:r>
              <w:rPr>
                <w:noProof/>
                <w:webHidden/>
              </w:rPr>
            </w:r>
            <w:r>
              <w:rPr>
                <w:noProof/>
                <w:webHidden/>
              </w:rPr>
              <w:fldChar w:fldCharType="separate"/>
            </w:r>
            <w:r>
              <w:rPr>
                <w:noProof/>
                <w:webHidden/>
              </w:rPr>
              <w:t>59</w:t>
            </w:r>
            <w:r>
              <w:rPr>
                <w:noProof/>
                <w:webHidden/>
              </w:rPr>
              <w:fldChar w:fldCharType="end"/>
            </w:r>
          </w:hyperlink>
        </w:p>
        <w:p w14:paraId="33BB9EB5" w14:textId="2B8D6FC7" w:rsidR="00DE10E4" w:rsidRDefault="00DE10E4" w:rsidP="00DE10E4">
          <w:pPr>
            <w:pStyle w:val="TOC2"/>
            <w:rPr>
              <w:rFonts w:asciiTheme="minorHAnsi" w:eastAsiaTheme="minorEastAsia" w:hAnsiTheme="minorHAnsi" w:cstheme="minorBidi"/>
              <w:noProof/>
              <w:kern w:val="2"/>
              <w14:ligatures w14:val="standardContextual"/>
            </w:rPr>
          </w:pPr>
          <w:hyperlink w:anchor="_Toc193178422" w:history="1">
            <w:r w:rsidRPr="00A07465">
              <w:rPr>
                <w:rStyle w:val="Hyperlink"/>
                <w:noProof/>
              </w:rPr>
              <w:t>J.5 District Communications Specialist</w:t>
            </w:r>
            <w:r>
              <w:rPr>
                <w:noProof/>
                <w:webHidden/>
              </w:rPr>
              <w:tab/>
            </w:r>
            <w:r>
              <w:rPr>
                <w:noProof/>
                <w:webHidden/>
              </w:rPr>
              <w:fldChar w:fldCharType="begin"/>
            </w:r>
            <w:r>
              <w:rPr>
                <w:noProof/>
                <w:webHidden/>
              </w:rPr>
              <w:instrText xml:space="preserve"> PAGEREF _Toc193178422 \h </w:instrText>
            </w:r>
            <w:r>
              <w:rPr>
                <w:noProof/>
                <w:webHidden/>
              </w:rPr>
            </w:r>
            <w:r>
              <w:rPr>
                <w:noProof/>
                <w:webHidden/>
              </w:rPr>
              <w:fldChar w:fldCharType="separate"/>
            </w:r>
            <w:r>
              <w:rPr>
                <w:noProof/>
                <w:webHidden/>
              </w:rPr>
              <w:t>60</w:t>
            </w:r>
            <w:r>
              <w:rPr>
                <w:noProof/>
                <w:webHidden/>
              </w:rPr>
              <w:fldChar w:fldCharType="end"/>
            </w:r>
          </w:hyperlink>
        </w:p>
        <w:p w14:paraId="3FC46391" w14:textId="3B730009"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423" w:history="1">
            <w:r w:rsidRPr="00A07465">
              <w:rPr>
                <w:rStyle w:val="Hyperlink"/>
                <w:noProof/>
              </w:rPr>
              <w:t>Appendix K: Definitions</w:t>
            </w:r>
            <w:r>
              <w:rPr>
                <w:noProof/>
                <w:webHidden/>
              </w:rPr>
              <w:tab/>
            </w:r>
            <w:r>
              <w:rPr>
                <w:noProof/>
                <w:webHidden/>
              </w:rPr>
              <w:fldChar w:fldCharType="begin"/>
            </w:r>
            <w:r>
              <w:rPr>
                <w:noProof/>
                <w:webHidden/>
              </w:rPr>
              <w:instrText xml:space="preserve"> PAGEREF _Toc193178423 \h </w:instrText>
            </w:r>
            <w:r>
              <w:rPr>
                <w:noProof/>
                <w:webHidden/>
              </w:rPr>
            </w:r>
            <w:r>
              <w:rPr>
                <w:noProof/>
                <w:webHidden/>
              </w:rPr>
              <w:fldChar w:fldCharType="separate"/>
            </w:r>
            <w:r>
              <w:rPr>
                <w:noProof/>
                <w:webHidden/>
              </w:rPr>
              <w:t>62</w:t>
            </w:r>
            <w:r>
              <w:rPr>
                <w:noProof/>
                <w:webHidden/>
              </w:rPr>
              <w:fldChar w:fldCharType="end"/>
            </w:r>
          </w:hyperlink>
        </w:p>
        <w:p w14:paraId="6C2C7509" w14:textId="1DD49955" w:rsidR="00DE10E4" w:rsidRDefault="00DE10E4">
          <w:pPr>
            <w:pStyle w:val="TOC1"/>
            <w:tabs>
              <w:tab w:val="right" w:leader="dot" w:pos="9350"/>
            </w:tabs>
            <w:rPr>
              <w:rFonts w:asciiTheme="minorHAnsi" w:eastAsiaTheme="minorEastAsia" w:hAnsiTheme="minorHAnsi" w:cstheme="minorBidi"/>
              <w:noProof/>
              <w:kern w:val="2"/>
              <w14:ligatures w14:val="standardContextual"/>
            </w:rPr>
          </w:pPr>
          <w:hyperlink w:anchor="_Toc193178424" w:history="1">
            <w:r w:rsidRPr="00A07465">
              <w:rPr>
                <w:rStyle w:val="Hyperlink"/>
                <w:noProof/>
              </w:rPr>
              <w:t>Appendix L: NIMS Resource Typing</w:t>
            </w:r>
            <w:r>
              <w:rPr>
                <w:noProof/>
                <w:webHidden/>
              </w:rPr>
              <w:tab/>
            </w:r>
            <w:r>
              <w:rPr>
                <w:noProof/>
                <w:webHidden/>
              </w:rPr>
              <w:fldChar w:fldCharType="begin"/>
            </w:r>
            <w:r>
              <w:rPr>
                <w:noProof/>
                <w:webHidden/>
              </w:rPr>
              <w:instrText xml:space="preserve"> PAGEREF _Toc193178424 \h </w:instrText>
            </w:r>
            <w:r>
              <w:rPr>
                <w:noProof/>
                <w:webHidden/>
              </w:rPr>
            </w:r>
            <w:r>
              <w:rPr>
                <w:noProof/>
                <w:webHidden/>
              </w:rPr>
              <w:fldChar w:fldCharType="separate"/>
            </w:r>
            <w:r>
              <w:rPr>
                <w:noProof/>
                <w:webHidden/>
              </w:rPr>
              <w:t>66</w:t>
            </w:r>
            <w:r>
              <w:rPr>
                <w:noProof/>
                <w:webHidden/>
              </w:rPr>
              <w:fldChar w:fldCharType="end"/>
            </w:r>
          </w:hyperlink>
        </w:p>
        <w:p w14:paraId="3A69DCD7" w14:textId="0092BF6D" w:rsidR="00C72B48" w:rsidRDefault="00C72B48">
          <w:r>
            <w:rPr>
              <w:b/>
              <w:bCs/>
              <w:noProof/>
            </w:rPr>
            <w:fldChar w:fldCharType="end"/>
          </w:r>
        </w:p>
      </w:sdtContent>
    </w:sdt>
    <w:p w14:paraId="5DEE46EC" w14:textId="77777777" w:rsidR="00C72B48" w:rsidRDefault="00C72B48">
      <w:pPr>
        <w:rPr>
          <w:rFonts w:eastAsiaTheme="majorEastAsia"/>
          <w:b/>
          <w:sz w:val="32"/>
          <w:szCs w:val="32"/>
        </w:rPr>
      </w:pPr>
      <w:r>
        <w:br w:type="page"/>
      </w:r>
    </w:p>
    <w:p w14:paraId="20B29E67" w14:textId="3BF0FBAB" w:rsidR="006C6DD5" w:rsidRPr="00DE10E4" w:rsidRDefault="00537355" w:rsidP="00DE10E4">
      <w:pPr>
        <w:pStyle w:val="Heading1"/>
        <w:jc w:val="both"/>
        <w:rPr>
          <w:rFonts w:cs="Arial"/>
        </w:rPr>
      </w:pPr>
      <w:bookmarkStart w:id="0" w:name="_Toc193178328"/>
      <w:r w:rsidRPr="00B46D6F">
        <w:rPr>
          <w:rFonts w:cs="Arial"/>
        </w:rPr>
        <w:lastRenderedPageBreak/>
        <w:t>Record of Change</w:t>
      </w:r>
      <w:bookmarkEnd w:id="0"/>
      <w:r w:rsidRPr="00B46D6F">
        <w:rPr>
          <w:rFonts w:cs="Arial"/>
        </w:rPr>
        <w:t xml:space="preserve"> </w:t>
      </w:r>
    </w:p>
    <w:tbl>
      <w:tblPr>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705"/>
        <w:gridCol w:w="1890"/>
        <w:gridCol w:w="5945"/>
      </w:tblGrid>
      <w:tr w:rsidR="00696E3D" w:rsidRPr="00A6280D" w14:paraId="428901DB" w14:textId="77777777" w:rsidTr="00DE10E4">
        <w:trPr>
          <w:trHeight w:val="679"/>
          <w:jc w:val="center"/>
        </w:trPr>
        <w:tc>
          <w:tcPr>
            <w:tcW w:w="1705" w:type="dxa"/>
            <w:tcBorders>
              <w:top w:val="single" w:sz="4" w:space="0" w:color="auto"/>
              <w:left w:val="single" w:sz="4" w:space="0" w:color="auto"/>
              <w:bottom w:val="nil"/>
              <w:right w:val="single" w:sz="4" w:space="0" w:color="FFFFFF" w:themeColor="background1"/>
            </w:tcBorders>
            <w:shd w:val="clear" w:color="auto" w:fill="4471C4"/>
            <w:vAlign w:val="center"/>
          </w:tcPr>
          <w:p w14:paraId="45D77D35" w14:textId="76EB3BCF" w:rsidR="00696E3D" w:rsidRDefault="00696E3D" w:rsidP="00696E3D">
            <w:pPr>
              <w:pStyle w:val="TableParagraph"/>
              <w:spacing w:line="239" w:lineRule="exact"/>
              <w:jc w:val="center"/>
              <w:rPr>
                <w:rFonts w:ascii="Arial" w:hAnsi="Arial" w:cs="Arial"/>
                <w:b/>
                <w:color w:val="FFFFFF"/>
                <w:spacing w:val="1"/>
                <w:sz w:val="22"/>
              </w:rPr>
            </w:pPr>
            <w:r w:rsidRPr="006111E9">
              <w:rPr>
                <w:rFonts w:ascii="Arial" w:hAnsi="Arial" w:cs="Arial"/>
                <w:b/>
                <w:color w:val="FFFFFF"/>
                <w:sz w:val="22"/>
              </w:rPr>
              <w:t>Date</w:t>
            </w:r>
          </w:p>
          <w:p w14:paraId="264A1A77" w14:textId="115004DE" w:rsidR="00696E3D" w:rsidRPr="006111E9" w:rsidRDefault="00696E3D" w:rsidP="00696E3D">
            <w:pPr>
              <w:pStyle w:val="TableParagraph"/>
              <w:spacing w:line="239" w:lineRule="exact"/>
              <w:jc w:val="center"/>
              <w:rPr>
                <w:rFonts w:ascii="Arial" w:hAnsi="Arial" w:cs="Arial"/>
                <w:b/>
              </w:rPr>
            </w:pPr>
            <w:r w:rsidRPr="006111E9">
              <w:rPr>
                <w:rFonts w:ascii="Arial" w:hAnsi="Arial" w:cs="Arial"/>
                <w:b/>
                <w:color w:val="FFFFFF"/>
                <w:sz w:val="22"/>
              </w:rPr>
              <w:t>o</w:t>
            </w:r>
            <w:r>
              <w:rPr>
                <w:rFonts w:ascii="Arial" w:hAnsi="Arial" w:cs="Arial"/>
                <w:b/>
                <w:color w:val="FFFFFF"/>
                <w:sz w:val="22"/>
              </w:rPr>
              <w:t>f C</w:t>
            </w:r>
            <w:r w:rsidRPr="006111E9">
              <w:rPr>
                <w:rFonts w:ascii="Arial" w:hAnsi="Arial" w:cs="Arial"/>
                <w:b/>
                <w:color w:val="FFFFFF"/>
                <w:sz w:val="22"/>
              </w:rPr>
              <w:t>hange</w:t>
            </w:r>
          </w:p>
        </w:tc>
        <w:tc>
          <w:tcPr>
            <w:tcW w:w="1890" w:type="dxa"/>
            <w:tcBorders>
              <w:top w:val="single" w:sz="4" w:space="0" w:color="auto"/>
              <w:left w:val="single" w:sz="4" w:space="0" w:color="FFFFFF" w:themeColor="background1"/>
              <w:bottom w:val="nil"/>
              <w:right w:val="single" w:sz="4" w:space="0" w:color="FFFFFF" w:themeColor="background1"/>
            </w:tcBorders>
            <w:shd w:val="clear" w:color="auto" w:fill="4471C4"/>
            <w:vAlign w:val="center"/>
          </w:tcPr>
          <w:p w14:paraId="03E5FDEF" w14:textId="77777777" w:rsidR="00696E3D" w:rsidRPr="006111E9" w:rsidRDefault="00696E3D" w:rsidP="00696E3D">
            <w:pPr>
              <w:pStyle w:val="TableParagraph"/>
              <w:spacing w:line="239" w:lineRule="exact"/>
              <w:ind w:left="247" w:right="202"/>
              <w:jc w:val="center"/>
              <w:rPr>
                <w:rFonts w:ascii="Arial" w:hAnsi="Arial" w:cs="Arial"/>
                <w:b/>
              </w:rPr>
            </w:pPr>
            <w:r w:rsidRPr="006111E9">
              <w:rPr>
                <w:rFonts w:ascii="Arial" w:hAnsi="Arial" w:cs="Arial"/>
                <w:b/>
                <w:color w:val="FFFFFF"/>
                <w:sz w:val="22"/>
              </w:rPr>
              <w:t>Page/Section</w:t>
            </w:r>
          </w:p>
          <w:p w14:paraId="294B5DDE" w14:textId="77777777" w:rsidR="00696E3D" w:rsidRPr="006111E9" w:rsidRDefault="00696E3D" w:rsidP="00696E3D">
            <w:pPr>
              <w:pStyle w:val="TableParagraph"/>
              <w:spacing w:before="25"/>
              <w:ind w:left="244" w:right="202"/>
              <w:jc w:val="center"/>
              <w:rPr>
                <w:rFonts w:ascii="Arial" w:hAnsi="Arial" w:cs="Arial"/>
                <w:b/>
              </w:rPr>
            </w:pPr>
            <w:r w:rsidRPr="006111E9">
              <w:rPr>
                <w:rFonts w:ascii="Arial" w:hAnsi="Arial" w:cs="Arial"/>
                <w:b/>
                <w:color w:val="FFFFFF"/>
                <w:sz w:val="22"/>
              </w:rPr>
              <w:t>Changed</w:t>
            </w:r>
          </w:p>
        </w:tc>
        <w:tc>
          <w:tcPr>
            <w:tcW w:w="5945" w:type="dxa"/>
            <w:tcBorders>
              <w:top w:val="single" w:sz="4" w:space="0" w:color="auto"/>
              <w:left w:val="single" w:sz="4" w:space="0" w:color="FFFFFF" w:themeColor="background1"/>
              <w:bottom w:val="nil"/>
              <w:right w:val="single" w:sz="4" w:space="0" w:color="auto"/>
            </w:tcBorders>
            <w:shd w:val="clear" w:color="auto" w:fill="4471C4"/>
            <w:vAlign w:val="center"/>
          </w:tcPr>
          <w:p w14:paraId="4B5CCF49" w14:textId="77777777" w:rsidR="00696E3D" w:rsidRPr="006111E9" w:rsidRDefault="00696E3D" w:rsidP="00696E3D">
            <w:pPr>
              <w:pStyle w:val="TableParagraph"/>
              <w:spacing w:line="239" w:lineRule="exact"/>
              <w:jc w:val="center"/>
              <w:rPr>
                <w:rFonts w:ascii="Arial" w:hAnsi="Arial" w:cs="Arial"/>
                <w:b/>
              </w:rPr>
            </w:pPr>
            <w:r w:rsidRPr="006111E9">
              <w:rPr>
                <w:rFonts w:ascii="Arial" w:hAnsi="Arial" w:cs="Arial"/>
                <w:b/>
                <w:color w:val="FFFFFF"/>
                <w:sz w:val="22"/>
              </w:rPr>
              <w:t>Summary of Change</w:t>
            </w:r>
          </w:p>
        </w:tc>
      </w:tr>
      <w:tr w:rsidR="00696E3D" w:rsidRPr="00A6280D" w14:paraId="18BDC191" w14:textId="77777777" w:rsidTr="00DE10E4">
        <w:trPr>
          <w:trHeight w:val="424"/>
          <w:jc w:val="center"/>
        </w:trPr>
        <w:tc>
          <w:tcPr>
            <w:tcW w:w="1705" w:type="dxa"/>
            <w:tcBorders>
              <w:top w:val="nil"/>
              <w:left w:val="single" w:sz="4" w:space="0" w:color="auto"/>
              <w:bottom w:val="single" w:sz="4" w:space="0" w:color="8EAADB"/>
              <w:right w:val="single" w:sz="4" w:space="0" w:color="8EAADB"/>
            </w:tcBorders>
            <w:shd w:val="clear" w:color="auto" w:fill="D9E1F3"/>
            <w:vAlign w:val="center"/>
          </w:tcPr>
          <w:p w14:paraId="6295378C" w14:textId="78C3CF36" w:rsidR="00696E3D" w:rsidRPr="00DE10E4" w:rsidRDefault="00696E3D" w:rsidP="009B0CEA">
            <w:pPr>
              <w:pStyle w:val="TableParagraph"/>
              <w:spacing w:line="274" w:lineRule="exact"/>
              <w:jc w:val="center"/>
              <w:rPr>
                <w:rFonts w:ascii="Arial" w:hAnsi="Arial" w:cs="Arial"/>
                <w:sz w:val="22"/>
                <w:szCs w:val="22"/>
              </w:rPr>
            </w:pPr>
            <w:r w:rsidRPr="00DE10E4">
              <w:rPr>
                <w:rFonts w:ascii="Arial" w:hAnsi="Arial" w:cs="Arial"/>
                <w:sz w:val="22"/>
                <w:szCs w:val="22"/>
              </w:rPr>
              <w:t>12/2019</w:t>
            </w:r>
          </w:p>
        </w:tc>
        <w:tc>
          <w:tcPr>
            <w:tcW w:w="1890" w:type="dxa"/>
            <w:tcBorders>
              <w:top w:val="nil"/>
              <w:left w:val="single" w:sz="4" w:space="0" w:color="8EAADB"/>
              <w:bottom w:val="single" w:sz="4" w:space="0" w:color="8EAADB"/>
              <w:right w:val="single" w:sz="4" w:space="0" w:color="8EAADB"/>
            </w:tcBorders>
            <w:shd w:val="clear" w:color="auto" w:fill="D9E1F3"/>
            <w:vAlign w:val="center"/>
          </w:tcPr>
          <w:p w14:paraId="1180DA91" w14:textId="78AC561F" w:rsidR="00696E3D" w:rsidRPr="00DE10E4" w:rsidRDefault="00696E3D" w:rsidP="009B0CEA">
            <w:pPr>
              <w:pStyle w:val="TableParagraph"/>
              <w:spacing w:line="274" w:lineRule="exact"/>
              <w:ind w:left="90"/>
              <w:rPr>
                <w:rFonts w:ascii="Arial" w:hAnsi="Arial" w:cs="Arial"/>
                <w:sz w:val="22"/>
                <w:szCs w:val="22"/>
              </w:rPr>
            </w:pPr>
            <w:r w:rsidRPr="00DE10E4">
              <w:rPr>
                <w:rFonts w:ascii="Arial" w:hAnsi="Arial" w:cs="Arial"/>
                <w:sz w:val="22"/>
                <w:szCs w:val="22"/>
              </w:rPr>
              <w:t>Plan</w:t>
            </w:r>
          </w:p>
        </w:tc>
        <w:tc>
          <w:tcPr>
            <w:tcW w:w="5945" w:type="dxa"/>
            <w:tcBorders>
              <w:top w:val="nil"/>
              <w:left w:val="single" w:sz="4" w:space="0" w:color="8EAADB"/>
              <w:bottom w:val="single" w:sz="4" w:space="0" w:color="8EAADB"/>
              <w:right w:val="single" w:sz="4" w:space="0" w:color="auto"/>
            </w:tcBorders>
            <w:shd w:val="clear" w:color="auto" w:fill="D9E1F3"/>
            <w:vAlign w:val="center"/>
          </w:tcPr>
          <w:p w14:paraId="174DA4F3" w14:textId="77777777" w:rsidR="00696E3D" w:rsidRPr="00DE10E4" w:rsidRDefault="00696E3D" w:rsidP="009B0CEA">
            <w:pPr>
              <w:pStyle w:val="TableParagraph"/>
              <w:spacing w:line="274" w:lineRule="exact"/>
              <w:ind w:left="180"/>
              <w:rPr>
                <w:rFonts w:ascii="Arial" w:hAnsi="Arial" w:cs="Arial"/>
                <w:sz w:val="22"/>
                <w:szCs w:val="22"/>
              </w:rPr>
            </w:pPr>
            <w:r w:rsidRPr="00DE10E4">
              <w:rPr>
                <w:rFonts w:ascii="Arial" w:hAnsi="Arial" w:cs="Arial"/>
                <w:sz w:val="22"/>
                <w:szCs w:val="22"/>
              </w:rPr>
              <w:t>Plan developed</w:t>
            </w:r>
          </w:p>
        </w:tc>
      </w:tr>
      <w:tr w:rsidR="00696E3D" w:rsidRPr="00A6280D" w14:paraId="11FA65F1" w14:textId="77777777" w:rsidTr="00DE10E4">
        <w:trPr>
          <w:trHeight w:val="440"/>
          <w:jc w:val="center"/>
        </w:trPr>
        <w:tc>
          <w:tcPr>
            <w:tcW w:w="1705" w:type="dxa"/>
            <w:tcBorders>
              <w:top w:val="single" w:sz="4" w:space="0" w:color="8EAADB"/>
              <w:left w:val="single" w:sz="4" w:space="0" w:color="auto"/>
              <w:bottom w:val="single" w:sz="4" w:space="0" w:color="8EAADB"/>
              <w:right w:val="single" w:sz="4" w:space="0" w:color="8EAADB"/>
            </w:tcBorders>
            <w:vAlign w:val="center"/>
          </w:tcPr>
          <w:p w14:paraId="1708E157" w14:textId="6A1C1599" w:rsidR="00696E3D" w:rsidRPr="00DE10E4" w:rsidRDefault="00E3113A" w:rsidP="009B0CEA">
            <w:pPr>
              <w:pStyle w:val="TableParagraph"/>
              <w:tabs>
                <w:tab w:val="left" w:pos="0"/>
              </w:tabs>
              <w:spacing w:line="264" w:lineRule="auto"/>
              <w:jc w:val="center"/>
              <w:rPr>
                <w:rFonts w:ascii="Arial" w:hAnsi="Arial" w:cs="Arial"/>
                <w:sz w:val="22"/>
                <w:szCs w:val="22"/>
              </w:rPr>
            </w:pPr>
            <w:r w:rsidRPr="00DE10E4">
              <w:rPr>
                <w:rFonts w:ascii="Arial" w:hAnsi="Arial" w:cs="Arial"/>
                <w:sz w:val="22"/>
                <w:szCs w:val="22"/>
              </w:rPr>
              <w:t>9/23/2021</w:t>
            </w:r>
          </w:p>
        </w:tc>
        <w:tc>
          <w:tcPr>
            <w:tcW w:w="1890" w:type="dxa"/>
            <w:tcBorders>
              <w:top w:val="single" w:sz="4" w:space="0" w:color="8EAADB"/>
              <w:left w:val="single" w:sz="4" w:space="0" w:color="8EAADB"/>
              <w:bottom w:val="single" w:sz="4" w:space="0" w:color="8EAADB"/>
              <w:right w:val="single" w:sz="4" w:space="0" w:color="8EAADB"/>
            </w:tcBorders>
            <w:vAlign w:val="center"/>
          </w:tcPr>
          <w:p w14:paraId="7F6A9BF3" w14:textId="2DBAF741" w:rsidR="00E3113A" w:rsidRPr="00DE10E4" w:rsidRDefault="00E3113A" w:rsidP="009B0CEA">
            <w:pPr>
              <w:pStyle w:val="TableParagraph"/>
              <w:spacing w:line="274" w:lineRule="exact"/>
              <w:ind w:left="90"/>
              <w:rPr>
                <w:rFonts w:ascii="Arial" w:hAnsi="Arial" w:cs="Arial"/>
                <w:sz w:val="22"/>
                <w:szCs w:val="22"/>
              </w:rPr>
            </w:pPr>
            <w:r w:rsidRPr="00DE10E4">
              <w:rPr>
                <w:rFonts w:ascii="Arial" w:hAnsi="Arial" w:cs="Arial"/>
                <w:sz w:val="22"/>
                <w:szCs w:val="22"/>
              </w:rPr>
              <w:t>Section 6.2.2</w:t>
            </w:r>
          </w:p>
          <w:p w14:paraId="4AB99727" w14:textId="1C135BF1" w:rsidR="00696E3D" w:rsidRPr="00DE10E4" w:rsidRDefault="00E3113A" w:rsidP="009B0CEA">
            <w:pPr>
              <w:pStyle w:val="TableParagraph"/>
              <w:spacing w:line="274" w:lineRule="exact"/>
              <w:ind w:left="90"/>
              <w:rPr>
                <w:rFonts w:ascii="Arial" w:hAnsi="Arial" w:cs="Arial"/>
                <w:sz w:val="22"/>
                <w:szCs w:val="22"/>
              </w:rPr>
            </w:pPr>
            <w:r w:rsidRPr="00DE10E4">
              <w:rPr>
                <w:rFonts w:ascii="Arial" w:hAnsi="Arial" w:cs="Arial"/>
                <w:sz w:val="22"/>
                <w:szCs w:val="22"/>
              </w:rPr>
              <w:t>Appendix A.6</w:t>
            </w:r>
          </w:p>
        </w:tc>
        <w:tc>
          <w:tcPr>
            <w:tcW w:w="5945" w:type="dxa"/>
            <w:tcBorders>
              <w:top w:val="single" w:sz="4" w:space="0" w:color="8EAADB"/>
              <w:left w:val="single" w:sz="4" w:space="0" w:color="8EAADB"/>
              <w:bottom w:val="single" w:sz="4" w:space="0" w:color="8EAADB"/>
              <w:right w:val="single" w:sz="4" w:space="0" w:color="auto"/>
            </w:tcBorders>
            <w:vAlign w:val="center"/>
          </w:tcPr>
          <w:p w14:paraId="25496EC9" w14:textId="77777777" w:rsidR="009B0CEA" w:rsidRPr="00DE10E4" w:rsidRDefault="00E3113A" w:rsidP="009B0CEA">
            <w:pPr>
              <w:pStyle w:val="TableParagraph"/>
              <w:spacing w:line="264" w:lineRule="auto"/>
              <w:ind w:left="180" w:right="153"/>
              <w:rPr>
                <w:rFonts w:ascii="Arial" w:hAnsi="Arial" w:cs="Arial"/>
                <w:sz w:val="22"/>
                <w:szCs w:val="22"/>
              </w:rPr>
            </w:pPr>
            <w:r w:rsidRPr="00DE10E4">
              <w:rPr>
                <w:rFonts w:ascii="Arial" w:hAnsi="Arial" w:cs="Arial"/>
                <w:sz w:val="22"/>
                <w:szCs w:val="22"/>
              </w:rPr>
              <w:t xml:space="preserve">Removed </w:t>
            </w:r>
            <w:proofErr w:type="spellStart"/>
            <w:r w:rsidRPr="00DE10E4">
              <w:rPr>
                <w:rFonts w:ascii="Arial" w:hAnsi="Arial" w:cs="Arial"/>
                <w:sz w:val="22"/>
                <w:szCs w:val="22"/>
              </w:rPr>
              <w:t>CoMIRS</w:t>
            </w:r>
            <w:proofErr w:type="spellEnd"/>
            <w:r w:rsidRPr="00DE10E4">
              <w:rPr>
                <w:rFonts w:ascii="Arial" w:hAnsi="Arial" w:cs="Arial"/>
                <w:sz w:val="22"/>
                <w:szCs w:val="22"/>
              </w:rPr>
              <w:t xml:space="preserve"> placeholder</w:t>
            </w:r>
          </w:p>
          <w:p w14:paraId="4CE8971F" w14:textId="44FFD2DE" w:rsidR="00696E3D" w:rsidRPr="00DE10E4" w:rsidRDefault="00E3113A" w:rsidP="009B0CEA">
            <w:pPr>
              <w:pStyle w:val="TableParagraph"/>
              <w:spacing w:line="264" w:lineRule="auto"/>
              <w:ind w:left="180" w:right="153"/>
              <w:rPr>
                <w:rFonts w:ascii="Arial" w:hAnsi="Arial" w:cs="Arial"/>
                <w:sz w:val="22"/>
                <w:szCs w:val="22"/>
              </w:rPr>
            </w:pPr>
            <w:r w:rsidRPr="00DE10E4">
              <w:rPr>
                <w:rFonts w:ascii="Arial" w:hAnsi="Arial" w:cs="Arial"/>
                <w:sz w:val="22"/>
                <w:szCs w:val="22"/>
              </w:rPr>
              <w:t>Added MA Tech Rescue</w:t>
            </w:r>
          </w:p>
        </w:tc>
      </w:tr>
      <w:tr w:rsidR="00696E3D" w:rsidRPr="00A6280D" w14:paraId="6315C24A" w14:textId="77777777" w:rsidTr="00DE10E4">
        <w:trPr>
          <w:trHeight w:val="440"/>
          <w:jc w:val="center"/>
        </w:trPr>
        <w:tc>
          <w:tcPr>
            <w:tcW w:w="1705" w:type="dxa"/>
            <w:tcBorders>
              <w:top w:val="single" w:sz="4" w:space="0" w:color="8EAADB"/>
              <w:left w:val="single" w:sz="4" w:space="0" w:color="auto"/>
              <w:bottom w:val="single" w:sz="4" w:space="0" w:color="8EAADB"/>
              <w:right w:val="single" w:sz="4" w:space="0" w:color="8EAADB"/>
            </w:tcBorders>
            <w:shd w:val="clear" w:color="auto" w:fill="D9E1F3"/>
            <w:vAlign w:val="center"/>
          </w:tcPr>
          <w:p w14:paraId="12C5D804" w14:textId="324421F1" w:rsidR="00696E3D" w:rsidRPr="00DE10E4" w:rsidRDefault="00514987" w:rsidP="009B0CEA">
            <w:pPr>
              <w:pStyle w:val="TableParagraph"/>
              <w:jc w:val="center"/>
              <w:rPr>
                <w:rFonts w:ascii="Arial" w:hAnsi="Arial" w:cs="Arial"/>
                <w:sz w:val="22"/>
                <w:szCs w:val="22"/>
              </w:rPr>
            </w:pPr>
            <w:r w:rsidRPr="00DE10E4">
              <w:rPr>
                <w:rFonts w:ascii="Arial" w:hAnsi="Arial" w:cs="Arial"/>
                <w:sz w:val="22"/>
                <w:szCs w:val="22"/>
              </w:rPr>
              <w:t>3/23/2022</w:t>
            </w:r>
          </w:p>
        </w:tc>
        <w:tc>
          <w:tcPr>
            <w:tcW w:w="1890" w:type="dxa"/>
            <w:tcBorders>
              <w:top w:val="single" w:sz="4" w:space="0" w:color="8EAADB"/>
              <w:left w:val="single" w:sz="4" w:space="0" w:color="8EAADB"/>
              <w:bottom w:val="single" w:sz="4" w:space="0" w:color="8EAADB"/>
              <w:right w:val="single" w:sz="4" w:space="0" w:color="8EAADB"/>
            </w:tcBorders>
            <w:shd w:val="clear" w:color="auto" w:fill="D9E1F3"/>
            <w:vAlign w:val="center"/>
          </w:tcPr>
          <w:p w14:paraId="1FF43025" w14:textId="76FE7D21" w:rsidR="00696E3D" w:rsidRPr="00DE10E4" w:rsidRDefault="00514987" w:rsidP="009B0CEA">
            <w:pPr>
              <w:pStyle w:val="TableParagraph"/>
              <w:ind w:left="90"/>
              <w:rPr>
                <w:rFonts w:ascii="Arial" w:hAnsi="Arial" w:cs="Arial"/>
                <w:sz w:val="22"/>
                <w:szCs w:val="22"/>
              </w:rPr>
            </w:pPr>
            <w:r w:rsidRPr="00DE10E4">
              <w:rPr>
                <w:rFonts w:ascii="Arial" w:hAnsi="Arial" w:cs="Arial"/>
                <w:sz w:val="22"/>
                <w:szCs w:val="22"/>
              </w:rPr>
              <w:t>Appendix A.2</w:t>
            </w:r>
          </w:p>
          <w:p w14:paraId="4AFCCE25" w14:textId="46A304DD" w:rsidR="00514987" w:rsidRPr="00DE10E4" w:rsidRDefault="00514987" w:rsidP="009B0CEA">
            <w:pPr>
              <w:pStyle w:val="TableParagraph"/>
              <w:ind w:left="90"/>
              <w:rPr>
                <w:rFonts w:ascii="Arial" w:hAnsi="Arial" w:cs="Arial"/>
                <w:sz w:val="22"/>
                <w:szCs w:val="22"/>
              </w:rPr>
            </w:pPr>
            <w:r w:rsidRPr="00DE10E4">
              <w:rPr>
                <w:rFonts w:ascii="Arial" w:hAnsi="Arial" w:cs="Arial"/>
                <w:sz w:val="22"/>
                <w:szCs w:val="22"/>
              </w:rPr>
              <w:t>Appendix C.2</w:t>
            </w:r>
          </w:p>
        </w:tc>
        <w:tc>
          <w:tcPr>
            <w:tcW w:w="5945" w:type="dxa"/>
            <w:tcBorders>
              <w:top w:val="single" w:sz="4" w:space="0" w:color="8EAADB"/>
              <w:left w:val="single" w:sz="4" w:space="0" w:color="8EAADB"/>
              <w:bottom w:val="single" w:sz="4" w:space="0" w:color="8EAADB"/>
              <w:right w:val="single" w:sz="4" w:space="0" w:color="auto"/>
            </w:tcBorders>
            <w:shd w:val="clear" w:color="auto" w:fill="D9E1F3"/>
            <w:vAlign w:val="center"/>
          </w:tcPr>
          <w:p w14:paraId="5F7D4039" w14:textId="042F2564" w:rsidR="00696E3D" w:rsidRPr="00DE10E4" w:rsidRDefault="00514987" w:rsidP="009B0CEA">
            <w:pPr>
              <w:pStyle w:val="TableParagraph"/>
              <w:ind w:left="180"/>
              <w:rPr>
                <w:rFonts w:ascii="Arial" w:hAnsi="Arial" w:cs="Arial"/>
                <w:sz w:val="22"/>
                <w:szCs w:val="22"/>
              </w:rPr>
            </w:pPr>
            <w:r w:rsidRPr="00DE10E4">
              <w:rPr>
                <w:rFonts w:ascii="Arial" w:hAnsi="Arial" w:cs="Arial"/>
                <w:sz w:val="22"/>
                <w:szCs w:val="22"/>
              </w:rPr>
              <w:t>Updated Bristol County control phone number</w:t>
            </w:r>
          </w:p>
        </w:tc>
      </w:tr>
      <w:tr w:rsidR="00696E3D" w:rsidRPr="00A6280D" w14:paraId="26F9DC79" w14:textId="77777777" w:rsidTr="00DE10E4">
        <w:trPr>
          <w:trHeight w:val="440"/>
          <w:jc w:val="center"/>
        </w:trPr>
        <w:tc>
          <w:tcPr>
            <w:tcW w:w="1705" w:type="dxa"/>
            <w:tcBorders>
              <w:top w:val="single" w:sz="4" w:space="0" w:color="8EAADB"/>
              <w:left w:val="single" w:sz="4" w:space="0" w:color="auto"/>
              <w:bottom w:val="single" w:sz="4" w:space="0" w:color="8EAADB"/>
              <w:right w:val="single" w:sz="4" w:space="0" w:color="8EAADB"/>
            </w:tcBorders>
            <w:vAlign w:val="center"/>
          </w:tcPr>
          <w:p w14:paraId="1FF45164" w14:textId="7AD6E134" w:rsidR="00696E3D" w:rsidRPr="00DE10E4" w:rsidRDefault="005951E2" w:rsidP="009B0CEA">
            <w:pPr>
              <w:pStyle w:val="TableParagraph"/>
              <w:jc w:val="center"/>
              <w:rPr>
                <w:rFonts w:ascii="Arial" w:hAnsi="Arial" w:cs="Arial"/>
                <w:sz w:val="22"/>
                <w:szCs w:val="22"/>
              </w:rPr>
            </w:pPr>
            <w:r w:rsidRPr="00DE10E4">
              <w:rPr>
                <w:rFonts w:ascii="Arial" w:hAnsi="Arial" w:cs="Arial"/>
                <w:sz w:val="22"/>
                <w:szCs w:val="22"/>
              </w:rPr>
              <w:t>9/1/2022</w:t>
            </w:r>
          </w:p>
        </w:tc>
        <w:tc>
          <w:tcPr>
            <w:tcW w:w="1890" w:type="dxa"/>
            <w:tcBorders>
              <w:top w:val="single" w:sz="4" w:space="0" w:color="8EAADB"/>
              <w:left w:val="single" w:sz="4" w:space="0" w:color="8EAADB"/>
              <w:bottom w:val="single" w:sz="4" w:space="0" w:color="8EAADB"/>
              <w:right w:val="single" w:sz="4" w:space="0" w:color="8EAADB"/>
            </w:tcBorders>
            <w:vAlign w:val="center"/>
          </w:tcPr>
          <w:p w14:paraId="7AE332D4" w14:textId="432D9467" w:rsidR="00696E3D" w:rsidRPr="00DE10E4" w:rsidRDefault="005951E2" w:rsidP="009B0CEA">
            <w:pPr>
              <w:pStyle w:val="TableParagraph"/>
              <w:ind w:left="90"/>
              <w:rPr>
                <w:rFonts w:ascii="Arial" w:hAnsi="Arial" w:cs="Arial"/>
                <w:sz w:val="22"/>
                <w:szCs w:val="22"/>
              </w:rPr>
            </w:pPr>
            <w:r w:rsidRPr="00DE10E4">
              <w:rPr>
                <w:rFonts w:ascii="Arial" w:hAnsi="Arial" w:cs="Arial"/>
                <w:sz w:val="22"/>
                <w:szCs w:val="22"/>
              </w:rPr>
              <w:t>Appendix C.3</w:t>
            </w:r>
            <w:r w:rsidR="00F54BFA" w:rsidRPr="00DE10E4">
              <w:rPr>
                <w:rFonts w:ascii="Arial" w:hAnsi="Arial" w:cs="Arial"/>
                <w:sz w:val="22"/>
                <w:szCs w:val="22"/>
              </w:rPr>
              <w:t>A</w:t>
            </w:r>
          </w:p>
        </w:tc>
        <w:tc>
          <w:tcPr>
            <w:tcW w:w="5945" w:type="dxa"/>
            <w:tcBorders>
              <w:top w:val="single" w:sz="4" w:space="0" w:color="8EAADB"/>
              <w:left w:val="single" w:sz="4" w:space="0" w:color="8EAADB"/>
              <w:bottom w:val="single" w:sz="4" w:space="0" w:color="8EAADB"/>
              <w:right w:val="single" w:sz="4" w:space="0" w:color="auto"/>
            </w:tcBorders>
            <w:vAlign w:val="center"/>
          </w:tcPr>
          <w:p w14:paraId="7921F67C" w14:textId="0A3857E6" w:rsidR="00696E3D" w:rsidRPr="00DE10E4" w:rsidRDefault="005951E2" w:rsidP="009B0CEA">
            <w:pPr>
              <w:pStyle w:val="TableParagraph"/>
              <w:ind w:left="180"/>
              <w:rPr>
                <w:rFonts w:ascii="Arial" w:hAnsi="Arial" w:cs="Arial"/>
                <w:sz w:val="22"/>
                <w:szCs w:val="22"/>
              </w:rPr>
            </w:pPr>
            <w:r w:rsidRPr="00DE10E4">
              <w:rPr>
                <w:rFonts w:ascii="Arial" w:hAnsi="Arial" w:cs="Arial"/>
                <w:sz w:val="22"/>
                <w:szCs w:val="22"/>
              </w:rPr>
              <w:t>Map updated (Athol moved from D9 to D8)</w:t>
            </w:r>
          </w:p>
        </w:tc>
      </w:tr>
      <w:tr w:rsidR="009B0CEA" w:rsidRPr="00A6280D" w14:paraId="24168B11" w14:textId="77777777" w:rsidTr="00DE10E4">
        <w:trPr>
          <w:trHeight w:val="440"/>
          <w:jc w:val="center"/>
        </w:trPr>
        <w:tc>
          <w:tcPr>
            <w:tcW w:w="1705" w:type="dxa"/>
            <w:tcBorders>
              <w:top w:val="single" w:sz="4" w:space="0" w:color="8EAADB"/>
              <w:left w:val="single" w:sz="4" w:space="0" w:color="auto"/>
              <w:bottom w:val="single" w:sz="4" w:space="0" w:color="8EAADB"/>
              <w:right w:val="single" w:sz="4" w:space="0" w:color="8EAADB"/>
            </w:tcBorders>
            <w:shd w:val="clear" w:color="auto" w:fill="D9E1F3"/>
            <w:vAlign w:val="center"/>
          </w:tcPr>
          <w:p w14:paraId="41CFEB3C" w14:textId="208A931C" w:rsidR="009B0CEA" w:rsidRPr="00DE10E4" w:rsidRDefault="009B0CEA" w:rsidP="009B0CEA">
            <w:pPr>
              <w:pStyle w:val="TableParagraph"/>
              <w:jc w:val="center"/>
              <w:rPr>
                <w:rFonts w:ascii="Arial" w:hAnsi="Arial" w:cs="Arial"/>
                <w:sz w:val="22"/>
                <w:szCs w:val="22"/>
              </w:rPr>
            </w:pPr>
            <w:r w:rsidRPr="00DE10E4">
              <w:rPr>
                <w:rFonts w:ascii="Arial" w:hAnsi="Arial" w:cs="Arial"/>
                <w:sz w:val="22"/>
                <w:szCs w:val="22"/>
              </w:rPr>
              <w:t>10/13/2023</w:t>
            </w:r>
          </w:p>
        </w:tc>
        <w:tc>
          <w:tcPr>
            <w:tcW w:w="1890" w:type="dxa"/>
            <w:tcBorders>
              <w:top w:val="single" w:sz="4" w:space="0" w:color="8EAADB"/>
              <w:left w:val="single" w:sz="4" w:space="0" w:color="8EAADB"/>
              <w:bottom w:val="single" w:sz="4" w:space="0" w:color="8EAADB"/>
              <w:right w:val="single" w:sz="4" w:space="0" w:color="8EAADB"/>
            </w:tcBorders>
            <w:shd w:val="clear" w:color="auto" w:fill="D9E1F3"/>
            <w:vAlign w:val="center"/>
          </w:tcPr>
          <w:p w14:paraId="60802819" w14:textId="67730903" w:rsidR="009B0CEA" w:rsidRPr="00DE10E4" w:rsidRDefault="009B0CEA" w:rsidP="009B0CEA">
            <w:pPr>
              <w:pStyle w:val="TableParagraph"/>
              <w:ind w:left="90"/>
              <w:rPr>
                <w:rFonts w:ascii="Arial" w:hAnsi="Arial" w:cs="Arial"/>
                <w:sz w:val="22"/>
                <w:szCs w:val="22"/>
              </w:rPr>
            </w:pPr>
            <w:r w:rsidRPr="00DE10E4">
              <w:rPr>
                <w:rFonts w:ascii="Arial" w:hAnsi="Arial" w:cs="Arial"/>
                <w:sz w:val="22"/>
                <w:szCs w:val="22"/>
              </w:rPr>
              <w:t>Appendix C.3A</w:t>
            </w:r>
          </w:p>
        </w:tc>
        <w:tc>
          <w:tcPr>
            <w:tcW w:w="5945" w:type="dxa"/>
            <w:tcBorders>
              <w:top w:val="single" w:sz="4" w:space="0" w:color="8EAADB"/>
              <w:left w:val="single" w:sz="4" w:space="0" w:color="8EAADB"/>
              <w:bottom w:val="single" w:sz="4" w:space="0" w:color="8EAADB"/>
              <w:right w:val="single" w:sz="4" w:space="0" w:color="auto"/>
            </w:tcBorders>
            <w:shd w:val="clear" w:color="auto" w:fill="D9E1F3"/>
            <w:vAlign w:val="center"/>
          </w:tcPr>
          <w:p w14:paraId="2F8F35FA" w14:textId="3FC69510" w:rsidR="009B0CEA" w:rsidRPr="00DE10E4" w:rsidRDefault="009B0CEA" w:rsidP="009B0CEA">
            <w:pPr>
              <w:pStyle w:val="TableParagraph"/>
              <w:ind w:left="180"/>
              <w:rPr>
                <w:rFonts w:ascii="Arial" w:hAnsi="Arial" w:cs="Arial"/>
                <w:sz w:val="22"/>
                <w:szCs w:val="22"/>
              </w:rPr>
            </w:pPr>
            <w:r w:rsidRPr="00DE10E4">
              <w:rPr>
                <w:rFonts w:ascii="Arial" w:hAnsi="Arial" w:cs="Arial"/>
                <w:sz w:val="22"/>
                <w:szCs w:val="22"/>
              </w:rPr>
              <w:t>Map updated (Brimfield, Holland and Wales  moved from D11 to D7)</w:t>
            </w:r>
          </w:p>
        </w:tc>
      </w:tr>
      <w:tr w:rsidR="009B0CEA" w:rsidRPr="00A6280D" w14:paraId="5FEFEAB1" w14:textId="77777777" w:rsidTr="00DE10E4">
        <w:trPr>
          <w:trHeight w:val="449"/>
          <w:jc w:val="center"/>
        </w:trPr>
        <w:tc>
          <w:tcPr>
            <w:tcW w:w="1705" w:type="dxa"/>
            <w:tcBorders>
              <w:top w:val="single" w:sz="4" w:space="0" w:color="8EAADB"/>
              <w:left w:val="single" w:sz="4" w:space="0" w:color="auto"/>
              <w:bottom w:val="single" w:sz="4" w:space="0" w:color="8EAADB"/>
              <w:right w:val="single" w:sz="4" w:space="0" w:color="8EAADB"/>
            </w:tcBorders>
            <w:vAlign w:val="center"/>
          </w:tcPr>
          <w:p w14:paraId="66F9492F" w14:textId="0964EDFA" w:rsidR="009B0CEA" w:rsidRPr="00DE10E4" w:rsidRDefault="006D2F48" w:rsidP="009B0CEA">
            <w:pPr>
              <w:pStyle w:val="TableParagraph"/>
              <w:jc w:val="center"/>
              <w:rPr>
                <w:rFonts w:ascii="Arial" w:hAnsi="Arial" w:cs="Arial"/>
                <w:sz w:val="22"/>
                <w:szCs w:val="22"/>
              </w:rPr>
            </w:pPr>
            <w:r w:rsidRPr="00DE10E4">
              <w:rPr>
                <w:rFonts w:ascii="Arial" w:hAnsi="Arial" w:cs="Arial"/>
                <w:sz w:val="22"/>
                <w:szCs w:val="22"/>
              </w:rPr>
              <w:t>12/5/2023</w:t>
            </w:r>
          </w:p>
        </w:tc>
        <w:tc>
          <w:tcPr>
            <w:tcW w:w="1890" w:type="dxa"/>
            <w:tcBorders>
              <w:top w:val="single" w:sz="4" w:space="0" w:color="8EAADB"/>
              <w:left w:val="single" w:sz="4" w:space="0" w:color="8EAADB"/>
              <w:bottom w:val="single" w:sz="4" w:space="0" w:color="8EAADB"/>
              <w:right w:val="single" w:sz="4" w:space="0" w:color="8EAADB"/>
            </w:tcBorders>
            <w:vAlign w:val="center"/>
          </w:tcPr>
          <w:p w14:paraId="04798A10" w14:textId="321F2062" w:rsidR="009B0CEA" w:rsidRPr="00DE10E4" w:rsidRDefault="006D2F48" w:rsidP="009B0CEA">
            <w:pPr>
              <w:pStyle w:val="TableParagraph"/>
              <w:rPr>
                <w:rFonts w:ascii="Arial" w:hAnsi="Arial" w:cs="Arial"/>
                <w:sz w:val="22"/>
                <w:szCs w:val="22"/>
              </w:rPr>
            </w:pPr>
            <w:r w:rsidRPr="00DE10E4">
              <w:rPr>
                <w:rFonts w:ascii="Arial" w:hAnsi="Arial" w:cs="Arial"/>
                <w:sz w:val="22"/>
                <w:szCs w:val="22"/>
              </w:rPr>
              <w:t xml:space="preserve"> Section 2.2</w:t>
            </w:r>
          </w:p>
        </w:tc>
        <w:tc>
          <w:tcPr>
            <w:tcW w:w="5945" w:type="dxa"/>
            <w:tcBorders>
              <w:top w:val="single" w:sz="4" w:space="0" w:color="8EAADB"/>
              <w:left w:val="single" w:sz="4" w:space="0" w:color="8EAADB"/>
              <w:bottom w:val="single" w:sz="4" w:space="0" w:color="8EAADB"/>
              <w:right w:val="single" w:sz="4" w:space="0" w:color="auto"/>
            </w:tcBorders>
            <w:vAlign w:val="center"/>
          </w:tcPr>
          <w:p w14:paraId="45B23033" w14:textId="43810BE8" w:rsidR="009B0CEA" w:rsidRPr="00DE10E4" w:rsidRDefault="006D2F48" w:rsidP="006D2F48">
            <w:pPr>
              <w:pStyle w:val="TableParagraph"/>
              <w:ind w:left="180"/>
              <w:rPr>
                <w:rFonts w:ascii="Arial" w:hAnsi="Arial" w:cs="Arial"/>
                <w:sz w:val="22"/>
                <w:szCs w:val="22"/>
              </w:rPr>
            </w:pPr>
            <w:r w:rsidRPr="00DE10E4">
              <w:rPr>
                <w:rFonts w:ascii="Arial" w:hAnsi="Arial" w:cs="Arial"/>
                <w:sz w:val="22"/>
                <w:szCs w:val="22"/>
              </w:rPr>
              <w:t>Ambulance</w:t>
            </w:r>
            <w:r w:rsidR="002835C9" w:rsidRPr="00DE10E4">
              <w:rPr>
                <w:rFonts w:ascii="Arial" w:hAnsi="Arial" w:cs="Arial"/>
                <w:sz w:val="22"/>
                <w:szCs w:val="22"/>
              </w:rPr>
              <w:t xml:space="preserve"> </w:t>
            </w:r>
            <w:r w:rsidRPr="00DE10E4">
              <w:rPr>
                <w:rFonts w:ascii="Arial" w:hAnsi="Arial" w:cs="Arial"/>
                <w:sz w:val="22"/>
                <w:szCs w:val="22"/>
              </w:rPr>
              <w:t>required on-scene during Fire Mobilization activations</w:t>
            </w:r>
          </w:p>
        </w:tc>
      </w:tr>
      <w:tr w:rsidR="00DE10E4" w:rsidRPr="00A6280D" w14:paraId="63DB057B" w14:textId="77777777" w:rsidTr="00C21ED9">
        <w:trPr>
          <w:trHeight w:val="449"/>
          <w:jc w:val="center"/>
        </w:trPr>
        <w:tc>
          <w:tcPr>
            <w:tcW w:w="1705" w:type="dxa"/>
            <w:tcBorders>
              <w:top w:val="single" w:sz="4" w:space="0" w:color="8EAADB"/>
              <w:left w:val="single" w:sz="4" w:space="0" w:color="auto"/>
              <w:bottom w:val="single" w:sz="4" w:space="0" w:color="8EAADB"/>
              <w:right w:val="single" w:sz="4" w:space="0" w:color="8EAADB"/>
            </w:tcBorders>
            <w:shd w:val="clear" w:color="auto" w:fill="D9E2F3" w:themeFill="accent1" w:themeFillTint="33"/>
            <w:vAlign w:val="center"/>
          </w:tcPr>
          <w:p w14:paraId="1B680A46" w14:textId="1CAE109B" w:rsidR="00DE10E4" w:rsidRPr="00DE10E4" w:rsidRDefault="00DE10E4" w:rsidP="009B0CEA">
            <w:pPr>
              <w:pStyle w:val="TableParagraph"/>
              <w:jc w:val="center"/>
              <w:rPr>
                <w:rFonts w:ascii="Arial" w:hAnsi="Arial" w:cs="Arial"/>
                <w:sz w:val="22"/>
                <w:szCs w:val="22"/>
              </w:rPr>
            </w:pPr>
            <w:r>
              <w:rPr>
                <w:rFonts w:ascii="Arial" w:hAnsi="Arial" w:cs="Arial"/>
                <w:sz w:val="22"/>
                <w:szCs w:val="22"/>
              </w:rPr>
              <w:t>3/18/2025</w:t>
            </w:r>
          </w:p>
        </w:tc>
        <w:tc>
          <w:tcPr>
            <w:tcW w:w="1890"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vAlign w:val="center"/>
          </w:tcPr>
          <w:p w14:paraId="015ECE7D" w14:textId="388F0648" w:rsidR="00DE10E4" w:rsidRPr="00DE10E4" w:rsidRDefault="00DE10E4" w:rsidP="009B0CEA">
            <w:pPr>
              <w:pStyle w:val="TableParagraph"/>
              <w:rPr>
                <w:rFonts w:ascii="Arial" w:hAnsi="Arial" w:cs="Arial"/>
                <w:sz w:val="22"/>
                <w:szCs w:val="22"/>
              </w:rPr>
            </w:pPr>
            <w:r>
              <w:rPr>
                <w:rFonts w:ascii="Arial" w:hAnsi="Arial" w:cs="Arial"/>
                <w:sz w:val="22"/>
                <w:szCs w:val="22"/>
              </w:rPr>
              <w:t xml:space="preserve"> </w:t>
            </w:r>
            <w:r w:rsidRPr="00DE10E4">
              <w:rPr>
                <w:rFonts w:ascii="Arial" w:hAnsi="Arial" w:cs="Arial"/>
                <w:sz w:val="22"/>
                <w:szCs w:val="22"/>
              </w:rPr>
              <w:t>Appendix C.2</w:t>
            </w:r>
          </w:p>
        </w:tc>
        <w:tc>
          <w:tcPr>
            <w:tcW w:w="5945" w:type="dxa"/>
            <w:tcBorders>
              <w:top w:val="single" w:sz="4" w:space="0" w:color="8EAADB"/>
              <w:left w:val="single" w:sz="4" w:space="0" w:color="8EAADB"/>
              <w:bottom w:val="single" w:sz="4" w:space="0" w:color="8EAADB"/>
              <w:right w:val="single" w:sz="4" w:space="0" w:color="auto"/>
            </w:tcBorders>
            <w:shd w:val="clear" w:color="auto" w:fill="D9E2F3" w:themeFill="accent1" w:themeFillTint="33"/>
            <w:vAlign w:val="center"/>
          </w:tcPr>
          <w:p w14:paraId="2D244796" w14:textId="213F71FF" w:rsidR="00DE10E4" w:rsidRPr="00DE10E4" w:rsidRDefault="00DE10E4" w:rsidP="006D2F48">
            <w:pPr>
              <w:pStyle w:val="TableParagraph"/>
              <w:ind w:left="180"/>
              <w:rPr>
                <w:rFonts w:ascii="Arial" w:hAnsi="Arial" w:cs="Arial"/>
                <w:sz w:val="22"/>
                <w:szCs w:val="22"/>
              </w:rPr>
            </w:pPr>
            <w:r>
              <w:rPr>
                <w:rFonts w:ascii="Arial" w:hAnsi="Arial" w:cs="Arial"/>
                <w:sz w:val="22"/>
                <w:szCs w:val="22"/>
              </w:rPr>
              <w:t>D7 control point number updated</w:t>
            </w:r>
          </w:p>
        </w:tc>
      </w:tr>
      <w:tr w:rsidR="00C21ED9" w:rsidRPr="00A6280D" w14:paraId="7C203420" w14:textId="77777777" w:rsidTr="00E03256">
        <w:trPr>
          <w:trHeight w:val="449"/>
          <w:jc w:val="center"/>
        </w:trPr>
        <w:tc>
          <w:tcPr>
            <w:tcW w:w="1705" w:type="dxa"/>
            <w:tcBorders>
              <w:top w:val="single" w:sz="4" w:space="0" w:color="8EAADB"/>
              <w:left w:val="single" w:sz="4" w:space="0" w:color="auto"/>
              <w:bottom w:val="single" w:sz="4" w:space="0" w:color="8EAADB"/>
              <w:right w:val="single" w:sz="4" w:space="0" w:color="8EAADB"/>
            </w:tcBorders>
            <w:vAlign w:val="center"/>
          </w:tcPr>
          <w:p w14:paraId="1ADF16E8" w14:textId="754104A0" w:rsidR="00C21ED9" w:rsidRDefault="00C21ED9" w:rsidP="009B0CEA">
            <w:pPr>
              <w:pStyle w:val="TableParagraph"/>
              <w:jc w:val="center"/>
              <w:rPr>
                <w:rFonts w:ascii="Arial" w:hAnsi="Arial" w:cs="Arial"/>
                <w:sz w:val="22"/>
                <w:szCs w:val="22"/>
              </w:rPr>
            </w:pPr>
            <w:r>
              <w:rPr>
                <w:rFonts w:ascii="Arial" w:hAnsi="Arial" w:cs="Arial"/>
                <w:sz w:val="22"/>
                <w:szCs w:val="22"/>
              </w:rPr>
              <w:t>3/31/2025</w:t>
            </w:r>
          </w:p>
        </w:tc>
        <w:tc>
          <w:tcPr>
            <w:tcW w:w="1890" w:type="dxa"/>
            <w:tcBorders>
              <w:top w:val="single" w:sz="4" w:space="0" w:color="8EAADB"/>
              <w:left w:val="single" w:sz="4" w:space="0" w:color="8EAADB"/>
              <w:bottom w:val="single" w:sz="4" w:space="0" w:color="8EAADB"/>
              <w:right w:val="single" w:sz="4" w:space="0" w:color="8EAADB"/>
            </w:tcBorders>
            <w:vAlign w:val="center"/>
          </w:tcPr>
          <w:p w14:paraId="7B7E747B" w14:textId="01EA82CE" w:rsidR="00C21ED9" w:rsidRDefault="00C21ED9" w:rsidP="009B0CEA">
            <w:pPr>
              <w:pStyle w:val="TableParagraph"/>
              <w:rPr>
                <w:rFonts w:ascii="Arial" w:hAnsi="Arial" w:cs="Arial"/>
                <w:sz w:val="22"/>
                <w:szCs w:val="22"/>
              </w:rPr>
            </w:pPr>
            <w:r>
              <w:rPr>
                <w:rFonts w:ascii="Arial" w:hAnsi="Arial" w:cs="Arial"/>
                <w:sz w:val="22"/>
                <w:szCs w:val="22"/>
              </w:rPr>
              <w:t xml:space="preserve"> ICS Form Links</w:t>
            </w:r>
          </w:p>
        </w:tc>
        <w:tc>
          <w:tcPr>
            <w:tcW w:w="5945" w:type="dxa"/>
            <w:tcBorders>
              <w:top w:val="single" w:sz="4" w:space="0" w:color="8EAADB"/>
              <w:left w:val="single" w:sz="4" w:space="0" w:color="8EAADB"/>
              <w:bottom w:val="single" w:sz="4" w:space="0" w:color="8EAADB"/>
              <w:right w:val="single" w:sz="4" w:space="0" w:color="auto"/>
            </w:tcBorders>
            <w:vAlign w:val="center"/>
          </w:tcPr>
          <w:p w14:paraId="3D478759" w14:textId="000A1D44" w:rsidR="00C21ED9" w:rsidRDefault="00C21ED9" w:rsidP="006D2F48">
            <w:pPr>
              <w:pStyle w:val="TableParagraph"/>
              <w:ind w:left="180"/>
              <w:rPr>
                <w:rFonts w:ascii="Arial" w:hAnsi="Arial" w:cs="Arial"/>
                <w:sz w:val="22"/>
                <w:szCs w:val="22"/>
              </w:rPr>
            </w:pPr>
            <w:r>
              <w:rPr>
                <w:rFonts w:ascii="Arial" w:hAnsi="Arial" w:cs="Arial"/>
                <w:sz w:val="22"/>
                <w:szCs w:val="22"/>
              </w:rPr>
              <w:t>Links updated</w:t>
            </w:r>
            <w:r w:rsidR="00E03256">
              <w:rPr>
                <w:rFonts w:ascii="Arial" w:hAnsi="Arial" w:cs="Arial"/>
                <w:sz w:val="22"/>
                <w:szCs w:val="22"/>
              </w:rPr>
              <w:t xml:space="preserve"> throughout plan</w:t>
            </w:r>
          </w:p>
        </w:tc>
      </w:tr>
      <w:tr w:rsidR="00E03256" w:rsidRPr="00A6280D" w14:paraId="552A2BBF" w14:textId="77777777" w:rsidTr="003F1A4B">
        <w:trPr>
          <w:trHeight w:val="449"/>
          <w:jc w:val="center"/>
        </w:trPr>
        <w:tc>
          <w:tcPr>
            <w:tcW w:w="1705" w:type="dxa"/>
            <w:tcBorders>
              <w:top w:val="single" w:sz="4" w:space="0" w:color="8EAADB"/>
              <w:left w:val="single" w:sz="4" w:space="0" w:color="auto"/>
              <w:bottom w:val="single" w:sz="4" w:space="0" w:color="auto"/>
              <w:right w:val="single" w:sz="4" w:space="0" w:color="8EAADB"/>
            </w:tcBorders>
            <w:shd w:val="clear" w:color="auto" w:fill="D9E2F3" w:themeFill="accent1" w:themeFillTint="33"/>
            <w:vAlign w:val="center"/>
          </w:tcPr>
          <w:p w14:paraId="5AE9AB97" w14:textId="7C9772B2" w:rsidR="00E03256" w:rsidRDefault="00E03256" w:rsidP="009B0CEA">
            <w:pPr>
              <w:pStyle w:val="TableParagraph"/>
              <w:jc w:val="center"/>
              <w:rPr>
                <w:rFonts w:ascii="Arial" w:hAnsi="Arial" w:cs="Arial"/>
                <w:sz w:val="22"/>
                <w:szCs w:val="22"/>
              </w:rPr>
            </w:pPr>
            <w:r>
              <w:rPr>
                <w:rFonts w:ascii="Arial" w:hAnsi="Arial" w:cs="Arial"/>
                <w:sz w:val="22"/>
                <w:szCs w:val="22"/>
              </w:rPr>
              <w:t>4/7/2025</w:t>
            </w:r>
          </w:p>
        </w:tc>
        <w:tc>
          <w:tcPr>
            <w:tcW w:w="1890" w:type="dxa"/>
            <w:tcBorders>
              <w:top w:val="single" w:sz="4" w:space="0" w:color="8EAADB"/>
              <w:left w:val="single" w:sz="4" w:space="0" w:color="8EAADB"/>
              <w:bottom w:val="single" w:sz="4" w:space="0" w:color="auto"/>
              <w:right w:val="single" w:sz="4" w:space="0" w:color="8EAADB"/>
            </w:tcBorders>
            <w:shd w:val="clear" w:color="auto" w:fill="D9E2F3" w:themeFill="accent1" w:themeFillTint="33"/>
            <w:vAlign w:val="center"/>
          </w:tcPr>
          <w:p w14:paraId="5168A336" w14:textId="79344C64" w:rsidR="00E03256" w:rsidRDefault="00E03256" w:rsidP="009B0CEA">
            <w:pPr>
              <w:pStyle w:val="TableParagraph"/>
              <w:rPr>
                <w:rFonts w:ascii="Arial" w:hAnsi="Arial" w:cs="Arial"/>
                <w:sz w:val="22"/>
                <w:szCs w:val="22"/>
              </w:rPr>
            </w:pPr>
            <w:r>
              <w:rPr>
                <w:rFonts w:ascii="Arial" w:hAnsi="Arial" w:cs="Arial"/>
                <w:sz w:val="22"/>
                <w:szCs w:val="22"/>
              </w:rPr>
              <w:t xml:space="preserve"> </w:t>
            </w:r>
            <w:r w:rsidRPr="00DE10E4">
              <w:rPr>
                <w:rFonts w:ascii="Arial" w:hAnsi="Arial" w:cs="Arial"/>
                <w:sz w:val="22"/>
                <w:szCs w:val="22"/>
              </w:rPr>
              <w:t>Appendix C.2</w:t>
            </w:r>
          </w:p>
        </w:tc>
        <w:tc>
          <w:tcPr>
            <w:tcW w:w="5945" w:type="dxa"/>
            <w:tcBorders>
              <w:top w:val="single" w:sz="4" w:space="0" w:color="8EAADB"/>
              <w:left w:val="single" w:sz="4" w:space="0" w:color="8EAADB"/>
              <w:bottom w:val="single" w:sz="4" w:space="0" w:color="auto"/>
              <w:right w:val="single" w:sz="4" w:space="0" w:color="auto"/>
            </w:tcBorders>
            <w:shd w:val="clear" w:color="auto" w:fill="D9E2F3" w:themeFill="accent1" w:themeFillTint="33"/>
            <w:vAlign w:val="center"/>
          </w:tcPr>
          <w:p w14:paraId="364A22EA" w14:textId="2D7C8FD5" w:rsidR="00E03256" w:rsidRDefault="00E03256" w:rsidP="006D2F48">
            <w:pPr>
              <w:pStyle w:val="TableParagraph"/>
              <w:ind w:left="180"/>
              <w:rPr>
                <w:rFonts w:ascii="Arial" w:hAnsi="Arial" w:cs="Arial"/>
                <w:sz w:val="22"/>
                <w:szCs w:val="22"/>
              </w:rPr>
            </w:pPr>
            <w:r>
              <w:rPr>
                <w:rFonts w:ascii="Arial" w:hAnsi="Arial" w:cs="Arial"/>
                <w:sz w:val="22"/>
                <w:szCs w:val="22"/>
              </w:rPr>
              <w:t>D14 control point number updated</w:t>
            </w:r>
          </w:p>
        </w:tc>
      </w:tr>
    </w:tbl>
    <w:p w14:paraId="58B3778A" w14:textId="7ECAFC07" w:rsidR="00537355" w:rsidRPr="00F5166F" w:rsidRDefault="00004C43" w:rsidP="008C18C2">
      <w:pPr>
        <w:pStyle w:val="Heading1"/>
        <w:jc w:val="both"/>
        <w:rPr>
          <w:rFonts w:cs="Arial"/>
        </w:rPr>
      </w:pPr>
      <w:bookmarkStart w:id="1" w:name="_Toc193178329"/>
      <w:r w:rsidRPr="00B46D6F">
        <w:rPr>
          <w:rFonts w:cs="Arial"/>
        </w:rPr>
        <w:t>Executive Summary</w:t>
      </w:r>
      <w:bookmarkEnd w:id="1"/>
    </w:p>
    <w:p w14:paraId="1AFAEBC5" w14:textId="77777777" w:rsidR="002341A8" w:rsidRPr="00A6280D" w:rsidRDefault="002341A8" w:rsidP="008C18C2">
      <w:pPr>
        <w:jc w:val="both"/>
      </w:pPr>
    </w:p>
    <w:p w14:paraId="168D17F9" w14:textId="2EBEBD81" w:rsidR="002341A8" w:rsidRPr="00A6280D" w:rsidRDefault="002341A8" w:rsidP="008C18C2">
      <w:pPr>
        <w:jc w:val="both"/>
      </w:pPr>
      <w:r w:rsidRPr="00A6280D">
        <w:t>The Massachusetts Fire Service and EMS Mobilization Plan (hereafter known as the Plan) is a tool to provide communities with easy access</w:t>
      </w:r>
      <w:r w:rsidR="0014430F" w:rsidRPr="00A6280D">
        <w:t xml:space="preserve"> to</w:t>
      </w:r>
      <w:r w:rsidRPr="00A6280D">
        <w:t xml:space="preserve"> resources located outside</w:t>
      </w:r>
      <w:r w:rsidR="0014430F" w:rsidRPr="00A6280D">
        <w:t xml:space="preserve"> of</w:t>
      </w:r>
      <w:r w:rsidRPr="00A6280D">
        <w:t xml:space="preserve"> their district </w:t>
      </w:r>
      <w:proofErr w:type="gramStart"/>
      <w:r w:rsidRPr="00A6280D">
        <w:t xml:space="preserve">in the event </w:t>
      </w:r>
      <w:r w:rsidR="0014430F" w:rsidRPr="00A6280D">
        <w:t>that</w:t>
      </w:r>
      <w:proofErr w:type="gramEnd"/>
      <w:r w:rsidR="0014430F" w:rsidRPr="00A6280D">
        <w:t xml:space="preserve"> </w:t>
      </w:r>
      <w:r w:rsidRPr="00A6280D">
        <w:t>district mutual aid has been exhausted or will soon be exhausted.</w:t>
      </w:r>
      <w:r w:rsidR="00376AB1" w:rsidRPr="00A6280D">
        <w:t xml:space="preserve"> Please note that this version of the Plan explicitly enables mobilization of </w:t>
      </w:r>
      <w:r w:rsidR="008C656D" w:rsidRPr="00A6280D">
        <w:t>S</w:t>
      </w:r>
      <w:r w:rsidR="00376AB1" w:rsidRPr="00A6280D">
        <w:t xml:space="preserve">trike </w:t>
      </w:r>
      <w:r w:rsidR="008C656D" w:rsidRPr="00A6280D">
        <w:t>T</w:t>
      </w:r>
      <w:r w:rsidR="00376AB1" w:rsidRPr="00A6280D">
        <w:t xml:space="preserve">eams in addition to </w:t>
      </w:r>
      <w:r w:rsidR="008C656D" w:rsidRPr="00A6280D">
        <w:t>T</w:t>
      </w:r>
      <w:r w:rsidR="00376AB1" w:rsidRPr="00A6280D">
        <w:t xml:space="preserve">ask </w:t>
      </w:r>
      <w:r w:rsidR="008C656D" w:rsidRPr="00A6280D">
        <w:t>F</w:t>
      </w:r>
      <w:r w:rsidR="00376AB1" w:rsidRPr="00A6280D">
        <w:t xml:space="preserve">orces. </w:t>
      </w:r>
    </w:p>
    <w:p w14:paraId="1C9C90E0" w14:textId="09A2CED9" w:rsidR="00004C43" w:rsidRPr="00A6280D" w:rsidRDefault="007F240E" w:rsidP="008C18C2">
      <w:pPr>
        <w:jc w:val="both"/>
      </w:pPr>
      <w:r w:rsidRPr="00A6280D">
        <w:br w:type="page"/>
      </w:r>
    </w:p>
    <w:p w14:paraId="50AED3C3" w14:textId="5441008A" w:rsidR="00C5157E" w:rsidRPr="00A6280D" w:rsidRDefault="001F50D9" w:rsidP="008C18C2">
      <w:pPr>
        <w:pStyle w:val="Heading1"/>
        <w:numPr>
          <w:ilvl w:val="0"/>
          <w:numId w:val="1"/>
        </w:numPr>
        <w:jc w:val="both"/>
        <w:rPr>
          <w:rFonts w:cs="Arial"/>
        </w:rPr>
      </w:pPr>
      <w:bookmarkStart w:id="2" w:name="_Toc193178330"/>
      <w:r w:rsidRPr="00A6280D">
        <w:rPr>
          <w:rFonts w:cs="Arial"/>
        </w:rPr>
        <w:lastRenderedPageBreak/>
        <w:t>Introduction</w:t>
      </w:r>
      <w:bookmarkEnd w:id="2"/>
    </w:p>
    <w:p w14:paraId="3DC35E8D" w14:textId="77777777" w:rsidR="00DF0222" w:rsidRPr="00A6280D" w:rsidRDefault="00DF0222" w:rsidP="008C18C2">
      <w:pPr>
        <w:pStyle w:val="Heading2"/>
        <w:tabs>
          <w:tab w:val="left" w:pos="810"/>
        </w:tabs>
        <w:ind w:left="540"/>
        <w:jc w:val="both"/>
        <w:rPr>
          <w:rFonts w:cs="Arial"/>
        </w:rPr>
      </w:pPr>
    </w:p>
    <w:p w14:paraId="345BAD30" w14:textId="4A9FFA96" w:rsidR="001F50D9" w:rsidRPr="00A6280D" w:rsidRDefault="00004C43" w:rsidP="008C18C2">
      <w:pPr>
        <w:pStyle w:val="Heading2"/>
        <w:numPr>
          <w:ilvl w:val="1"/>
          <w:numId w:val="1"/>
        </w:numPr>
        <w:ind w:left="630"/>
        <w:jc w:val="both"/>
        <w:rPr>
          <w:rFonts w:cs="Arial"/>
        </w:rPr>
      </w:pPr>
      <w:bookmarkStart w:id="3" w:name="_Toc193178331"/>
      <w:r w:rsidRPr="00A6280D">
        <w:rPr>
          <w:rFonts w:cs="Arial"/>
        </w:rPr>
        <w:t>Purpose</w:t>
      </w:r>
      <w:bookmarkEnd w:id="3"/>
    </w:p>
    <w:p w14:paraId="7BB13210" w14:textId="106156F4" w:rsidR="001F50D9" w:rsidRPr="00A6280D" w:rsidRDefault="002341A8" w:rsidP="008C18C2">
      <w:pPr>
        <w:pStyle w:val="ListParagraph"/>
        <w:numPr>
          <w:ilvl w:val="0"/>
          <w:numId w:val="2"/>
        </w:numPr>
        <w:jc w:val="both"/>
      </w:pPr>
      <w:r w:rsidRPr="00A6280D">
        <w:t>The Plan</w:t>
      </w:r>
      <w:r w:rsidR="001F50D9" w:rsidRPr="00A6280D">
        <w:t xml:space="preserve"> </w:t>
      </w:r>
      <w:r w:rsidRPr="00A6280D">
        <w:t xml:space="preserve">is </w:t>
      </w:r>
      <w:r w:rsidR="001F50D9" w:rsidRPr="00A6280D">
        <w:t xml:space="preserve">a mechanism, </w:t>
      </w:r>
      <w:r w:rsidR="0084423F" w:rsidRPr="00A6280D">
        <w:t xml:space="preserve">distilled </w:t>
      </w:r>
      <w:r w:rsidR="001F50D9" w:rsidRPr="00A6280D">
        <w:t xml:space="preserve">from past experiences, that provides a large pool of Fire and EMS resources in organized </w:t>
      </w:r>
      <w:r w:rsidR="0084423F" w:rsidRPr="00A6280D">
        <w:t xml:space="preserve">units </w:t>
      </w:r>
      <w:r w:rsidR="001F50D9" w:rsidRPr="00A6280D">
        <w:t>beyond the means of any single fire department.</w:t>
      </w:r>
    </w:p>
    <w:p w14:paraId="767EEEF9" w14:textId="3201A7A7" w:rsidR="001F50D9" w:rsidRPr="00A6280D" w:rsidRDefault="001F50D9" w:rsidP="008C18C2">
      <w:pPr>
        <w:pStyle w:val="ListParagraph"/>
        <w:numPr>
          <w:ilvl w:val="0"/>
          <w:numId w:val="2"/>
        </w:numPr>
        <w:jc w:val="both"/>
      </w:pPr>
      <w:r w:rsidRPr="00A6280D">
        <w:t>The Plan can be utilized in two scenarios</w:t>
      </w:r>
      <w:r w:rsidR="0014430F" w:rsidRPr="00A6280D">
        <w:t>: (1)</w:t>
      </w:r>
      <w:r w:rsidRPr="00A6280D">
        <w:t xml:space="preserve"> </w:t>
      </w:r>
      <w:r w:rsidR="00E93A05" w:rsidRPr="00A6280D">
        <w:t xml:space="preserve">for </w:t>
      </w:r>
      <w:r w:rsidRPr="00A6280D">
        <w:t>an unplanned situation, ranging from small incidents to catastrophic events, or</w:t>
      </w:r>
      <w:r w:rsidR="0014430F" w:rsidRPr="00A6280D">
        <w:t xml:space="preserve"> (2)</w:t>
      </w:r>
      <w:r w:rsidRPr="00A6280D">
        <w:t xml:space="preserve"> for pre-plan</w:t>
      </w:r>
      <w:r w:rsidR="00B46390" w:rsidRPr="00A6280D">
        <w:t>n</w:t>
      </w:r>
      <w:r w:rsidRPr="00A6280D">
        <w:t xml:space="preserve">ed events. </w:t>
      </w:r>
    </w:p>
    <w:p w14:paraId="7EA2D02C" w14:textId="04898AEA" w:rsidR="001F50D9" w:rsidRPr="00A6280D" w:rsidRDefault="001F50D9" w:rsidP="008C18C2">
      <w:pPr>
        <w:pStyle w:val="ListParagraph"/>
        <w:numPr>
          <w:ilvl w:val="0"/>
          <w:numId w:val="2"/>
        </w:numPr>
        <w:jc w:val="both"/>
      </w:pPr>
      <w:r w:rsidRPr="00A6280D">
        <w:t>The Plan is a coordinated effort between MEMA, local fire departments</w:t>
      </w:r>
      <w:r w:rsidR="0014430F" w:rsidRPr="00A6280D">
        <w:t>,</w:t>
      </w:r>
      <w:r w:rsidRPr="00A6280D">
        <w:t xml:space="preserve"> and EMS and related stakeholders. </w:t>
      </w:r>
    </w:p>
    <w:p w14:paraId="471922CB" w14:textId="77777777" w:rsidR="001F50D9" w:rsidRPr="00A6280D" w:rsidRDefault="001F50D9" w:rsidP="008C18C2">
      <w:pPr>
        <w:pStyle w:val="ListParagraph"/>
        <w:numPr>
          <w:ilvl w:val="0"/>
          <w:numId w:val="2"/>
        </w:numPr>
        <w:jc w:val="both"/>
      </w:pPr>
      <w:r w:rsidRPr="00A6280D">
        <w:t xml:space="preserve">The Plan is overseen by the Mobilization Committee, with the assistance of MEMA. </w:t>
      </w:r>
    </w:p>
    <w:p w14:paraId="0FB4D5E2" w14:textId="2155FCF8" w:rsidR="00A13042" w:rsidRPr="00A6280D" w:rsidRDefault="001F50D9" w:rsidP="008C18C2">
      <w:pPr>
        <w:pStyle w:val="ListParagraph"/>
        <w:numPr>
          <w:ilvl w:val="0"/>
          <w:numId w:val="2"/>
        </w:numPr>
        <w:jc w:val="both"/>
      </w:pPr>
      <w:r w:rsidRPr="00A6280D">
        <w:t xml:space="preserve">This Plan is </w:t>
      </w:r>
      <w:proofErr w:type="gramStart"/>
      <w:r w:rsidRPr="00A6280D">
        <w:t>completely separate</w:t>
      </w:r>
      <w:proofErr w:type="gramEnd"/>
      <w:r w:rsidRPr="00A6280D">
        <w:t xml:space="preserve"> from normal </w:t>
      </w:r>
      <w:proofErr w:type="gramStart"/>
      <w:r w:rsidRPr="00A6280D">
        <w:t>local</w:t>
      </w:r>
      <w:proofErr w:type="gramEnd"/>
      <w:r w:rsidRPr="00A6280D">
        <w:t xml:space="preserve"> or district </w:t>
      </w:r>
      <w:r w:rsidR="00E93A05" w:rsidRPr="00A6280D">
        <w:t>m</w:t>
      </w:r>
      <w:r w:rsidRPr="00A6280D">
        <w:t xml:space="preserve">utual </w:t>
      </w:r>
      <w:r w:rsidR="00E93A05" w:rsidRPr="00A6280D">
        <w:t>a</w:t>
      </w:r>
      <w:r w:rsidRPr="00A6280D">
        <w:t xml:space="preserve">id operations or agreements as utilized </w:t>
      </w:r>
      <w:proofErr w:type="gramStart"/>
      <w:r w:rsidRPr="00A6280D">
        <w:t>on a daily basis</w:t>
      </w:r>
      <w:proofErr w:type="gramEnd"/>
      <w:r w:rsidRPr="00A6280D">
        <w:t xml:space="preserve"> by Fire and EMS Services.</w:t>
      </w:r>
    </w:p>
    <w:p w14:paraId="04F84B16" w14:textId="0E8B303E" w:rsidR="00A13042" w:rsidRPr="00A6280D" w:rsidRDefault="00A13042" w:rsidP="008C18C2">
      <w:pPr>
        <w:pStyle w:val="Heading2"/>
        <w:jc w:val="both"/>
        <w:rPr>
          <w:rFonts w:cs="Arial"/>
          <w:bCs/>
        </w:rPr>
      </w:pPr>
      <w:bookmarkStart w:id="4" w:name="_Toc193178332"/>
      <w:r w:rsidRPr="00A6280D">
        <w:rPr>
          <w:rFonts w:cs="Arial"/>
          <w:bCs/>
        </w:rPr>
        <w:t>1</w:t>
      </w:r>
      <w:r w:rsidR="0032275E" w:rsidRPr="00A6280D">
        <w:rPr>
          <w:rFonts w:cs="Arial"/>
          <w:bCs/>
        </w:rPr>
        <w:t>.2 Scope</w:t>
      </w:r>
      <w:bookmarkEnd w:id="4"/>
      <w:r w:rsidR="0032275E" w:rsidRPr="00A6280D">
        <w:rPr>
          <w:rFonts w:cs="Arial"/>
          <w:bCs/>
        </w:rPr>
        <w:t xml:space="preserve"> </w:t>
      </w:r>
    </w:p>
    <w:p w14:paraId="0DD727C4" w14:textId="7AD681BB" w:rsidR="003D5120" w:rsidRPr="00A6280D" w:rsidRDefault="00344E69" w:rsidP="008C18C2">
      <w:pPr>
        <w:pStyle w:val="ListParagraph"/>
        <w:numPr>
          <w:ilvl w:val="0"/>
          <w:numId w:val="42"/>
        </w:numPr>
        <w:jc w:val="both"/>
      </w:pPr>
      <w:r w:rsidRPr="00A6280D">
        <w:t>Fire Departments, DFS, DPH</w:t>
      </w:r>
      <w:r w:rsidR="0014430F" w:rsidRPr="00A6280D">
        <w:t>,</w:t>
      </w:r>
      <w:r w:rsidRPr="00A6280D">
        <w:t xml:space="preserve"> and MEMA,</w:t>
      </w:r>
      <w:r w:rsidR="003D5644" w:rsidRPr="00A6280D">
        <w:t xml:space="preserve"> through the Fire District Control Centers, the State Emergency Operations Center (SEOC)</w:t>
      </w:r>
      <w:r w:rsidR="0014430F" w:rsidRPr="00A6280D">
        <w:t>,</w:t>
      </w:r>
      <w:r w:rsidR="003D5644" w:rsidRPr="00A6280D">
        <w:t xml:space="preserve"> and its authorized agents, shall utilize this Plan to coordinate and initiate all fire</w:t>
      </w:r>
      <w:r w:rsidR="00E830B7">
        <w:t xml:space="preserve"> and EMS</w:t>
      </w:r>
      <w:r w:rsidR="003D5644" w:rsidRPr="00A6280D">
        <w:t xml:space="preserve">-related resources throughout the Commonwealth of Massachusetts. </w:t>
      </w:r>
    </w:p>
    <w:p w14:paraId="2B439F3A" w14:textId="58232C3B" w:rsidR="003D5644" w:rsidRPr="00A6280D" w:rsidRDefault="003D5644" w:rsidP="008C18C2">
      <w:pPr>
        <w:pStyle w:val="ListParagraph"/>
        <w:numPr>
          <w:ilvl w:val="0"/>
          <w:numId w:val="42"/>
        </w:numPr>
        <w:jc w:val="both"/>
      </w:pPr>
      <w:r w:rsidRPr="00A6280D">
        <w:t>The Plan provides for the activation and</w:t>
      </w:r>
      <w:r w:rsidR="003D5120" w:rsidRPr="00A6280D">
        <w:t xml:space="preserve"> </w:t>
      </w:r>
      <w:r w:rsidRPr="00A6280D">
        <w:t>sustained response of aid to a community in the event of a locali</w:t>
      </w:r>
      <w:r w:rsidR="004E4E3E" w:rsidRPr="00A6280D">
        <w:t>zed</w:t>
      </w:r>
      <w:r w:rsidRPr="00A6280D">
        <w:t xml:space="preserve"> </w:t>
      </w:r>
      <w:r w:rsidR="004E4E3E" w:rsidRPr="00A6280D">
        <w:t xml:space="preserve">incident </w:t>
      </w:r>
      <w:r w:rsidR="00A264B7" w:rsidRPr="00A6280D">
        <w:t>or a preplanned event</w:t>
      </w:r>
      <w:r w:rsidRPr="00A6280D">
        <w:t xml:space="preserve">. These events </w:t>
      </w:r>
      <w:r w:rsidR="00321BFE" w:rsidRPr="00A6280D">
        <w:t xml:space="preserve">may overwhelm the local fire department serving the community and its normal mutual aid resources and </w:t>
      </w:r>
      <w:r w:rsidRPr="00A6280D">
        <w:t xml:space="preserve">can include, but are not limited to, </w:t>
      </w:r>
      <w:r w:rsidR="00A264B7" w:rsidRPr="00A6280D">
        <w:t xml:space="preserve">large public gatherings, </w:t>
      </w:r>
      <w:r w:rsidRPr="00A6280D">
        <w:t xml:space="preserve">major fires, tornadoes, train derailments, hazardous materials incidents, wildland fires, </w:t>
      </w:r>
      <w:r w:rsidR="0084423F" w:rsidRPr="00A6280D">
        <w:t xml:space="preserve">or </w:t>
      </w:r>
      <w:r w:rsidRPr="00A6280D">
        <w:t xml:space="preserve">domestic </w:t>
      </w:r>
      <w:r w:rsidR="00321BFE" w:rsidRPr="00A6280D">
        <w:t xml:space="preserve">terrorism. </w:t>
      </w:r>
    </w:p>
    <w:p w14:paraId="3D7F6B9E" w14:textId="77777777" w:rsidR="003D5120" w:rsidRPr="00A6280D" w:rsidRDefault="003D5120" w:rsidP="008C18C2">
      <w:pPr>
        <w:pStyle w:val="ListParagraph"/>
        <w:numPr>
          <w:ilvl w:val="0"/>
          <w:numId w:val="42"/>
        </w:numPr>
        <w:jc w:val="both"/>
      </w:pPr>
      <w:r w:rsidRPr="00A6280D">
        <w:t xml:space="preserve">The Plan acknowledges the State’s Home Rule and recognizes that the control of an incident will remain in the hands of the local jurisdiction under all circumstances. </w:t>
      </w:r>
    </w:p>
    <w:p w14:paraId="25B33D0C" w14:textId="41E14A56" w:rsidR="00A13042" w:rsidRPr="00A6280D" w:rsidRDefault="00622BB2" w:rsidP="008C18C2">
      <w:pPr>
        <w:pStyle w:val="Heading2"/>
        <w:jc w:val="both"/>
        <w:rPr>
          <w:rFonts w:cs="Arial"/>
        </w:rPr>
      </w:pPr>
      <w:bookmarkStart w:id="5" w:name="_Toc193178333"/>
      <w:r w:rsidRPr="00A6280D">
        <w:rPr>
          <w:rFonts w:cs="Arial"/>
        </w:rPr>
        <w:t>1.</w:t>
      </w:r>
      <w:r w:rsidR="0032275E" w:rsidRPr="00A6280D">
        <w:rPr>
          <w:rFonts w:cs="Arial"/>
        </w:rPr>
        <w:t>3</w:t>
      </w:r>
      <w:r w:rsidRPr="00A6280D">
        <w:rPr>
          <w:rFonts w:cs="Arial"/>
        </w:rPr>
        <w:t xml:space="preserve"> </w:t>
      </w:r>
      <w:r w:rsidR="00004C43" w:rsidRPr="00A6280D">
        <w:rPr>
          <w:rFonts w:cs="Arial"/>
        </w:rPr>
        <w:t>Goals and Objectives</w:t>
      </w:r>
      <w:bookmarkEnd w:id="5"/>
    </w:p>
    <w:p w14:paraId="298DA1A4" w14:textId="28F96360" w:rsidR="00622BB2" w:rsidRPr="00A6280D" w:rsidRDefault="00622BB2" w:rsidP="008C18C2">
      <w:pPr>
        <w:numPr>
          <w:ilvl w:val="0"/>
          <w:numId w:val="4"/>
        </w:numPr>
        <w:tabs>
          <w:tab w:val="clear" w:pos="720"/>
          <w:tab w:val="num" w:pos="360"/>
        </w:tabs>
        <w:jc w:val="both"/>
      </w:pPr>
      <w:r w:rsidRPr="00A6280D">
        <w:t xml:space="preserve">Provide a simple method to activate adequate </w:t>
      </w:r>
      <w:r w:rsidR="0084423F" w:rsidRPr="00A6280D">
        <w:t>units</w:t>
      </w:r>
      <w:r w:rsidRPr="00A6280D">
        <w:t xml:space="preserve"> of fire</w:t>
      </w:r>
      <w:r w:rsidR="00E830B7">
        <w:t xml:space="preserve">, </w:t>
      </w:r>
      <w:r w:rsidRPr="00A6280D">
        <w:t>EMS</w:t>
      </w:r>
      <w:r w:rsidR="0014430F" w:rsidRPr="00A6280D">
        <w:t>,</w:t>
      </w:r>
      <w:r w:rsidRPr="00A6280D">
        <w:t xml:space="preserve"> and specialized personnel and resources necessary.</w:t>
      </w:r>
      <w:r w:rsidR="006F7308" w:rsidRPr="00A6280D">
        <w:t xml:space="preserve"> Please note that this version of the Plan explicitly enables mobilization of Strike Teams in addition to Task Forces. </w:t>
      </w:r>
    </w:p>
    <w:p w14:paraId="397ECDDF" w14:textId="77777777" w:rsidR="00622BB2" w:rsidRPr="00A6280D" w:rsidRDefault="00622BB2" w:rsidP="008C18C2">
      <w:pPr>
        <w:numPr>
          <w:ilvl w:val="0"/>
          <w:numId w:val="4"/>
        </w:numPr>
        <w:jc w:val="both"/>
      </w:pPr>
      <w:r w:rsidRPr="00A6280D">
        <w:t>Serve as the main mechanism for the mobilization of resources in a coordinated manner with various state and local agencies.</w:t>
      </w:r>
    </w:p>
    <w:p w14:paraId="50ACADD1" w14:textId="794E9E20" w:rsidR="00622BB2" w:rsidRPr="00A6280D" w:rsidRDefault="00622BB2" w:rsidP="008C18C2">
      <w:pPr>
        <w:numPr>
          <w:ilvl w:val="0"/>
          <w:numId w:val="4"/>
        </w:numPr>
        <w:jc w:val="both"/>
      </w:pPr>
      <w:r w:rsidRPr="00A6280D">
        <w:t xml:space="preserve">Provide the interface between the Local and Regional Mutual Aid Systems and the State of Massachusetts </w:t>
      </w:r>
      <w:proofErr w:type="gramStart"/>
      <w:r w:rsidRPr="00A6280D">
        <w:t>Emergency</w:t>
      </w:r>
      <w:r w:rsidR="00E03256">
        <w:t xml:space="preserve"> </w:t>
      </w:r>
      <w:r w:rsidRPr="00A6280D">
        <w:t>Response</w:t>
      </w:r>
      <w:proofErr w:type="gramEnd"/>
      <w:r w:rsidRPr="00A6280D">
        <w:t xml:space="preserve"> Plan </w:t>
      </w:r>
      <w:proofErr w:type="gramStart"/>
      <w:r w:rsidRPr="00A6280D">
        <w:t>in an effort to</w:t>
      </w:r>
      <w:proofErr w:type="gramEnd"/>
      <w:r w:rsidRPr="00A6280D">
        <w:t xml:space="preserve"> mobilize fire, rescue, EMS</w:t>
      </w:r>
      <w:r w:rsidR="0014430F" w:rsidRPr="00A6280D">
        <w:t>,</w:t>
      </w:r>
      <w:r w:rsidRPr="00A6280D">
        <w:t xml:space="preserve"> and specialized fire resources statewide.</w:t>
      </w:r>
    </w:p>
    <w:p w14:paraId="0B95018C" w14:textId="41C559EC" w:rsidR="00622BB2" w:rsidRPr="00A6280D" w:rsidRDefault="00622BB2" w:rsidP="008C18C2">
      <w:pPr>
        <w:numPr>
          <w:ilvl w:val="0"/>
          <w:numId w:val="4"/>
        </w:numPr>
        <w:jc w:val="both"/>
      </w:pPr>
      <w:r w:rsidRPr="00A6280D">
        <w:t>Provide a mechanism to interface with other recognized state plans</w:t>
      </w:r>
      <w:r w:rsidR="0014430F" w:rsidRPr="00A6280D">
        <w:t>.</w:t>
      </w:r>
    </w:p>
    <w:p w14:paraId="6E690A6F" w14:textId="77777777" w:rsidR="00622BB2" w:rsidRPr="00A6280D" w:rsidRDefault="00622BB2" w:rsidP="008C18C2">
      <w:pPr>
        <w:numPr>
          <w:ilvl w:val="0"/>
          <w:numId w:val="4"/>
        </w:numPr>
        <w:jc w:val="both"/>
      </w:pPr>
      <w:r w:rsidRPr="00A6280D">
        <w:t>Ensure that local command and control of the incident and the initial response of local and regional resources are not diminished by activating the Plan.</w:t>
      </w:r>
    </w:p>
    <w:p w14:paraId="4EC23577" w14:textId="2FF91F8A" w:rsidR="00622BB2" w:rsidRPr="00A6280D" w:rsidRDefault="008F7729" w:rsidP="008C18C2">
      <w:pPr>
        <w:numPr>
          <w:ilvl w:val="0"/>
          <w:numId w:val="4"/>
        </w:numPr>
        <w:jc w:val="both"/>
      </w:pPr>
      <w:r w:rsidRPr="00A6280D">
        <w:lastRenderedPageBreak/>
        <w:t xml:space="preserve">Ensure that an </w:t>
      </w:r>
      <w:r w:rsidR="00622BB2" w:rsidRPr="00A6280D">
        <w:t>activation procedure</w:t>
      </w:r>
      <w:r w:rsidRPr="00A6280D">
        <w:t xml:space="preserve"> is followed</w:t>
      </w:r>
      <w:r w:rsidR="00622BB2" w:rsidRPr="00A6280D">
        <w:t xml:space="preserve"> to provide an orderly response and prevent self-dispatching. </w:t>
      </w:r>
    </w:p>
    <w:p w14:paraId="0B89FADD" w14:textId="77777777" w:rsidR="00622BB2" w:rsidRPr="00A6280D" w:rsidRDefault="00622BB2" w:rsidP="008C18C2">
      <w:pPr>
        <w:numPr>
          <w:ilvl w:val="0"/>
          <w:numId w:val="4"/>
        </w:numPr>
        <w:jc w:val="both"/>
      </w:pPr>
      <w:r w:rsidRPr="00A6280D">
        <w:t>Require all communities to retain a reasonable level of fire and EMS protection for their own coverage.</w:t>
      </w:r>
    </w:p>
    <w:p w14:paraId="4769A196" w14:textId="033BBBC4" w:rsidR="00622BB2" w:rsidRPr="00A6280D" w:rsidRDefault="00622BB2" w:rsidP="008C18C2">
      <w:pPr>
        <w:numPr>
          <w:ilvl w:val="0"/>
          <w:numId w:val="4"/>
        </w:numPr>
        <w:jc w:val="both"/>
      </w:pPr>
      <w:r w:rsidRPr="00A6280D">
        <w:t xml:space="preserve">Establish the positions, roles, and responsibilities necessary to activate and maintain this </w:t>
      </w:r>
      <w:r w:rsidR="00EF3BD9" w:rsidRPr="00A6280D">
        <w:t>P</w:t>
      </w:r>
      <w:r w:rsidRPr="00A6280D">
        <w:t>lan.</w:t>
      </w:r>
    </w:p>
    <w:p w14:paraId="3A68E543" w14:textId="259EFE62" w:rsidR="00622BB2" w:rsidRPr="00A6280D" w:rsidRDefault="00622BB2" w:rsidP="008C18C2">
      <w:pPr>
        <w:numPr>
          <w:ilvl w:val="0"/>
          <w:numId w:val="4"/>
        </w:numPr>
        <w:jc w:val="both"/>
      </w:pPr>
      <w:r w:rsidRPr="00A6280D">
        <w:t>Compl</w:t>
      </w:r>
      <w:r w:rsidR="00F24077" w:rsidRPr="00A6280D">
        <w:t>e</w:t>
      </w:r>
      <w:r w:rsidRPr="00A6280D">
        <w:t>ment other emergency plans at the local and state level</w:t>
      </w:r>
      <w:r w:rsidR="0014430F" w:rsidRPr="00A6280D">
        <w:t>s</w:t>
      </w:r>
      <w:r w:rsidRPr="00A6280D">
        <w:t>.</w:t>
      </w:r>
    </w:p>
    <w:p w14:paraId="12E6BA00" w14:textId="5F91C793" w:rsidR="00622BB2" w:rsidRPr="00A6280D" w:rsidRDefault="00622BB2" w:rsidP="006111E9">
      <w:pPr>
        <w:numPr>
          <w:ilvl w:val="0"/>
          <w:numId w:val="4"/>
        </w:numPr>
        <w:jc w:val="both"/>
      </w:pPr>
      <w:r w:rsidRPr="00A6280D">
        <w:t>Utilize the Incident Command System (ICS) and the principles of the National Incident Management System (NIMS) that have been adopted by the Commonwealth of Massachusetts. </w:t>
      </w:r>
    </w:p>
    <w:p w14:paraId="474C251D" w14:textId="77777777" w:rsidR="00090628" w:rsidRDefault="00090628">
      <w:pPr>
        <w:rPr>
          <w:rFonts w:eastAsiaTheme="majorEastAsia"/>
          <w:b/>
          <w:sz w:val="32"/>
          <w:szCs w:val="32"/>
        </w:rPr>
      </w:pPr>
      <w:r>
        <w:br w:type="page"/>
      </w:r>
    </w:p>
    <w:p w14:paraId="34BB61FB" w14:textId="76A2384D" w:rsidR="003C3CB0" w:rsidRPr="00A6280D" w:rsidRDefault="00622BB2" w:rsidP="008C18C2">
      <w:pPr>
        <w:pStyle w:val="Heading1"/>
        <w:jc w:val="both"/>
        <w:rPr>
          <w:rFonts w:cs="Arial"/>
        </w:rPr>
      </w:pPr>
      <w:bookmarkStart w:id="6" w:name="_Toc193178334"/>
      <w:r w:rsidRPr="00A6280D">
        <w:rPr>
          <w:rFonts w:cs="Arial"/>
        </w:rPr>
        <w:lastRenderedPageBreak/>
        <w:t xml:space="preserve">2.0 </w:t>
      </w:r>
      <w:r w:rsidR="003C3CB0" w:rsidRPr="00A6280D">
        <w:rPr>
          <w:rFonts w:cs="Arial"/>
        </w:rPr>
        <w:t>Situation and Plan Assumptions</w:t>
      </w:r>
      <w:bookmarkEnd w:id="6"/>
    </w:p>
    <w:p w14:paraId="2D53426E" w14:textId="77777777" w:rsidR="003C3CB0" w:rsidRPr="00B46D6F" w:rsidRDefault="003C3CB0" w:rsidP="008C18C2">
      <w:pPr>
        <w:pStyle w:val="Heading2"/>
        <w:jc w:val="both"/>
        <w:rPr>
          <w:rFonts w:cs="Arial"/>
        </w:rPr>
      </w:pPr>
    </w:p>
    <w:p w14:paraId="2411306F" w14:textId="497FDAD3" w:rsidR="003C3CB0" w:rsidRPr="00F5166F" w:rsidRDefault="003C3CB0" w:rsidP="008C18C2">
      <w:pPr>
        <w:pStyle w:val="Heading2"/>
        <w:jc w:val="both"/>
        <w:rPr>
          <w:rFonts w:cs="Arial"/>
        </w:rPr>
      </w:pPr>
      <w:bookmarkStart w:id="7" w:name="_Toc193178335"/>
      <w:r w:rsidRPr="00F5166F">
        <w:rPr>
          <w:rFonts w:cs="Arial"/>
        </w:rPr>
        <w:t>2.1 Situation</w:t>
      </w:r>
      <w:bookmarkEnd w:id="7"/>
    </w:p>
    <w:p w14:paraId="010687B7" w14:textId="587F6A89" w:rsidR="0089592C" w:rsidRPr="00A6280D" w:rsidRDefault="00550354" w:rsidP="0089592C">
      <w:pPr>
        <w:jc w:val="both"/>
      </w:pPr>
      <w:r w:rsidRPr="00A6280D">
        <w:t>Large-scale f</w:t>
      </w:r>
      <w:r w:rsidR="0089592C" w:rsidRPr="00A6280D">
        <w:t xml:space="preserve">ires, or other large-scale incidents, may require additional resources after the depletion of local resources. The coordination, management, and utilization of additional resources from outside </w:t>
      </w:r>
      <w:r w:rsidR="0014430F" w:rsidRPr="00A6280D">
        <w:t xml:space="preserve">of </w:t>
      </w:r>
      <w:r w:rsidR="0089592C" w:rsidRPr="00A6280D">
        <w:t xml:space="preserve">one’s District or Region is complex and can involve multiple agencies and jurisdictions. </w:t>
      </w:r>
    </w:p>
    <w:p w14:paraId="27802A33" w14:textId="77777777" w:rsidR="007F240E" w:rsidRPr="00A6280D" w:rsidRDefault="007F240E" w:rsidP="008C18C2">
      <w:pPr>
        <w:jc w:val="both"/>
      </w:pPr>
    </w:p>
    <w:p w14:paraId="2EFB3920" w14:textId="2108046A" w:rsidR="0014079E" w:rsidRPr="00F5166F" w:rsidRDefault="0014079E" w:rsidP="008C18C2">
      <w:pPr>
        <w:pStyle w:val="Heading2"/>
        <w:jc w:val="both"/>
        <w:rPr>
          <w:rFonts w:cs="Arial"/>
        </w:rPr>
      </w:pPr>
      <w:bookmarkStart w:id="8" w:name="_Toc193178336"/>
      <w:r w:rsidRPr="00B46D6F">
        <w:rPr>
          <w:rFonts w:cs="Arial"/>
        </w:rPr>
        <w:t>2.2 Plan Assumptions</w:t>
      </w:r>
      <w:bookmarkEnd w:id="8"/>
    </w:p>
    <w:p w14:paraId="2E40C502" w14:textId="3CFC03F7" w:rsidR="00C32791" w:rsidRPr="00A6280D" w:rsidRDefault="00C32791" w:rsidP="008C18C2">
      <w:pPr>
        <w:pStyle w:val="ListParagraph"/>
        <w:numPr>
          <w:ilvl w:val="0"/>
          <w:numId w:val="44"/>
        </w:numPr>
        <w:jc w:val="both"/>
      </w:pPr>
      <w:r w:rsidRPr="00A6280D">
        <w:t xml:space="preserve">Most incidents that require fire service </w:t>
      </w:r>
      <w:r w:rsidR="00E830B7">
        <w:t xml:space="preserve">or EMS </w:t>
      </w:r>
      <w:r w:rsidRPr="00A6280D">
        <w:t xml:space="preserve">assets are local in scope and can be addressed by local </w:t>
      </w:r>
      <w:r w:rsidR="004063FB" w:rsidRPr="00A6280D">
        <w:t>resources</w:t>
      </w:r>
      <w:r w:rsidRPr="00A6280D">
        <w:t xml:space="preserve"> as part of their normal day-to-day operations or existing </w:t>
      </w:r>
      <w:r w:rsidR="0089592C" w:rsidRPr="00A6280D">
        <w:t xml:space="preserve">local or </w:t>
      </w:r>
      <w:r w:rsidR="00B2440F" w:rsidRPr="00A6280D">
        <w:t>fire district</w:t>
      </w:r>
      <w:r w:rsidR="0089592C" w:rsidRPr="00A6280D">
        <w:t xml:space="preserve"> </w:t>
      </w:r>
      <w:r w:rsidRPr="00A6280D">
        <w:t>mutual aid systems</w:t>
      </w:r>
      <w:r w:rsidR="004063FB" w:rsidRPr="00A6280D">
        <w:t>.</w:t>
      </w:r>
    </w:p>
    <w:p w14:paraId="688C9D5C" w14:textId="7F6865D2" w:rsidR="0047366C" w:rsidRDefault="0047366C" w:rsidP="008C18C2">
      <w:pPr>
        <w:pStyle w:val="ListParagraph"/>
        <w:numPr>
          <w:ilvl w:val="0"/>
          <w:numId w:val="44"/>
        </w:numPr>
        <w:jc w:val="both"/>
      </w:pPr>
      <w:r w:rsidRPr="00A6280D">
        <w:t>Local jurisdictions will use their own resources first</w:t>
      </w:r>
      <w:r w:rsidR="004063FB" w:rsidRPr="00A6280D">
        <w:t>,</w:t>
      </w:r>
      <w:r w:rsidR="00F24077" w:rsidRPr="00A6280D">
        <w:t xml:space="preserve"> </w:t>
      </w:r>
      <w:r w:rsidR="00B2440F" w:rsidRPr="00A6280D">
        <w:t xml:space="preserve">then </w:t>
      </w:r>
      <w:proofErr w:type="gramStart"/>
      <w:r w:rsidR="00B2440F" w:rsidRPr="00A6280D">
        <w:t>request district</w:t>
      </w:r>
      <w:proofErr w:type="gramEnd"/>
      <w:r w:rsidR="00B2440F" w:rsidRPr="00A6280D">
        <w:t xml:space="preserve"> mutual aid</w:t>
      </w:r>
      <w:r w:rsidRPr="00A6280D">
        <w:t>, and only</w:t>
      </w:r>
      <w:r w:rsidR="004063FB" w:rsidRPr="00A6280D">
        <w:t xml:space="preserve"> then</w:t>
      </w:r>
      <w:r w:rsidRPr="00A6280D">
        <w:t xml:space="preserve"> request assistance </w:t>
      </w:r>
      <w:proofErr w:type="gramStart"/>
      <w:r w:rsidRPr="00A6280D">
        <w:t>in the event that</w:t>
      </w:r>
      <w:proofErr w:type="gramEnd"/>
      <w:r w:rsidRPr="00A6280D">
        <w:t xml:space="preserve"> the impact of an incident exceeds or is expected to exceed</w:t>
      </w:r>
      <w:r w:rsidR="00B2440F" w:rsidRPr="00A6280D">
        <w:t xml:space="preserve"> the local and fire district</w:t>
      </w:r>
      <w:r w:rsidRPr="00A6280D">
        <w:t xml:space="preserve"> capability to respond to it</w:t>
      </w:r>
      <w:r w:rsidR="0084423F" w:rsidRPr="00A6280D">
        <w:t>.</w:t>
      </w:r>
    </w:p>
    <w:p w14:paraId="7591111F" w14:textId="77777777" w:rsidR="00416477" w:rsidRDefault="00416477" w:rsidP="00416477">
      <w:pPr>
        <w:pStyle w:val="ListParagraph"/>
        <w:numPr>
          <w:ilvl w:val="0"/>
          <w:numId w:val="44"/>
        </w:numPr>
        <w:jc w:val="both"/>
      </w:pPr>
      <w:r>
        <w:t>All vehicles that are part of the plan will be equipped as outlined in NFPA requirements, ready and safe for long distance travel, and capable of 2-way radio communications as outlined in this document.</w:t>
      </w:r>
    </w:p>
    <w:p w14:paraId="629A906A" w14:textId="77777777" w:rsidR="00416477" w:rsidRDefault="00416477" w:rsidP="00416477">
      <w:pPr>
        <w:pStyle w:val="ListParagraph"/>
        <w:numPr>
          <w:ilvl w:val="0"/>
          <w:numId w:val="44"/>
        </w:numPr>
        <w:jc w:val="both"/>
      </w:pPr>
      <w:r>
        <w:t>All fire personnel being deployed during a mobilization will be at least Firefighter 1-2 trained and EMS personnel will be certified as an Emergency Medical Technician or Paramedic as required by OEMS.</w:t>
      </w:r>
    </w:p>
    <w:p w14:paraId="07876C74" w14:textId="19A824DA" w:rsidR="00416477" w:rsidRPr="00631B2E" w:rsidRDefault="00416477">
      <w:pPr>
        <w:pStyle w:val="ListParagraph"/>
        <w:numPr>
          <w:ilvl w:val="0"/>
          <w:numId w:val="44"/>
        </w:numPr>
        <w:jc w:val="both"/>
      </w:pPr>
      <w:r>
        <w:t xml:space="preserve">Each person being deployed during a mobilization will be properly outfitted with Personal Protective Equipment </w:t>
      </w:r>
      <w:r w:rsidRPr="00631B2E">
        <w:t>for the type of incident they are responding to.</w:t>
      </w:r>
    </w:p>
    <w:p w14:paraId="501968B0" w14:textId="66BAB8D3" w:rsidR="000C7971" w:rsidRPr="00631B2E" w:rsidRDefault="006D2F48">
      <w:pPr>
        <w:pStyle w:val="ListParagraph"/>
        <w:numPr>
          <w:ilvl w:val="0"/>
          <w:numId w:val="44"/>
        </w:numPr>
        <w:jc w:val="both"/>
      </w:pPr>
      <w:r w:rsidRPr="00631B2E">
        <w:t xml:space="preserve">The </w:t>
      </w:r>
      <w:r w:rsidR="006F2752" w:rsidRPr="00631B2E">
        <w:t>Requesting Community i</w:t>
      </w:r>
      <w:r w:rsidRPr="00631B2E">
        <w:t xml:space="preserve">s required to have an ambulance </w:t>
      </w:r>
      <w:r w:rsidR="002835C9" w:rsidRPr="00631B2E">
        <w:t xml:space="preserve">on-scene </w:t>
      </w:r>
      <w:r w:rsidRPr="00631B2E">
        <w:t>for the duration of a Fire Mobilization activation.</w:t>
      </w:r>
    </w:p>
    <w:p w14:paraId="305382A0" w14:textId="0B157325" w:rsidR="0014079E" w:rsidRPr="006111E9" w:rsidRDefault="00665AF0" w:rsidP="008C18C2">
      <w:pPr>
        <w:pStyle w:val="Heading1"/>
        <w:jc w:val="both"/>
        <w:rPr>
          <w:rFonts w:cs="Arial"/>
        </w:rPr>
      </w:pPr>
      <w:r w:rsidRPr="006111E9">
        <w:rPr>
          <w:rFonts w:cs="Arial"/>
        </w:rPr>
        <w:br w:type="page"/>
      </w:r>
      <w:bookmarkStart w:id="9" w:name="_Toc193178337"/>
      <w:r w:rsidR="0014079E" w:rsidRPr="006111E9">
        <w:rPr>
          <w:rFonts w:cs="Arial"/>
        </w:rPr>
        <w:lastRenderedPageBreak/>
        <w:t>3.0 Concept of Operations</w:t>
      </w:r>
      <w:bookmarkEnd w:id="9"/>
    </w:p>
    <w:p w14:paraId="36DF8C12" w14:textId="77777777" w:rsidR="006A6A23" w:rsidRPr="00A6280D" w:rsidRDefault="006A6A23" w:rsidP="008C18C2">
      <w:pPr>
        <w:jc w:val="both"/>
      </w:pPr>
    </w:p>
    <w:p w14:paraId="7EA8B96F" w14:textId="169AF4B8" w:rsidR="0032275E" w:rsidRPr="00F5166F" w:rsidRDefault="0014079E" w:rsidP="008C18C2">
      <w:pPr>
        <w:pStyle w:val="Heading2"/>
        <w:jc w:val="both"/>
        <w:rPr>
          <w:rFonts w:cs="Arial"/>
        </w:rPr>
      </w:pPr>
      <w:bookmarkStart w:id="10" w:name="_Toc193178338"/>
      <w:r w:rsidRPr="00B46D6F">
        <w:rPr>
          <w:rFonts w:cs="Arial"/>
        </w:rPr>
        <w:t>3.1 General</w:t>
      </w:r>
      <w:bookmarkEnd w:id="10"/>
      <w:r w:rsidRPr="00B46D6F">
        <w:rPr>
          <w:rFonts w:cs="Arial"/>
        </w:rPr>
        <w:t xml:space="preserve"> </w:t>
      </w:r>
    </w:p>
    <w:p w14:paraId="28207A60" w14:textId="5A112668" w:rsidR="0032275E" w:rsidRPr="00A6280D" w:rsidRDefault="0032275E" w:rsidP="008C18C2">
      <w:pPr>
        <w:jc w:val="both"/>
      </w:pPr>
      <w:r w:rsidRPr="00A6280D">
        <w:t>When</w:t>
      </w:r>
      <w:r w:rsidR="002341A8" w:rsidRPr="00A6280D">
        <w:t xml:space="preserve"> </w:t>
      </w:r>
      <w:r w:rsidRPr="00A6280D">
        <w:t xml:space="preserve">the Plan </w:t>
      </w:r>
      <w:r w:rsidR="002341A8" w:rsidRPr="00A6280D">
        <w:t xml:space="preserve">should </w:t>
      </w:r>
      <w:r w:rsidRPr="00A6280D">
        <w:t>be activated</w:t>
      </w:r>
      <w:r w:rsidR="002341A8" w:rsidRPr="00A6280D">
        <w:t>:</w:t>
      </w:r>
      <w:r w:rsidRPr="00A6280D">
        <w:t xml:space="preserve"> </w:t>
      </w:r>
    </w:p>
    <w:p w14:paraId="0103753E" w14:textId="154F0FC3" w:rsidR="0032275E" w:rsidRPr="00A6280D" w:rsidRDefault="0032275E" w:rsidP="008C18C2">
      <w:pPr>
        <w:numPr>
          <w:ilvl w:val="0"/>
          <w:numId w:val="41"/>
        </w:numPr>
        <w:jc w:val="both"/>
      </w:pPr>
      <w:r w:rsidRPr="00A6280D">
        <w:t xml:space="preserve">When local jurisdiction is impacted by an incident which has exhausted or will soon exhaust additional assistance through the local, district, or regional mutual aid systems.  </w:t>
      </w:r>
    </w:p>
    <w:p w14:paraId="7CB5801F" w14:textId="151C6563" w:rsidR="0032275E" w:rsidRPr="00A6280D" w:rsidRDefault="0032275E" w:rsidP="008C18C2">
      <w:pPr>
        <w:numPr>
          <w:ilvl w:val="0"/>
          <w:numId w:val="41"/>
        </w:numPr>
        <w:jc w:val="both"/>
      </w:pPr>
      <w:r w:rsidRPr="00A6280D">
        <w:t xml:space="preserve">In preparation for a large, pre-planned or long duration event that could potentially require </w:t>
      </w:r>
      <w:proofErr w:type="gramStart"/>
      <w:r w:rsidR="0084423F" w:rsidRPr="00A6280D">
        <w:t xml:space="preserve">a </w:t>
      </w:r>
      <w:r w:rsidRPr="00A6280D">
        <w:t>large number of</w:t>
      </w:r>
      <w:proofErr w:type="gramEnd"/>
      <w:r w:rsidRPr="00A6280D">
        <w:t xml:space="preserve"> fire or EMS resources.</w:t>
      </w:r>
    </w:p>
    <w:p w14:paraId="0562A754" w14:textId="26E4BBC3" w:rsidR="0032275E" w:rsidRPr="00A6280D" w:rsidRDefault="002341A8" w:rsidP="008C18C2">
      <w:pPr>
        <w:jc w:val="both"/>
      </w:pPr>
      <w:r w:rsidRPr="00A6280D">
        <w:t>Types of Activation:</w:t>
      </w:r>
    </w:p>
    <w:p w14:paraId="34B9FE36" w14:textId="7D6A4D9E" w:rsidR="0032275E" w:rsidRPr="00C900F0" w:rsidRDefault="0032275E" w:rsidP="008C18C2">
      <w:pPr>
        <w:pStyle w:val="ListParagraph"/>
        <w:numPr>
          <w:ilvl w:val="0"/>
          <w:numId w:val="3"/>
        </w:numPr>
        <w:jc w:val="both"/>
      </w:pPr>
      <w:r w:rsidRPr="00A6280D">
        <w:t xml:space="preserve">Immediate </w:t>
      </w:r>
      <w:r w:rsidRPr="00C900F0">
        <w:t>Deployment</w:t>
      </w:r>
    </w:p>
    <w:p w14:paraId="5E5A2D08" w14:textId="5EE0AFC7" w:rsidR="0032275E" w:rsidRPr="00C900F0" w:rsidRDefault="0032275E" w:rsidP="008C18C2">
      <w:pPr>
        <w:pStyle w:val="ListParagraph"/>
        <w:numPr>
          <w:ilvl w:val="1"/>
          <w:numId w:val="3"/>
        </w:numPr>
        <w:jc w:val="both"/>
      </w:pPr>
      <w:r w:rsidRPr="00C900F0">
        <w:t>Immediate deployment of resources anticipates a direct response to the staging area of the incident.</w:t>
      </w:r>
    </w:p>
    <w:p w14:paraId="447E6B2D" w14:textId="7230B19D" w:rsidR="0032275E" w:rsidRPr="00A6280D" w:rsidRDefault="0032275E" w:rsidP="008C18C2">
      <w:pPr>
        <w:pStyle w:val="ListParagraph"/>
        <w:numPr>
          <w:ilvl w:val="1"/>
          <w:numId w:val="3"/>
        </w:numPr>
        <w:jc w:val="both"/>
      </w:pPr>
      <w:r w:rsidRPr="00A6280D">
        <w:t xml:space="preserve">Time of </w:t>
      </w:r>
      <w:r w:rsidR="005214DD" w:rsidRPr="00A6280D">
        <w:t>d</w:t>
      </w:r>
      <w:r w:rsidRPr="00A6280D">
        <w:t>eployment is expected to be one Operational Period of approximately 12 hours or less.</w:t>
      </w:r>
    </w:p>
    <w:p w14:paraId="40E288A5" w14:textId="0A619B89" w:rsidR="0032275E" w:rsidRPr="00A6280D" w:rsidRDefault="0084423F" w:rsidP="008C18C2">
      <w:pPr>
        <w:pStyle w:val="ListParagraph"/>
        <w:numPr>
          <w:ilvl w:val="0"/>
          <w:numId w:val="3"/>
        </w:numPr>
        <w:jc w:val="both"/>
      </w:pPr>
      <w:r w:rsidRPr="00A6280D">
        <w:t>Non-immediate</w:t>
      </w:r>
      <w:r w:rsidR="0032275E" w:rsidRPr="00A6280D">
        <w:t xml:space="preserve"> </w:t>
      </w:r>
      <w:r w:rsidR="003429C6">
        <w:t>Deployment</w:t>
      </w:r>
    </w:p>
    <w:p w14:paraId="4DA0FFFA" w14:textId="408EFDF7" w:rsidR="0032275E" w:rsidRPr="00A6280D" w:rsidRDefault="0032275E" w:rsidP="008C18C2">
      <w:pPr>
        <w:pStyle w:val="ListParagraph"/>
        <w:numPr>
          <w:ilvl w:val="1"/>
          <w:numId w:val="3"/>
        </w:numPr>
        <w:jc w:val="both"/>
      </w:pPr>
      <w:r w:rsidRPr="00A6280D">
        <w:t xml:space="preserve">The resources </w:t>
      </w:r>
      <w:r w:rsidR="00310E53" w:rsidRPr="00A6280D">
        <w:t xml:space="preserve">to be activated are to </w:t>
      </w:r>
      <w:proofErr w:type="gramStart"/>
      <w:r w:rsidR="00310E53" w:rsidRPr="00A6280D">
        <w:t>report</w:t>
      </w:r>
      <w:r w:rsidRPr="00A6280D">
        <w:t xml:space="preserve"> to</w:t>
      </w:r>
      <w:proofErr w:type="gramEnd"/>
      <w:r w:rsidRPr="00A6280D">
        <w:t xml:space="preserve"> the incident at a specific time to work an Operational Period and then be demobilized and </w:t>
      </w:r>
      <w:proofErr w:type="gramStart"/>
      <w:r w:rsidRPr="00A6280D">
        <w:t>return</w:t>
      </w:r>
      <w:proofErr w:type="gramEnd"/>
      <w:r w:rsidR="005214DD" w:rsidRPr="00A6280D">
        <w:t xml:space="preserve"> </w:t>
      </w:r>
      <w:r w:rsidRPr="00A6280D">
        <w:t xml:space="preserve">to their departments. </w:t>
      </w:r>
    </w:p>
    <w:p w14:paraId="349A8FEC" w14:textId="6AA27B3D" w:rsidR="0032275E" w:rsidRPr="00A6280D" w:rsidRDefault="0032275E" w:rsidP="008C18C2">
      <w:pPr>
        <w:pStyle w:val="ListParagraph"/>
        <w:numPr>
          <w:ilvl w:val="1"/>
          <w:numId w:val="3"/>
        </w:numPr>
        <w:jc w:val="both"/>
      </w:pPr>
      <w:r w:rsidRPr="00A6280D">
        <w:t>If equipment resources are to be held for multiple operational periods</w:t>
      </w:r>
      <w:r w:rsidR="0084423F" w:rsidRPr="00A6280D">
        <w:t>,</w:t>
      </w:r>
      <w:r w:rsidRPr="00A6280D">
        <w:t xml:space="preserve"> </w:t>
      </w:r>
      <w:r w:rsidR="0014430F" w:rsidRPr="00A6280D">
        <w:t xml:space="preserve">then </w:t>
      </w:r>
      <w:r w:rsidRPr="00A6280D">
        <w:t>personnel will be rotated.</w:t>
      </w:r>
    </w:p>
    <w:p w14:paraId="779B9E9A" w14:textId="77777777" w:rsidR="0032275E" w:rsidRPr="00A6280D" w:rsidRDefault="0032275E" w:rsidP="008C18C2">
      <w:pPr>
        <w:jc w:val="both"/>
      </w:pPr>
    </w:p>
    <w:p w14:paraId="5DC00422" w14:textId="48B1B3C3" w:rsidR="009B5957" w:rsidRPr="006111E9" w:rsidRDefault="0014079E" w:rsidP="006111E9">
      <w:pPr>
        <w:pStyle w:val="Heading1"/>
      </w:pPr>
      <w:bookmarkStart w:id="11" w:name="_Toc193178339"/>
      <w:r w:rsidRPr="00A6280D">
        <w:t>3.2 Plan Activation</w:t>
      </w:r>
      <w:bookmarkEnd w:id="11"/>
    </w:p>
    <w:p w14:paraId="03CF0968" w14:textId="791086FD" w:rsidR="00520003" w:rsidRPr="00F5166F" w:rsidRDefault="009B5957" w:rsidP="006111E9">
      <w:pPr>
        <w:pStyle w:val="Heading2"/>
      </w:pPr>
      <w:bookmarkStart w:id="12" w:name="_Toc193178340"/>
      <w:r>
        <w:t>3.2.A Key Players during Activation</w:t>
      </w:r>
      <w:bookmarkEnd w:id="12"/>
      <w:r>
        <w:t xml:space="preserve"> </w:t>
      </w:r>
    </w:p>
    <w:p w14:paraId="7CD1FB83" w14:textId="0A177EA4" w:rsidR="00FA2AFC" w:rsidRPr="00A6280D" w:rsidRDefault="00FA2AFC" w:rsidP="008C18C2">
      <w:pPr>
        <w:jc w:val="both"/>
      </w:pPr>
      <w:r w:rsidRPr="00A6280D">
        <w:t>The six key players during an activation are listed below.</w:t>
      </w:r>
    </w:p>
    <w:p w14:paraId="25ACF8FA" w14:textId="2083E8E6" w:rsidR="00F24077" w:rsidRPr="00B46D6F" w:rsidRDefault="0013708C" w:rsidP="006111E9">
      <w:pPr>
        <w:jc w:val="center"/>
      </w:pPr>
      <w:r w:rsidRPr="00B46D6F">
        <w:rPr>
          <w:noProof/>
        </w:rPr>
        <w:drawing>
          <wp:inline distT="0" distB="0" distL="0" distR="0" wp14:anchorId="144D4F8F" wp14:editId="753225F6">
            <wp:extent cx="3789615" cy="2252312"/>
            <wp:effectExtent l="0" t="0" r="1905" b="0"/>
            <wp:docPr id="14" name="Picture 3" descr="6 key players during an activation">
              <a:extLst xmlns:a="http://schemas.openxmlformats.org/drawingml/2006/main">
                <a:ext uri="{FF2B5EF4-FFF2-40B4-BE49-F238E27FC236}">
                  <a16:creationId xmlns:a16="http://schemas.microsoft.com/office/drawing/2014/main" id="{7987B707-CBCF-459A-B3E7-EB11DD630C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6 key players during an activation">
                      <a:extLst>
                        <a:ext uri="{FF2B5EF4-FFF2-40B4-BE49-F238E27FC236}">
                          <a16:creationId xmlns:a16="http://schemas.microsoft.com/office/drawing/2014/main" id="{7987B707-CBCF-459A-B3E7-EB11DD630C74}"/>
                        </a:ext>
                      </a:extLst>
                    </pic:cNvPr>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3834041" cy="2278716"/>
                    </a:xfrm>
                    <a:prstGeom prst="rect">
                      <a:avLst/>
                    </a:prstGeom>
                  </pic:spPr>
                </pic:pic>
              </a:graphicData>
            </a:graphic>
          </wp:inline>
        </w:drawing>
      </w:r>
    </w:p>
    <w:p w14:paraId="6006DE3E" w14:textId="2170A0A4" w:rsidR="00DD30B1" w:rsidRPr="006111E9" w:rsidRDefault="0014079E" w:rsidP="008C18C2">
      <w:pPr>
        <w:pStyle w:val="Heading3"/>
        <w:jc w:val="both"/>
        <w:rPr>
          <w:rFonts w:cs="Arial"/>
        </w:rPr>
      </w:pPr>
      <w:bookmarkStart w:id="13" w:name="_Toc193178341"/>
      <w:r w:rsidRPr="00F5166F">
        <w:rPr>
          <w:rFonts w:cs="Arial"/>
        </w:rPr>
        <w:lastRenderedPageBreak/>
        <w:t>3</w:t>
      </w:r>
      <w:r w:rsidR="007E4E26" w:rsidRPr="00F5166F">
        <w:rPr>
          <w:rFonts w:cs="Arial"/>
        </w:rPr>
        <w:t>.2</w:t>
      </w:r>
      <w:r w:rsidRPr="00F5166F">
        <w:rPr>
          <w:rFonts w:cs="Arial"/>
        </w:rPr>
        <w:t>.B</w:t>
      </w:r>
      <w:r w:rsidR="007E4E26" w:rsidRPr="00F5166F">
        <w:rPr>
          <w:rFonts w:cs="Arial"/>
        </w:rPr>
        <w:t xml:space="preserve"> Stages of Statewide Mobilization</w:t>
      </w:r>
      <w:bookmarkEnd w:id="13"/>
      <w:r w:rsidR="00B66FCB" w:rsidRPr="00F5166F">
        <w:rPr>
          <w:rFonts w:cs="Arial"/>
        </w:rPr>
        <w:t xml:space="preserve"> </w:t>
      </w:r>
    </w:p>
    <w:p w14:paraId="3A3E630A" w14:textId="1C918105" w:rsidR="007E4E26" w:rsidRPr="00A6280D" w:rsidRDefault="00520003" w:rsidP="006111E9">
      <w:pPr>
        <w:pStyle w:val="BodyText"/>
        <w:jc w:val="both"/>
        <w:rPr>
          <w:b/>
        </w:rPr>
      </w:pPr>
      <w:r w:rsidRPr="00A6280D">
        <w:t xml:space="preserve">The four main stages of mobilization are activation, mobilization/incident management, demobilization, and post-mobilization. Each stage contains several activities which are listed on the right side of the page.  More </w:t>
      </w:r>
      <w:proofErr w:type="gramStart"/>
      <w:r w:rsidRPr="00A6280D">
        <w:t>detail</w:t>
      </w:r>
      <w:proofErr w:type="gramEnd"/>
      <w:r w:rsidRPr="00A6280D">
        <w:t xml:space="preserve"> about each stage and activity </w:t>
      </w:r>
      <w:proofErr w:type="gramStart"/>
      <w:r w:rsidRPr="00A6280D">
        <w:t>is</w:t>
      </w:r>
      <w:proofErr w:type="gramEnd"/>
      <w:r w:rsidRPr="00A6280D">
        <w:t xml:space="preserve"> </w:t>
      </w:r>
      <w:r w:rsidR="00F24077" w:rsidRPr="00A6280D">
        <w:t>include</w:t>
      </w:r>
      <w:r w:rsidRPr="00A6280D">
        <w:t xml:space="preserve">d in the flows in this section.  </w:t>
      </w:r>
    </w:p>
    <w:p w14:paraId="2463222F" w14:textId="02682E4E" w:rsidR="00DD30B1" w:rsidRPr="00A6280D" w:rsidRDefault="0013708C" w:rsidP="008C18C2">
      <w:pPr>
        <w:jc w:val="both"/>
      </w:pPr>
      <w:r w:rsidRPr="00B46D6F">
        <w:rPr>
          <w:noProof/>
        </w:rPr>
        <mc:AlternateContent>
          <mc:Choice Requires="wps">
            <w:drawing>
              <wp:anchor distT="0" distB="0" distL="114300" distR="114300" simplePos="0" relativeHeight="251658240" behindDoc="0" locked="0" layoutInCell="1" allowOverlap="1" wp14:anchorId="556DEC8E" wp14:editId="5236A08C">
                <wp:simplePos x="0" y="0"/>
                <wp:positionH relativeFrom="margin">
                  <wp:posOffset>1169670</wp:posOffset>
                </wp:positionH>
                <wp:positionV relativeFrom="paragraph">
                  <wp:posOffset>185833</wp:posOffset>
                </wp:positionV>
                <wp:extent cx="4774131" cy="1569085"/>
                <wp:effectExtent l="0" t="0" r="0" b="0"/>
                <wp:wrapNone/>
                <wp:docPr id="15" name="TextBox 14">
                  <a:extLst xmlns:a="http://schemas.openxmlformats.org/drawingml/2006/main">
                    <a:ext uri="{FF2B5EF4-FFF2-40B4-BE49-F238E27FC236}">
                      <a16:creationId xmlns:a16="http://schemas.microsoft.com/office/drawing/2014/main" id="{9009B0A2-9656-4EE6-B748-52F83159DCE6}"/>
                    </a:ext>
                  </a:extLst>
                </wp:docPr>
                <wp:cNvGraphicFramePr/>
                <a:graphic xmlns:a="http://schemas.openxmlformats.org/drawingml/2006/main">
                  <a:graphicData uri="http://schemas.microsoft.com/office/word/2010/wordprocessingShape">
                    <wps:wsp>
                      <wps:cNvSpPr txBox="1"/>
                      <wps:spPr>
                        <a:xfrm>
                          <a:off x="0" y="0"/>
                          <a:ext cx="4774131" cy="1569085"/>
                        </a:xfrm>
                        <a:prstGeom prst="rect">
                          <a:avLst/>
                        </a:prstGeom>
                        <a:noFill/>
                      </wps:spPr>
                      <wps:txbx>
                        <w:txbxContent>
                          <w:p w14:paraId="588E4EF5" w14:textId="77777777" w:rsidR="00EE073E" w:rsidRPr="00DD30B1" w:rsidRDefault="00EE073E" w:rsidP="00FA2AFC">
                            <w:pPr>
                              <w:pStyle w:val="ListParagraph"/>
                              <w:numPr>
                                <w:ilvl w:val="0"/>
                                <w:numId w:val="5"/>
                              </w:numPr>
                              <w:spacing w:after="0" w:line="240" w:lineRule="auto"/>
                              <w:jc w:val="both"/>
                              <w:rPr>
                                <w:rFonts w:eastAsia="Times New Roman"/>
                              </w:rPr>
                            </w:pPr>
                            <w:r w:rsidRPr="00DD30B1">
                              <w:rPr>
                                <w:color w:val="000000" w:themeColor="text1"/>
                                <w:kern w:val="24"/>
                              </w:rPr>
                              <w:t xml:space="preserve">Activate Plan </w:t>
                            </w:r>
                          </w:p>
                          <w:p w14:paraId="6677ED23" w14:textId="180AB227" w:rsidR="00EE073E" w:rsidRPr="00DD30B1" w:rsidRDefault="00EE073E" w:rsidP="00FA2AFC">
                            <w:pPr>
                              <w:pStyle w:val="ListParagraph"/>
                              <w:numPr>
                                <w:ilvl w:val="1"/>
                                <w:numId w:val="5"/>
                              </w:numPr>
                              <w:spacing w:after="0" w:line="240" w:lineRule="auto"/>
                              <w:jc w:val="both"/>
                              <w:rPr>
                                <w:rFonts w:eastAsia="Times New Roman"/>
                              </w:rPr>
                            </w:pPr>
                            <w:r w:rsidRPr="00DD30B1">
                              <w:rPr>
                                <w:color w:val="000000" w:themeColor="text1"/>
                                <w:kern w:val="24"/>
                              </w:rPr>
                              <w:t>Immediate</w:t>
                            </w:r>
                            <w:r>
                              <w:rPr>
                                <w:color w:val="000000" w:themeColor="text1"/>
                                <w:kern w:val="24"/>
                              </w:rPr>
                              <w:t xml:space="preserve"> Deployment</w:t>
                            </w:r>
                          </w:p>
                          <w:p w14:paraId="21D13348" w14:textId="0595CA26" w:rsidR="00EE073E" w:rsidRPr="006111E9" w:rsidRDefault="00EE073E" w:rsidP="00FA2AFC">
                            <w:pPr>
                              <w:pStyle w:val="ListParagraph"/>
                              <w:numPr>
                                <w:ilvl w:val="1"/>
                                <w:numId w:val="5"/>
                              </w:numPr>
                              <w:spacing w:after="0" w:line="240" w:lineRule="auto"/>
                              <w:jc w:val="both"/>
                              <w:rPr>
                                <w:rFonts w:eastAsia="Times New Roman"/>
                              </w:rPr>
                            </w:pPr>
                            <w:r w:rsidRPr="00DD30B1">
                              <w:rPr>
                                <w:color w:val="000000" w:themeColor="text1"/>
                                <w:kern w:val="24"/>
                              </w:rPr>
                              <w:t xml:space="preserve">Non-Immediate </w:t>
                            </w:r>
                            <w:r>
                              <w:rPr>
                                <w:color w:val="000000" w:themeColor="text1"/>
                                <w:kern w:val="24"/>
                              </w:rPr>
                              <w:t>Deployment</w:t>
                            </w:r>
                          </w:p>
                          <w:p w14:paraId="39DF580A" w14:textId="77777777" w:rsidR="00EE073E" w:rsidRPr="00DD30B1" w:rsidRDefault="00EE073E" w:rsidP="00FA2AFC">
                            <w:pPr>
                              <w:pStyle w:val="ListParagraph"/>
                              <w:numPr>
                                <w:ilvl w:val="0"/>
                                <w:numId w:val="5"/>
                              </w:numPr>
                              <w:spacing w:after="0" w:line="240" w:lineRule="auto"/>
                              <w:jc w:val="both"/>
                              <w:rPr>
                                <w:rFonts w:eastAsia="Times New Roman"/>
                              </w:rPr>
                            </w:pPr>
                            <w:r w:rsidRPr="00DD30B1">
                              <w:rPr>
                                <w:color w:val="000000" w:themeColor="text1"/>
                                <w:kern w:val="24"/>
                              </w:rPr>
                              <w:t>Request resources</w:t>
                            </w:r>
                          </w:p>
                          <w:p w14:paraId="48413F30" w14:textId="77777777" w:rsidR="00EE073E" w:rsidRPr="00DD30B1" w:rsidRDefault="00EE073E" w:rsidP="00FA2AFC">
                            <w:pPr>
                              <w:pStyle w:val="ListParagraph"/>
                              <w:numPr>
                                <w:ilvl w:val="0"/>
                                <w:numId w:val="5"/>
                              </w:numPr>
                              <w:spacing w:after="0" w:line="240" w:lineRule="auto"/>
                              <w:jc w:val="both"/>
                              <w:rPr>
                                <w:rFonts w:eastAsia="Times New Roman"/>
                              </w:rPr>
                            </w:pPr>
                            <w:r w:rsidRPr="00DD30B1">
                              <w:rPr>
                                <w:color w:val="000000" w:themeColor="text1"/>
                                <w:kern w:val="24"/>
                              </w:rPr>
                              <w:t>Initiate communication to and from sending and receiving parties via MEMA, district- and regional-coordinators</w:t>
                            </w:r>
                          </w:p>
                        </w:txbxContent>
                      </wps:txbx>
                      <wps:bodyPr wrap="square" rtlCol="0">
                        <a:spAutoFit/>
                      </wps:bodyPr>
                    </wps:wsp>
                  </a:graphicData>
                </a:graphic>
                <wp14:sizeRelH relativeFrom="margin">
                  <wp14:pctWidth>0</wp14:pctWidth>
                </wp14:sizeRelH>
              </wp:anchor>
            </w:drawing>
          </mc:Choice>
          <mc:Fallback>
            <w:pict>
              <v:shape w14:anchorId="556DEC8E" id="TextBox 14" o:spid="_x0000_s1028" type="#_x0000_t202" style="position:absolute;left:0;text-align:left;margin-left:92.1pt;margin-top:14.65pt;width:375.9pt;height:123.5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" filled="f" stroked="f">
                <v:textbox style="mso-fit-shape-to-text:t">
                  <w:txbxContent>
                    <w:p w14:paraId="588E4EF5" w14:textId="77777777" w:rsidR="00EE073E" w:rsidRPr="00DD30B1" w:rsidRDefault="00EE073E" w:rsidP="00FA2AFC">
                      <w:pPr>
                        <w:pStyle w:val="ListParagraph"/>
                        <w:numPr>
                          <w:ilvl w:val="0"/>
                          <w:numId w:val="5"/>
                        </w:numPr>
                        <w:spacing w:after="0" w:line="240" w:lineRule="auto"/>
                        <w:jc w:val="both"/>
                        <w:rPr>
                          <w:rFonts w:eastAsia="Times New Roman"/>
                        </w:rPr>
                      </w:pPr>
                      <w:r w:rsidRPr="00DD30B1">
                        <w:rPr>
                          <w:color w:val="000000" w:themeColor="text1"/>
                          <w:kern w:val="24"/>
                        </w:rPr>
                        <w:t xml:space="preserve">Activate Plan </w:t>
                      </w:r>
                    </w:p>
                    <w:p w14:paraId="6677ED23" w14:textId="180AB227" w:rsidR="00EE073E" w:rsidRPr="00DD30B1" w:rsidRDefault="00EE073E" w:rsidP="00FA2AFC">
                      <w:pPr>
                        <w:pStyle w:val="ListParagraph"/>
                        <w:numPr>
                          <w:ilvl w:val="1"/>
                          <w:numId w:val="5"/>
                        </w:numPr>
                        <w:spacing w:after="0" w:line="240" w:lineRule="auto"/>
                        <w:jc w:val="both"/>
                        <w:rPr>
                          <w:rFonts w:eastAsia="Times New Roman"/>
                        </w:rPr>
                      </w:pPr>
                      <w:r w:rsidRPr="00DD30B1">
                        <w:rPr>
                          <w:color w:val="000000" w:themeColor="text1"/>
                          <w:kern w:val="24"/>
                        </w:rPr>
                        <w:t>Immediate</w:t>
                      </w:r>
                      <w:r>
                        <w:rPr>
                          <w:color w:val="000000" w:themeColor="text1"/>
                          <w:kern w:val="24"/>
                        </w:rPr>
                        <w:t xml:space="preserve"> Deployment</w:t>
                      </w:r>
                    </w:p>
                    <w:p w14:paraId="21D13348" w14:textId="0595CA26" w:rsidR="00EE073E" w:rsidRPr="006111E9" w:rsidRDefault="00EE073E" w:rsidP="00FA2AFC">
                      <w:pPr>
                        <w:pStyle w:val="ListParagraph"/>
                        <w:numPr>
                          <w:ilvl w:val="1"/>
                          <w:numId w:val="5"/>
                        </w:numPr>
                        <w:spacing w:after="0" w:line="240" w:lineRule="auto"/>
                        <w:jc w:val="both"/>
                        <w:rPr>
                          <w:rFonts w:eastAsia="Times New Roman"/>
                        </w:rPr>
                      </w:pPr>
                      <w:r w:rsidRPr="00DD30B1">
                        <w:rPr>
                          <w:color w:val="000000" w:themeColor="text1"/>
                          <w:kern w:val="24"/>
                        </w:rPr>
                        <w:t xml:space="preserve">Non-Immediate </w:t>
                      </w:r>
                      <w:r>
                        <w:rPr>
                          <w:color w:val="000000" w:themeColor="text1"/>
                          <w:kern w:val="24"/>
                        </w:rPr>
                        <w:t>Deployment</w:t>
                      </w:r>
                    </w:p>
                    <w:p w14:paraId="39DF580A" w14:textId="77777777" w:rsidR="00EE073E" w:rsidRPr="00DD30B1" w:rsidRDefault="00EE073E" w:rsidP="00FA2AFC">
                      <w:pPr>
                        <w:pStyle w:val="ListParagraph"/>
                        <w:numPr>
                          <w:ilvl w:val="0"/>
                          <w:numId w:val="5"/>
                        </w:numPr>
                        <w:spacing w:after="0" w:line="240" w:lineRule="auto"/>
                        <w:jc w:val="both"/>
                        <w:rPr>
                          <w:rFonts w:eastAsia="Times New Roman"/>
                        </w:rPr>
                      </w:pPr>
                      <w:r w:rsidRPr="00DD30B1">
                        <w:rPr>
                          <w:color w:val="000000" w:themeColor="text1"/>
                          <w:kern w:val="24"/>
                        </w:rPr>
                        <w:t>Request resources</w:t>
                      </w:r>
                    </w:p>
                    <w:p w14:paraId="48413F30" w14:textId="77777777" w:rsidR="00EE073E" w:rsidRPr="00DD30B1" w:rsidRDefault="00EE073E" w:rsidP="00FA2AFC">
                      <w:pPr>
                        <w:pStyle w:val="ListParagraph"/>
                        <w:numPr>
                          <w:ilvl w:val="0"/>
                          <w:numId w:val="5"/>
                        </w:numPr>
                        <w:spacing w:after="0" w:line="240" w:lineRule="auto"/>
                        <w:jc w:val="both"/>
                        <w:rPr>
                          <w:rFonts w:eastAsia="Times New Roman"/>
                        </w:rPr>
                      </w:pPr>
                      <w:r w:rsidRPr="00DD30B1">
                        <w:rPr>
                          <w:color w:val="000000" w:themeColor="text1"/>
                          <w:kern w:val="24"/>
                        </w:rPr>
                        <w:t>Initiate communication to and from sending and receiving parties via MEMA, district- and regional-coordinators</w:t>
                      </w:r>
                    </w:p>
                  </w:txbxContent>
                </v:textbox>
                <w10:wrap anchorx="margin"/>
              </v:shape>
            </w:pict>
          </mc:Fallback>
        </mc:AlternateContent>
      </w:r>
      <w:r w:rsidRPr="006111E9">
        <w:rPr>
          <w:noProof/>
        </w:rPr>
        <w:drawing>
          <wp:anchor distT="0" distB="0" distL="114300" distR="114300" simplePos="0" relativeHeight="251658250" behindDoc="0" locked="0" layoutInCell="1" allowOverlap="1" wp14:anchorId="07443F93" wp14:editId="64004148">
            <wp:simplePos x="0" y="0"/>
            <wp:positionH relativeFrom="column">
              <wp:posOffset>-208280</wp:posOffset>
            </wp:positionH>
            <wp:positionV relativeFrom="paragraph">
              <wp:posOffset>235172</wp:posOffset>
            </wp:positionV>
            <wp:extent cx="1835694" cy="7009466"/>
            <wp:effectExtent l="0" t="0" r="0" b="1270"/>
            <wp:wrapSquare wrapText="bothSides"/>
            <wp:docPr id="13" name="Picture 6" descr="stages of statewide mobilization graphic">
              <a:extLst xmlns:a="http://schemas.openxmlformats.org/drawingml/2006/main">
                <a:ext uri="{FF2B5EF4-FFF2-40B4-BE49-F238E27FC236}">
                  <a16:creationId xmlns:a16="http://schemas.microsoft.com/office/drawing/2014/main" id="{CBBCFA33-0271-497D-AB33-1187D8D0E4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stages of statewide mobilization graphic">
                      <a:extLst>
                        <a:ext uri="{FF2B5EF4-FFF2-40B4-BE49-F238E27FC236}">
                          <a16:creationId xmlns:a16="http://schemas.microsoft.com/office/drawing/2014/main" id="{CBBCFA33-0271-497D-AB33-1187D8D0E45F}"/>
                        </a:ext>
                      </a:extLst>
                    </pic:cNvPr>
                    <pic:cNvPicPr>
                      <a:picLocks noChangeAspect="1"/>
                    </pic:cNvPicPr>
                  </pic:nvPicPr>
                  <pic:blipFill>
                    <a:blip r:embed="rId14" cstate="email">
                      <a:extLst>
                        <a:ext uri="{28A0092B-C50C-407E-A947-70E740481C1C}">
                          <a14:useLocalDpi xmlns:a14="http://schemas.microsoft.com/office/drawing/2010/main"/>
                        </a:ext>
                      </a:extLst>
                    </a:blip>
                    <a:stretch>
                      <a:fillRect/>
                    </a:stretch>
                  </pic:blipFill>
                  <pic:spPr>
                    <a:xfrm>
                      <a:off x="0" y="0"/>
                      <a:ext cx="1835694" cy="7009466"/>
                    </a:xfrm>
                    <a:prstGeom prst="rect">
                      <a:avLst/>
                    </a:prstGeom>
                  </pic:spPr>
                </pic:pic>
              </a:graphicData>
            </a:graphic>
          </wp:anchor>
        </w:drawing>
      </w:r>
    </w:p>
    <w:p w14:paraId="1261C616" w14:textId="4F84ABA0" w:rsidR="00AD45F2" w:rsidRPr="00A6280D" w:rsidRDefault="0013708C" w:rsidP="008C18C2">
      <w:pPr>
        <w:jc w:val="both"/>
        <w:sectPr w:rsidR="00AD45F2" w:rsidRPr="00A6280D" w:rsidSect="00B871DE">
          <w:footerReference w:type="first" r:id="rId15"/>
          <w:pgSz w:w="12240" w:h="15840"/>
          <w:pgMar w:top="1440" w:right="1440" w:bottom="1440" w:left="1440" w:header="720" w:footer="720" w:gutter="0"/>
          <w:pgNumType w:start="1"/>
          <w:cols w:space="720"/>
          <w:docGrid w:linePitch="360"/>
        </w:sectPr>
      </w:pPr>
      <w:r w:rsidRPr="00B46D6F">
        <w:rPr>
          <w:noProof/>
        </w:rPr>
        <mc:AlternateContent>
          <mc:Choice Requires="wps">
            <w:drawing>
              <wp:anchor distT="0" distB="0" distL="114300" distR="114300" simplePos="0" relativeHeight="251658241" behindDoc="0" locked="0" layoutInCell="1" allowOverlap="1" wp14:anchorId="3819A661" wp14:editId="2FB8F4B0">
                <wp:simplePos x="0" y="0"/>
                <wp:positionH relativeFrom="margin">
                  <wp:posOffset>1181100</wp:posOffset>
                </wp:positionH>
                <wp:positionV relativeFrom="paragraph">
                  <wp:posOffset>1127760</wp:posOffset>
                </wp:positionV>
                <wp:extent cx="5034708" cy="2255520"/>
                <wp:effectExtent l="0" t="0" r="0" b="0"/>
                <wp:wrapNone/>
                <wp:docPr id="16" name="TextBox 15">
                  <a:extLst xmlns:a="http://schemas.openxmlformats.org/drawingml/2006/main">
                    <a:ext uri="{FF2B5EF4-FFF2-40B4-BE49-F238E27FC236}">
                      <a16:creationId xmlns:a16="http://schemas.microsoft.com/office/drawing/2014/main" id="{9B407D16-1A45-4BF0-9367-AF86E890415A}"/>
                    </a:ext>
                  </a:extLst>
                </wp:docPr>
                <wp:cNvGraphicFramePr/>
                <a:graphic xmlns:a="http://schemas.openxmlformats.org/drawingml/2006/main">
                  <a:graphicData uri="http://schemas.microsoft.com/office/word/2010/wordprocessingShape">
                    <wps:wsp>
                      <wps:cNvSpPr txBox="1"/>
                      <wps:spPr>
                        <a:xfrm>
                          <a:off x="0" y="0"/>
                          <a:ext cx="5034708" cy="2255520"/>
                        </a:xfrm>
                        <a:prstGeom prst="rect">
                          <a:avLst/>
                        </a:prstGeom>
                        <a:noFill/>
                      </wps:spPr>
                      <wps:txbx>
                        <w:txbxContent>
                          <w:p w14:paraId="5A53FD8D" w14:textId="77777777" w:rsidR="00EE073E" w:rsidRPr="00DD30B1" w:rsidRDefault="00EE073E" w:rsidP="006111E9">
                            <w:pPr>
                              <w:pStyle w:val="ListParagraph"/>
                              <w:numPr>
                                <w:ilvl w:val="0"/>
                                <w:numId w:val="6"/>
                              </w:numPr>
                              <w:spacing w:after="0" w:line="240" w:lineRule="auto"/>
                              <w:rPr>
                                <w:rFonts w:eastAsia="Times New Roman"/>
                              </w:rPr>
                            </w:pPr>
                            <w:r w:rsidRPr="00DD30B1">
                              <w:rPr>
                                <w:color w:val="000000" w:themeColor="text1"/>
                                <w:kern w:val="24"/>
                              </w:rPr>
                              <w:t>Assemble resources</w:t>
                            </w:r>
                          </w:p>
                          <w:p w14:paraId="633301CE" w14:textId="77777777" w:rsidR="00EE073E" w:rsidRPr="00DD30B1" w:rsidRDefault="00EE073E" w:rsidP="006111E9">
                            <w:pPr>
                              <w:pStyle w:val="ListParagraph"/>
                              <w:numPr>
                                <w:ilvl w:val="1"/>
                                <w:numId w:val="6"/>
                              </w:numPr>
                              <w:spacing w:after="0" w:line="240" w:lineRule="auto"/>
                              <w:rPr>
                                <w:rFonts w:eastAsia="Times New Roman"/>
                              </w:rPr>
                            </w:pPr>
                            <w:r w:rsidRPr="00DD30B1">
                              <w:rPr>
                                <w:color w:val="000000" w:themeColor="text1"/>
                                <w:kern w:val="24"/>
                              </w:rPr>
                              <w:t>Task Forces</w:t>
                            </w:r>
                          </w:p>
                          <w:p w14:paraId="36D93825" w14:textId="77777777" w:rsidR="00EE073E" w:rsidRPr="00DD30B1" w:rsidRDefault="00EE073E" w:rsidP="006111E9">
                            <w:pPr>
                              <w:pStyle w:val="ListParagraph"/>
                              <w:numPr>
                                <w:ilvl w:val="1"/>
                                <w:numId w:val="6"/>
                              </w:numPr>
                              <w:spacing w:after="0" w:line="240" w:lineRule="auto"/>
                              <w:rPr>
                                <w:rFonts w:eastAsia="Times New Roman"/>
                              </w:rPr>
                            </w:pPr>
                            <w:r w:rsidRPr="00DD30B1">
                              <w:rPr>
                                <w:color w:val="000000" w:themeColor="text1"/>
                                <w:kern w:val="24"/>
                              </w:rPr>
                              <w:t>Strike Teams / other resources</w:t>
                            </w:r>
                          </w:p>
                          <w:p w14:paraId="464BA408" w14:textId="658FDC6D" w:rsidR="00EE073E" w:rsidRPr="00DD30B1" w:rsidRDefault="00EE073E" w:rsidP="006111E9">
                            <w:pPr>
                              <w:pStyle w:val="ListParagraph"/>
                              <w:numPr>
                                <w:ilvl w:val="0"/>
                                <w:numId w:val="6"/>
                              </w:numPr>
                              <w:spacing w:after="0" w:line="240" w:lineRule="auto"/>
                              <w:rPr>
                                <w:rFonts w:eastAsia="Times New Roman"/>
                              </w:rPr>
                            </w:pPr>
                            <w:r w:rsidRPr="00DD30B1">
                              <w:rPr>
                                <w:color w:val="000000" w:themeColor="text1"/>
                                <w:kern w:val="24"/>
                              </w:rPr>
                              <w:t>Immediate Response:</w:t>
                            </w:r>
                            <w:r>
                              <w:rPr>
                                <w:color w:val="000000" w:themeColor="text1"/>
                                <w:kern w:val="24"/>
                              </w:rPr>
                              <w:t xml:space="preserve"> </w:t>
                            </w:r>
                            <w:r>
                              <w:rPr>
                                <w:rFonts w:eastAsia="Times New Roman"/>
                                <w:color w:val="222222"/>
                              </w:rPr>
                              <w:t>travel to assembly point and then</w:t>
                            </w:r>
                            <w:r w:rsidRPr="00DD30B1">
                              <w:rPr>
                                <w:color w:val="000000" w:themeColor="text1"/>
                                <w:kern w:val="24"/>
                              </w:rPr>
                              <w:t xml:space="preserve"> travel to staging area</w:t>
                            </w:r>
                          </w:p>
                          <w:p w14:paraId="5EE09069" w14:textId="14CADC0F" w:rsidR="00EE073E" w:rsidRPr="006111E9" w:rsidRDefault="00EE073E" w:rsidP="006111E9">
                            <w:pPr>
                              <w:pStyle w:val="ListParagraph"/>
                              <w:numPr>
                                <w:ilvl w:val="0"/>
                                <w:numId w:val="6"/>
                              </w:numPr>
                              <w:spacing w:after="0" w:line="240" w:lineRule="auto"/>
                              <w:rPr>
                                <w:rFonts w:eastAsia="Times New Roman"/>
                              </w:rPr>
                            </w:pPr>
                            <w:r>
                              <w:rPr>
                                <w:color w:val="000000" w:themeColor="text1"/>
                                <w:kern w:val="24"/>
                              </w:rPr>
                              <w:t xml:space="preserve">Non-Immediate </w:t>
                            </w:r>
                            <w:r w:rsidRPr="00DD30B1">
                              <w:rPr>
                                <w:color w:val="000000" w:themeColor="text1"/>
                                <w:kern w:val="24"/>
                              </w:rPr>
                              <w:t xml:space="preserve">Response: travel to assembly point </w:t>
                            </w:r>
                            <w:r>
                              <w:rPr>
                                <w:color w:val="000000" w:themeColor="text1"/>
                                <w:kern w:val="24"/>
                              </w:rPr>
                              <w:t>and</w:t>
                            </w:r>
                            <w:r w:rsidRPr="00DD30B1">
                              <w:rPr>
                                <w:color w:val="000000" w:themeColor="text1"/>
                                <w:kern w:val="24"/>
                              </w:rPr>
                              <w:t xml:space="preserve"> then travel to incident in convoy</w:t>
                            </w:r>
                          </w:p>
                          <w:p w14:paraId="3AA2EF97" w14:textId="3734F726" w:rsidR="00EE073E" w:rsidRPr="006111E9" w:rsidRDefault="00EE073E" w:rsidP="006111E9">
                            <w:pPr>
                              <w:pStyle w:val="ListParagraph"/>
                              <w:numPr>
                                <w:ilvl w:val="0"/>
                                <w:numId w:val="6"/>
                              </w:numPr>
                              <w:spacing w:after="0" w:line="240" w:lineRule="auto"/>
                              <w:rPr>
                                <w:rFonts w:eastAsia="Times New Roman"/>
                              </w:rPr>
                            </w:pPr>
                            <w:r>
                              <w:rPr>
                                <w:color w:val="000000" w:themeColor="text1"/>
                                <w:kern w:val="24"/>
                              </w:rPr>
                              <w:t>Report to staging/incident command</w:t>
                            </w:r>
                          </w:p>
                          <w:p w14:paraId="05FA33FE" w14:textId="6B5E43FE" w:rsidR="00EE073E" w:rsidRPr="00DD30B1" w:rsidRDefault="00EE073E" w:rsidP="006111E9">
                            <w:pPr>
                              <w:pStyle w:val="ListParagraph"/>
                              <w:numPr>
                                <w:ilvl w:val="0"/>
                                <w:numId w:val="6"/>
                              </w:numPr>
                              <w:spacing w:after="0" w:line="240" w:lineRule="auto"/>
                              <w:rPr>
                                <w:rFonts w:eastAsia="Times New Roman"/>
                              </w:rPr>
                            </w:pPr>
                            <w:r>
                              <w:rPr>
                                <w:color w:val="000000" w:themeColor="text1"/>
                                <w:kern w:val="24"/>
                              </w:rPr>
                              <w:t>Check-in</w:t>
                            </w:r>
                          </w:p>
                          <w:p w14:paraId="6810ED40" w14:textId="4568E0E0" w:rsidR="00EE073E" w:rsidRPr="00DD30B1" w:rsidRDefault="00EE073E" w:rsidP="006111E9">
                            <w:pPr>
                              <w:pStyle w:val="ListParagraph"/>
                              <w:numPr>
                                <w:ilvl w:val="0"/>
                                <w:numId w:val="6"/>
                              </w:numPr>
                              <w:spacing w:after="0" w:line="240" w:lineRule="auto"/>
                              <w:rPr>
                                <w:rFonts w:eastAsia="Times New Roman"/>
                              </w:rPr>
                            </w:pPr>
                            <w:r w:rsidRPr="00DD30B1">
                              <w:rPr>
                                <w:color w:val="000000" w:themeColor="text1"/>
                                <w:kern w:val="24"/>
                              </w:rPr>
                              <w:t xml:space="preserve">Receive </w:t>
                            </w:r>
                            <w:r>
                              <w:rPr>
                                <w:color w:val="000000" w:themeColor="text1"/>
                                <w:kern w:val="24"/>
                              </w:rPr>
                              <w:t xml:space="preserve">assignment  </w:t>
                            </w:r>
                          </w:p>
                          <w:p w14:paraId="6C6A99AC" w14:textId="77777777" w:rsidR="00EE073E" w:rsidRPr="00DD30B1" w:rsidRDefault="00EE073E" w:rsidP="006111E9">
                            <w:pPr>
                              <w:pStyle w:val="ListParagraph"/>
                              <w:numPr>
                                <w:ilvl w:val="0"/>
                                <w:numId w:val="6"/>
                              </w:numPr>
                              <w:spacing w:after="0" w:line="240" w:lineRule="auto"/>
                              <w:rPr>
                                <w:rFonts w:eastAsia="Times New Roman"/>
                              </w:rPr>
                            </w:pPr>
                            <w:r w:rsidRPr="00DD30B1">
                              <w:rPr>
                                <w:color w:val="000000" w:themeColor="text1"/>
                                <w:kern w:val="24"/>
                              </w:rPr>
                              <w:t>Execute on-scene</w:t>
                            </w:r>
                          </w:p>
                          <w:p w14:paraId="50964B20" w14:textId="77777777" w:rsidR="00EE073E" w:rsidRPr="00DD30B1" w:rsidRDefault="00EE073E" w:rsidP="006111E9">
                            <w:pPr>
                              <w:pStyle w:val="ListParagraph"/>
                              <w:numPr>
                                <w:ilvl w:val="0"/>
                                <w:numId w:val="6"/>
                              </w:numPr>
                              <w:spacing w:after="0" w:line="240" w:lineRule="auto"/>
                              <w:rPr>
                                <w:rFonts w:eastAsia="Times New Roman"/>
                              </w:rPr>
                            </w:pPr>
                            <w:r w:rsidRPr="00DD30B1">
                              <w:rPr>
                                <w:color w:val="000000" w:themeColor="text1"/>
                                <w:kern w:val="24"/>
                              </w:rPr>
                              <w:t>Track resources and document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19A661" id="TextBox 15" o:spid="_x0000_s1029" type="#_x0000_t202" style="position:absolute;left:0;text-align:left;margin-left:93pt;margin-top:88.8pt;width:396.45pt;height:177.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" filled="f" stroked="f">
                <v:textbox>
                  <w:txbxContent>
                    <w:p w14:paraId="5A53FD8D" w14:textId="77777777" w:rsidR="00EE073E" w:rsidRPr="00DD30B1" w:rsidRDefault="00EE073E" w:rsidP="006111E9">
                      <w:pPr>
                        <w:pStyle w:val="ListParagraph"/>
                        <w:numPr>
                          <w:ilvl w:val="0"/>
                          <w:numId w:val="6"/>
                        </w:numPr>
                        <w:spacing w:after="0" w:line="240" w:lineRule="auto"/>
                        <w:rPr>
                          <w:rFonts w:eastAsia="Times New Roman"/>
                        </w:rPr>
                      </w:pPr>
                      <w:r w:rsidRPr="00DD30B1">
                        <w:rPr>
                          <w:color w:val="000000" w:themeColor="text1"/>
                          <w:kern w:val="24"/>
                        </w:rPr>
                        <w:t>Assemble resources</w:t>
                      </w:r>
                    </w:p>
                    <w:p w14:paraId="633301CE" w14:textId="77777777" w:rsidR="00EE073E" w:rsidRPr="00DD30B1" w:rsidRDefault="00EE073E" w:rsidP="006111E9">
                      <w:pPr>
                        <w:pStyle w:val="ListParagraph"/>
                        <w:numPr>
                          <w:ilvl w:val="1"/>
                          <w:numId w:val="6"/>
                        </w:numPr>
                        <w:spacing w:after="0" w:line="240" w:lineRule="auto"/>
                        <w:rPr>
                          <w:rFonts w:eastAsia="Times New Roman"/>
                        </w:rPr>
                      </w:pPr>
                      <w:r w:rsidRPr="00DD30B1">
                        <w:rPr>
                          <w:color w:val="000000" w:themeColor="text1"/>
                          <w:kern w:val="24"/>
                        </w:rPr>
                        <w:t>Task Forces</w:t>
                      </w:r>
                    </w:p>
                    <w:p w14:paraId="36D93825" w14:textId="77777777" w:rsidR="00EE073E" w:rsidRPr="00DD30B1" w:rsidRDefault="00EE073E" w:rsidP="006111E9">
                      <w:pPr>
                        <w:pStyle w:val="ListParagraph"/>
                        <w:numPr>
                          <w:ilvl w:val="1"/>
                          <w:numId w:val="6"/>
                        </w:numPr>
                        <w:spacing w:after="0" w:line="240" w:lineRule="auto"/>
                        <w:rPr>
                          <w:rFonts w:eastAsia="Times New Roman"/>
                        </w:rPr>
                      </w:pPr>
                      <w:r w:rsidRPr="00DD30B1">
                        <w:rPr>
                          <w:color w:val="000000" w:themeColor="text1"/>
                          <w:kern w:val="24"/>
                        </w:rPr>
                        <w:t>Strike Teams / other resources</w:t>
                      </w:r>
                    </w:p>
                    <w:p w14:paraId="464BA408" w14:textId="658FDC6D" w:rsidR="00EE073E" w:rsidRPr="00DD30B1" w:rsidRDefault="00EE073E" w:rsidP="006111E9">
                      <w:pPr>
                        <w:pStyle w:val="ListParagraph"/>
                        <w:numPr>
                          <w:ilvl w:val="0"/>
                          <w:numId w:val="6"/>
                        </w:numPr>
                        <w:spacing w:after="0" w:line="240" w:lineRule="auto"/>
                        <w:rPr>
                          <w:rFonts w:eastAsia="Times New Roman"/>
                        </w:rPr>
                      </w:pPr>
                      <w:r w:rsidRPr="00DD30B1">
                        <w:rPr>
                          <w:color w:val="000000" w:themeColor="text1"/>
                          <w:kern w:val="24"/>
                        </w:rPr>
                        <w:t>Immediate Response:</w:t>
                      </w:r>
                      <w:r>
                        <w:rPr>
                          <w:color w:val="000000" w:themeColor="text1"/>
                          <w:kern w:val="24"/>
                        </w:rPr>
                        <w:t xml:space="preserve"> </w:t>
                      </w:r>
                      <w:r>
                        <w:rPr>
                          <w:rFonts w:eastAsia="Times New Roman"/>
                          <w:color w:val="222222"/>
                        </w:rPr>
                        <w:t>travel to assembly point and then</w:t>
                      </w:r>
                      <w:r w:rsidRPr="00DD30B1">
                        <w:rPr>
                          <w:color w:val="000000" w:themeColor="text1"/>
                          <w:kern w:val="24"/>
                        </w:rPr>
                        <w:t xml:space="preserve"> travel to staging area</w:t>
                      </w:r>
                    </w:p>
                    <w:p w14:paraId="5EE09069" w14:textId="14CADC0F" w:rsidR="00EE073E" w:rsidRPr="006111E9" w:rsidRDefault="00EE073E" w:rsidP="006111E9">
                      <w:pPr>
                        <w:pStyle w:val="ListParagraph"/>
                        <w:numPr>
                          <w:ilvl w:val="0"/>
                          <w:numId w:val="6"/>
                        </w:numPr>
                        <w:spacing w:after="0" w:line="240" w:lineRule="auto"/>
                        <w:rPr>
                          <w:rFonts w:eastAsia="Times New Roman"/>
                        </w:rPr>
                      </w:pPr>
                      <w:r>
                        <w:rPr>
                          <w:color w:val="000000" w:themeColor="text1"/>
                          <w:kern w:val="24"/>
                        </w:rPr>
                        <w:t xml:space="preserve">Non-Immediate </w:t>
                      </w:r>
                      <w:r w:rsidRPr="00DD30B1">
                        <w:rPr>
                          <w:color w:val="000000" w:themeColor="text1"/>
                          <w:kern w:val="24"/>
                        </w:rPr>
                        <w:t xml:space="preserve">Response: travel to assembly point </w:t>
                      </w:r>
                      <w:r>
                        <w:rPr>
                          <w:color w:val="000000" w:themeColor="text1"/>
                          <w:kern w:val="24"/>
                        </w:rPr>
                        <w:t>and</w:t>
                      </w:r>
                      <w:r w:rsidRPr="00DD30B1">
                        <w:rPr>
                          <w:color w:val="000000" w:themeColor="text1"/>
                          <w:kern w:val="24"/>
                        </w:rPr>
                        <w:t xml:space="preserve"> then travel to incident in convoy</w:t>
                      </w:r>
                    </w:p>
                    <w:p w14:paraId="3AA2EF97" w14:textId="3734F726" w:rsidR="00EE073E" w:rsidRPr="006111E9" w:rsidRDefault="00EE073E" w:rsidP="006111E9">
                      <w:pPr>
                        <w:pStyle w:val="ListParagraph"/>
                        <w:numPr>
                          <w:ilvl w:val="0"/>
                          <w:numId w:val="6"/>
                        </w:numPr>
                        <w:spacing w:after="0" w:line="240" w:lineRule="auto"/>
                        <w:rPr>
                          <w:rFonts w:eastAsia="Times New Roman"/>
                        </w:rPr>
                      </w:pPr>
                      <w:r>
                        <w:rPr>
                          <w:color w:val="000000" w:themeColor="text1"/>
                          <w:kern w:val="24"/>
                        </w:rPr>
                        <w:t>Report to staging/incident command</w:t>
                      </w:r>
                    </w:p>
                    <w:p w14:paraId="05FA33FE" w14:textId="6B5E43FE" w:rsidR="00EE073E" w:rsidRPr="00DD30B1" w:rsidRDefault="00EE073E" w:rsidP="006111E9">
                      <w:pPr>
                        <w:pStyle w:val="ListParagraph"/>
                        <w:numPr>
                          <w:ilvl w:val="0"/>
                          <w:numId w:val="6"/>
                        </w:numPr>
                        <w:spacing w:after="0" w:line="240" w:lineRule="auto"/>
                        <w:rPr>
                          <w:rFonts w:eastAsia="Times New Roman"/>
                        </w:rPr>
                      </w:pPr>
                      <w:r>
                        <w:rPr>
                          <w:color w:val="000000" w:themeColor="text1"/>
                          <w:kern w:val="24"/>
                        </w:rPr>
                        <w:t>Check-in</w:t>
                      </w:r>
                    </w:p>
                    <w:p w14:paraId="6810ED40" w14:textId="4568E0E0" w:rsidR="00EE073E" w:rsidRPr="00DD30B1" w:rsidRDefault="00EE073E" w:rsidP="006111E9">
                      <w:pPr>
                        <w:pStyle w:val="ListParagraph"/>
                        <w:numPr>
                          <w:ilvl w:val="0"/>
                          <w:numId w:val="6"/>
                        </w:numPr>
                        <w:spacing w:after="0" w:line="240" w:lineRule="auto"/>
                        <w:rPr>
                          <w:rFonts w:eastAsia="Times New Roman"/>
                        </w:rPr>
                      </w:pPr>
                      <w:r w:rsidRPr="00DD30B1">
                        <w:rPr>
                          <w:color w:val="000000" w:themeColor="text1"/>
                          <w:kern w:val="24"/>
                        </w:rPr>
                        <w:t xml:space="preserve">Receive </w:t>
                      </w:r>
                      <w:r>
                        <w:rPr>
                          <w:color w:val="000000" w:themeColor="text1"/>
                          <w:kern w:val="24"/>
                        </w:rPr>
                        <w:t xml:space="preserve">assignment  </w:t>
                      </w:r>
                    </w:p>
                    <w:p w14:paraId="6C6A99AC" w14:textId="77777777" w:rsidR="00EE073E" w:rsidRPr="00DD30B1" w:rsidRDefault="00EE073E" w:rsidP="006111E9">
                      <w:pPr>
                        <w:pStyle w:val="ListParagraph"/>
                        <w:numPr>
                          <w:ilvl w:val="0"/>
                          <w:numId w:val="6"/>
                        </w:numPr>
                        <w:spacing w:after="0" w:line="240" w:lineRule="auto"/>
                        <w:rPr>
                          <w:rFonts w:eastAsia="Times New Roman"/>
                        </w:rPr>
                      </w:pPr>
                      <w:r w:rsidRPr="00DD30B1">
                        <w:rPr>
                          <w:color w:val="000000" w:themeColor="text1"/>
                          <w:kern w:val="24"/>
                        </w:rPr>
                        <w:t>Execute on-scene</w:t>
                      </w:r>
                    </w:p>
                    <w:p w14:paraId="50964B20" w14:textId="77777777" w:rsidR="00EE073E" w:rsidRPr="00DD30B1" w:rsidRDefault="00EE073E" w:rsidP="006111E9">
                      <w:pPr>
                        <w:pStyle w:val="ListParagraph"/>
                        <w:numPr>
                          <w:ilvl w:val="0"/>
                          <w:numId w:val="6"/>
                        </w:numPr>
                        <w:spacing w:after="0" w:line="240" w:lineRule="auto"/>
                        <w:rPr>
                          <w:rFonts w:eastAsia="Times New Roman"/>
                        </w:rPr>
                      </w:pPr>
                      <w:r w:rsidRPr="00DD30B1">
                        <w:rPr>
                          <w:color w:val="000000" w:themeColor="text1"/>
                          <w:kern w:val="24"/>
                        </w:rPr>
                        <w:t>Track resources and document</w:t>
                      </w:r>
                    </w:p>
                  </w:txbxContent>
                </v:textbox>
                <w10:wrap anchorx="margin"/>
              </v:shape>
            </w:pict>
          </mc:Fallback>
        </mc:AlternateContent>
      </w:r>
      <w:r w:rsidRPr="006111E9">
        <w:rPr>
          <w:noProof/>
        </w:rPr>
        <mc:AlternateContent>
          <mc:Choice Requires="wps">
            <w:drawing>
              <wp:anchor distT="0" distB="0" distL="114300" distR="114300" simplePos="0" relativeHeight="251658243" behindDoc="0" locked="0" layoutInCell="1" allowOverlap="1" wp14:anchorId="38A838B2" wp14:editId="2F744586">
                <wp:simplePos x="0" y="0"/>
                <wp:positionH relativeFrom="page">
                  <wp:posOffset>2069029</wp:posOffset>
                </wp:positionH>
                <wp:positionV relativeFrom="paragraph">
                  <wp:posOffset>5104130</wp:posOffset>
                </wp:positionV>
                <wp:extent cx="5486400" cy="830580"/>
                <wp:effectExtent l="0" t="0" r="0" b="0"/>
                <wp:wrapNone/>
                <wp:docPr id="18" name="TextBox 17">
                  <a:extLst xmlns:a="http://schemas.openxmlformats.org/drawingml/2006/main">
                    <a:ext uri="{FF2B5EF4-FFF2-40B4-BE49-F238E27FC236}">
                      <a16:creationId xmlns:a16="http://schemas.microsoft.com/office/drawing/2014/main" id="{FA88E546-5D28-4707-BCF5-894B48FC4E44}"/>
                    </a:ext>
                  </a:extLst>
                </wp:docPr>
                <wp:cNvGraphicFramePr/>
                <a:graphic xmlns:a="http://schemas.openxmlformats.org/drawingml/2006/main">
                  <a:graphicData uri="http://schemas.microsoft.com/office/word/2010/wordprocessingShape">
                    <wps:wsp>
                      <wps:cNvSpPr txBox="1"/>
                      <wps:spPr>
                        <a:xfrm>
                          <a:off x="0" y="0"/>
                          <a:ext cx="5486400" cy="830580"/>
                        </a:xfrm>
                        <a:prstGeom prst="rect">
                          <a:avLst/>
                        </a:prstGeom>
                        <a:noFill/>
                      </wps:spPr>
                      <wps:txbx>
                        <w:txbxContent>
                          <w:p w14:paraId="367A1D02" w14:textId="77777777" w:rsidR="00EE073E" w:rsidRPr="00DD30B1" w:rsidRDefault="00EE073E" w:rsidP="000162FF">
                            <w:pPr>
                              <w:pStyle w:val="ListParagraph"/>
                              <w:numPr>
                                <w:ilvl w:val="0"/>
                                <w:numId w:val="8"/>
                              </w:numPr>
                              <w:spacing w:after="0" w:line="240" w:lineRule="auto"/>
                              <w:rPr>
                                <w:rFonts w:eastAsia="Times New Roman"/>
                              </w:rPr>
                            </w:pPr>
                            <w:r w:rsidRPr="00DD30B1">
                              <w:rPr>
                                <w:color w:val="000000" w:themeColor="text1"/>
                                <w:kern w:val="24"/>
                              </w:rPr>
                              <w:t>Document the incident</w:t>
                            </w:r>
                          </w:p>
                          <w:p w14:paraId="05B7AD3F" w14:textId="77777777" w:rsidR="00EE073E" w:rsidRPr="00DD30B1" w:rsidRDefault="00EE073E" w:rsidP="000162FF">
                            <w:pPr>
                              <w:pStyle w:val="ListParagraph"/>
                              <w:numPr>
                                <w:ilvl w:val="0"/>
                                <w:numId w:val="8"/>
                              </w:numPr>
                              <w:spacing w:after="0" w:line="240" w:lineRule="auto"/>
                              <w:rPr>
                                <w:rFonts w:eastAsia="Times New Roman"/>
                              </w:rPr>
                            </w:pPr>
                            <w:r w:rsidRPr="00DD30B1">
                              <w:rPr>
                                <w:color w:val="000000" w:themeColor="text1"/>
                                <w:kern w:val="24"/>
                              </w:rPr>
                              <w:t>Complete reports and assessments</w:t>
                            </w:r>
                          </w:p>
                          <w:p w14:paraId="727E035B" w14:textId="77777777" w:rsidR="00EE073E" w:rsidRPr="00DD30B1" w:rsidRDefault="00EE073E" w:rsidP="000162FF">
                            <w:pPr>
                              <w:pStyle w:val="ListParagraph"/>
                              <w:numPr>
                                <w:ilvl w:val="0"/>
                                <w:numId w:val="8"/>
                              </w:numPr>
                              <w:spacing w:after="0" w:line="240" w:lineRule="auto"/>
                              <w:rPr>
                                <w:rFonts w:eastAsia="Times New Roman"/>
                              </w:rPr>
                            </w:pPr>
                            <w:r w:rsidRPr="00DD30B1">
                              <w:rPr>
                                <w:color w:val="000000" w:themeColor="text1"/>
                                <w:kern w:val="24"/>
                              </w:rPr>
                              <w:t xml:space="preserve">Initiate possible reimbursement </w:t>
                            </w:r>
                          </w:p>
                          <w:p w14:paraId="6753A01C" w14:textId="77777777" w:rsidR="00EE073E" w:rsidRPr="00DD30B1" w:rsidRDefault="00EE073E" w:rsidP="000162FF">
                            <w:pPr>
                              <w:pStyle w:val="ListParagraph"/>
                              <w:numPr>
                                <w:ilvl w:val="0"/>
                                <w:numId w:val="8"/>
                              </w:numPr>
                              <w:spacing w:after="0" w:line="240" w:lineRule="auto"/>
                              <w:rPr>
                                <w:rFonts w:eastAsia="Times New Roman"/>
                              </w:rPr>
                            </w:pPr>
                            <w:r w:rsidRPr="00DD30B1">
                              <w:rPr>
                                <w:color w:val="000000" w:themeColor="text1"/>
                                <w:kern w:val="24"/>
                              </w:rPr>
                              <w:t>Conduct a debriefing and/or after-action process</w:t>
                            </w:r>
                          </w:p>
                        </w:txbxContent>
                      </wps:txbx>
                      <wps:bodyPr wrap="square" rtlCol="0">
                        <a:spAutoFit/>
                      </wps:bodyPr>
                    </wps:wsp>
                  </a:graphicData>
                </a:graphic>
                <wp14:sizeRelH relativeFrom="margin">
                  <wp14:pctWidth>0</wp14:pctWidth>
                </wp14:sizeRelH>
              </wp:anchor>
            </w:drawing>
          </mc:Choice>
          <mc:Fallback>
            <w:pict>
              <v:shape w14:anchorId="38A838B2" id="TextBox 17" o:spid="_x0000_s1030" type="#_x0000_t202" style="position:absolute;left:0;text-align:left;margin-left:162.9pt;margin-top:401.9pt;width:6in;height:65.4pt;z-index:251658243;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" filled="f" stroked="f">
                <v:textbox style="mso-fit-shape-to-text:t">
                  <w:txbxContent>
                    <w:p w14:paraId="367A1D02" w14:textId="77777777" w:rsidR="00EE073E" w:rsidRPr="00DD30B1" w:rsidRDefault="00EE073E" w:rsidP="000162FF">
                      <w:pPr>
                        <w:pStyle w:val="ListParagraph"/>
                        <w:numPr>
                          <w:ilvl w:val="0"/>
                          <w:numId w:val="8"/>
                        </w:numPr>
                        <w:spacing w:after="0" w:line="240" w:lineRule="auto"/>
                        <w:rPr>
                          <w:rFonts w:eastAsia="Times New Roman"/>
                        </w:rPr>
                      </w:pPr>
                      <w:r w:rsidRPr="00DD30B1">
                        <w:rPr>
                          <w:color w:val="000000" w:themeColor="text1"/>
                          <w:kern w:val="24"/>
                        </w:rPr>
                        <w:t>Document the incident</w:t>
                      </w:r>
                    </w:p>
                    <w:p w14:paraId="05B7AD3F" w14:textId="77777777" w:rsidR="00EE073E" w:rsidRPr="00DD30B1" w:rsidRDefault="00EE073E" w:rsidP="000162FF">
                      <w:pPr>
                        <w:pStyle w:val="ListParagraph"/>
                        <w:numPr>
                          <w:ilvl w:val="0"/>
                          <w:numId w:val="8"/>
                        </w:numPr>
                        <w:spacing w:after="0" w:line="240" w:lineRule="auto"/>
                        <w:rPr>
                          <w:rFonts w:eastAsia="Times New Roman"/>
                        </w:rPr>
                      </w:pPr>
                      <w:r w:rsidRPr="00DD30B1">
                        <w:rPr>
                          <w:color w:val="000000" w:themeColor="text1"/>
                          <w:kern w:val="24"/>
                        </w:rPr>
                        <w:t>Complete reports and assessments</w:t>
                      </w:r>
                    </w:p>
                    <w:p w14:paraId="727E035B" w14:textId="77777777" w:rsidR="00EE073E" w:rsidRPr="00DD30B1" w:rsidRDefault="00EE073E" w:rsidP="000162FF">
                      <w:pPr>
                        <w:pStyle w:val="ListParagraph"/>
                        <w:numPr>
                          <w:ilvl w:val="0"/>
                          <w:numId w:val="8"/>
                        </w:numPr>
                        <w:spacing w:after="0" w:line="240" w:lineRule="auto"/>
                        <w:rPr>
                          <w:rFonts w:eastAsia="Times New Roman"/>
                        </w:rPr>
                      </w:pPr>
                      <w:r w:rsidRPr="00DD30B1">
                        <w:rPr>
                          <w:color w:val="000000" w:themeColor="text1"/>
                          <w:kern w:val="24"/>
                        </w:rPr>
                        <w:t xml:space="preserve">Initiate possible reimbursement </w:t>
                      </w:r>
                    </w:p>
                    <w:p w14:paraId="6753A01C" w14:textId="77777777" w:rsidR="00EE073E" w:rsidRPr="00DD30B1" w:rsidRDefault="00EE073E" w:rsidP="000162FF">
                      <w:pPr>
                        <w:pStyle w:val="ListParagraph"/>
                        <w:numPr>
                          <w:ilvl w:val="0"/>
                          <w:numId w:val="8"/>
                        </w:numPr>
                        <w:spacing w:after="0" w:line="240" w:lineRule="auto"/>
                        <w:rPr>
                          <w:rFonts w:eastAsia="Times New Roman"/>
                        </w:rPr>
                      </w:pPr>
                      <w:r w:rsidRPr="00DD30B1">
                        <w:rPr>
                          <w:color w:val="000000" w:themeColor="text1"/>
                          <w:kern w:val="24"/>
                        </w:rPr>
                        <w:t>Conduct a debriefing and/or after-action process</w:t>
                      </w:r>
                    </w:p>
                  </w:txbxContent>
                </v:textbox>
                <w10:wrap anchorx="page"/>
              </v:shape>
            </w:pict>
          </mc:Fallback>
        </mc:AlternateContent>
      </w:r>
      <w:r w:rsidRPr="006111E9">
        <w:rPr>
          <w:noProof/>
        </w:rPr>
        <mc:AlternateContent>
          <mc:Choice Requires="wps">
            <w:drawing>
              <wp:anchor distT="0" distB="0" distL="114300" distR="114300" simplePos="0" relativeHeight="251658242" behindDoc="0" locked="0" layoutInCell="1" allowOverlap="1" wp14:anchorId="5AD35906" wp14:editId="3AA50360">
                <wp:simplePos x="0" y="0"/>
                <wp:positionH relativeFrom="page">
                  <wp:posOffset>2069028</wp:posOffset>
                </wp:positionH>
                <wp:positionV relativeFrom="paragraph">
                  <wp:posOffset>3843433</wp:posOffset>
                </wp:positionV>
                <wp:extent cx="5486400" cy="461645"/>
                <wp:effectExtent l="0" t="0" r="0" b="0"/>
                <wp:wrapNone/>
                <wp:docPr id="17" name="TextBox 16">
                  <a:extLst xmlns:a="http://schemas.openxmlformats.org/drawingml/2006/main">
                    <a:ext uri="{FF2B5EF4-FFF2-40B4-BE49-F238E27FC236}">
                      <a16:creationId xmlns:a16="http://schemas.microsoft.com/office/drawing/2014/main" id="{3E19BF51-3F9A-44BE-BFB3-DA870F170412}"/>
                    </a:ext>
                  </a:extLst>
                </wp:docPr>
                <wp:cNvGraphicFramePr/>
                <a:graphic xmlns:a="http://schemas.openxmlformats.org/drawingml/2006/main">
                  <a:graphicData uri="http://schemas.microsoft.com/office/word/2010/wordprocessingShape">
                    <wps:wsp>
                      <wps:cNvSpPr txBox="1"/>
                      <wps:spPr>
                        <a:xfrm>
                          <a:off x="0" y="0"/>
                          <a:ext cx="5486400" cy="461645"/>
                        </a:xfrm>
                        <a:prstGeom prst="rect">
                          <a:avLst/>
                        </a:prstGeom>
                        <a:noFill/>
                      </wps:spPr>
                      <wps:txbx>
                        <w:txbxContent>
                          <w:p w14:paraId="11B8876D" w14:textId="370749A0" w:rsidR="00EE073E" w:rsidRDefault="00EE073E" w:rsidP="006111E9">
                            <w:pPr>
                              <w:pStyle w:val="ListParagraph"/>
                              <w:numPr>
                                <w:ilvl w:val="0"/>
                                <w:numId w:val="83"/>
                              </w:numPr>
                              <w:spacing w:after="0" w:line="240" w:lineRule="auto"/>
                            </w:pPr>
                            <w:r>
                              <w:t xml:space="preserve">Receive demobilization order </w:t>
                            </w:r>
                          </w:p>
                          <w:p w14:paraId="30CCFD57" w14:textId="215B4A70" w:rsidR="00EE073E" w:rsidRPr="00DD30B1" w:rsidRDefault="00EE073E" w:rsidP="006111E9">
                            <w:pPr>
                              <w:pStyle w:val="ListParagraph"/>
                              <w:numPr>
                                <w:ilvl w:val="0"/>
                                <w:numId w:val="83"/>
                              </w:numPr>
                              <w:spacing w:after="0" w:line="240" w:lineRule="auto"/>
                              <w:rPr>
                                <w:rFonts w:eastAsia="Times New Roman"/>
                              </w:rPr>
                            </w:pPr>
                            <w:r w:rsidRPr="00DD30B1">
                              <w:rPr>
                                <w:color w:val="000000" w:themeColor="text1"/>
                                <w:kern w:val="24"/>
                              </w:rPr>
                              <w:t>Check out of incident</w:t>
                            </w:r>
                            <w:r>
                              <w:rPr>
                                <w:color w:val="000000" w:themeColor="text1"/>
                                <w:kern w:val="24"/>
                              </w:rPr>
                              <w:t xml:space="preserve">/demobilize </w:t>
                            </w:r>
                          </w:p>
                          <w:p w14:paraId="431FCFF7" w14:textId="17D9ABC0" w:rsidR="00EE073E" w:rsidRPr="00DD30B1" w:rsidRDefault="00EE073E" w:rsidP="006111E9">
                            <w:pPr>
                              <w:pStyle w:val="ListParagraph"/>
                              <w:numPr>
                                <w:ilvl w:val="0"/>
                                <w:numId w:val="83"/>
                              </w:numPr>
                              <w:spacing w:after="0" w:line="240" w:lineRule="auto"/>
                              <w:rPr>
                                <w:rFonts w:eastAsia="Times New Roman"/>
                              </w:rPr>
                            </w:pPr>
                            <w:r w:rsidRPr="00DD30B1">
                              <w:rPr>
                                <w:color w:val="000000" w:themeColor="text1"/>
                                <w:kern w:val="24"/>
                              </w:rPr>
                              <w:t>Travel back to demob</w:t>
                            </w:r>
                            <w:r>
                              <w:rPr>
                                <w:color w:val="000000" w:themeColor="text1"/>
                                <w:kern w:val="24"/>
                              </w:rPr>
                              <w:t>ilization</w:t>
                            </w:r>
                            <w:r w:rsidRPr="00DD30B1">
                              <w:rPr>
                                <w:color w:val="000000" w:themeColor="text1"/>
                                <w:kern w:val="24"/>
                              </w:rPr>
                              <w:t xml:space="preserve"> location or local community</w:t>
                            </w:r>
                          </w:p>
                        </w:txbxContent>
                      </wps:txbx>
                      <wps:bodyPr wrap="square" rtlCol="0">
                        <a:spAutoFit/>
                      </wps:bodyPr>
                    </wps:wsp>
                  </a:graphicData>
                </a:graphic>
                <wp14:sizeRelH relativeFrom="margin">
                  <wp14:pctWidth>0</wp14:pctWidth>
                </wp14:sizeRelH>
              </wp:anchor>
            </w:drawing>
          </mc:Choice>
          <mc:Fallback>
            <w:pict>
              <v:shape w14:anchorId="5AD35906" id="TextBox 16" o:spid="_x0000_s1031" type="#_x0000_t202" style="position:absolute;left:0;text-align:left;margin-left:162.9pt;margin-top:302.65pt;width:6in;height:36.35pt;z-index:25165824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" filled="f" stroked="f">
                <v:textbox style="mso-fit-shape-to-text:t">
                  <w:txbxContent>
                    <w:p w14:paraId="11B8876D" w14:textId="370749A0" w:rsidR="00EE073E" w:rsidRDefault="00EE073E" w:rsidP="006111E9">
                      <w:pPr>
                        <w:pStyle w:val="ListParagraph"/>
                        <w:numPr>
                          <w:ilvl w:val="0"/>
                          <w:numId w:val="83"/>
                        </w:numPr>
                        <w:spacing w:after="0" w:line="240" w:lineRule="auto"/>
                      </w:pPr>
                      <w:r>
                        <w:t xml:space="preserve">Receive demobilization order </w:t>
                      </w:r>
                    </w:p>
                    <w:p w14:paraId="30CCFD57" w14:textId="215B4A70" w:rsidR="00EE073E" w:rsidRPr="00DD30B1" w:rsidRDefault="00EE073E" w:rsidP="006111E9">
                      <w:pPr>
                        <w:pStyle w:val="ListParagraph"/>
                        <w:numPr>
                          <w:ilvl w:val="0"/>
                          <w:numId w:val="83"/>
                        </w:numPr>
                        <w:spacing w:after="0" w:line="240" w:lineRule="auto"/>
                        <w:rPr>
                          <w:rFonts w:eastAsia="Times New Roman"/>
                        </w:rPr>
                      </w:pPr>
                      <w:r w:rsidRPr="00DD30B1">
                        <w:rPr>
                          <w:color w:val="000000" w:themeColor="text1"/>
                          <w:kern w:val="24"/>
                        </w:rPr>
                        <w:t>Check out of incident</w:t>
                      </w:r>
                      <w:r>
                        <w:rPr>
                          <w:color w:val="000000" w:themeColor="text1"/>
                          <w:kern w:val="24"/>
                        </w:rPr>
                        <w:t xml:space="preserve">/demobilize </w:t>
                      </w:r>
                    </w:p>
                    <w:p w14:paraId="431FCFF7" w14:textId="17D9ABC0" w:rsidR="00EE073E" w:rsidRPr="00DD30B1" w:rsidRDefault="00EE073E" w:rsidP="006111E9">
                      <w:pPr>
                        <w:pStyle w:val="ListParagraph"/>
                        <w:numPr>
                          <w:ilvl w:val="0"/>
                          <w:numId w:val="83"/>
                        </w:numPr>
                        <w:spacing w:after="0" w:line="240" w:lineRule="auto"/>
                        <w:rPr>
                          <w:rFonts w:eastAsia="Times New Roman"/>
                        </w:rPr>
                      </w:pPr>
                      <w:r w:rsidRPr="00DD30B1">
                        <w:rPr>
                          <w:color w:val="000000" w:themeColor="text1"/>
                          <w:kern w:val="24"/>
                        </w:rPr>
                        <w:t>Travel back to demob</w:t>
                      </w:r>
                      <w:r>
                        <w:rPr>
                          <w:color w:val="000000" w:themeColor="text1"/>
                          <w:kern w:val="24"/>
                        </w:rPr>
                        <w:t>ilization</w:t>
                      </w:r>
                      <w:r w:rsidRPr="00DD30B1">
                        <w:rPr>
                          <w:color w:val="000000" w:themeColor="text1"/>
                          <w:kern w:val="24"/>
                        </w:rPr>
                        <w:t xml:space="preserve"> location or local community</w:t>
                      </w:r>
                    </w:p>
                  </w:txbxContent>
                </v:textbox>
                <w10:wrap anchorx="page"/>
              </v:shape>
            </w:pict>
          </mc:Fallback>
        </mc:AlternateContent>
      </w:r>
    </w:p>
    <w:p w14:paraId="598AAA50" w14:textId="2F9D110C" w:rsidR="000611CC" w:rsidRPr="00F5166F" w:rsidRDefault="0014079E" w:rsidP="008C18C2">
      <w:pPr>
        <w:pStyle w:val="Heading3"/>
        <w:jc w:val="both"/>
        <w:rPr>
          <w:rFonts w:cs="Arial"/>
        </w:rPr>
      </w:pPr>
      <w:bookmarkStart w:id="14" w:name="_Toc193178342"/>
      <w:r w:rsidRPr="00B46D6F">
        <w:rPr>
          <w:rFonts w:cs="Arial"/>
        </w:rPr>
        <w:lastRenderedPageBreak/>
        <w:t>3</w:t>
      </w:r>
      <w:r w:rsidR="00AD45F2" w:rsidRPr="00F5166F">
        <w:rPr>
          <w:rFonts w:cs="Arial"/>
        </w:rPr>
        <w:t>.</w:t>
      </w:r>
      <w:r w:rsidRPr="00F5166F">
        <w:rPr>
          <w:rFonts w:cs="Arial"/>
        </w:rPr>
        <w:t>2.C</w:t>
      </w:r>
      <w:r w:rsidR="00AD45F2" w:rsidRPr="00F5166F">
        <w:rPr>
          <w:rFonts w:cs="Arial"/>
        </w:rPr>
        <w:t xml:space="preserve"> Main Activation Activities including Immediate Deployment</w:t>
      </w:r>
      <w:bookmarkEnd w:id="14"/>
      <w:r w:rsidR="00AD45F2" w:rsidRPr="00F5166F">
        <w:rPr>
          <w:rFonts w:cs="Arial"/>
        </w:rPr>
        <w:t xml:space="preserve"> </w:t>
      </w:r>
    </w:p>
    <w:p w14:paraId="414921F8" w14:textId="77777777" w:rsidR="000611CC" w:rsidRPr="00A6280D" w:rsidRDefault="000611CC" w:rsidP="008C18C2">
      <w:pPr>
        <w:jc w:val="both"/>
        <w:rPr>
          <w:i/>
          <w:iCs/>
        </w:rPr>
      </w:pPr>
    </w:p>
    <w:p w14:paraId="3FE1F958" w14:textId="5C2A0F01" w:rsidR="000611CC" w:rsidRPr="00A6280D" w:rsidRDefault="00375093" w:rsidP="008C18C2">
      <w:pPr>
        <w:jc w:val="both"/>
        <w:rPr>
          <w:i/>
          <w:iCs/>
        </w:rPr>
      </w:pPr>
      <w:r w:rsidRPr="00A6280D">
        <w:rPr>
          <w:i/>
          <w:iCs/>
        </w:rPr>
        <w:t>The following business process flow details the procedure for activation of the Plan</w:t>
      </w:r>
      <w:r w:rsidRPr="00A6280D">
        <w:rPr>
          <w:noProof/>
        </w:rPr>
        <w:t>, w</w:t>
      </w:r>
      <w:r w:rsidR="003D37AC" w:rsidRPr="00A6280D">
        <w:rPr>
          <w:i/>
          <w:iCs/>
        </w:rPr>
        <w:t>hen an Incident Commander</w:t>
      </w:r>
      <w:r w:rsidR="00F46FED" w:rsidRPr="00A6280D">
        <w:rPr>
          <w:i/>
          <w:iCs/>
        </w:rPr>
        <w:t xml:space="preserve"> (IC)</w:t>
      </w:r>
      <w:r w:rsidR="003D37AC" w:rsidRPr="00A6280D">
        <w:rPr>
          <w:i/>
          <w:iCs/>
        </w:rPr>
        <w:t xml:space="preserve"> determines that</w:t>
      </w:r>
      <w:r w:rsidR="002638C0" w:rsidRPr="00A6280D">
        <w:rPr>
          <w:i/>
          <w:iCs/>
        </w:rPr>
        <w:t xml:space="preserve"> </w:t>
      </w:r>
      <w:r w:rsidR="007967DE" w:rsidRPr="00A6280D">
        <w:rPr>
          <w:i/>
          <w:iCs/>
        </w:rPr>
        <w:t xml:space="preserve">statewide fire </w:t>
      </w:r>
      <w:r w:rsidR="003D37AC" w:rsidRPr="00A6280D">
        <w:rPr>
          <w:i/>
          <w:iCs/>
        </w:rPr>
        <w:t>mobilization is needed.</w:t>
      </w:r>
      <w:r w:rsidR="00ED22E7" w:rsidRPr="00A6280D">
        <w:rPr>
          <w:i/>
          <w:iCs/>
        </w:rPr>
        <w:t xml:space="preserve"> The first step in the process starts with local IC reaching out to their local dispatch center, the local dispatch center then </w:t>
      </w:r>
      <w:r w:rsidR="0042581D" w:rsidRPr="00A6280D">
        <w:rPr>
          <w:i/>
          <w:iCs/>
        </w:rPr>
        <w:t>contacts</w:t>
      </w:r>
      <w:r w:rsidR="001017E8" w:rsidRPr="00A6280D">
        <w:rPr>
          <w:i/>
          <w:iCs/>
        </w:rPr>
        <w:t xml:space="preserve"> their District Control Point who then</w:t>
      </w:r>
      <w:r w:rsidR="005214DD" w:rsidRPr="00A6280D">
        <w:rPr>
          <w:i/>
          <w:iCs/>
        </w:rPr>
        <w:t xml:space="preserve"> contacts </w:t>
      </w:r>
      <w:r w:rsidR="00ED22E7" w:rsidRPr="00A6280D">
        <w:rPr>
          <w:i/>
          <w:iCs/>
        </w:rPr>
        <w:t xml:space="preserve">MEMA. MEMA subsequently contacts the appropriate sending fire district and the resources are mobilized. In the </w:t>
      </w:r>
      <w:proofErr w:type="gramStart"/>
      <w:r w:rsidR="00ED22E7" w:rsidRPr="00A6280D">
        <w:rPr>
          <w:i/>
          <w:iCs/>
        </w:rPr>
        <w:t>case</w:t>
      </w:r>
      <w:proofErr w:type="gramEnd"/>
      <w:r w:rsidR="00ED22E7" w:rsidRPr="00A6280D">
        <w:rPr>
          <w:i/>
          <w:iCs/>
        </w:rPr>
        <w:t xml:space="preserve"> t</w:t>
      </w:r>
      <w:r w:rsidR="00AF4193" w:rsidRPr="00A6280D">
        <w:rPr>
          <w:i/>
          <w:iCs/>
        </w:rPr>
        <w:t>hat t</w:t>
      </w:r>
      <w:r w:rsidR="00ED22E7" w:rsidRPr="00A6280D">
        <w:rPr>
          <w:i/>
          <w:iCs/>
        </w:rPr>
        <w:t xml:space="preserve">he first </w:t>
      </w:r>
      <w:r w:rsidR="00216132" w:rsidRPr="00A6280D">
        <w:rPr>
          <w:i/>
          <w:iCs/>
        </w:rPr>
        <w:t>Task Force</w:t>
      </w:r>
      <w:r w:rsidR="00C8506A" w:rsidRPr="00A6280D">
        <w:rPr>
          <w:i/>
          <w:iCs/>
        </w:rPr>
        <w:t>/Strike Team</w:t>
      </w:r>
      <w:r w:rsidR="00ED22E7" w:rsidRPr="00A6280D">
        <w:rPr>
          <w:i/>
          <w:iCs/>
        </w:rPr>
        <w:t xml:space="preserve"> cannot be filled, the</w:t>
      </w:r>
      <w:r w:rsidR="00AB5E08" w:rsidRPr="00A6280D">
        <w:rPr>
          <w:i/>
          <w:iCs/>
        </w:rPr>
        <w:t xml:space="preserve"> Unfilled Task Procedure should be followed</w:t>
      </w:r>
      <w:r w:rsidR="00ED22E7" w:rsidRPr="00A6280D">
        <w:rPr>
          <w:i/>
          <w:iCs/>
        </w:rPr>
        <w:t xml:space="preserve">. </w:t>
      </w:r>
    </w:p>
    <w:p w14:paraId="1504DF34" w14:textId="5D203757" w:rsidR="000611CC" w:rsidRPr="00A6280D" w:rsidRDefault="007E636F" w:rsidP="008C18C2">
      <w:pPr>
        <w:jc w:val="both"/>
      </w:pPr>
      <w:r w:rsidRPr="00B46D6F">
        <w:rPr>
          <w:noProof/>
        </w:rPr>
        <w:drawing>
          <wp:inline distT="0" distB="0" distL="0" distR="0" wp14:anchorId="6D9A59C8" wp14:editId="260BA444">
            <wp:extent cx="7815385" cy="3958163"/>
            <wp:effectExtent l="0" t="0" r="0" b="4445"/>
            <wp:docPr id="19" name="Picture 19" descr="activation business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ctivation business flow"/>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7842741" cy="3972017"/>
                    </a:xfrm>
                    <a:prstGeom prst="rect">
                      <a:avLst/>
                    </a:prstGeom>
                    <a:noFill/>
                  </pic:spPr>
                </pic:pic>
              </a:graphicData>
            </a:graphic>
          </wp:inline>
        </w:drawing>
      </w:r>
    </w:p>
    <w:p w14:paraId="11F7C88A" w14:textId="79E60A09" w:rsidR="000611CC" w:rsidRPr="00A6280D" w:rsidRDefault="000611CC" w:rsidP="008C18C2">
      <w:pPr>
        <w:spacing w:after="0"/>
        <w:jc w:val="both"/>
        <w:rPr>
          <w:sz w:val="18"/>
          <w:szCs w:val="18"/>
        </w:rPr>
      </w:pPr>
      <w:r w:rsidRPr="00A6280D">
        <w:rPr>
          <w:sz w:val="18"/>
          <w:szCs w:val="18"/>
        </w:rPr>
        <w:t xml:space="preserve">1 </w:t>
      </w:r>
      <w:hyperlink w:anchor="_3.2.D_Information_Provided" w:history="1">
        <w:r w:rsidRPr="00A6280D">
          <w:rPr>
            <w:rStyle w:val="Hyperlink"/>
            <w:sz w:val="18"/>
            <w:szCs w:val="18"/>
          </w:rPr>
          <w:t>Required information</w:t>
        </w:r>
      </w:hyperlink>
      <w:r w:rsidRPr="00A6280D">
        <w:rPr>
          <w:sz w:val="18"/>
          <w:szCs w:val="18"/>
        </w:rPr>
        <w:t xml:space="preserve"> </w:t>
      </w:r>
      <w:r w:rsidR="00A01E2B" w:rsidRPr="00A6280D">
        <w:rPr>
          <w:sz w:val="18"/>
          <w:szCs w:val="18"/>
        </w:rPr>
        <w:t xml:space="preserve">    </w:t>
      </w:r>
      <w:r w:rsidRPr="00A6280D">
        <w:rPr>
          <w:sz w:val="18"/>
          <w:szCs w:val="18"/>
        </w:rPr>
        <w:t xml:space="preserve">2 </w:t>
      </w:r>
      <w:hyperlink w:anchor="_3.2.E_MEMA_Dispatch" w:history="1">
        <w:r w:rsidRPr="00A6280D">
          <w:rPr>
            <w:rStyle w:val="Hyperlink"/>
            <w:sz w:val="18"/>
            <w:szCs w:val="18"/>
          </w:rPr>
          <w:t>MEMA Dispatch Instructions</w:t>
        </w:r>
      </w:hyperlink>
      <w:r w:rsidR="00A01E2B" w:rsidRPr="00A6280D">
        <w:rPr>
          <w:sz w:val="18"/>
          <w:szCs w:val="18"/>
        </w:rPr>
        <w:t xml:space="preserve">    </w:t>
      </w:r>
      <w:r w:rsidRPr="00A6280D">
        <w:rPr>
          <w:sz w:val="18"/>
          <w:szCs w:val="18"/>
        </w:rPr>
        <w:t xml:space="preserve">3 </w:t>
      </w:r>
      <w:hyperlink w:anchor="_3.2.F_Unfilled_Task" w:history="1">
        <w:r w:rsidRPr="00A6280D">
          <w:rPr>
            <w:rStyle w:val="Hyperlink"/>
            <w:sz w:val="18"/>
            <w:szCs w:val="18"/>
          </w:rPr>
          <w:t xml:space="preserve">Unfilled </w:t>
        </w:r>
        <w:r w:rsidR="00A9065D" w:rsidRPr="00A6280D">
          <w:rPr>
            <w:rStyle w:val="Hyperlink"/>
            <w:sz w:val="18"/>
            <w:szCs w:val="18"/>
          </w:rPr>
          <w:t xml:space="preserve">Task Force/Strike Team </w:t>
        </w:r>
        <w:r w:rsidRPr="00A6280D">
          <w:rPr>
            <w:rStyle w:val="Hyperlink"/>
            <w:sz w:val="18"/>
            <w:szCs w:val="18"/>
          </w:rPr>
          <w:t>Procedure</w:t>
        </w:r>
      </w:hyperlink>
      <w:r w:rsidR="00A01E2B" w:rsidRPr="00A6280D">
        <w:rPr>
          <w:sz w:val="18"/>
          <w:szCs w:val="18"/>
        </w:rPr>
        <w:t xml:space="preserve">     </w:t>
      </w:r>
      <w:r w:rsidRPr="00A6280D">
        <w:rPr>
          <w:sz w:val="18"/>
          <w:szCs w:val="18"/>
        </w:rPr>
        <w:t xml:space="preserve">Additional Resources can be found in </w:t>
      </w:r>
      <w:hyperlink w:anchor="_Appendix_A:_Additional_1" w:history="1">
        <w:r w:rsidRPr="00A6280D">
          <w:rPr>
            <w:rStyle w:val="Hyperlink"/>
            <w:sz w:val="18"/>
            <w:szCs w:val="18"/>
          </w:rPr>
          <w:t>Appendix A</w:t>
        </w:r>
      </w:hyperlink>
    </w:p>
    <w:p w14:paraId="59CD98FE" w14:textId="69D5184B" w:rsidR="000611CC" w:rsidRPr="00A6280D" w:rsidRDefault="000611CC" w:rsidP="008C18C2">
      <w:pPr>
        <w:jc w:val="both"/>
        <w:sectPr w:rsidR="000611CC" w:rsidRPr="00A6280D" w:rsidSect="000611CC">
          <w:pgSz w:w="15840" w:h="12240" w:orient="landscape"/>
          <w:pgMar w:top="1440" w:right="1440" w:bottom="1440" w:left="1440" w:header="720" w:footer="720" w:gutter="0"/>
          <w:cols w:space="720"/>
          <w:docGrid w:linePitch="360"/>
        </w:sectPr>
      </w:pPr>
    </w:p>
    <w:p w14:paraId="7193C727" w14:textId="1C28BFDD" w:rsidR="003A1BF9" w:rsidRPr="00F5166F" w:rsidRDefault="0014079E" w:rsidP="008C18C2">
      <w:pPr>
        <w:pStyle w:val="Heading3"/>
        <w:jc w:val="both"/>
        <w:rPr>
          <w:rFonts w:cs="Arial"/>
        </w:rPr>
      </w:pPr>
      <w:bookmarkStart w:id="15" w:name="_3.2.D_Information_Provided"/>
      <w:bookmarkStart w:id="16" w:name="_Toc193178343"/>
      <w:bookmarkEnd w:id="15"/>
      <w:r w:rsidRPr="00B46D6F">
        <w:rPr>
          <w:rFonts w:cs="Arial"/>
        </w:rPr>
        <w:lastRenderedPageBreak/>
        <w:t>3.2</w:t>
      </w:r>
      <w:r w:rsidR="003A1BF9" w:rsidRPr="00F5166F">
        <w:rPr>
          <w:rFonts w:cs="Arial"/>
        </w:rPr>
        <w:t>.</w:t>
      </w:r>
      <w:r w:rsidRPr="00F5166F">
        <w:rPr>
          <w:rFonts w:cs="Arial"/>
        </w:rPr>
        <w:t>D</w:t>
      </w:r>
      <w:r w:rsidR="003A1BF9" w:rsidRPr="00F5166F">
        <w:rPr>
          <w:rFonts w:cs="Arial"/>
        </w:rPr>
        <w:t xml:space="preserve"> Information Provided During Local Activation</w:t>
      </w:r>
      <w:bookmarkEnd w:id="16"/>
      <w:r w:rsidR="003A1BF9" w:rsidRPr="00F5166F">
        <w:rPr>
          <w:rFonts w:cs="Arial"/>
        </w:rPr>
        <w:t xml:space="preserve"> </w:t>
      </w:r>
    </w:p>
    <w:p w14:paraId="75AAF948" w14:textId="1FD33666" w:rsidR="006B3EF7" w:rsidRPr="00A6280D" w:rsidRDefault="00ED22E7" w:rsidP="008C18C2">
      <w:pPr>
        <w:jc w:val="both"/>
      </w:pPr>
      <w:r w:rsidRPr="00A6280D">
        <w:t xml:space="preserve">The following </w:t>
      </w:r>
      <w:r w:rsidR="00A01E2B" w:rsidRPr="00A6280D">
        <w:t xml:space="preserve">list </w:t>
      </w:r>
      <w:r w:rsidR="0085796C" w:rsidRPr="00A6280D">
        <w:t xml:space="preserve">captures </w:t>
      </w:r>
      <w:r w:rsidR="00A01E2B" w:rsidRPr="00A6280D">
        <w:t>i</w:t>
      </w:r>
      <w:r w:rsidR="006B3EF7" w:rsidRPr="00A6280D">
        <w:t>nformation</w:t>
      </w:r>
      <w:r w:rsidR="00A01E2B" w:rsidRPr="00A6280D">
        <w:t xml:space="preserve"> that</w:t>
      </w:r>
      <w:r w:rsidR="006B3EF7" w:rsidRPr="00A6280D">
        <w:t xml:space="preserve"> Local Dispatch </w:t>
      </w:r>
      <w:r w:rsidR="0085796C" w:rsidRPr="00A6280D">
        <w:t>should provide</w:t>
      </w:r>
      <w:r w:rsidR="00A01E2B" w:rsidRPr="00A6280D">
        <w:t xml:space="preserve"> </w:t>
      </w:r>
      <w:proofErr w:type="gramStart"/>
      <w:r w:rsidR="00A01E2B" w:rsidRPr="00A6280D">
        <w:t>to</w:t>
      </w:r>
      <w:proofErr w:type="gramEnd"/>
      <w:r w:rsidR="006B3EF7" w:rsidRPr="00A6280D">
        <w:t xml:space="preserve"> District Control</w:t>
      </w:r>
      <w:r w:rsidR="00A01E2B" w:rsidRPr="00A6280D">
        <w:t xml:space="preserve"> during activation: </w:t>
      </w:r>
    </w:p>
    <w:p w14:paraId="1155A626" w14:textId="234DE754" w:rsidR="00345F4C" w:rsidRPr="00A6280D" w:rsidRDefault="00345F4C" w:rsidP="008C18C2">
      <w:pPr>
        <w:pStyle w:val="ListParagraph"/>
        <w:numPr>
          <w:ilvl w:val="1"/>
          <w:numId w:val="10"/>
        </w:numPr>
        <w:jc w:val="both"/>
      </w:pPr>
      <w:r w:rsidRPr="00A6280D">
        <w:t>Requesting Fire District #</w:t>
      </w:r>
    </w:p>
    <w:p w14:paraId="0E6EA29E" w14:textId="166A9152" w:rsidR="006B3EF7" w:rsidRPr="00A6280D" w:rsidRDefault="006B3EF7" w:rsidP="008C18C2">
      <w:pPr>
        <w:pStyle w:val="ListParagraph"/>
        <w:numPr>
          <w:ilvl w:val="1"/>
          <w:numId w:val="10"/>
        </w:numPr>
        <w:jc w:val="both"/>
      </w:pPr>
      <w:r w:rsidRPr="00A6280D">
        <w:t>Requesting City/Town</w:t>
      </w:r>
    </w:p>
    <w:p w14:paraId="45614643" w14:textId="3687E3FB" w:rsidR="006B3EF7" w:rsidRPr="00A6280D" w:rsidRDefault="006B3EF7" w:rsidP="008C18C2">
      <w:pPr>
        <w:pStyle w:val="ListParagraph"/>
        <w:numPr>
          <w:ilvl w:val="1"/>
          <w:numId w:val="10"/>
        </w:numPr>
        <w:jc w:val="both"/>
      </w:pPr>
      <w:r w:rsidRPr="00A6280D">
        <w:t>IC and Dispatch Number</w:t>
      </w:r>
    </w:p>
    <w:p w14:paraId="1641F1EC" w14:textId="38E4FEB0" w:rsidR="0070582B" w:rsidRPr="00A6280D" w:rsidRDefault="00C97E97" w:rsidP="008C18C2">
      <w:pPr>
        <w:pStyle w:val="ListParagraph"/>
        <w:numPr>
          <w:ilvl w:val="1"/>
          <w:numId w:val="10"/>
        </w:numPr>
        <w:jc w:val="both"/>
      </w:pPr>
      <w:r w:rsidRPr="00A6280D">
        <w:t>On-scene Radio Channel</w:t>
      </w:r>
      <w:r w:rsidR="0070582B" w:rsidRPr="00A6280D">
        <w:t xml:space="preserve"> Assignment (</w:t>
      </w:r>
      <w:r w:rsidRPr="00A6280D">
        <w:t xml:space="preserve">preferably </w:t>
      </w:r>
      <w:hyperlink r:id="rId17" w:history="1">
        <w:r w:rsidR="0070582B" w:rsidRPr="00A6280D">
          <w:rPr>
            <w:rStyle w:val="Hyperlink"/>
          </w:rPr>
          <w:t>ICS 205</w:t>
        </w:r>
      </w:hyperlink>
      <w:r w:rsidR="0070582B" w:rsidRPr="00A6280D">
        <w:t xml:space="preserve"> if </w:t>
      </w:r>
      <w:r w:rsidRPr="00A6280D">
        <w:t>available)</w:t>
      </w:r>
    </w:p>
    <w:p w14:paraId="2B701FC3" w14:textId="77777777" w:rsidR="006F11C4" w:rsidRDefault="006B3EF7" w:rsidP="008C18C2">
      <w:pPr>
        <w:pStyle w:val="ListParagraph"/>
        <w:numPr>
          <w:ilvl w:val="1"/>
          <w:numId w:val="10"/>
        </w:numPr>
        <w:jc w:val="both"/>
      </w:pPr>
      <w:r w:rsidRPr="00A6280D">
        <w:t xml:space="preserve">Activation Type </w:t>
      </w:r>
    </w:p>
    <w:p w14:paraId="47DCCCFF" w14:textId="04DABB47" w:rsidR="006F11C4" w:rsidRDefault="00DE328D" w:rsidP="006F11C4">
      <w:pPr>
        <w:pStyle w:val="ListParagraph"/>
        <w:numPr>
          <w:ilvl w:val="2"/>
          <w:numId w:val="10"/>
        </w:numPr>
        <w:jc w:val="both"/>
      </w:pPr>
      <w:r>
        <w:t>Task Force</w:t>
      </w:r>
      <w:r w:rsidR="006F11C4">
        <w:t xml:space="preserve"> or Strike Team</w:t>
      </w:r>
    </w:p>
    <w:p w14:paraId="3FD16164" w14:textId="3B390BE0" w:rsidR="006B3EF7" w:rsidRPr="00A6280D" w:rsidRDefault="006B3EF7" w:rsidP="006111E9">
      <w:pPr>
        <w:pStyle w:val="ListParagraph"/>
        <w:numPr>
          <w:ilvl w:val="2"/>
          <w:numId w:val="10"/>
        </w:numPr>
        <w:jc w:val="both"/>
      </w:pPr>
      <w:r w:rsidRPr="00A6280D">
        <w:t>Structural, Forestry, Tender, and/or Ambulance</w:t>
      </w:r>
    </w:p>
    <w:p w14:paraId="5E920621" w14:textId="77777777" w:rsidR="006B3EF7" w:rsidRPr="00A6280D" w:rsidRDefault="006B3EF7" w:rsidP="008C18C2">
      <w:pPr>
        <w:pStyle w:val="ListParagraph"/>
        <w:numPr>
          <w:ilvl w:val="1"/>
          <w:numId w:val="10"/>
        </w:numPr>
        <w:jc w:val="both"/>
      </w:pPr>
      <w:r w:rsidRPr="00A6280D">
        <w:t>Incident Location</w:t>
      </w:r>
    </w:p>
    <w:p w14:paraId="230200CC" w14:textId="77777777" w:rsidR="006B3EF7" w:rsidRPr="00A6280D" w:rsidRDefault="006B3EF7" w:rsidP="008C18C2">
      <w:pPr>
        <w:pStyle w:val="ListParagraph"/>
        <w:numPr>
          <w:ilvl w:val="1"/>
          <w:numId w:val="10"/>
        </w:numPr>
        <w:jc w:val="both"/>
      </w:pPr>
      <w:r w:rsidRPr="00A6280D">
        <w:t>Reporting Location (specify staging or incident)</w:t>
      </w:r>
    </w:p>
    <w:p w14:paraId="1EE55FAA" w14:textId="77777777" w:rsidR="006B3EF7" w:rsidRPr="00A6280D" w:rsidRDefault="006B3EF7" w:rsidP="008C18C2">
      <w:pPr>
        <w:pStyle w:val="ListParagraph"/>
        <w:numPr>
          <w:ilvl w:val="1"/>
          <w:numId w:val="10"/>
        </w:numPr>
        <w:jc w:val="both"/>
      </w:pPr>
      <w:r w:rsidRPr="00A6280D">
        <w:t>Immediate Response or future Operational Period/Coverage</w:t>
      </w:r>
    </w:p>
    <w:p w14:paraId="6093B028" w14:textId="77777777" w:rsidR="006B3EF7" w:rsidRPr="00A6280D" w:rsidRDefault="006B3EF7" w:rsidP="008C18C2">
      <w:pPr>
        <w:pStyle w:val="ListParagraph"/>
        <w:numPr>
          <w:ilvl w:val="1"/>
          <w:numId w:val="10"/>
        </w:numPr>
        <w:jc w:val="both"/>
      </w:pPr>
      <w:r w:rsidRPr="00A6280D">
        <w:t>Additional Info/Notes</w:t>
      </w:r>
    </w:p>
    <w:p w14:paraId="1CD9DF9A" w14:textId="168968DE" w:rsidR="006B3EF7" w:rsidRPr="00A6280D" w:rsidRDefault="006B3EF7">
      <w:pPr>
        <w:pStyle w:val="ListParagraph"/>
        <w:numPr>
          <w:ilvl w:val="2"/>
          <w:numId w:val="10"/>
        </w:numPr>
        <w:jc w:val="both"/>
      </w:pPr>
      <w:r w:rsidRPr="00A6280D">
        <w:t>Deviation Request</w:t>
      </w:r>
      <w:r w:rsidR="00F46FED" w:rsidRPr="00A6280D">
        <w:t>/</w:t>
      </w:r>
      <w:r w:rsidRPr="00A6280D">
        <w:t>Customized Response</w:t>
      </w:r>
    </w:p>
    <w:p w14:paraId="2E80A28C" w14:textId="77777777" w:rsidR="00A01E2B" w:rsidRPr="00A6280D" w:rsidRDefault="00A01E2B" w:rsidP="008C18C2">
      <w:pPr>
        <w:jc w:val="both"/>
      </w:pPr>
    </w:p>
    <w:p w14:paraId="02F83600" w14:textId="0C391B07" w:rsidR="006B3EF7" w:rsidRPr="00A6280D" w:rsidRDefault="00A01E2B" w:rsidP="008C18C2">
      <w:pPr>
        <w:jc w:val="both"/>
      </w:pPr>
      <w:r w:rsidRPr="00A6280D">
        <w:t xml:space="preserve">The following list </w:t>
      </w:r>
      <w:r w:rsidR="0085796C" w:rsidRPr="00A6280D">
        <w:t xml:space="preserve">captures </w:t>
      </w:r>
      <w:r w:rsidRPr="00A6280D">
        <w:t>information that the</w:t>
      </w:r>
      <w:r w:rsidR="006B3EF7" w:rsidRPr="00A6280D">
        <w:t xml:space="preserve"> Requesting Fire District Control Center </w:t>
      </w:r>
      <w:r w:rsidR="0085796C" w:rsidRPr="00A6280D">
        <w:t xml:space="preserve">should give </w:t>
      </w:r>
      <w:r w:rsidR="006B3EF7" w:rsidRPr="00A6280D">
        <w:t>to MEMA</w:t>
      </w:r>
      <w:r w:rsidRPr="00A6280D">
        <w:t xml:space="preserve"> during activation: </w:t>
      </w:r>
    </w:p>
    <w:p w14:paraId="659FB6F7" w14:textId="77777777" w:rsidR="006B3EF7" w:rsidRPr="00A6280D" w:rsidRDefault="006B3EF7" w:rsidP="008C18C2">
      <w:pPr>
        <w:pStyle w:val="ListParagraph"/>
        <w:numPr>
          <w:ilvl w:val="0"/>
          <w:numId w:val="11"/>
        </w:numPr>
        <w:tabs>
          <w:tab w:val="left" w:pos="1260"/>
        </w:tabs>
        <w:ind w:firstLine="0"/>
        <w:jc w:val="both"/>
      </w:pPr>
      <w:r w:rsidRPr="00A6280D">
        <w:t>Requesting Fire District #</w:t>
      </w:r>
    </w:p>
    <w:p w14:paraId="3B3AFDE5" w14:textId="77777777" w:rsidR="006B3EF7" w:rsidRPr="00A6280D" w:rsidRDefault="006B3EF7" w:rsidP="008C18C2">
      <w:pPr>
        <w:pStyle w:val="ListParagraph"/>
        <w:numPr>
          <w:ilvl w:val="0"/>
          <w:numId w:val="11"/>
        </w:numPr>
        <w:tabs>
          <w:tab w:val="left" w:pos="1260"/>
        </w:tabs>
        <w:ind w:firstLine="0"/>
        <w:jc w:val="both"/>
      </w:pPr>
      <w:r w:rsidRPr="00A6280D">
        <w:t>Requesting City/Town</w:t>
      </w:r>
    </w:p>
    <w:p w14:paraId="2CB49E38" w14:textId="77777777" w:rsidR="00C97E97" w:rsidRPr="00A6280D" w:rsidRDefault="006B3EF7" w:rsidP="00C97E97">
      <w:pPr>
        <w:pStyle w:val="ListParagraph"/>
        <w:numPr>
          <w:ilvl w:val="0"/>
          <w:numId w:val="11"/>
        </w:numPr>
        <w:tabs>
          <w:tab w:val="left" w:pos="1260"/>
        </w:tabs>
        <w:ind w:firstLine="0"/>
        <w:jc w:val="both"/>
      </w:pPr>
      <w:r w:rsidRPr="00A6280D">
        <w:t>IC and Dispatch Number</w:t>
      </w:r>
    </w:p>
    <w:p w14:paraId="6A663C8F" w14:textId="0911B3C8" w:rsidR="00C97E97" w:rsidRPr="00A6280D" w:rsidRDefault="00C97E97" w:rsidP="006111E9">
      <w:pPr>
        <w:pStyle w:val="ListParagraph"/>
        <w:numPr>
          <w:ilvl w:val="0"/>
          <w:numId w:val="11"/>
        </w:numPr>
        <w:tabs>
          <w:tab w:val="left" w:pos="1260"/>
        </w:tabs>
        <w:ind w:firstLine="0"/>
        <w:jc w:val="both"/>
      </w:pPr>
      <w:r w:rsidRPr="00A6280D">
        <w:t xml:space="preserve">On-scene Radio Channel Assignment (preferably </w:t>
      </w:r>
      <w:hyperlink r:id="rId18" w:history="1">
        <w:r w:rsidRPr="00A6280D">
          <w:rPr>
            <w:rStyle w:val="Hyperlink"/>
          </w:rPr>
          <w:t>ICS 205</w:t>
        </w:r>
      </w:hyperlink>
      <w:r w:rsidRPr="00A6280D">
        <w:t xml:space="preserve"> if available)</w:t>
      </w:r>
    </w:p>
    <w:p w14:paraId="3685A954" w14:textId="77777777" w:rsidR="006F11C4" w:rsidRDefault="006F11C4" w:rsidP="006F11C4">
      <w:pPr>
        <w:pStyle w:val="ListParagraph"/>
        <w:numPr>
          <w:ilvl w:val="1"/>
          <w:numId w:val="10"/>
        </w:numPr>
        <w:jc w:val="both"/>
      </w:pPr>
      <w:r w:rsidRPr="00A6280D">
        <w:t xml:space="preserve">Activation Type </w:t>
      </w:r>
    </w:p>
    <w:p w14:paraId="3C12A471" w14:textId="77777777" w:rsidR="006F11C4" w:rsidRDefault="006F11C4" w:rsidP="006F11C4">
      <w:pPr>
        <w:pStyle w:val="ListParagraph"/>
        <w:numPr>
          <w:ilvl w:val="2"/>
          <w:numId w:val="10"/>
        </w:numPr>
        <w:jc w:val="both"/>
      </w:pPr>
      <w:r>
        <w:t>Task Force or Strike Team</w:t>
      </w:r>
    </w:p>
    <w:p w14:paraId="4953AF1E" w14:textId="60A894D6" w:rsidR="006B3EF7" w:rsidRPr="00A6280D" w:rsidRDefault="006F11C4" w:rsidP="006111E9">
      <w:pPr>
        <w:pStyle w:val="ListParagraph"/>
        <w:numPr>
          <w:ilvl w:val="2"/>
          <w:numId w:val="10"/>
        </w:numPr>
        <w:jc w:val="both"/>
      </w:pPr>
      <w:r w:rsidRPr="00A6280D">
        <w:t>Structural, Forestry, Tender, and/or Ambulance</w:t>
      </w:r>
    </w:p>
    <w:p w14:paraId="2A71EBBD" w14:textId="77777777" w:rsidR="006B3EF7" w:rsidRPr="00A6280D" w:rsidRDefault="006B3EF7" w:rsidP="008C18C2">
      <w:pPr>
        <w:pStyle w:val="ListParagraph"/>
        <w:numPr>
          <w:ilvl w:val="0"/>
          <w:numId w:val="11"/>
        </w:numPr>
        <w:tabs>
          <w:tab w:val="left" w:pos="1260"/>
        </w:tabs>
        <w:ind w:firstLine="0"/>
        <w:jc w:val="both"/>
      </w:pPr>
      <w:r w:rsidRPr="00A6280D">
        <w:t>Incident Location </w:t>
      </w:r>
    </w:p>
    <w:p w14:paraId="6F6D8354" w14:textId="77777777" w:rsidR="006B3EF7" w:rsidRPr="00A6280D" w:rsidRDefault="006B3EF7" w:rsidP="008C18C2">
      <w:pPr>
        <w:pStyle w:val="ListParagraph"/>
        <w:numPr>
          <w:ilvl w:val="0"/>
          <w:numId w:val="11"/>
        </w:numPr>
        <w:tabs>
          <w:tab w:val="left" w:pos="1260"/>
        </w:tabs>
        <w:ind w:firstLine="0"/>
        <w:jc w:val="both"/>
      </w:pPr>
      <w:r w:rsidRPr="00A6280D">
        <w:t>Reporting Location (specify staging or incident)</w:t>
      </w:r>
    </w:p>
    <w:p w14:paraId="57542D44" w14:textId="77777777" w:rsidR="006B3EF7" w:rsidRPr="00A6280D" w:rsidRDefault="006B3EF7" w:rsidP="008C18C2">
      <w:pPr>
        <w:pStyle w:val="ListParagraph"/>
        <w:numPr>
          <w:ilvl w:val="0"/>
          <w:numId w:val="11"/>
        </w:numPr>
        <w:tabs>
          <w:tab w:val="left" w:pos="1260"/>
        </w:tabs>
        <w:ind w:firstLine="0"/>
        <w:jc w:val="both"/>
      </w:pPr>
      <w:r w:rsidRPr="00A6280D">
        <w:t>Immediate Response or future Operational Period/Coverage</w:t>
      </w:r>
    </w:p>
    <w:p w14:paraId="53597E5E" w14:textId="77777777" w:rsidR="006B3EF7" w:rsidRPr="00A6280D" w:rsidRDefault="006B3EF7" w:rsidP="008C18C2">
      <w:pPr>
        <w:pStyle w:val="ListParagraph"/>
        <w:numPr>
          <w:ilvl w:val="0"/>
          <w:numId w:val="11"/>
        </w:numPr>
        <w:tabs>
          <w:tab w:val="left" w:pos="1260"/>
        </w:tabs>
        <w:ind w:firstLine="0"/>
        <w:jc w:val="both"/>
      </w:pPr>
      <w:r w:rsidRPr="00A6280D">
        <w:t>Additional Info/Notes</w:t>
      </w:r>
    </w:p>
    <w:p w14:paraId="2B51AEDF" w14:textId="3E62B44D" w:rsidR="006B3EF7" w:rsidRPr="00A6280D" w:rsidRDefault="006B3EF7" w:rsidP="006111E9">
      <w:pPr>
        <w:pStyle w:val="ListParagraph"/>
        <w:numPr>
          <w:ilvl w:val="1"/>
          <w:numId w:val="11"/>
        </w:numPr>
        <w:tabs>
          <w:tab w:val="left" w:pos="1260"/>
        </w:tabs>
        <w:ind w:firstLine="0"/>
        <w:jc w:val="both"/>
      </w:pPr>
      <w:r w:rsidRPr="00A6280D">
        <w:t>Deviation Request</w:t>
      </w:r>
      <w:r w:rsidR="00F46FED" w:rsidRPr="00A6280D">
        <w:t>/</w:t>
      </w:r>
      <w:r w:rsidRPr="00A6280D">
        <w:t>Customized Response</w:t>
      </w:r>
    </w:p>
    <w:p w14:paraId="26D5BBB9" w14:textId="1F84CD8A" w:rsidR="007A4821" w:rsidRPr="00B46D6F" w:rsidRDefault="007A4821" w:rsidP="008C18C2">
      <w:pPr>
        <w:jc w:val="both"/>
        <w:rPr>
          <w:rFonts w:eastAsiaTheme="majorEastAsia"/>
          <w:b/>
          <w:sz w:val="28"/>
          <w:szCs w:val="26"/>
        </w:rPr>
      </w:pPr>
      <w:r w:rsidRPr="00A6280D">
        <w:br w:type="page"/>
      </w:r>
    </w:p>
    <w:p w14:paraId="6CB9124A" w14:textId="77777777" w:rsidR="007A4821" w:rsidRPr="00A6280D" w:rsidRDefault="007A4821" w:rsidP="008C18C2">
      <w:pPr>
        <w:jc w:val="both"/>
        <w:sectPr w:rsidR="007A4821" w:rsidRPr="00A6280D">
          <w:pgSz w:w="12240" w:h="15840"/>
          <w:pgMar w:top="1440" w:right="1440" w:bottom="1440" w:left="1440" w:header="720" w:footer="720" w:gutter="0"/>
          <w:cols w:space="720"/>
          <w:docGrid w:linePitch="360"/>
        </w:sectPr>
      </w:pPr>
    </w:p>
    <w:p w14:paraId="3473A7B6" w14:textId="1584C7A1" w:rsidR="007A4821" w:rsidRPr="00F5166F" w:rsidRDefault="0014079E" w:rsidP="008C18C2">
      <w:pPr>
        <w:pStyle w:val="Heading3"/>
        <w:jc w:val="both"/>
        <w:rPr>
          <w:rFonts w:cs="Arial"/>
        </w:rPr>
      </w:pPr>
      <w:bookmarkStart w:id="17" w:name="_3.2.E_MEMA_Dispatch"/>
      <w:bookmarkStart w:id="18" w:name="_Toc193178344"/>
      <w:bookmarkEnd w:id="17"/>
      <w:r w:rsidRPr="00B46D6F">
        <w:rPr>
          <w:rFonts w:cs="Arial"/>
        </w:rPr>
        <w:lastRenderedPageBreak/>
        <w:t>3.2.E</w:t>
      </w:r>
      <w:r w:rsidR="007A4821" w:rsidRPr="00F5166F">
        <w:rPr>
          <w:rFonts w:cs="Arial"/>
        </w:rPr>
        <w:t xml:space="preserve"> MEMA Dispatch Instructions</w:t>
      </w:r>
      <w:bookmarkEnd w:id="18"/>
      <w:r w:rsidR="007A4821" w:rsidRPr="00F5166F">
        <w:rPr>
          <w:rFonts w:cs="Arial"/>
        </w:rPr>
        <w:t xml:space="preserve"> </w:t>
      </w:r>
    </w:p>
    <w:p w14:paraId="60FED218" w14:textId="77777777" w:rsidR="000611CC" w:rsidRPr="00A6280D" w:rsidRDefault="000611CC" w:rsidP="008C18C2">
      <w:pPr>
        <w:jc w:val="both"/>
        <w:rPr>
          <w:i/>
          <w:iCs/>
        </w:rPr>
      </w:pPr>
    </w:p>
    <w:p w14:paraId="5D4A52B1" w14:textId="27898CDC" w:rsidR="001C5037" w:rsidRPr="00A6280D" w:rsidRDefault="00B3100B" w:rsidP="008C18C2">
      <w:pPr>
        <w:jc w:val="both"/>
      </w:pPr>
      <w:r w:rsidRPr="00B46D6F">
        <w:rPr>
          <w:noProof/>
        </w:rPr>
        <w:drawing>
          <wp:anchor distT="0" distB="0" distL="114300" distR="114300" simplePos="0" relativeHeight="251658246" behindDoc="0" locked="0" layoutInCell="1" allowOverlap="1" wp14:anchorId="265CC807" wp14:editId="777B3943">
            <wp:simplePos x="0" y="0"/>
            <wp:positionH relativeFrom="margin">
              <wp:posOffset>-144145</wp:posOffset>
            </wp:positionH>
            <wp:positionV relativeFrom="paragraph">
              <wp:posOffset>629285</wp:posOffset>
            </wp:positionV>
            <wp:extent cx="8373110" cy="4109085"/>
            <wp:effectExtent l="0" t="0" r="8890" b="5715"/>
            <wp:wrapSquare wrapText="bothSides"/>
            <wp:docPr id="334" name="Picture 334" descr="MEMA dispatch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Picture 334" descr="MEMA dispatch instructions"/>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8373110" cy="4109085"/>
                    </a:xfrm>
                    <a:prstGeom prst="rect">
                      <a:avLst/>
                    </a:prstGeom>
                    <a:noFill/>
                  </pic:spPr>
                </pic:pic>
              </a:graphicData>
            </a:graphic>
            <wp14:sizeRelH relativeFrom="margin">
              <wp14:pctWidth>0</wp14:pctWidth>
            </wp14:sizeRelH>
            <wp14:sizeRelV relativeFrom="margin">
              <wp14:pctHeight>0</wp14:pctHeight>
            </wp14:sizeRelV>
          </wp:anchor>
        </w:drawing>
      </w:r>
      <w:r w:rsidR="000611CC" w:rsidRPr="00A6280D">
        <w:rPr>
          <w:i/>
          <w:iCs/>
        </w:rPr>
        <w:t>Th</w:t>
      </w:r>
      <w:r w:rsidR="003D37AC" w:rsidRPr="00A6280D">
        <w:rPr>
          <w:i/>
          <w:iCs/>
        </w:rPr>
        <w:t>e</w:t>
      </w:r>
      <w:r w:rsidR="000611CC" w:rsidRPr="00A6280D">
        <w:rPr>
          <w:i/>
          <w:iCs/>
        </w:rPr>
        <w:t xml:space="preserve"> </w:t>
      </w:r>
      <w:r w:rsidR="002341A8" w:rsidRPr="00A6280D">
        <w:rPr>
          <w:i/>
          <w:iCs/>
        </w:rPr>
        <w:t xml:space="preserve">business process </w:t>
      </w:r>
      <w:r w:rsidR="000611CC" w:rsidRPr="00A6280D">
        <w:rPr>
          <w:i/>
          <w:iCs/>
        </w:rPr>
        <w:t>flow</w:t>
      </w:r>
      <w:r w:rsidR="003D37AC" w:rsidRPr="00A6280D">
        <w:rPr>
          <w:i/>
          <w:iCs/>
        </w:rPr>
        <w:t xml:space="preserve"> below</w:t>
      </w:r>
      <w:r w:rsidR="000611CC" w:rsidRPr="00A6280D">
        <w:rPr>
          <w:i/>
          <w:iCs/>
        </w:rPr>
        <w:t xml:space="preserve"> details the activities to be completed by MEMA Dispatch during activation of the Plan.</w:t>
      </w:r>
      <w:r w:rsidR="00A01E2B" w:rsidRPr="00A6280D">
        <w:rPr>
          <w:i/>
          <w:iCs/>
        </w:rPr>
        <w:t xml:space="preserve"> Using NAWAS and MEMA radio systems, MEMA notifies the resources being requested for mobilization. MEMA then notifies the MEMA Duty officer and State Fire Marshall and creates an </w:t>
      </w:r>
      <w:r w:rsidR="00266C5E">
        <w:rPr>
          <w:i/>
          <w:iCs/>
        </w:rPr>
        <w:t>entry</w:t>
      </w:r>
      <w:r w:rsidR="00A01E2B" w:rsidRPr="00A6280D">
        <w:rPr>
          <w:i/>
          <w:iCs/>
        </w:rPr>
        <w:t xml:space="preserve"> in WebEOC.</w:t>
      </w:r>
    </w:p>
    <w:p w14:paraId="5F7B65C1" w14:textId="77777777" w:rsidR="005D07E8" w:rsidRPr="00A914F0" w:rsidRDefault="005D07E8" w:rsidP="005D07E8">
      <w:pPr>
        <w:jc w:val="both"/>
        <w:rPr>
          <w:sz w:val="20"/>
          <w:szCs w:val="20"/>
        </w:rPr>
        <w:sectPr w:rsidR="005D07E8" w:rsidRPr="00A914F0" w:rsidSect="007A4821">
          <w:pgSz w:w="15840" w:h="12240" w:orient="landscape" w:code="1"/>
          <w:pgMar w:top="1440" w:right="1440" w:bottom="1440" w:left="1440" w:header="720" w:footer="720" w:gutter="0"/>
          <w:cols w:space="720"/>
          <w:docGrid w:linePitch="360"/>
        </w:sectPr>
      </w:pPr>
      <w:bookmarkStart w:id="19" w:name="_3.2.F_Unfilled_Task"/>
      <w:bookmarkEnd w:id="19"/>
      <w:r w:rsidRPr="00A914F0">
        <w:rPr>
          <w:sz w:val="20"/>
          <w:szCs w:val="20"/>
        </w:rPr>
        <w:t xml:space="preserve">1 </w:t>
      </w:r>
      <w:hyperlink r:id="rId20" w:history="1">
        <w:r w:rsidRPr="00A914F0">
          <w:rPr>
            <w:rStyle w:val="Hyperlink"/>
            <w:sz w:val="20"/>
            <w:szCs w:val="20"/>
          </w:rPr>
          <w:t>State Mobilization Worksheet</w:t>
        </w:r>
      </w:hyperlink>
      <w:r w:rsidRPr="00A914F0">
        <w:rPr>
          <w:sz w:val="20"/>
          <w:szCs w:val="20"/>
        </w:rPr>
        <w:t xml:space="preserve"> </w:t>
      </w:r>
    </w:p>
    <w:p w14:paraId="01B79176" w14:textId="1A3F9A97" w:rsidR="00C8506A" w:rsidRPr="006111E9" w:rsidRDefault="007E636F" w:rsidP="006111E9">
      <w:pPr>
        <w:pStyle w:val="Heading3"/>
        <w:jc w:val="both"/>
      </w:pPr>
      <w:bookmarkStart w:id="20" w:name="_Toc193178345"/>
      <w:r w:rsidRPr="00B46D6F">
        <w:rPr>
          <w:rFonts w:cs="Arial"/>
          <w:noProof/>
        </w:rPr>
        <w:lastRenderedPageBreak/>
        <mc:AlternateContent>
          <mc:Choice Requires="wps">
            <w:drawing>
              <wp:anchor distT="45720" distB="45720" distL="114300" distR="114300" simplePos="0" relativeHeight="251658248" behindDoc="0" locked="0" layoutInCell="1" allowOverlap="1" wp14:anchorId="08A522F5" wp14:editId="41C3BCB5">
                <wp:simplePos x="0" y="0"/>
                <wp:positionH relativeFrom="margin">
                  <wp:align>left</wp:align>
                </wp:positionH>
                <wp:positionV relativeFrom="paragraph">
                  <wp:posOffset>368739</wp:posOffset>
                </wp:positionV>
                <wp:extent cx="8662035"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2035" cy="1404620"/>
                        </a:xfrm>
                        <a:prstGeom prst="rect">
                          <a:avLst/>
                        </a:prstGeom>
                        <a:noFill/>
                        <a:ln w="9525">
                          <a:noFill/>
                          <a:miter lim="800000"/>
                          <a:headEnd/>
                          <a:tailEnd/>
                        </a:ln>
                      </wps:spPr>
                      <wps:txbx>
                        <w:txbxContent>
                          <w:p w14:paraId="2AE63A92" w14:textId="745E201A" w:rsidR="00EE073E" w:rsidRPr="006111E9" w:rsidRDefault="00EE073E" w:rsidP="006111E9">
                            <w:pPr>
                              <w:jc w:val="both"/>
                              <w:rPr>
                                <w:i/>
                                <w:iCs/>
                              </w:rPr>
                            </w:pPr>
                            <w:r w:rsidRPr="006111E9">
                              <w:rPr>
                                <w:i/>
                                <w:iCs/>
                              </w:rPr>
                              <w:t xml:space="preserve">Upon the activation of a </w:t>
                            </w:r>
                            <w:r>
                              <w:rPr>
                                <w:i/>
                                <w:iCs/>
                              </w:rPr>
                              <w:t xml:space="preserve">Task Force/Strike Team </w:t>
                            </w:r>
                            <w:r w:rsidRPr="006111E9">
                              <w:rPr>
                                <w:i/>
                                <w:iCs/>
                              </w:rPr>
                              <w:t xml:space="preserve">for </w:t>
                            </w:r>
                            <w:r w:rsidRPr="006111E9">
                              <w:rPr>
                                <w:b/>
                                <w:bCs/>
                                <w:i/>
                                <w:iCs/>
                                <w:u w:val="single"/>
                              </w:rPr>
                              <w:t>IMMEDIATE</w:t>
                            </w:r>
                            <w:r w:rsidRPr="006111E9">
                              <w:rPr>
                                <w:i/>
                                <w:iCs/>
                              </w:rPr>
                              <w:t xml:space="preserve"> deployment, it is </w:t>
                            </w:r>
                            <w:r>
                              <w:rPr>
                                <w:i/>
                                <w:iCs/>
                              </w:rPr>
                              <w:t xml:space="preserve">assumed </w:t>
                            </w:r>
                            <w:r w:rsidRPr="006111E9">
                              <w:rPr>
                                <w:i/>
                                <w:iCs/>
                              </w:rPr>
                              <w:t>that the 1</w:t>
                            </w:r>
                            <w:r w:rsidRPr="006111E9">
                              <w:rPr>
                                <w:i/>
                                <w:iCs/>
                                <w:vertAlign w:val="superscript"/>
                              </w:rPr>
                              <w:t>st</w:t>
                            </w:r>
                            <w:r w:rsidRPr="006111E9">
                              <w:rPr>
                                <w:i/>
                                <w:iCs/>
                              </w:rPr>
                              <w:t xml:space="preserve"> due Task Force</w:t>
                            </w:r>
                            <w:r>
                              <w:rPr>
                                <w:i/>
                                <w:iCs/>
                              </w:rPr>
                              <w:t>/Strike</w:t>
                            </w:r>
                            <w:r w:rsidRPr="006111E9">
                              <w:rPr>
                                <w:i/>
                                <w:iCs/>
                              </w:rPr>
                              <w:t xml:space="preserve"> is needed on scene as quickly as possible. If the 1</w:t>
                            </w:r>
                            <w:r w:rsidRPr="006111E9">
                              <w:rPr>
                                <w:i/>
                                <w:iCs/>
                                <w:vertAlign w:val="superscript"/>
                              </w:rPr>
                              <w:t>st</w:t>
                            </w:r>
                            <w:r w:rsidRPr="006111E9">
                              <w:rPr>
                                <w:i/>
                                <w:iCs/>
                              </w:rPr>
                              <w:t xml:space="preserve"> due Task Force</w:t>
                            </w:r>
                            <w:r>
                              <w:rPr>
                                <w:i/>
                                <w:iCs/>
                              </w:rPr>
                              <w:t>/Strike Team</w:t>
                            </w:r>
                            <w:r w:rsidRPr="006111E9">
                              <w:rPr>
                                <w:i/>
                                <w:iCs/>
                              </w:rPr>
                              <w:t xml:space="preserve"> for the appropriate Run Card cannot be completely filled through the activation by the sending District Control point, </w:t>
                            </w:r>
                            <w:r>
                              <w:rPr>
                                <w:i/>
                                <w:iCs/>
                              </w:rPr>
                              <w:t xml:space="preserve">then </w:t>
                            </w:r>
                            <w:r w:rsidRPr="006111E9">
                              <w:rPr>
                                <w:i/>
                                <w:iCs/>
                              </w:rPr>
                              <w:t xml:space="preserve">the provisions below shall apply.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A522F5" id="_x0000_s1032" type="#_x0000_t202" style="position:absolute;left:0;text-align:left;margin-left:0;margin-top:29.05pt;width:682.05pt;height:110.6pt;z-index:2516582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" filled="f" stroked="f">
                <v:textbox style="mso-fit-shape-to-text:t">
                  <w:txbxContent>
                    <w:p w14:paraId="2AE63A92" w14:textId="745E201A" w:rsidR="00EE073E" w:rsidRPr="006111E9" w:rsidRDefault="00EE073E" w:rsidP="006111E9">
                      <w:pPr>
                        <w:jc w:val="both"/>
                        <w:rPr>
                          <w:i/>
                          <w:iCs/>
                        </w:rPr>
                      </w:pPr>
                      <w:r w:rsidRPr="006111E9">
                        <w:rPr>
                          <w:i/>
                          <w:iCs/>
                        </w:rPr>
                        <w:t xml:space="preserve">Upon the activation of a </w:t>
                      </w:r>
                      <w:r>
                        <w:rPr>
                          <w:i/>
                          <w:iCs/>
                        </w:rPr>
                        <w:t xml:space="preserve">Task Force/Strike Team </w:t>
                      </w:r>
                      <w:r w:rsidRPr="006111E9">
                        <w:rPr>
                          <w:i/>
                          <w:iCs/>
                        </w:rPr>
                        <w:t xml:space="preserve">for </w:t>
                      </w:r>
                      <w:r w:rsidRPr="006111E9">
                        <w:rPr>
                          <w:b/>
                          <w:bCs/>
                          <w:i/>
                          <w:iCs/>
                          <w:u w:val="single"/>
                        </w:rPr>
                        <w:t>IMMEDIATE</w:t>
                      </w:r>
                      <w:r w:rsidRPr="006111E9">
                        <w:rPr>
                          <w:i/>
                          <w:iCs/>
                        </w:rPr>
                        <w:t xml:space="preserve"> deployment, it is </w:t>
                      </w:r>
                      <w:r>
                        <w:rPr>
                          <w:i/>
                          <w:iCs/>
                        </w:rPr>
                        <w:t xml:space="preserve">assumed </w:t>
                      </w:r>
                      <w:r w:rsidRPr="006111E9">
                        <w:rPr>
                          <w:i/>
                          <w:iCs/>
                        </w:rPr>
                        <w:t>that the 1</w:t>
                      </w:r>
                      <w:r w:rsidRPr="006111E9">
                        <w:rPr>
                          <w:i/>
                          <w:iCs/>
                          <w:vertAlign w:val="superscript"/>
                        </w:rPr>
                        <w:t>st</w:t>
                      </w:r>
                      <w:r w:rsidRPr="006111E9">
                        <w:rPr>
                          <w:i/>
                          <w:iCs/>
                        </w:rPr>
                        <w:t xml:space="preserve"> due Task Force</w:t>
                      </w:r>
                      <w:r>
                        <w:rPr>
                          <w:i/>
                          <w:iCs/>
                        </w:rPr>
                        <w:t>/Strike</w:t>
                      </w:r>
                      <w:r w:rsidRPr="006111E9">
                        <w:rPr>
                          <w:i/>
                          <w:iCs/>
                        </w:rPr>
                        <w:t xml:space="preserve"> is needed on scene as quickly as possible. If the 1</w:t>
                      </w:r>
                      <w:r w:rsidRPr="006111E9">
                        <w:rPr>
                          <w:i/>
                          <w:iCs/>
                          <w:vertAlign w:val="superscript"/>
                        </w:rPr>
                        <w:t>st</w:t>
                      </w:r>
                      <w:r w:rsidRPr="006111E9">
                        <w:rPr>
                          <w:i/>
                          <w:iCs/>
                        </w:rPr>
                        <w:t xml:space="preserve"> due Task Force</w:t>
                      </w:r>
                      <w:r>
                        <w:rPr>
                          <w:i/>
                          <w:iCs/>
                        </w:rPr>
                        <w:t>/Strike Team</w:t>
                      </w:r>
                      <w:r w:rsidRPr="006111E9">
                        <w:rPr>
                          <w:i/>
                          <w:iCs/>
                        </w:rPr>
                        <w:t xml:space="preserve"> for the appropriate Run Card cannot be completely filled through the activation by the sending District Control point, </w:t>
                      </w:r>
                      <w:r>
                        <w:rPr>
                          <w:i/>
                          <w:iCs/>
                        </w:rPr>
                        <w:t xml:space="preserve">then </w:t>
                      </w:r>
                      <w:r w:rsidRPr="006111E9">
                        <w:rPr>
                          <w:i/>
                          <w:iCs/>
                        </w:rPr>
                        <w:t xml:space="preserve">the provisions below shall apply. </w:t>
                      </w:r>
                    </w:p>
                  </w:txbxContent>
                </v:textbox>
                <w10:wrap type="square" anchorx="margin"/>
              </v:shape>
            </w:pict>
          </mc:Fallback>
        </mc:AlternateContent>
      </w:r>
      <w:r w:rsidR="0014079E" w:rsidRPr="006111E9">
        <w:rPr>
          <w:rFonts w:cs="Arial"/>
        </w:rPr>
        <w:t>3.2.F</w:t>
      </w:r>
      <w:r w:rsidR="008764D6" w:rsidRPr="006111E9">
        <w:rPr>
          <w:rFonts w:cs="Arial"/>
        </w:rPr>
        <w:t xml:space="preserve"> Unfilled Task Force</w:t>
      </w:r>
      <w:r w:rsidR="00C8506A" w:rsidRPr="006111E9">
        <w:rPr>
          <w:rFonts w:cs="Arial"/>
        </w:rPr>
        <w:t>/Strike Team</w:t>
      </w:r>
      <w:r w:rsidR="008764D6" w:rsidRPr="006111E9">
        <w:rPr>
          <w:rFonts w:cs="Arial"/>
        </w:rPr>
        <w:t xml:space="preserve"> Procedure</w:t>
      </w:r>
      <w:r w:rsidR="00F46FED" w:rsidRPr="006111E9">
        <w:rPr>
          <w:rFonts w:cs="Arial"/>
        </w:rPr>
        <w:t xml:space="preserve"> </w:t>
      </w:r>
      <w:r w:rsidR="008764D6" w:rsidRPr="006111E9">
        <w:rPr>
          <w:rFonts w:cs="Arial"/>
        </w:rPr>
        <w:t>-</w:t>
      </w:r>
      <w:r w:rsidR="00F46FED" w:rsidRPr="006111E9">
        <w:rPr>
          <w:rFonts w:cs="Arial"/>
        </w:rPr>
        <w:t xml:space="preserve"> </w:t>
      </w:r>
      <w:r w:rsidR="008764D6" w:rsidRPr="006111E9">
        <w:rPr>
          <w:rFonts w:cs="Arial"/>
        </w:rPr>
        <w:t>1</w:t>
      </w:r>
      <w:r w:rsidR="008764D6" w:rsidRPr="006111E9">
        <w:rPr>
          <w:rFonts w:cs="Arial"/>
          <w:vertAlign w:val="superscript"/>
        </w:rPr>
        <w:t>st</w:t>
      </w:r>
      <w:r w:rsidR="008764D6" w:rsidRPr="006111E9">
        <w:rPr>
          <w:rFonts w:cs="Arial"/>
        </w:rPr>
        <w:t xml:space="preserve"> Task Force</w:t>
      </w:r>
      <w:r w:rsidR="00C8506A" w:rsidRPr="006111E9">
        <w:rPr>
          <w:rFonts w:cs="Arial"/>
        </w:rPr>
        <w:t>/Strike Team</w:t>
      </w:r>
      <w:r w:rsidR="008764D6" w:rsidRPr="006111E9">
        <w:rPr>
          <w:rFonts w:cs="Arial"/>
        </w:rPr>
        <w:t xml:space="preserve"> only</w:t>
      </w:r>
      <w:bookmarkEnd w:id="20"/>
      <w:r w:rsidR="008764D6" w:rsidRPr="006111E9">
        <w:rPr>
          <w:rFonts w:cs="Arial"/>
        </w:rPr>
        <w:t xml:space="preserve"> </w:t>
      </w:r>
    </w:p>
    <w:p w14:paraId="07788227" w14:textId="24A64A35" w:rsidR="00C8506A" w:rsidRPr="006111E9" w:rsidRDefault="00C8506A" w:rsidP="006111E9">
      <w:pPr>
        <w:tabs>
          <w:tab w:val="left" w:pos="1550"/>
        </w:tabs>
      </w:pPr>
      <w:r w:rsidRPr="00A6280D">
        <w:tab/>
      </w:r>
      <w:r w:rsidR="007E636F" w:rsidRPr="00B46D6F">
        <w:rPr>
          <w:noProof/>
        </w:rPr>
        <w:drawing>
          <wp:inline distT="0" distB="0" distL="0" distR="0" wp14:anchorId="05535F10" wp14:editId="2E9DFF1C">
            <wp:extent cx="8260715" cy="4206875"/>
            <wp:effectExtent l="0" t="0" r="6985" b="0"/>
            <wp:docPr id="20" name="Picture 20" descr="Unfilled Task Force/Strike Team Proced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Unfilled Task Force/Strike Team Procedure"/>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8260715" cy="4206875"/>
                    </a:xfrm>
                    <a:prstGeom prst="rect">
                      <a:avLst/>
                    </a:prstGeom>
                    <a:noFill/>
                  </pic:spPr>
                </pic:pic>
              </a:graphicData>
            </a:graphic>
          </wp:inline>
        </w:drawing>
      </w:r>
    </w:p>
    <w:p w14:paraId="274C308B" w14:textId="3525CE56" w:rsidR="00EE22E9" w:rsidRPr="006111E9" w:rsidRDefault="00EE22E9" w:rsidP="006111E9">
      <w:pPr>
        <w:sectPr w:rsidR="00EE22E9" w:rsidRPr="006111E9" w:rsidSect="008764D6">
          <w:pgSz w:w="15840" w:h="12240" w:orient="landscape"/>
          <w:pgMar w:top="1440" w:right="1440" w:bottom="1440" w:left="1440" w:header="720" w:footer="720" w:gutter="0"/>
          <w:cols w:space="720"/>
          <w:docGrid w:linePitch="360"/>
        </w:sectPr>
      </w:pPr>
    </w:p>
    <w:p w14:paraId="5363965C" w14:textId="010A06AD" w:rsidR="008764D6" w:rsidRPr="00B46D6F" w:rsidRDefault="0014079E" w:rsidP="008C18C2">
      <w:pPr>
        <w:pStyle w:val="Heading3"/>
        <w:jc w:val="both"/>
        <w:rPr>
          <w:rFonts w:cs="Arial"/>
        </w:rPr>
      </w:pPr>
      <w:bookmarkStart w:id="21" w:name="_Toc193178346"/>
      <w:r w:rsidRPr="006111E9">
        <w:rPr>
          <w:rFonts w:cs="Arial"/>
        </w:rPr>
        <w:lastRenderedPageBreak/>
        <w:t>3.2.G</w:t>
      </w:r>
      <w:r w:rsidR="008764D6" w:rsidRPr="006111E9">
        <w:rPr>
          <w:rFonts w:cs="Arial"/>
        </w:rPr>
        <w:t xml:space="preserve"> Sending Department Unable to Respond</w:t>
      </w:r>
      <w:bookmarkEnd w:id="21"/>
    </w:p>
    <w:p w14:paraId="1E3A7DB1" w14:textId="2D640A94" w:rsidR="006C6DD5" w:rsidRPr="00A6280D" w:rsidRDefault="006C6DD5" w:rsidP="008C18C2">
      <w:pPr>
        <w:jc w:val="both"/>
      </w:pPr>
    </w:p>
    <w:p w14:paraId="4284F63B" w14:textId="61711476" w:rsidR="008764D6" w:rsidRPr="00A6280D" w:rsidRDefault="003D37AC" w:rsidP="008C18C2">
      <w:pPr>
        <w:jc w:val="both"/>
        <w:rPr>
          <w:i/>
          <w:iCs/>
        </w:rPr>
      </w:pPr>
      <w:r w:rsidRPr="00A6280D">
        <w:rPr>
          <w:i/>
          <w:iCs/>
        </w:rPr>
        <w:t>If a Fire Department</w:t>
      </w:r>
      <w:r w:rsidR="0080606F" w:rsidRPr="00A6280D">
        <w:rPr>
          <w:i/>
          <w:iCs/>
        </w:rPr>
        <w:t xml:space="preserve"> or Ambulance Service</w:t>
      </w:r>
      <w:r w:rsidRPr="00A6280D">
        <w:rPr>
          <w:i/>
          <w:iCs/>
        </w:rPr>
        <w:t xml:space="preserve"> is unable to send </w:t>
      </w:r>
      <w:proofErr w:type="gramStart"/>
      <w:r w:rsidRPr="00A6280D">
        <w:rPr>
          <w:i/>
          <w:iCs/>
        </w:rPr>
        <w:t>a requested</w:t>
      </w:r>
      <w:proofErr w:type="gramEnd"/>
      <w:r w:rsidRPr="00A6280D">
        <w:rPr>
          <w:i/>
          <w:iCs/>
        </w:rPr>
        <w:t xml:space="preserve"> resource, the</w:t>
      </w:r>
      <w:r w:rsidR="002341A8" w:rsidRPr="00A6280D">
        <w:rPr>
          <w:i/>
          <w:iCs/>
        </w:rPr>
        <w:t xml:space="preserve"> business process</w:t>
      </w:r>
      <w:r w:rsidRPr="00A6280D">
        <w:rPr>
          <w:i/>
          <w:iCs/>
        </w:rPr>
        <w:t xml:space="preserve"> flow below shall apply.</w:t>
      </w:r>
      <w:r w:rsidR="00A01E2B" w:rsidRPr="00A6280D">
        <w:rPr>
          <w:i/>
          <w:iCs/>
        </w:rPr>
        <w:t xml:space="preserve"> A </w:t>
      </w:r>
      <w:r w:rsidR="0080606F" w:rsidRPr="00A6280D">
        <w:rPr>
          <w:i/>
          <w:iCs/>
        </w:rPr>
        <w:t>department or service</w:t>
      </w:r>
      <w:r w:rsidR="00A01E2B" w:rsidRPr="00A6280D">
        <w:rPr>
          <w:i/>
          <w:iCs/>
        </w:rPr>
        <w:t xml:space="preserve"> that is unable to fulfill a request </w:t>
      </w:r>
      <w:r w:rsidR="0042581D" w:rsidRPr="00A6280D">
        <w:rPr>
          <w:i/>
          <w:iCs/>
        </w:rPr>
        <w:t>notifies</w:t>
      </w:r>
      <w:r w:rsidR="00A01E2B" w:rsidRPr="00A6280D">
        <w:rPr>
          <w:i/>
          <w:iCs/>
        </w:rPr>
        <w:t xml:space="preserve"> their District Control point. The District Control point then contacts the alternate resource as listed on the run card and notifies MEMA of the result. </w:t>
      </w:r>
    </w:p>
    <w:p w14:paraId="54FE09CF" w14:textId="4A2AE31D" w:rsidR="008764D6" w:rsidRPr="00A6280D" w:rsidRDefault="0052447C" w:rsidP="008C18C2">
      <w:pPr>
        <w:jc w:val="both"/>
        <w:sectPr w:rsidR="008764D6" w:rsidRPr="00A6280D" w:rsidSect="008764D6">
          <w:pgSz w:w="15840" w:h="12240" w:orient="landscape"/>
          <w:pgMar w:top="1440" w:right="1440" w:bottom="1440" w:left="1440" w:header="720" w:footer="720" w:gutter="0"/>
          <w:cols w:space="720"/>
          <w:docGrid w:linePitch="360"/>
        </w:sectPr>
      </w:pPr>
      <w:r w:rsidRPr="00F5166F">
        <w:rPr>
          <w:noProof/>
        </w:rPr>
        <w:drawing>
          <wp:inline distT="0" distB="0" distL="0" distR="0" wp14:anchorId="1D83ABDD" wp14:editId="3134D69C">
            <wp:extent cx="8028940" cy="3944620"/>
            <wp:effectExtent l="0" t="0" r="0" b="0"/>
            <wp:docPr id="10" name="Picture 10" descr="Sending Department Unable to Resp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ending Department Unable to Respond"/>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8028940" cy="3944620"/>
                    </a:xfrm>
                    <a:prstGeom prst="rect">
                      <a:avLst/>
                    </a:prstGeom>
                    <a:noFill/>
                  </pic:spPr>
                </pic:pic>
              </a:graphicData>
            </a:graphic>
          </wp:inline>
        </w:drawing>
      </w:r>
      <w:r w:rsidR="007A4821" w:rsidRPr="00A6280D">
        <w:br w:type="page"/>
      </w:r>
    </w:p>
    <w:p w14:paraId="18EB5A79" w14:textId="2570D568" w:rsidR="008764D6" w:rsidRPr="00F5166F" w:rsidRDefault="0014079E" w:rsidP="008C18C2">
      <w:pPr>
        <w:pStyle w:val="Heading3"/>
        <w:jc w:val="both"/>
        <w:rPr>
          <w:rFonts w:cs="Arial"/>
        </w:rPr>
      </w:pPr>
      <w:bookmarkStart w:id="22" w:name="_Toc193178347"/>
      <w:r w:rsidRPr="00B46D6F">
        <w:rPr>
          <w:rFonts w:cs="Arial"/>
        </w:rPr>
        <w:lastRenderedPageBreak/>
        <w:t>3.2.H</w:t>
      </w:r>
      <w:r w:rsidR="008764D6" w:rsidRPr="00F5166F">
        <w:rPr>
          <w:rFonts w:cs="Arial"/>
        </w:rPr>
        <w:t xml:space="preserve"> Request for Multiple Task Forces</w:t>
      </w:r>
      <w:r w:rsidR="00D82799" w:rsidRPr="00F5166F">
        <w:rPr>
          <w:rFonts w:cs="Arial"/>
        </w:rPr>
        <w:t>/Strike Teams</w:t>
      </w:r>
      <w:r w:rsidR="008764D6" w:rsidRPr="00F5166F">
        <w:rPr>
          <w:rFonts w:cs="Arial"/>
        </w:rPr>
        <w:t xml:space="preserve"> </w:t>
      </w:r>
      <w:r w:rsidR="008764D6" w:rsidRPr="00B46D6F">
        <w:rPr>
          <w:rFonts w:cs="Arial"/>
        </w:rPr>
        <w:t>with Resources from the Same Department</w:t>
      </w:r>
      <w:bookmarkEnd w:id="22"/>
    </w:p>
    <w:p w14:paraId="3D65FEF1" w14:textId="02F4B6BD" w:rsidR="008764D6" w:rsidRPr="00A6280D" w:rsidRDefault="008764D6" w:rsidP="008C18C2">
      <w:pPr>
        <w:jc w:val="both"/>
      </w:pPr>
    </w:p>
    <w:p w14:paraId="725741BE" w14:textId="7E2ED56B" w:rsidR="003D37AC" w:rsidRPr="00A6280D" w:rsidRDefault="003D37AC" w:rsidP="008C18C2">
      <w:pPr>
        <w:jc w:val="both"/>
        <w:rPr>
          <w:i/>
          <w:iCs/>
        </w:rPr>
      </w:pPr>
      <w:r w:rsidRPr="00A6280D">
        <w:rPr>
          <w:i/>
          <w:iCs/>
        </w:rPr>
        <w:t xml:space="preserve">In the Plan, the same department </w:t>
      </w:r>
      <w:r w:rsidR="002341A8" w:rsidRPr="00A6280D">
        <w:rPr>
          <w:i/>
          <w:iCs/>
        </w:rPr>
        <w:t>can be</w:t>
      </w:r>
      <w:r w:rsidRPr="00A6280D">
        <w:rPr>
          <w:i/>
          <w:iCs/>
        </w:rPr>
        <w:t xml:space="preserve"> listed to supply resources for different types of Task Forces</w:t>
      </w:r>
      <w:r w:rsidR="00D82799" w:rsidRPr="00A6280D">
        <w:rPr>
          <w:i/>
          <w:iCs/>
        </w:rPr>
        <w:t>/Strike Teams</w:t>
      </w:r>
      <w:r w:rsidRPr="00A6280D">
        <w:rPr>
          <w:i/>
          <w:iCs/>
        </w:rPr>
        <w:t xml:space="preserve"> and there are situations </w:t>
      </w:r>
      <w:r w:rsidR="00AF4193" w:rsidRPr="00A6280D">
        <w:rPr>
          <w:i/>
          <w:iCs/>
        </w:rPr>
        <w:t xml:space="preserve">in which </w:t>
      </w:r>
      <w:r w:rsidRPr="00A6280D">
        <w:rPr>
          <w:i/>
          <w:iCs/>
        </w:rPr>
        <w:t>the different types of Task Forces</w:t>
      </w:r>
      <w:r w:rsidR="00D82799" w:rsidRPr="00A6280D">
        <w:rPr>
          <w:i/>
          <w:iCs/>
        </w:rPr>
        <w:t>/Strike Teams</w:t>
      </w:r>
      <w:r w:rsidRPr="00A6280D">
        <w:rPr>
          <w:i/>
          <w:iCs/>
        </w:rPr>
        <w:t xml:space="preserve"> may be required to be activated simultaneously or over a short period</w:t>
      </w:r>
      <w:r w:rsidR="00AF4193" w:rsidRPr="00A6280D">
        <w:rPr>
          <w:i/>
          <w:iCs/>
        </w:rPr>
        <w:t xml:space="preserve"> of time</w:t>
      </w:r>
      <w:r w:rsidRPr="00A6280D">
        <w:rPr>
          <w:i/>
          <w:iCs/>
        </w:rPr>
        <w:t xml:space="preserve">. </w:t>
      </w:r>
      <w:r w:rsidR="00AF4193" w:rsidRPr="00A6280D">
        <w:rPr>
          <w:i/>
          <w:iCs/>
        </w:rPr>
        <w:t xml:space="preserve">In </w:t>
      </w:r>
      <w:r w:rsidR="00E830B7">
        <w:rPr>
          <w:i/>
          <w:iCs/>
        </w:rPr>
        <w:t>such cases</w:t>
      </w:r>
      <w:r w:rsidR="00AF4193" w:rsidRPr="00A6280D">
        <w:rPr>
          <w:i/>
          <w:iCs/>
        </w:rPr>
        <w:t>, the following</w:t>
      </w:r>
      <w:r w:rsidRPr="00A6280D">
        <w:rPr>
          <w:i/>
          <w:iCs/>
        </w:rPr>
        <w:t xml:space="preserve"> p</w:t>
      </w:r>
      <w:r w:rsidR="002341A8" w:rsidRPr="00A6280D">
        <w:rPr>
          <w:i/>
          <w:iCs/>
        </w:rPr>
        <w:t>rocedure</w:t>
      </w:r>
      <w:r w:rsidRPr="00A6280D">
        <w:rPr>
          <w:i/>
          <w:iCs/>
        </w:rPr>
        <w:t xml:space="preserve"> will be followed by District Control Centers, MEMA Comm</w:t>
      </w:r>
      <w:r w:rsidR="00E830B7">
        <w:rPr>
          <w:i/>
          <w:iCs/>
        </w:rPr>
        <w:t>unications</w:t>
      </w:r>
      <w:r w:rsidRPr="00A6280D">
        <w:rPr>
          <w:i/>
          <w:iCs/>
        </w:rPr>
        <w:t xml:space="preserve"> Center, and Mobilization Coordinators. No Department will be bypassed when pieces of apparatus are assigned to or required on multiple Task Forces</w:t>
      </w:r>
      <w:r w:rsidR="00D82799" w:rsidRPr="00A6280D">
        <w:rPr>
          <w:i/>
          <w:iCs/>
        </w:rPr>
        <w:t>/Strike Teams</w:t>
      </w:r>
      <w:r w:rsidRPr="00A6280D">
        <w:rPr>
          <w:i/>
          <w:iCs/>
        </w:rPr>
        <w:t>.</w:t>
      </w:r>
    </w:p>
    <w:p w14:paraId="01696D9A" w14:textId="405E6126" w:rsidR="008764D6" w:rsidRPr="00A6280D" w:rsidRDefault="008764D6" w:rsidP="008C18C2">
      <w:pPr>
        <w:jc w:val="both"/>
        <w:rPr>
          <w:highlight w:val="yellow"/>
        </w:rPr>
      </w:pPr>
    </w:p>
    <w:p w14:paraId="603C641B" w14:textId="1400775B" w:rsidR="00E776CD" w:rsidRPr="00A6280D" w:rsidRDefault="00D82799" w:rsidP="008C18C2">
      <w:pPr>
        <w:jc w:val="both"/>
        <w:rPr>
          <w:highlight w:val="yellow"/>
        </w:rPr>
        <w:sectPr w:rsidR="00E776CD" w:rsidRPr="00A6280D" w:rsidSect="008764D6">
          <w:pgSz w:w="15840" w:h="12240" w:orient="landscape"/>
          <w:pgMar w:top="1440" w:right="1440" w:bottom="1440" w:left="1440" w:header="720" w:footer="720" w:gutter="0"/>
          <w:cols w:space="720"/>
          <w:docGrid w:linePitch="360"/>
        </w:sectPr>
      </w:pPr>
      <w:r w:rsidRPr="006111E9">
        <w:rPr>
          <w:noProof/>
        </w:rPr>
        <w:drawing>
          <wp:inline distT="0" distB="0" distL="0" distR="0" wp14:anchorId="698BBD60" wp14:editId="152812D5">
            <wp:extent cx="8179904" cy="3311366"/>
            <wp:effectExtent l="0" t="0" r="0" b="0"/>
            <wp:docPr id="30" name="Picture 30" descr="Request for Multiple Task Forces/Strike Teams with Resources from the Sam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Request for Multiple Task Forces/Strike Teams with Resources from the Same Department"/>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8198982" cy="3319089"/>
                    </a:xfrm>
                    <a:prstGeom prst="rect">
                      <a:avLst/>
                    </a:prstGeom>
                    <a:noFill/>
                  </pic:spPr>
                </pic:pic>
              </a:graphicData>
            </a:graphic>
          </wp:inline>
        </w:drawing>
      </w:r>
    </w:p>
    <w:p w14:paraId="15004BE3" w14:textId="196A2EEF" w:rsidR="008764D6" w:rsidRPr="00B46D6F" w:rsidRDefault="0014079E" w:rsidP="008C18C2">
      <w:pPr>
        <w:pStyle w:val="Heading3"/>
        <w:jc w:val="both"/>
        <w:rPr>
          <w:rFonts w:cs="Arial"/>
        </w:rPr>
      </w:pPr>
      <w:bookmarkStart w:id="23" w:name="_Toc193178348"/>
      <w:r w:rsidRPr="00B46D6F">
        <w:rPr>
          <w:rFonts w:cs="Arial"/>
        </w:rPr>
        <w:lastRenderedPageBreak/>
        <w:t>3.2.</w:t>
      </w:r>
      <w:r w:rsidR="00EF5626" w:rsidRPr="00F5166F">
        <w:rPr>
          <w:rFonts w:cs="Arial"/>
        </w:rPr>
        <w:t>I</w:t>
      </w:r>
      <w:r w:rsidR="008764D6" w:rsidRPr="00F5166F">
        <w:rPr>
          <w:rFonts w:cs="Arial"/>
        </w:rPr>
        <w:t xml:space="preserve"> Non-Immediate </w:t>
      </w:r>
      <w:r w:rsidR="005114C6" w:rsidRPr="00F5166F">
        <w:rPr>
          <w:rFonts w:cs="Arial"/>
        </w:rPr>
        <w:t>Deployment</w:t>
      </w:r>
      <w:bookmarkEnd w:id="23"/>
      <w:r w:rsidR="008764D6" w:rsidRPr="006111E9">
        <w:rPr>
          <w:rFonts w:cs="Arial"/>
        </w:rPr>
        <w:t xml:space="preserve"> </w:t>
      </w:r>
    </w:p>
    <w:p w14:paraId="5247A476" w14:textId="77777777" w:rsidR="006A6A23" w:rsidRPr="00A6280D" w:rsidRDefault="006A6A23" w:rsidP="008C18C2">
      <w:pPr>
        <w:jc w:val="both"/>
        <w:rPr>
          <w:i/>
          <w:iCs/>
        </w:rPr>
      </w:pPr>
    </w:p>
    <w:p w14:paraId="7C350BEB" w14:textId="345CEDC0" w:rsidR="004C2BE3" w:rsidRPr="00A6280D" w:rsidRDefault="00E830B7" w:rsidP="008C18C2">
      <w:pPr>
        <w:jc w:val="both"/>
        <w:rPr>
          <w:i/>
          <w:iCs/>
        </w:rPr>
      </w:pPr>
      <w:r>
        <w:rPr>
          <w:i/>
          <w:iCs/>
        </w:rPr>
        <w:t>For non-immediate deployment,</w:t>
      </w:r>
      <w:r w:rsidR="00EF5626" w:rsidRPr="00A6280D">
        <w:rPr>
          <w:i/>
          <w:iCs/>
        </w:rPr>
        <w:t xml:space="preserve"> </w:t>
      </w:r>
      <w:r w:rsidR="00F06A1B" w:rsidRPr="00A6280D">
        <w:rPr>
          <w:i/>
          <w:iCs/>
        </w:rPr>
        <w:t xml:space="preserve">MEMA contacts the local IC to determine the order in which resources will be activated for future operational periods. Once confirmed, MEMA </w:t>
      </w:r>
      <w:r w:rsidR="0042581D" w:rsidRPr="00A6280D">
        <w:rPr>
          <w:i/>
          <w:iCs/>
        </w:rPr>
        <w:t>contacts</w:t>
      </w:r>
      <w:r w:rsidR="00F06A1B" w:rsidRPr="00A6280D">
        <w:rPr>
          <w:i/>
          <w:iCs/>
        </w:rPr>
        <w:t xml:space="preserve"> the District/Regional coordinator of those assets and </w:t>
      </w:r>
      <w:proofErr w:type="gramStart"/>
      <w:r w:rsidR="00F06A1B" w:rsidRPr="00A6280D">
        <w:rPr>
          <w:i/>
          <w:iCs/>
        </w:rPr>
        <w:t>inform</w:t>
      </w:r>
      <w:proofErr w:type="gramEnd"/>
      <w:r w:rsidR="00F06A1B" w:rsidRPr="00A6280D">
        <w:rPr>
          <w:i/>
          <w:iCs/>
        </w:rPr>
        <w:t xml:space="preserve"> them of their potential to be activated. The </w:t>
      </w:r>
      <w:r w:rsidR="000801C5">
        <w:rPr>
          <w:i/>
          <w:iCs/>
        </w:rPr>
        <w:t>Control Point</w:t>
      </w:r>
      <w:r w:rsidR="00F06A1B" w:rsidRPr="00A6280D">
        <w:rPr>
          <w:i/>
          <w:iCs/>
        </w:rPr>
        <w:t xml:space="preserve"> then contacts the resources directly to inform them of the Alert Notice. </w:t>
      </w:r>
    </w:p>
    <w:p w14:paraId="1FF1ADE5" w14:textId="6E086693" w:rsidR="00F555BF" w:rsidRPr="00A6280D" w:rsidRDefault="000801C5" w:rsidP="008C18C2">
      <w:pPr>
        <w:jc w:val="both"/>
        <w:rPr>
          <w:i/>
          <w:iCs/>
        </w:rPr>
      </w:pPr>
      <w:r>
        <w:rPr>
          <w:i/>
          <w:iCs/>
          <w:noProof/>
        </w:rPr>
        <w:drawing>
          <wp:inline distT="0" distB="0" distL="0" distR="0" wp14:anchorId="5CBBBD08" wp14:editId="03552759">
            <wp:extent cx="8028940" cy="3963035"/>
            <wp:effectExtent l="0" t="0" r="0" b="0"/>
            <wp:docPr id="23" name="Picture 23" descr="Non-Immediate Deploy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Non-Immediate Deployment "/>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8028940" cy="3963035"/>
                    </a:xfrm>
                    <a:prstGeom prst="rect">
                      <a:avLst/>
                    </a:prstGeom>
                    <a:noFill/>
                  </pic:spPr>
                </pic:pic>
              </a:graphicData>
            </a:graphic>
          </wp:inline>
        </w:drawing>
      </w:r>
    </w:p>
    <w:p w14:paraId="58E02790" w14:textId="26852E5C" w:rsidR="00B179CE" w:rsidRDefault="00B179CE" w:rsidP="006111E9">
      <w:pPr>
        <w:pStyle w:val="BodyText"/>
        <w:sectPr w:rsidR="00B179CE" w:rsidSect="008764D6">
          <w:pgSz w:w="15840" w:h="12240" w:orient="landscape" w:code="1"/>
          <w:pgMar w:top="1440" w:right="1440" w:bottom="1440" w:left="1440" w:header="720" w:footer="720" w:gutter="0"/>
          <w:cols w:space="720"/>
          <w:docGrid w:linePitch="360"/>
        </w:sectPr>
      </w:pPr>
    </w:p>
    <w:p w14:paraId="0F983146" w14:textId="2D2B2F5A" w:rsidR="008764D6" w:rsidRPr="006111E9" w:rsidRDefault="0014079E" w:rsidP="008C18C2">
      <w:pPr>
        <w:pStyle w:val="Heading3"/>
        <w:jc w:val="both"/>
        <w:rPr>
          <w:rFonts w:cs="Arial"/>
        </w:rPr>
      </w:pPr>
      <w:bookmarkStart w:id="24" w:name="_Toc193178349"/>
      <w:r w:rsidRPr="00F5166F">
        <w:rPr>
          <w:rFonts w:cs="Arial"/>
        </w:rPr>
        <w:lastRenderedPageBreak/>
        <w:t>3.2.</w:t>
      </w:r>
      <w:r w:rsidR="00EF5626" w:rsidRPr="00F5166F">
        <w:rPr>
          <w:rFonts w:cs="Arial"/>
        </w:rPr>
        <w:t>J</w:t>
      </w:r>
      <w:r w:rsidRPr="00F5166F">
        <w:rPr>
          <w:rFonts w:cs="Arial"/>
        </w:rPr>
        <w:t xml:space="preserve"> </w:t>
      </w:r>
      <w:r w:rsidR="008764D6" w:rsidRPr="00F5166F">
        <w:rPr>
          <w:rFonts w:cs="Arial"/>
        </w:rPr>
        <w:t>Mobilization: Transit and Staging</w:t>
      </w:r>
      <w:bookmarkEnd w:id="24"/>
    </w:p>
    <w:p w14:paraId="72C5E5C0" w14:textId="77777777" w:rsidR="00EF5626" w:rsidRPr="00A6280D" w:rsidRDefault="00EF5626" w:rsidP="008C18C2">
      <w:pPr>
        <w:jc w:val="both"/>
        <w:rPr>
          <w:i/>
          <w:iCs/>
        </w:rPr>
      </w:pPr>
    </w:p>
    <w:p w14:paraId="3BC152B6" w14:textId="3EE33E78" w:rsidR="008764D6" w:rsidRPr="00A6280D" w:rsidRDefault="005114C6" w:rsidP="008C18C2">
      <w:pPr>
        <w:jc w:val="both"/>
        <w:rPr>
          <w:i/>
          <w:iCs/>
        </w:rPr>
      </w:pPr>
      <w:r w:rsidRPr="00A6280D">
        <w:rPr>
          <w:i/>
          <w:iCs/>
        </w:rPr>
        <w:t>Once resources have been requested</w:t>
      </w:r>
      <w:r w:rsidR="00EF5626" w:rsidRPr="00A6280D">
        <w:rPr>
          <w:i/>
          <w:iCs/>
        </w:rPr>
        <w:t xml:space="preserve"> and confirm their ability, they begin </w:t>
      </w:r>
      <w:proofErr w:type="gramStart"/>
      <w:r w:rsidR="00EF5626" w:rsidRPr="00A6280D">
        <w:rPr>
          <w:i/>
          <w:iCs/>
        </w:rPr>
        <w:t>travel</w:t>
      </w:r>
      <w:proofErr w:type="gramEnd"/>
      <w:r w:rsidR="00EF5626" w:rsidRPr="00A6280D">
        <w:rPr>
          <w:i/>
          <w:iCs/>
        </w:rPr>
        <w:t xml:space="preserve"> towards the incident </w:t>
      </w:r>
      <w:r w:rsidR="002341A8" w:rsidRPr="00A6280D">
        <w:rPr>
          <w:i/>
          <w:iCs/>
        </w:rPr>
        <w:t xml:space="preserve">location </w:t>
      </w:r>
      <w:r w:rsidR="00EF5626" w:rsidRPr="00A6280D">
        <w:rPr>
          <w:i/>
          <w:iCs/>
        </w:rPr>
        <w:t xml:space="preserve">using the </w:t>
      </w:r>
      <w:r w:rsidR="002341A8" w:rsidRPr="00A6280D">
        <w:rPr>
          <w:i/>
          <w:iCs/>
        </w:rPr>
        <w:t xml:space="preserve">business process </w:t>
      </w:r>
      <w:r w:rsidR="00EF5626" w:rsidRPr="00A6280D">
        <w:rPr>
          <w:i/>
          <w:iCs/>
        </w:rPr>
        <w:t>flow below.</w:t>
      </w:r>
      <w:r w:rsidR="007F2D8E" w:rsidRPr="00A6280D">
        <w:rPr>
          <w:i/>
          <w:iCs/>
        </w:rPr>
        <w:t xml:space="preserve"> Resources gather at an assembly point and travel to the incident staging area together. Once at the staging area, the resources check in and provide the local IC with the necessary documentation. Throughout the process, responding resources remain in contact with MEMA to provide updates on their </w:t>
      </w:r>
      <w:r w:rsidR="00AB5E08" w:rsidRPr="00A6280D">
        <w:rPr>
          <w:i/>
          <w:iCs/>
        </w:rPr>
        <w:t>status</w:t>
      </w:r>
      <w:r w:rsidR="007F2D8E" w:rsidRPr="00A6280D">
        <w:rPr>
          <w:i/>
          <w:iCs/>
        </w:rPr>
        <w:t xml:space="preserve">. </w:t>
      </w:r>
    </w:p>
    <w:p w14:paraId="461A9A6B" w14:textId="4D7363A3" w:rsidR="008E1EE0" w:rsidRPr="00A6280D" w:rsidRDefault="00E830B7" w:rsidP="008C18C2">
      <w:pPr>
        <w:jc w:val="both"/>
        <w:rPr>
          <w:i/>
          <w:iCs/>
        </w:rPr>
      </w:pPr>
      <w:r>
        <w:rPr>
          <w:i/>
          <w:iCs/>
          <w:noProof/>
        </w:rPr>
        <w:drawing>
          <wp:inline distT="0" distB="0" distL="0" distR="0" wp14:anchorId="0457F31F" wp14:editId="31845146">
            <wp:extent cx="8715022" cy="3984457"/>
            <wp:effectExtent l="0" t="0" r="0" b="0"/>
            <wp:docPr id="24" name="Picture 24" descr="Mobilization: Transit and Sta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Mobilization: Transit and Stagin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8731868" cy="3992159"/>
                    </a:xfrm>
                    <a:prstGeom prst="rect">
                      <a:avLst/>
                    </a:prstGeom>
                    <a:noFill/>
                  </pic:spPr>
                </pic:pic>
              </a:graphicData>
            </a:graphic>
          </wp:inline>
        </w:drawing>
      </w:r>
    </w:p>
    <w:p w14:paraId="65E9FE09" w14:textId="1754B980" w:rsidR="00D2275A" w:rsidRPr="00A6280D" w:rsidRDefault="00D2275A" w:rsidP="008C18C2">
      <w:pPr>
        <w:spacing w:after="0"/>
        <w:jc w:val="both"/>
        <w:rPr>
          <w:sz w:val="20"/>
          <w:szCs w:val="20"/>
        </w:rPr>
      </w:pPr>
      <w:r w:rsidRPr="00A6280D">
        <w:rPr>
          <w:sz w:val="20"/>
          <w:szCs w:val="20"/>
        </w:rPr>
        <w:t xml:space="preserve">1 </w:t>
      </w:r>
      <w:hyperlink r:id="rId26" w:history="1">
        <w:r w:rsidRPr="00A6280D">
          <w:rPr>
            <w:rStyle w:val="Hyperlink"/>
            <w:sz w:val="20"/>
            <w:szCs w:val="20"/>
          </w:rPr>
          <w:t>ICS Form 214</w:t>
        </w:r>
      </w:hyperlink>
      <w:r w:rsidR="003C656E" w:rsidRPr="00A6280D">
        <w:rPr>
          <w:sz w:val="20"/>
          <w:szCs w:val="20"/>
        </w:rPr>
        <w:t xml:space="preserve"> </w:t>
      </w:r>
      <w:r w:rsidR="003C656E" w:rsidRPr="00A6280D">
        <w:rPr>
          <w:sz w:val="20"/>
          <w:szCs w:val="20"/>
        </w:rPr>
        <w:tab/>
      </w:r>
      <w:r w:rsidRPr="00A6280D">
        <w:rPr>
          <w:sz w:val="20"/>
          <w:szCs w:val="20"/>
        </w:rPr>
        <w:t xml:space="preserve">2 </w:t>
      </w:r>
      <w:hyperlink w:anchor="_3.2.K_Resource_Manifests" w:history="1">
        <w:r w:rsidRPr="00A6280D">
          <w:rPr>
            <w:rStyle w:val="Hyperlink"/>
            <w:sz w:val="20"/>
            <w:szCs w:val="20"/>
          </w:rPr>
          <w:t>Resource Manifests</w:t>
        </w:r>
      </w:hyperlink>
    </w:p>
    <w:p w14:paraId="2E56659A" w14:textId="4454B425" w:rsidR="00D2275A" w:rsidRPr="00A6280D" w:rsidRDefault="00D2275A" w:rsidP="008C18C2">
      <w:pPr>
        <w:spacing w:after="0"/>
        <w:jc w:val="both"/>
        <w:sectPr w:rsidR="00D2275A" w:rsidRPr="00A6280D" w:rsidSect="008764D6">
          <w:pgSz w:w="15840" w:h="12240" w:orient="landscape"/>
          <w:pgMar w:top="1440" w:right="1440" w:bottom="1440" w:left="1440" w:header="720" w:footer="720" w:gutter="0"/>
          <w:cols w:space="720"/>
          <w:docGrid w:linePitch="360"/>
        </w:sectPr>
      </w:pPr>
    </w:p>
    <w:p w14:paraId="58328963" w14:textId="146A6FBD" w:rsidR="00EF5626" w:rsidRPr="00F5166F" w:rsidRDefault="00EF5626" w:rsidP="008C18C2">
      <w:pPr>
        <w:pStyle w:val="Heading3"/>
        <w:jc w:val="both"/>
        <w:rPr>
          <w:rFonts w:cs="Arial"/>
        </w:rPr>
      </w:pPr>
      <w:bookmarkStart w:id="25" w:name="_3.2.K_Resource_Manifests"/>
      <w:bookmarkStart w:id="26" w:name="_Toc193178350"/>
      <w:bookmarkEnd w:id="25"/>
      <w:r w:rsidRPr="00B46D6F">
        <w:rPr>
          <w:rFonts w:cs="Arial"/>
        </w:rPr>
        <w:lastRenderedPageBreak/>
        <w:t xml:space="preserve">3.2.K </w:t>
      </w:r>
      <w:r w:rsidR="00D2275A" w:rsidRPr="00F5166F">
        <w:rPr>
          <w:rFonts w:cs="Arial"/>
        </w:rPr>
        <w:t xml:space="preserve">Resource </w:t>
      </w:r>
      <w:r w:rsidRPr="00F5166F">
        <w:rPr>
          <w:rFonts w:cs="Arial"/>
        </w:rPr>
        <w:t>Manifests</w:t>
      </w:r>
      <w:bookmarkEnd w:id="26"/>
    </w:p>
    <w:p w14:paraId="524D56E3" w14:textId="7C0B2943" w:rsidR="007F2D8E" w:rsidRPr="00A6280D" w:rsidRDefault="007F2D8E" w:rsidP="008C18C2">
      <w:pPr>
        <w:jc w:val="both"/>
      </w:pPr>
    </w:p>
    <w:p w14:paraId="682EA544" w14:textId="5D042B3F" w:rsidR="007F2D8E" w:rsidRPr="00A6280D" w:rsidRDefault="008844DE" w:rsidP="008C18C2">
      <w:pPr>
        <w:jc w:val="both"/>
      </w:pPr>
      <w:r w:rsidRPr="00A6280D">
        <w:t>Prior to leaving the assembly point</w:t>
      </w:r>
      <w:r w:rsidR="007F2D8E" w:rsidRPr="00A6280D">
        <w:t xml:space="preserve">, </w:t>
      </w:r>
      <w:r w:rsidRPr="00A6280D">
        <w:t xml:space="preserve">resources </w:t>
      </w:r>
      <w:r w:rsidR="007F2D8E" w:rsidRPr="00A6280D">
        <w:t xml:space="preserve">are required to complete a resource manifest associated with their specific assets. The information required for all manifests includes the </w:t>
      </w:r>
      <w:r w:rsidR="00216132" w:rsidRPr="00A6280D">
        <w:t>Task Force</w:t>
      </w:r>
      <w:r w:rsidR="00D82799" w:rsidRPr="00A6280D">
        <w:t>/Strike Team</w:t>
      </w:r>
      <w:r w:rsidR="007F2D8E" w:rsidRPr="00A6280D">
        <w:t xml:space="preserve"> number, incident name, reporting location, date/time,</w:t>
      </w:r>
      <w:r w:rsidR="00756410">
        <w:t xml:space="preserve"> </w:t>
      </w:r>
      <w:r w:rsidR="007F2D8E" w:rsidRPr="00A6280D">
        <w:t xml:space="preserve">department providing the </w:t>
      </w:r>
      <w:r w:rsidR="007F2D8E" w:rsidRPr="00C900F0">
        <w:t>resource</w:t>
      </w:r>
      <w:r w:rsidR="00756410" w:rsidRPr="00C900F0">
        <w:t>, and cell phone # for</w:t>
      </w:r>
      <w:r w:rsidR="00756410" w:rsidRPr="00756410">
        <w:t xml:space="preserve"> each vehicle in mobilization</w:t>
      </w:r>
      <w:r w:rsidR="007F2D8E" w:rsidRPr="00A6280D">
        <w:t>. Asset</w:t>
      </w:r>
      <w:r w:rsidR="00AB5E08" w:rsidRPr="00A6280D">
        <w:t>-</w:t>
      </w:r>
      <w:r w:rsidR="007F2D8E" w:rsidRPr="00A6280D">
        <w:t xml:space="preserve">specific information </w:t>
      </w:r>
      <w:r w:rsidR="00AF4193" w:rsidRPr="00A6280D">
        <w:t xml:space="preserve">(such as pump specifications or personnel provided) </w:t>
      </w:r>
      <w:r w:rsidR="007F2D8E" w:rsidRPr="00A6280D">
        <w:t>is also included</w:t>
      </w:r>
      <w:r w:rsidR="00AF4193" w:rsidRPr="00A6280D">
        <w:t>.</w:t>
      </w:r>
    </w:p>
    <w:p w14:paraId="2FBACBEA" w14:textId="77777777" w:rsidR="007F2D8E" w:rsidRPr="00A6280D" w:rsidRDefault="007F2D8E" w:rsidP="008C18C2">
      <w:pPr>
        <w:jc w:val="both"/>
      </w:pPr>
    </w:p>
    <w:p w14:paraId="2B0C501E" w14:textId="77777777" w:rsidR="005D07E8" w:rsidRPr="00A6280D" w:rsidRDefault="005D07E8" w:rsidP="005D07E8">
      <w:pPr>
        <w:numPr>
          <w:ilvl w:val="0"/>
          <w:numId w:val="12"/>
        </w:numPr>
        <w:jc w:val="both"/>
        <w:rPr>
          <w:b/>
          <w:bCs/>
        </w:rPr>
      </w:pPr>
      <w:hyperlink r:id="rId27" w:history="1">
        <w:r w:rsidRPr="00A6280D">
          <w:rPr>
            <w:rStyle w:val="Hyperlink"/>
            <w:b/>
            <w:bCs/>
          </w:rPr>
          <w:t>Ambulance Manifest</w:t>
        </w:r>
      </w:hyperlink>
    </w:p>
    <w:p w14:paraId="126A6824" w14:textId="77777777" w:rsidR="005D07E8" w:rsidRPr="00A6280D" w:rsidRDefault="005D07E8" w:rsidP="005D07E8">
      <w:pPr>
        <w:numPr>
          <w:ilvl w:val="0"/>
          <w:numId w:val="12"/>
        </w:numPr>
        <w:jc w:val="both"/>
        <w:rPr>
          <w:b/>
          <w:bCs/>
        </w:rPr>
      </w:pPr>
      <w:hyperlink r:id="rId28" w:history="1">
        <w:r w:rsidRPr="00A6280D">
          <w:rPr>
            <w:rStyle w:val="Hyperlink"/>
            <w:b/>
            <w:bCs/>
          </w:rPr>
          <w:t>Engine Manifest</w:t>
        </w:r>
      </w:hyperlink>
    </w:p>
    <w:p w14:paraId="1729ED5F" w14:textId="77777777" w:rsidR="005D07E8" w:rsidRPr="00A914F0" w:rsidRDefault="005D07E8" w:rsidP="005D07E8">
      <w:pPr>
        <w:numPr>
          <w:ilvl w:val="0"/>
          <w:numId w:val="12"/>
        </w:numPr>
        <w:jc w:val="both"/>
        <w:rPr>
          <w:rStyle w:val="Hyperlink"/>
          <w:b/>
          <w:bCs/>
          <w:color w:val="auto"/>
          <w:u w:val="none"/>
        </w:rPr>
      </w:pPr>
      <w:hyperlink r:id="rId29" w:history="1">
        <w:r w:rsidRPr="00A6280D">
          <w:rPr>
            <w:rStyle w:val="Hyperlink"/>
            <w:b/>
            <w:bCs/>
          </w:rPr>
          <w:t>Forestry Manifest</w:t>
        </w:r>
      </w:hyperlink>
    </w:p>
    <w:p w14:paraId="3E840325" w14:textId="77777777" w:rsidR="005D07E8" w:rsidRPr="001B3EA6" w:rsidRDefault="005D07E8" w:rsidP="005D07E8">
      <w:pPr>
        <w:numPr>
          <w:ilvl w:val="0"/>
          <w:numId w:val="12"/>
        </w:numPr>
        <w:jc w:val="both"/>
        <w:rPr>
          <w:rStyle w:val="Hyperlink"/>
          <w:b/>
          <w:bCs/>
        </w:rPr>
      </w:pPr>
      <w:r w:rsidRPr="001B3EA6">
        <w:rPr>
          <w:b/>
          <w:bCs/>
        </w:rPr>
        <w:fldChar w:fldCharType="begin"/>
      </w:r>
      <w:r w:rsidRPr="001B3EA6">
        <w:rPr>
          <w:b/>
          <w:bCs/>
        </w:rPr>
        <w:instrText>HYPERLINK "https://www.mass.gov/doc/hand-crew-manifest/download"</w:instrText>
      </w:r>
      <w:r w:rsidRPr="001B3EA6">
        <w:rPr>
          <w:b/>
          <w:bCs/>
        </w:rPr>
      </w:r>
      <w:r w:rsidRPr="001B3EA6">
        <w:rPr>
          <w:b/>
          <w:bCs/>
        </w:rPr>
        <w:fldChar w:fldCharType="separate"/>
      </w:r>
      <w:r w:rsidRPr="001B3EA6">
        <w:rPr>
          <w:rStyle w:val="Hyperlink"/>
          <w:b/>
          <w:bCs/>
        </w:rPr>
        <w:t>Hand Crew Manifest</w:t>
      </w:r>
    </w:p>
    <w:p w14:paraId="69796DAB" w14:textId="77777777" w:rsidR="005D07E8" w:rsidRPr="00A6280D" w:rsidRDefault="005D07E8" w:rsidP="005D07E8">
      <w:pPr>
        <w:numPr>
          <w:ilvl w:val="0"/>
          <w:numId w:val="12"/>
        </w:numPr>
        <w:jc w:val="both"/>
        <w:rPr>
          <w:b/>
          <w:bCs/>
        </w:rPr>
      </w:pPr>
      <w:r w:rsidRPr="001B3EA6">
        <w:rPr>
          <w:b/>
          <w:bCs/>
        </w:rPr>
        <w:fldChar w:fldCharType="end"/>
      </w:r>
      <w:hyperlink r:id="rId30" w:history="1">
        <w:r w:rsidRPr="00A6280D">
          <w:rPr>
            <w:rStyle w:val="Hyperlink"/>
            <w:b/>
            <w:bCs/>
          </w:rPr>
          <w:t>Ladder Manifest</w:t>
        </w:r>
      </w:hyperlink>
    </w:p>
    <w:p w14:paraId="7271210B" w14:textId="77777777" w:rsidR="005D07E8" w:rsidRPr="00A6280D" w:rsidRDefault="005D07E8" w:rsidP="005D07E8">
      <w:pPr>
        <w:numPr>
          <w:ilvl w:val="0"/>
          <w:numId w:val="12"/>
        </w:numPr>
        <w:jc w:val="both"/>
        <w:rPr>
          <w:b/>
          <w:bCs/>
        </w:rPr>
      </w:pPr>
      <w:hyperlink r:id="rId31" w:history="1">
        <w:r w:rsidRPr="00A6280D">
          <w:rPr>
            <w:rStyle w:val="Hyperlink"/>
            <w:b/>
            <w:bCs/>
          </w:rPr>
          <w:t>Leader-Utility Manifest</w:t>
        </w:r>
      </w:hyperlink>
    </w:p>
    <w:p w14:paraId="790DA0B9" w14:textId="77777777" w:rsidR="005D07E8" w:rsidRPr="00A6280D" w:rsidRDefault="005D07E8" w:rsidP="005D07E8">
      <w:pPr>
        <w:numPr>
          <w:ilvl w:val="0"/>
          <w:numId w:val="12"/>
        </w:numPr>
        <w:jc w:val="both"/>
        <w:rPr>
          <w:b/>
          <w:bCs/>
        </w:rPr>
      </w:pPr>
      <w:hyperlink r:id="rId32" w:history="1">
        <w:r w:rsidRPr="00A6280D">
          <w:rPr>
            <w:rStyle w:val="Hyperlink"/>
            <w:b/>
            <w:bCs/>
          </w:rPr>
          <w:t xml:space="preserve">Tender Manifest </w:t>
        </w:r>
      </w:hyperlink>
    </w:p>
    <w:p w14:paraId="1ADBD19F" w14:textId="77777777" w:rsidR="005D07E8" w:rsidRPr="00A914F0" w:rsidRDefault="005D07E8" w:rsidP="005D07E8">
      <w:pPr>
        <w:numPr>
          <w:ilvl w:val="0"/>
          <w:numId w:val="12"/>
        </w:numPr>
        <w:jc w:val="both"/>
        <w:rPr>
          <w:b/>
          <w:bCs/>
        </w:rPr>
      </w:pPr>
      <w:hyperlink r:id="rId33" w:history="1">
        <w:r w:rsidRPr="00A6280D">
          <w:rPr>
            <w:rStyle w:val="Hyperlink"/>
            <w:b/>
            <w:bCs/>
          </w:rPr>
          <w:t>Marine Manifest</w:t>
        </w:r>
      </w:hyperlink>
    </w:p>
    <w:p w14:paraId="6BD9E124" w14:textId="025F1691" w:rsidR="00645B55" w:rsidRPr="00A6280D" w:rsidRDefault="00645B55" w:rsidP="008C18C2">
      <w:pPr>
        <w:ind w:left="720"/>
        <w:jc w:val="both"/>
        <w:rPr>
          <w:b/>
          <w:bCs/>
        </w:rPr>
      </w:pPr>
    </w:p>
    <w:p w14:paraId="3DEEE1FB" w14:textId="22356570" w:rsidR="00EF5626" w:rsidRPr="00A6280D" w:rsidRDefault="00EF5626" w:rsidP="008C18C2">
      <w:pPr>
        <w:jc w:val="both"/>
      </w:pPr>
      <w:r w:rsidRPr="00A6280D">
        <w:br w:type="page"/>
      </w:r>
    </w:p>
    <w:p w14:paraId="4AF2472C" w14:textId="67B5E8D5" w:rsidR="00EF5D6C" w:rsidRPr="00F5166F" w:rsidRDefault="00EF5D6C" w:rsidP="006111E9">
      <w:pPr>
        <w:pStyle w:val="Heading3"/>
      </w:pPr>
      <w:bookmarkStart w:id="27" w:name="_Toc193178351"/>
      <w:r w:rsidRPr="00B46D6F">
        <w:rPr>
          <w:rFonts w:cs="Arial"/>
        </w:rPr>
        <w:lastRenderedPageBreak/>
        <w:t>3.2.</w:t>
      </w:r>
      <w:r w:rsidRPr="00F5166F">
        <w:rPr>
          <w:rFonts w:cs="Arial"/>
        </w:rPr>
        <w:t>L Resource Check-in Procedure</w:t>
      </w:r>
      <w:bookmarkEnd w:id="27"/>
      <w:r w:rsidRPr="00F5166F">
        <w:rPr>
          <w:rFonts w:cs="Arial"/>
        </w:rPr>
        <w:t xml:space="preserve"> </w:t>
      </w:r>
    </w:p>
    <w:tbl>
      <w:tblPr>
        <w:tblW w:w="9860" w:type="dxa"/>
        <w:tblCellMar>
          <w:left w:w="0" w:type="dxa"/>
          <w:right w:w="0" w:type="dxa"/>
        </w:tblCellMar>
        <w:tblLook w:val="0420" w:firstRow="1" w:lastRow="0" w:firstColumn="0" w:lastColumn="0" w:noHBand="0" w:noVBand="1"/>
      </w:tblPr>
      <w:tblGrid>
        <w:gridCol w:w="2076"/>
        <w:gridCol w:w="7784"/>
      </w:tblGrid>
      <w:tr w:rsidR="00EF5D6C" w:rsidRPr="00A6280D" w14:paraId="163CDA43" w14:textId="77777777" w:rsidTr="00FB6539">
        <w:trPr>
          <w:trHeight w:val="304"/>
        </w:trPr>
        <w:tc>
          <w:tcPr>
            <w:tcW w:w="194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0B2A517" w14:textId="77777777" w:rsidR="00EF5D6C" w:rsidRPr="00A6280D" w:rsidRDefault="00EF5D6C" w:rsidP="00FB6539">
            <w:pPr>
              <w:jc w:val="both"/>
            </w:pPr>
            <w:r w:rsidRPr="00A6280D">
              <w:rPr>
                <w:b/>
                <w:bCs/>
              </w:rPr>
              <w:t>Role</w:t>
            </w:r>
          </w:p>
        </w:tc>
        <w:tc>
          <w:tcPr>
            <w:tcW w:w="792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0743C5F" w14:textId="0E61C1F7" w:rsidR="00EF5D6C" w:rsidRPr="00A6280D" w:rsidRDefault="00EF5D6C" w:rsidP="00FB6539">
            <w:pPr>
              <w:jc w:val="both"/>
            </w:pPr>
            <w:r w:rsidRPr="00A6280D">
              <w:rPr>
                <w:b/>
                <w:bCs/>
              </w:rPr>
              <w:t>Check-in Procedure</w:t>
            </w:r>
          </w:p>
        </w:tc>
      </w:tr>
      <w:tr w:rsidR="00EF5D6C" w:rsidRPr="00A6280D" w14:paraId="51FB606E" w14:textId="77777777" w:rsidTr="00FB6539">
        <w:trPr>
          <w:trHeight w:val="584"/>
        </w:trPr>
        <w:tc>
          <w:tcPr>
            <w:tcW w:w="194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78DF656" w14:textId="77777777" w:rsidR="00EF5D6C" w:rsidRPr="00A6280D" w:rsidRDefault="00EF5D6C" w:rsidP="006111E9">
            <w:pPr>
              <w:spacing w:after="0"/>
            </w:pPr>
            <w:r w:rsidRPr="00A6280D">
              <w:t>Single Resources</w:t>
            </w:r>
          </w:p>
        </w:tc>
        <w:tc>
          <w:tcPr>
            <w:tcW w:w="792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C300B58" w14:textId="575AE8F6" w:rsidR="00EF5D6C" w:rsidRPr="00A6280D" w:rsidRDefault="00EF5D6C" w:rsidP="006111E9">
            <w:pPr>
              <w:numPr>
                <w:ilvl w:val="0"/>
                <w:numId w:val="25"/>
              </w:numPr>
              <w:tabs>
                <w:tab w:val="num" w:pos="720"/>
              </w:tabs>
              <w:spacing w:after="0"/>
            </w:pPr>
            <w:r w:rsidRPr="00A6280D">
              <w:t>Resource provides an appropriate Manifest to Staging Manager or Resource Check-in recorder.</w:t>
            </w:r>
          </w:p>
          <w:p w14:paraId="3A302176" w14:textId="741A5D76" w:rsidR="00EF5D6C" w:rsidRPr="00A6280D" w:rsidRDefault="00EF5D6C" w:rsidP="006111E9">
            <w:pPr>
              <w:numPr>
                <w:ilvl w:val="0"/>
                <w:numId w:val="25"/>
              </w:numPr>
              <w:tabs>
                <w:tab w:val="num" w:pos="720"/>
              </w:tabs>
              <w:spacing w:after="0"/>
            </w:pPr>
            <w:r w:rsidRPr="00A6280D">
              <w:t>Resource Unit creates or adds to the</w:t>
            </w:r>
            <w:r w:rsidR="00E375C2" w:rsidRPr="00A6280D">
              <w:t xml:space="preserve"> Incident Check-in List</w:t>
            </w:r>
            <w:r w:rsidRPr="00A6280D">
              <w:t xml:space="preserve"> </w:t>
            </w:r>
            <w:r w:rsidR="00E375C2" w:rsidRPr="00A6280D">
              <w:t>(</w:t>
            </w:r>
            <w:hyperlink r:id="rId34" w:history="1">
              <w:r w:rsidRPr="00172F4A">
                <w:rPr>
                  <w:rStyle w:val="Hyperlink"/>
                  <w:color w:val="2F5496" w:themeColor="accent1" w:themeShade="BF"/>
                </w:rPr>
                <w:t>ICS 211</w:t>
              </w:r>
            </w:hyperlink>
            <w:r w:rsidR="00E375C2" w:rsidRPr="00A6280D">
              <w:t>)</w:t>
            </w:r>
            <w:r w:rsidRPr="00A6280D">
              <w:t xml:space="preserve"> to show the single resource.</w:t>
            </w:r>
          </w:p>
          <w:p w14:paraId="63807452" w14:textId="3A172422" w:rsidR="00EF5D6C" w:rsidRPr="00A6280D" w:rsidRDefault="00EF5D6C" w:rsidP="006111E9">
            <w:pPr>
              <w:numPr>
                <w:ilvl w:val="0"/>
                <w:numId w:val="25"/>
              </w:numPr>
              <w:tabs>
                <w:tab w:val="num" w:pos="720"/>
              </w:tabs>
              <w:spacing w:after="0"/>
            </w:pPr>
            <w:r w:rsidRPr="00A6280D">
              <w:t>Resource maintains its own</w:t>
            </w:r>
            <w:r w:rsidR="00E375C2" w:rsidRPr="00A6280D">
              <w:t xml:space="preserve"> Activity Log</w:t>
            </w:r>
            <w:r w:rsidRPr="00A6280D">
              <w:t xml:space="preserve"> </w:t>
            </w:r>
            <w:r w:rsidR="00E375C2" w:rsidRPr="00A6280D">
              <w:t>(</w:t>
            </w:r>
            <w:hyperlink r:id="rId35" w:history="1">
              <w:r w:rsidRPr="00172F4A">
                <w:rPr>
                  <w:rStyle w:val="Hyperlink"/>
                  <w:color w:val="2F5496" w:themeColor="accent1" w:themeShade="BF"/>
                </w:rPr>
                <w:t>ICS 214</w:t>
              </w:r>
            </w:hyperlink>
            <w:r w:rsidR="00E375C2" w:rsidRPr="00A6280D">
              <w:t>)</w:t>
            </w:r>
            <w:r w:rsidRPr="00A6280D">
              <w:t xml:space="preserve"> for activities.</w:t>
            </w:r>
          </w:p>
        </w:tc>
      </w:tr>
      <w:tr w:rsidR="00EF5D6C" w:rsidRPr="00A6280D" w14:paraId="7E094A17" w14:textId="77777777" w:rsidTr="00FB6539">
        <w:trPr>
          <w:trHeight w:val="584"/>
        </w:trPr>
        <w:tc>
          <w:tcPr>
            <w:tcW w:w="19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3AF325B" w14:textId="55A8031A" w:rsidR="00EF5D6C" w:rsidRPr="00A6280D" w:rsidRDefault="00A9065D" w:rsidP="006111E9">
            <w:pPr>
              <w:spacing w:after="0"/>
            </w:pPr>
            <w:r w:rsidRPr="00A6280D">
              <w:t xml:space="preserve">Task Force/Strike Team </w:t>
            </w:r>
            <w:r w:rsidR="00EF5D6C" w:rsidRPr="00A6280D">
              <w:t>or Strike Team</w:t>
            </w:r>
          </w:p>
        </w:tc>
        <w:tc>
          <w:tcPr>
            <w:tcW w:w="792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32B9117" w14:textId="298BDF34" w:rsidR="00EF5D6C" w:rsidRPr="00A6280D" w:rsidRDefault="00EF5D6C" w:rsidP="006111E9">
            <w:pPr>
              <w:numPr>
                <w:ilvl w:val="0"/>
                <w:numId w:val="26"/>
              </w:numPr>
              <w:spacing w:after="0"/>
            </w:pPr>
            <w:r w:rsidRPr="00A6280D">
              <w:t>Task Force</w:t>
            </w:r>
            <w:r w:rsidR="006F7308" w:rsidRPr="00A6280D">
              <w:t>/Strike Team</w:t>
            </w:r>
            <w:r w:rsidRPr="00A6280D">
              <w:t xml:space="preserve"> Leader provides a Manifest for each unit in the </w:t>
            </w:r>
            <w:r w:rsidR="00A9065D" w:rsidRPr="00A6280D">
              <w:t xml:space="preserve">Task Force/Strike Team </w:t>
            </w:r>
            <w:r w:rsidRPr="00A6280D">
              <w:t>or Strike Team including Leader’s vehicle to Staging Manager or Resource Check-in recorder.</w:t>
            </w:r>
          </w:p>
          <w:p w14:paraId="196A1CDD" w14:textId="31F70D33" w:rsidR="00EF5D6C" w:rsidRPr="00A6280D" w:rsidRDefault="00EF5D6C" w:rsidP="006111E9">
            <w:pPr>
              <w:numPr>
                <w:ilvl w:val="0"/>
                <w:numId w:val="26"/>
              </w:numPr>
              <w:spacing w:after="0"/>
            </w:pPr>
            <w:r w:rsidRPr="00A6280D">
              <w:t>Resource Unit creates or adds to the</w:t>
            </w:r>
            <w:r w:rsidR="00E375C2" w:rsidRPr="00A6280D">
              <w:t xml:space="preserve"> Incident Check-in List</w:t>
            </w:r>
            <w:r w:rsidRPr="00A6280D">
              <w:t xml:space="preserve"> </w:t>
            </w:r>
            <w:r w:rsidR="00E375C2" w:rsidRPr="00A6280D">
              <w:t>(</w:t>
            </w:r>
            <w:hyperlink r:id="rId36" w:history="1">
              <w:r w:rsidRPr="00A6280D">
                <w:rPr>
                  <w:rStyle w:val="Hyperlink"/>
                </w:rPr>
                <w:t>ICS 211</w:t>
              </w:r>
            </w:hyperlink>
            <w:r w:rsidR="00E375C2" w:rsidRPr="00A6280D">
              <w:t>)</w:t>
            </w:r>
            <w:r w:rsidRPr="00A6280D">
              <w:t xml:space="preserve"> to show the </w:t>
            </w:r>
            <w:r w:rsidR="00A9065D" w:rsidRPr="00A6280D">
              <w:t xml:space="preserve">Task Force/Strike Team </w:t>
            </w:r>
            <w:r w:rsidRPr="00A6280D">
              <w:t>or Strike Team information.</w:t>
            </w:r>
          </w:p>
          <w:p w14:paraId="16E20748" w14:textId="041E1DAE" w:rsidR="00EF5D6C" w:rsidRPr="00A6280D" w:rsidRDefault="00EF5D6C" w:rsidP="006111E9">
            <w:pPr>
              <w:numPr>
                <w:ilvl w:val="0"/>
                <w:numId w:val="26"/>
              </w:numPr>
              <w:spacing w:after="0"/>
            </w:pPr>
            <w:r w:rsidRPr="00A6280D">
              <w:t>Task Force/Strike Team Leader maintain</w:t>
            </w:r>
            <w:r w:rsidR="00E375C2" w:rsidRPr="00A6280D">
              <w:t>s</w:t>
            </w:r>
            <w:r w:rsidRPr="00A6280D">
              <w:t xml:space="preserve"> an</w:t>
            </w:r>
            <w:r w:rsidR="00E375C2" w:rsidRPr="00A6280D">
              <w:t xml:space="preserve"> Activity Log</w:t>
            </w:r>
            <w:r w:rsidRPr="00A6280D">
              <w:t xml:space="preserve"> </w:t>
            </w:r>
            <w:r w:rsidR="00E375C2" w:rsidRPr="00A6280D">
              <w:t>(</w:t>
            </w:r>
            <w:hyperlink r:id="rId37" w:history="1">
              <w:r w:rsidRPr="00A6280D">
                <w:rPr>
                  <w:rStyle w:val="Hyperlink"/>
                </w:rPr>
                <w:t>ICS 214</w:t>
              </w:r>
            </w:hyperlink>
            <w:r w:rsidR="00E375C2" w:rsidRPr="00A6280D">
              <w:t>)</w:t>
            </w:r>
            <w:r w:rsidRPr="00A6280D">
              <w:t xml:space="preserve"> for the activities of the units.</w:t>
            </w:r>
          </w:p>
          <w:p w14:paraId="783E0316" w14:textId="3888584E" w:rsidR="00EF5D6C" w:rsidRPr="00A6280D" w:rsidRDefault="00EF5D6C" w:rsidP="006111E9">
            <w:pPr>
              <w:numPr>
                <w:ilvl w:val="0"/>
                <w:numId w:val="26"/>
              </w:numPr>
              <w:spacing w:after="0"/>
            </w:pPr>
            <w:r w:rsidRPr="00A6280D">
              <w:t xml:space="preserve">Each Unit in the Task Force/Strike Team maintains its own </w:t>
            </w:r>
            <w:hyperlink r:id="rId38" w:history="1">
              <w:r w:rsidRPr="00A6280D">
                <w:rPr>
                  <w:rStyle w:val="Hyperlink"/>
                </w:rPr>
                <w:t>ICS 214</w:t>
              </w:r>
            </w:hyperlink>
            <w:r w:rsidRPr="00A6280D">
              <w:t xml:space="preserve"> as required by the Leader.</w:t>
            </w:r>
          </w:p>
        </w:tc>
      </w:tr>
      <w:tr w:rsidR="00C705E4" w:rsidRPr="00A6280D" w14:paraId="70F79F9D" w14:textId="77777777" w:rsidTr="00FB6539">
        <w:trPr>
          <w:trHeight w:val="584"/>
        </w:trPr>
        <w:tc>
          <w:tcPr>
            <w:tcW w:w="19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0518D4CE" w14:textId="4074F9C2" w:rsidR="00C705E4" w:rsidRPr="00A6280D" w:rsidRDefault="00C705E4" w:rsidP="006111E9">
            <w:pPr>
              <w:spacing w:after="0"/>
            </w:pPr>
            <w:r w:rsidRPr="00A6280D">
              <w:t>Communications Specialist</w:t>
            </w:r>
          </w:p>
        </w:tc>
        <w:tc>
          <w:tcPr>
            <w:tcW w:w="792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1A341548" w14:textId="77777777" w:rsidR="00C705E4" w:rsidRPr="00A6280D" w:rsidRDefault="00C705E4" w:rsidP="006111E9">
            <w:pPr>
              <w:numPr>
                <w:ilvl w:val="0"/>
                <w:numId w:val="27"/>
              </w:numPr>
              <w:tabs>
                <w:tab w:val="num" w:pos="720"/>
              </w:tabs>
              <w:spacing w:after="0"/>
            </w:pPr>
            <w:r w:rsidRPr="00A6280D">
              <w:t>Communications Specialist establishes contact with Incident Communications Unit for any updates to incident communications assignment.</w:t>
            </w:r>
          </w:p>
          <w:p w14:paraId="24A88B60" w14:textId="71D241C8" w:rsidR="00C705E4" w:rsidRPr="00A6280D" w:rsidRDefault="00C705E4" w:rsidP="006111E9">
            <w:pPr>
              <w:numPr>
                <w:ilvl w:val="0"/>
                <w:numId w:val="27"/>
              </w:numPr>
              <w:tabs>
                <w:tab w:val="num" w:pos="720"/>
              </w:tabs>
              <w:spacing w:after="0"/>
            </w:pPr>
            <w:r w:rsidRPr="00A6280D">
              <w:t xml:space="preserve">Communications Specialist maintains their own </w:t>
            </w:r>
            <w:hyperlink r:id="rId39" w:history="1">
              <w:r w:rsidRPr="00172F4A">
                <w:rPr>
                  <w:rStyle w:val="Hyperlink"/>
                  <w:color w:val="2F5496" w:themeColor="accent1" w:themeShade="BF"/>
                </w:rPr>
                <w:t>ICS 214</w:t>
              </w:r>
            </w:hyperlink>
            <w:r w:rsidRPr="00A6280D">
              <w:t>.</w:t>
            </w:r>
          </w:p>
        </w:tc>
      </w:tr>
      <w:tr w:rsidR="00EF5D6C" w:rsidRPr="00A6280D" w14:paraId="3DF3FDCC" w14:textId="77777777" w:rsidTr="00FB6539">
        <w:trPr>
          <w:trHeight w:val="584"/>
        </w:trPr>
        <w:tc>
          <w:tcPr>
            <w:tcW w:w="19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56C5229" w14:textId="77777777" w:rsidR="00EF5D6C" w:rsidRPr="00A6280D" w:rsidRDefault="00EF5D6C" w:rsidP="006111E9">
            <w:pPr>
              <w:spacing w:after="0"/>
            </w:pPr>
            <w:r w:rsidRPr="00A6280D">
              <w:t>Staging Manager</w:t>
            </w:r>
          </w:p>
        </w:tc>
        <w:tc>
          <w:tcPr>
            <w:tcW w:w="792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798C7D5" w14:textId="77777777" w:rsidR="00EF5D6C" w:rsidRPr="00A6280D" w:rsidRDefault="00EF5D6C" w:rsidP="006111E9">
            <w:pPr>
              <w:numPr>
                <w:ilvl w:val="0"/>
                <w:numId w:val="27"/>
              </w:numPr>
              <w:tabs>
                <w:tab w:val="num" w:pos="720"/>
              </w:tabs>
              <w:spacing w:after="0"/>
            </w:pPr>
            <w:r w:rsidRPr="00A6280D">
              <w:t>Staging Manager uses manifests to select equipment and/or skills to fill requests from the Operations Chief or Incident Commander where incoming resources are reporting directly to Staging.</w:t>
            </w:r>
          </w:p>
          <w:p w14:paraId="6B372785" w14:textId="77777777" w:rsidR="00EF5D6C" w:rsidRPr="00A6280D" w:rsidRDefault="00EF5D6C" w:rsidP="006111E9">
            <w:pPr>
              <w:numPr>
                <w:ilvl w:val="0"/>
                <w:numId w:val="27"/>
              </w:numPr>
              <w:tabs>
                <w:tab w:val="num" w:pos="720"/>
              </w:tabs>
              <w:spacing w:after="0"/>
            </w:pPr>
            <w:r w:rsidRPr="00A6280D">
              <w:t>Staging Manager provides the manifests or copies to the Resource Unit Check-In Recorder to complete check-in.</w:t>
            </w:r>
          </w:p>
        </w:tc>
      </w:tr>
      <w:tr w:rsidR="00EF5D6C" w:rsidRPr="00A6280D" w14:paraId="540F7333" w14:textId="77777777" w:rsidTr="00FB6539">
        <w:trPr>
          <w:trHeight w:val="584"/>
        </w:trPr>
        <w:tc>
          <w:tcPr>
            <w:tcW w:w="19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45C44EA" w14:textId="2919BC35" w:rsidR="00EF5D6C" w:rsidRPr="00A6280D" w:rsidRDefault="00EF5D6C" w:rsidP="006111E9">
            <w:pPr>
              <w:spacing w:after="0"/>
            </w:pPr>
            <w:r w:rsidRPr="00A6280D">
              <w:t>Resource unit: Check-in/ Status Recorder</w:t>
            </w:r>
          </w:p>
        </w:tc>
        <w:tc>
          <w:tcPr>
            <w:tcW w:w="792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2CC9B9F" w14:textId="32CC9185" w:rsidR="00EF5D6C" w:rsidRPr="00A6280D" w:rsidRDefault="00EF5D6C" w:rsidP="006111E9">
            <w:pPr>
              <w:numPr>
                <w:ilvl w:val="0"/>
                <w:numId w:val="28"/>
              </w:numPr>
              <w:spacing w:after="0"/>
            </w:pPr>
            <w:r w:rsidRPr="00A6280D">
              <w:t xml:space="preserve">Resource Unit records check-in information on Check-in Lists </w:t>
            </w:r>
            <w:hyperlink r:id="rId40" w:history="1">
              <w:r w:rsidRPr="00A6280D">
                <w:rPr>
                  <w:rStyle w:val="Hyperlink"/>
                </w:rPr>
                <w:t>ICS 211</w:t>
              </w:r>
            </w:hyperlink>
            <w:r w:rsidRPr="00A6280D">
              <w:t>.</w:t>
            </w:r>
          </w:p>
          <w:p w14:paraId="7B5244FD" w14:textId="57685F52" w:rsidR="00EF5D6C" w:rsidRPr="00A6280D" w:rsidRDefault="00EF5D6C" w:rsidP="006111E9">
            <w:pPr>
              <w:numPr>
                <w:ilvl w:val="0"/>
                <w:numId w:val="28"/>
              </w:numPr>
              <w:spacing w:after="0"/>
            </w:pPr>
            <w:r w:rsidRPr="00A6280D">
              <w:t>Resource Unit prepares and maintains the Command Post display to include organization chart and resource location and deployment.</w:t>
            </w:r>
          </w:p>
          <w:p w14:paraId="1E2D89E2" w14:textId="77777777" w:rsidR="00EF5D6C" w:rsidRPr="00A6280D" w:rsidRDefault="00EF5D6C" w:rsidP="006111E9">
            <w:pPr>
              <w:numPr>
                <w:ilvl w:val="0"/>
                <w:numId w:val="28"/>
              </w:numPr>
              <w:spacing w:after="0"/>
            </w:pPr>
            <w:r w:rsidRPr="00A6280D">
              <w:t>A Check-in/Status Recorder reports to the Resource Unit Leader and assists with the accounting of all incident-assigned resources.</w:t>
            </w:r>
          </w:p>
        </w:tc>
      </w:tr>
    </w:tbl>
    <w:p w14:paraId="316FFFBC" w14:textId="77777777" w:rsidR="00EF5626" w:rsidRPr="00A6280D" w:rsidRDefault="00EF5626" w:rsidP="008C18C2">
      <w:pPr>
        <w:jc w:val="both"/>
        <w:sectPr w:rsidR="00EF5626" w:rsidRPr="00A6280D" w:rsidSect="00EF5626">
          <w:pgSz w:w="12240" w:h="15840"/>
          <w:pgMar w:top="1440" w:right="1440" w:bottom="1440" w:left="1440" w:header="720" w:footer="720" w:gutter="0"/>
          <w:cols w:space="720"/>
          <w:docGrid w:linePitch="360"/>
        </w:sectPr>
      </w:pPr>
    </w:p>
    <w:p w14:paraId="167B4244" w14:textId="408DE924" w:rsidR="00D870ED" w:rsidRPr="006111E9" w:rsidRDefault="00D870ED" w:rsidP="008C18C2">
      <w:pPr>
        <w:pStyle w:val="Heading3"/>
        <w:jc w:val="both"/>
        <w:rPr>
          <w:rFonts w:cs="Arial"/>
        </w:rPr>
      </w:pPr>
      <w:bookmarkStart w:id="28" w:name="_Toc193178352"/>
      <w:r w:rsidRPr="00B46D6F">
        <w:rPr>
          <w:rFonts w:cs="Arial"/>
        </w:rPr>
        <w:lastRenderedPageBreak/>
        <w:t>3.</w:t>
      </w:r>
      <w:r w:rsidR="008764D6" w:rsidRPr="00F5166F">
        <w:rPr>
          <w:rFonts w:cs="Arial"/>
        </w:rPr>
        <w:t>2</w:t>
      </w:r>
      <w:r w:rsidR="0014079E" w:rsidRPr="00F5166F">
        <w:rPr>
          <w:rFonts w:cs="Arial"/>
        </w:rPr>
        <w:t>.</w:t>
      </w:r>
      <w:r w:rsidR="00EF5D6C" w:rsidRPr="00F5166F">
        <w:rPr>
          <w:rFonts w:cs="Arial"/>
        </w:rPr>
        <w:t>M</w:t>
      </w:r>
      <w:r w:rsidRPr="006111E9">
        <w:rPr>
          <w:rFonts w:cs="Arial"/>
        </w:rPr>
        <w:t xml:space="preserve"> Fire Mobilization Resource Management</w:t>
      </w:r>
      <w:bookmarkEnd w:id="28"/>
      <w:r w:rsidRPr="006111E9">
        <w:rPr>
          <w:rFonts w:cs="Arial"/>
        </w:rPr>
        <w:t xml:space="preserve"> </w:t>
      </w:r>
    </w:p>
    <w:p w14:paraId="14875C13" w14:textId="77777777" w:rsidR="00D2275A" w:rsidRPr="00A6280D" w:rsidRDefault="00D2275A" w:rsidP="008C18C2">
      <w:pPr>
        <w:jc w:val="both"/>
      </w:pPr>
    </w:p>
    <w:p w14:paraId="499F39A4" w14:textId="3CF4B47D" w:rsidR="00D2275A" w:rsidRPr="00A6280D" w:rsidRDefault="00C95236" w:rsidP="008C18C2">
      <w:pPr>
        <w:jc w:val="both"/>
        <w:rPr>
          <w:i/>
          <w:iCs/>
        </w:rPr>
      </w:pPr>
      <w:r w:rsidRPr="00A6280D">
        <w:rPr>
          <w:i/>
          <w:iCs/>
        </w:rPr>
        <w:t>T</w:t>
      </w:r>
      <w:r w:rsidR="00D2275A" w:rsidRPr="00A6280D">
        <w:rPr>
          <w:i/>
          <w:iCs/>
        </w:rPr>
        <w:t>he</w:t>
      </w:r>
      <w:r w:rsidR="002341A8" w:rsidRPr="00A6280D">
        <w:rPr>
          <w:i/>
          <w:iCs/>
        </w:rPr>
        <w:t xml:space="preserve"> business process</w:t>
      </w:r>
      <w:r w:rsidR="00D2275A" w:rsidRPr="00A6280D">
        <w:rPr>
          <w:i/>
          <w:iCs/>
        </w:rPr>
        <w:t xml:space="preserve"> flow below details the </w:t>
      </w:r>
      <w:r w:rsidR="002341A8" w:rsidRPr="00A6280D">
        <w:rPr>
          <w:i/>
          <w:iCs/>
        </w:rPr>
        <w:t>resource management approach</w:t>
      </w:r>
      <w:r w:rsidRPr="00A6280D">
        <w:rPr>
          <w:i/>
          <w:iCs/>
        </w:rPr>
        <w:t xml:space="preserve"> for after a resource has </w:t>
      </w:r>
      <w:proofErr w:type="gramStart"/>
      <w:r w:rsidRPr="00A6280D">
        <w:rPr>
          <w:i/>
          <w:iCs/>
        </w:rPr>
        <w:t>checked-in</w:t>
      </w:r>
      <w:proofErr w:type="gramEnd"/>
      <w:r w:rsidRPr="00A6280D">
        <w:rPr>
          <w:i/>
          <w:iCs/>
        </w:rPr>
        <w:t xml:space="preserve"> at the scene of the incident</w:t>
      </w:r>
      <w:r w:rsidR="00D2275A" w:rsidRPr="00A6280D">
        <w:rPr>
          <w:i/>
          <w:iCs/>
        </w:rPr>
        <w:t xml:space="preserve">. </w:t>
      </w:r>
      <w:r w:rsidR="007F2D8E" w:rsidRPr="00A6280D">
        <w:rPr>
          <w:i/>
          <w:iCs/>
        </w:rPr>
        <w:t xml:space="preserve">The first step after reaching the </w:t>
      </w:r>
      <w:r w:rsidR="00E375C2" w:rsidRPr="00A6280D">
        <w:rPr>
          <w:i/>
          <w:iCs/>
        </w:rPr>
        <w:t>incident</w:t>
      </w:r>
      <w:r w:rsidR="007F2D8E" w:rsidRPr="00A6280D">
        <w:rPr>
          <w:i/>
          <w:iCs/>
        </w:rPr>
        <w:t xml:space="preserve"> is for the responding resource to check-in with the local IC. The local IC then provides instructions to the responding resource. The responding resource follows the instructions of the local IC until </w:t>
      </w:r>
      <w:r w:rsidRPr="00A6280D">
        <w:rPr>
          <w:i/>
          <w:iCs/>
        </w:rPr>
        <w:t>it is</w:t>
      </w:r>
      <w:r w:rsidR="007F2D8E" w:rsidRPr="00A6280D">
        <w:rPr>
          <w:i/>
          <w:iCs/>
        </w:rPr>
        <w:t xml:space="preserve"> notified of demobilization.  </w:t>
      </w:r>
    </w:p>
    <w:p w14:paraId="459E4232" w14:textId="63295514" w:rsidR="003F27F2" w:rsidRPr="00A6280D" w:rsidRDefault="00BD1EEB" w:rsidP="008C18C2">
      <w:pPr>
        <w:jc w:val="both"/>
        <w:rPr>
          <w:i/>
          <w:iCs/>
        </w:rPr>
      </w:pPr>
      <w:r>
        <w:rPr>
          <w:i/>
          <w:iCs/>
          <w:noProof/>
        </w:rPr>
        <w:drawing>
          <wp:inline distT="0" distB="0" distL="0" distR="0" wp14:anchorId="1E228666" wp14:editId="490FF09A">
            <wp:extent cx="7986395" cy="3975100"/>
            <wp:effectExtent l="0" t="0" r="0" b="6350"/>
            <wp:docPr id="27" name="Picture 27" descr="Fire Mobilization Resource Manag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re Mobilization Resource Management "/>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7986395" cy="3975100"/>
                    </a:xfrm>
                    <a:prstGeom prst="rect">
                      <a:avLst/>
                    </a:prstGeom>
                    <a:noFill/>
                  </pic:spPr>
                </pic:pic>
              </a:graphicData>
            </a:graphic>
          </wp:inline>
        </w:drawing>
      </w:r>
    </w:p>
    <w:p w14:paraId="0FAD2DBD" w14:textId="77777777" w:rsidR="008764D6" w:rsidRPr="00B46D6F" w:rsidRDefault="008764D6" w:rsidP="008C18C2">
      <w:pPr>
        <w:pStyle w:val="Heading2"/>
        <w:jc w:val="both"/>
        <w:rPr>
          <w:rFonts w:cs="Arial"/>
        </w:rPr>
      </w:pPr>
    </w:p>
    <w:p w14:paraId="19F76E31" w14:textId="12BCEB9E" w:rsidR="008764D6" w:rsidRPr="00A6280D" w:rsidRDefault="008764D6" w:rsidP="008C18C2">
      <w:pPr>
        <w:jc w:val="both"/>
        <w:sectPr w:rsidR="008764D6" w:rsidRPr="00A6280D" w:rsidSect="008764D6">
          <w:pgSz w:w="15840" w:h="12240" w:orient="landscape"/>
          <w:pgMar w:top="1440" w:right="1440" w:bottom="1440" w:left="1440" w:header="720" w:footer="720" w:gutter="0"/>
          <w:cols w:space="720"/>
          <w:docGrid w:linePitch="360"/>
        </w:sectPr>
      </w:pPr>
    </w:p>
    <w:p w14:paraId="3476440A" w14:textId="60E93805" w:rsidR="00D37EBB" w:rsidRPr="006111E9" w:rsidRDefault="00D37EBB" w:rsidP="008C18C2">
      <w:pPr>
        <w:pStyle w:val="Heading3"/>
        <w:jc w:val="both"/>
        <w:rPr>
          <w:rFonts w:cs="Arial"/>
        </w:rPr>
      </w:pPr>
      <w:bookmarkStart w:id="29" w:name="_Toc193178353"/>
      <w:r w:rsidRPr="00B46D6F">
        <w:rPr>
          <w:rFonts w:cs="Arial"/>
        </w:rPr>
        <w:lastRenderedPageBreak/>
        <w:t>3.2</w:t>
      </w:r>
      <w:r w:rsidR="0014079E" w:rsidRPr="00F5166F">
        <w:rPr>
          <w:rFonts w:cs="Arial"/>
        </w:rPr>
        <w:t>.</w:t>
      </w:r>
      <w:r w:rsidR="00EF5D6C" w:rsidRPr="00F5166F">
        <w:rPr>
          <w:rFonts w:cs="Arial"/>
        </w:rPr>
        <w:t>N</w:t>
      </w:r>
      <w:r w:rsidRPr="00F5166F">
        <w:rPr>
          <w:rFonts w:cs="Arial"/>
        </w:rPr>
        <w:t xml:space="preserve"> Demobilization</w:t>
      </w:r>
      <w:bookmarkEnd w:id="29"/>
      <w:r w:rsidRPr="00F5166F">
        <w:rPr>
          <w:rFonts w:cs="Arial"/>
        </w:rPr>
        <w:t xml:space="preserve"> </w:t>
      </w:r>
    </w:p>
    <w:p w14:paraId="173B416B" w14:textId="5FE2F4C5" w:rsidR="008F7A17" w:rsidRPr="006111E9" w:rsidRDefault="008F7A17" w:rsidP="008C18C2">
      <w:pPr>
        <w:pStyle w:val="Heading2"/>
        <w:jc w:val="both"/>
        <w:rPr>
          <w:rFonts w:cs="Arial"/>
          <w:noProof/>
        </w:rPr>
      </w:pPr>
    </w:p>
    <w:p w14:paraId="0398651A" w14:textId="0B9CD355" w:rsidR="00D2275A" w:rsidRPr="00A6280D" w:rsidRDefault="00D2275A" w:rsidP="008C18C2">
      <w:pPr>
        <w:jc w:val="both"/>
        <w:rPr>
          <w:i/>
          <w:iCs/>
        </w:rPr>
      </w:pPr>
      <w:r w:rsidRPr="00A6280D">
        <w:rPr>
          <w:i/>
          <w:iCs/>
        </w:rPr>
        <w:t>When a resource is no longer needed, either at the end of an incident or at the end of an operational period</w:t>
      </w:r>
      <w:r w:rsidR="00E375C2" w:rsidRPr="00A6280D">
        <w:rPr>
          <w:i/>
          <w:iCs/>
        </w:rPr>
        <w:t>, t</w:t>
      </w:r>
      <w:r w:rsidR="003A6137" w:rsidRPr="00A6280D">
        <w:rPr>
          <w:i/>
          <w:iCs/>
        </w:rPr>
        <w:t xml:space="preserve">he local IC informs resources of demobilization, and resources determine their ability to travel back to their jurisdiction. If they </w:t>
      </w:r>
      <w:proofErr w:type="gramStart"/>
      <w:r w:rsidR="003A6137" w:rsidRPr="00A6280D">
        <w:rPr>
          <w:i/>
          <w:iCs/>
        </w:rPr>
        <w:t>are able to</w:t>
      </w:r>
      <w:proofErr w:type="gramEnd"/>
      <w:r w:rsidR="003A6137" w:rsidRPr="00A6280D">
        <w:rPr>
          <w:i/>
          <w:iCs/>
        </w:rPr>
        <w:t xml:space="preserve"> travel home, they formally check out with the local IC and then inform MEMA of their travel home, including their arrival in their home jurisdiction.  </w:t>
      </w:r>
    </w:p>
    <w:p w14:paraId="39CA1CE5" w14:textId="1A641ACE" w:rsidR="00D2275A" w:rsidRPr="00A6280D" w:rsidRDefault="00062BF6" w:rsidP="008C18C2">
      <w:pPr>
        <w:jc w:val="both"/>
      </w:pPr>
      <w:r w:rsidRPr="00A6280D">
        <w:rPr>
          <w:noProof/>
        </w:rPr>
        <w:t xml:space="preserve"> </w:t>
      </w:r>
      <w:r w:rsidR="00BD1EEB">
        <w:rPr>
          <w:noProof/>
        </w:rPr>
        <w:drawing>
          <wp:inline distT="0" distB="0" distL="0" distR="0" wp14:anchorId="560A4287" wp14:editId="077D6517">
            <wp:extent cx="8703733" cy="3844664"/>
            <wp:effectExtent l="0" t="0" r="0" b="0"/>
            <wp:docPr id="28" name="Picture 28" descr="Demobil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emobilization"/>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8714949" cy="3849618"/>
                    </a:xfrm>
                    <a:prstGeom prst="rect">
                      <a:avLst/>
                    </a:prstGeom>
                    <a:noFill/>
                  </pic:spPr>
                </pic:pic>
              </a:graphicData>
            </a:graphic>
          </wp:inline>
        </w:drawing>
      </w:r>
    </w:p>
    <w:p w14:paraId="19360E75" w14:textId="2C17AA1E" w:rsidR="00D2275A" w:rsidRPr="00A6280D" w:rsidRDefault="00D2275A" w:rsidP="008C18C2">
      <w:pPr>
        <w:jc w:val="both"/>
        <w:sectPr w:rsidR="00D2275A" w:rsidRPr="00A6280D" w:rsidSect="008F7A17">
          <w:pgSz w:w="15840" w:h="12240" w:orient="landscape"/>
          <w:pgMar w:top="1440" w:right="1440" w:bottom="1440" w:left="1440" w:header="720" w:footer="720" w:gutter="0"/>
          <w:cols w:space="720"/>
          <w:docGrid w:linePitch="360"/>
        </w:sectPr>
      </w:pPr>
      <w:r w:rsidRPr="00A6280D">
        <w:t xml:space="preserve">1 </w:t>
      </w:r>
      <w:hyperlink r:id="rId43" w:history="1">
        <w:r w:rsidRPr="00A6280D">
          <w:rPr>
            <w:rStyle w:val="Hyperlink"/>
          </w:rPr>
          <w:t>ICS Form 221</w:t>
        </w:r>
      </w:hyperlink>
    </w:p>
    <w:p w14:paraId="48D81919" w14:textId="0D6509C9" w:rsidR="00D37EBB" w:rsidRPr="006111E9" w:rsidRDefault="00D37EBB" w:rsidP="008C18C2">
      <w:pPr>
        <w:pStyle w:val="Heading3"/>
        <w:jc w:val="both"/>
        <w:rPr>
          <w:rFonts w:cs="Arial"/>
        </w:rPr>
      </w:pPr>
      <w:bookmarkStart w:id="30" w:name="_Toc193178354"/>
      <w:r w:rsidRPr="00B46D6F">
        <w:rPr>
          <w:rFonts w:cs="Arial"/>
        </w:rPr>
        <w:lastRenderedPageBreak/>
        <w:t>3.</w:t>
      </w:r>
      <w:r w:rsidR="0014079E" w:rsidRPr="00F5166F">
        <w:rPr>
          <w:rFonts w:cs="Arial"/>
        </w:rPr>
        <w:t>2.</w:t>
      </w:r>
      <w:r w:rsidR="00EF5D6C" w:rsidRPr="00F5166F">
        <w:rPr>
          <w:rFonts w:cs="Arial"/>
        </w:rPr>
        <w:t>O</w:t>
      </w:r>
      <w:r w:rsidRPr="00F5166F">
        <w:rPr>
          <w:rFonts w:cs="Arial"/>
        </w:rPr>
        <w:t xml:space="preserve"> Post-Mobilization Activities</w:t>
      </w:r>
      <w:bookmarkEnd w:id="30"/>
    </w:p>
    <w:p w14:paraId="40A86442" w14:textId="69AB7046" w:rsidR="008F7A17" w:rsidRPr="00A6280D" w:rsidRDefault="008F7A17" w:rsidP="008C18C2">
      <w:pPr>
        <w:jc w:val="both"/>
      </w:pPr>
    </w:p>
    <w:p w14:paraId="10664464" w14:textId="7835194A" w:rsidR="00FA2AFC" w:rsidRPr="00A6280D" w:rsidRDefault="00E2425C" w:rsidP="008C18C2">
      <w:pPr>
        <w:jc w:val="both"/>
        <w:rPr>
          <w:i/>
          <w:iCs/>
        </w:rPr>
      </w:pPr>
      <w:r w:rsidRPr="00A6280D">
        <w:rPr>
          <w:i/>
          <w:iCs/>
        </w:rPr>
        <w:t xml:space="preserve">The procedure for documentation activities after an incident is outlined in the </w:t>
      </w:r>
      <w:r w:rsidR="002341A8" w:rsidRPr="00A6280D">
        <w:rPr>
          <w:i/>
          <w:iCs/>
        </w:rPr>
        <w:t xml:space="preserve">business process </w:t>
      </w:r>
      <w:r w:rsidRPr="00A6280D">
        <w:rPr>
          <w:i/>
          <w:iCs/>
        </w:rPr>
        <w:t>flow below.</w:t>
      </w:r>
      <w:r w:rsidR="00FF638D" w:rsidRPr="00A6280D">
        <w:rPr>
          <w:i/>
          <w:iCs/>
        </w:rPr>
        <w:t xml:space="preserve"> Task Force</w:t>
      </w:r>
      <w:r w:rsidR="00D82799" w:rsidRPr="00A6280D">
        <w:rPr>
          <w:i/>
          <w:iCs/>
        </w:rPr>
        <w:t>/Strike Team</w:t>
      </w:r>
      <w:r w:rsidR="00FF638D" w:rsidRPr="00A6280D">
        <w:rPr>
          <w:i/>
          <w:iCs/>
        </w:rPr>
        <w:t xml:space="preserve"> </w:t>
      </w:r>
      <w:proofErr w:type="gramStart"/>
      <w:r w:rsidR="00FF638D" w:rsidRPr="00A6280D">
        <w:rPr>
          <w:i/>
          <w:iCs/>
        </w:rPr>
        <w:t>leaders</w:t>
      </w:r>
      <w:proofErr w:type="gramEnd"/>
      <w:r w:rsidR="00FF638D" w:rsidRPr="00A6280D">
        <w:rPr>
          <w:i/>
          <w:iCs/>
        </w:rPr>
        <w:t xml:space="preserve"> complete forms which are forwarded to the District Control points and then to the Regional Coordinators. The Regional Coordinators collect the forms and submit them to the Mobilization Chairman. </w:t>
      </w:r>
    </w:p>
    <w:p w14:paraId="42122E61" w14:textId="281831B5" w:rsidR="00CD344F" w:rsidRPr="00A6280D" w:rsidRDefault="00BD1EEB" w:rsidP="008C18C2">
      <w:pPr>
        <w:jc w:val="both"/>
      </w:pPr>
      <w:r>
        <w:rPr>
          <w:i/>
          <w:iCs/>
          <w:noProof/>
        </w:rPr>
        <w:drawing>
          <wp:inline distT="0" distB="0" distL="0" distR="0" wp14:anchorId="7514E4FB" wp14:editId="389B4E19">
            <wp:extent cx="7744178" cy="3904293"/>
            <wp:effectExtent l="0" t="0" r="0" b="1270"/>
            <wp:docPr id="29" name="Picture 29" descr="Post-Mobilization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ost-Mobilization Activities"/>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7753731" cy="3909109"/>
                    </a:xfrm>
                    <a:prstGeom prst="rect">
                      <a:avLst/>
                    </a:prstGeom>
                    <a:noFill/>
                  </pic:spPr>
                </pic:pic>
              </a:graphicData>
            </a:graphic>
          </wp:inline>
        </w:drawing>
      </w:r>
    </w:p>
    <w:p w14:paraId="7EB9C440" w14:textId="724E51D1" w:rsidR="008E1EE0" w:rsidRPr="006111E9" w:rsidRDefault="00E2425C" w:rsidP="008C18C2">
      <w:pPr>
        <w:jc w:val="both"/>
        <w:rPr>
          <w:sz w:val="20"/>
          <w:szCs w:val="20"/>
        </w:rPr>
      </w:pPr>
      <w:r w:rsidRPr="006111E9">
        <w:rPr>
          <w:sz w:val="20"/>
          <w:szCs w:val="20"/>
        </w:rPr>
        <w:t xml:space="preserve">* Complete and submit reimbursement forms to the district coordinator and any other relevant </w:t>
      </w:r>
      <w:hyperlink r:id="rId45" w:history="1">
        <w:r w:rsidRPr="00883749">
          <w:rPr>
            <w:rStyle w:val="Hyperlink"/>
            <w:sz w:val="20"/>
            <w:szCs w:val="20"/>
          </w:rPr>
          <w:t>ICS Forms</w:t>
        </w:r>
      </w:hyperlink>
      <w:r w:rsidRPr="006111E9">
        <w:rPr>
          <w:sz w:val="20"/>
          <w:szCs w:val="20"/>
        </w:rPr>
        <w:t xml:space="preserve">, see </w:t>
      </w:r>
      <w:hyperlink w:anchor="_Appendix_I:_Federal" w:history="1">
        <w:r w:rsidR="0098064D" w:rsidRPr="00A6280D">
          <w:rPr>
            <w:rStyle w:val="Hyperlink"/>
            <w:sz w:val="20"/>
            <w:szCs w:val="20"/>
          </w:rPr>
          <w:t>Appendix I</w:t>
        </w:r>
      </w:hyperlink>
      <w:r w:rsidR="00D065B0" w:rsidRPr="006111E9">
        <w:rPr>
          <w:sz w:val="20"/>
          <w:szCs w:val="20"/>
        </w:rPr>
        <w:t xml:space="preserve"> </w:t>
      </w:r>
      <w:r w:rsidRPr="006111E9">
        <w:rPr>
          <w:sz w:val="20"/>
          <w:szCs w:val="20"/>
        </w:rPr>
        <w:t>for more details</w:t>
      </w:r>
    </w:p>
    <w:p w14:paraId="03272C3E" w14:textId="3B6EDBDA" w:rsidR="008E1EE0" w:rsidRPr="00A6280D" w:rsidRDefault="008E1EE0" w:rsidP="008C18C2">
      <w:pPr>
        <w:jc w:val="both"/>
      </w:pPr>
    </w:p>
    <w:p w14:paraId="3699A892" w14:textId="638A9B70" w:rsidR="005D07E8" w:rsidRPr="00A6280D" w:rsidRDefault="00E2425C" w:rsidP="005D07E8">
      <w:pPr>
        <w:spacing w:after="0"/>
        <w:jc w:val="both"/>
        <w:rPr>
          <w:sz w:val="20"/>
          <w:szCs w:val="20"/>
        </w:rPr>
        <w:sectPr w:rsidR="005D07E8" w:rsidRPr="00A6280D" w:rsidSect="008F7A17">
          <w:pgSz w:w="15840" w:h="12240" w:orient="landscape"/>
          <w:pgMar w:top="1440" w:right="1440" w:bottom="1440" w:left="1440" w:header="720" w:footer="720" w:gutter="0"/>
          <w:cols w:space="720"/>
          <w:docGrid w:linePitch="360"/>
        </w:sectPr>
      </w:pPr>
      <w:r w:rsidRPr="006111E9">
        <w:rPr>
          <w:sz w:val="20"/>
          <w:szCs w:val="20"/>
        </w:rPr>
        <w:t>1</w:t>
      </w:r>
      <w:r w:rsidRPr="00A6280D">
        <w:t xml:space="preserve"> </w:t>
      </w:r>
      <w:hyperlink r:id="rId46" w:history="1">
        <w:r w:rsidRPr="00A6280D">
          <w:rPr>
            <w:rStyle w:val="Hyperlink"/>
            <w:sz w:val="20"/>
            <w:szCs w:val="20"/>
          </w:rPr>
          <w:t>Team Leader Report</w:t>
        </w:r>
      </w:hyperlink>
      <w:r w:rsidR="00FF638D" w:rsidRPr="00A6280D">
        <w:rPr>
          <w:sz w:val="20"/>
          <w:szCs w:val="20"/>
        </w:rPr>
        <w:t xml:space="preserve">     </w:t>
      </w:r>
      <w:r w:rsidR="005D07E8" w:rsidRPr="00A6280D">
        <w:rPr>
          <w:sz w:val="20"/>
          <w:szCs w:val="20"/>
        </w:rPr>
        <w:t xml:space="preserve">2 </w:t>
      </w:r>
      <w:hyperlink r:id="rId47" w:history="1">
        <w:r w:rsidR="005D07E8" w:rsidRPr="00A6280D">
          <w:rPr>
            <w:rStyle w:val="Hyperlink"/>
            <w:sz w:val="20"/>
            <w:szCs w:val="20"/>
          </w:rPr>
          <w:t>Coordinator Report</w:t>
        </w:r>
      </w:hyperlink>
      <w:r w:rsidR="005D07E8" w:rsidRPr="00A6280D">
        <w:rPr>
          <w:sz w:val="20"/>
          <w:szCs w:val="20"/>
        </w:rPr>
        <w:t xml:space="preserve">      3 </w:t>
      </w:r>
      <w:r w:rsidR="005D07E8">
        <w:rPr>
          <w:sz w:val="20"/>
          <w:szCs w:val="20"/>
        </w:rPr>
        <w:t xml:space="preserve"> </w:t>
      </w:r>
      <w:hyperlink r:id="rId48" w:history="1">
        <w:r w:rsidR="005D07E8" w:rsidRPr="00A914F0">
          <w:rPr>
            <w:rStyle w:val="Hyperlink"/>
            <w:sz w:val="20"/>
            <w:szCs w:val="20"/>
          </w:rPr>
          <w:t>Mobilization Deployment Form</w:t>
        </w:r>
      </w:hyperlink>
    </w:p>
    <w:p w14:paraId="70EB55F3" w14:textId="3FE4CAF8" w:rsidR="00D37EBB" w:rsidRPr="00F5166F" w:rsidRDefault="00B66910" w:rsidP="005D07E8">
      <w:pPr>
        <w:spacing w:after="0"/>
        <w:jc w:val="both"/>
      </w:pPr>
      <w:r w:rsidRPr="00B46D6F">
        <w:lastRenderedPageBreak/>
        <w:t xml:space="preserve">4.0 </w:t>
      </w:r>
      <w:r w:rsidR="00B453CE" w:rsidRPr="00F5166F">
        <w:t xml:space="preserve">Administrative </w:t>
      </w:r>
      <w:r w:rsidRPr="00F5166F">
        <w:t xml:space="preserve">Roles and Responsibilities </w:t>
      </w:r>
    </w:p>
    <w:p w14:paraId="595B4B0F" w14:textId="77777777" w:rsidR="006A6A23" w:rsidRPr="00A6280D" w:rsidRDefault="006A6A23" w:rsidP="008C18C2">
      <w:pPr>
        <w:jc w:val="both"/>
      </w:pPr>
    </w:p>
    <w:p w14:paraId="19F4DFDA" w14:textId="4B6DB6E7" w:rsidR="00374D23" w:rsidRPr="00A6280D" w:rsidRDefault="00374D23" w:rsidP="00266C5E">
      <w:pPr>
        <w:spacing w:after="0" w:line="240" w:lineRule="auto"/>
        <w:jc w:val="both"/>
      </w:pPr>
      <w:r w:rsidRPr="00A6280D">
        <w:rPr>
          <w:b/>
          <w:bCs/>
        </w:rPr>
        <w:t>State Mobilization Chairman</w:t>
      </w:r>
      <w:r w:rsidRPr="00A6280D">
        <w:t>: Recommended by FCAM and appointed by the MEMA</w:t>
      </w:r>
      <w:r w:rsidRPr="00A6280D">
        <w:rPr>
          <w:b/>
          <w:bCs/>
        </w:rPr>
        <w:t xml:space="preserve"> </w:t>
      </w:r>
      <w:r w:rsidRPr="00A6280D">
        <w:t>Director</w:t>
      </w:r>
      <w:r w:rsidR="008E1EE0" w:rsidRPr="00A6280D">
        <w:t>, this position</w:t>
      </w:r>
      <w:r w:rsidRPr="00A6280D">
        <w:t xml:space="preserve"> is responsible for the chairing of the Mobilization Committee and overseeing the operation and maintenance of the Plan. The Mobilization Chairman will be either an active or retired fire chief, preferably with experience in the coordination of local/regional mutual aid systems. The Mobilization Chairman shall be a member of the Fire Chiefs Association of Massachusetts. The Chairman may recommend with the approval of FCAM the appointment of a Vice-Chairman of the Mobilization Committee. The Mobilization Chairman is also responsible for training and exercising of the Plan of the state level.</w:t>
      </w:r>
    </w:p>
    <w:p w14:paraId="623C6DBC" w14:textId="77777777" w:rsidR="00374D23" w:rsidRPr="00A6280D" w:rsidRDefault="00374D23" w:rsidP="00266C5E">
      <w:pPr>
        <w:spacing w:after="0" w:line="240" w:lineRule="auto"/>
        <w:jc w:val="both"/>
      </w:pPr>
    </w:p>
    <w:p w14:paraId="434AA056" w14:textId="1A94D51E" w:rsidR="00374D23" w:rsidRPr="00A6280D" w:rsidRDefault="00374D23" w:rsidP="00266C5E">
      <w:pPr>
        <w:spacing w:after="0" w:line="240" w:lineRule="auto"/>
        <w:jc w:val="both"/>
      </w:pPr>
      <w:r w:rsidRPr="00A6280D">
        <w:rPr>
          <w:b/>
          <w:bCs/>
        </w:rPr>
        <w:t>Vice-Chairman Mobilization Committee</w:t>
      </w:r>
      <w:r w:rsidRPr="00A6280D">
        <w:t>: Recommended with the approval of FCAM and</w:t>
      </w:r>
      <w:r w:rsidRPr="00A6280D">
        <w:rPr>
          <w:b/>
          <w:bCs/>
        </w:rPr>
        <w:t xml:space="preserve"> </w:t>
      </w:r>
      <w:r w:rsidRPr="00A6280D">
        <w:t>appointed by the MEMA Director</w:t>
      </w:r>
      <w:r w:rsidR="008E1EE0" w:rsidRPr="00A6280D">
        <w:t>, this position</w:t>
      </w:r>
      <w:r w:rsidRPr="00A6280D">
        <w:t xml:space="preserve"> serves as the Vice-Chairman of the Mobilization Committee. The Mobilization Vice-Chairman will be either an active or retired fire chief, preferably with experience in the coordination of local/regional mutual aid systems. The Mobilization Vice-Chairman shall be a member of the Fire Chiefs Association of Massachusetts. The position is responsible for the coordinating of all grants and training programs in support of the Plan. The Vice-Chairman functions as the liaison to external agencies and associations.</w:t>
      </w:r>
    </w:p>
    <w:p w14:paraId="20F5D152" w14:textId="77777777" w:rsidR="00374D23" w:rsidRPr="00A6280D" w:rsidRDefault="00374D23" w:rsidP="00266C5E">
      <w:pPr>
        <w:spacing w:after="0" w:line="240" w:lineRule="auto"/>
        <w:jc w:val="both"/>
      </w:pPr>
    </w:p>
    <w:p w14:paraId="116BF49C" w14:textId="33219B05" w:rsidR="00374D23" w:rsidRPr="00A6280D" w:rsidRDefault="00374D23" w:rsidP="00266C5E">
      <w:pPr>
        <w:spacing w:after="0" w:line="240" w:lineRule="auto"/>
        <w:jc w:val="both"/>
      </w:pPr>
      <w:r w:rsidRPr="00A6280D">
        <w:rPr>
          <w:b/>
          <w:bCs/>
        </w:rPr>
        <w:t>Regional Coordinators</w:t>
      </w:r>
      <w:r w:rsidRPr="00A6280D">
        <w:t>: Recommended by the Fire Districts within the Region, approved by</w:t>
      </w:r>
      <w:r w:rsidRPr="00A6280D">
        <w:rPr>
          <w:b/>
          <w:bCs/>
        </w:rPr>
        <w:t xml:space="preserve"> </w:t>
      </w:r>
      <w:r w:rsidRPr="00A6280D">
        <w:t>FCAM and appointed by the MEMA Directo</w:t>
      </w:r>
      <w:r w:rsidR="008E1EE0" w:rsidRPr="00A6280D">
        <w:t xml:space="preserve">r, this position </w:t>
      </w:r>
      <w:r w:rsidRPr="00A6280D">
        <w:t xml:space="preserve">is responsible for coordinating the operation, maintenance, training and exercising of the </w:t>
      </w:r>
      <w:r w:rsidR="00EF3BD9" w:rsidRPr="00A6280D">
        <w:t>P</w:t>
      </w:r>
      <w:r w:rsidRPr="00A6280D">
        <w:t xml:space="preserve">lan at the regional level with the assistance of the District Coordinators. The Regional Coordinator will be either an active or retired fire chief, preferably with experience in the coordination of local/regional mutual aid systems. The Regional Coordinator shall be a member of the Fire Chiefs Association of Massachusetts. There </w:t>
      </w:r>
      <w:proofErr w:type="gramStart"/>
      <w:r w:rsidRPr="00A6280D">
        <w:t>are</w:t>
      </w:r>
      <w:proofErr w:type="gramEnd"/>
      <w:r w:rsidRPr="00A6280D">
        <w:t xml:space="preserve"> a total of 4 Regional Coordinators, one per </w:t>
      </w:r>
      <w:proofErr w:type="gramStart"/>
      <w:r w:rsidRPr="00A6280D">
        <w:t>each region</w:t>
      </w:r>
      <w:proofErr w:type="gramEnd"/>
      <w:r w:rsidRPr="00A6280D">
        <w:t>. The Regional coordinator will appoint at least one alternate Regional Coordinator from the District Coordinators.</w:t>
      </w:r>
    </w:p>
    <w:p w14:paraId="7593B286" w14:textId="77777777" w:rsidR="00374D23" w:rsidRPr="00A6280D" w:rsidRDefault="00374D23" w:rsidP="00266C5E">
      <w:pPr>
        <w:spacing w:after="0" w:line="240" w:lineRule="auto"/>
        <w:jc w:val="both"/>
        <w:rPr>
          <w:b/>
          <w:bCs/>
        </w:rPr>
      </w:pPr>
    </w:p>
    <w:p w14:paraId="3E34C52D" w14:textId="2B44DFBE" w:rsidR="00374D23" w:rsidRPr="00A6280D" w:rsidRDefault="00374D23" w:rsidP="00266C5E">
      <w:pPr>
        <w:spacing w:after="0" w:line="240" w:lineRule="auto"/>
        <w:jc w:val="both"/>
      </w:pPr>
      <w:r w:rsidRPr="00A6280D">
        <w:rPr>
          <w:b/>
          <w:bCs/>
        </w:rPr>
        <w:t>District Coordinators</w:t>
      </w:r>
      <w:r w:rsidRPr="00A6280D">
        <w:t>: There are 15 District Coordinators</w:t>
      </w:r>
      <w:r w:rsidR="008E1EE0" w:rsidRPr="00A6280D">
        <w:t>,</w:t>
      </w:r>
      <w:r w:rsidRPr="00A6280D">
        <w:t xml:space="preserve"> each recommended for appointment</w:t>
      </w:r>
      <w:r w:rsidRPr="00A6280D">
        <w:rPr>
          <w:b/>
          <w:bCs/>
        </w:rPr>
        <w:t xml:space="preserve"> </w:t>
      </w:r>
      <w:r w:rsidRPr="00A6280D">
        <w:t xml:space="preserve">by their Fire District. The recommendation is approved by FCAM with appointment by MEMA Director. The District Coordinator will be either an active or retired fire chief, preferably with experience in the coordination of local/regional mutual aid systems. The District Coordinator shall be a member of the Fire Chiefs Association of Massachusetts. The District Coordinator will recommend a fire chief with the approval of the </w:t>
      </w:r>
      <w:proofErr w:type="gramStart"/>
      <w:r w:rsidRPr="00A6280D">
        <w:t>District</w:t>
      </w:r>
      <w:proofErr w:type="gramEnd"/>
      <w:r w:rsidRPr="00A6280D">
        <w:t xml:space="preserve"> as an </w:t>
      </w:r>
      <w:proofErr w:type="gramStart"/>
      <w:r w:rsidRPr="00A6280D">
        <w:t>alternate</w:t>
      </w:r>
      <w:proofErr w:type="gramEnd"/>
      <w:r w:rsidRPr="00A6280D">
        <w:t>. The District Coordinator is responsible for the operation, resource inventory, run cards, training</w:t>
      </w:r>
      <w:r w:rsidR="00C95236" w:rsidRPr="00A6280D">
        <w:t>,</w:t>
      </w:r>
      <w:r w:rsidRPr="00A6280D">
        <w:t xml:space="preserve"> and exercising of the Plan on the District level.</w:t>
      </w:r>
    </w:p>
    <w:p w14:paraId="0769F427" w14:textId="77777777" w:rsidR="00B453CE" w:rsidRPr="00A6280D" w:rsidRDefault="00B453CE" w:rsidP="00266C5E">
      <w:pPr>
        <w:spacing w:line="240" w:lineRule="auto"/>
        <w:jc w:val="both"/>
      </w:pPr>
    </w:p>
    <w:p w14:paraId="0BB559F2" w14:textId="0A238CA8" w:rsidR="00DA3C24" w:rsidRPr="00A6280D" w:rsidRDefault="00B453CE" w:rsidP="00266C5E">
      <w:pPr>
        <w:spacing w:line="240" w:lineRule="auto"/>
        <w:jc w:val="both"/>
      </w:pPr>
      <w:r w:rsidRPr="00A6280D">
        <w:t xml:space="preserve">Detailed job descriptions for the </w:t>
      </w:r>
      <w:r w:rsidR="00C97E97" w:rsidRPr="00A6280D">
        <w:t>mentioned</w:t>
      </w:r>
      <w:r w:rsidRPr="00A6280D">
        <w:t xml:space="preserve"> roles and information on  Task Force/Strike Team Leader</w:t>
      </w:r>
      <w:r w:rsidR="0098064D" w:rsidRPr="00A6280D">
        <w:t xml:space="preserve">s </w:t>
      </w:r>
      <w:r w:rsidRPr="00A6280D">
        <w:t>and Communications Specialist</w:t>
      </w:r>
      <w:r w:rsidR="0098064D" w:rsidRPr="00A6280D">
        <w:t>s</w:t>
      </w:r>
      <w:r w:rsidRPr="00A6280D">
        <w:t xml:space="preserve"> </w:t>
      </w:r>
      <w:r w:rsidR="00D956DF" w:rsidRPr="00A6280D">
        <w:t xml:space="preserve">can be found in </w:t>
      </w:r>
      <w:hyperlink w:anchor="_J.1_Chairman,_Mobilization" w:history="1">
        <w:r w:rsidR="0098064D" w:rsidRPr="00A6280D">
          <w:rPr>
            <w:rStyle w:val="Hyperlink"/>
          </w:rPr>
          <w:t>Appendix J.</w:t>
        </w:r>
      </w:hyperlink>
    </w:p>
    <w:p w14:paraId="1E06E5B4" w14:textId="09A6EC68" w:rsidR="00374D23" w:rsidRPr="00A6280D" w:rsidRDefault="00DA3C24" w:rsidP="006111E9">
      <w:r>
        <w:br w:type="page"/>
      </w:r>
    </w:p>
    <w:p w14:paraId="75CABB2C" w14:textId="3FBD3129" w:rsidR="00374D23" w:rsidRPr="00F5166F" w:rsidRDefault="00374D23" w:rsidP="008C18C2">
      <w:pPr>
        <w:pStyle w:val="Heading1"/>
        <w:jc w:val="both"/>
        <w:rPr>
          <w:rFonts w:cs="Arial"/>
        </w:rPr>
      </w:pPr>
      <w:bookmarkStart w:id="31" w:name="_Toc193178355"/>
      <w:r w:rsidRPr="00B46D6F">
        <w:rPr>
          <w:rFonts w:cs="Arial"/>
        </w:rPr>
        <w:lastRenderedPageBreak/>
        <w:t>5</w:t>
      </w:r>
      <w:r w:rsidR="00D37EBB" w:rsidRPr="00F5166F">
        <w:rPr>
          <w:rFonts w:cs="Arial"/>
        </w:rPr>
        <w:t xml:space="preserve">.0 </w:t>
      </w:r>
      <w:r w:rsidRPr="00F5166F">
        <w:rPr>
          <w:rFonts w:cs="Arial"/>
        </w:rPr>
        <w:t>Administration and Logistics</w:t>
      </w:r>
      <w:bookmarkEnd w:id="31"/>
      <w:r w:rsidRPr="00F5166F">
        <w:rPr>
          <w:rFonts w:cs="Arial"/>
        </w:rPr>
        <w:t xml:space="preserve"> </w:t>
      </w:r>
    </w:p>
    <w:p w14:paraId="358FAFEE" w14:textId="77777777" w:rsidR="006A6A23" w:rsidRPr="00F5166F" w:rsidRDefault="006A6A23" w:rsidP="008C18C2">
      <w:pPr>
        <w:pStyle w:val="Heading2"/>
        <w:jc w:val="both"/>
        <w:rPr>
          <w:rFonts w:cs="Arial"/>
        </w:rPr>
      </w:pPr>
    </w:p>
    <w:p w14:paraId="76EF6152" w14:textId="1E5B7477" w:rsidR="00D37EBB" w:rsidRPr="006111E9" w:rsidRDefault="00374D23" w:rsidP="008C18C2">
      <w:pPr>
        <w:pStyle w:val="Heading2"/>
        <w:jc w:val="both"/>
        <w:rPr>
          <w:rFonts w:cs="Arial"/>
        </w:rPr>
      </w:pPr>
      <w:bookmarkStart w:id="32" w:name="_Toc193178356"/>
      <w:r w:rsidRPr="00F5166F">
        <w:rPr>
          <w:rFonts w:cs="Arial"/>
        </w:rPr>
        <w:t>5.1 Plan Maintenance</w:t>
      </w:r>
      <w:bookmarkEnd w:id="32"/>
    </w:p>
    <w:p w14:paraId="473848F1" w14:textId="1327BB31" w:rsidR="00374D23" w:rsidRPr="00A6280D" w:rsidRDefault="00374D23" w:rsidP="008C18C2">
      <w:pPr>
        <w:spacing w:after="0"/>
        <w:jc w:val="both"/>
      </w:pPr>
      <w:r w:rsidRPr="00A6280D">
        <w:t>The coordination responsibility, which includes the development, revision, maintenance, distribution, training</w:t>
      </w:r>
      <w:r w:rsidR="00C95236" w:rsidRPr="00A6280D">
        <w:t>,</w:t>
      </w:r>
      <w:r w:rsidRPr="00A6280D">
        <w:t xml:space="preserve"> and exercising of the Plan, rests with the Massachusetts Fire and EMS Mobilization Committee with the assistance of the Fire Chiefs Association of </w:t>
      </w:r>
      <w:proofErr w:type="gramStart"/>
      <w:r w:rsidRPr="00A6280D">
        <w:t>Massachusetts, Department of Fire Services</w:t>
      </w:r>
      <w:proofErr w:type="gramEnd"/>
      <w:r w:rsidRPr="00A6280D">
        <w:t>, Department of Public Health</w:t>
      </w:r>
      <w:r w:rsidR="00C95236" w:rsidRPr="00A6280D">
        <w:t>,</w:t>
      </w:r>
      <w:r w:rsidRPr="00A6280D">
        <w:t xml:space="preserve"> and MEMA. The Mobilization Executive Committee will ensure that the Plan is reviewed on an annual basis.</w:t>
      </w:r>
    </w:p>
    <w:p w14:paraId="60CC6EF1" w14:textId="77777777" w:rsidR="00846274" w:rsidRPr="00A6280D" w:rsidRDefault="00846274" w:rsidP="008C18C2">
      <w:pPr>
        <w:spacing w:after="0"/>
        <w:jc w:val="both"/>
      </w:pPr>
    </w:p>
    <w:p w14:paraId="55532801" w14:textId="77777777" w:rsidR="00374D23" w:rsidRPr="00A6280D" w:rsidRDefault="00374D23" w:rsidP="008C18C2">
      <w:pPr>
        <w:spacing w:after="0"/>
        <w:jc w:val="both"/>
      </w:pPr>
      <w:r w:rsidRPr="00A6280D">
        <w:t>Revision process</w:t>
      </w:r>
    </w:p>
    <w:p w14:paraId="7232A220" w14:textId="495007CA" w:rsidR="00374D23" w:rsidRPr="00A6280D" w:rsidRDefault="00374D23" w:rsidP="008C18C2">
      <w:pPr>
        <w:numPr>
          <w:ilvl w:val="0"/>
          <w:numId w:val="40"/>
        </w:numPr>
        <w:spacing w:after="0"/>
        <w:jc w:val="both"/>
      </w:pPr>
      <w:r w:rsidRPr="00A6280D">
        <w:t>The Mobilization Executive Committee with its advisory board will conduct a</w:t>
      </w:r>
      <w:r w:rsidR="00C95236" w:rsidRPr="00A6280D">
        <w:t>n</w:t>
      </w:r>
      <w:r w:rsidRPr="00A6280D">
        <w:t xml:space="preserve"> </w:t>
      </w:r>
      <w:r w:rsidR="00A671D7" w:rsidRPr="00A6280D">
        <w:t xml:space="preserve">annual </w:t>
      </w:r>
      <w:r w:rsidRPr="00A6280D">
        <w:t>review of the Plan.</w:t>
      </w:r>
    </w:p>
    <w:p w14:paraId="1B8297D1" w14:textId="77777777" w:rsidR="00374D23" w:rsidRPr="00A6280D" w:rsidRDefault="00374D23" w:rsidP="008C18C2">
      <w:pPr>
        <w:numPr>
          <w:ilvl w:val="0"/>
          <w:numId w:val="40"/>
        </w:numPr>
        <w:spacing w:after="0"/>
        <w:jc w:val="both"/>
      </w:pPr>
      <w:r w:rsidRPr="00A6280D">
        <w:t>Any proposed changes or revisions to the Plan shall be made available to the members of the Executive Boards of each agency for review and comment.</w:t>
      </w:r>
    </w:p>
    <w:p w14:paraId="7C06FFDE" w14:textId="1E47BEC1" w:rsidR="00374D23" w:rsidRPr="00A6280D" w:rsidRDefault="00374D23" w:rsidP="008C18C2">
      <w:pPr>
        <w:numPr>
          <w:ilvl w:val="0"/>
          <w:numId w:val="40"/>
        </w:numPr>
        <w:spacing w:after="0"/>
        <w:jc w:val="both"/>
      </w:pPr>
      <w:r w:rsidRPr="00A6280D">
        <w:t xml:space="preserve">The Mobilization Executive Board shall then approve or disapprove any recommended changes to the Plan at a regularly scheduled Mobilization Executive Board Meeting. Copies of the revised Plan will be placed on the website and </w:t>
      </w:r>
      <w:r w:rsidR="00841BD5" w:rsidRPr="00A6280D">
        <w:t>disseminated widely.</w:t>
      </w:r>
    </w:p>
    <w:p w14:paraId="1D0796FE" w14:textId="2716509A" w:rsidR="00374D23" w:rsidRPr="00A6280D" w:rsidRDefault="00374D23" w:rsidP="008C18C2">
      <w:pPr>
        <w:jc w:val="both"/>
      </w:pPr>
    </w:p>
    <w:p w14:paraId="1E1EE07D" w14:textId="5DD35028" w:rsidR="00374D23" w:rsidRPr="00F5166F" w:rsidRDefault="00374D23" w:rsidP="008C18C2">
      <w:pPr>
        <w:pStyle w:val="Heading2"/>
        <w:jc w:val="both"/>
        <w:rPr>
          <w:rFonts w:cs="Arial"/>
        </w:rPr>
      </w:pPr>
      <w:bookmarkStart w:id="33" w:name="_Toc193178357"/>
      <w:r w:rsidRPr="00B46D6F">
        <w:rPr>
          <w:rFonts w:cs="Arial"/>
        </w:rPr>
        <w:t>5.2 Training and Exercises</w:t>
      </w:r>
      <w:bookmarkEnd w:id="33"/>
    </w:p>
    <w:p w14:paraId="7A71E7CB" w14:textId="5D6E7A53" w:rsidR="007967DE" w:rsidRPr="006111E9" w:rsidRDefault="007967DE" w:rsidP="006111E9">
      <w:pPr>
        <w:pStyle w:val="CommentText"/>
        <w:jc w:val="both"/>
        <w:rPr>
          <w:sz w:val="24"/>
          <w:szCs w:val="24"/>
        </w:rPr>
      </w:pPr>
      <w:r w:rsidRPr="006111E9">
        <w:rPr>
          <w:sz w:val="24"/>
          <w:szCs w:val="24"/>
        </w:rPr>
        <w:t xml:space="preserve">Individual agencies and organizations are encouraged to provide regular training to their members on the Plan and agency protocols for deployment. Regular testing of the Plan through exercises developed </w:t>
      </w:r>
      <w:r w:rsidR="00EF3BD9" w:rsidRPr="00A6280D">
        <w:rPr>
          <w:sz w:val="24"/>
          <w:szCs w:val="24"/>
        </w:rPr>
        <w:t xml:space="preserve">based on this </w:t>
      </w:r>
      <w:r w:rsidRPr="006111E9">
        <w:rPr>
          <w:sz w:val="24"/>
          <w:szCs w:val="24"/>
        </w:rPr>
        <w:t>will provide an opportunity to improve all aspects of the Plan.</w:t>
      </w:r>
    </w:p>
    <w:p w14:paraId="473209B1" w14:textId="416DBAF2" w:rsidR="00374D23" w:rsidRPr="00A6280D" w:rsidRDefault="00374D23" w:rsidP="008C18C2">
      <w:pPr>
        <w:jc w:val="both"/>
      </w:pPr>
    </w:p>
    <w:p w14:paraId="7B199EB8" w14:textId="4D132B2C" w:rsidR="00374D23" w:rsidRPr="00F5166F" w:rsidRDefault="00374D23" w:rsidP="008C18C2">
      <w:pPr>
        <w:pStyle w:val="Heading2"/>
        <w:jc w:val="both"/>
        <w:rPr>
          <w:rFonts w:cs="Arial"/>
        </w:rPr>
      </w:pPr>
      <w:bookmarkStart w:id="34" w:name="_Toc193178358"/>
      <w:r w:rsidRPr="00B46D6F">
        <w:rPr>
          <w:rFonts w:cs="Arial"/>
        </w:rPr>
        <w:t>5.3 Expenditures and Reimbur</w:t>
      </w:r>
      <w:r w:rsidRPr="00F5166F">
        <w:rPr>
          <w:rFonts w:cs="Arial"/>
        </w:rPr>
        <w:t>sements</w:t>
      </w:r>
      <w:bookmarkEnd w:id="34"/>
      <w:r w:rsidRPr="00F5166F">
        <w:rPr>
          <w:rFonts w:cs="Arial"/>
        </w:rPr>
        <w:t xml:space="preserve"> </w:t>
      </w:r>
    </w:p>
    <w:p w14:paraId="2216F602" w14:textId="6A9BA168" w:rsidR="00C429A0" w:rsidRDefault="00374D23" w:rsidP="008C18C2">
      <w:pPr>
        <w:jc w:val="both"/>
        <w:rPr>
          <w:iCs/>
        </w:rPr>
      </w:pPr>
      <w:r w:rsidRPr="00A6280D">
        <w:rPr>
          <w:iCs/>
        </w:rPr>
        <w:t>Individual agencies and organizations will be responsible for tracking costs incurred and maintaining associated supporting documentation for possible reimbursement via applicable funding sources</w:t>
      </w:r>
      <w:r w:rsidR="00C95236" w:rsidRPr="00A6280D">
        <w:rPr>
          <w:iCs/>
        </w:rPr>
        <w:t>.</w:t>
      </w:r>
    </w:p>
    <w:p w14:paraId="6F8BFEE6" w14:textId="77777777" w:rsidR="00C429A0" w:rsidRDefault="00C429A0" w:rsidP="008C18C2">
      <w:pPr>
        <w:jc w:val="both"/>
        <w:rPr>
          <w:iCs/>
        </w:rPr>
      </w:pPr>
    </w:p>
    <w:p w14:paraId="7BB2B58C" w14:textId="7920A62F" w:rsidR="00C429A0" w:rsidRPr="00FF61D8" w:rsidRDefault="00C429A0" w:rsidP="00C429A0">
      <w:pPr>
        <w:pStyle w:val="Heading2"/>
        <w:jc w:val="both"/>
        <w:rPr>
          <w:rFonts w:cs="Arial"/>
        </w:rPr>
      </w:pPr>
      <w:bookmarkStart w:id="35" w:name="_Toc193178359"/>
      <w:r w:rsidRPr="00FF61D8">
        <w:rPr>
          <w:rFonts w:cs="Arial"/>
        </w:rPr>
        <w:t>5.</w:t>
      </w:r>
      <w:r>
        <w:rPr>
          <w:rFonts w:cs="Arial"/>
        </w:rPr>
        <w:t>4</w:t>
      </w:r>
      <w:r w:rsidRPr="00FF61D8">
        <w:rPr>
          <w:rFonts w:cs="Arial"/>
        </w:rPr>
        <w:t xml:space="preserve"> Responder Protection</w:t>
      </w:r>
      <w:bookmarkEnd w:id="35"/>
      <w:r w:rsidRPr="00FF61D8">
        <w:rPr>
          <w:rFonts w:cs="Arial"/>
        </w:rPr>
        <w:t xml:space="preserve"> </w:t>
      </w:r>
    </w:p>
    <w:p w14:paraId="11EBBF10" w14:textId="77777777" w:rsidR="00C429A0" w:rsidRPr="00A6280D" w:rsidRDefault="00C429A0" w:rsidP="00C429A0">
      <w:pPr>
        <w:spacing w:after="0"/>
        <w:jc w:val="both"/>
      </w:pPr>
      <w:r w:rsidRPr="00A6280D">
        <w:t>When local protection resources have been exhausted, protection of responders will be coordinated with ESF 13 (Public Safety and Security) based on the nature of the mission and extent of risk to those responders. This protection shall include but not be limited to:</w:t>
      </w:r>
    </w:p>
    <w:p w14:paraId="1C0D7E64" w14:textId="77777777" w:rsidR="00C429A0" w:rsidRPr="00A6280D" w:rsidRDefault="00C429A0" w:rsidP="00C429A0">
      <w:pPr>
        <w:spacing w:after="0"/>
        <w:jc w:val="both"/>
      </w:pPr>
    </w:p>
    <w:p w14:paraId="4CB670EF" w14:textId="77777777" w:rsidR="00C429A0" w:rsidRPr="00A6280D" w:rsidRDefault="00C429A0" w:rsidP="00C429A0">
      <w:pPr>
        <w:numPr>
          <w:ilvl w:val="0"/>
          <w:numId w:val="50"/>
        </w:numPr>
        <w:spacing w:after="0"/>
        <w:jc w:val="both"/>
      </w:pPr>
      <w:r w:rsidRPr="00A6280D">
        <w:t>Protection of personnel and equipment while in transit</w:t>
      </w:r>
    </w:p>
    <w:p w14:paraId="0E1759EB" w14:textId="77777777" w:rsidR="00C429A0" w:rsidRPr="00A6280D" w:rsidRDefault="00C429A0" w:rsidP="00C429A0">
      <w:pPr>
        <w:numPr>
          <w:ilvl w:val="0"/>
          <w:numId w:val="50"/>
        </w:numPr>
        <w:spacing w:after="0"/>
        <w:jc w:val="both"/>
      </w:pPr>
      <w:r w:rsidRPr="00A6280D">
        <w:t>Perimeter and access security to the incident area</w:t>
      </w:r>
    </w:p>
    <w:p w14:paraId="30E13EB9" w14:textId="77777777" w:rsidR="00C429A0" w:rsidRPr="00A6280D" w:rsidRDefault="00C429A0" w:rsidP="00C429A0">
      <w:pPr>
        <w:numPr>
          <w:ilvl w:val="0"/>
          <w:numId w:val="50"/>
        </w:numPr>
        <w:spacing w:after="0"/>
        <w:jc w:val="both"/>
      </w:pPr>
      <w:r w:rsidRPr="00A6280D">
        <w:t>Security at the base of operations</w:t>
      </w:r>
    </w:p>
    <w:p w14:paraId="4C301B71" w14:textId="77777777" w:rsidR="00C429A0" w:rsidRPr="00A6280D" w:rsidRDefault="00C429A0" w:rsidP="00C429A0">
      <w:pPr>
        <w:numPr>
          <w:ilvl w:val="0"/>
          <w:numId w:val="50"/>
        </w:numPr>
        <w:spacing w:after="0"/>
        <w:jc w:val="both"/>
      </w:pPr>
      <w:r w:rsidRPr="00A6280D">
        <w:lastRenderedPageBreak/>
        <w:t>Protection during search &amp; rescue operations</w:t>
      </w:r>
    </w:p>
    <w:p w14:paraId="6C99AEE4" w14:textId="77777777" w:rsidR="00C429A0" w:rsidRPr="00A6280D" w:rsidRDefault="00C429A0" w:rsidP="00C429A0">
      <w:pPr>
        <w:numPr>
          <w:ilvl w:val="0"/>
          <w:numId w:val="50"/>
        </w:numPr>
        <w:spacing w:after="0"/>
        <w:jc w:val="both"/>
      </w:pPr>
      <w:r w:rsidRPr="00A6280D">
        <w:t>Protection during EMS triage, treatment and transport operations</w:t>
      </w:r>
    </w:p>
    <w:p w14:paraId="5ED74FCC" w14:textId="77777777" w:rsidR="00C429A0" w:rsidRPr="00A6280D" w:rsidRDefault="00C429A0" w:rsidP="00C429A0">
      <w:pPr>
        <w:numPr>
          <w:ilvl w:val="0"/>
          <w:numId w:val="50"/>
        </w:numPr>
        <w:spacing w:after="0"/>
        <w:jc w:val="both"/>
      </w:pPr>
      <w:r w:rsidRPr="00A6280D">
        <w:t>Protection during fire operations</w:t>
      </w:r>
    </w:p>
    <w:p w14:paraId="051D1F67" w14:textId="77777777" w:rsidR="00C429A0" w:rsidRPr="00A6280D" w:rsidRDefault="00C429A0" w:rsidP="00C429A0">
      <w:pPr>
        <w:numPr>
          <w:ilvl w:val="0"/>
          <w:numId w:val="50"/>
        </w:numPr>
        <w:spacing w:after="0"/>
        <w:jc w:val="both"/>
      </w:pPr>
      <w:r w:rsidRPr="00A6280D">
        <w:t>Detainment of self-dispatched apparatus and personnel</w:t>
      </w:r>
    </w:p>
    <w:p w14:paraId="494A612C" w14:textId="77777777" w:rsidR="00C429A0" w:rsidRPr="00A6280D" w:rsidRDefault="00C429A0" w:rsidP="00C429A0">
      <w:pPr>
        <w:spacing w:after="0"/>
        <w:jc w:val="both"/>
      </w:pPr>
    </w:p>
    <w:p w14:paraId="457EBC03" w14:textId="6B1A5064" w:rsidR="00C429A0" w:rsidRPr="00A6280D" w:rsidRDefault="00C429A0" w:rsidP="00C429A0">
      <w:pPr>
        <w:spacing w:after="0"/>
        <w:jc w:val="both"/>
      </w:pPr>
      <w:r w:rsidRPr="00A6280D">
        <w:t xml:space="preserve">The primary mission of the responder protection resources is to assess and detect hostile activity before it becomes a risk to operations. The law enforcement officer must assess, evaluate, and then advise the </w:t>
      </w:r>
      <w:r w:rsidR="000B062C">
        <w:t xml:space="preserve">Task Force/Strike Team </w:t>
      </w:r>
      <w:r w:rsidRPr="00A6280D">
        <w:t>Leader or the senior operations officer regarding risk associated with criminal or hostile individuals or groups.</w:t>
      </w:r>
    </w:p>
    <w:p w14:paraId="29FF8F91" w14:textId="77777777" w:rsidR="00C429A0" w:rsidRPr="00A6280D" w:rsidRDefault="00C429A0" w:rsidP="00C429A0">
      <w:pPr>
        <w:spacing w:after="0"/>
        <w:jc w:val="both"/>
      </w:pPr>
    </w:p>
    <w:p w14:paraId="4C33644C" w14:textId="77777777" w:rsidR="00C429A0" w:rsidRPr="00A6280D" w:rsidRDefault="00C429A0" w:rsidP="00C429A0">
      <w:pPr>
        <w:spacing w:after="0"/>
        <w:jc w:val="both"/>
      </w:pPr>
      <w:r w:rsidRPr="00A6280D">
        <w:t>All security, incident status, risk information, and press releases will be directed to and disseminated from the Incident Public Information Officer.</w:t>
      </w:r>
    </w:p>
    <w:p w14:paraId="42C8F83E" w14:textId="77777777" w:rsidR="00C429A0" w:rsidRDefault="00C429A0">
      <w:pPr>
        <w:rPr>
          <w:iCs/>
        </w:rPr>
      </w:pPr>
      <w:r>
        <w:rPr>
          <w:iCs/>
        </w:rPr>
        <w:br w:type="page"/>
      </w:r>
    </w:p>
    <w:p w14:paraId="520C2FEB" w14:textId="00347AC1" w:rsidR="00841BD5" w:rsidRDefault="00C429A0" w:rsidP="00C429A0">
      <w:pPr>
        <w:pStyle w:val="Heading1"/>
      </w:pPr>
      <w:bookmarkStart w:id="36" w:name="_Toc193178360"/>
      <w:r>
        <w:lastRenderedPageBreak/>
        <w:t>6.0 Communications</w:t>
      </w:r>
      <w:bookmarkEnd w:id="36"/>
    </w:p>
    <w:p w14:paraId="7855F1A9" w14:textId="77777777" w:rsidR="00C429A0" w:rsidRPr="00C429A0" w:rsidRDefault="00C429A0" w:rsidP="006111E9"/>
    <w:p w14:paraId="5F4D989C" w14:textId="6B38EE45" w:rsidR="00D37EBB" w:rsidRPr="00F5166F" w:rsidRDefault="00C429A0" w:rsidP="008C18C2">
      <w:pPr>
        <w:pStyle w:val="Heading2"/>
        <w:jc w:val="both"/>
        <w:rPr>
          <w:rFonts w:cs="Arial"/>
        </w:rPr>
      </w:pPr>
      <w:bookmarkStart w:id="37" w:name="_Toc193178361"/>
      <w:r>
        <w:rPr>
          <w:rFonts w:cs="Arial"/>
        </w:rPr>
        <w:t xml:space="preserve">6.1 </w:t>
      </w:r>
      <w:r w:rsidR="00D37EBB" w:rsidRPr="00F5166F">
        <w:rPr>
          <w:rFonts w:cs="Arial"/>
        </w:rPr>
        <w:t>Communications</w:t>
      </w:r>
      <w:r w:rsidR="00B172FB" w:rsidRPr="00F5166F">
        <w:rPr>
          <w:rFonts w:cs="Arial"/>
        </w:rPr>
        <w:t xml:space="preserve"> in Transit (Vehicle-to-Vehicle)</w:t>
      </w:r>
      <w:bookmarkEnd w:id="37"/>
    </w:p>
    <w:p w14:paraId="3DB78BB8" w14:textId="72F68201" w:rsidR="00D37EBB" w:rsidRPr="00A6280D" w:rsidRDefault="00D37EBB" w:rsidP="008C18C2">
      <w:pPr>
        <w:spacing w:after="0"/>
        <w:jc w:val="both"/>
      </w:pPr>
      <w:r w:rsidRPr="00A6280D">
        <w:t xml:space="preserve">Effective </w:t>
      </w:r>
      <w:r w:rsidR="00C04EE9" w:rsidRPr="00A6280D">
        <w:t xml:space="preserve">interoperable </w:t>
      </w:r>
      <w:r w:rsidRPr="00A6280D">
        <w:t xml:space="preserve">communication between agencies is a requirement for the success of an operation. During </w:t>
      </w:r>
      <w:r w:rsidR="00C429A0">
        <w:t>incident</w:t>
      </w:r>
      <w:r w:rsidRPr="00A6280D">
        <w:t xml:space="preserve">s, communication systems may be inoperable or severely compromised and may require the use of disaster network communications. It remains the responsibility of the </w:t>
      </w:r>
      <w:proofErr w:type="gramStart"/>
      <w:r w:rsidRPr="00A6280D">
        <w:t>requesting</w:t>
      </w:r>
      <w:proofErr w:type="gramEnd"/>
      <w:r w:rsidRPr="00A6280D">
        <w:t xml:space="preserve"> jurisdiction to </w:t>
      </w:r>
      <w:proofErr w:type="gramStart"/>
      <w:r w:rsidRPr="00A6280D">
        <w:t>make</w:t>
      </w:r>
      <w:r w:rsidR="00D04E88" w:rsidRPr="00A6280D">
        <w:t xml:space="preserve"> </w:t>
      </w:r>
      <w:r w:rsidRPr="00A6280D">
        <w:t>arrangements</w:t>
      </w:r>
      <w:proofErr w:type="gramEnd"/>
      <w:r w:rsidRPr="00A6280D">
        <w:t xml:space="preserve"> for effective communications. Plain language shall be utilized</w:t>
      </w:r>
      <w:r w:rsidR="00B6181C" w:rsidRPr="00A6280D">
        <w:t xml:space="preserve"> for all voice transmissions</w:t>
      </w:r>
      <w:r w:rsidRPr="00A6280D">
        <w:t>.</w:t>
      </w:r>
    </w:p>
    <w:p w14:paraId="51726AB2" w14:textId="2D73FEB0" w:rsidR="00C04EE9" w:rsidRPr="00A6280D" w:rsidRDefault="00C04EE9" w:rsidP="008C18C2">
      <w:pPr>
        <w:spacing w:after="0"/>
        <w:jc w:val="both"/>
      </w:pPr>
    </w:p>
    <w:p w14:paraId="55FE7F7A" w14:textId="7B6BA275" w:rsidR="00C04EE9" w:rsidRPr="00A6280D" w:rsidRDefault="00C04EE9" w:rsidP="006111E9">
      <w:pPr>
        <w:pStyle w:val="NoSpacing"/>
        <w:jc w:val="both"/>
      </w:pPr>
      <w:r w:rsidRPr="00A6280D">
        <w:t xml:space="preserve">All mobile and portable radios </w:t>
      </w:r>
      <w:proofErr w:type="gramStart"/>
      <w:r w:rsidRPr="00A6280D">
        <w:t>shall</w:t>
      </w:r>
      <w:proofErr w:type="gramEnd"/>
      <w:r w:rsidRPr="00A6280D">
        <w:t xml:space="preserve"> be programmed in accordance with the Massachusetts Tactical Channel Plan (MTCP). The most current version of the Massachusetts Interoperability Field Operations Guide (MIFOG) shall be used to reference current radio frequencies available for mobilization use.</w:t>
      </w:r>
    </w:p>
    <w:p w14:paraId="14737A23" w14:textId="77777777" w:rsidR="00D37EBB" w:rsidRPr="00A6280D" w:rsidRDefault="00D37EBB" w:rsidP="008C18C2">
      <w:pPr>
        <w:spacing w:after="0"/>
        <w:jc w:val="both"/>
      </w:pPr>
    </w:p>
    <w:p w14:paraId="4577D667" w14:textId="2E00C22C" w:rsidR="00D37EBB" w:rsidRPr="00A6280D" w:rsidRDefault="00D37EBB" w:rsidP="008C18C2">
      <w:pPr>
        <w:spacing w:after="0"/>
        <w:jc w:val="both"/>
      </w:pPr>
      <w:r w:rsidRPr="00A6280D">
        <w:t>There are three distinct communications needs for Mobilized Task Forces</w:t>
      </w:r>
      <w:r w:rsidR="00A9065D" w:rsidRPr="00A6280D">
        <w:t>/Strike Teams</w:t>
      </w:r>
      <w:r w:rsidRPr="00A6280D">
        <w:t>:</w:t>
      </w:r>
    </w:p>
    <w:p w14:paraId="317F2F6B" w14:textId="77777777" w:rsidR="00D37EBB" w:rsidRPr="00A6280D" w:rsidRDefault="00D37EBB" w:rsidP="008C18C2">
      <w:pPr>
        <w:spacing w:after="0"/>
        <w:jc w:val="both"/>
        <w:rPr>
          <w:b/>
          <w:bCs/>
        </w:rPr>
      </w:pPr>
    </w:p>
    <w:p w14:paraId="2AFDBFE6" w14:textId="56B9B863" w:rsidR="00D37EBB" w:rsidRPr="00A6280D" w:rsidRDefault="00D37EBB" w:rsidP="008C18C2">
      <w:pPr>
        <w:spacing w:after="0"/>
        <w:jc w:val="both"/>
      </w:pPr>
      <w:r w:rsidRPr="00A6280D">
        <w:rPr>
          <w:b/>
          <w:bCs/>
        </w:rPr>
        <w:t xml:space="preserve">Communications while </w:t>
      </w:r>
      <w:r w:rsidR="00242F7C" w:rsidRPr="00A6280D">
        <w:rPr>
          <w:b/>
          <w:bCs/>
        </w:rPr>
        <w:t>T</w:t>
      </w:r>
      <w:r w:rsidR="00F63672" w:rsidRPr="00A6280D">
        <w:rPr>
          <w:b/>
          <w:bCs/>
        </w:rPr>
        <w:t>r</w:t>
      </w:r>
      <w:r w:rsidRPr="00A6280D">
        <w:rPr>
          <w:b/>
          <w:bCs/>
        </w:rPr>
        <w:t xml:space="preserve">aveling </w:t>
      </w:r>
      <w:r w:rsidR="00242F7C" w:rsidRPr="00A6280D">
        <w:rPr>
          <w:b/>
          <w:bCs/>
        </w:rPr>
        <w:t>S</w:t>
      </w:r>
      <w:r w:rsidRPr="00A6280D">
        <w:rPr>
          <w:b/>
          <w:bCs/>
        </w:rPr>
        <w:t>tatewide</w:t>
      </w:r>
      <w:r w:rsidR="00242F7C" w:rsidRPr="00A6280D">
        <w:rPr>
          <w:b/>
          <w:bCs/>
        </w:rPr>
        <w:t xml:space="preserve">: Travel Channels </w:t>
      </w:r>
      <w:r w:rsidR="0098516F" w:rsidRPr="00A6280D">
        <w:rPr>
          <w:b/>
          <w:bCs/>
        </w:rPr>
        <w:t xml:space="preserve"> </w:t>
      </w:r>
    </w:p>
    <w:p w14:paraId="172DDFEB" w14:textId="1072B242" w:rsidR="0098516F" w:rsidRPr="00A6280D" w:rsidRDefault="00D37EBB" w:rsidP="008C18C2">
      <w:pPr>
        <w:numPr>
          <w:ilvl w:val="0"/>
          <w:numId w:val="45"/>
        </w:numPr>
        <w:spacing w:after="0"/>
        <w:jc w:val="both"/>
      </w:pPr>
      <w:r w:rsidRPr="00A6280D">
        <w:t xml:space="preserve">Use the </w:t>
      </w:r>
      <w:r w:rsidR="0098516F" w:rsidRPr="00A6280D">
        <w:t>VHF or 800 Trunked Statewide radio system as outlined</w:t>
      </w:r>
      <w:r w:rsidR="0098516F" w:rsidRPr="00A6280D" w:rsidDel="0098516F">
        <w:t xml:space="preserve"> </w:t>
      </w:r>
      <w:r w:rsidRPr="00A6280D">
        <w:t>in the flows</w:t>
      </w:r>
      <w:r w:rsidR="00C95236" w:rsidRPr="00A6280D">
        <w:t>.</w:t>
      </w:r>
    </w:p>
    <w:p w14:paraId="15E182C9" w14:textId="662A7149" w:rsidR="00D37EBB" w:rsidRPr="00A6280D" w:rsidRDefault="0098516F">
      <w:pPr>
        <w:numPr>
          <w:ilvl w:val="0"/>
          <w:numId w:val="45"/>
        </w:numPr>
        <w:spacing w:after="0"/>
        <w:jc w:val="both"/>
      </w:pPr>
      <w:r w:rsidRPr="00A6280D">
        <w:t>All Task Force or Strike Team Leaders shall have access to the VHF FAMTRAC, State 800 Trunk System mobilization channels, and /or a cell phone with the ability</w:t>
      </w:r>
      <w:r w:rsidRPr="00A6280D" w:rsidDel="0098516F">
        <w:t xml:space="preserve"> </w:t>
      </w:r>
      <w:r w:rsidR="00D37EBB" w:rsidRPr="00A6280D">
        <w:t xml:space="preserve">to communicate to MEMA Communications Center and Incident Communication from any location in Massachusetts. </w:t>
      </w:r>
    </w:p>
    <w:p w14:paraId="21690EFA" w14:textId="0100C034" w:rsidR="00D37EBB" w:rsidRPr="00A6280D" w:rsidRDefault="00D37EBB" w:rsidP="008C18C2">
      <w:pPr>
        <w:numPr>
          <w:ilvl w:val="0"/>
          <w:numId w:val="45"/>
        </w:numPr>
        <w:spacing w:after="0"/>
        <w:jc w:val="both"/>
      </w:pPr>
      <w:r w:rsidRPr="00A6280D">
        <w:t>Redundant capabilities are recommended.</w:t>
      </w:r>
    </w:p>
    <w:p w14:paraId="0EAD7C3A" w14:textId="77777777" w:rsidR="00D37EBB" w:rsidRPr="00A6280D" w:rsidRDefault="00D37EBB" w:rsidP="008C18C2">
      <w:pPr>
        <w:spacing w:after="0"/>
        <w:jc w:val="both"/>
        <w:rPr>
          <w:b/>
          <w:bCs/>
        </w:rPr>
      </w:pPr>
    </w:p>
    <w:p w14:paraId="12EBE7F6" w14:textId="7BE284C3" w:rsidR="00D37EBB" w:rsidRPr="00A6280D" w:rsidRDefault="00D37EBB" w:rsidP="008C18C2">
      <w:pPr>
        <w:spacing w:after="0"/>
        <w:jc w:val="both"/>
      </w:pPr>
      <w:r w:rsidRPr="00A6280D">
        <w:rPr>
          <w:b/>
          <w:bCs/>
        </w:rPr>
        <w:t>Communications in-transit</w:t>
      </w:r>
      <w:r w:rsidR="00242F7C" w:rsidRPr="00A6280D">
        <w:rPr>
          <w:b/>
          <w:bCs/>
        </w:rPr>
        <w:t>: Vehicle-to-Vehicle</w:t>
      </w:r>
    </w:p>
    <w:p w14:paraId="7F2E8881" w14:textId="5E0EEA54" w:rsidR="00D37EBB" w:rsidRPr="00A6280D" w:rsidRDefault="00A9065D" w:rsidP="008C18C2">
      <w:pPr>
        <w:numPr>
          <w:ilvl w:val="0"/>
          <w:numId w:val="46"/>
        </w:numPr>
        <w:spacing w:after="0"/>
        <w:jc w:val="both"/>
      </w:pPr>
      <w:r w:rsidRPr="006111E9">
        <w:t xml:space="preserve">Task Force/Strike Team </w:t>
      </w:r>
      <w:r w:rsidR="00D37EBB" w:rsidRPr="00A6280D">
        <w:t>units must be able to communicate</w:t>
      </w:r>
      <w:r w:rsidR="00242F7C" w:rsidRPr="00A6280D">
        <w:t xml:space="preserve"> directly</w:t>
      </w:r>
      <w:r w:rsidR="00D37EBB" w:rsidRPr="00A6280D">
        <w:t xml:space="preserve"> with each other while enroute to incidents.</w:t>
      </w:r>
    </w:p>
    <w:p w14:paraId="3737A949" w14:textId="5A858789" w:rsidR="00D37EBB" w:rsidRPr="00A6280D" w:rsidRDefault="00D37EBB" w:rsidP="008C18C2">
      <w:pPr>
        <w:numPr>
          <w:ilvl w:val="0"/>
          <w:numId w:val="46"/>
        </w:numPr>
        <w:spacing w:after="0"/>
        <w:jc w:val="both"/>
      </w:pPr>
      <w:r w:rsidRPr="00A6280D">
        <w:t xml:space="preserve">Options include </w:t>
      </w:r>
      <w:r w:rsidR="00EF3BD9" w:rsidRPr="00A6280D">
        <w:t>common radio frequencies</w:t>
      </w:r>
      <w:r w:rsidRPr="00A6280D">
        <w:t>, cell phones, simplex common channel, UTAC, VTAC, etc.</w:t>
      </w:r>
    </w:p>
    <w:p w14:paraId="3FEE6099" w14:textId="77777777" w:rsidR="00D37EBB" w:rsidRPr="00A6280D" w:rsidRDefault="00D37EBB" w:rsidP="008C18C2">
      <w:pPr>
        <w:spacing w:after="0"/>
        <w:jc w:val="both"/>
        <w:rPr>
          <w:b/>
          <w:bCs/>
        </w:rPr>
      </w:pPr>
    </w:p>
    <w:p w14:paraId="01E8BA92" w14:textId="4FAD78BF" w:rsidR="00D37EBB" w:rsidRPr="00A6280D" w:rsidRDefault="00242F7C" w:rsidP="008C18C2">
      <w:pPr>
        <w:spacing w:after="0"/>
        <w:jc w:val="both"/>
      </w:pPr>
      <w:r w:rsidRPr="00A6280D">
        <w:rPr>
          <w:b/>
          <w:bCs/>
        </w:rPr>
        <w:t>Incident Communications</w:t>
      </w:r>
    </w:p>
    <w:p w14:paraId="584A1189" w14:textId="77777777" w:rsidR="00D37EBB" w:rsidRPr="00A6280D" w:rsidRDefault="00D37EBB" w:rsidP="008C18C2">
      <w:pPr>
        <w:numPr>
          <w:ilvl w:val="0"/>
          <w:numId w:val="47"/>
        </w:numPr>
        <w:spacing w:after="0"/>
        <w:jc w:val="both"/>
      </w:pPr>
      <w:r w:rsidRPr="00A6280D">
        <w:t>A VHF or UHF programmable hand-held radio is better suited for responding to a disaster.</w:t>
      </w:r>
    </w:p>
    <w:p w14:paraId="2C8F8BD7" w14:textId="77777777" w:rsidR="00D37EBB" w:rsidRPr="00A6280D" w:rsidRDefault="00D37EBB" w:rsidP="008C18C2">
      <w:pPr>
        <w:numPr>
          <w:ilvl w:val="0"/>
          <w:numId w:val="47"/>
        </w:numPr>
        <w:spacing w:after="0"/>
        <w:jc w:val="both"/>
      </w:pPr>
      <w:r w:rsidRPr="00A6280D">
        <w:t xml:space="preserve">A mobile radio is also recommended, in addition to the hand-held programmable radio, due to increased </w:t>
      </w:r>
      <w:proofErr w:type="gramStart"/>
      <w:r w:rsidRPr="00A6280D">
        <w:t>output power</w:t>
      </w:r>
      <w:proofErr w:type="gramEnd"/>
      <w:r w:rsidRPr="00A6280D">
        <w:t xml:space="preserve">. </w:t>
      </w:r>
    </w:p>
    <w:p w14:paraId="19F48422" w14:textId="4AD85E9C" w:rsidR="00D37EBB" w:rsidRPr="00A6280D" w:rsidRDefault="00D37EBB" w:rsidP="008C18C2">
      <w:pPr>
        <w:numPr>
          <w:ilvl w:val="0"/>
          <w:numId w:val="47"/>
        </w:numPr>
        <w:spacing w:after="0"/>
        <w:jc w:val="both"/>
      </w:pPr>
      <w:r w:rsidRPr="00A6280D">
        <w:t xml:space="preserve">All </w:t>
      </w:r>
      <w:proofErr w:type="gramStart"/>
      <w:r w:rsidRPr="00A6280D">
        <w:t>radios</w:t>
      </w:r>
      <w:proofErr w:type="gramEnd"/>
      <w:r w:rsidRPr="00A6280D">
        <w:t xml:space="preserve"> should have the National Radio Channels preinstalled</w:t>
      </w:r>
      <w:r w:rsidR="00EF3BD9" w:rsidRPr="00A6280D">
        <w:t>:</w:t>
      </w:r>
      <w:r w:rsidRPr="00A6280D">
        <w:t xml:space="preserve"> V-TAC, U-TAC, or I-TAC. </w:t>
      </w:r>
      <w:r w:rsidR="00E3113A">
        <w:br/>
      </w:r>
    </w:p>
    <w:p w14:paraId="0A85D624" w14:textId="2D213CB3" w:rsidR="00D37EBB" w:rsidRPr="00A6280D" w:rsidRDefault="00D37EBB" w:rsidP="008C18C2">
      <w:pPr>
        <w:jc w:val="both"/>
      </w:pPr>
    </w:p>
    <w:p w14:paraId="6F226A67" w14:textId="548811BF" w:rsidR="00D37EBB" w:rsidRPr="006111E9" w:rsidRDefault="00C429A0" w:rsidP="008C18C2">
      <w:pPr>
        <w:pStyle w:val="Heading2"/>
        <w:jc w:val="both"/>
        <w:rPr>
          <w:rFonts w:cs="Arial"/>
        </w:rPr>
      </w:pPr>
      <w:bookmarkStart w:id="38" w:name="_Toc193178362"/>
      <w:r>
        <w:rPr>
          <w:rFonts w:cs="Arial"/>
        </w:rPr>
        <w:lastRenderedPageBreak/>
        <w:t>6.2</w:t>
      </w:r>
      <w:r w:rsidR="00D37EBB" w:rsidRPr="00F5166F">
        <w:rPr>
          <w:rFonts w:cs="Arial"/>
        </w:rPr>
        <w:t xml:space="preserve"> Statewide Radio System </w:t>
      </w:r>
      <w:r w:rsidR="00242F7C" w:rsidRPr="00F5166F">
        <w:rPr>
          <w:rFonts w:cs="Arial"/>
        </w:rPr>
        <w:t>Resources</w:t>
      </w:r>
      <w:bookmarkEnd w:id="38"/>
      <w:r w:rsidR="00242F7C" w:rsidRPr="00F5166F">
        <w:rPr>
          <w:rFonts w:cs="Arial"/>
        </w:rPr>
        <w:t xml:space="preserve"> </w:t>
      </w:r>
    </w:p>
    <w:p w14:paraId="386F7467" w14:textId="46553C06" w:rsidR="00242F7C" w:rsidRPr="00A6280D" w:rsidRDefault="00242F7C" w:rsidP="008C18C2">
      <w:pPr>
        <w:numPr>
          <w:ilvl w:val="0"/>
          <w:numId w:val="48"/>
        </w:numPr>
        <w:spacing w:after="0"/>
        <w:jc w:val="both"/>
      </w:pPr>
      <w:r w:rsidRPr="00A6280D">
        <w:t>These systems are to be used only by Task Force/Strike Team leaders for contact with control points, incident staging managers, or incident communications.</w:t>
      </w:r>
    </w:p>
    <w:p w14:paraId="4EEC825A" w14:textId="77B7B27B" w:rsidR="00242F7C" w:rsidRPr="00A6280D" w:rsidRDefault="00242F7C" w:rsidP="008C18C2">
      <w:pPr>
        <w:numPr>
          <w:ilvl w:val="0"/>
          <w:numId w:val="48"/>
        </w:numPr>
        <w:spacing w:after="0"/>
        <w:jc w:val="both"/>
      </w:pPr>
      <w:r w:rsidRPr="00A6280D">
        <w:t>These system</w:t>
      </w:r>
      <w:r w:rsidR="00701414" w:rsidRPr="00A6280D">
        <w:t>s</w:t>
      </w:r>
      <w:r w:rsidRPr="00A6280D">
        <w:t xml:space="preserve"> shall be used when resources are ordered to respond outside of the mutual aid radio capability of the Task Force/Strike Team leader or team leader – i.e. where the Task Force/Strike Team leader cannot </w:t>
      </w:r>
      <w:r w:rsidR="00C429A0">
        <w:t>communicate with</w:t>
      </w:r>
      <w:r w:rsidRPr="00A6280D">
        <w:t xml:space="preserve"> both the sending district control point and the requesting control point at the same time.</w:t>
      </w:r>
    </w:p>
    <w:p w14:paraId="3D64ED83" w14:textId="63F894A7" w:rsidR="00242F7C" w:rsidRPr="00A6280D" w:rsidRDefault="00242F7C" w:rsidP="00242F7C">
      <w:pPr>
        <w:spacing w:after="0"/>
        <w:jc w:val="both"/>
      </w:pPr>
    </w:p>
    <w:p w14:paraId="526BB13E" w14:textId="2E4C5D04" w:rsidR="00242F7C" w:rsidRPr="00F5166F" w:rsidRDefault="00C429A0" w:rsidP="006111E9">
      <w:pPr>
        <w:pStyle w:val="Heading3"/>
      </w:pPr>
      <w:bookmarkStart w:id="39" w:name="_Toc193178363"/>
      <w:r>
        <w:rPr>
          <w:rFonts w:cs="Arial"/>
        </w:rPr>
        <w:t>6.2</w:t>
      </w:r>
      <w:r w:rsidR="00242F7C" w:rsidRPr="00B46D6F">
        <w:rPr>
          <w:rFonts w:cs="Arial"/>
        </w:rPr>
        <w:t>.1 MEMA VHF System</w:t>
      </w:r>
      <w:bookmarkEnd w:id="39"/>
      <w:r w:rsidR="00242F7C" w:rsidRPr="00B46D6F">
        <w:rPr>
          <w:rFonts w:cs="Arial"/>
        </w:rPr>
        <w:t xml:space="preserve"> </w:t>
      </w:r>
    </w:p>
    <w:p w14:paraId="71D14285" w14:textId="031DAF72" w:rsidR="00242F7C" w:rsidRPr="00A6280D" w:rsidRDefault="00242F7C" w:rsidP="00242F7C">
      <w:pPr>
        <w:numPr>
          <w:ilvl w:val="0"/>
          <w:numId w:val="48"/>
        </w:numPr>
        <w:spacing w:after="0"/>
        <w:jc w:val="both"/>
      </w:pPr>
      <w:r w:rsidRPr="00A6280D">
        <w:t xml:space="preserve">The </w:t>
      </w:r>
      <w:r w:rsidRPr="006111E9">
        <w:t xml:space="preserve">MEMA </w:t>
      </w:r>
      <w:r w:rsidRPr="00A6280D">
        <w:t xml:space="preserve">VHF Radio System makes available a common </w:t>
      </w:r>
      <w:r w:rsidRPr="006111E9">
        <w:t>VHF</w:t>
      </w:r>
      <w:r w:rsidRPr="00A6280D">
        <w:t xml:space="preserve"> radio </w:t>
      </w:r>
      <w:proofErr w:type="gramStart"/>
      <w:r w:rsidRPr="00A6280D">
        <w:t>net</w:t>
      </w:r>
      <w:proofErr w:type="gramEnd"/>
      <w:r w:rsidRPr="00A6280D">
        <w:t xml:space="preserve"> to provide instructions and maintain central control of resources without interrupting or tying up emergency operations channels. </w:t>
      </w:r>
    </w:p>
    <w:p w14:paraId="03F1CD79" w14:textId="5FA68EEA" w:rsidR="00242F7C" w:rsidRPr="00A6280D" w:rsidRDefault="00C429A0" w:rsidP="00242F7C">
      <w:pPr>
        <w:numPr>
          <w:ilvl w:val="1"/>
          <w:numId w:val="48"/>
        </w:numPr>
        <w:spacing w:after="0"/>
        <w:jc w:val="both"/>
      </w:pPr>
      <w:r>
        <w:t>This channel</w:t>
      </w:r>
      <w:r w:rsidR="00242F7C" w:rsidRPr="00A6280D">
        <w:t xml:space="preserve"> is to be used only by </w:t>
      </w:r>
      <w:r w:rsidR="00DA3CCF">
        <w:t>Task Force/Strike Team</w:t>
      </w:r>
      <w:r w:rsidR="00242F7C" w:rsidRPr="00A6280D">
        <w:t xml:space="preserve"> leaders for contact with control points, incident staging managers, or incident communications.</w:t>
      </w:r>
    </w:p>
    <w:p w14:paraId="0BA3E4F8" w14:textId="69B26DEC" w:rsidR="00DA3C24" w:rsidRPr="00E3113A" w:rsidRDefault="00242F7C" w:rsidP="00E3113A">
      <w:pPr>
        <w:numPr>
          <w:ilvl w:val="1"/>
          <w:numId w:val="48"/>
        </w:numPr>
        <w:spacing w:after="0"/>
        <w:jc w:val="both"/>
      </w:pPr>
      <w:r w:rsidRPr="00A6280D">
        <w:t>This system is not to be used as an operations channel or a unit-to-unit channel except where authorized.  </w:t>
      </w:r>
    </w:p>
    <w:p w14:paraId="6F2E6AE8" w14:textId="111DAE5D" w:rsidR="00374D23" w:rsidRPr="00F5166F" w:rsidRDefault="00C429A0" w:rsidP="008C18C2">
      <w:pPr>
        <w:pStyle w:val="Heading1"/>
        <w:jc w:val="both"/>
        <w:rPr>
          <w:rFonts w:cs="Arial"/>
        </w:rPr>
      </w:pPr>
      <w:bookmarkStart w:id="40" w:name="_Toc193178364"/>
      <w:r>
        <w:rPr>
          <w:rFonts w:cs="Arial"/>
        </w:rPr>
        <w:t>7</w:t>
      </w:r>
      <w:r w:rsidR="00374D23" w:rsidRPr="00B46D6F">
        <w:rPr>
          <w:rFonts w:cs="Arial"/>
        </w:rPr>
        <w:t>.0 Authority and References</w:t>
      </w:r>
      <w:bookmarkEnd w:id="40"/>
      <w:r w:rsidR="00374D23" w:rsidRPr="00B46D6F">
        <w:rPr>
          <w:rFonts w:cs="Arial"/>
        </w:rPr>
        <w:t xml:space="preserve"> </w:t>
      </w:r>
    </w:p>
    <w:p w14:paraId="60039149" w14:textId="77777777" w:rsidR="006A6A23" w:rsidRPr="00F5166F" w:rsidRDefault="006A6A23" w:rsidP="008C18C2">
      <w:pPr>
        <w:pStyle w:val="Heading2"/>
        <w:jc w:val="both"/>
        <w:rPr>
          <w:rFonts w:cs="Arial"/>
        </w:rPr>
      </w:pPr>
    </w:p>
    <w:p w14:paraId="32C28BA8" w14:textId="3AB6EBD8" w:rsidR="00374D23" w:rsidRPr="006111E9" w:rsidRDefault="00C429A0" w:rsidP="008C18C2">
      <w:pPr>
        <w:pStyle w:val="Heading2"/>
        <w:jc w:val="both"/>
        <w:rPr>
          <w:rFonts w:cs="Arial"/>
        </w:rPr>
      </w:pPr>
      <w:bookmarkStart w:id="41" w:name="_Toc193178365"/>
      <w:r>
        <w:rPr>
          <w:rFonts w:cs="Arial"/>
        </w:rPr>
        <w:t>7</w:t>
      </w:r>
      <w:r w:rsidR="00374D23" w:rsidRPr="00F5166F">
        <w:rPr>
          <w:rFonts w:cs="Arial"/>
        </w:rPr>
        <w:t xml:space="preserve">.1 </w:t>
      </w:r>
      <w:r w:rsidR="00374D23" w:rsidRPr="006111E9">
        <w:rPr>
          <w:rFonts w:cs="Arial"/>
        </w:rPr>
        <w:t>Authorities</w:t>
      </w:r>
      <w:bookmarkEnd w:id="41"/>
      <w:r w:rsidR="00374D23" w:rsidRPr="006111E9">
        <w:rPr>
          <w:rFonts w:cs="Arial"/>
        </w:rPr>
        <w:t xml:space="preserve"> </w:t>
      </w:r>
    </w:p>
    <w:p w14:paraId="243EA33D" w14:textId="1AE4D979" w:rsidR="008C18C2" w:rsidRPr="00A6280D" w:rsidRDefault="009F0D19" w:rsidP="008C18C2">
      <w:pPr>
        <w:jc w:val="both"/>
      </w:pPr>
      <w:r w:rsidRPr="00A6280D">
        <w:t>The detailed Executive Order and the Massachusetts General Laws that constitute the basis of this Plan can be found at the links below:</w:t>
      </w:r>
    </w:p>
    <w:p w14:paraId="1CE740EC" w14:textId="77777777" w:rsidR="00374D23" w:rsidRPr="00A6280D" w:rsidRDefault="00374D23" w:rsidP="008C18C2">
      <w:pPr>
        <w:numPr>
          <w:ilvl w:val="0"/>
          <w:numId w:val="17"/>
        </w:numPr>
        <w:tabs>
          <w:tab w:val="num" w:pos="720"/>
        </w:tabs>
        <w:spacing w:after="0"/>
        <w:jc w:val="both"/>
      </w:pPr>
      <w:hyperlink r:id="rId49" w:history="1">
        <w:r w:rsidRPr="00A6280D">
          <w:rPr>
            <w:rStyle w:val="Hyperlink"/>
          </w:rPr>
          <w:t>Executive Order #221 (1982)</w:t>
        </w:r>
      </w:hyperlink>
    </w:p>
    <w:p w14:paraId="6EB24EA9" w14:textId="77777777" w:rsidR="00374D23" w:rsidRPr="00A6280D" w:rsidRDefault="00374D23" w:rsidP="008C18C2">
      <w:pPr>
        <w:numPr>
          <w:ilvl w:val="0"/>
          <w:numId w:val="17"/>
        </w:numPr>
        <w:tabs>
          <w:tab w:val="num" w:pos="720"/>
        </w:tabs>
        <w:spacing w:after="0"/>
        <w:jc w:val="both"/>
      </w:pPr>
      <w:hyperlink r:id="rId50" w:history="1">
        <w:r w:rsidRPr="00A6280D">
          <w:rPr>
            <w:rStyle w:val="Hyperlink"/>
          </w:rPr>
          <w:t>Massachusetts General Law Chapter 48 Section 59A (Mutual Aid)</w:t>
        </w:r>
      </w:hyperlink>
    </w:p>
    <w:p w14:paraId="32DE8028" w14:textId="5B822C8C" w:rsidR="00374D23" w:rsidRPr="00A6280D" w:rsidRDefault="00374D23" w:rsidP="008C18C2">
      <w:pPr>
        <w:jc w:val="both"/>
      </w:pPr>
    </w:p>
    <w:p w14:paraId="2BF3DBA4" w14:textId="168290F1" w:rsidR="00C75F89" w:rsidRPr="00F5166F" w:rsidRDefault="00C429A0" w:rsidP="008C18C2">
      <w:pPr>
        <w:pStyle w:val="Heading2"/>
        <w:jc w:val="both"/>
        <w:rPr>
          <w:rFonts w:cs="Arial"/>
        </w:rPr>
      </w:pPr>
      <w:bookmarkStart w:id="42" w:name="_Toc193178366"/>
      <w:r>
        <w:rPr>
          <w:rFonts w:cs="Arial"/>
        </w:rPr>
        <w:t>7</w:t>
      </w:r>
      <w:r w:rsidR="00C75F89" w:rsidRPr="00B46D6F">
        <w:rPr>
          <w:rFonts w:cs="Arial"/>
        </w:rPr>
        <w:t>.2 References</w:t>
      </w:r>
      <w:bookmarkEnd w:id="42"/>
    </w:p>
    <w:p w14:paraId="20E3BAE7" w14:textId="2E79ED57" w:rsidR="00DA3C24" w:rsidRPr="00DA3C24" w:rsidRDefault="00C75F89" w:rsidP="006111E9">
      <w:pPr>
        <w:pStyle w:val="ListParagraph"/>
        <w:numPr>
          <w:ilvl w:val="0"/>
          <w:numId w:val="43"/>
        </w:numPr>
        <w:jc w:val="both"/>
      </w:pPr>
      <w:r w:rsidRPr="00A6280D">
        <w:t>Massachusetts Comprehensive Emergency Management Plan</w:t>
      </w:r>
    </w:p>
    <w:p w14:paraId="3EAFFA7A" w14:textId="77777777" w:rsidR="00DA3C24" w:rsidRDefault="00DA3C24">
      <w:pPr>
        <w:rPr>
          <w:rFonts w:eastAsiaTheme="majorEastAsia"/>
          <w:b/>
          <w:sz w:val="32"/>
          <w:szCs w:val="32"/>
        </w:rPr>
      </w:pPr>
      <w:bookmarkStart w:id="43" w:name="_Appendix_A:_Additional"/>
      <w:bookmarkEnd w:id="43"/>
      <w:r>
        <w:br w:type="page"/>
      </w:r>
    </w:p>
    <w:p w14:paraId="7628FF6C" w14:textId="5B85FFB7" w:rsidR="00D37EBB" w:rsidRPr="00F5166F" w:rsidRDefault="003939C3" w:rsidP="008C18C2">
      <w:pPr>
        <w:pStyle w:val="Heading1"/>
        <w:jc w:val="both"/>
        <w:rPr>
          <w:rFonts w:cs="Arial"/>
        </w:rPr>
      </w:pPr>
      <w:bookmarkStart w:id="44" w:name="_Appendix_A:_Additional_1"/>
      <w:bookmarkStart w:id="45" w:name="_Toc193178367"/>
      <w:bookmarkEnd w:id="44"/>
      <w:r w:rsidRPr="00B46D6F">
        <w:rPr>
          <w:rFonts w:cs="Arial"/>
        </w:rPr>
        <w:lastRenderedPageBreak/>
        <w:t>Appendix A: Additional Reso</w:t>
      </w:r>
      <w:r w:rsidRPr="00F5166F">
        <w:rPr>
          <w:rFonts w:cs="Arial"/>
        </w:rPr>
        <w:t>urces</w:t>
      </w:r>
      <w:bookmarkEnd w:id="45"/>
      <w:r w:rsidRPr="00F5166F">
        <w:rPr>
          <w:rFonts w:cs="Arial"/>
        </w:rPr>
        <w:t xml:space="preserve"> </w:t>
      </w:r>
    </w:p>
    <w:p w14:paraId="2F414E56" w14:textId="77777777" w:rsidR="006A6A23" w:rsidRPr="00F5166F" w:rsidRDefault="006A6A23" w:rsidP="008C18C2">
      <w:pPr>
        <w:pStyle w:val="Heading2"/>
        <w:jc w:val="both"/>
        <w:rPr>
          <w:rFonts w:cs="Arial"/>
        </w:rPr>
      </w:pPr>
    </w:p>
    <w:p w14:paraId="7C996874" w14:textId="3DA28432" w:rsidR="00B3117F" w:rsidRPr="006111E9" w:rsidRDefault="00B3117F" w:rsidP="008C18C2">
      <w:pPr>
        <w:pStyle w:val="Heading2"/>
        <w:jc w:val="both"/>
        <w:rPr>
          <w:rFonts w:cs="Arial"/>
        </w:rPr>
      </w:pPr>
      <w:bookmarkStart w:id="46" w:name="_Toc193178368"/>
      <w:r w:rsidRPr="00F5166F">
        <w:rPr>
          <w:rFonts w:cs="Arial"/>
        </w:rPr>
        <w:t>A</w:t>
      </w:r>
      <w:r w:rsidR="00B54C82" w:rsidRPr="006111E9">
        <w:rPr>
          <w:rFonts w:cs="Arial"/>
        </w:rPr>
        <w:t>.</w:t>
      </w:r>
      <w:r w:rsidRPr="006111E9">
        <w:rPr>
          <w:rFonts w:cs="Arial"/>
        </w:rPr>
        <w:t>1</w:t>
      </w:r>
      <w:r w:rsidR="00B6181C" w:rsidRPr="006111E9">
        <w:rPr>
          <w:rFonts w:cs="Arial"/>
        </w:rPr>
        <w:t xml:space="preserve"> MEMA Resources</w:t>
      </w:r>
      <w:bookmarkEnd w:id="46"/>
      <w:r w:rsidR="00B6181C" w:rsidRPr="006111E9">
        <w:rPr>
          <w:rFonts w:cs="Arial"/>
        </w:rPr>
        <w:t xml:space="preserve"> </w:t>
      </w:r>
    </w:p>
    <w:p w14:paraId="4D5B42B6" w14:textId="1EB646E9" w:rsidR="00B3117F" w:rsidRPr="00A6280D" w:rsidRDefault="008C18C2" w:rsidP="008C18C2">
      <w:pPr>
        <w:jc w:val="both"/>
      </w:pPr>
      <w:r w:rsidRPr="00A6280D">
        <w:t>During mobilization, resources can be requested that are outside of the Plan. To access r</w:t>
      </w:r>
      <w:r w:rsidR="00B3117F" w:rsidRPr="00A6280D">
        <w:t>esource</w:t>
      </w:r>
      <w:r w:rsidR="0005755A" w:rsidRPr="00A6280D">
        <w:t>s from</w:t>
      </w:r>
      <w:r w:rsidR="00B3117F" w:rsidRPr="00A6280D">
        <w:t xml:space="preserve"> MA E</w:t>
      </w:r>
      <w:r w:rsidR="00841BD5" w:rsidRPr="00A6280D">
        <w:t>mergency Support Function</w:t>
      </w:r>
      <w:r w:rsidR="00B3117F" w:rsidRPr="00A6280D">
        <w:t xml:space="preserve"> Agencies or Organizations</w:t>
      </w:r>
      <w:r w:rsidRPr="00A6280D">
        <w:t>, the following procedure is used:</w:t>
      </w:r>
    </w:p>
    <w:p w14:paraId="141E4FD3" w14:textId="51CB1CD4" w:rsidR="00C65EB3" w:rsidRPr="00A6280D" w:rsidRDefault="00B3117F" w:rsidP="008C18C2">
      <w:pPr>
        <w:pStyle w:val="ListParagraph"/>
        <w:numPr>
          <w:ilvl w:val="0"/>
          <w:numId w:val="13"/>
        </w:numPr>
        <w:spacing w:after="0"/>
        <w:ind w:left="720" w:hanging="360"/>
        <w:jc w:val="both"/>
      </w:pPr>
      <w:r w:rsidRPr="00A6280D">
        <w:t>Local IC determines that an incident requires additional assets outside of those provided in the Plan or a deviation and calls MEMA Communications at 508-820-2000</w:t>
      </w:r>
      <w:r w:rsidR="00B6181C" w:rsidRPr="00A6280D">
        <w:t>.</w:t>
      </w:r>
    </w:p>
    <w:p w14:paraId="6B338F43" w14:textId="57654FB1" w:rsidR="00C65EB3" w:rsidRPr="00A6280D" w:rsidRDefault="00B3117F" w:rsidP="008C18C2">
      <w:pPr>
        <w:pStyle w:val="ListParagraph"/>
        <w:numPr>
          <w:ilvl w:val="0"/>
          <w:numId w:val="13"/>
        </w:numPr>
        <w:spacing w:after="0"/>
        <w:ind w:left="720" w:hanging="360"/>
        <w:jc w:val="both"/>
      </w:pPr>
      <w:r w:rsidRPr="00A6280D">
        <w:t>MEMA Communications Center will properly direct the request internally at MEMA and MEMA will notify the Mobilization Chairman</w:t>
      </w:r>
      <w:r w:rsidR="00B6181C" w:rsidRPr="00A6280D">
        <w:t>.</w:t>
      </w:r>
    </w:p>
    <w:p w14:paraId="059E5DBD" w14:textId="2EE6E6DE" w:rsidR="00B3117F" w:rsidRPr="00A6280D" w:rsidRDefault="00B3117F" w:rsidP="008C18C2">
      <w:pPr>
        <w:pStyle w:val="ListParagraph"/>
        <w:numPr>
          <w:ilvl w:val="0"/>
          <w:numId w:val="13"/>
        </w:numPr>
        <w:spacing w:after="0"/>
        <w:ind w:left="720" w:hanging="360"/>
        <w:jc w:val="both"/>
      </w:pPr>
      <w:r w:rsidRPr="00A6280D">
        <w:t>The Mobilization Chairman, in coordination with MEMA, will inform:</w:t>
      </w:r>
    </w:p>
    <w:p w14:paraId="079DDC13" w14:textId="781DD617" w:rsidR="00B3117F" w:rsidRPr="00A6280D" w:rsidRDefault="00B3117F" w:rsidP="008C18C2">
      <w:pPr>
        <w:numPr>
          <w:ilvl w:val="0"/>
          <w:numId w:val="14"/>
        </w:numPr>
        <w:spacing w:after="0"/>
        <w:jc w:val="both"/>
      </w:pPr>
      <w:r w:rsidRPr="00A6280D">
        <w:t>District Coordinator for the District the request is coming from</w:t>
      </w:r>
    </w:p>
    <w:p w14:paraId="4E10827E" w14:textId="2BAB31D5" w:rsidR="00B3117F" w:rsidRPr="00A6280D" w:rsidRDefault="00B3117F" w:rsidP="008C18C2">
      <w:pPr>
        <w:numPr>
          <w:ilvl w:val="0"/>
          <w:numId w:val="14"/>
        </w:numPr>
        <w:spacing w:after="0"/>
        <w:jc w:val="both"/>
      </w:pPr>
      <w:r w:rsidRPr="00A6280D">
        <w:t>Regional Coordinator for the Region the request is coming from</w:t>
      </w:r>
    </w:p>
    <w:p w14:paraId="6A6B0173" w14:textId="45ACF556" w:rsidR="00B3117F" w:rsidRPr="00A6280D" w:rsidRDefault="00B3117F" w:rsidP="008C18C2">
      <w:pPr>
        <w:numPr>
          <w:ilvl w:val="0"/>
          <w:numId w:val="14"/>
        </w:numPr>
        <w:spacing w:after="0"/>
        <w:jc w:val="both"/>
      </w:pPr>
      <w:r w:rsidRPr="00A6280D">
        <w:t>Regional and District Coordinators of Districts that may be activated</w:t>
      </w:r>
    </w:p>
    <w:p w14:paraId="174CB64B" w14:textId="5A75484B" w:rsidR="00B3117F" w:rsidRPr="00A6280D" w:rsidRDefault="005B0145" w:rsidP="008C18C2">
      <w:pPr>
        <w:pStyle w:val="ListParagraph"/>
        <w:numPr>
          <w:ilvl w:val="0"/>
          <w:numId w:val="13"/>
        </w:numPr>
        <w:spacing w:after="0"/>
        <w:ind w:left="720" w:hanging="360"/>
        <w:jc w:val="both"/>
      </w:pPr>
      <w:r w:rsidRPr="00A6280D">
        <w:t>For pre-positioning</w:t>
      </w:r>
      <w:r w:rsidR="001F17E3" w:rsidRPr="00A6280D">
        <w:t>,</w:t>
      </w:r>
      <w:r w:rsidR="00B3117F" w:rsidRPr="00A6280D">
        <w:t xml:space="preserve"> the </w:t>
      </w:r>
      <w:r w:rsidR="00C429A0">
        <w:t xml:space="preserve">Requesting </w:t>
      </w:r>
      <w:r w:rsidR="00B3117F" w:rsidRPr="00A6280D">
        <w:t>Organization</w:t>
      </w:r>
      <w:r w:rsidR="00C429A0">
        <w:t xml:space="preserve"> </w:t>
      </w:r>
      <w:r w:rsidR="00B3117F" w:rsidRPr="00A6280D">
        <w:t>shall provide the following information:</w:t>
      </w:r>
    </w:p>
    <w:p w14:paraId="096E2488" w14:textId="59AEC9B7" w:rsidR="00B3117F" w:rsidRPr="00A6280D" w:rsidRDefault="00B3117F" w:rsidP="008C18C2">
      <w:pPr>
        <w:pStyle w:val="ListParagraph"/>
        <w:numPr>
          <w:ilvl w:val="0"/>
          <w:numId w:val="15"/>
        </w:numPr>
        <w:jc w:val="both"/>
      </w:pPr>
      <w:r w:rsidRPr="00A6280D">
        <w:t xml:space="preserve">Estimated </w:t>
      </w:r>
      <w:r w:rsidR="00EF3BD9" w:rsidRPr="00A6280D">
        <w:t xml:space="preserve">length of mobilization </w:t>
      </w:r>
    </w:p>
    <w:p w14:paraId="617C26C8" w14:textId="268F38EC" w:rsidR="00B3117F" w:rsidRPr="00A6280D" w:rsidRDefault="00B3117F" w:rsidP="008C18C2">
      <w:pPr>
        <w:pStyle w:val="ListParagraph"/>
        <w:numPr>
          <w:ilvl w:val="0"/>
          <w:numId w:val="15"/>
        </w:numPr>
        <w:jc w:val="both"/>
      </w:pPr>
      <w:r w:rsidRPr="00A6280D">
        <w:t>Assurance that all levels of the Mobilization Chain of Command have participated</w:t>
      </w:r>
      <w:r w:rsidR="00EF3BD9" w:rsidRPr="00A6280D">
        <w:t xml:space="preserve"> in the development of</w:t>
      </w:r>
      <w:r w:rsidRPr="00A6280D">
        <w:t xml:space="preserve"> and approved the </w:t>
      </w:r>
      <w:r w:rsidR="005B0145" w:rsidRPr="00A6280D">
        <w:t>p</w:t>
      </w:r>
      <w:r w:rsidRPr="00A6280D">
        <w:t xml:space="preserve">re-positioning </w:t>
      </w:r>
      <w:r w:rsidR="005B0145" w:rsidRPr="00A6280D">
        <w:t>p</w:t>
      </w:r>
      <w:r w:rsidRPr="00A6280D">
        <w:t>lan</w:t>
      </w:r>
    </w:p>
    <w:p w14:paraId="72E8BB64" w14:textId="5F878695" w:rsidR="00B3117F" w:rsidRPr="00A6280D" w:rsidRDefault="00B3117F" w:rsidP="008C18C2">
      <w:pPr>
        <w:pStyle w:val="ListParagraph"/>
        <w:numPr>
          <w:ilvl w:val="0"/>
          <w:numId w:val="15"/>
        </w:numPr>
        <w:jc w:val="both"/>
      </w:pPr>
      <w:r w:rsidRPr="00A6280D">
        <w:t xml:space="preserve">Controlling Authority while in </w:t>
      </w:r>
      <w:r w:rsidR="005B0145" w:rsidRPr="00A6280D">
        <w:t>pre-positioning</w:t>
      </w:r>
    </w:p>
    <w:p w14:paraId="6569EB61" w14:textId="7DCC77D5" w:rsidR="00B3117F" w:rsidRPr="00A6280D" w:rsidRDefault="00B3117F" w:rsidP="008C18C2">
      <w:pPr>
        <w:pStyle w:val="ListParagraph"/>
        <w:numPr>
          <w:ilvl w:val="0"/>
          <w:numId w:val="15"/>
        </w:numPr>
        <w:jc w:val="both"/>
      </w:pPr>
      <w:r w:rsidRPr="00A6280D">
        <w:t xml:space="preserve">Communication Plan </w:t>
      </w:r>
      <w:hyperlink r:id="rId51" w:history="1">
        <w:r w:rsidRPr="00883749">
          <w:rPr>
            <w:rStyle w:val="Hyperlink"/>
          </w:rPr>
          <w:t>ICS 205</w:t>
        </w:r>
      </w:hyperlink>
      <w:r w:rsidRPr="00A6280D">
        <w:t xml:space="preserve"> completed</w:t>
      </w:r>
    </w:p>
    <w:p w14:paraId="2B77D26A" w14:textId="38EF2B6A" w:rsidR="00B3117F" w:rsidRPr="00A6280D" w:rsidRDefault="00B3117F" w:rsidP="008C18C2">
      <w:pPr>
        <w:pStyle w:val="ListParagraph"/>
        <w:numPr>
          <w:ilvl w:val="0"/>
          <w:numId w:val="15"/>
        </w:numPr>
        <w:jc w:val="both"/>
      </w:pPr>
      <w:r w:rsidRPr="00A6280D">
        <w:t xml:space="preserve">Location of </w:t>
      </w:r>
      <w:r w:rsidR="005B0145" w:rsidRPr="00A6280D">
        <w:t>s</w:t>
      </w:r>
      <w:r w:rsidRPr="00A6280D">
        <w:t xml:space="preserve">taging </w:t>
      </w:r>
    </w:p>
    <w:p w14:paraId="2ECFEEBF" w14:textId="31251A10" w:rsidR="00B3117F" w:rsidRPr="00A6280D" w:rsidRDefault="00B3117F" w:rsidP="008C18C2">
      <w:pPr>
        <w:pStyle w:val="ListParagraph"/>
        <w:numPr>
          <w:ilvl w:val="0"/>
          <w:numId w:val="15"/>
        </w:numPr>
        <w:jc w:val="both"/>
      </w:pPr>
      <w:r w:rsidRPr="00A6280D">
        <w:t xml:space="preserve">Information on the </w:t>
      </w:r>
      <w:r w:rsidR="005B0145" w:rsidRPr="00A6280D">
        <w:t>b</w:t>
      </w:r>
      <w:r w:rsidRPr="00A6280D">
        <w:t xml:space="preserve">ase </w:t>
      </w:r>
      <w:r w:rsidR="005B0145" w:rsidRPr="00A6280D">
        <w:t>c</w:t>
      </w:r>
      <w:r w:rsidRPr="00A6280D">
        <w:t>amp</w:t>
      </w:r>
      <w:r w:rsidR="000B062C">
        <w:t xml:space="preserve">/incident staging </w:t>
      </w:r>
    </w:p>
    <w:p w14:paraId="7A06DEBD" w14:textId="7765A30A" w:rsidR="00B3117F" w:rsidRPr="00A6280D" w:rsidRDefault="00B3117F" w:rsidP="008C18C2">
      <w:pPr>
        <w:pStyle w:val="ListParagraph"/>
        <w:numPr>
          <w:ilvl w:val="0"/>
          <w:numId w:val="15"/>
        </w:numPr>
        <w:jc w:val="both"/>
      </w:pPr>
      <w:r w:rsidRPr="00A6280D">
        <w:t xml:space="preserve">Security </w:t>
      </w:r>
      <w:r w:rsidR="00C429A0">
        <w:t>details</w:t>
      </w:r>
    </w:p>
    <w:p w14:paraId="749BF231" w14:textId="77777777" w:rsidR="00B3117F" w:rsidRPr="00A6280D" w:rsidRDefault="00B3117F" w:rsidP="008C18C2">
      <w:pPr>
        <w:pStyle w:val="ListParagraph"/>
        <w:numPr>
          <w:ilvl w:val="0"/>
          <w:numId w:val="15"/>
        </w:numPr>
        <w:jc w:val="both"/>
      </w:pPr>
      <w:r w:rsidRPr="00A6280D">
        <w:t>Method of reimbursement</w:t>
      </w:r>
    </w:p>
    <w:p w14:paraId="1DA7339F" w14:textId="77777777" w:rsidR="00B3117F" w:rsidRPr="00A6280D" w:rsidRDefault="00B3117F" w:rsidP="008C18C2">
      <w:pPr>
        <w:pStyle w:val="ListParagraph"/>
        <w:numPr>
          <w:ilvl w:val="0"/>
          <w:numId w:val="15"/>
        </w:numPr>
        <w:jc w:val="both"/>
      </w:pPr>
      <w:r w:rsidRPr="00A6280D">
        <w:t>Basis of reimbursement</w:t>
      </w:r>
    </w:p>
    <w:p w14:paraId="32740AF1" w14:textId="77777777" w:rsidR="00B3117F" w:rsidRPr="00A6280D" w:rsidRDefault="00B3117F" w:rsidP="008C18C2">
      <w:pPr>
        <w:pStyle w:val="ListParagraph"/>
        <w:numPr>
          <w:ilvl w:val="0"/>
          <w:numId w:val="15"/>
        </w:numPr>
        <w:jc w:val="both"/>
      </w:pPr>
      <w:r w:rsidRPr="00A6280D">
        <w:t>Formal assurance of reimbursement</w:t>
      </w:r>
    </w:p>
    <w:p w14:paraId="4083DE17" w14:textId="1E99AB62" w:rsidR="00B3117F" w:rsidRPr="00A6280D" w:rsidRDefault="00B3117F" w:rsidP="008C18C2">
      <w:pPr>
        <w:pStyle w:val="ListParagraph"/>
        <w:spacing w:after="0"/>
        <w:ind w:left="530"/>
        <w:jc w:val="both"/>
      </w:pPr>
    </w:p>
    <w:p w14:paraId="08509989" w14:textId="77CBAB63" w:rsidR="00B3117F" w:rsidRPr="00A6280D" w:rsidRDefault="00B3117F" w:rsidP="008C18C2">
      <w:pPr>
        <w:pStyle w:val="ListParagraph"/>
        <w:ind w:left="0"/>
        <w:jc w:val="both"/>
      </w:pPr>
      <w:r w:rsidRPr="00A6280D">
        <w:t xml:space="preserve">In any situation outside of normal activation of the Fire </w:t>
      </w:r>
      <w:r w:rsidR="00EF3BD9" w:rsidRPr="00A6280D">
        <w:t xml:space="preserve">&amp; EMS </w:t>
      </w:r>
      <w:r w:rsidRPr="00A6280D">
        <w:t xml:space="preserve">Mobilization Plan, requests shall </w:t>
      </w:r>
      <w:r w:rsidR="008F4107" w:rsidRPr="00A6280D">
        <w:t>be directed to the Mobilization Chairman or Reginal Coordinator for approval of the deviation</w:t>
      </w:r>
      <w:r w:rsidRPr="00A6280D">
        <w:t>. The Mobilization Committee may provide a representative to the State EOC to work with the ESF Units to effectively and efficiently al</w:t>
      </w:r>
      <w:r w:rsidR="0005755A" w:rsidRPr="00A6280D">
        <w:t>l</w:t>
      </w:r>
      <w:r w:rsidRPr="00A6280D">
        <w:t>ocate and assign appropriate resources from the Mobilization Plan.</w:t>
      </w:r>
    </w:p>
    <w:p w14:paraId="324EC301" w14:textId="5E4A9C77" w:rsidR="00AB3134" w:rsidRPr="00A6280D" w:rsidRDefault="00AB3134" w:rsidP="008C18C2">
      <w:pPr>
        <w:spacing w:after="0"/>
        <w:jc w:val="both"/>
      </w:pPr>
    </w:p>
    <w:p w14:paraId="063A2458" w14:textId="128E1AB7" w:rsidR="00AB3134" w:rsidRPr="00F5166F" w:rsidRDefault="00AB3134" w:rsidP="008C18C2">
      <w:pPr>
        <w:pStyle w:val="Heading2"/>
        <w:jc w:val="both"/>
        <w:rPr>
          <w:rFonts w:eastAsia="Times New Roman" w:cs="Arial"/>
        </w:rPr>
      </w:pPr>
      <w:bookmarkStart w:id="47" w:name="_Toc193178369"/>
      <w:r w:rsidRPr="00B46D6F">
        <w:rPr>
          <w:rFonts w:eastAsia="Times New Roman" w:cs="Arial"/>
        </w:rPr>
        <w:t>A</w:t>
      </w:r>
      <w:r w:rsidR="00B54C82" w:rsidRPr="00F5166F">
        <w:rPr>
          <w:rFonts w:eastAsia="Times New Roman" w:cs="Arial"/>
        </w:rPr>
        <w:t>.</w:t>
      </w:r>
      <w:r w:rsidR="008F7505" w:rsidRPr="00F5166F">
        <w:rPr>
          <w:rFonts w:eastAsia="Times New Roman" w:cs="Arial"/>
        </w:rPr>
        <w:t>2</w:t>
      </w:r>
      <w:r w:rsidRPr="00F5166F">
        <w:rPr>
          <w:rFonts w:eastAsia="Times New Roman" w:cs="Arial"/>
        </w:rPr>
        <w:t xml:space="preserve"> Regional CMED Centers</w:t>
      </w:r>
      <w:bookmarkEnd w:id="47"/>
      <w:r w:rsidRPr="00F5166F">
        <w:rPr>
          <w:rFonts w:eastAsia="Times New Roman" w:cs="Arial"/>
        </w:rPr>
        <w:t xml:space="preserve"> </w:t>
      </w:r>
    </w:p>
    <w:p w14:paraId="0E409D8C" w14:textId="77777777" w:rsidR="007B59EA" w:rsidRPr="006111E9" w:rsidRDefault="007B59EA" w:rsidP="008C18C2">
      <w:pPr>
        <w:pStyle w:val="Heading3"/>
        <w:jc w:val="both"/>
        <w:rPr>
          <w:rFonts w:cs="Arial"/>
        </w:rPr>
      </w:pPr>
    </w:p>
    <w:p w14:paraId="23B51F84" w14:textId="155F90BF" w:rsidR="00B54C82" w:rsidRPr="00B46D6F" w:rsidRDefault="00BD40FE" w:rsidP="008C18C2">
      <w:pPr>
        <w:pStyle w:val="Heading3"/>
        <w:jc w:val="both"/>
        <w:rPr>
          <w:rFonts w:eastAsia="Times New Roman" w:cs="Arial"/>
        </w:rPr>
      </w:pPr>
      <w:bookmarkStart w:id="48" w:name="_Toc193178370"/>
      <w:r w:rsidRPr="006111E9">
        <w:rPr>
          <w:rFonts w:cs="Arial"/>
        </w:rPr>
        <w:t>A</w:t>
      </w:r>
      <w:r w:rsidR="00B54C82" w:rsidRPr="006111E9">
        <w:rPr>
          <w:rFonts w:cs="Arial"/>
        </w:rPr>
        <w:t>.</w:t>
      </w:r>
      <w:r w:rsidR="008F7505" w:rsidRPr="006111E9">
        <w:rPr>
          <w:rFonts w:cs="Arial"/>
        </w:rPr>
        <w:t>2</w:t>
      </w:r>
      <w:r w:rsidRPr="006111E9">
        <w:rPr>
          <w:rFonts w:cs="Arial"/>
        </w:rPr>
        <w:t>.1</w:t>
      </w:r>
      <w:r w:rsidR="00B54C82" w:rsidRPr="006111E9">
        <w:rPr>
          <w:rFonts w:eastAsia="Times New Roman" w:cs="Arial"/>
        </w:rPr>
        <w:t xml:space="preserve"> Regional Mass Casualty Support Unit (RMCSU)</w:t>
      </w:r>
      <w:bookmarkEnd w:id="48"/>
    </w:p>
    <w:p w14:paraId="2299C17E" w14:textId="03767276" w:rsidR="00B50619" w:rsidRPr="006111E9" w:rsidRDefault="00B54C82" w:rsidP="008C18C2">
      <w:pPr>
        <w:pStyle w:val="Heading3"/>
        <w:jc w:val="both"/>
        <w:rPr>
          <w:rFonts w:cs="Arial"/>
        </w:rPr>
      </w:pPr>
      <w:bookmarkStart w:id="49" w:name="_Toc193178371"/>
      <w:r w:rsidRPr="00F5166F">
        <w:rPr>
          <w:rFonts w:cs="Arial"/>
        </w:rPr>
        <w:t>A.</w:t>
      </w:r>
      <w:r w:rsidR="008F7505" w:rsidRPr="00F5166F">
        <w:rPr>
          <w:rFonts w:cs="Arial"/>
        </w:rPr>
        <w:t>2</w:t>
      </w:r>
      <w:r w:rsidRPr="00F5166F">
        <w:rPr>
          <w:rFonts w:cs="Arial"/>
        </w:rPr>
        <w:t xml:space="preserve">.2 MCI </w:t>
      </w:r>
      <w:r w:rsidR="008F7505" w:rsidRPr="00F5166F">
        <w:rPr>
          <w:rFonts w:cs="Arial"/>
        </w:rPr>
        <w:t>Trailers</w:t>
      </w:r>
      <w:bookmarkEnd w:id="49"/>
      <w:r w:rsidRPr="006111E9">
        <w:rPr>
          <w:rFonts w:cs="Arial"/>
        </w:rPr>
        <w:t xml:space="preserve"> </w:t>
      </w:r>
    </w:p>
    <w:p w14:paraId="7211C599" w14:textId="77777777" w:rsidR="00930ECA" w:rsidRPr="00A6280D" w:rsidRDefault="00930ECA" w:rsidP="008C18C2">
      <w:pPr>
        <w:jc w:val="both"/>
      </w:pPr>
    </w:p>
    <w:p w14:paraId="1A9BFEF5" w14:textId="2ED66948" w:rsidR="00B50619" w:rsidRPr="00F5166F" w:rsidRDefault="00B50619" w:rsidP="008C18C2">
      <w:pPr>
        <w:pStyle w:val="Heading2"/>
        <w:jc w:val="both"/>
        <w:rPr>
          <w:rFonts w:cs="Arial"/>
        </w:rPr>
      </w:pPr>
      <w:bookmarkStart w:id="50" w:name="_Toc193178372"/>
      <w:r w:rsidRPr="00B46D6F">
        <w:rPr>
          <w:rFonts w:cs="Arial"/>
        </w:rPr>
        <w:lastRenderedPageBreak/>
        <w:t>A.</w:t>
      </w:r>
      <w:r w:rsidR="008F7505" w:rsidRPr="00F5166F">
        <w:rPr>
          <w:rFonts w:cs="Arial"/>
        </w:rPr>
        <w:t>3</w:t>
      </w:r>
      <w:r w:rsidRPr="00F5166F">
        <w:rPr>
          <w:rFonts w:cs="Arial"/>
        </w:rPr>
        <w:t xml:space="preserve"> Department of Fire Service (DFS) </w:t>
      </w:r>
      <w:r w:rsidR="008F7505" w:rsidRPr="00F5166F">
        <w:rPr>
          <w:rFonts w:cs="Arial"/>
        </w:rPr>
        <w:t>Resources</w:t>
      </w:r>
      <w:bookmarkEnd w:id="50"/>
    </w:p>
    <w:p w14:paraId="7291BBCE" w14:textId="4A6E1683" w:rsidR="00930ECA" w:rsidRDefault="00A97E28" w:rsidP="008C18C2">
      <w:pPr>
        <w:jc w:val="both"/>
        <w:rPr>
          <w:shd w:val="clear" w:color="auto" w:fill="FFFFFF"/>
        </w:rPr>
      </w:pPr>
      <w:r w:rsidRPr="006111E9">
        <w:rPr>
          <w:shd w:val="clear" w:color="auto" w:fill="FFFFFF"/>
        </w:rPr>
        <w:t>Requested through MEMA, 508-820-200</w:t>
      </w:r>
      <w:r w:rsidR="00E3113A">
        <w:rPr>
          <w:shd w:val="clear" w:color="auto" w:fill="FFFFFF"/>
        </w:rPr>
        <w:t>0</w:t>
      </w:r>
    </w:p>
    <w:p w14:paraId="7C6285F0" w14:textId="77777777" w:rsidR="00E3113A" w:rsidRPr="00A6280D" w:rsidRDefault="00E3113A" w:rsidP="008C18C2">
      <w:pPr>
        <w:jc w:val="both"/>
      </w:pPr>
    </w:p>
    <w:p w14:paraId="41929B68" w14:textId="49538A8A" w:rsidR="00B50619" w:rsidRPr="00F5166F" w:rsidRDefault="00B50619" w:rsidP="008C18C2">
      <w:pPr>
        <w:pStyle w:val="Heading2"/>
        <w:jc w:val="both"/>
        <w:rPr>
          <w:rFonts w:cs="Arial"/>
        </w:rPr>
      </w:pPr>
      <w:bookmarkStart w:id="51" w:name="_Toc193178373"/>
      <w:r w:rsidRPr="00B46D6F">
        <w:rPr>
          <w:rFonts w:cs="Arial"/>
        </w:rPr>
        <w:t>A</w:t>
      </w:r>
      <w:r w:rsidR="008F7505" w:rsidRPr="00F5166F">
        <w:rPr>
          <w:rFonts w:cs="Arial"/>
        </w:rPr>
        <w:t>.4</w:t>
      </w:r>
      <w:r w:rsidRPr="00F5166F">
        <w:rPr>
          <w:rFonts w:cs="Arial"/>
        </w:rPr>
        <w:t xml:space="preserve"> Regional Communication Units</w:t>
      </w:r>
      <w:bookmarkEnd w:id="51"/>
    </w:p>
    <w:p w14:paraId="79AAA6DB" w14:textId="77777777" w:rsidR="00795CE5" w:rsidRPr="00A6280D" w:rsidRDefault="00795CE5" w:rsidP="00795CE5">
      <w:pPr>
        <w:shd w:val="clear" w:color="auto" w:fill="FFFFFF"/>
        <w:spacing w:after="0" w:line="240" w:lineRule="auto"/>
        <w:rPr>
          <w:rFonts w:eastAsia="Times New Roman"/>
        </w:rPr>
      </w:pPr>
    </w:p>
    <w:p w14:paraId="24F6B3CA" w14:textId="476A621D" w:rsidR="00795CE5" w:rsidRPr="00A6280D" w:rsidRDefault="00795CE5" w:rsidP="00795CE5">
      <w:pPr>
        <w:shd w:val="clear" w:color="auto" w:fill="FFFFFF"/>
        <w:spacing w:after="0" w:line="240" w:lineRule="auto"/>
        <w:rPr>
          <w:rFonts w:eastAsia="Times New Roman"/>
        </w:rPr>
      </w:pPr>
      <w:r w:rsidRPr="00A6280D">
        <w:rPr>
          <w:rFonts w:eastAsia="Times New Roman"/>
        </w:rPr>
        <w:t>Contact should be made to appropriate Fire District:</w:t>
      </w:r>
    </w:p>
    <w:p w14:paraId="5742D3DE" w14:textId="39C6C39D" w:rsidR="00795CE5" w:rsidRPr="00A6280D" w:rsidRDefault="00795CE5" w:rsidP="00795CE5">
      <w:pPr>
        <w:shd w:val="clear" w:color="auto" w:fill="FFFFFF"/>
        <w:spacing w:after="0" w:line="240" w:lineRule="auto"/>
        <w:rPr>
          <w:rFonts w:eastAsia="Times New Roman"/>
        </w:rPr>
      </w:pPr>
    </w:p>
    <w:tbl>
      <w:tblPr>
        <w:tblW w:w="10660" w:type="dxa"/>
        <w:tblCellMar>
          <w:left w:w="0" w:type="dxa"/>
          <w:right w:w="0" w:type="dxa"/>
        </w:tblCellMar>
        <w:tblLook w:val="0420" w:firstRow="1" w:lastRow="0" w:firstColumn="0" w:lastColumn="0" w:noHBand="0" w:noVBand="1"/>
      </w:tblPr>
      <w:tblGrid>
        <w:gridCol w:w="4760"/>
        <w:gridCol w:w="2347"/>
        <w:gridCol w:w="3553"/>
      </w:tblGrid>
      <w:tr w:rsidR="00795CE5" w:rsidRPr="00A6280D" w14:paraId="5EF1FFEB" w14:textId="77777777" w:rsidTr="004E0297">
        <w:trPr>
          <w:trHeight w:val="584"/>
        </w:trPr>
        <w:tc>
          <w:tcPr>
            <w:tcW w:w="476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vAlign w:val="center"/>
            <w:hideMark/>
          </w:tcPr>
          <w:p w14:paraId="4DBF0457" w14:textId="77777777" w:rsidR="00795CE5" w:rsidRPr="004E0297" w:rsidRDefault="00795CE5" w:rsidP="004E0297">
            <w:pPr>
              <w:spacing w:after="0" w:line="256" w:lineRule="auto"/>
              <w:jc w:val="center"/>
              <w:rPr>
                <w:rFonts w:eastAsia="Times New Roman"/>
                <w:color w:val="000000" w:themeColor="text1"/>
                <w:sz w:val="28"/>
                <w:szCs w:val="28"/>
              </w:rPr>
            </w:pPr>
            <w:r w:rsidRPr="004E0297">
              <w:rPr>
                <w:rFonts w:eastAsia="Times New Roman"/>
                <w:b/>
                <w:bCs/>
                <w:color w:val="000000" w:themeColor="text1"/>
                <w:kern w:val="24"/>
                <w:sz w:val="28"/>
                <w:szCs w:val="28"/>
              </w:rPr>
              <w:t>Contact Name</w:t>
            </w:r>
          </w:p>
        </w:tc>
        <w:tc>
          <w:tcPr>
            <w:tcW w:w="2347"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vAlign w:val="center"/>
            <w:hideMark/>
          </w:tcPr>
          <w:p w14:paraId="341664C8" w14:textId="77777777" w:rsidR="00795CE5" w:rsidRPr="004E0297" w:rsidRDefault="00795CE5" w:rsidP="004E0297">
            <w:pPr>
              <w:spacing w:after="0" w:line="256" w:lineRule="auto"/>
              <w:jc w:val="center"/>
              <w:rPr>
                <w:rFonts w:eastAsia="Times New Roman"/>
                <w:color w:val="000000" w:themeColor="text1"/>
                <w:sz w:val="28"/>
                <w:szCs w:val="28"/>
              </w:rPr>
            </w:pPr>
            <w:r w:rsidRPr="004E0297">
              <w:rPr>
                <w:rFonts w:eastAsia="Times New Roman"/>
                <w:b/>
                <w:bCs/>
                <w:color w:val="000000" w:themeColor="text1"/>
                <w:kern w:val="24"/>
                <w:sz w:val="28"/>
                <w:szCs w:val="28"/>
              </w:rPr>
              <w:t>District #</w:t>
            </w:r>
          </w:p>
        </w:tc>
        <w:tc>
          <w:tcPr>
            <w:tcW w:w="3553"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vAlign w:val="center"/>
            <w:hideMark/>
          </w:tcPr>
          <w:p w14:paraId="5A252B11" w14:textId="77777777" w:rsidR="00795CE5" w:rsidRPr="004E0297" w:rsidRDefault="00795CE5" w:rsidP="004E0297">
            <w:pPr>
              <w:spacing w:after="0" w:line="256" w:lineRule="auto"/>
              <w:jc w:val="center"/>
              <w:rPr>
                <w:rFonts w:eastAsia="Times New Roman"/>
                <w:color w:val="000000" w:themeColor="text1"/>
                <w:sz w:val="28"/>
                <w:szCs w:val="28"/>
              </w:rPr>
            </w:pPr>
            <w:r w:rsidRPr="004E0297">
              <w:rPr>
                <w:rFonts w:eastAsia="Times New Roman"/>
                <w:b/>
                <w:bCs/>
                <w:color w:val="000000" w:themeColor="text1"/>
                <w:kern w:val="24"/>
                <w:sz w:val="28"/>
                <w:szCs w:val="28"/>
              </w:rPr>
              <w:t>Contact Number</w:t>
            </w:r>
          </w:p>
        </w:tc>
      </w:tr>
      <w:tr w:rsidR="00795CE5" w:rsidRPr="00A6280D" w14:paraId="43B5CDDF" w14:textId="77777777" w:rsidTr="00E03256">
        <w:trPr>
          <w:trHeight w:val="584"/>
        </w:trPr>
        <w:tc>
          <w:tcPr>
            <w:tcW w:w="476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04F3C4EC" w14:textId="77777777" w:rsidR="00795CE5" w:rsidRPr="00A6280D" w:rsidRDefault="00795CE5" w:rsidP="00795CE5">
            <w:pPr>
              <w:spacing w:after="0" w:line="256" w:lineRule="auto"/>
              <w:rPr>
                <w:rFonts w:eastAsia="Times New Roman"/>
                <w:sz w:val="36"/>
                <w:szCs w:val="36"/>
              </w:rPr>
            </w:pPr>
            <w:r w:rsidRPr="00A6280D">
              <w:rPr>
                <w:rFonts w:eastAsia="Times New Roman"/>
                <w:color w:val="000000"/>
                <w:kern w:val="24"/>
              </w:rPr>
              <w:t xml:space="preserve">Bristol County Control  </w:t>
            </w:r>
          </w:p>
        </w:tc>
        <w:tc>
          <w:tcPr>
            <w:tcW w:w="2347"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6D65074" w14:textId="77777777" w:rsidR="00795CE5" w:rsidRPr="00A6280D" w:rsidRDefault="00795CE5" w:rsidP="00795CE5">
            <w:pPr>
              <w:spacing w:after="0" w:line="256" w:lineRule="auto"/>
              <w:jc w:val="center"/>
              <w:rPr>
                <w:rFonts w:eastAsia="Times New Roman"/>
                <w:sz w:val="36"/>
                <w:szCs w:val="36"/>
              </w:rPr>
            </w:pPr>
            <w:r w:rsidRPr="00A6280D">
              <w:rPr>
                <w:rFonts w:eastAsia="Times New Roman"/>
                <w:color w:val="000000"/>
                <w:kern w:val="24"/>
              </w:rPr>
              <w:t>3</w:t>
            </w:r>
          </w:p>
        </w:tc>
        <w:tc>
          <w:tcPr>
            <w:tcW w:w="3553"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36D926E4" w14:textId="58005F74" w:rsidR="00795CE5" w:rsidRPr="00A6280D" w:rsidRDefault="00514987" w:rsidP="00795CE5">
            <w:pPr>
              <w:spacing w:after="0" w:line="256" w:lineRule="auto"/>
              <w:jc w:val="center"/>
              <w:rPr>
                <w:rFonts w:eastAsia="Times New Roman"/>
                <w:sz w:val="36"/>
                <w:szCs w:val="36"/>
              </w:rPr>
            </w:pPr>
            <w:r>
              <w:t>508-543-8073</w:t>
            </w:r>
          </w:p>
        </w:tc>
      </w:tr>
      <w:tr w:rsidR="00795CE5" w:rsidRPr="00A6280D" w14:paraId="1A3241B1" w14:textId="77777777" w:rsidTr="00E03256">
        <w:trPr>
          <w:trHeight w:val="584"/>
        </w:trPr>
        <w:tc>
          <w:tcPr>
            <w:tcW w:w="476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0A7C412" w14:textId="77777777" w:rsidR="00795CE5" w:rsidRPr="00A6280D" w:rsidRDefault="00795CE5" w:rsidP="00795CE5">
            <w:pPr>
              <w:spacing w:after="0" w:line="256" w:lineRule="auto"/>
              <w:rPr>
                <w:rFonts w:eastAsia="Times New Roman"/>
                <w:sz w:val="36"/>
                <w:szCs w:val="36"/>
              </w:rPr>
            </w:pPr>
            <w:r w:rsidRPr="00A6280D">
              <w:rPr>
                <w:rFonts w:eastAsia="Times New Roman"/>
                <w:color w:val="000000" w:themeColor="dark1"/>
                <w:kern w:val="24"/>
              </w:rPr>
              <w:t>Westford Control</w:t>
            </w:r>
          </w:p>
        </w:tc>
        <w:tc>
          <w:tcPr>
            <w:tcW w:w="234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2F19BB22" w14:textId="77777777" w:rsidR="00795CE5" w:rsidRPr="00A6280D" w:rsidRDefault="00795CE5" w:rsidP="00795CE5">
            <w:pPr>
              <w:spacing w:after="0" w:line="256" w:lineRule="auto"/>
              <w:jc w:val="center"/>
              <w:rPr>
                <w:rFonts w:eastAsia="Times New Roman"/>
                <w:sz w:val="36"/>
                <w:szCs w:val="36"/>
              </w:rPr>
            </w:pPr>
            <w:r w:rsidRPr="00A6280D">
              <w:rPr>
                <w:rFonts w:eastAsia="Times New Roman"/>
                <w:color w:val="000000" w:themeColor="dark1"/>
                <w:kern w:val="24"/>
              </w:rPr>
              <w:t>6</w:t>
            </w:r>
          </w:p>
        </w:tc>
        <w:tc>
          <w:tcPr>
            <w:tcW w:w="355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092CE3F7" w14:textId="0ED71F09" w:rsidR="00795CE5" w:rsidRPr="00A6280D" w:rsidRDefault="00B6326C" w:rsidP="00795CE5">
            <w:pPr>
              <w:spacing w:after="0" w:line="256" w:lineRule="auto"/>
              <w:jc w:val="center"/>
              <w:rPr>
                <w:rFonts w:eastAsia="Times New Roman"/>
                <w:sz w:val="36"/>
                <w:szCs w:val="36"/>
              </w:rPr>
            </w:pPr>
            <w:r>
              <w:t>978-399-2345</w:t>
            </w:r>
          </w:p>
        </w:tc>
      </w:tr>
      <w:tr w:rsidR="00795CE5" w:rsidRPr="00A6280D" w14:paraId="485E16E8" w14:textId="77777777" w:rsidTr="00E03256">
        <w:trPr>
          <w:trHeight w:val="584"/>
        </w:trPr>
        <w:tc>
          <w:tcPr>
            <w:tcW w:w="476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150ED74E" w14:textId="77777777" w:rsidR="00795CE5" w:rsidRPr="00A6280D" w:rsidRDefault="00795CE5" w:rsidP="00795CE5">
            <w:pPr>
              <w:spacing w:after="0" w:line="256" w:lineRule="auto"/>
              <w:rPr>
                <w:rFonts w:eastAsia="Times New Roman"/>
                <w:sz w:val="36"/>
                <w:szCs w:val="36"/>
              </w:rPr>
            </w:pPr>
            <w:r w:rsidRPr="00A6280D">
              <w:rPr>
                <w:rFonts w:eastAsia="Times New Roman"/>
                <w:color w:val="000000"/>
                <w:kern w:val="24"/>
              </w:rPr>
              <w:t>Southbridge Control</w:t>
            </w:r>
          </w:p>
        </w:tc>
        <w:tc>
          <w:tcPr>
            <w:tcW w:w="234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566810E" w14:textId="77777777" w:rsidR="00795CE5" w:rsidRPr="00A6280D" w:rsidRDefault="00795CE5" w:rsidP="00795CE5">
            <w:pPr>
              <w:spacing w:after="0" w:line="256" w:lineRule="auto"/>
              <w:jc w:val="center"/>
              <w:rPr>
                <w:rFonts w:eastAsia="Times New Roman"/>
                <w:sz w:val="36"/>
                <w:szCs w:val="36"/>
              </w:rPr>
            </w:pPr>
            <w:r w:rsidRPr="00A6280D">
              <w:rPr>
                <w:rFonts w:eastAsia="Times New Roman"/>
                <w:color w:val="000000"/>
                <w:kern w:val="24"/>
              </w:rPr>
              <w:t>7</w:t>
            </w:r>
          </w:p>
        </w:tc>
        <w:tc>
          <w:tcPr>
            <w:tcW w:w="355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7871FF5A" w14:textId="299F6C71" w:rsidR="00795CE5" w:rsidRPr="00A6280D" w:rsidRDefault="00795CE5" w:rsidP="00795CE5">
            <w:pPr>
              <w:spacing w:after="0" w:line="256" w:lineRule="auto"/>
              <w:jc w:val="center"/>
              <w:rPr>
                <w:rFonts w:eastAsia="Times New Roman"/>
                <w:sz w:val="36"/>
                <w:szCs w:val="36"/>
              </w:rPr>
            </w:pPr>
            <w:r w:rsidRPr="00A6280D">
              <w:rPr>
                <w:rFonts w:eastAsia="Times New Roman"/>
                <w:color w:val="000000"/>
                <w:kern w:val="24"/>
              </w:rPr>
              <w:t>508-764-</w:t>
            </w:r>
            <w:r w:rsidR="00672786">
              <w:rPr>
                <w:rFonts w:eastAsia="Times New Roman"/>
                <w:color w:val="000000"/>
                <w:kern w:val="24"/>
              </w:rPr>
              <w:t>4877</w:t>
            </w:r>
          </w:p>
        </w:tc>
      </w:tr>
      <w:tr w:rsidR="00795CE5" w:rsidRPr="00A6280D" w14:paraId="7BA93F64" w14:textId="77777777" w:rsidTr="00E03256">
        <w:trPr>
          <w:trHeight w:val="584"/>
        </w:trPr>
        <w:tc>
          <w:tcPr>
            <w:tcW w:w="476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5CA19BD2" w14:textId="77777777" w:rsidR="00795CE5" w:rsidRPr="00A6280D" w:rsidRDefault="00795CE5" w:rsidP="00795CE5">
            <w:pPr>
              <w:spacing w:after="0" w:line="256" w:lineRule="auto"/>
              <w:rPr>
                <w:rFonts w:eastAsia="Times New Roman"/>
                <w:sz w:val="36"/>
                <w:szCs w:val="36"/>
              </w:rPr>
            </w:pPr>
            <w:r w:rsidRPr="00A6280D">
              <w:rPr>
                <w:rFonts w:eastAsia="Times New Roman"/>
                <w:color w:val="000000" w:themeColor="dark1"/>
                <w:kern w:val="24"/>
              </w:rPr>
              <w:t>Shelburne Control</w:t>
            </w:r>
          </w:p>
        </w:tc>
        <w:tc>
          <w:tcPr>
            <w:tcW w:w="234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EE3A374" w14:textId="77777777" w:rsidR="00795CE5" w:rsidRPr="00A6280D" w:rsidRDefault="00795CE5" w:rsidP="00795CE5">
            <w:pPr>
              <w:spacing w:after="0" w:line="256" w:lineRule="auto"/>
              <w:jc w:val="center"/>
              <w:rPr>
                <w:rFonts w:eastAsia="Times New Roman"/>
                <w:sz w:val="36"/>
                <w:szCs w:val="36"/>
              </w:rPr>
            </w:pPr>
            <w:r w:rsidRPr="00A6280D">
              <w:rPr>
                <w:rFonts w:eastAsia="Times New Roman"/>
                <w:color w:val="000000" w:themeColor="dark1"/>
                <w:kern w:val="24"/>
              </w:rPr>
              <w:t>9</w:t>
            </w:r>
          </w:p>
        </w:tc>
        <w:tc>
          <w:tcPr>
            <w:tcW w:w="355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E025CA7" w14:textId="77777777" w:rsidR="00795CE5" w:rsidRPr="00A6280D" w:rsidRDefault="00795CE5" w:rsidP="00795CE5">
            <w:pPr>
              <w:spacing w:after="0" w:line="256" w:lineRule="auto"/>
              <w:jc w:val="center"/>
              <w:rPr>
                <w:rFonts w:eastAsia="Times New Roman"/>
                <w:sz w:val="36"/>
                <w:szCs w:val="36"/>
              </w:rPr>
            </w:pPr>
            <w:r w:rsidRPr="00A6280D">
              <w:rPr>
                <w:rFonts w:eastAsia="Times New Roman"/>
                <w:color w:val="000000"/>
                <w:kern w:val="24"/>
              </w:rPr>
              <w:t>413-625-8200</w:t>
            </w:r>
          </w:p>
        </w:tc>
      </w:tr>
      <w:tr w:rsidR="00795CE5" w:rsidRPr="00A6280D" w14:paraId="1AE74326" w14:textId="77777777" w:rsidTr="00E03256">
        <w:trPr>
          <w:trHeight w:val="584"/>
        </w:trPr>
        <w:tc>
          <w:tcPr>
            <w:tcW w:w="476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6F1DF88" w14:textId="77777777" w:rsidR="00795CE5" w:rsidRPr="00A6280D" w:rsidRDefault="00795CE5" w:rsidP="00795CE5">
            <w:pPr>
              <w:spacing w:after="0" w:line="256" w:lineRule="auto"/>
              <w:rPr>
                <w:rFonts w:eastAsia="Times New Roman"/>
                <w:sz w:val="36"/>
                <w:szCs w:val="36"/>
              </w:rPr>
            </w:pPr>
            <w:r w:rsidRPr="00A6280D">
              <w:rPr>
                <w:rFonts w:eastAsia="Times New Roman"/>
                <w:color w:val="000000"/>
                <w:kern w:val="24"/>
              </w:rPr>
              <w:t>Berkshire County Control</w:t>
            </w:r>
          </w:p>
        </w:tc>
        <w:tc>
          <w:tcPr>
            <w:tcW w:w="234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28193628" w14:textId="77777777" w:rsidR="00795CE5" w:rsidRPr="00A6280D" w:rsidRDefault="00795CE5" w:rsidP="00795CE5">
            <w:pPr>
              <w:spacing w:after="0" w:line="256" w:lineRule="auto"/>
              <w:jc w:val="center"/>
              <w:rPr>
                <w:rFonts w:eastAsia="Times New Roman"/>
                <w:sz w:val="36"/>
                <w:szCs w:val="36"/>
              </w:rPr>
            </w:pPr>
            <w:r w:rsidRPr="00A6280D">
              <w:rPr>
                <w:rFonts w:eastAsia="Times New Roman"/>
                <w:color w:val="000000"/>
                <w:kern w:val="24"/>
              </w:rPr>
              <w:t>12</w:t>
            </w:r>
          </w:p>
        </w:tc>
        <w:tc>
          <w:tcPr>
            <w:tcW w:w="355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hideMark/>
          </w:tcPr>
          <w:p w14:paraId="6A3F5686" w14:textId="77777777" w:rsidR="00795CE5" w:rsidRPr="00A6280D" w:rsidRDefault="00795CE5" w:rsidP="00795CE5">
            <w:pPr>
              <w:spacing w:after="0" w:line="256" w:lineRule="auto"/>
              <w:jc w:val="center"/>
              <w:rPr>
                <w:rFonts w:eastAsia="Times New Roman"/>
                <w:sz w:val="36"/>
                <w:szCs w:val="36"/>
              </w:rPr>
            </w:pPr>
            <w:r w:rsidRPr="00A6280D">
              <w:rPr>
                <w:rFonts w:eastAsia="Times New Roman"/>
                <w:color w:val="000000"/>
                <w:kern w:val="24"/>
              </w:rPr>
              <w:t>413-445-4559</w:t>
            </w:r>
          </w:p>
        </w:tc>
      </w:tr>
      <w:tr w:rsidR="00795CE5" w:rsidRPr="00A6280D" w14:paraId="36D73BB8" w14:textId="77777777" w:rsidTr="00E03256">
        <w:trPr>
          <w:trHeight w:val="584"/>
        </w:trPr>
        <w:tc>
          <w:tcPr>
            <w:tcW w:w="476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3507D4EF" w14:textId="77777777" w:rsidR="00795CE5" w:rsidRPr="00A6280D" w:rsidRDefault="00795CE5" w:rsidP="00795CE5">
            <w:pPr>
              <w:spacing w:after="0" w:line="256" w:lineRule="auto"/>
              <w:rPr>
                <w:rFonts w:eastAsia="Times New Roman"/>
                <w:sz w:val="36"/>
                <w:szCs w:val="36"/>
              </w:rPr>
            </w:pPr>
            <w:r w:rsidRPr="00A6280D">
              <w:rPr>
                <w:rFonts w:eastAsia="Times New Roman"/>
                <w:color w:val="000000" w:themeColor="dark1"/>
                <w:kern w:val="24"/>
              </w:rPr>
              <w:t>Metro Fire</w:t>
            </w:r>
          </w:p>
        </w:tc>
        <w:tc>
          <w:tcPr>
            <w:tcW w:w="234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08809D49" w14:textId="77777777" w:rsidR="00795CE5" w:rsidRPr="00A6280D" w:rsidRDefault="00795CE5" w:rsidP="00795CE5">
            <w:pPr>
              <w:spacing w:after="0" w:line="256" w:lineRule="auto"/>
              <w:jc w:val="center"/>
              <w:rPr>
                <w:rFonts w:eastAsia="Times New Roman"/>
                <w:sz w:val="36"/>
                <w:szCs w:val="36"/>
              </w:rPr>
            </w:pPr>
            <w:r w:rsidRPr="00A6280D">
              <w:rPr>
                <w:rFonts w:eastAsia="Times New Roman"/>
                <w:color w:val="000000" w:themeColor="dark1"/>
                <w:kern w:val="24"/>
              </w:rPr>
              <w:t>13</w:t>
            </w:r>
          </w:p>
        </w:tc>
        <w:tc>
          <w:tcPr>
            <w:tcW w:w="355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hideMark/>
          </w:tcPr>
          <w:p w14:paraId="491E9F6F" w14:textId="77777777" w:rsidR="00795CE5" w:rsidRPr="00A6280D" w:rsidRDefault="00795CE5" w:rsidP="00795CE5">
            <w:pPr>
              <w:spacing w:after="0" w:line="256" w:lineRule="auto"/>
              <w:jc w:val="center"/>
              <w:rPr>
                <w:rFonts w:eastAsia="Times New Roman"/>
                <w:sz w:val="36"/>
                <w:szCs w:val="36"/>
              </w:rPr>
            </w:pPr>
            <w:r w:rsidRPr="00A6280D">
              <w:rPr>
                <w:rFonts w:eastAsia="Times New Roman"/>
                <w:color w:val="000000"/>
                <w:kern w:val="24"/>
              </w:rPr>
              <w:t>617-343-2880</w:t>
            </w:r>
          </w:p>
        </w:tc>
      </w:tr>
    </w:tbl>
    <w:p w14:paraId="6C5911FD" w14:textId="77777777" w:rsidR="00795CE5" w:rsidRPr="00A6280D" w:rsidRDefault="00795CE5" w:rsidP="00876134">
      <w:pPr>
        <w:shd w:val="clear" w:color="auto" w:fill="FFFFFF"/>
        <w:spacing w:after="0" w:line="240" w:lineRule="auto"/>
        <w:rPr>
          <w:rFonts w:eastAsia="Times New Roman"/>
        </w:rPr>
      </w:pPr>
    </w:p>
    <w:p w14:paraId="0B889F27" w14:textId="77777777" w:rsidR="00795CE5" w:rsidRPr="00A6280D" w:rsidRDefault="00795CE5" w:rsidP="00876134">
      <w:pPr>
        <w:shd w:val="clear" w:color="auto" w:fill="FFFFFF"/>
        <w:spacing w:after="0" w:line="240" w:lineRule="auto"/>
        <w:rPr>
          <w:rFonts w:eastAsia="Times New Roman"/>
        </w:rPr>
      </w:pPr>
    </w:p>
    <w:p w14:paraId="0C87D37C" w14:textId="77777777" w:rsidR="00930ECA" w:rsidRPr="00A6280D" w:rsidRDefault="00930ECA" w:rsidP="008C18C2">
      <w:pPr>
        <w:jc w:val="both"/>
      </w:pPr>
    </w:p>
    <w:p w14:paraId="67286EFF" w14:textId="2B22640E" w:rsidR="00B50619" w:rsidRDefault="00B50619" w:rsidP="008C18C2">
      <w:pPr>
        <w:pStyle w:val="Heading2"/>
        <w:jc w:val="both"/>
        <w:rPr>
          <w:rFonts w:cs="Arial"/>
        </w:rPr>
      </w:pPr>
      <w:bookmarkStart w:id="52" w:name="_Toc193178374"/>
      <w:r w:rsidRPr="00B46D6F">
        <w:rPr>
          <w:rFonts w:cs="Arial"/>
        </w:rPr>
        <w:t>A.</w:t>
      </w:r>
      <w:r w:rsidR="008F7505" w:rsidRPr="00F5166F">
        <w:rPr>
          <w:rFonts w:cs="Arial"/>
        </w:rPr>
        <w:t>5</w:t>
      </w:r>
      <w:r w:rsidRPr="00F5166F">
        <w:rPr>
          <w:rFonts w:cs="Arial"/>
        </w:rPr>
        <w:t xml:space="preserve"> Mass Decontamination Units (MDU)</w:t>
      </w:r>
      <w:bookmarkEnd w:id="52"/>
    </w:p>
    <w:p w14:paraId="61653457" w14:textId="0295E3D9" w:rsidR="00E3113A" w:rsidRDefault="00E3113A" w:rsidP="00E3113A"/>
    <w:p w14:paraId="3B24E7FB" w14:textId="77777777" w:rsidR="00E3113A" w:rsidRDefault="00E3113A">
      <w:pPr>
        <w:rPr>
          <w:rFonts w:eastAsiaTheme="majorEastAsia"/>
          <w:b/>
          <w:sz w:val="28"/>
          <w:szCs w:val="26"/>
        </w:rPr>
      </w:pPr>
      <w:r>
        <w:br w:type="page"/>
      </w:r>
    </w:p>
    <w:p w14:paraId="2AAC51EB" w14:textId="691DE69C" w:rsidR="00E3113A" w:rsidRPr="00F5166F" w:rsidRDefault="00E3113A" w:rsidP="00E3113A">
      <w:pPr>
        <w:pStyle w:val="Heading2"/>
        <w:jc w:val="both"/>
        <w:rPr>
          <w:rFonts w:cs="Arial"/>
        </w:rPr>
      </w:pPr>
      <w:bookmarkStart w:id="53" w:name="_Toc193178375"/>
      <w:r w:rsidRPr="00B46D6F">
        <w:rPr>
          <w:rFonts w:cs="Arial"/>
        </w:rPr>
        <w:lastRenderedPageBreak/>
        <w:t>A.</w:t>
      </w:r>
      <w:r>
        <w:rPr>
          <w:rFonts w:cs="Arial"/>
        </w:rPr>
        <w:t>6</w:t>
      </w:r>
      <w:r w:rsidRPr="00F5166F">
        <w:rPr>
          <w:rFonts w:cs="Arial"/>
        </w:rPr>
        <w:t xml:space="preserve"> </w:t>
      </w:r>
      <w:r>
        <w:rPr>
          <w:rFonts w:cs="Arial"/>
        </w:rPr>
        <w:t>Massachusetts Technical Rescue</w:t>
      </w:r>
      <w:bookmarkEnd w:id="53"/>
    </w:p>
    <w:p w14:paraId="66372B2A" w14:textId="77777777" w:rsidR="00E3113A" w:rsidRPr="00C371EE" w:rsidRDefault="00E3113A" w:rsidP="00E3113A">
      <w:pPr>
        <w:rPr>
          <w:bCs/>
        </w:rPr>
      </w:pPr>
      <w:r>
        <w:br/>
      </w:r>
      <w:r w:rsidRPr="00C371EE">
        <w:rPr>
          <w:bCs/>
        </w:rPr>
        <w:t xml:space="preserve">Requests for In-Region shall be channeled through control points following traditional mutual aid requests. This would include single discipline </w:t>
      </w:r>
      <w:proofErr w:type="gramStart"/>
      <w:r w:rsidRPr="00C371EE">
        <w:rPr>
          <w:bCs/>
        </w:rPr>
        <w:t>events</w:t>
      </w:r>
      <w:proofErr w:type="gramEnd"/>
      <w:r w:rsidRPr="00C371EE">
        <w:rPr>
          <w:bCs/>
        </w:rPr>
        <w:t xml:space="preserve"> i.e. trench collapse, rope rescue etc. or events that do not need outside assets of personnel and equipment the Region has the equipment and personnel capability for duration of event. </w:t>
      </w:r>
      <w:r>
        <w:rPr>
          <w:bCs/>
        </w:rPr>
        <w:br/>
      </w:r>
    </w:p>
    <w:p w14:paraId="6D7FD088" w14:textId="77777777" w:rsidR="00E3113A" w:rsidRPr="00C371EE" w:rsidRDefault="00E3113A" w:rsidP="00E3113A">
      <w:pPr>
        <w:rPr>
          <w:bCs/>
        </w:rPr>
      </w:pPr>
      <w:r w:rsidRPr="00C371EE">
        <w:rPr>
          <w:bCs/>
        </w:rPr>
        <w:t>Requests for Major events outside a Technical Rescue Region shall follow the run cards.</w:t>
      </w:r>
      <w:r>
        <w:rPr>
          <w:bCs/>
        </w:rPr>
        <w:br/>
      </w:r>
    </w:p>
    <w:p w14:paraId="4B52A112" w14:textId="5B6FEF49" w:rsidR="00E3113A" w:rsidRPr="00E3113A" w:rsidRDefault="00E3113A" w:rsidP="00E3113A">
      <w:r w:rsidRPr="00C371EE">
        <w:rPr>
          <w:bCs/>
        </w:rPr>
        <w:t xml:space="preserve">This shall also serve as a guide for planning purposes in anticipation of major natural </w:t>
      </w:r>
      <w:proofErr w:type="gramStart"/>
      <w:r w:rsidRPr="00C371EE">
        <w:rPr>
          <w:bCs/>
        </w:rPr>
        <w:t>disaster</w:t>
      </w:r>
      <w:proofErr w:type="gramEnd"/>
      <w:r w:rsidRPr="00C371EE">
        <w:rPr>
          <w:bCs/>
        </w:rPr>
        <w:t xml:space="preserve"> i.e. pending </w:t>
      </w:r>
      <w:proofErr w:type="gramStart"/>
      <w:r w:rsidRPr="00C371EE">
        <w:rPr>
          <w:bCs/>
        </w:rPr>
        <w:t>hurricane</w:t>
      </w:r>
      <w:proofErr w:type="gramEnd"/>
      <w:r w:rsidRPr="00C371EE">
        <w:rPr>
          <w:bCs/>
        </w:rPr>
        <w:t>.</w:t>
      </w:r>
    </w:p>
    <w:p w14:paraId="5951B8A9" w14:textId="77777777" w:rsidR="00E3113A" w:rsidRDefault="00E3113A" w:rsidP="00E3113A"/>
    <w:p w14:paraId="61197B2A" w14:textId="77777777" w:rsidR="00E3113A" w:rsidRDefault="00E3113A" w:rsidP="00E3113A"/>
    <w:p w14:paraId="54E29B15" w14:textId="7980D55E" w:rsidR="00E3113A" w:rsidRDefault="00E3113A" w:rsidP="00E3113A">
      <w:pPr>
        <w:ind w:left="-360"/>
        <w:jc w:val="center"/>
        <w:rPr>
          <w:rFonts w:cstheme="minorHAnsi"/>
          <w:sz w:val="56"/>
          <w:szCs w:val="56"/>
        </w:rPr>
      </w:pPr>
      <w:r>
        <w:br w:type="page"/>
      </w:r>
      <w:r w:rsidR="00192226" w:rsidRPr="008917F8">
        <w:rPr>
          <w:rFonts w:cstheme="minorHAnsi"/>
          <w:sz w:val="56"/>
          <w:szCs w:val="56"/>
        </w:rPr>
        <w:object w:dxaOrig="19440" w:dyaOrig="12960" w14:anchorId="3E61D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 Technical Resue Response Regions" style="width:465.6pt;height:333.05pt" o:ole="">
            <v:imagedata r:id="rId52" o:title=""/>
          </v:shape>
          <o:OLEObject Type="Embed" ProgID="Acrobat.Document.DC" ShapeID="_x0000_i1025" DrawAspect="Content" ObjectID="_1837005692" r:id="rId53"/>
        </w:object>
      </w:r>
    </w:p>
    <w:p w14:paraId="6ED696AE" w14:textId="0D1B1ECC" w:rsidR="00E3113A" w:rsidRPr="00E3113A" w:rsidRDefault="00E3113A" w:rsidP="00E3113A">
      <w:pPr>
        <w:rPr>
          <w:rFonts w:eastAsiaTheme="majorEastAsia"/>
          <w:b/>
          <w:sz w:val="28"/>
          <w:szCs w:val="26"/>
        </w:rPr>
      </w:pPr>
      <w:r>
        <w:rPr>
          <w:b/>
          <w:bCs/>
        </w:rPr>
        <w:br/>
      </w:r>
      <w:r w:rsidRPr="00C371EE">
        <w:rPr>
          <w:b/>
          <w:bCs/>
        </w:rPr>
        <w:t>Region I: Southeast consists of Plymouth, Bristol, Norfolk, Barnstable, Dukes, Nantucket Counties</w:t>
      </w:r>
    </w:p>
    <w:p w14:paraId="395F8BF2" w14:textId="77777777" w:rsidR="00E3113A" w:rsidRPr="00C371EE" w:rsidRDefault="00E3113A" w:rsidP="00E3113A">
      <w:pPr>
        <w:spacing w:after="0"/>
      </w:pPr>
      <w:r w:rsidRPr="00C371EE">
        <w:tab/>
        <w:t>Fire Districts 1,2,3,4,</w:t>
      </w:r>
    </w:p>
    <w:p w14:paraId="21888AC6" w14:textId="77777777" w:rsidR="00E3113A" w:rsidRPr="00C371EE" w:rsidRDefault="00E3113A" w:rsidP="00E3113A">
      <w:pPr>
        <w:spacing w:after="0"/>
        <w:rPr>
          <w:b/>
          <w:bCs/>
        </w:rPr>
      </w:pPr>
    </w:p>
    <w:p w14:paraId="0E4088D4" w14:textId="77777777" w:rsidR="00E3113A" w:rsidRPr="00C371EE" w:rsidRDefault="00E3113A" w:rsidP="00E3113A">
      <w:pPr>
        <w:spacing w:after="0"/>
        <w:rPr>
          <w:b/>
          <w:bCs/>
        </w:rPr>
      </w:pPr>
      <w:r w:rsidRPr="00C371EE">
        <w:rPr>
          <w:b/>
          <w:bCs/>
        </w:rPr>
        <w:t xml:space="preserve">Region II: </w:t>
      </w:r>
      <w:proofErr w:type="spellStart"/>
      <w:r w:rsidRPr="00C371EE">
        <w:rPr>
          <w:b/>
          <w:bCs/>
        </w:rPr>
        <w:t>MetroBoston</w:t>
      </w:r>
      <w:proofErr w:type="spellEnd"/>
      <w:r w:rsidRPr="00C371EE">
        <w:rPr>
          <w:b/>
          <w:bCs/>
        </w:rPr>
        <w:t xml:space="preserve"> / UASI consists of 9 UASI communities surrounding Boston </w:t>
      </w:r>
    </w:p>
    <w:p w14:paraId="5CCDD7A6" w14:textId="77777777" w:rsidR="00E3113A" w:rsidRPr="00C371EE" w:rsidRDefault="00E3113A" w:rsidP="00E3113A">
      <w:pPr>
        <w:spacing w:after="0"/>
      </w:pPr>
      <w:r w:rsidRPr="00C371EE">
        <w:tab/>
        <w:t>Fire District 13</w:t>
      </w:r>
    </w:p>
    <w:p w14:paraId="5FD6E2B4" w14:textId="77777777" w:rsidR="00E3113A" w:rsidRPr="00C371EE" w:rsidRDefault="00E3113A" w:rsidP="00E3113A">
      <w:pPr>
        <w:spacing w:after="0"/>
        <w:rPr>
          <w:b/>
          <w:bCs/>
        </w:rPr>
      </w:pPr>
    </w:p>
    <w:p w14:paraId="51C406B4" w14:textId="77777777" w:rsidR="00E3113A" w:rsidRPr="00C371EE" w:rsidRDefault="00E3113A" w:rsidP="00E3113A">
      <w:pPr>
        <w:spacing w:after="0"/>
        <w:rPr>
          <w:b/>
          <w:bCs/>
        </w:rPr>
      </w:pPr>
      <w:r w:rsidRPr="00C371EE">
        <w:rPr>
          <w:b/>
          <w:bCs/>
        </w:rPr>
        <w:t>Region III: Central Mass consists of Worcester County</w:t>
      </w:r>
      <w:r w:rsidRPr="00C371EE">
        <w:rPr>
          <w:b/>
          <w:bCs/>
        </w:rPr>
        <w:tab/>
      </w:r>
    </w:p>
    <w:p w14:paraId="68421622" w14:textId="77777777" w:rsidR="00E3113A" w:rsidRPr="00C371EE" w:rsidRDefault="00E3113A" w:rsidP="00E3113A">
      <w:pPr>
        <w:spacing w:after="0"/>
      </w:pPr>
      <w:r w:rsidRPr="00C371EE">
        <w:tab/>
        <w:t>Fire Districts 7, 8, 14</w:t>
      </w:r>
      <w:r w:rsidRPr="00C371EE">
        <w:tab/>
      </w:r>
    </w:p>
    <w:p w14:paraId="4A580206" w14:textId="77777777" w:rsidR="00E3113A" w:rsidRPr="00C371EE" w:rsidRDefault="00E3113A" w:rsidP="00E3113A">
      <w:pPr>
        <w:spacing w:after="0"/>
        <w:rPr>
          <w:b/>
          <w:bCs/>
        </w:rPr>
      </w:pPr>
    </w:p>
    <w:p w14:paraId="2D527AB2" w14:textId="77777777" w:rsidR="00E3113A" w:rsidRPr="00C371EE" w:rsidRDefault="00E3113A" w:rsidP="00E3113A">
      <w:pPr>
        <w:spacing w:after="0"/>
        <w:rPr>
          <w:b/>
          <w:bCs/>
        </w:rPr>
      </w:pPr>
      <w:r w:rsidRPr="00C371EE">
        <w:rPr>
          <w:b/>
          <w:bCs/>
        </w:rPr>
        <w:t xml:space="preserve">Region IV: Western Mass </w:t>
      </w:r>
      <w:proofErr w:type="gramStart"/>
      <w:r w:rsidRPr="00C371EE">
        <w:rPr>
          <w:b/>
          <w:bCs/>
        </w:rPr>
        <w:t>consists</w:t>
      </w:r>
      <w:proofErr w:type="gramEnd"/>
      <w:r w:rsidRPr="00C371EE">
        <w:rPr>
          <w:b/>
          <w:bCs/>
        </w:rPr>
        <w:t xml:space="preserve"> Franklin, Hampshire, Hampden, Berkshire</w:t>
      </w:r>
    </w:p>
    <w:p w14:paraId="5039C253" w14:textId="77777777" w:rsidR="00E3113A" w:rsidRPr="00C371EE" w:rsidRDefault="00E3113A" w:rsidP="00E3113A">
      <w:pPr>
        <w:spacing w:after="0"/>
      </w:pPr>
      <w:r w:rsidRPr="00C371EE">
        <w:rPr>
          <w:b/>
          <w:bCs/>
        </w:rPr>
        <w:tab/>
      </w:r>
      <w:r w:rsidRPr="00C371EE">
        <w:t>Fire Districts 9, 10, 11, 12</w:t>
      </w:r>
      <w:r w:rsidRPr="00C371EE">
        <w:br/>
      </w:r>
    </w:p>
    <w:p w14:paraId="52E0C4D1" w14:textId="77777777" w:rsidR="00E3113A" w:rsidRPr="00C371EE" w:rsidRDefault="00E3113A" w:rsidP="00E3113A">
      <w:pPr>
        <w:spacing w:after="0"/>
        <w:rPr>
          <w:b/>
          <w:bCs/>
        </w:rPr>
      </w:pPr>
      <w:r w:rsidRPr="00C371EE">
        <w:rPr>
          <w:b/>
          <w:bCs/>
        </w:rPr>
        <w:t>Region V: Northeast Mass consists of Essex County</w:t>
      </w:r>
    </w:p>
    <w:p w14:paraId="13EB5787" w14:textId="77777777" w:rsidR="00E3113A" w:rsidRDefault="00E3113A" w:rsidP="00E3113A">
      <w:pPr>
        <w:spacing w:after="0"/>
        <w:rPr>
          <w:rFonts w:cstheme="minorHAnsi"/>
          <w:sz w:val="20"/>
          <w:szCs w:val="20"/>
        </w:rPr>
      </w:pPr>
      <w:r w:rsidRPr="00C371EE">
        <w:tab/>
        <w:t>Fire Districts 5, 6, 15</w:t>
      </w:r>
    </w:p>
    <w:p w14:paraId="67B5637B" w14:textId="4689821A" w:rsidR="00E3113A" w:rsidRDefault="00E3113A">
      <w:pPr>
        <w:rPr>
          <w:rFonts w:eastAsiaTheme="majorEastAsia"/>
          <w:b/>
          <w:sz w:val="28"/>
          <w:szCs w:val="26"/>
        </w:rPr>
      </w:pPr>
    </w:p>
    <w:p w14:paraId="66CE63B2" w14:textId="77777777" w:rsidR="00E3113A" w:rsidRDefault="00E3113A">
      <w:pPr>
        <w:rPr>
          <w:rFonts w:eastAsiaTheme="majorEastAsia"/>
          <w:b/>
          <w:sz w:val="28"/>
          <w:szCs w:val="26"/>
        </w:rPr>
      </w:pPr>
      <w:r>
        <w:br w:type="page"/>
      </w:r>
    </w:p>
    <w:p w14:paraId="229603C2" w14:textId="77777777" w:rsidR="00E3113A" w:rsidRPr="00C371EE" w:rsidRDefault="00E3113A" w:rsidP="00E3113A">
      <w:pPr>
        <w:rPr>
          <w:b/>
          <w:bCs/>
        </w:rPr>
      </w:pPr>
      <w:r w:rsidRPr="00C371EE">
        <w:rPr>
          <w:b/>
          <w:bCs/>
        </w:rPr>
        <w:lastRenderedPageBreak/>
        <w:t>URBAN SEARCH AND RESCUE TEAM</w:t>
      </w:r>
    </w:p>
    <w:p w14:paraId="701AE498" w14:textId="77777777" w:rsidR="00E3113A" w:rsidRPr="00C371EE" w:rsidRDefault="00E3113A" w:rsidP="00E3113A">
      <w:r w:rsidRPr="00C371EE">
        <w:t>Conducts search, rescue, and recovery for humans and animals from heights, below grade trench, confined spaces, structural collapse environments</w:t>
      </w:r>
    </w:p>
    <w:tbl>
      <w:tblPr>
        <w:tblW w:w="19480" w:type="dxa"/>
        <w:tblInd w:w="-10" w:type="dxa"/>
        <w:tblLook w:val="04A0" w:firstRow="1" w:lastRow="0" w:firstColumn="1" w:lastColumn="0" w:noHBand="0" w:noVBand="1"/>
      </w:tblPr>
      <w:tblGrid>
        <w:gridCol w:w="2433"/>
        <w:gridCol w:w="1182"/>
        <w:gridCol w:w="1655"/>
        <w:gridCol w:w="1655"/>
        <w:gridCol w:w="1655"/>
        <w:gridCol w:w="1300"/>
        <w:gridCol w:w="960"/>
        <w:gridCol w:w="960"/>
        <w:gridCol w:w="960"/>
        <w:gridCol w:w="960"/>
        <w:gridCol w:w="960"/>
        <w:gridCol w:w="960"/>
        <w:gridCol w:w="960"/>
        <w:gridCol w:w="960"/>
        <w:gridCol w:w="960"/>
        <w:gridCol w:w="960"/>
      </w:tblGrid>
      <w:tr w:rsidR="00E3113A" w:rsidRPr="00C371EE" w14:paraId="1ED4C9CE" w14:textId="77777777" w:rsidTr="00BA05FF">
        <w:trPr>
          <w:trHeight w:val="555"/>
        </w:trPr>
        <w:tc>
          <w:tcPr>
            <w:tcW w:w="2433" w:type="dxa"/>
            <w:tcBorders>
              <w:top w:val="single" w:sz="8" w:space="0" w:color="auto"/>
              <w:left w:val="single" w:sz="8" w:space="0" w:color="auto"/>
              <w:bottom w:val="single" w:sz="8" w:space="0" w:color="auto"/>
              <w:right w:val="single" w:sz="8" w:space="0" w:color="auto"/>
            </w:tcBorders>
            <w:noWrap/>
            <w:vAlign w:val="center"/>
            <w:hideMark/>
          </w:tcPr>
          <w:p w14:paraId="52C0811F"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REGION</w:t>
            </w:r>
          </w:p>
        </w:tc>
        <w:tc>
          <w:tcPr>
            <w:tcW w:w="1182" w:type="dxa"/>
            <w:tcBorders>
              <w:top w:val="single" w:sz="8" w:space="0" w:color="auto"/>
              <w:left w:val="nil"/>
              <w:bottom w:val="single" w:sz="8" w:space="0" w:color="auto"/>
              <w:right w:val="single" w:sz="8" w:space="0" w:color="auto"/>
            </w:tcBorders>
            <w:noWrap/>
            <w:vAlign w:val="center"/>
            <w:hideMark/>
          </w:tcPr>
          <w:p w14:paraId="3E265D4D"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w:t>
            </w:r>
          </w:p>
        </w:tc>
        <w:tc>
          <w:tcPr>
            <w:tcW w:w="1655" w:type="dxa"/>
            <w:tcBorders>
              <w:top w:val="single" w:sz="8" w:space="0" w:color="auto"/>
              <w:left w:val="nil"/>
              <w:bottom w:val="single" w:sz="8" w:space="0" w:color="auto"/>
              <w:right w:val="single" w:sz="8" w:space="0" w:color="auto"/>
            </w:tcBorders>
            <w:noWrap/>
            <w:vAlign w:val="center"/>
            <w:hideMark/>
          </w:tcPr>
          <w:p w14:paraId="60D6210C"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TYPE 1</w:t>
            </w:r>
          </w:p>
        </w:tc>
        <w:tc>
          <w:tcPr>
            <w:tcW w:w="1655" w:type="dxa"/>
            <w:tcBorders>
              <w:top w:val="single" w:sz="8" w:space="0" w:color="auto"/>
              <w:left w:val="nil"/>
              <w:bottom w:val="single" w:sz="8" w:space="0" w:color="auto"/>
              <w:right w:val="single" w:sz="8" w:space="0" w:color="auto"/>
            </w:tcBorders>
            <w:noWrap/>
            <w:vAlign w:val="center"/>
            <w:hideMark/>
          </w:tcPr>
          <w:p w14:paraId="11BEAD8B"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TYPE 2</w:t>
            </w:r>
          </w:p>
        </w:tc>
        <w:tc>
          <w:tcPr>
            <w:tcW w:w="1655" w:type="dxa"/>
            <w:tcBorders>
              <w:top w:val="single" w:sz="8" w:space="0" w:color="auto"/>
              <w:left w:val="nil"/>
              <w:bottom w:val="single" w:sz="8" w:space="0" w:color="auto"/>
              <w:right w:val="single" w:sz="8" w:space="0" w:color="auto"/>
            </w:tcBorders>
            <w:noWrap/>
            <w:vAlign w:val="center"/>
            <w:hideMark/>
          </w:tcPr>
          <w:p w14:paraId="5B145B5A"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TYPE 3</w:t>
            </w:r>
          </w:p>
        </w:tc>
        <w:tc>
          <w:tcPr>
            <w:tcW w:w="1300" w:type="dxa"/>
            <w:tcBorders>
              <w:top w:val="single" w:sz="8" w:space="0" w:color="auto"/>
              <w:left w:val="nil"/>
              <w:bottom w:val="single" w:sz="8" w:space="0" w:color="auto"/>
              <w:right w:val="single" w:sz="8" w:space="0" w:color="auto"/>
            </w:tcBorders>
            <w:noWrap/>
            <w:vAlign w:val="center"/>
            <w:hideMark/>
          </w:tcPr>
          <w:p w14:paraId="37016BD4"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TYPE 4</w:t>
            </w:r>
          </w:p>
        </w:tc>
        <w:tc>
          <w:tcPr>
            <w:tcW w:w="960" w:type="dxa"/>
            <w:tcBorders>
              <w:top w:val="nil"/>
              <w:left w:val="nil"/>
              <w:bottom w:val="nil"/>
              <w:right w:val="nil"/>
            </w:tcBorders>
            <w:noWrap/>
            <w:vAlign w:val="bottom"/>
            <w:hideMark/>
          </w:tcPr>
          <w:p w14:paraId="4C927F94" w14:textId="77777777" w:rsidR="00E3113A" w:rsidRPr="00C371EE" w:rsidRDefault="00E3113A" w:rsidP="00BA05FF">
            <w:pPr>
              <w:spacing w:after="0" w:line="240" w:lineRule="auto"/>
              <w:jc w:val="center"/>
              <w:rPr>
                <w:rFonts w:eastAsia="Times New Roman"/>
                <w:b/>
                <w:bCs/>
                <w:color w:val="000000"/>
              </w:rPr>
            </w:pPr>
          </w:p>
        </w:tc>
        <w:tc>
          <w:tcPr>
            <w:tcW w:w="960" w:type="dxa"/>
            <w:tcBorders>
              <w:top w:val="nil"/>
              <w:left w:val="nil"/>
              <w:bottom w:val="nil"/>
              <w:right w:val="nil"/>
            </w:tcBorders>
            <w:noWrap/>
            <w:vAlign w:val="bottom"/>
            <w:hideMark/>
          </w:tcPr>
          <w:p w14:paraId="2B352942"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317C904F"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12B8FD8B"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5DE384FA"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7C714F98"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22078630"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15B39E9B"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26D85882"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54C82F8B" w14:textId="77777777" w:rsidR="00E3113A" w:rsidRPr="00C371EE" w:rsidRDefault="00E3113A" w:rsidP="00BA05FF">
            <w:pPr>
              <w:spacing w:after="0" w:line="240" w:lineRule="auto"/>
              <w:rPr>
                <w:rFonts w:eastAsia="Times New Roman"/>
              </w:rPr>
            </w:pPr>
          </w:p>
        </w:tc>
      </w:tr>
      <w:tr w:rsidR="00E3113A" w:rsidRPr="00C371EE" w14:paraId="3398BC9F" w14:textId="77777777" w:rsidTr="00BA05FF">
        <w:trPr>
          <w:trHeight w:val="315"/>
        </w:trPr>
        <w:tc>
          <w:tcPr>
            <w:tcW w:w="2433" w:type="dxa"/>
            <w:tcBorders>
              <w:top w:val="nil"/>
              <w:left w:val="single" w:sz="8" w:space="0" w:color="auto"/>
              <w:bottom w:val="single" w:sz="8" w:space="0" w:color="auto"/>
              <w:right w:val="single" w:sz="8" w:space="0" w:color="auto"/>
            </w:tcBorders>
            <w:noWrap/>
            <w:vAlign w:val="center"/>
            <w:hideMark/>
          </w:tcPr>
          <w:p w14:paraId="644EA34C" w14:textId="77777777" w:rsidR="00E3113A" w:rsidRPr="00C371EE" w:rsidRDefault="00E3113A" w:rsidP="00BA05FF">
            <w:pPr>
              <w:spacing w:after="0" w:line="240" w:lineRule="auto"/>
              <w:rPr>
                <w:rFonts w:eastAsia="Times New Roman"/>
                <w:b/>
                <w:bCs/>
                <w:color w:val="000000"/>
              </w:rPr>
            </w:pPr>
            <w:r w:rsidRPr="00C371EE">
              <w:rPr>
                <w:rFonts w:eastAsia="Times New Roman"/>
                <w:b/>
                <w:bCs/>
                <w:color w:val="000000"/>
              </w:rPr>
              <w:t>SOUTHEASTERN</w:t>
            </w:r>
          </w:p>
        </w:tc>
        <w:tc>
          <w:tcPr>
            <w:tcW w:w="1182" w:type="dxa"/>
            <w:tcBorders>
              <w:top w:val="nil"/>
              <w:left w:val="nil"/>
              <w:bottom w:val="single" w:sz="8" w:space="0" w:color="auto"/>
              <w:right w:val="single" w:sz="8" w:space="0" w:color="auto"/>
            </w:tcBorders>
            <w:noWrap/>
            <w:vAlign w:val="center"/>
            <w:hideMark/>
          </w:tcPr>
          <w:p w14:paraId="37DB950B"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I</w:t>
            </w:r>
          </w:p>
        </w:tc>
        <w:tc>
          <w:tcPr>
            <w:tcW w:w="1655" w:type="dxa"/>
            <w:tcBorders>
              <w:top w:val="nil"/>
              <w:left w:val="nil"/>
              <w:bottom w:val="single" w:sz="8" w:space="0" w:color="auto"/>
              <w:right w:val="single" w:sz="8" w:space="0" w:color="auto"/>
            </w:tcBorders>
            <w:noWrap/>
            <w:vAlign w:val="center"/>
            <w:hideMark/>
          </w:tcPr>
          <w:p w14:paraId="7DF19930" w14:textId="77777777" w:rsidR="00E3113A" w:rsidRPr="00C371EE" w:rsidRDefault="00E3113A" w:rsidP="00BA05FF">
            <w:pPr>
              <w:spacing w:after="0" w:line="240" w:lineRule="auto"/>
              <w:jc w:val="center"/>
              <w:rPr>
                <w:rFonts w:eastAsia="Times New Roman"/>
                <w:b/>
                <w:bCs/>
                <w:color w:val="000000"/>
              </w:rPr>
            </w:pPr>
          </w:p>
        </w:tc>
        <w:tc>
          <w:tcPr>
            <w:tcW w:w="1655" w:type="dxa"/>
            <w:tcBorders>
              <w:top w:val="nil"/>
              <w:left w:val="nil"/>
              <w:bottom w:val="single" w:sz="8" w:space="0" w:color="auto"/>
              <w:right w:val="single" w:sz="8" w:space="0" w:color="auto"/>
            </w:tcBorders>
            <w:noWrap/>
            <w:vAlign w:val="center"/>
            <w:hideMark/>
          </w:tcPr>
          <w:p w14:paraId="388ED09B"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1</w:t>
            </w:r>
          </w:p>
        </w:tc>
        <w:tc>
          <w:tcPr>
            <w:tcW w:w="1655" w:type="dxa"/>
            <w:tcBorders>
              <w:top w:val="nil"/>
              <w:left w:val="nil"/>
              <w:bottom w:val="single" w:sz="8" w:space="0" w:color="auto"/>
              <w:right w:val="single" w:sz="8" w:space="0" w:color="auto"/>
            </w:tcBorders>
            <w:noWrap/>
            <w:vAlign w:val="center"/>
            <w:hideMark/>
          </w:tcPr>
          <w:p w14:paraId="59E5A20C" w14:textId="77777777" w:rsidR="00E3113A" w:rsidRPr="00C371EE" w:rsidRDefault="00E3113A" w:rsidP="00BA05FF">
            <w:pPr>
              <w:spacing w:after="0" w:line="240" w:lineRule="auto"/>
              <w:jc w:val="center"/>
              <w:rPr>
                <w:rFonts w:eastAsia="Times New Roman"/>
                <w:b/>
                <w:bCs/>
                <w:color w:val="000000"/>
              </w:rPr>
            </w:pPr>
          </w:p>
        </w:tc>
        <w:tc>
          <w:tcPr>
            <w:tcW w:w="1300" w:type="dxa"/>
            <w:tcBorders>
              <w:top w:val="nil"/>
              <w:left w:val="nil"/>
              <w:bottom w:val="single" w:sz="8" w:space="0" w:color="auto"/>
              <w:right w:val="single" w:sz="8" w:space="0" w:color="auto"/>
            </w:tcBorders>
            <w:noWrap/>
            <w:vAlign w:val="center"/>
            <w:hideMark/>
          </w:tcPr>
          <w:p w14:paraId="59869B19" w14:textId="77777777" w:rsidR="00E3113A" w:rsidRPr="00C371EE" w:rsidRDefault="00E3113A" w:rsidP="00BA05FF">
            <w:pPr>
              <w:spacing w:after="0" w:line="240" w:lineRule="auto"/>
              <w:jc w:val="center"/>
              <w:rPr>
                <w:rFonts w:eastAsia="Times New Roman"/>
                <w:b/>
                <w:bCs/>
                <w:color w:val="000000"/>
              </w:rPr>
            </w:pPr>
          </w:p>
        </w:tc>
        <w:tc>
          <w:tcPr>
            <w:tcW w:w="960" w:type="dxa"/>
            <w:tcBorders>
              <w:top w:val="nil"/>
              <w:left w:val="nil"/>
              <w:bottom w:val="nil"/>
              <w:right w:val="nil"/>
            </w:tcBorders>
            <w:noWrap/>
            <w:vAlign w:val="bottom"/>
            <w:hideMark/>
          </w:tcPr>
          <w:p w14:paraId="1BF8E7C6" w14:textId="77777777" w:rsidR="00E3113A" w:rsidRPr="00C371EE" w:rsidRDefault="00E3113A" w:rsidP="00BA05FF">
            <w:pPr>
              <w:spacing w:after="0" w:line="240" w:lineRule="auto"/>
              <w:rPr>
                <w:rFonts w:eastAsia="Times New Roman"/>
                <w:color w:val="000000"/>
              </w:rPr>
            </w:pPr>
          </w:p>
        </w:tc>
        <w:tc>
          <w:tcPr>
            <w:tcW w:w="960" w:type="dxa"/>
            <w:tcBorders>
              <w:top w:val="nil"/>
              <w:left w:val="nil"/>
              <w:bottom w:val="nil"/>
              <w:right w:val="nil"/>
            </w:tcBorders>
            <w:noWrap/>
            <w:vAlign w:val="bottom"/>
            <w:hideMark/>
          </w:tcPr>
          <w:p w14:paraId="36E05AAA"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58030D63"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082582CF"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2217EBA2"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0AB774AE"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3B03EDFC"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20CDADEC"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0D95F441"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4CC819F5" w14:textId="77777777" w:rsidR="00E3113A" w:rsidRPr="00C371EE" w:rsidRDefault="00E3113A" w:rsidP="00BA05FF">
            <w:pPr>
              <w:spacing w:after="0" w:line="240" w:lineRule="auto"/>
              <w:rPr>
                <w:rFonts w:eastAsia="Times New Roman"/>
              </w:rPr>
            </w:pPr>
          </w:p>
        </w:tc>
      </w:tr>
      <w:tr w:rsidR="00E3113A" w:rsidRPr="00C371EE" w14:paraId="210B0DE7" w14:textId="77777777" w:rsidTr="00BA05FF">
        <w:trPr>
          <w:trHeight w:val="315"/>
        </w:trPr>
        <w:tc>
          <w:tcPr>
            <w:tcW w:w="2433" w:type="dxa"/>
            <w:tcBorders>
              <w:top w:val="nil"/>
              <w:left w:val="single" w:sz="8" w:space="0" w:color="auto"/>
              <w:bottom w:val="single" w:sz="8" w:space="0" w:color="auto"/>
              <w:right w:val="single" w:sz="8" w:space="0" w:color="auto"/>
            </w:tcBorders>
            <w:noWrap/>
            <w:vAlign w:val="center"/>
            <w:hideMark/>
          </w:tcPr>
          <w:p w14:paraId="0588F9D4" w14:textId="77777777" w:rsidR="00E3113A" w:rsidRPr="00C371EE" w:rsidRDefault="00E3113A" w:rsidP="00BA05FF">
            <w:pPr>
              <w:spacing w:after="0" w:line="240" w:lineRule="auto"/>
              <w:rPr>
                <w:rFonts w:eastAsia="Times New Roman"/>
                <w:b/>
                <w:bCs/>
                <w:color w:val="000000"/>
              </w:rPr>
            </w:pPr>
            <w:r w:rsidRPr="00C371EE">
              <w:rPr>
                <w:rFonts w:eastAsia="Times New Roman"/>
                <w:b/>
                <w:bCs/>
                <w:color w:val="000000"/>
              </w:rPr>
              <w:t>METRO BOSTON</w:t>
            </w:r>
          </w:p>
        </w:tc>
        <w:tc>
          <w:tcPr>
            <w:tcW w:w="1182" w:type="dxa"/>
            <w:tcBorders>
              <w:top w:val="nil"/>
              <w:left w:val="nil"/>
              <w:bottom w:val="single" w:sz="8" w:space="0" w:color="auto"/>
              <w:right w:val="single" w:sz="8" w:space="0" w:color="auto"/>
            </w:tcBorders>
            <w:noWrap/>
            <w:vAlign w:val="center"/>
            <w:hideMark/>
          </w:tcPr>
          <w:p w14:paraId="72E4FA3A"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II</w:t>
            </w:r>
          </w:p>
        </w:tc>
        <w:tc>
          <w:tcPr>
            <w:tcW w:w="1655" w:type="dxa"/>
            <w:tcBorders>
              <w:top w:val="nil"/>
              <w:left w:val="nil"/>
              <w:bottom w:val="single" w:sz="8" w:space="0" w:color="auto"/>
              <w:right w:val="single" w:sz="8" w:space="0" w:color="auto"/>
            </w:tcBorders>
            <w:noWrap/>
            <w:vAlign w:val="center"/>
            <w:hideMark/>
          </w:tcPr>
          <w:p w14:paraId="55607675" w14:textId="77777777" w:rsidR="00E3113A" w:rsidRPr="00C371EE" w:rsidRDefault="00E3113A" w:rsidP="00BA05FF">
            <w:pPr>
              <w:spacing w:after="0" w:line="240" w:lineRule="auto"/>
              <w:jc w:val="center"/>
              <w:rPr>
                <w:rFonts w:eastAsia="Times New Roman"/>
                <w:b/>
                <w:bCs/>
                <w:color w:val="000000"/>
              </w:rPr>
            </w:pPr>
          </w:p>
        </w:tc>
        <w:tc>
          <w:tcPr>
            <w:tcW w:w="1655" w:type="dxa"/>
            <w:tcBorders>
              <w:top w:val="nil"/>
              <w:left w:val="nil"/>
              <w:bottom w:val="single" w:sz="8" w:space="0" w:color="auto"/>
              <w:right w:val="single" w:sz="8" w:space="0" w:color="auto"/>
            </w:tcBorders>
            <w:noWrap/>
            <w:vAlign w:val="center"/>
            <w:hideMark/>
          </w:tcPr>
          <w:p w14:paraId="70AD5C37"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1</w:t>
            </w:r>
          </w:p>
        </w:tc>
        <w:tc>
          <w:tcPr>
            <w:tcW w:w="1655" w:type="dxa"/>
            <w:tcBorders>
              <w:top w:val="nil"/>
              <w:left w:val="nil"/>
              <w:bottom w:val="single" w:sz="8" w:space="0" w:color="auto"/>
              <w:right w:val="single" w:sz="8" w:space="0" w:color="auto"/>
            </w:tcBorders>
            <w:noWrap/>
            <w:vAlign w:val="center"/>
            <w:hideMark/>
          </w:tcPr>
          <w:p w14:paraId="45B79188" w14:textId="77777777" w:rsidR="00E3113A" w:rsidRPr="00C371EE" w:rsidRDefault="00E3113A" w:rsidP="00BA05FF">
            <w:pPr>
              <w:spacing w:after="0" w:line="240" w:lineRule="auto"/>
              <w:jc w:val="center"/>
              <w:rPr>
                <w:rFonts w:eastAsia="Times New Roman"/>
                <w:b/>
                <w:bCs/>
                <w:color w:val="000000"/>
              </w:rPr>
            </w:pPr>
          </w:p>
        </w:tc>
        <w:tc>
          <w:tcPr>
            <w:tcW w:w="1300" w:type="dxa"/>
            <w:tcBorders>
              <w:top w:val="nil"/>
              <w:left w:val="nil"/>
              <w:bottom w:val="single" w:sz="8" w:space="0" w:color="auto"/>
              <w:right w:val="single" w:sz="8" w:space="0" w:color="auto"/>
            </w:tcBorders>
            <w:noWrap/>
            <w:vAlign w:val="center"/>
            <w:hideMark/>
          </w:tcPr>
          <w:p w14:paraId="2E56E972" w14:textId="77777777" w:rsidR="00E3113A" w:rsidRPr="00C371EE" w:rsidRDefault="00E3113A" w:rsidP="00BA05FF">
            <w:pPr>
              <w:spacing w:after="0" w:line="240" w:lineRule="auto"/>
              <w:jc w:val="center"/>
              <w:rPr>
                <w:rFonts w:eastAsia="Times New Roman"/>
                <w:b/>
                <w:bCs/>
                <w:color w:val="000000"/>
              </w:rPr>
            </w:pPr>
          </w:p>
        </w:tc>
        <w:tc>
          <w:tcPr>
            <w:tcW w:w="960" w:type="dxa"/>
            <w:tcBorders>
              <w:top w:val="nil"/>
              <w:left w:val="nil"/>
              <w:bottom w:val="nil"/>
              <w:right w:val="nil"/>
            </w:tcBorders>
            <w:noWrap/>
            <w:vAlign w:val="bottom"/>
            <w:hideMark/>
          </w:tcPr>
          <w:p w14:paraId="5746887D" w14:textId="77777777" w:rsidR="00E3113A" w:rsidRPr="00C371EE" w:rsidRDefault="00E3113A" w:rsidP="00BA05FF">
            <w:pPr>
              <w:spacing w:after="0" w:line="240" w:lineRule="auto"/>
              <w:rPr>
                <w:rFonts w:eastAsia="Times New Roman"/>
                <w:color w:val="000000"/>
              </w:rPr>
            </w:pPr>
          </w:p>
        </w:tc>
        <w:tc>
          <w:tcPr>
            <w:tcW w:w="960" w:type="dxa"/>
            <w:tcBorders>
              <w:top w:val="nil"/>
              <w:left w:val="nil"/>
              <w:bottom w:val="nil"/>
              <w:right w:val="nil"/>
            </w:tcBorders>
            <w:noWrap/>
            <w:vAlign w:val="bottom"/>
            <w:hideMark/>
          </w:tcPr>
          <w:p w14:paraId="47EF0797"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38030013"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6626B909"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769569D4"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5D09E8DE"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60377A6B"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4B6038AE"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456B54EF"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41A639FA" w14:textId="77777777" w:rsidR="00E3113A" w:rsidRPr="00C371EE" w:rsidRDefault="00E3113A" w:rsidP="00BA05FF">
            <w:pPr>
              <w:spacing w:after="0" w:line="240" w:lineRule="auto"/>
              <w:rPr>
                <w:rFonts w:eastAsia="Times New Roman"/>
              </w:rPr>
            </w:pPr>
          </w:p>
        </w:tc>
      </w:tr>
      <w:tr w:rsidR="00E3113A" w:rsidRPr="00C371EE" w14:paraId="7D798195" w14:textId="77777777" w:rsidTr="00BA05FF">
        <w:trPr>
          <w:trHeight w:val="315"/>
        </w:trPr>
        <w:tc>
          <w:tcPr>
            <w:tcW w:w="2433" w:type="dxa"/>
            <w:tcBorders>
              <w:top w:val="nil"/>
              <w:left w:val="single" w:sz="8" w:space="0" w:color="auto"/>
              <w:bottom w:val="single" w:sz="8" w:space="0" w:color="auto"/>
              <w:right w:val="single" w:sz="8" w:space="0" w:color="auto"/>
            </w:tcBorders>
            <w:noWrap/>
            <w:vAlign w:val="center"/>
            <w:hideMark/>
          </w:tcPr>
          <w:p w14:paraId="402127D7" w14:textId="77777777" w:rsidR="00E3113A" w:rsidRPr="00C371EE" w:rsidRDefault="00E3113A" w:rsidP="00BA05FF">
            <w:pPr>
              <w:spacing w:after="0" w:line="240" w:lineRule="auto"/>
              <w:rPr>
                <w:rFonts w:eastAsia="Times New Roman"/>
                <w:b/>
                <w:bCs/>
                <w:color w:val="000000"/>
              </w:rPr>
            </w:pPr>
            <w:r w:rsidRPr="00C371EE">
              <w:rPr>
                <w:rFonts w:eastAsia="Times New Roman"/>
                <w:b/>
                <w:bCs/>
                <w:color w:val="000000"/>
              </w:rPr>
              <w:t>CENTRAL</w:t>
            </w:r>
          </w:p>
        </w:tc>
        <w:tc>
          <w:tcPr>
            <w:tcW w:w="1182" w:type="dxa"/>
            <w:tcBorders>
              <w:top w:val="nil"/>
              <w:left w:val="nil"/>
              <w:bottom w:val="single" w:sz="8" w:space="0" w:color="auto"/>
              <w:right w:val="single" w:sz="8" w:space="0" w:color="auto"/>
            </w:tcBorders>
            <w:noWrap/>
            <w:vAlign w:val="center"/>
            <w:hideMark/>
          </w:tcPr>
          <w:p w14:paraId="5302438A"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III</w:t>
            </w:r>
          </w:p>
        </w:tc>
        <w:tc>
          <w:tcPr>
            <w:tcW w:w="1655" w:type="dxa"/>
            <w:tcBorders>
              <w:top w:val="nil"/>
              <w:left w:val="nil"/>
              <w:bottom w:val="single" w:sz="8" w:space="0" w:color="auto"/>
              <w:right w:val="single" w:sz="8" w:space="0" w:color="auto"/>
            </w:tcBorders>
            <w:noWrap/>
            <w:vAlign w:val="center"/>
            <w:hideMark/>
          </w:tcPr>
          <w:p w14:paraId="18E5D635" w14:textId="77777777" w:rsidR="00E3113A" w:rsidRPr="00C371EE" w:rsidRDefault="00E3113A" w:rsidP="00BA05FF">
            <w:pPr>
              <w:spacing w:after="0" w:line="240" w:lineRule="auto"/>
              <w:jc w:val="center"/>
              <w:rPr>
                <w:rFonts w:eastAsia="Times New Roman"/>
                <w:b/>
                <w:bCs/>
                <w:color w:val="000000"/>
              </w:rPr>
            </w:pPr>
          </w:p>
        </w:tc>
        <w:tc>
          <w:tcPr>
            <w:tcW w:w="1655" w:type="dxa"/>
            <w:tcBorders>
              <w:top w:val="nil"/>
              <w:left w:val="nil"/>
              <w:bottom w:val="single" w:sz="8" w:space="0" w:color="auto"/>
              <w:right w:val="single" w:sz="8" w:space="0" w:color="auto"/>
            </w:tcBorders>
            <w:noWrap/>
            <w:vAlign w:val="center"/>
            <w:hideMark/>
          </w:tcPr>
          <w:p w14:paraId="44577743" w14:textId="77777777" w:rsidR="00E3113A" w:rsidRPr="00C371EE" w:rsidRDefault="00E3113A" w:rsidP="00BA05FF">
            <w:pPr>
              <w:spacing w:after="0" w:line="240" w:lineRule="auto"/>
              <w:jc w:val="center"/>
              <w:rPr>
                <w:rFonts w:eastAsia="Times New Roman"/>
                <w:b/>
                <w:bCs/>
                <w:color w:val="000000"/>
              </w:rPr>
            </w:pPr>
          </w:p>
        </w:tc>
        <w:tc>
          <w:tcPr>
            <w:tcW w:w="1655" w:type="dxa"/>
            <w:tcBorders>
              <w:top w:val="nil"/>
              <w:left w:val="nil"/>
              <w:bottom w:val="single" w:sz="8" w:space="0" w:color="auto"/>
              <w:right w:val="single" w:sz="8" w:space="0" w:color="auto"/>
            </w:tcBorders>
            <w:noWrap/>
            <w:vAlign w:val="center"/>
            <w:hideMark/>
          </w:tcPr>
          <w:p w14:paraId="6A870E2B"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1</w:t>
            </w:r>
          </w:p>
        </w:tc>
        <w:tc>
          <w:tcPr>
            <w:tcW w:w="1300" w:type="dxa"/>
            <w:tcBorders>
              <w:top w:val="nil"/>
              <w:left w:val="nil"/>
              <w:bottom w:val="single" w:sz="8" w:space="0" w:color="auto"/>
              <w:right w:val="single" w:sz="8" w:space="0" w:color="auto"/>
            </w:tcBorders>
            <w:noWrap/>
            <w:vAlign w:val="center"/>
            <w:hideMark/>
          </w:tcPr>
          <w:p w14:paraId="5A3776BD" w14:textId="77777777" w:rsidR="00E3113A" w:rsidRPr="00C371EE" w:rsidRDefault="00E3113A" w:rsidP="00BA05FF">
            <w:pPr>
              <w:spacing w:after="0" w:line="240" w:lineRule="auto"/>
              <w:jc w:val="center"/>
              <w:rPr>
                <w:rFonts w:eastAsia="Times New Roman"/>
                <w:b/>
                <w:bCs/>
                <w:color w:val="000000"/>
              </w:rPr>
            </w:pPr>
          </w:p>
        </w:tc>
        <w:tc>
          <w:tcPr>
            <w:tcW w:w="960" w:type="dxa"/>
            <w:tcBorders>
              <w:top w:val="nil"/>
              <w:left w:val="nil"/>
              <w:bottom w:val="nil"/>
              <w:right w:val="nil"/>
            </w:tcBorders>
            <w:noWrap/>
            <w:vAlign w:val="bottom"/>
            <w:hideMark/>
          </w:tcPr>
          <w:p w14:paraId="1CD318D0" w14:textId="77777777" w:rsidR="00E3113A" w:rsidRPr="00C371EE" w:rsidRDefault="00E3113A" w:rsidP="00BA05FF">
            <w:pPr>
              <w:spacing w:after="0" w:line="240" w:lineRule="auto"/>
              <w:rPr>
                <w:rFonts w:eastAsia="Times New Roman"/>
                <w:color w:val="000000"/>
              </w:rPr>
            </w:pPr>
          </w:p>
        </w:tc>
        <w:tc>
          <w:tcPr>
            <w:tcW w:w="960" w:type="dxa"/>
            <w:tcBorders>
              <w:top w:val="nil"/>
              <w:left w:val="nil"/>
              <w:bottom w:val="nil"/>
              <w:right w:val="nil"/>
            </w:tcBorders>
            <w:noWrap/>
            <w:vAlign w:val="bottom"/>
            <w:hideMark/>
          </w:tcPr>
          <w:p w14:paraId="696BA978"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62514C7D"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63F046D4"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13DA10AE"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2FBE98A3"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3DF26C3F"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182F8E39"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736FD24F"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23E403FB" w14:textId="77777777" w:rsidR="00E3113A" w:rsidRPr="00C371EE" w:rsidRDefault="00E3113A" w:rsidP="00BA05FF">
            <w:pPr>
              <w:spacing w:after="0" w:line="240" w:lineRule="auto"/>
              <w:rPr>
                <w:rFonts w:eastAsia="Times New Roman"/>
              </w:rPr>
            </w:pPr>
          </w:p>
        </w:tc>
      </w:tr>
      <w:tr w:rsidR="00E3113A" w:rsidRPr="00C371EE" w14:paraId="28EAB156" w14:textId="77777777" w:rsidTr="00BA05FF">
        <w:trPr>
          <w:trHeight w:val="315"/>
        </w:trPr>
        <w:tc>
          <w:tcPr>
            <w:tcW w:w="2433" w:type="dxa"/>
            <w:tcBorders>
              <w:top w:val="nil"/>
              <w:left w:val="single" w:sz="8" w:space="0" w:color="auto"/>
              <w:bottom w:val="single" w:sz="8" w:space="0" w:color="auto"/>
              <w:right w:val="single" w:sz="8" w:space="0" w:color="auto"/>
            </w:tcBorders>
            <w:noWrap/>
            <w:vAlign w:val="center"/>
            <w:hideMark/>
          </w:tcPr>
          <w:p w14:paraId="396D2352" w14:textId="77777777" w:rsidR="00E3113A" w:rsidRPr="00C371EE" w:rsidRDefault="00E3113A" w:rsidP="00BA05FF">
            <w:pPr>
              <w:spacing w:after="0" w:line="240" w:lineRule="auto"/>
              <w:rPr>
                <w:rFonts w:eastAsia="Times New Roman"/>
                <w:b/>
                <w:bCs/>
                <w:color w:val="000000"/>
              </w:rPr>
            </w:pPr>
            <w:r w:rsidRPr="00C371EE">
              <w:rPr>
                <w:rFonts w:eastAsia="Times New Roman"/>
                <w:b/>
                <w:bCs/>
                <w:color w:val="000000"/>
              </w:rPr>
              <w:t>WESTERN</w:t>
            </w:r>
          </w:p>
        </w:tc>
        <w:tc>
          <w:tcPr>
            <w:tcW w:w="1182" w:type="dxa"/>
            <w:tcBorders>
              <w:top w:val="nil"/>
              <w:left w:val="nil"/>
              <w:bottom w:val="single" w:sz="8" w:space="0" w:color="auto"/>
              <w:right w:val="single" w:sz="8" w:space="0" w:color="auto"/>
            </w:tcBorders>
            <w:noWrap/>
            <w:vAlign w:val="center"/>
            <w:hideMark/>
          </w:tcPr>
          <w:p w14:paraId="2AF0D3BC"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IV</w:t>
            </w:r>
          </w:p>
        </w:tc>
        <w:tc>
          <w:tcPr>
            <w:tcW w:w="1655" w:type="dxa"/>
            <w:tcBorders>
              <w:top w:val="nil"/>
              <w:left w:val="nil"/>
              <w:bottom w:val="single" w:sz="8" w:space="0" w:color="auto"/>
              <w:right w:val="single" w:sz="8" w:space="0" w:color="auto"/>
            </w:tcBorders>
            <w:noWrap/>
            <w:vAlign w:val="center"/>
            <w:hideMark/>
          </w:tcPr>
          <w:p w14:paraId="73F7B00E" w14:textId="77777777" w:rsidR="00E3113A" w:rsidRPr="00C371EE" w:rsidRDefault="00E3113A" w:rsidP="00BA05FF">
            <w:pPr>
              <w:spacing w:after="0" w:line="240" w:lineRule="auto"/>
              <w:jc w:val="center"/>
              <w:rPr>
                <w:rFonts w:eastAsia="Times New Roman"/>
                <w:b/>
                <w:bCs/>
                <w:color w:val="000000"/>
              </w:rPr>
            </w:pPr>
          </w:p>
        </w:tc>
        <w:tc>
          <w:tcPr>
            <w:tcW w:w="1655" w:type="dxa"/>
            <w:tcBorders>
              <w:top w:val="nil"/>
              <w:left w:val="nil"/>
              <w:bottom w:val="single" w:sz="8" w:space="0" w:color="auto"/>
              <w:right w:val="single" w:sz="8" w:space="0" w:color="auto"/>
            </w:tcBorders>
            <w:noWrap/>
            <w:vAlign w:val="center"/>
            <w:hideMark/>
          </w:tcPr>
          <w:p w14:paraId="002A0459" w14:textId="77777777" w:rsidR="00E3113A" w:rsidRPr="00C371EE" w:rsidRDefault="00E3113A" w:rsidP="00BA05FF">
            <w:pPr>
              <w:spacing w:after="0" w:line="240" w:lineRule="auto"/>
              <w:jc w:val="center"/>
              <w:rPr>
                <w:rFonts w:eastAsia="Times New Roman"/>
                <w:b/>
                <w:bCs/>
                <w:color w:val="000000"/>
              </w:rPr>
            </w:pPr>
          </w:p>
        </w:tc>
        <w:tc>
          <w:tcPr>
            <w:tcW w:w="1655" w:type="dxa"/>
            <w:tcBorders>
              <w:top w:val="nil"/>
              <w:left w:val="nil"/>
              <w:bottom w:val="single" w:sz="8" w:space="0" w:color="auto"/>
              <w:right w:val="single" w:sz="8" w:space="0" w:color="auto"/>
            </w:tcBorders>
            <w:noWrap/>
            <w:vAlign w:val="center"/>
            <w:hideMark/>
          </w:tcPr>
          <w:p w14:paraId="66F5762A" w14:textId="77777777" w:rsidR="00E3113A" w:rsidRPr="00C371EE" w:rsidRDefault="00E3113A" w:rsidP="00BA05FF">
            <w:pPr>
              <w:spacing w:after="0" w:line="240" w:lineRule="auto"/>
              <w:jc w:val="center"/>
              <w:rPr>
                <w:rFonts w:eastAsia="Times New Roman"/>
                <w:b/>
                <w:bCs/>
                <w:color w:val="000000"/>
              </w:rPr>
            </w:pPr>
          </w:p>
        </w:tc>
        <w:tc>
          <w:tcPr>
            <w:tcW w:w="1300" w:type="dxa"/>
            <w:tcBorders>
              <w:top w:val="nil"/>
              <w:left w:val="nil"/>
              <w:bottom w:val="single" w:sz="8" w:space="0" w:color="auto"/>
              <w:right w:val="single" w:sz="8" w:space="0" w:color="auto"/>
            </w:tcBorders>
            <w:noWrap/>
            <w:vAlign w:val="center"/>
            <w:hideMark/>
          </w:tcPr>
          <w:p w14:paraId="71C30D10"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1</w:t>
            </w:r>
          </w:p>
        </w:tc>
        <w:tc>
          <w:tcPr>
            <w:tcW w:w="960" w:type="dxa"/>
            <w:tcBorders>
              <w:top w:val="nil"/>
              <w:left w:val="nil"/>
              <w:bottom w:val="nil"/>
              <w:right w:val="nil"/>
            </w:tcBorders>
            <w:noWrap/>
            <w:vAlign w:val="bottom"/>
            <w:hideMark/>
          </w:tcPr>
          <w:p w14:paraId="62D904F0" w14:textId="77777777" w:rsidR="00E3113A" w:rsidRPr="00C371EE" w:rsidRDefault="00E3113A" w:rsidP="00BA05FF">
            <w:pPr>
              <w:spacing w:after="0" w:line="240" w:lineRule="auto"/>
              <w:jc w:val="center"/>
              <w:rPr>
                <w:rFonts w:eastAsia="Times New Roman"/>
                <w:color w:val="000000"/>
              </w:rPr>
            </w:pPr>
          </w:p>
        </w:tc>
        <w:tc>
          <w:tcPr>
            <w:tcW w:w="960" w:type="dxa"/>
            <w:tcBorders>
              <w:top w:val="nil"/>
              <w:left w:val="nil"/>
              <w:bottom w:val="nil"/>
              <w:right w:val="nil"/>
            </w:tcBorders>
            <w:noWrap/>
            <w:vAlign w:val="bottom"/>
            <w:hideMark/>
          </w:tcPr>
          <w:p w14:paraId="3A9F5B35"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0E7AC8F0"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177B5A02"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7238C8C1"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077A7FA4"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017F5CDF"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0E1A8386"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2A345B1D"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359825B0" w14:textId="77777777" w:rsidR="00E3113A" w:rsidRPr="00C371EE" w:rsidRDefault="00E3113A" w:rsidP="00BA05FF">
            <w:pPr>
              <w:spacing w:after="0" w:line="240" w:lineRule="auto"/>
              <w:rPr>
                <w:rFonts w:eastAsia="Times New Roman"/>
              </w:rPr>
            </w:pPr>
          </w:p>
        </w:tc>
      </w:tr>
      <w:tr w:rsidR="00E3113A" w:rsidRPr="00C371EE" w14:paraId="5BA1EA5B" w14:textId="77777777" w:rsidTr="00BA05FF">
        <w:trPr>
          <w:trHeight w:val="315"/>
        </w:trPr>
        <w:tc>
          <w:tcPr>
            <w:tcW w:w="2433" w:type="dxa"/>
            <w:tcBorders>
              <w:top w:val="nil"/>
              <w:left w:val="single" w:sz="8" w:space="0" w:color="auto"/>
              <w:bottom w:val="single" w:sz="8" w:space="0" w:color="auto"/>
              <w:right w:val="single" w:sz="8" w:space="0" w:color="auto"/>
            </w:tcBorders>
            <w:noWrap/>
            <w:vAlign w:val="center"/>
            <w:hideMark/>
          </w:tcPr>
          <w:p w14:paraId="4EA1EAB0" w14:textId="77777777" w:rsidR="00E3113A" w:rsidRPr="00C371EE" w:rsidRDefault="00E3113A" w:rsidP="00BA05FF">
            <w:pPr>
              <w:spacing w:after="0" w:line="240" w:lineRule="auto"/>
              <w:rPr>
                <w:rFonts w:eastAsia="Times New Roman"/>
                <w:b/>
                <w:bCs/>
                <w:color w:val="000000"/>
              </w:rPr>
            </w:pPr>
            <w:r w:rsidRPr="00C371EE">
              <w:rPr>
                <w:rFonts w:eastAsia="Times New Roman"/>
                <w:b/>
                <w:bCs/>
                <w:color w:val="000000"/>
              </w:rPr>
              <w:t>NORTHEASTERN</w:t>
            </w:r>
          </w:p>
        </w:tc>
        <w:tc>
          <w:tcPr>
            <w:tcW w:w="1182" w:type="dxa"/>
            <w:tcBorders>
              <w:top w:val="nil"/>
              <w:left w:val="nil"/>
              <w:bottom w:val="single" w:sz="8" w:space="0" w:color="auto"/>
              <w:right w:val="single" w:sz="8" w:space="0" w:color="auto"/>
            </w:tcBorders>
            <w:noWrap/>
            <w:vAlign w:val="center"/>
            <w:hideMark/>
          </w:tcPr>
          <w:p w14:paraId="34B52F7D"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V</w:t>
            </w:r>
          </w:p>
        </w:tc>
        <w:tc>
          <w:tcPr>
            <w:tcW w:w="1655" w:type="dxa"/>
            <w:tcBorders>
              <w:top w:val="nil"/>
              <w:left w:val="nil"/>
              <w:bottom w:val="single" w:sz="8" w:space="0" w:color="auto"/>
              <w:right w:val="single" w:sz="8" w:space="0" w:color="auto"/>
            </w:tcBorders>
            <w:noWrap/>
            <w:vAlign w:val="center"/>
            <w:hideMark/>
          </w:tcPr>
          <w:p w14:paraId="25EBA82D" w14:textId="77777777" w:rsidR="00E3113A" w:rsidRPr="00C371EE" w:rsidRDefault="00E3113A" w:rsidP="00BA05FF">
            <w:pPr>
              <w:spacing w:after="0" w:line="240" w:lineRule="auto"/>
              <w:jc w:val="center"/>
              <w:rPr>
                <w:rFonts w:eastAsia="Times New Roman"/>
                <w:b/>
                <w:bCs/>
                <w:color w:val="000000"/>
              </w:rPr>
            </w:pPr>
          </w:p>
        </w:tc>
        <w:tc>
          <w:tcPr>
            <w:tcW w:w="1655" w:type="dxa"/>
            <w:tcBorders>
              <w:top w:val="nil"/>
              <w:left w:val="nil"/>
              <w:bottom w:val="single" w:sz="8" w:space="0" w:color="auto"/>
              <w:right w:val="single" w:sz="8" w:space="0" w:color="auto"/>
            </w:tcBorders>
            <w:noWrap/>
            <w:vAlign w:val="center"/>
            <w:hideMark/>
          </w:tcPr>
          <w:p w14:paraId="5C9F910D" w14:textId="77777777" w:rsidR="00E3113A" w:rsidRPr="00C371EE" w:rsidRDefault="00E3113A" w:rsidP="00BA05FF">
            <w:pPr>
              <w:spacing w:after="0" w:line="240" w:lineRule="auto"/>
              <w:jc w:val="center"/>
              <w:rPr>
                <w:rFonts w:eastAsia="Times New Roman"/>
                <w:b/>
                <w:bCs/>
                <w:color w:val="000000"/>
              </w:rPr>
            </w:pPr>
            <w:r w:rsidRPr="00C371EE">
              <w:rPr>
                <w:rFonts w:eastAsia="Times New Roman"/>
                <w:b/>
                <w:bCs/>
                <w:color w:val="000000"/>
              </w:rPr>
              <w:t>1</w:t>
            </w:r>
          </w:p>
        </w:tc>
        <w:tc>
          <w:tcPr>
            <w:tcW w:w="1655" w:type="dxa"/>
            <w:tcBorders>
              <w:top w:val="nil"/>
              <w:left w:val="nil"/>
              <w:bottom w:val="single" w:sz="8" w:space="0" w:color="auto"/>
              <w:right w:val="single" w:sz="8" w:space="0" w:color="auto"/>
            </w:tcBorders>
            <w:noWrap/>
            <w:vAlign w:val="center"/>
            <w:hideMark/>
          </w:tcPr>
          <w:p w14:paraId="708C7D3B" w14:textId="77777777" w:rsidR="00E3113A" w:rsidRPr="00C371EE" w:rsidRDefault="00E3113A" w:rsidP="00BA05FF">
            <w:pPr>
              <w:spacing w:after="0" w:line="240" w:lineRule="auto"/>
              <w:jc w:val="center"/>
              <w:rPr>
                <w:rFonts w:eastAsia="Times New Roman"/>
                <w:b/>
                <w:bCs/>
                <w:color w:val="000000"/>
              </w:rPr>
            </w:pPr>
          </w:p>
        </w:tc>
        <w:tc>
          <w:tcPr>
            <w:tcW w:w="1300" w:type="dxa"/>
            <w:tcBorders>
              <w:top w:val="nil"/>
              <w:left w:val="nil"/>
              <w:bottom w:val="single" w:sz="8" w:space="0" w:color="auto"/>
              <w:right w:val="single" w:sz="8" w:space="0" w:color="auto"/>
            </w:tcBorders>
            <w:noWrap/>
            <w:vAlign w:val="center"/>
            <w:hideMark/>
          </w:tcPr>
          <w:p w14:paraId="58AD34A5" w14:textId="77777777" w:rsidR="00E3113A" w:rsidRPr="00C371EE" w:rsidRDefault="00E3113A" w:rsidP="00BA05FF">
            <w:pPr>
              <w:spacing w:after="0" w:line="240" w:lineRule="auto"/>
              <w:jc w:val="center"/>
              <w:rPr>
                <w:rFonts w:eastAsia="Times New Roman"/>
                <w:b/>
                <w:bCs/>
                <w:color w:val="000000"/>
              </w:rPr>
            </w:pPr>
          </w:p>
        </w:tc>
        <w:tc>
          <w:tcPr>
            <w:tcW w:w="960" w:type="dxa"/>
            <w:tcBorders>
              <w:top w:val="nil"/>
              <w:left w:val="nil"/>
              <w:bottom w:val="nil"/>
              <w:right w:val="nil"/>
            </w:tcBorders>
            <w:noWrap/>
            <w:vAlign w:val="bottom"/>
            <w:hideMark/>
          </w:tcPr>
          <w:p w14:paraId="07C993A8" w14:textId="77777777" w:rsidR="00E3113A" w:rsidRPr="00C371EE" w:rsidRDefault="00E3113A" w:rsidP="00BA05FF">
            <w:pPr>
              <w:spacing w:after="0" w:line="240" w:lineRule="auto"/>
              <w:rPr>
                <w:rFonts w:eastAsia="Times New Roman"/>
                <w:color w:val="000000"/>
              </w:rPr>
            </w:pPr>
          </w:p>
        </w:tc>
        <w:tc>
          <w:tcPr>
            <w:tcW w:w="960" w:type="dxa"/>
            <w:tcBorders>
              <w:top w:val="nil"/>
              <w:left w:val="nil"/>
              <w:bottom w:val="nil"/>
              <w:right w:val="nil"/>
            </w:tcBorders>
            <w:noWrap/>
            <w:vAlign w:val="bottom"/>
            <w:hideMark/>
          </w:tcPr>
          <w:p w14:paraId="5B325538"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34FC203C"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476D5DEF"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49B9863F"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6D5FF25B"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14E1743D"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28350049"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1458A5DF" w14:textId="77777777" w:rsidR="00E3113A" w:rsidRPr="00C371EE" w:rsidRDefault="00E3113A" w:rsidP="00BA05FF">
            <w:pPr>
              <w:spacing w:after="0" w:line="240" w:lineRule="auto"/>
              <w:rPr>
                <w:rFonts w:eastAsia="Times New Roman"/>
              </w:rPr>
            </w:pPr>
          </w:p>
        </w:tc>
        <w:tc>
          <w:tcPr>
            <w:tcW w:w="960" w:type="dxa"/>
            <w:tcBorders>
              <w:top w:val="nil"/>
              <w:left w:val="nil"/>
              <w:bottom w:val="nil"/>
              <w:right w:val="nil"/>
            </w:tcBorders>
            <w:noWrap/>
            <w:vAlign w:val="bottom"/>
            <w:hideMark/>
          </w:tcPr>
          <w:p w14:paraId="27E01C14" w14:textId="77777777" w:rsidR="00E3113A" w:rsidRPr="00C371EE" w:rsidRDefault="00E3113A" w:rsidP="00BA05FF">
            <w:pPr>
              <w:spacing w:after="0" w:line="240" w:lineRule="auto"/>
              <w:rPr>
                <w:rFonts w:eastAsia="Times New Roman"/>
              </w:rPr>
            </w:pPr>
          </w:p>
        </w:tc>
      </w:tr>
    </w:tbl>
    <w:p w14:paraId="6DA87CA6" w14:textId="77777777" w:rsidR="00E3113A" w:rsidRPr="00C371EE" w:rsidRDefault="00E3113A" w:rsidP="00E3113A">
      <w:pPr>
        <w:tabs>
          <w:tab w:val="left" w:pos="3975"/>
        </w:tabs>
        <w:rPr>
          <w:b/>
          <w:bCs/>
        </w:rPr>
      </w:pPr>
      <w:r w:rsidRPr="00C371EE">
        <w:rPr>
          <w:b/>
          <w:bCs/>
        </w:rPr>
        <w:br/>
        <w:t>Function Summary</w:t>
      </w:r>
    </w:p>
    <w:p w14:paraId="73C2D31A" w14:textId="77777777" w:rsidR="00E3113A" w:rsidRPr="00E3113A" w:rsidRDefault="00E3113A" w:rsidP="00E3113A">
      <w:pPr>
        <w:spacing w:after="0"/>
        <w:rPr>
          <w:sz w:val="22"/>
          <w:szCs w:val="22"/>
        </w:rPr>
      </w:pPr>
      <w:r w:rsidRPr="00E3113A">
        <w:rPr>
          <w:sz w:val="22"/>
          <w:szCs w:val="22"/>
        </w:rPr>
        <w:t>1. Conducts search, rescue, recovery including:</w:t>
      </w:r>
    </w:p>
    <w:p w14:paraId="142994BE" w14:textId="77777777" w:rsidR="00E3113A" w:rsidRPr="00E3113A" w:rsidRDefault="00E3113A" w:rsidP="00E3113A">
      <w:pPr>
        <w:spacing w:after="0" w:line="240" w:lineRule="auto"/>
        <w:ind w:left="360" w:hanging="360"/>
        <w:rPr>
          <w:sz w:val="22"/>
          <w:szCs w:val="22"/>
        </w:rPr>
      </w:pPr>
      <w:r w:rsidRPr="00E3113A">
        <w:rPr>
          <w:sz w:val="22"/>
          <w:szCs w:val="22"/>
        </w:rPr>
        <w:tab/>
        <w:t xml:space="preserve">a. </w:t>
      </w:r>
      <w:proofErr w:type="gramStart"/>
      <w:r w:rsidRPr="00E3113A">
        <w:rPr>
          <w:sz w:val="22"/>
          <w:szCs w:val="22"/>
        </w:rPr>
        <w:t>Wide-area</w:t>
      </w:r>
      <w:proofErr w:type="gramEnd"/>
      <w:r w:rsidRPr="00E3113A">
        <w:rPr>
          <w:sz w:val="22"/>
          <w:szCs w:val="22"/>
        </w:rPr>
        <w:t xml:space="preserve"> search</w:t>
      </w:r>
    </w:p>
    <w:p w14:paraId="1A3C0016" w14:textId="77777777" w:rsidR="00E3113A" w:rsidRPr="00E3113A" w:rsidRDefault="00E3113A" w:rsidP="00E3113A">
      <w:pPr>
        <w:spacing w:after="0" w:line="240" w:lineRule="auto"/>
        <w:ind w:left="360" w:hanging="360"/>
        <w:rPr>
          <w:sz w:val="22"/>
          <w:szCs w:val="22"/>
        </w:rPr>
      </w:pPr>
      <w:r w:rsidRPr="00E3113A">
        <w:rPr>
          <w:sz w:val="22"/>
          <w:szCs w:val="22"/>
        </w:rPr>
        <w:tab/>
        <w:t>b. Structural collapse assessment, search, rescue, and rigging in light through heavy frame construction, including reinforced concrete</w:t>
      </w:r>
    </w:p>
    <w:p w14:paraId="0ADC1547" w14:textId="77777777" w:rsidR="00E3113A" w:rsidRPr="00E3113A" w:rsidRDefault="00E3113A" w:rsidP="00E3113A">
      <w:pPr>
        <w:spacing w:after="0" w:line="240" w:lineRule="auto"/>
        <w:ind w:left="360" w:hanging="360"/>
        <w:rPr>
          <w:sz w:val="22"/>
          <w:szCs w:val="22"/>
        </w:rPr>
      </w:pPr>
      <w:r w:rsidRPr="00E3113A">
        <w:rPr>
          <w:sz w:val="22"/>
          <w:szCs w:val="22"/>
        </w:rPr>
        <w:tab/>
        <w:t>c. Associated technical rope rescue including highlines</w:t>
      </w:r>
    </w:p>
    <w:p w14:paraId="3828EAA2" w14:textId="77777777" w:rsidR="00E3113A" w:rsidRPr="00E3113A" w:rsidRDefault="00E3113A" w:rsidP="00E3113A">
      <w:pPr>
        <w:spacing w:after="0" w:line="240" w:lineRule="auto"/>
        <w:ind w:left="360" w:hanging="360"/>
        <w:rPr>
          <w:sz w:val="22"/>
          <w:szCs w:val="22"/>
        </w:rPr>
      </w:pPr>
      <w:r w:rsidRPr="00E3113A">
        <w:rPr>
          <w:sz w:val="22"/>
          <w:szCs w:val="22"/>
        </w:rPr>
        <w:tab/>
        <w:t>d. Confined space search and rescue, non-cave, non-mine</w:t>
      </w:r>
    </w:p>
    <w:p w14:paraId="14BE1847" w14:textId="77777777" w:rsidR="00E3113A" w:rsidRPr="00E3113A" w:rsidRDefault="00E3113A" w:rsidP="00E3113A">
      <w:pPr>
        <w:spacing w:after="0" w:line="240" w:lineRule="auto"/>
        <w:ind w:left="360" w:hanging="360"/>
        <w:rPr>
          <w:sz w:val="22"/>
          <w:szCs w:val="22"/>
        </w:rPr>
      </w:pPr>
      <w:r w:rsidRPr="00E3113A">
        <w:rPr>
          <w:sz w:val="22"/>
          <w:szCs w:val="22"/>
        </w:rPr>
        <w:tab/>
        <w:t>e. Trench and excavation rescue</w:t>
      </w:r>
    </w:p>
    <w:p w14:paraId="5BB623F3" w14:textId="77777777" w:rsidR="00E3113A" w:rsidRPr="00E3113A" w:rsidRDefault="00E3113A" w:rsidP="00E3113A">
      <w:pPr>
        <w:spacing w:after="0" w:line="240" w:lineRule="auto"/>
        <w:ind w:left="360" w:hanging="360"/>
        <w:rPr>
          <w:sz w:val="22"/>
          <w:szCs w:val="22"/>
        </w:rPr>
      </w:pPr>
      <w:r w:rsidRPr="00E3113A">
        <w:rPr>
          <w:sz w:val="22"/>
          <w:szCs w:val="22"/>
        </w:rPr>
        <w:tab/>
        <w:t xml:space="preserve">f. Mass transportation </w:t>
      </w:r>
      <w:proofErr w:type="gramStart"/>
      <w:r w:rsidRPr="00E3113A">
        <w:rPr>
          <w:sz w:val="22"/>
          <w:szCs w:val="22"/>
        </w:rPr>
        <w:t>vehicle</w:t>
      </w:r>
      <w:proofErr w:type="gramEnd"/>
      <w:r w:rsidRPr="00E3113A">
        <w:rPr>
          <w:sz w:val="22"/>
          <w:szCs w:val="22"/>
        </w:rPr>
        <w:t>, subway, rail, bus etc.</w:t>
      </w:r>
    </w:p>
    <w:p w14:paraId="758DF80B" w14:textId="77777777" w:rsidR="00E3113A" w:rsidRPr="00C371EE" w:rsidRDefault="00E3113A" w:rsidP="00E3113A">
      <w:pPr>
        <w:rPr>
          <w:b/>
          <w:bCs/>
        </w:rPr>
      </w:pPr>
      <w:r w:rsidRPr="00E3113A">
        <w:rPr>
          <w:sz w:val="22"/>
          <w:szCs w:val="22"/>
        </w:rPr>
        <w:t>2. Coordinate and conduct search and rescue response efforts for all hazards including locating, accessing, medically stabilizing and extricating survivors from compromised structural areas</w:t>
      </w:r>
      <w:r w:rsidRPr="00E3113A">
        <w:rPr>
          <w:sz w:val="22"/>
          <w:szCs w:val="22"/>
        </w:rPr>
        <w:br/>
        <w:t>3. Operates in environments with and without infrastructure, including compromised access to roadways, utilities, transportation and limited availability for shelter, food and water</w:t>
      </w:r>
      <w:r w:rsidRPr="00E3113A">
        <w:rPr>
          <w:sz w:val="22"/>
          <w:szCs w:val="22"/>
        </w:rPr>
        <w:br/>
        <w:t>4. Type 1, 2 and 3 are capable of continuous 24-hour operations which can split into two 12-hour operational periods</w:t>
      </w:r>
      <w:r w:rsidRPr="00C371EE">
        <w:br/>
      </w:r>
    </w:p>
    <w:p w14:paraId="6271A4DF" w14:textId="77777777" w:rsidR="00E3113A" w:rsidRPr="00C371EE" w:rsidRDefault="00E3113A" w:rsidP="00E3113A">
      <w:pPr>
        <w:spacing w:after="0" w:line="240" w:lineRule="auto"/>
        <w:rPr>
          <w:rFonts w:eastAsia="Times New Roman"/>
          <w:b/>
          <w:bCs/>
        </w:rPr>
      </w:pPr>
      <w:r w:rsidRPr="00C371EE">
        <w:rPr>
          <w:rFonts w:eastAsia="Times New Roman"/>
          <w:b/>
          <w:bCs/>
        </w:rPr>
        <w:t>USAR Typing Definitions</w:t>
      </w:r>
    </w:p>
    <w:p w14:paraId="3CCEE7FD" w14:textId="77777777" w:rsidR="00E3113A" w:rsidRPr="00E3113A" w:rsidRDefault="00E3113A" w:rsidP="00E3113A">
      <w:pPr>
        <w:spacing w:after="0" w:line="240" w:lineRule="auto"/>
        <w:rPr>
          <w:rFonts w:eastAsia="Times New Roman"/>
          <w:bCs/>
          <w:sz w:val="22"/>
          <w:szCs w:val="22"/>
        </w:rPr>
      </w:pPr>
      <w:r w:rsidRPr="00E3113A">
        <w:rPr>
          <w:rFonts w:eastAsia="Times New Roman"/>
          <w:bCs/>
          <w:sz w:val="22"/>
          <w:szCs w:val="22"/>
        </w:rPr>
        <w:t xml:space="preserve">“Type 1 Team,” is a team consisting of 80 personnel. These teams can work 24 hours a day and </w:t>
      </w:r>
      <w:proofErr w:type="gramStart"/>
      <w:r w:rsidRPr="00E3113A">
        <w:rPr>
          <w:rFonts w:eastAsia="Times New Roman"/>
          <w:bCs/>
          <w:sz w:val="22"/>
          <w:szCs w:val="22"/>
        </w:rPr>
        <w:t>can do</w:t>
      </w:r>
      <w:proofErr w:type="gramEnd"/>
      <w:r w:rsidRPr="00E3113A">
        <w:rPr>
          <w:rFonts w:eastAsia="Times New Roman"/>
          <w:bCs/>
          <w:sz w:val="22"/>
          <w:szCs w:val="22"/>
        </w:rPr>
        <w:t xml:space="preserve"> complete building collapse search and rescue functions in all building types. Type 1 has a physician based medical component and structural collapse rated engineer component.</w:t>
      </w:r>
      <w:r w:rsidRPr="00E3113A">
        <w:rPr>
          <w:rFonts w:eastAsia="Times New Roman"/>
          <w:bCs/>
          <w:sz w:val="22"/>
          <w:szCs w:val="22"/>
        </w:rPr>
        <w:br/>
      </w:r>
    </w:p>
    <w:p w14:paraId="68A69ABE" w14:textId="77777777" w:rsidR="00E3113A" w:rsidRPr="00E3113A" w:rsidRDefault="00E3113A" w:rsidP="00E3113A">
      <w:pPr>
        <w:spacing w:after="0" w:line="240" w:lineRule="auto"/>
        <w:rPr>
          <w:rFonts w:eastAsia="Times New Roman"/>
          <w:bCs/>
          <w:sz w:val="22"/>
          <w:szCs w:val="22"/>
        </w:rPr>
      </w:pPr>
      <w:r w:rsidRPr="00E3113A">
        <w:rPr>
          <w:rFonts w:eastAsia="Times New Roman"/>
          <w:bCs/>
          <w:sz w:val="22"/>
          <w:szCs w:val="22"/>
        </w:rPr>
        <w:t xml:space="preserve">“Type 2 Team,” is a team consisting of 70 personnel. Same as Type 1 without Physician medical component and structural engineer. </w:t>
      </w:r>
      <w:r w:rsidRPr="00E3113A">
        <w:rPr>
          <w:rFonts w:eastAsia="Times New Roman"/>
          <w:bCs/>
          <w:sz w:val="22"/>
          <w:szCs w:val="22"/>
        </w:rPr>
        <w:br/>
      </w:r>
    </w:p>
    <w:p w14:paraId="5A8B4FF3" w14:textId="77777777" w:rsidR="00E3113A" w:rsidRPr="00E3113A" w:rsidRDefault="00E3113A" w:rsidP="00E3113A">
      <w:pPr>
        <w:spacing w:after="0" w:line="240" w:lineRule="auto"/>
        <w:rPr>
          <w:rFonts w:eastAsia="Times New Roman"/>
          <w:bCs/>
          <w:sz w:val="22"/>
          <w:szCs w:val="22"/>
        </w:rPr>
      </w:pPr>
      <w:r w:rsidRPr="00E3113A">
        <w:rPr>
          <w:rFonts w:eastAsia="Times New Roman"/>
          <w:bCs/>
          <w:sz w:val="22"/>
          <w:szCs w:val="22"/>
        </w:rPr>
        <w:t xml:space="preserve">“Type 3 Team,” is a team consisting of 35 personnel. </w:t>
      </w:r>
      <w:proofErr w:type="gramStart"/>
      <w:r w:rsidRPr="00E3113A">
        <w:rPr>
          <w:rFonts w:eastAsia="Times New Roman"/>
          <w:bCs/>
          <w:sz w:val="22"/>
          <w:szCs w:val="22"/>
        </w:rPr>
        <w:t>Same as</w:t>
      </w:r>
      <w:proofErr w:type="gramEnd"/>
      <w:r w:rsidRPr="00E3113A">
        <w:rPr>
          <w:rFonts w:eastAsia="Times New Roman"/>
          <w:bCs/>
          <w:sz w:val="22"/>
          <w:szCs w:val="22"/>
        </w:rPr>
        <w:t xml:space="preserve"> Type 2, normally work </w:t>
      </w:r>
      <w:proofErr w:type="gramStart"/>
      <w:r w:rsidRPr="00E3113A">
        <w:rPr>
          <w:rFonts w:eastAsia="Times New Roman"/>
          <w:bCs/>
          <w:sz w:val="22"/>
          <w:szCs w:val="22"/>
        </w:rPr>
        <w:t>12 hour</w:t>
      </w:r>
      <w:proofErr w:type="gramEnd"/>
      <w:r w:rsidRPr="00E3113A">
        <w:rPr>
          <w:rFonts w:eastAsia="Times New Roman"/>
          <w:bCs/>
          <w:sz w:val="22"/>
          <w:szCs w:val="22"/>
        </w:rPr>
        <w:t xml:space="preserve"> shifts and are more suited for wide area search and medium to light construction search and rescue. </w:t>
      </w:r>
      <w:r w:rsidRPr="00E3113A">
        <w:rPr>
          <w:rFonts w:eastAsia="Times New Roman"/>
          <w:bCs/>
          <w:sz w:val="22"/>
          <w:szCs w:val="22"/>
        </w:rPr>
        <w:br/>
      </w:r>
    </w:p>
    <w:p w14:paraId="2D8710D1" w14:textId="77777777" w:rsidR="00E3113A" w:rsidRPr="00E3113A" w:rsidRDefault="00E3113A" w:rsidP="00E3113A">
      <w:pPr>
        <w:spacing w:after="0" w:line="240" w:lineRule="auto"/>
        <w:rPr>
          <w:rFonts w:eastAsia="Times New Roman"/>
          <w:bCs/>
          <w:sz w:val="22"/>
          <w:szCs w:val="22"/>
        </w:rPr>
      </w:pPr>
      <w:r w:rsidRPr="00E3113A">
        <w:rPr>
          <w:rFonts w:eastAsia="Times New Roman"/>
          <w:bCs/>
          <w:sz w:val="22"/>
          <w:szCs w:val="22"/>
        </w:rPr>
        <w:t>“Type 4 Team,” is a team consisting of 22 personnel. Same as Type 3 They are suited for light construction search and rescue. No heavy lifting or breaching capabilities. Limited to no search technology and K9.</w:t>
      </w:r>
    </w:p>
    <w:p w14:paraId="319CFF36" w14:textId="77777777" w:rsidR="00E3113A" w:rsidRPr="00E3113A" w:rsidRDefault="00E3113A" w:rsidP="00E3113A">
      <w:pPr>
        <w:spacing w:after="0" w:line="240" w:lineRule="auto"/>
        <w:rPr>
          <w:rFonts w:eastAsia="Times New Roman"/>
          <w:bCs/>
          <w:sz w:val="22"/>
          <w:szCs w:val="22"/>
        </w:rPr>
      </w:pPr>
    </w:p>
    <w:p w14:paraId="6EF799EC" w14:textId="77777777" w:rsidR="00E3113A" w:rsidRPr="00E3113A" w:rsidRDefault="00E3113A" w:rsidP="00E3113A">
      <w:pPr>
        <w:spacing w:after="0" w:line="240" w:lineRule="auto"/>
        <w:rPr>
          <w:rFonts w:eastAsia="Times New Roman"/>
          <w:bCs/>
          <w:sz w:val="22"/>
          <w:szCs w:val="22"/>
        </w:rPr>
      </w:pPr>
      <w:r w:rsidRPr="00E3113A">
        <w:rPr>
          <w:rFonts w:eastAsia="Times New Roman"/>
          <w:bCs/>
          <w:sz w:val="22"/>
          <w:szCs w:val="22"/>
        </w:rPr>
        <w:t>All Type Teams are capable of trench, confined space and rope rescue capabilities</w:t>
      </w:r>
    </w:p>
    <w:p w14:paraId="3D31AFD5" w14:textId="77777777" w:rsidR="00E3113A" w:rsidRPr="00C371EE" w:rsidRDefault="00E3113A" w:rsidP="00E3113A">
      <w:pPr>
        <w:rPr>
          <w:b/>
          <w:bCs/>
        </w:rPr>
      </w:pPr>
      <w:r w:rsidRPr="00C371EE">
        <w:rPr>
          <w:b/>
          <w:bCs/>
        </w:rPr>
        <w:lastRenderedPageBreak/>
        <w:t>SWIFTWATER/FLOODSEARCH AND RESCUE TEAM</w:t>
      </w:r>
    </w:p>
    <w:p w14:paraId="3633488F" w14:textId="77777777" w:rsidR="00E3113A" w:rsidRPr="00C371EE" w:rsidRDefault="00E3113A" w:rsidP="00E3113A">
      <w:r w:rsidRPr="00C371EE">
        <w:t xml:space="preserve">Conducts search, rescue, and recovery for humans and animals in </w:t>
      </w:r>
      <w:proofErr w:type="spellStart"/>
      <w:r w:rsidRPr="00C371EE">
        <w:t>swiftwater</w:t>
      </w:r>
      <w:proofErr w:type="spellEnd"/>
      <w:r w:rsidRPr="00C371EE">
        <w:t xml:space="preserve">, </w:t>
      </w:r>
      <w:proofErr w:type="spellStart"/>
      <w:r w:rsidRPr="00C371EE">
        <w:t>swiftwater</w:t>
      </w:r>
      <w:proofErr w:type="spellEnd"/>
      <w:r w:rsidRPr="00C371EE">
        <w:t xml:space="preserve">/flood, and </w:t>
      </w:r>
      <w:proofErr w:type="spellStart"/>
      <w:r w:rsidRPr="00C371EE">
        <w:t>stillwater</w:t>
      </w:r>
      <w:proofErr w:type="spellEnd"/>
      <w:r w:rsidRPr="00C371EE">
        <w:t>/flood environments</w:t>
      </w:r>
    </w:p>
    <w:tbl>
      <w:tblPr>
        <w:tblW w:w="921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0"/>
        <w:gridCol w:w="990"/>
        <w:gridCol w:w="1350"/>
        <w:gridCol w:w="1440"/>
        <w:gridCol w:w="1440"/>
        <w:gridCol w:w="1440"/>
      </w:tblGrid>
      <w:tr w:rsidR="00E3113A" w:rsidRPr="00C371EE" w14:paraId="70939C12" w14:textId="77777777" w:rsidTr="00BA05FF">
        <w:trPr>
          <w:trHeight w:val="535"/>
        </w:trPr>
        <w:tc>
          <w:tcPr>
            <w:tcW w:w="2550" w:type="dxa"/>
          </w:tcPr>
          <w:p w14:paraId="6873690B" w14:textId="77777777" w:rsidR="00E3113A" w:rsidRPr="00C371EE" w:rsidRDefault="00E3113A" w:rsidP="00BA05FF">
            <w:pPr>
              <w:autoSpaceDE w:val="0"/>
              <w:autoSpaceDN w:val="0"/>
              <w:adjustRightInd w:val="0"/>
              <w:spacing w:after="0" w:line="240" w:lineRule="auto"/>
              <w:jc w:val="center"/>
              <w:rPr>
                <w:b/>
                <w:bCs/>
                <w:color w:val="000000"/>
              </w:rPr>
            </w:pPr>
            <w:r w:rsidRPr="00C371EE">
              <w:rPr>
                <w:b/>
                <w:bCs/>
                <w:color w:val="000000"/>
              </w:rPr>
              <w:t>REGION</w:t>
            </w:r>
          </w:p>
        </w:tc>
        <w:tc>
          <w:tcPr>
            <w:tcW w:w="990" w:type="dxa"/>
          </w:tcPr>
          <w:p w14:paraId="2E91B5B2"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w:t>
            </w:r>
          </w:p>
        </w:tc>
        <w:tc>
          <w:tcPr>
            <w:tcW w:w="1350" w:type="dxa"/>
          </w:tcPr>
          <w:p w14:paraId="26F43A51" w14:textId="77777777" w:rsidR="00E3113A" w:rsidRPr="00C371EE" w:rsidRDefault="00E3113A" w:rsidP="00BA05FF">
            <w:pPr>
              <w:autoSpaceDE w:val="0"/>
              <w:autoSpaceDN w:val="0"/>
              <w:adjustRightInd w:val="0"/>
              <w:spacing w:after="0" w:line="240" w:lineRule="auto"/>
              <w:jc w:val="center"/>
              <w:rPr>
                <w:b/>
                <w:bCs/>
                <w:color w:val="000000"/>
              </w:rPr>
            </w:pPr>
            <w:r w:rsidRPr="00C371EE">
              <w:rPr>
                <w:b/>
                <w:bCs/>
                <w:color w:val="000000"/>
              </w:rPr>
              <w:t>TYPE 1</w:t>
            </w:r>
          </w:p>
        </w:tc>
        <w:tc>
          <w:tcPr>
            <w:tcW w:w="1440" w:type="dxa"/>
          </w:tcPr>
          <w:p w14:paraId="026E084D" w14:textId="77777777" w:rsidR="00E3113A" w:rsidRPr="00C371EE" w:rsidRDefault="00E3113A" w:rsidP="00BA05FF">
            <w:pPr>
              <w:autoSpaceDE w:val="0"/>
              <w:autoSpaceDN w:val="0"/>
              <w:adjustRightInd w:val="0"/>
              <w:spacing w:after="0" w:line="240" w:lineRule="auto"/>
              <w:jc w:val="center"/>
              <w:rPr>
                <w:b/>
                <w:bCs/>
                <w:color w:val="000000"/>
              </w:rPr>
            </w:pPr>
            <w:r w:rsidRPr="00C371EE">
              <w:rPr>
                <w:b/>
                <w:bCs/>
                <w:color w:val="000000"/>
              </w:rPr>
              <w:t>TYPE 2</w:t>
            </w:r>
          </w:p>
        </w:tc>
        <w:tc>
          <w:tcPr>
            <w:tcW w:w="1440" w:type="dxa"/>
          </w:tcPr>
          <w:p w14:paraId="52412167" w14:textId="77777777" w:rsidR="00E3113A" w:rsidRPr="00C371EE" w:rsidRDefault="00E3113A" w:rsidP="00BA05FF">
            <w:pPr>
              <w:autoSpaceDE w:val="0"/>
              <w:autoSpaceDN w:val="0"/>
              <w:adjustRightInd w:val="0"/>
              <w:spacing w:after="0" w:line="240" w:lineRule="auto"/>
              <w:jc w:val="center"/>
              <w:rPr>
                <w:b/>
                <w:bCs/>
                <w:color w:val="000000"/>
              </w:rPr>
            </w:pPr>
            <w:r w:rsidRPr="00C371EE">
              <w:rPr>
                <w:b/>
                <w:bCs/>
                <w:color w:val="000000"/>
              </w:rPr>
              <w:t>TYPE 3</w:t>
            </w:r>
          </w:p>
        </w:tc>
        <w:tc>
          <w:tcPr>
            <w:tcW w:w="1440" w:type="dxa"/>
          </w:tcPr>
          <w:p w14:paraId="27AB4570" w14:textId="77777777" w:rsidR="00E3113A" w:rsidRPr="00C371EE" w:rsidRDefault="00E3113A" w:rsidP="00BA05FF">
            <w:pPr>
              <w:autoSpaceDE w:val="0"/>
              <w:autoSpaceDN w:val="0"/>
              <w:adjustRightInd w:val="0"/>
              <w:spacing w:after="0" w:line="240" w:lineRule="auto"/>
              <w:jc w:val="center"/>
              <w:rPr>
                <w:b/>
                <w:bCs/>
                <w:color w:val="000000"/>
              </w:rPr>
            </w:pPr>
            <w:r w:rsidRPr="00C371EE">
              <w:rPr>
                <w:b/>
                <w:bCs/>
                <w:color w:val="000000"/>
              </w:rPr>
              <w:t>TYPE 4</w:t>
            </w:r>
          </w:p>
        </w:tc>
      </w:tr>
      <w:tr w:rsidR="00E3113A" w:rsidRPr="00C371EE" w14:paraId="0F306675" w14:textId="77777777" w:rsidTr="00BA05FF">
        <w:trPr>
          <w:trHeight w:val="305"/>
        </w:trPr>
        <w:tc>
          <w:tcPr>
            <w:tcW w:w="2550" w:type="dxa"/>
          </w:tcPr>
          <w:p w14:paraId="69D75C31" w14:textId="77777777" w:rsidR="00E3113A" w:rsidRPr="00C371EE" w:rsidRDefault="00E3113A" w:rsidP="00BA05FF">
            <w:pPr>
              <w:autoSpaceDE w:val="0"/>
              <w:autoSpaceDN w:val="0"/>
              <w:adjustRightInd w:val="0"/>
              <w:spacing w:after="0" w:line="240" w:lineRule="auto"/>
              <w:rPr>
                <w:color w:val="000000"/>
              </w:rPr>
            </w:pPr>
            <w:r w:rsidRPr="00C371EE">
              <w:rPr>
                <w:color w:val="000000"/>
              </w:rPr>
              <w:t>SOUTHEASTERN</w:t>
            </w:r>
          </w:p>
        </w:tc>
        <w:tc>
          <w:tcPr>
            <w:tcW w:w="990" w:type="dxa"/>
          </w:tcPr>
          <w:p w14:paraId="05F8B52C"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I</w:t>
            </w:r>
          </w:p>
        </w:tc>
        <w:tc>
          <w:tcPr>
            <w:tcW w:w="1350" w:type="dxa"/>
          </w:tcPr>
          <w:p w14:paraId="314B05A5"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1</w:t>
            </w:r>
          </w:p>
        </w:tc>
        <w:tc>
          <w:tcPr>
            <w:tcW w:w="1440" w:type="dxa"/>
          </w:tcPr>
          <w:p w14:paraId="2624484F"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1</w:t>
            </w:r>
          </w:p>
        </w:tc>
        <w:tc>
          <w:tcPr>
            <w:tcW w:w="1440" w:type="dxa"/>
          </w:tcPr>
          <w:p w14:paraId="58F6CF79" w14:textId="77777777" w:rsidR="00E3113A" w:rsidRPr="00C371EE" w:rsidRDefault="00E3113A" w:rsidP="00BA05FF">
            <w:pPr>
              <w:autoSpaceDE w:val="0"/>
              <w:autoSpaceDN w:val="0"/>
              <w:adjustRightInd w:val="0"/>
              <w:spacing w:after="0" w:line="240" w:lineRule="auto"/>
              <w:jc w:val="right"/>
              <w:rPr>
                <w:color w:val="000000"/>
              </w:rPr>
            </w:pPr>
          </w:p>
        </w:tc>
        <w:tc>
          <w:tcPr>
            <w:tcW w:w="1440" w:type="dxa"/>
          </w:tcPr>
          <w:p w14:paraId="0F822775" w14:textId="77777777" w:rsidR="00E3113A" w:rsidRPr="00C371EE" w:rsidRDefault="00E3113A" w:rsidP="00BA05FF">
            <w:pPr>
              <w:autoSpaceDE w:val="0"/>
              <w:autoSpaceDN w:val="0"/>
              <w:adjustRightInd w:val="0"/>
              <w:spacing w:after="0" w:line="240" w:lineRule="auto"/>
              <w:jc w:val="right"/>
              <w:rPr>
                <w:color w:val="000000"/>
              </w:rPr>
            </w:pPr>
          </w:p>
        </w:tc>
      </w:tr>
      <w:tr w:rsidR="00E3113A" w:rsidRPr="00C371EE" w14:paraId="2DEA41B4" w14:textId="77777777" w:rsidTr="00BA05FF">
        <w:trPr>
          <w:trHeight w:val="305"/>
        </w:trPr>
        <w:tc>
          <w:tcPr>
            <w:tcW w:w="2550" w:type="dxa"/>
          </w:tcPr>
          <w:p w14:paraId="4ED75DC3" w14:textId="77777777" w:rsidR="00E3113A" w:rsidRPr="00C371EE" w:rsidRDefault="00E3113A" w:rsidP="00BA05FF">
            <w:pPr>
              <w:autoSpaceDE w:val="0"/>
              <w:autoSpaceDN w:val="0"/>
              <w:adjustRightInd w:val="0"/>
              <w:spacing w:after="0" w:line="240" w:lineRule="auto"/>
              <w:rPr>
                <w:color w:val="000000"/>
              </w:rPr>
            </w:pPr>
            <w:r w:rsidRPr="00C371EE">
              <w:rPr>
                <w:color w:val="000000"/>
              </w:rPr>
              <w:t>METRO BOSTON</w:t>
            </w:r>
          </w:p>
        </w:tc>
        <w:tc>
          <w:tcPr>
            <w:tcW w:w="990" w:type="dxa"/>
          </w:tcPr>
          <w:p w14:paraId="3734D1B7"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II</w:t>
            </w:r>
          </w:p>
        </w:tc>
        <w:tc>
          <w:tcPr>
            <w:tcW w:w="1350" w:type="dxa"/>
          </w:tcPr>
          <w:p w14:paraId="005E2516" w14:textId="77777777" w:rsidR="00E3113A" w:rsidRPr="00C371EE" w:rsidRDefault="00E3113A" w:rsidP="00BA05FF">
            <w:pPr>
              <w:autoSpaceDE w:val="0"/>
              <w:autoSpaceDN w:val="0"/>
              <w:adjustRightInd w:val="0"/>
              <w:spacing w:after="0" w:line="240" w:lineRule="auto"/>
              <w:jc w:val="right"/>
              <w:rPr>
                <w:color w:val="000000"/>
              </w:rPr>
            </w:pPr>
          </w:p>
        </w:tc>
        <w:tc>
          <w:tcPr>
            <w:tcW w:w="1440" w:type="dxa"/>
          </w:tcPr>
          <w:p w14:paraId="36C17B09"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2</w:t>
            </w:r>
          </w:p>
        </w:tc>
        <w:tc>
          <w:tcPr>
            <w:tcW w:w="1440" w:type="dxa"/>
          </w:tcPr>
          <w:p w14:paraId="3799CB08" w14:textId="77777777" w:rsidR="00E3113A" w:rsidRPr="00C371EE" w:rsidRDefault="00E3113A" w:rsidP="00BA05FF">
            <w:pPr>
              <w:autoSpaceDE w:val="0"/>
              <w:autoSpaceDN w:val="0"/>
              <w:adjustRightInd w:val="0"/>
              <w:spacing w:after="0" w:line="240" w:lineRule="auto"/>
              <w:jc w:val="center"/>
              <w:rPr>
                <w:color w:val="000000"/>
              </w:rPr>
            </w:pPr>
          </w:p>
        </w:tc>
        <w:tc>
          <w:tcPr>
            <w:tcW w:w="1440" w:type="dxa"/>
          </w:tcPr>
          <w:p w14:paraId="220ED411" w14:textId="77777777" w:rsidR="00E3113A" w:rsidRPr="00C371EE" w:rsidRDefault="00E3113A" w:rsidP="00BA05FF">
            <w:pPr>
              <w:autoSpaceDE w:val="0"/>
              <w:autoSpaceDN w:val="0"/>
              <w:adjustRightInd w:val="0"/>
              <w:spacing w:after="0" w:line="240" w:lineRule="auto"/>
              <w:jc w:val="right"/>
              <w:rPr>
                <w:color w:val="000000"/>
              </w:rPr>
            </w:pPr>
          </w:p>
        </w:tc>
      </w:tr>
      <w:tr w:rsidR="00E3113A" w:rsidRPr="00C371EE" w14:paraId="5DA9EF5D" w14:textId="77777777" w:rsidTr="00BA05FF">
        <w:trPr>
          <w:trHeight w:val="305"/>
        </w:trPr>
        <w:tc>
          <w:tcPr>
            <w:tcW w:w="2550" w:type="dxa"/>
          </w:tcPr>
          <w:p w14:paraId="0EE772B5" w14:textId="77777777" w:rsidR="00E3113A" w:rsidRPr="00C371EE" w:rsidRDefault="00E3113A" w:rsidP="00BA05FF">
            <w:pPr>
              <w:autoSpaceDE w:val="0"/>
              <w:autoSpaceDN w:val="0"/>
              <w:adjustRightInd w:val="0"/>
              <w:spacing w:after="0" w:line="240" w:lineRule="auto"/>
              <w:rPr>
                <w:color w:val="000000"/>
              </w:rPr>
            </w:pPr>
            <w:r w:rsidRPr="00C371EE">
              <w:rPr>
                <w:color w:val="000000"/>
              </w:rPr>
              <w:t>CENTRAL</w:t>
            </w:r>
          </w:p>
        </w:tc>
        <w:tc>
          <w:tcPr>
            <w:tcW w:w="990" w:type="dxa"/>
          </w:tcPr>
          <w:p w14:paraId="602834D6"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III</w:t>
            </w:r>
          </w:p>
        </w:tc>
        <w:tc>
          <w:tcPr>
            <w:tcW w:w="1350" w:type="dxa"/>
          </w:tcPr>
          <w:p w14:paraId="017FE098" w14:textId="77777777" w:rsidR="00E3113A" w:rsidRPr="00C371EE" w:rsidRDefault="00E3113A" w:rsidP="00BA05FF">
            <w:pPr>
              <w:autoSpaceDE w:val="0"/>
              <w:autoSpaceDN w:val="0"/>
              <w:adjustRightInd w:val="0"/>
              <w:spacing w:after="0" w:line="240" w:lineRule="auto"/>
              <w:jc w:val="right"/>
              <w:rPr>
                <w:color w:val="000000"/>
              </w:rPr>
            </w:pPr>
          </w:p>
        </w:tc>
        <w:tc>
          <w:tcPr>
            <w:tcW w:w="1440" w:type="dxa"/>
          </w:tcPr>
          <w:p w14:paraId="21D7DB72" w14:textId="77777777" w:rsidR="00E3113A" w:rsidRPr="00C371EE" w:rsidRDefault="00E3113A" w:rsidP="00BA05FF">
            <w:pPr>
              <w:autoSpaceDE w:val="0"/>
              <w:autoSpaceDN w:val="0"/>
              <w:adjustRightInd w:val="0"/>
              <w:spacing w:after="0" w:line="240" w:lineRule="auto"/>
              <w:jc w:val="center"/>
              <w:rPr>
                <w:color w:val="000000"/>
              </w:rPr>
            </w:pPr>
          </w:p>
        </w:tc>
        <w:tc>
          <w:tcPr>
            <w:tcW w:w="1440" w:type="dxa"/>
          </w:tcPr>
          <w:p w14:paraId="710A6F0B"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2</w:t>
            </w:r>
          </w:p>
        </w:tc>
        <w:tc>
          <w:tcPr>
            <w:tcW w:w="1440" w:type="dxa"/>
          </w:tcPr>
          <w:p w14:paraId="3852DB0A" w14:textId="77777777" w:rsidR="00E3113A" w:rsidRPr="00C371EE" w:rsidRDefault="00E3113A" w:rsidP="00BA05FF">
            <w:pPr>
              <w:autoSpaceDE w:val="0"/>
              <w:autoSpaceDN w:val="0"/>
              <w:adjustRightInd w:val="0"/>
              <w:spacing w:after="0" w:line="240" w:lineRule="auto"/>
              <w:jc w:val="right"/>
              <w:rPr>
                <w:color w:val="000000"/>
              </w:rPr>
            </w:pPr>
          </w:p>
        </w:tc>
      </w:tr>
      <w:tr w:rsidR="00E3113A" w:rsidRPr="00C371EE" w14:paraId="0EC57B00" w14:textId="77777777" w:rsidTr="00BA05FF">
        <w:trPr>
          <w:trHeight w:val="305"/>
        </w:trPr>
        <w:tc>
          <w:tcPr>
            <w:tcW w:w="2550" w:type="dxa"/>
          </w:tcPr>
          <w:p w14:paraId="5B50AFBB" w14:textId="77777777" w:rsidR="00E3113A" w:rsidRPr="00C371EE" w:rsidRDefault="00E3113A" w:rsidP="00BA05FF">
            <w:pPr>
              <w:autoSpaceDE w:val="0"/>
              <w:autoSpaceDN w:val="0"/>
              <w:adjustRightInd w:val="0"/>
              <w:spacing w:after="0" w:line="240" w:lineRule="auto"/>
              <w:rPr>
                <w:color w:val="000000"/>
              </w:rPr>
            </w:pPr>
            <w:r w:rsidRPr="00C371EE">
              <w:rPr>
                <w:color w:val="000000"/>
              </w:rPr>
              <w:t>WESTERN</w:t>
            </w:r>
          </w:p>
        </w:tc>
        <w:tc>
          <w:tcPr>
            <w:tcW w:w="990" w:type="dxa"/>
          </w:tcPr>
          <w:p w14:paraId="417276D2"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IV</w:t>
            </w:r>
          </w:p>
        </w:tc>
        <w:tc>
          <w:tcPr>
            <w:tcW w:w="1350" w:type="dxa"/>
          </w:tcPr>
          <w:p w14:paraId="5F45209E" w14:textId="77777777" w:rsidR="00E3113A" w:rsidRPr="00C371EE" w:rsidRDefault="00E3113A" w:rsidP="00BA05FF">
            <w:pPr>
              <w:autoSpaceDE w:val="0"/>
              <w:autoSpaceDN w:val="0"/>
              <w:adjustRightInd w:val="0"/>
              <w:spacing w:after="0" w:line="240" w:lineRule="auto"/>
              <w:jc w:val="right"/>
              <w:rPr>
                <w:color w:val="000000"/>
              </w:rPr>
            </w:pPr>
          </w:p>
        </w:tc>
        <w:tc>
          <w:tcPr>
            <w:tcW w:w="1440" w:type="dxa"/>
          </w:tcPr>
          <w:p w14:paraId="7A012E6D" w14:textId="77777777" w:rsidR="00E3113A" w:rsidRPr="00C371EE" w:rsidRDefault="00E3113A" w:rsidP="00BA05FF">
            <w:pPr>
              <w:autoSpaceDE w:val="0"/>
              <w:autoSpaceDN w:val="0"/>
              <w:adjustRightInd w:val="0"/>
              <w:spacing w:after="0" w:line="240" w:lineRule="auto"/>
              <w:jc w:val="right"/>
              <w:rPr>
                <w:color w:val="000000"/>
              </w:rPr>
            </w:pPr>
          </w:p>
        </w:tc>
        <w:tc>
          <w:tcPr>
            <w:tcW w:w="1440" w:type="dxa"/>
          </w:tcPr>
          <w:p w14:paraId="1A5F146B" w14:textId="77777777" w:rsidR="00E3113A" w:rsidRPr="00C371EE" w:rsidRDefault="00E3113A" w:rsidP="00BA05FF">
            <w:pPr>
              <w:autoSpaceDE w:val="0"/>
              <w:autoSpaceDN w:val="0"/>
              <w:adjustRightInd w:val="0"/>
              <w:spacing w:after="0" w:line="240" w:lineRule="auto"/>
              <w:jc w:val="center"/>
              <w:rPr>
                <w:color w:val="000000"/>
              </w:rPr>
            </w:pPr>
          </w:p>
        </w:tc>
        <w:tc>
          <w:tcPr>
            <w:tcW w:w="1440" w:type="dxa"/>
          </w:tcPr>
          <w:p w14:paraId="4C9F1A6C" w14:textId="77777777" w:rsidR="00E3113A" w:rsidRPr="00C371EE" w:rsidRDefault="00E3113A" w:rsidP="00BA05FF">
            <w:pPr>
              <w:autoSpaceDE w:val="0"/>
              <w:autoSpaceDN w:val="0"/>
              <w:adjustRightInd w:val="0"/>
              <w:spacing w:after="0" w:line="240" w:lineRule="auto"/>
              <w:jc w:val="right"/>
              <w:rPr>
                <w:color w:val="000000"/>
              </w:rPr>
            </w:pPr>
          </w:p>
        </w:tc>
      </w:tr>
      <w:tr w:rsidR="00E3113A" w:rsidRPr="00C371EE" w14:paraId="4DDAC63E" w14:textId="77777777" w:rsidTr="00BA05FF">
        <w:trPr>
          <w:trHeight w:val="305"/>
        </w:trPr>
        <w:tc>
          <w:tcPr>
            <w:tcW w:w="2550" w:type="dxa"/>
          </w:tcPr>
          <w:p w14:paraId="490C79B4" w14:textId="77777777" w:rsidR="00E3113A" w:rsidRPr="00C371EE" w:rsidRDefault="00E3113A" w:rsidP="00BA05FF">
            <w:pPr>
              <w:autoSpaceDE w:val="0"/>
              <w:autoSpaceDN w:val="0"/>
              <w:adjustRightInd w:val="0"/>
              <w:spacing w:after="0" w:line="240" w:lineRule="auto"/>
              <w:rPr>
                <w:color w:val="000000"/>
              </w:rPr>
            </w:pPr>
            <w:r w:rsidRPr="00C371EE">
              <w:rPr>
                <w:color w:val="000000"/>
              </w:rPr>
              <w:t>NORTHEASTERN</w:t>
            </w:r>
          </w:p>
        </w:tc>
        <w:tc>
          <w:tcPr>
            <w:tcW w:w="990" w:type="dxa"/>
          </w:tcPr>
          <w:p w14:paraId="7EA5CBE6"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V</w:t>
            </w:r>
          </w:p>
        </w:tc>
        <w:tc>
          <w:tcPr>
            <w:tcW w:w="1350" w:type="dxa"/>
          </w:tcPr>
          <w:p w14:paraId="398C2AC5" w14:textId="77777777" w:rsidR="00E3113A" w:rsidRPr="00C371EE" w:rsidRDefault="00E3113A" w:rsidP="00BA05FF">
            <w:pPr>
              <w:autoSpaceDE w:val="0"/>
              <w:autoSpaceDN w:val="0"/>
              <w:adjustRightInd w:val="0"/>
              <w:spacing w:after="0" w:line="240" w:lineRule="auto"/>
              <w:jc w:val="right"/>
              <w:rPr>
                <w:color w:val="000000"/>
              </w:rPr>
            </w:pPr>
          </w:p>
        </w:tc>
        <w:tc>
          <w:tcPr>
            <w:tcW w:w="1440" w:type="dxa"/>
          </w:tcPr>
          <w:p w14:paraId="515196EA"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1</w:t>
            </w:r>
          </w:p>
        </w:tc>
        <w:tc>
          <w:tcPr>
            <w:tcW w:w="1440" w:type="dxa"/>
          </w:tcPr>
          <w:p w14:paraId="4217768F" w14:textId="77777777" w:rsidR="00E3113A" w:rsidRPr="00C371EE" w:rsidRDefault="00E3113A" w:rsidP="00BA05FF">
            <w:pPr>
              <w:autoSpaceDE w:val="0"/>
              <w:autoSpaceDN w:val="0"/>
              <w:adjustRightInd w:val="0"/>
              <w:spacing w:after="0" w:line="240" w:lineRule="auto"/>
              <w:jc w:val="center"/>
              <w:rPr>
                <w:color w:val="000000"/>
              </w:rPr>
            </w:pPr>
            <w:r w:rsidRPr="00C371EE">
              <w:rPr>
                <w:color w:val="000000"/>
              </w:rPr>
              <w:t>1</w:t>
            </w:r>
          </w:p>
        </w:tc>
        <w:tc>
          <w:tcPr>
            <w:tcW w:w="1440" w:type="dxa"/>
          </w:tcPr>
          <w:p w14:paraId="192C26D7" w14:textId="77777777" w:rsidR="00E3113A" w:rsidRPr="00C371EE" w:rsidRDefault="00E3113A" w:rsidP="00BA05FF">
            <w:pPr>
              <w:autoSpaceDE w:val="0"/>
              <w:autoSpaceDN w:val="0"/>
              <w:adjustRightInd w:val="0"/>
              <w:spacing w:after="0" w:line="240" w:lineRule="auto"/>
              <w:jc w:val="right"/>
              <w:rPr>
                <w:color w:val="000000"/>
              </w:rPr>
            </w:pPr>
          </w:p>
        </w:tc>
      </w:tr>
    </w:tbl>
    <w:p w14:paraId="5CF424F1" w14:textId="77777777" w:rsidR="00E3113A" w:rsidRPr="00C371EE" w:rsidRDefault="00E3113A" w:rsidP="00E3113A">
      <w:pPr>
        <w:spacing w:after="0"/>
      </w:pPr>
      <w:r w:rsidRPr="00C371EE">
        <w:rPr>
          <w:rFonts w:eastAsia="Times New Roman"/>
          <w:b/>
          <w:bCs/>
        </w:rPr>
        <w:br/>
        <w:t>Function Summary</w:t>
      </w:r>
      <w:r w:rsidRPr="00C371EE">
        <w:rPr>
          <w:rFonts w:eastAsia="Times New Roman"/>
          <w:b/>
          <w:bCs/>
        </w:rPr>
        <w:br/>
      </w:r>
      <w:r w:rsidRPr="00C371EE">
        <w:t xml:space="preserve">1. Conducts search, rescue, and recovery for humans and animals in </w:t>
      </w:r>
      <w:proofErr w:type="spellStart"/>
      <w:r w:rsidRPr="00C371EE">
        <w:t>swiftwater</w:t>
      </w:r>
      <w:proofErr w:type="spellEnd"/>
      <w:r w:rsidRPr="00C371EE">
        <w:t xml:space="preserve">, </w:t>
      </w:r>
      <w:proofErr w:type="spellStart"/>
      <w:r w:rsidRPr="00C371EE">
        <w:t>swiftwater</w:t>
      </w:r>
      <w:proofErr w:type="spellEnd"/>
      <w:r w:rsidRPr="00C371EE">
        <w:t xml:space="preserve">/flood, </w:t>
      </w:r>
      <w:proofErr w:type="spellStart"/>
      <w:r w:rsidRPr="00C371EE">
        <w:t>stillwater</w:t>
      </w:r>
      <w:proofErr w:type="spellEnd"/>
      <w:r w:rsidRPr="00C371EE">
        <w:t>/flood environments</w:t>
      </w:r>
    </w:p>
    <w:p w14:paraId="1D3A2B63" w14:textId="77777777" w:rsidR="00E3113A" w:rsidRPr="00C371EE" w:rsidRDefault="00E3113A" w:rsidP="00E3113A">
      <w:pPr>
        <w:spacing w:after="0" w:line="240" w:lineRule="auto"/>
        <w:ind w:left="360" w:hanging="360"/>
      </w:pPr>
      <w:r w:rsidRPr="00C371EE">
        <w:tab/>
        <w:t>a. Searches for and rescues individuals who may be injured or in need of medical attention</w:t>
      </w:r>
      <w:r w:rsidRPr="00C371EE">
        <w:tab/>
      </w:r>
    </w:p>
    <w:p w14:paraId="5B9F35C7" w14:textId="77777777" w:rsidR="00E3113A" w:rsidRPr="00C371EE" w:rsidRDefault="00E3113A" w:rsidP="00E3113A">
      <w:pPr>
        <w:spacing w:after="0" w:line="240" w:lineRule="auto"/>
        <w:ind w:left="360" w:hanging="360"/>
      </w:pPr>
      <w:r w:rsidRPr="00C371EE">
        <w:tab/>
        <w:t xml:space="preserve">b. Provides emergency medical care including ALS </w:t>
      </w:r>
      <w:r w:rsidRPr="00C371EE">
        <w:tab/>
      </w:r>
      <w:r w:rsidRPr="00C371EE">
        <w:tab/>
      </w:r>
      <w:r w:rsidRPr="00C371EE">
        <w:tab/>
      </w:r>
    </w:p>
    <w:p w14:paraId="05DEF1B5" w14:textId="77777777" w:rsidR="00E3113A" w:rsidRPr="00C371EE" w:rsidRDefault="00E3113A" w:rsidP="00E3113A">
      <w:pPr>
        <w:spacing w:after="0" w:line="240" w:lineRule="auto"/>
        <w:ind w:left="360" w:hanging="360"/>
      </w:pPr>
      <w:r w:rsidRPr="00C371EE">
        <w:tab/>
        <w:t>c. Transports humans and animals to nearest location for secondary air or land transport</w:t>
      </w:r>
      <w:r w:rsidRPr="00C371EE">
        <w:tab/>
      </w:r>
    </w:p>
    <w:p w14:paraId="54EB5B22" w14:textId="77777777" w:rsidR="00E3113A" w:rsidRPr="00C371EE" w:rsidRDefault="00E3113A" w:rsidP="00E3113A">
      <w:pPr>
        <w:spacing w:after="0" w:line="240" w:lineRule="auto"/>
        <w:ind w:left="360" w:hanging="360"/>
      </w:pPr>
      <w:r w:rsidRPr="00C371EE">
        <w:tab/>
        <w:t>d. Provides shore-based and boat-based water rescue</w:t>
      </w:r>
    </w:p>
    <w:p w14:paraId="641411E6" w14:textId="77777777" w:rsidR="00E3113A" w:rsidRPr="00C371EE" w:rsidRDefault="00E3113A" w:rsidP="00E3113A">
      <w:pPr>
        <w:spacing w:after="0" w:line="240" w:lineRule="auto"/>
        <w:ind w:left="360" w:hanging="360"/>
      </w:pPr>
      <w:r w:rsidRPr="00C371EE">
        <w:tab/>
        <w:t xml:space="preserve">e. Provides animal rescue </w:t>
      </w:r>
      <w:r w:rsidRPr="00C371EE">
        <w:tab/>
      </w:r>
      <w:r w:rsidRPr="00C371EE">
        <w:tab/>
      </w:r>
      <w:r w:rsidRPr="00C371EE">
        <w:tab/>
      </w:r>
    </w:p>
    <w:p w14:paraId="70FF89A1" w14:textId="77777777" w:rsidR="00E3113A" w:rsidRPr="00C371EE" w:rsidRDefault="00E3113A" w:rsidP="00E3113A">
      <w:r w:rsidRPr="00C371EE">
        <w:t>2. Supports helicopter rescue operations and urban SAR in water environments.</w:t>
      </w:r>
      <w:r w:rsidRPr="00C371EE">
        <w:br/>
        <w:t>3. Operates in environments with or without infrastructure, including those with compromised access to roadways, utilities, transportation, and medical facilities and with limited availability of shelter, food and water.</w:t>
      </w:r>
    </w:p>
    <w:p w14:paraId="164FE6F8" w14:textId="77777777" w:rsidR="00E3113A" w:rsidRPr="00C371EE" w:rsidRDefault="00E3113A" w:rsidP="00E3113A">
      <w:pPr>
        <w:spacing w:after="0" w:line="240" w:lineRule="auto"/>
        <w:rPr>
          <w:rFonts w:eastAsia="Times New Roman"/>
          <w:b/>
          <w:bCs/>
        </w:rPr>
      </w:pPr>
      <w:r w:rsidRPr="00C371EE">
        <w:rPr>
          <w:rFonts w:eastAsia="Times New Roman"/>
          <w:b/>
          <w:bCs/>
        </w:rPr>
        <w:br/>
        <w:t>Swift/Flood Water Rescue Typing Definitions</w:t>
      </w:r>
    </w:p>
    <w:p w14:paraId="125C66C7" w14:textId="77777777" w:rsidR="00E3113A" w:rsidRPr="00C371EE" w:rsidRDefault="00E3113A" w:rsidP="00E3113A">
      <w:pPr>
        <w:spacing w:after="0" w:line="240" w:lineRule="auto"/>
        <w:rPr>
          <w:rFonts w:eastAsia="Times New Roman"/>
          <w:bCs/>
        </w:rPr>
      </w:pPr>
    </w:p>
    <w:p w14:paraId="7DDF99FC" w14:textId="77777777" w:rsidR="00E3113A" w:rsidRPr="00C371EE" w:rsidRDefault="00E3113A" w:rsidP="00E3113A">
      <w:pPr>
        <w:spacing w:after="0" w:line="240" w:lineRule="auto"/>
        <w:rPr>
          <w:rFonts w:eastAsia="Times New Roman"/>
          <w:bCs/>
        </w:rPr>
      </w:pPr>
      <w:r w:rsidRPr="00C371EE">
        <w:rPr>
          <w:rFonts w:eastAsia="Times New Roman"/>
          <w:bCs/>
        </w:rPr>
        <w:t>“Type 1 Team,” is a team consisting of 14 personnel and 2 boats and helicopter water rescue operations capability. Performs class 3 water operations. offensive water rescue, flood response operations. performs low angle rope rescue. Operates in a hazardous materials contaminated environment. Provides ALS level care.</w:t>
      </w:r>
    </w:p>
    <w:p w14:paraId="06235382" w14:textId="77777777" w:rsidR="00E3113A" w:rsidRPr="00C371EE" w:rsidRDefault="00E3113A" w:rsidP="00E3113A">
      <w:pPr>
        <w:spacing w:after="0" w:line="240" w:lineRule="auto"/>
        <w:rPr>
          <w:rFonts w:eastAsia="Times New Roman"/>
          <w:bCs/>
        </w:rPr>
      </w:pPr>
    </w:p>
    <w:p w14:paraId="1447588D" w14:textId="77777777" w:rsidR="00E3113A" w:rsidRPr="00C371EE" w:rsidRDefault="00E3113A" w:rsidP="00E3113A">
      <w:pPr>
        <w:spacing w:after="0" w:line="240" w:lineRule="auto"/>
        <w:rPr>
          <w:rFonts w:eastAsia="Times New Roman"/>
          <w:bCs/>
        </w:rPr>
      </w:pPr>
      <w:r w:rsidRPr="00C371EE">
        <w:rPr>
          <w:rFonts w:eastAsia="Times New Roman"/>
          <w:bCs/>
        </w:rPr>
        <w:t>“Type 2 Team,” is a team consisting of 12 personnel and 2 boats. Same as Type 1 except no helicopter operations.</w:t>
      </w:r>
    </w:p>
    <w:p w14:paraId="101CE727" w14:textId="77777777" w:rsidR="00E3113A" w:rsidRPr="00C371EE" w:rsidRDefault="00E3113A" w:rsidP="00E3113A">
      <w:pPr>
        <w:spacing w:after="0" w:line="240" w:lineRule="auto"/>
        <w:rPr>
          <w:rFonts w:eastAsia="Times New Roman"/>
          <w:bCs/>
        </w:rPr>
      </w:pPr>
    </w:p>
    <w:p w14:paraId="3FDC730C" w14:textId="77777777" w:rsidR="00E3113A" w:rsidRPr="00C371EE" w:rsidRDefault="00E3113A" w:rsidP="00E3113A">
      <w:pPr>
        <w:spacing w:after="0" w:line="240" w:lineRule="auto"/>
        <w:rPr>
          <w:rFonts w:eastAsia="Times New Roman"/>
          <w:bCs/>
        </w:rPr>
      </w:pPr>
      <w:r w:rsidRPr="00C371EE">
        <w:rPr>
          <w:rFonts w:eastAsia="Times New Roman"/>
          <w:bCs/>
        </w:rPr>
        <w:t>“Type 3 Team,” is a team consisting of 6 personnel and 1 boat. Same as Type 2, except BLS level care.</w:t>
      </w:r>
    </w:p>
    <w:p w14:paraId="07366FD3" w14:textId="77777777" w:rsidR="00E3113A" w:rsidRPr="00C371EE" w:rsidRDefault="00E3113A" w:rsidP="00E3113A">
      <w:pPr>
        <w:spacing w:after="0" w:line="240" w:lineRule="auto"/>
        <w:rPr>
          <w:rFonts w:eastAsia="Times New Roman"/>
          <w:bCs/>
        </w:rPr>
      </w:pPr>
    </w:p>
    <w:p w14:paraId="4E6CAAAC" w14:textId="77777777" w:rsidR="00E3113A" w:rsidRPr="00C371EE" w:rsidRDefault="00E3113A" w:rsidP="00E3113A">
      <w:pPr>
        <w:spacing w:after="0" w:line="240" w:lineRule="auto"/>
        <w:rPr>
          <w:rFonts w:eastAsia="Times New Roman"/>
          <w:bCs/>
        </w:rPr>
      </w:pPr>
      <w:r w:rsidRPr="00C371EE">
        <w:rPr>
          <w:rFonts w:eastAsia="Times New Roman"/>
          <w:bCs/>
        </w:rPr>
        <w:t>“Type 4 Team,” is a team consisting of 3 personnel and 1 boat. Same as Type 2, limited operational period and capability</w:t>
      </w:r>
    </w:p>
    <w:p w14:paraId="4FAFB3EA" w14:textId="77777777" w:rsidR="00E3113A" w:rsidRDefault="00E3113A">
      <w:pPr>
        <w:rPr>
          <w:rFonts w:eastAsiaTheme="majorEastAsia"/>
          <w:b/>
          <w:sz w:val="28"/>
          <w:szCs w:val="26"/>
        </w:rPr>
      </w:pPr>
      <w:r>
        <w:br w:type="page"/>
      </w:r>
    </w:p>
    <w:p w14:paraId="2996EA81" w14:textId="16D3A00C" w:rsidR="00E3113A" w:rsidRPr="006111E9" w:rsidRDefault="00E3113A" w:rsidP="00E3113A">
      <w:pPr>
        <w:pStyle w:val="Heading2"/>
        <w:rPr>
          <w:rFonts w:cs="Arial"/>
        </w:rPr>
      </w:pPr>
      <w:bookmarkStart w:id="54" w:name="_Toc193178376"/>
      <w:r w:rsidRPr="00B46D6F">
        <w:rPr>
          <w:rFonts w:cs="Arial"/>
        </w:rPr>
        <w:lastRenderedPageBreak/>
        <w:t>A.</w:t>
      </w:r>
      <w:r>
        <w:rPr>
          <w:rFonts w:cs="Arial"/>
        </w:rPr>
        <w:t>7</w:t>
      </w:r>
      <w:r w:rsidRPr="00F5166F">
        <w:rPr>
          <w:rFonts w:cs="Arial"/>
        </w:rPr>
        <w:t xml:space="preserve"> Massachusetts Urban Search and Rescue Task Force: Massachusetts Task Force/Strike Team </w:t>
      </w:r>
      <w:r w:rsidRPr="006111E9">
        <w:rPr>
          <w:rFonts w:cs="Arial"/>
        </w:rPr>
        <w:t>01</w:t>
      </w:r>
      <w:bookmarkEnd w:id="54"/>
    </w:p>
    <w:p w14:paraId="636A7526" w14:textId="2D3D8F08" w:rsidR="00E3113A" w:rsidRDefault="00E3113A" w:rsidP="00E3113A">
      <w:pPr>
        <w:rPr>
          <w:shd w:val="clear" w:color="auto" w:fill="FFFFFF"/>
        </w:rPr>
      </w:pPr>
      <w:r w:rsidRPr="006111E9">
        <w:rPr>
          <w:shd w:val="clear" w:color="auto" w:fill="FFFFFF"/>
        </w:rPr>
        <w:t>Requested through MEMA, 508-820-</w:t>
      </w:r>
      <w:r>
        <w:rPr>
          <w:shd w:val="clear" w:color="auto" w:fill="FFFFFF"/>
        </w:rPr>
        <w:t>2000</w:t>
      </w:r>
    </w:p>
    <w:p w14:paraId="275A9AFF" w14:textId="77777777" w:rsidR="00E3113A" w:rsidRDefault="00E3113A" w:rsidP="008C18C2">
      <w:pPr>
        <w:jc w:val="both"/>
        <w:rPr>
          <w:shd w:val="clear" w:color="auto" w:fill="FFFFFF"/>
        </w:rPr>
      </w:pPr>
    </w:p>
    <w:p w14:paraId="5357044B" w14:textId="061D267F" w:rsidR="00B50619" w:rsidRPr="006111E9" w:rsidRDefault="006A6A23" w:rsidP="008C18C2">
      <w:pPr>
        <w:jc w:val="both"/>
        <w:rPr>
          <w:b/>
          <w:bCs/>
        </w:rPr>
      </w:pPr>
      <w:r w:rsidRPr="006111E9">
        <w:rPr>
          <w:b/>
          <w:bCs/>
        </w:rPr>
        <w:br w:type="page"/>
      </w:r>
    </w:p>
    <w:p w14:paraId="701DAABE" w14:textId="16F6E620" w:rsidR="00841BD5" w:rsidRPr="00F5166F" w:rsidRDefault="00841BD5" w:rsidP="00841BD5">
      <w:pPr>
        <w:pStyle w:val="Heading1"/>
        <w:spacing w:before="0"/>
        <w:jc w:val="both"/>
        <w:rPr>
          <w:rFonts w:cs="Arial"/>
        </w:rPr>
      </w:pPr>
      <w:bookmarkStart w:id="55" w:name="_Toc193178377"/>
      <w:r w:rsidRPr="00B46D6F">
        <w:rPr>
          <w:rFonts w:cs="Arial"/>
        </w:rPr>
        <w:lastRenderedPageBreak/>
        <w:t xml:space="preserve">Appendix </w:t>
      </w:r>
      <w:r w:rsidRPr="00F5166F">
        <w:rPr>
          <w:rFonts w:cs="Arial"/>
        </w:rPr>
        <w:t>B: Fire Mobilization Resource Definitions</w:t>
      </w:r>
      <w:bookmarkEnd w:id="55"/>
    </w:p>
    <w:p w14:paraId="3D2C3C20" w14:textId="77777777" w:rsidR="00841BD5" w:rsidRPr="00A6280D" w:rsidRDefault="00841BD5" w:rsidP="00841BD5">
      <w:pPr>
        <w:jc w:val="both"/>
      </w:pPr>
    </w:p>
    <w:p w14:paraId="5D55D873" w14:textId="66F9843E" w:rsidR="00841BD5" w:rsidRDefault="00841BD5" w:rsidP="006111E9">
      <w:pPr>
        <w:jc w:val="both"/>
      </w:pPr>
      <w:r w:rsidRPr="00A6280D">
        <w:t xml:space="preserve">A </w:t>
      </w:r>
      <w:r w:rsidR="00A9065D" w:rsidRPr="00A6280D">
        <w:t xml:space="preserve">Task Force/Strike Team </w:t>
      </w:r>
      <w:r w:rsidRPr="00A6280D">
        <w:t xml:space="preserve">is a group of fire </w:t>
      </w:r>
      <w:r w:rsidR="00EF3BD9" w:rsidRPr="00A6280D">
        <w:t xml:space="preserve">or EMS </w:t>
      </w:r>
      <w:r w:rsidRPr="00A6280D">
        <w:t xml:space="preserve">apparatus and personnel </w:t>
      </w:r>
      <w:r w:rsidR="001F17E3" w:rsidRPr="00A6280D">
        <w:t>that</w:t>
      </w:r>
      <w:r w:rsidRPr="00A6280D">
        <w:t xml:space="preserve"> can be ordered </w:t>
      </w:r>
      <w:proofErr w:type="gramStart"/>
      <w:r w:rsidRPr="00A6280D">
        <w:t>in the event that</w:t>
      </w:r>
      <w:proofErr w:type="gramEnd"/>
      <w:r w:rsidRPr="00A6280D">
        <w:t xml:space="preserve"> local mutual aid has been exhausted. Task </w:t>
      </w:r>
      <w:r w:rsidR="00DA3CCF">
        <w:t>F</w:t>
      </w:r>
      <w:r w:rsidRPr="00A6280D">
        <w:t>orces</w:t>
      </w:r>
      <w:r w:rsidR="00C60967" w:rsidRPr="00A6280D">
        <w:t>/Strike Teams</w:t>
      </w:r>
      <w:r w:rsidRPr="00A6280D">
        <w:t xml:space="preserve"> travel to the incident staging area together and travel home from the incident staging area together. </w:t>
      </w:r>
    </w:p>
    <w:p w14:paraId="0D532B2C" w14:textId="77777777" w:rsidR="00C7151B" w:rsidRPr="006111E9" w:rsidRDefault="00C7151B" w:rsidP="006111E9">
      <w:pPr>
        <w:jc w:val="both"/>
        <w:rPr>
          <w:sz w:val="28"/>
          <w:szCs w:val="28"/>
        </w:rPr>
      </w:pPr>
    </w:p>
    <w:p w14:paraId="5B1065B3" w14:textId="44DC7DA2" w:rsidR="000677AC" w:rsidRPr="00B46D6F" w:rsidRDefault="000677AC" w:rsidP="000677AC">
      <w:pPr>
        <w:pStyle w:val="Heading2"/>
        <w:spacing w:before="0"/>
        <w:jc w:val="both"/>
        <w:rPr>
          <w:rFonts w:cs="Arial"/>
        </w:rPr>
      </w:pPr>
      <w:bookmarkStart w:id="56" w:name="_Toc193178378"/>
      <w:r w:rsidRPr="00B46D6F">
        <w:rPr>
          <w:rFonts w:cs="Arial"/>
        </w:rPr>
        <w:t>B</w:t>
      </w:r>
      <w:r w:rsidRPr="00F5166F">
        <w:rPr>
          <w:rFonts w:cs="Arial"/>
        </w:rPr>
        <w:t>.</w:t>
      </w:r>
      <w:r>
        <w:rPr>
          <w:rFonts w:cs="Arial"/>
        </w:rPr>
        <w:t>1</w:t>
      </w:r>
      <w:r w:rsidRPr="00BE36A6">
        <w:rPr>
          <w:rFonts w:cs="Arial"/>
        </w:rPr>
        <w:t xml:space="preserve"> Ambulance Task Force/Strike Team</w:t>
      </w:r>
      <w:bookmarkEnd w:id="56"/>
    </w:p>
    <w:p w14:paraId="1F1A67D6" w14:textId="77777777" w:rsidR="000677AC" w:rsidRPr="00A6280D" w:rsidRDefault="000677AC" w:rsidP="000677AC">
      <w:pPr>
        <w:jc w:val="both"/>
        <w:rPr>
          <w:b/>
          <w:bCs/>
        </w:rPr>
      </w:pPr>
    </w:p>
    <w:p w14:paraId="530E2E1E" w14:textId="77777777" w:rsidR="000677AC" w:rsidRPr="00BE36A6" w:rsidRDefault="000677AC" w:rsidP="000677AC">
      <w:pPr>
        <w:spacing w:after="0"/>
        <w:jc w:val="both"/>
      </w:pPr>
      <w:r w:rsidRPr="00BE36A6">
        <w:t>Equipment:</w:t>
      </w:r>
    </w:p>
    <w:p w14:paraId="620C29A3" w14:textId="77777777" w:rsidR="000677AC" w:rsidRPr="00BE36A6" w:rsidRDefault="000677AC" w:rsidP="000677AC">
      <w:pPr>
        <w:numPr>
          <w:ilvl w:val="0"/>
          <w:numId w:val="102"/>
        </w:numPr>
        <w:spacing w:after="0"/>
        <w:jc w:val="both"/>
      </w:pPr>
      <w:r w:rsidRPr="00BE36A6">
        <w:t>6 Ambulances, ALS or BLS: Any combination</w:t>
      </w:r>
      <w:r w:rsidRPr="00A6280D">
        <w:t xml:space="preserve">, ALS preferred </w:t>
      </w:r>
    </w:p>
    <w:p w14:paraId="07A62BE8" w14:textId="77777777" w:rsidR="000677AC" w:rsidRPr="00A6280D" w:rsidRDefault="000677AC" w:rsidP="000677AC">
      <w:pPr>
        <w:spacing w:after="0"/>
        <w:jc w:val="both"/>
      </w:pPr>
    </w:p>
    <w:p w14:paraId="0CEF2705" w14:textId="77777777" w:rsidR="000677AC" w:rsidRPr="00BE36A6" w:rsidRDefault="000677AC" w:rsidP="000677AC">
      <w:pPr>
        <w:spacing w:after="0"/>
        <w:jc w:val="both"/>
      </w:pPr>
      <w:r w:rsidRPr="00BE36A6">
        <w:t>Personnel:</w:t>
      </w:r>
    </w:p>
    <w:p w14:paraId="4DB8A616" w14:textId="77777777" w:rsidR="000677AC" w:rsidRDefault="000677AC" w:rsidP="000677AC">
      <w:pPr>
        <w:numPr>
          <w:ilvl w:val="0"/>
          <w:numId w:val="103"/>
        </w:numPr>
        <w:spacing w:after="0"/>
        <w:jc w:val="both"/>
      </w:pPr>
      <w:r w:rsidRPr="00BE36A6">
        <w:t>1 Task Force/Strike Team Leader</w:t>
      </w:r>
    </w:p>
    <w:p w14:paraId="3FC86778" w14:textId="77777777" w:rsidR="000677AC" w:rsidRPr="00BE36A6" w:rsidRDefault="000677AC" w:rsidP="000677AC">
      <w:pPr>
        <w:numPr>
          <w:ilvl w:val="0"/>
          <w:numId w:val="103"/>
        </w:numPr>
        <w:spacing w:after="0"/>
        <w:jc w:val="both"/>
      </w:pPr>
      <w:r>
        <w:t>1 Task Force/Strike Team Asst. Leader</w:t>
      </w:r>
    </w:p>
    <w:p w14:paraId="06363965" w14:textId="77777777" w:rsidR="000677AC" w:rsidRPr="00BE36A6" w:rsidRDefault="000677AC" w:rsidP="000677AC">
      <w:pPr>
        <w:numPr>
          <w:ilvl w:val="0"/>
          <w:numId w:val="103"/>
        </w:numPr>
        <w:spacing w:after="0"/>
        <w:jc w:val="both"/>
      </w:pPr>
      <w:r w:rsidRPr="00BE36A6">
        <w:t>Ambulance Staffing</w:t>
      </w:r>
      <w:r w:rsidRPr="00A6280D">
        <w:t>:</w:t>
      </w:r>
      <w:r w:rsidRPr="00BE36A6">
        <w:t xml:space="preserve"> Minimum 2 EMTs, Paramedics or Combination (Preferred 3 personnel total)</w:t>
      </w:r>
    </w:p>
    <w:p w14:paraId="69448027" w14:textId="77777777" w:rsidR="000677AC" w:rsidRPr="00BE36A6" w:rsidRDefault="000677AC" w:rsidP="000677AC">
      <w:pPr>
        <w:numPr>
          <w:ilvl w:val="0"/>
          <w:numId w:val="103"/>
        </w:numPr>
        <w:spacing w:after="0"/>
        <w:jc w:val="both"/>
      </w:pPr>
      <w:r w:rsidRPr="00BE36A6">
        <w:t>Task Force/Strike Team Leader Aide</w:t>
      </w:r>
    </w:p>
    <w:p w14:paraId="51238775" w14:textId="77777777" w:rsidR="000677AC" w:rsidRDefault="000677AC" w:rsidP="00841BD5">
      <w:pPr>
        <w:pStyle w:val="Heading2"/>
        <w:jc w:val="both"/>
        <w:rPr>
          <w:rFonts w:cs="Arial"/>
        </w:rPr>
      </w:pPr>
    </w:p>
    <w:p w14:paraId="415DA8F7" w14:textId="3BD6E7EC" w:rsidR="00841BD5" w:rsidRPr="006111E9" w:rsidRDefault="00580FDE" w:rsidP="00841BD5">
      <w:pPr>
        <w:pStyle w:val="Heading2"/>
        <w:jc w:val="both"/>
        <w:rPr>
          <w:rFonts w:cs="Arial"/>
        </w:rPr>
      </w:pPr>
      <w:bookmarkStart w:id="57" w:name="_Toc193178379"/>
      <w:r w:rsidRPr="00B46D6F">
        <w:rPr>
          <w:rFonts w:cs="Arial"/>
        </w:rPr>
        <w:t>B</w:t>
      </w:r>
      <w:r w:rsidR="00841BD5" w:rsidRPr="00F5166F">
        <w:rPr>
          <w:rFonts w:cs="Arial"/>
        </w:rPr>
        <w:t>.</w:t>
      </w:r>
      <w:r w:rsidR="000677AC">
        <w:rPr>
          <w:rFonts w:cs="Arial"/>
        </w:rPr>
        <w:t>2</w:t>
      </w:r>
      <w:r w:rsidR="00841BD5" w:rsidRPr="006111E9">
        <w:rPr>
          <w:rFonts w:cs="Arial"/>
        </w:rPr>
        <w:t xml:space="preserve"> Structural Task Force</w:t>
      </w:r>
      <w:bookmarkEnd w:id="57"/>
    </w:p>
    <w:p w14:paraId="4127E8DE" w14:textId="77777777" w:rsidR="00841BD5" w:rsidRPr="00A6280D" w:rsidRDefault="00841BD5" w:rsidP="00841BD5">
      <w:pPr>
        <w:spacing w:after="0"/>
        <w:jc w:val="both"/>
      </w:pPr>
    </w:p>
    <w:p w14:paraId="32484D7F" w14:textId="77777777" w:rsidR="00A9065D" w:rsidRPr="00C900F0" w:rsidRDefault="00A9065D" w:rsidP="00A9065D">
      <w:pPr>
        <w:spacing w:after="0"/>
        <w:jc w:val="both"/>
      </w:pPr>
      <w:r w:rsidRPr="00A6280D">
        <w:t>Equip</w:t>
      </w:r>
      <w:r w:rsidRPr="00C900F0">
        <w:t>ment:</w:t>
      </w:r>
    </w:p>
    <w:p w14:paraId="1AD1CC72" w14:textId="77777777" w:rsidR="00A9065D" w:rsidRPr="00C900F0" w:rsidRDefault="00A9065D" w:rsidP="006111E9">
      <w:pPr>
        <w:numPr>
          <w:ilvl w:val="0"/>
          <w:numId w:val="95"/>
        </w:numPr>
        <w:spacing w:after="0"/>
        <w:jc w:val="both"/>
      </w:pPr>
      <w:r w:rsidRPr="00C900F0">
        <w:t>6 Type I Engines</w:t>
      </w:r>
    </w:p>
    <w:p w14:paraId="7D9CDF14" w14:textId="52E65D00" w:rsidR="00A9065D" w:rsidRPr="00C900F0" w:rsidRDefault="00A9065D" w:rsidP="006111E9">
      <w:pPr>
        <w:numPr>
          <w:ilvl w:val="0"/>
          <w:numId w:val="95"/>
        </w:numPr>
        <w:spacing w:after="0"/>
        <w:jc w:val="both"/>
      </w:pPr>
      <w:r w:rsidRPr="00C900F0">
        <w:t xml:space="preserve">2 </w:t>
      </w:r>
      <w:r w:rsidR="006A3D1E" w:rsidRPr="00C900F0">
        <w:t xml:space="preserve">Type I or </w:t>
      </w:r>
      <w:r w:rsidRPr="00C900F0">
        <w:t>Type I</w:t>
      </w:r>
      <w:r w:rsidR="0063148A" w:rsidRPr="00C900F0">
        <w:t>I</w:t>
      </w:r>
      <w:r w:rsidRPr="00C900F0">
        <w:t xml:space="preserve"> Ladder Trucks (ladder, platform, or tower)</w:t>
      </w:r>
    </w:p>
    <w:p w14:paraId="06270A87" w14:textId="77777777" w:rsidR="00A9065D" w:rsidRPr="00C900F0" w:rsidRDefault="00A9065D" w:rsidP="00A9065D">
      <w:pPr>
        <w:spacing w:after="0"/>
        <w:jc w:val="both"/>
      </w:pPr>
      <w:r w:rsidRPr="00C900F0">
        <w:t> </w:t>
      </w:r>
    </w:p>
    <w:p w14:paraId="22CB897A" w14:textId="77777777" w:rsidR="00A9065D" w:rsidRPr="00A6280D" w:rsidRDefault="00A9065D" w:rsidP="00A9065D">
      <w:pPr>
        <w:spacing w:after="0"/>
        <w:jc w:val="both"/>
      </w:pPr>
      <w:r w:rsidRPr="00C900F0">
        <w:t>Personnel:</w:t>
      </w:r>
    </w:p>
    <w:p w14:paraId="7565DC24" w14:textId="77777777" w:rsidR="00A9065D" w:rsidRPr="00A6280D" w:rsidRDefault="00A9065D" w:rsidP="006111E9">
      <w:pPr>
        <w:numPr>
          <w:ilvl w:val="0"/>
          <w:numId w:val="96"/>
        </w:numPr>
        <w:spacing w:after="0"/>
        <w:jc w:val="both"/>
      </w:pPr>
      <w:r w:rsidRPr="00A6280D">
        <w:t>1 Task Force Leader</w:t>
      </w:r>
    </w:p>
    <w:p w14:paraId="5FBB5493" w14:textId="77777777" w:rsidR="00A9065D" w:rsidRPr="00A6280D" w:rsidRDefault="00A9065D" w:rsidP="006111E9">
      <w:pPr>
        <w:numPr>
          <w:ilvl w:val="0"/>
          <w:numId w:val="96"/>
        </w:numPr>
        <w:spacing w:after="0"/>
        <w:jc w:val="both"/>
      </w:pPr>
      <w:r w:rsidRPr="00A6280D">
        <w:t>1 Task Force Asst. Leader</w:t>
      </w:r>
    </w:p>
    <w:p w14:paraId="30A88337" w14:textId="77777777" w:rsidR="00A9065D" w:rsidRPr="00A6280D" w:rsidRDefault="00A9065D" w:rsidP="006111E9">
      <w:pPr>
        <w:numPr>
          <w:ilvl w:val="0"/>
          <w:numId w:val="96"/>
        </w:numPr>
        <w:spacing w:after="0"/>
        <w:jc w:val="both"/>
      </w:pPr>
      <w:r w:rsidRPr="00A6280D">
        <w:t>Engines and Ladders:</w:t>
      </w:r>
    </w:p>
    <w:p w14:paraId="4BBE9977" w14:textId="77777777" w:rsidR="00A9065D" w:rsidRPr="00A6280D" w:rsidRDefault="00A9065D" w:rsidP="006111E9">
      <w:pPr>
        <w:numPr>
          <w:ilvl w:val="1"/>
          <w:numId w:val="96"/>
        </w:numPr>
        <w:spacing w:after="0"/>
        <w:jc w:val="both"/>
      </w:pPr>
      <w:r w:rsidRPr="00A6280D">
        <w:t xml:space="preserve">Minimum: 1 Officer, 2 Firefighters </w:t>
      </w:r>
    </w:p>
    <w:p w14:paraId="6A1244D1" w14:textId="77777777" w:rsidR="00A9065D" w:rsidRPr="00A6280D" w:rsidRDefault="00A9065D" w:rsidP="006111E9">
      <w:pPr>
        <w:numPr>
          <w:ilvl w:val="1"/>
          <w:numId w:val="96"/>
        </w:numPr>
        <w:spacing w:after="0"/>
        <w:jc w:val="both"/>
      </w:pPr>
      <w:r w:rsidRPr="00A6280D">
        <w:t>Recommended: 1 Officer, 3 Firefighters</w:t>
      </w:r>
    </w:p>
    <w:p w14:paraId="427C2973" w14:textId="4B329F4A" w:rsidR="00841BD5" w:rsidRPr="00A0357D" w:rsidRDefault="00A0357D" w:rsidP="00266C5E">
      <w:pPr>
        <w:numPr>
          <w:ilvl w:val="0"/>
          <w:numId w:val="96"/>
        </w:numPr>
        <w:spacing w:after="0"/>
        <w:jc w:val="both"/>
      </w:pPr>
      <w:r w:rsidRPr="00BE36A6">
        <w:t>Task Force/Strike Team Leader Aide</w:t>
      </w:r>
      <w:r w:rsidR="00C7151B" w:rsidRPr="00A0357D">
        <w:rPr>
          <w:b/>
          <w:bCs/>
          <w:sz w:val="28"/>
          <w:szCs w:val="28"/>
        </w:rPr>
        <w:br w:type="page"/>
      </w:r>
    </w:p>
    <w:p w14:paraId="0AB88693" w14:textId="77777777" w:rsidR="00085F62" w:rsidRPr="00F5166F" w:rsidRDefault="000677AC" w:rsidP="00085F62">
      <w:pPr>
        <w:pStyle w:val="Heading2"/>
        <w:spacing w:before="0"/>
        <w:rPr>
          <w:rFonts w:cs="Arial"/>
        </w:rPr>
      </w:pPr>
      <w:bookmarkStart w:id="58" w:name="_Toc193178380"/>
      <w:r w:rsidRPr="00B46D6F">
        <w:rPr>
          <w:rFonts w:cs="Arial"/>
        </w:rPr>
        <w:lastRenderedPageBreak/>
        <w:t>B.</w:t>
      </w:r>
      <w:r>
        <w:rPr>
          <w:rFonts w:cs="Arial"/>
        </w:rPr>
        <w:t>3</w:t>
      </w:r>
      <w:r w:rsidR="00085F62">
        <w:rPr>
          <w:rFonts w:cs="Arial"/>
        </w:rPr>
        <w:t xml:space="preserve"> </w:t>
      </w:r>
      <w:r w:rsidR="00085F62" w:rsidRPr="00F5166F">
        <w:rPr>
          <w:rFonts w:cs="Arial"/>
        </w:rPr>
        <w:t>Structural Strike Team</w:t>
      </w:r>
      <w:bookmarkEnd w:id="58"/>
      <w:r w:rsidR="00085F62" w:rsidRPr="00F5166F">
        <w:rPr>
          <w:rFonts w:cs="Arial"/>
        </w:rPr>
        <w:t xml:space="preserve"> </w:t>
      </w:r>
    </w:p>
    <w:p w14:paraId="640F7803" w14:textId="77777777" w:rsidR="00085F62" w:rsidRPr="00A6280D" w:rsidRDefault="00085F62" w:rsidP="00085F62"/>
    <w:p w14:paraId="407BF749" w14:textId="77777777" w:rsidR="00085F62" w:rsidRPr="00A6280D" w:rsidRDefault="00085F62" w:rsidP="00085F62">
      <w:pPr>
        <w:spacing w:after="0"/>
      </w:pPr>
      <w:r w:rsidRPr="00A6280D">
        <w:t>Equipment:</w:t>
      </w:r>
    </w:p>
    <w:p w14:paraId="6ECA9072" w14:textId="77777777" w:rsidR="00085F62" w:rsidRPr="00A6280D" w:rsidRDefault="00085F62" w:rsidP="00085F62">
      <w:pPr>
        <w:numPr>
          <w:ilvl w:val="0"/>
          <w:numId w:val="104"/>
        </w:numPr>
        <w:spacing w:after="0"/>
      </w:pPr>
      <w:r w:rsidRPr="00A6280D">
        <w:t>6 Type I Engines</w:t>
      </w:r>
    </w:p>
    <w:p w14:paraId="6C1458F3" w14:textId="77777777" w:rsidR="00085F62" w:rsidRPr="00A6280D" w:rsidRDefault="00085F62" w:rsidP="00085F62">
      <w:pPr>
        <w:spacing w:after="0"/>
      </w:pPr>
      <w:r w:rsidRPr="00A6280D">
        <w:t> </w:t>
      </w:r>
    </w:p>
    <w:p w14:paraId="63A56613" w14:textId="77777777" w:rsidR="00085F62" w:rsidRPr="00A6280D" w:rsidRDefault="00085F62" w:rsidP="00085F62">
      <w:pPr>
        <w:spacing w:after="0"/>
      </w:pPr>
      <w:r w:rsidRPr="00A6280D">
        <w:t>Personnel:</w:t>
      </w:r>
    </w:p>
    <w:p w14:paraId="5B49D439" w14:textId="77777777" w:rsidR="00085F62" w:rsidRPr="00A6280D" w:rsidRDefault="00085F62" w:rsidP="00085F62">
      <w:pPr>
        <w:numPr>
          <w:ilvl w:val="0"/>
          <w:numId w:val="105"/>
        </w:numPr>
        <w:spacing w:after="0"/>
      </w:pPr>
      <w:r w:rsidRPr="00A6280D">
        <w:t>1 Strike Team Leader</w:t>
      </w:r>
    </w:p>
    <w:p w14:paraId="3A5F6912" w14:textId="77777777" w:rsidR="00085F62" w:rsidRPr="00A6280D" w:rsidRDefault="00085F62" w:rsidP="00085F62">
      <w:pPr>
        <w:numPr>
          <w:ilvl w:val="0"/>
          <w:numId w:val="105"/>
        </w:numPr>
        <w:spacing w:after="0"/>
      </w:pPr>
      <w:r w:rsidRPr="00A6280D">
        <w:t>1 Strike Team Asst. Leader</w:t>
      </w:r>
    </w:p>
    <w:p w14:paraId="794EB39F" w14:textId="77777777" w:rsidR="00085F62" w:rsidRPr="00A6280D" w:rsidRDefault="00085F62" w:rsidP="00085F62">
      <w:pPr>
        <w:numPr>
          <w:ilvl w:val="0"/>
          <w:numId w:val="105"/>
        </w:numPr>
        <w:spacing w:after="0"/>
      </w:pPr>
      <w:r w:rsidRPr="00A6280D">
        <w:t>Engines:</w:t>
      </w:r>
    </w:p>
    <w:p w14:paraId="5B4DE407" w14:textId="77777777" w:rsidR="00085F62" w:rsidRDefault="00085F62" w:rsidP="00085F62">
      <w:pPr>
        <w:numPr>
          <w:ilvl w:val="1"/>
          <w:numId w:val="105"/>
        </w:numPr>
        <w:spacing w:after="0"/>
      </w:pPr>
      <w:r w:rsidRPr="00A6280D">
        <w:t xml:space="preserve">Minimum: 1 Officer, 2 Firefighters </w:t>
      </w:r>
    </w:p>
    <w:p w14:paraId="5631D7C1" w14:textId="77777777" w:rsidR="00085F62" w:rsidRDefault="00085F62" w:rsidP="00085F62">
      <w:pPr>
        <w:numPr>
          <w:ilvl w:val="1"/>
          <w:numId w:val="105"/>
        </w:numPr>
        <w:spacing w:after="0"/>
      </w:pPr>
      <w:r>
        <w:t>Recommended: 1 Officer, 3 Firefighters</w:t>
      </w:r>
    </w:p>
    <w:p w14:paraId="512EE094" w14:textId="77777777" w:rsidR="00085F62" w:rsidRPr="00A0357D" w:rsidRDefault="00085F62" w:rsidP="00085F62">
      <w:pPr>
        <w:numPr>
          <w:ilvl w:val="1"/>
          <w:numId w:val="105"/>
        </w:numPr>
        <w:spacing w:after="0"/>
      </w:pPr>
      <w:r w:rsidRPr="00A0357D">
        <w:t>Task Force/Strike Team Leader Aide</w:t>
      </w:r>
    </w:p>
    <w:p w14:paraId="686970E1" w14:textId="222F6C16" w:rsidR="000677AC" w:rsidRDefault="000677AC" w:rsidP="00085F62">
      <w:pPr>
        <w:pStyle w:val="Heading2"/>
        <w:rPr>
          <w:rFonts w:cs="Arial"/>
        </w:rPr>
      </w:pPr>
      <w:r w:rsidRPr="00B46D6F">
        <w:rPr>
          <w:rFonts w:cs="Arial"/>
        </w:rPr>
        <w:t xml:space="preserve"> </w:t>
      </w:r>
    </w:p>
    <w:p w14:paraId="2388B16A" w14:textId="2A5E9717" w:rsidR="00841BD5" w:rsidRPr="006111E9" w:rsidRDefault="00580FDE" w:rsidP="00841BD5">
      <w:pPr>
        <w:pStyle w:val="Heading2"/>
        <w:jc w:val="both"/>
        <w:rPr>
          <w:rFonts w:cs="Arial"/>
        </w:rPr>
      </w:pPr>
      <w:bookmarkStart w:id="59" w:name="_Toc193178381"/>
      <w:r w:rsidRPr="00B46D6F">
        <w:rPr>
          <w:rFonts w:cs="Arial"/>
        </w:rPr>
        <w:t>B</w:t>
      </w:r>
      <w:r w:rsidR="00841BD5" w:rsidRPr="00F5166F">
        <w:rPr>
          <w:rFonts w:cs="Arial"/>
        </w:rPr>
        <w:t>.</w:t>
      </w:r>
      <w:r w:rsidR="000677AC">
        <w:rPr>
          <w:rFonts w:cs="Arial"/>
        </w:rPr>
        <w:t>4</w:t>
      </w:r>
      <w:r w:rsidR="00841BD5" w:rsidRPr="006111E9">
        <w:rPr>
          <w:rFonts w:cs="Arial"/>
        </w:rPr>
        <w:t xml:space="preserve"> Forestry Task Force</w:t>
      </w:r>
      <w:bookmarkEnd w:id="59"/>
    </w:p>
    <w:p w14:paraId="4E0AF591" w14:textId="77777777" w:rsidR="00841BD5" w:rsidRPr="00A6280D" w:rsidRDefault="00841BD5" w:rsidP="00841BD5">
      <w:pPr>
        <w:spacing w:after="0"/>
        <w:jc w:val="both"/>
      </w:pPr>
    </w:p>
    <w:p w14:paraId="157B8F26" w14:textId="77777777" w:rsidR="00841BD5" w:rsidRPr="00A6280D" w:rsidRDefault="00841BD5" w:rsidP="00841BD5">
      <w:pPr>
        <w:spacing w:after="0"/>
        <w:jc w:val="both"/>
      </w:pPr>
      <w:r w:rsidRPr="00A6280D">
        <w:t>Equipment:</w:t>
      </w:r>
    </w:p>
    <w:p w14:paraId="402F659E" w14:textId="09D70B8D" w:rsidR="00841BD5" w:rsidRPr="00A6280D" w:rsidRDefault="00841BD5" w:rsidP="006111E9">
      <w:pPr>
        <w:pStyle w:val="ListParagraph"/>
        <w:numPr>
          <w:ilvl w:val="0"/>
          <w:numId w:val="100"/>
        </w:numPr>
        <w:jc w:val="both"/>
      </w:pPr>
      <w:r w:rsidRPr="00A6280D">
        <w:t>6 Forestry Units, specify breaker or forestry with tank and pump size</w:t>
      </w:r>
    </w:p>
    <w:p w14:paraId="755A3CCE" w14:textId="77777777" w:rsidR="00841BD5" w:rsidRPr="00A6280D" w:rsidRDefault="00841BD5" w:rsidP="006111E9">
      <w:pPr>
        <w:pStyle w:val="ListParagraph"/>
        <w:numPr>
          <w:ilvl w:val="0"/>
          <w:numId w:val="100"/>
        </w:numPr>
        <w:jc w:val="both"/>
      </w:pPr>
      <w:r w:rsidRPr="00A6280D">
        <w:t xml:space="preserve">2 Tenders/Tankers 1500 Gallon minimum </w:t>
      </w:r>
    </w:p>
    <w:p w14:paraId="21DBA5F2" w14:textId="19E2CA8F" w:rsidR="00841BD5" w:rsidRPr="00A6280D" w:rsidRDefault="00841BD5" w:rsidP="006111E9">
      <w:pPr>
        <w:pStyle w:val="ListParagraph"/>
        <w:numPr>
          <w:ilvl w:val="0"/>
          <w:numId w:val="100"/>
        </w:numPr>
        <w:jc w:val="both"/>
      </w:pPr>
      <w:r w:rsidRPr="00A6280D">
        <w:rPr>
          <w:u w:val="single"/>
        </w:rPr>
        <w:t>Optional:</w:t>
      </w:r>
      <w:r w:rsidRPr="00A6280D">
        <w:t xml:space="preserve"> </w:t>
      </w:r>
      <w:r w:rsidR="00701414" w:rsidRPr="00A6280D">
        <w:t>Vehicles</w:t>
      </w:r>
      <w:r w:rsidRPr="00A6280D">
        <w:t xml:space="preserve"> </w:t>
      </w:r>
      <w:r w:rsidR="00701414" w:rsidRPr="00A6280D">
        <w:t xml:space="preserve">to </w:t>
      </w:r>
      <w:r w:rsidRPr="00A6280D">
        <w:t>carry personnel</w:t>
      </w:r>
    </w:p>
    <w:p w14:paraId="0279F92E" w14:textId="77777777" w:rsidR="00841BD5" w:rsidRPr="00A6280D" w:rsidRDefault="00841BD5" w:rsidP="00841BD5">
      <w:pPr>
        <w:pStyle w:val="ListParagraph"/>
        <w:spacing w:after="0"/>
        <w:jc w:val="both"/>
      </w:pPr>
    </w:p>
    <w:p w14:paraId="1C58F909" w14:textId="77777777" w:rsidR="00841BD5" w:rsidRPr="00A6280D" w:rsidRDefault="00841BD5" w:rsidP="00841BD5">
      <w:pPr>
        <w:spacing w:after="0"/>
        <w:jc w:val="both"/>
      </w:pPr>
      <w:r w:rsidRPr="00A6280D">
        <w:t>Personnel:</w:t>
      </w:r>
    </w:p>
    <w:p w14:paraId="0E6DB092" w14:textId="77777777" w:rsidR="00A9065D" w:rsidRPr="00A6280D" w:rsidRDefault="00A9065D" w:rsidP="006111E9">
      <w:pPr>
        <w:numPr>
          <w:ilvl w:val="0"/>
          <w:numId w:val="101"/>
        </w:numPr>
        <w:spacing w:after="0"/>
        <w:jc w:val="both"/>
      </w:pPr>
      <w:r w:rsidRPr="00A6280D">
        <w:t>1 Task Force Leader</w:t>
      </w:r>
    </w:p>
    <w:p w14:paraId="211B7B00" w14:textId="77777777" w:rsidR="00A9065D" w:rsidRPr="00A6280D" w:rsidRDefault="00A9065D" w:rsidP="006111E9">
      <w:pPr>
        <w:numPr>
          <w:ilvl w:val="0"/>
          <w:numId w:val="101"/>
        </w:numPr>
        <w:spacing w:after="0"/>
        <w:jc w:val="both"/>
      </w:pPr>
      <w:r w:rsidRPr="00A6280D">
        <w:t>1 Task Force Asst. Leader</w:t>
      </w:r>
    </w:p>
    <w:p w14:paraId="210A2F4B" w14:textId="77777777" w:rsidR="00841BD5" w:rsidRPr="00A6280D" w:rsidRDefault="00841BD5" w:rsidP="006111E9">
      <w:pPr>
        <w:pStyle w:val="ListParagraph"/>
        <w:numPr>
          <w:ilvl w:val="0"/>
          <w:numId w:val="101"/>
        </w:numPr>
        <w:jc w:val="both"/>
      </w:pPr>
      <w:r w:rsidRPr="00A6280D">
        <w:t>Forestry Units: Normal Departmental Staffing of Unit</w:t>
      </w:r>
    </w:p>
    <w:p w14:paraId="1EC51110" w14:textId="77777777" w:rsidR="00841BD5" w:rsidRPr="00A6280D" w:rsidRDefault="00841BD5" w:rsidP="006111E9">
      <w:pPr>
        <w:pStyle w:val="ListParagraph"/>
        <w:numPr>
          <w:ilvl w:val="0"/>
          <w:numId w:val="101"/>
        </w:numPr>
        <w:jc w:val="both"/>
      </w:pPr>
      <w:r w:rsidRPr="00A6280D">
        <w:t>Tender: 2 Firefighters</w:t>
      </w:r>
    </w:p>
    <w:p w14:paraId="454A55BB" w14:textId="77777777" w:rsidR="00A0357D" w:rsidRPr="00A0357D" w:rsidRDefault="00A0357D" w:rsidP="00A0357D">
      <w:pPr>
        <w:pStyle w:val="ListParagraph"/>
        <w:numPr>
          <w:ilvl w:val="0"/>
          <w:numId w:val="101"/>
        </w:numPr>
      </w:pPr>
      <w:r w:rsidRPr="00A0357D">
        <w:t>Task Force/Strike Team Leader Aide</w:t>
      </w:r>
    </w:p>
    <w:p w14:paraId="0340AEAB" w14:textId="77777777" w:rsidR="00841BD5" w:rsidRPr="00A6280D" w:rsidRDefault="00841BD5" w:rsidP="006111E9">
      <w:pPr>
        <w:pStyle w:val="ListParagraph"/>
        <w:numPr>
          <w:ilvl w:val="0"/>
          <w:numId w:val="101"/>
        </w:numPr>
        <w:jc w:val="both"/>
      </w:pPr>
      <w:r w:rsidRPr="00A6280D">
        <w:rPr>
          <w:u w:val="single"/>
        </w:rPr>
        <w:t>Optional:</w:t>
      </w:r>
      <w:r w:rsidRPr="00A6280D">
        <w:t xml:space="preserve"> 1 Mechanic with support vehicle</w:t>
      </w:r>
    </w:p>
    <w:p w14:paraId="63799A4E" w14:textId="77777777" w:rsidR="00841BD5" w:rsidRPr="00A6280D" w:rsidRDefault="00841BD5" w:rsidP="00841BD5">
      <w:pPr>
        <w:pStyle w:val="ListParagraph"/>
        <w:spacing w:after="0"/>
        <w:jc w:val="both"/>
        <w:rPr>
          <w:b/>
          <w:bCs/>
          <w:sz w:val="28"/>
          <w:szCs w:val="28"/>
        </w:rPr>
      </w:pPr>
    </w:p>
    <w:p w14:paraId="78A7AEFC" w14:textId="678A8D4F" w:rsidR="000677AC" w:rsidRPr="00F5166F" w:rsidRDefault="000677AC" w:rsidP="000677AC">
      <w:pPr>
        <w:pStyle w:val="Heading2"/>
        <w:rPr>
          <w:rFonts w:cs="Arial"/>
        </w:rPr>
      </w:pPr>
      <w:bookmarkStart w:id="60" w:name="_Toc193178382"/>
      <w:r w:rsidRPr="00B46D6F">
        <w:rPr>
          <w:rFonts w:cs="Arial"/>
        </w:rPr>
        <w:t>B.</w:t>
      </w:r>
      <w:r>
        <w:rPr>
          <w:rFonts w:cs="Arial"/>
        </w:rPr>
        <w:t>5</w:t>
      </w:r>
      <w:r w:rsidRPr="00B46D6F">
        <w:rPr>
          <w:rFonts w:cs="Arial"/>
        </w:rPr>
        <w:t xml:space="preserve"> Forestry Strike Team</w:t>
      </w:r>
      <w:bookmarkEnd w:id="60"/>
      <w:r w:rsidRPr="00B46D6F">
        <w:rPr>
          <w:rFonts w:cs="Arial"/>
        </w:rPr>
        <w:t xml:space="preserve"> </w:t>
      </w:r>
    </w:p>
    <w:p w14:paraId="53F0F46E" w14:textId="77777777" w:rsidR="000677AC" w:rsidRPr="00A6280D" w:rsidRDefault="000677AC" w:rsidP="000677AC">
      <w:pPr>
        <w:spacing w:after="0"/>
      </w:pPr>
    </w:p>
    <w:p w14:paraId="5DDDF59A" w14:textId="77777777" w:rsidR="000677AC" w:rsidRPr="00A6280D" w:rsidRDefault="000677AC" w:rsidP="000677AC">
      <w:pPr>
        <w:spacing w:after="0"/>
      </w:pPr>
      <w:r w:rsidRPr="00A6280D">
        <w:t>Equipment:</w:t>
      </w:r>
    </w:p>
    <w:p w14:paraId="27240663" w14:textId="77777777" w:rsidR="000677AC" w:rsidRPr="00A6280D" w:rsidRDefault="000677AC" w:rsidP="000677AC">
      <w:pPr>
        <w:numPr>
          <w:ilvl w:val="0"/>
          <w:numId w:val="106"/>
        </w:numPr>
        <w:spacing w:after="0"/>
      </w:pPr>
      <w:r w:rsidRPr="00A6280D">
        <w:t>6 Forestry Units, specify breaker or forestry with tank and pump size</w:t>
      </w:r>
    </w:p>
    <w:p w14:paraId="2C15DDF5" w14:textId="77777777" w:rsidR="000677AC" w:rsidRPr="00A6280D" w:rsidRDefault="000677AC" w:rsidP="000677AC">
      <w:pPr>
        <w:numPr>
          <w:ilvl w:val="0"/>
          <w:numId w:val="106"/>
        </w:numPr>
        <w:spacing w:after="0"/>
      </w:pPr>
      <w:r w:rsidRPr="00A6280D">
        <w:rPr>
          <w:u w:val="single"/>
        </w:rPr>
        <w:t>Optional:</w:t>
      </w:r>
      <w:r w:rsidRPr="00A6280D">
        <w:t xml:space="preserve"> Service vehicles to carry personnel</w:t>
      </w:r>
    </w:p>
    <w:p w14:paraId="5DF0B93F" w14:textId="77777777" w:rsidR="000677AC" w:rsidRPr="00A6280D" w:rsidRDefault="000677AC" w:rsidP="000677AC">
      <w:pPr>
        <w:spacing w:after="0"/>
      </w:pPr>
      <w:r w:rsidRPr="00A6280D">
        <w:t> </w:t>
      </w:r>
    </w:p>
    <w:p w14:paraId="76FF9D65" w14:textId="77777777" w:rsidR="000677AC" w:rsidRPr="00A6280D" w:rsidRDefault="000677AC" w:rsidP="000677AC">
      <w:pPr>
        <w:spacing w:after="0"/>
      </w:pPr>
      <w:r w:rsidRPr="00A6280D">
        <w:t>Personnel:</w:t>
      </w:r>
    </w:p>
    <w:p w14:paraId="47462107" w14:textId="77777777" w:rsidR="000677AC" w:rsidRPr="00A6280D" w:rsidRDefault="000677AC" w:rsidP="000677AC">
      <w:pPr>
        <w:numPr>
          <w:ilvl w:val="0"/>
          <w:numId w:val="107"/>
        </w:numPr>
        <w:spacing w:after="0"/>
      </w:pPr>
      <w:r w:rsidRPr="00A6280D">
        <w:t>1 Strike Team Leader</w:t>
      </w:r>
    </w:p>
    <w:p w14:paraId="686DF4C3" w14:textId="77777777" w:rsidR="000677AC" w:rsidRPr="00A6280D" w:rsidRDefault="000677AC" w:rsidP="000677AC">
      <w:pPr>
        <w:numPr>
          <w:ilvl w:val="0"/>
          <w:numId w:val="107"/>
        </w:numPr>
        <w:spacing w:after="0"/>
      </w:pPr>
      <w:r w:rsidRPr="00A6280D">
        <w:t>Strike Team Asst. Leader</w:t>
      </w:r>
    </w:p>
    <w:p w14:paraId="5D53DA45" w14:textId="77777777" w:rsidR="000677AC" w:rsidRPr="00A6280D" w:rsidRDefault="000677AC" w:rsidP="000677AC">
      <w:pPr>
        <w:numPr>
          <w:ilvl w:val="0"/>
          <w:numId w:val="107"/>
        </w:numPr>
        <w:spacing w:after="0"/>
      </w:pPr>
      <w:r w:rsidRPr="00A6280D">
        <w:t>Forestry Units: Normal Departmental Staffing of Unit</w:t>
      </w:r>
    </w:p>
    <w:p w14:paraId="4D7265A6" w14:textId="77777777" w:rsidR="00A0357D" w:rsidRPr="00BE36A6" w:rsidRDefault="00A0357D" w:rsidP="00A0357D">
      <w:pPr>
        <w:numPr>
          <w:ilvl w:val="0"/>
          <w:numId w:val="107"/>
        </w:numPr>
        <w:spacing w:after="0"/>
        <w:jc w:val="both"/>
      </w:pPr>
      <w:r w:rsidRPr="00BE36A6">
        <w:t>Task Force/Strike Team Leader Aide</w:t>
      </w:r>
    </w:p>
    <w:p w14:paraId="1FCF8ED8" w14:textId="61A7689E" w:rsidR="00C7151B" w:rsidRDefault="00C7151B">
      <w:pPr>
        <w:rPr>
          <w:rFonts w:eastAsiaTheme="majorEastAsia"/>
          <w:b/>
          <w:sz w:val="28"/>
          <w:szCs w:val="26"/>
        </w:rPr>
      </w:pPr>
      <w:r>
        <w:br w:type="page"/>
      </w:r>
    </w:p>
    <w:p w14:paraId="4B21876B" w14:textId="7FC50122" w:rsidR="00841BD5" w:rsidRPr="006111E9" w:rsidRDefault="00580FDE" w:rsidP="00841BD5">
      <w:pPr>
        <w:pStyle w:val="Heading2"/>
        <w:jc w:val="both"/>
        <w:rPr>
          <w:rFonts w:cs="Arial"/>
        </w:rPr>
      </w:pPr>
      <w:bookmarkStart w:id="61" w:name="_Toc193178383"/>
      <w:r w:rsidRPr="00B46D6F">
        <w:rPr>
          <w:rFonts w:cs="Arial"/>
        </w:rPr>
        <w:lastRenderedPageBreak/>
        <w:t>B</w:t>
      </w:r>
      <w:r w:rsidR="00841BD5" w:rsidRPr="00F5166F">
        <w:rPr>
          <w:rFonts w:cs="Arial"/>
        </w:rPr>
        <w:t>.</w:t>
      </w:r>
      <w:r w:rsidR="000677AC">
        <w:rPr>
          <w:rFonts w:cs="Arial"/>
        </w:rPr>
        <w:t>6</w:t>
      </w:r>
      <w:r w:rsidR="00841BD5" w:rsidRPr="006111E9">
        <w:rPr>
          <w:rFonts w:cs="Arial"/>
        </w:rPr>
        <w:t xml:space="preserve"> </w:t>
      </w:r>
      <w:r w:rsidR="00A9065D" w:rsidRPr="006111E9">
        <w:rPr>
          <w:rFonts w:cs="Arial"/>
        </w:rPr>
        <w:t>Structural Tender Task Force</w:t>
      </w:r>
      <w:bookmarkEnd w:id="61"/>
    </w:p>
    <w:p w14:paraId="6054DF9F" w14:textId="77777777" w:rsidR="00841BD5" w:rsidRPr="00A6280D" w:rsidRDefault="00841BD5" w:rsidP="00841BD5">
      <w:pPr>
        <w:spacing w:after="0"/>
        <w:jc w:val="both"/>
        <w:rPr>
          <w:b/>
          <w:bCs/>
          <w:sz w:val="28"/>
          <w:szCs w:val="28"/>
        </w:rPr>
      </w:pPr>
    </w:p>
    <w:p w14:paraId="17CC6525" w14:textId="77777777" w:rsidR="00A9065D" w:rsidRPr="00A6280D" w:rsidRDefault="00A9065D" w:rsidP="00A9065D">
      <w:pPr>
        <w:spacing w:after="0"/>
        <w:jc w:val="both"/>
      </w:pPr>
      <w:r w:rsidRPr="00A6280D">
        <w:t>Equipment:</w:t>
      </w:r>
    </w:p>
    <w:p w14:paraId="1750EF19" w14:textId="77777777" w:rsidR="00A9065D" w:rsidRPr="00A6280D" w:rsidRDefault="00A9065D" w:rsidP="006111E9">
      <w:pPr>
        <w:numPr>
          <w:ilvl w:val="0"/>
          <w:numId w:val="98"/>
        </w:numPr>
        <w:spacing w:after="0"/>
        <w:jc w:val="both"/>
      </w:pPr>
      <w:r w:rsidRPr="00A6280D">
        <w:t>6 Type I Tenders</w:t>
      </w:r>
    </w:p>
    <w:p w14:paraId="16F13D78" w14:textId="77777777" w:rsidR="00A9065D" w:rsidRPr="00A6280D" w:rsidRDefault="00A9065D" w:rsidP="006111E9">
      <w:pPr>
        <w:numPr>
          <w:ilvl w:val="0"/>
          <w:numId w:val="98"/>
        </w:numPr>
        <w:spacing w:after="0"/>
        <w:jc w:val="both"/>
      </w:pPr>
      <w:r w:rsidRPr="00A6280D">
        <w:t>2 Type I Engines</w:t>
      </w:r>
    </w:p>
    <w:p w14:paraId="3FCFDE97" w14:textId="77777777" w:rsidR="00A9065D" w:rsidRPr="00A6280D" w:rsidRDefault="00A9065D" w:rsidP="00A9065D">
      <w:pPr>
        <w:spacing w:after="0"/>
        <w:jc w:val="both"/>
      </w:pPr>
      <w:r w:rsidRPr="00A6280D">
        <w:t>Personnel:</w:t>
      </w:r>
    </w:p>
    <w:p w14:paraId="249B10F6" w14:textId="77777777" w:rsidR="00A9065D" w:rsidRPr="00A6280D" w:rsidRDefault="00A9065D" w:rsidP="006111E9">
      <w:pPr>
        <w:numPr>
          <w:ilvl w:val="0"/>
          <w:numId w:val="99"/>
        </w:numPr>
        <w:spacing w:after="0"/>
        <w:jc w:val="both"/>
      </w:pPr>
      <w:r w:rsidRPr="00A6280D">
        <w:t>1 Task Force Leader</w:t>
      </w:r>
    </w:p>
    <w:p w14:paraId="6BE6797E" w14:textId="77777777" w:rsidR="00A9065D" w:rsidRPr="00A6280D" w:rsidRDefault="00A9065D" w:rsidP="006111E9">
      <w:pPr>
        <w:numPr>
          <w:ilvl w:val="0"/>
          <w:numId w:val="99"/>
        </w:numPr>
        <w:spacing w:after="0"/>
        <w:jc w:val="both"/>
      </w:pPr>
      <w:r w:rsidRPr="00A6280D">
        <w:t>1 Task Force Asst. Leader</w:t>
      </w:r>
    </w:p>
    <w:p w14:paraId="03CFC599" w14:textId="77777777" w:rsidR="00A9065D" w:rsidRPr="00A6280D" w:rsidRDefault="00A9065D" w:rsidP="006111E9">
      <w:pPr>
        <w:numPr>
          <w:ilvl w:val="0"/>
          <w:numId w:val="99"/>
        </w:numPr>
        <w:spacing w:after="0"/>
        <w:jc w:val="both"/>
      </w:pPr>
      <w:r w:rsidRPr="00A6280D">
        <w:t>Engines:</w:t>
      </w:r>
    </w:p>
    <w:p w14:paraId="54DC2492" w14:textId="77777777" w:rsidR="00A9065D" w:rsidRPr="00A6280D" w:rsidRDefault="00A9065D" w:rsidP="006111E9">
      <w:pPr>
        <w:numPr>
          <w:ilvl w:val="1"/>
          <w:numId w:val="99"/>
        </w:numPr>
        <w:spacing w:after="0"/>
        <w:jc w:val="both"/>
      </w:pPr>
      <w:r w:rsidRPr="00A6280D">
        <w:t xml:space="preserve">Minimum: 1 Officer, 2 Firefighters </w:t>
      </w:r>
    </w:p>
    <w:p w14:paraId="1C73D267" w14:textId="77777777" w:rsidR="00A9065D" w:rsidRPr="00A6280D" w:rsidRDefault="00A9065D" w:rsidP="006111E9">
      <w:pPr>
        <w:numPr>
          <w:ilvl w:val="1"/>
          <w:numId w:val="99"/>
        </w:numPr>
        <w:spacing w:after="0"/>
        <w:jc w:val="both"/>
      </w:pPr>
      <w:r w:rsidRPr="00A6280D">
        <w:t>Recommended: 1 Officer, 3 Firefighters</w:t>
      </w:r>
    </w:p>
    <w:p w14:paraId="0E9E0EC1" w14:textId="77777777" w:rsidR="00344CA3" w:rsidRDefault="00A9065D" w:rsidP="006111E9">
      <w:r w:rsidRPr="00A6280D">
        <w:t>Tenders: 2 Firefighters</w:t>
      </w:r>
    </w:p>
    <w:p w14:paraId="74B32991" w14:textId="77777777" w:rsidR="00A0357D" w:rsidRPr="00BE36A6" w:rsidRDefault="00A0357D" w:rsidP="00A0357D">
      <w:pPr>
        <w:numPr>
          <w:ilvl w:val="0"/>
          <w:numId w:val="103"/>
        </w:numPr>
        <w:spacing w:after="0"/>
        <w:jc w:val="both"/>
      </w:pPr>
      <w:r w:rsidRPr="00BE36A6">
        <w:t>Task Force/Strike Team Leader Aide</w:t>
      </w:r>
    </w:p>
    <w:p w14:paraId="36F99AAD" w14:textId="033B2243" w:rsidR="00E824CB" w:rsidRPr="006111E9" w:rsidRDefault="00266C5E" w:rsidP="006111E9">
      <w:r>
        <w:br/>
      </w:r>
    </w:p>
    <w:p w14:paraId="21DC8E46" w14:textId="77777777" w:rsidR="00085F62" w:rsidRPr="00F5166F" w:rsidRDefault="00E824CB" w:rsidP="00085F62">
      <w:pPr>
        <w:pStyle w:val="Heading2"/>
        <w:rPr>
          <w:rFonts w:cs="Arial"/>
        </w:rPr>
      </w:pPr>
      <w:bookmarkStart w:id="62" w:name="_Toc193178384"/>
      <w:r w:rsidRPr="00B46D6F">
        <w:rPr>
          <w:rFonts w:cs="Arial"/>
        </w:rPr>
        <w:t>B.</w:t>
      </w:r>
      <w:r w:rsidR="000677AC">
        <w:rPr>
          <w:rFonts w:cs="Arial"/>
        </w:rPr>
        <w:t>7</w:t>
      </w:r>
      <w:r w:rsidRPr="00B46D6F">
        <w:rPr>
          <w:rFonts w:cs="Arial"/>
        </w:rPr>
        <w:t xml:space="preserve"> </w:t>
      </w:r>
      <w:r w:rsidR="00085F62" w:rsidRPr="00B46D6F">
        <w:rPr>
          <w:rFonts w:cs="Arial"/>
        </w:rPr>
        <w:t>Structural Tender Strike Team</w:t>
      </w:r>
      <w:bookmarkEnd w:id="62"/>
      <w:r w:rsidR="00085F62" w:rsidRPr="00B46D6F">
        <w:rPr>
          <w:rFonts w:cs="Arial"/>
        </w:rPr>
        <w:t xml:space="preserve"> </w:t>
      </w:r>
    </w:p>
    <w:p w14:paraId="254AD6A4" w14:textId="77777777" w:rsidR="00085F62" w:rsidRPr="00A6280D" w:rsidRDefault="00085F62" w:rsidP="00085F62">
      <w:pPr>
        <w:spacing w:after="0"/>
      </w:pPr>
    </w:p>
    <w:p w14:paraId="431928CB" w14:textId="77777777" w:rsidR="00085F62" w:rsidRPr="00A6280D" w:rsidRDefault="00085F62" w:rsidP="00085F62">
      <w:pPr>
        <w:spacing w:after="0"/>
      </w:pPr>
      <w:r w:rsidRPr="00A6280D">
        <w:t>Equipment:</w:t>
      </w:r>
    </w:p>
    <w:p w14:paraId="373EDE12" w14:textId="77777777" w:rsidR="00085F62" w:rsidRPr="00A6280D" w:rsidRDefault="00085F62" w:rsidP="00085F62">
      <w:pPr>
        <w:numPr>
          <w:ilvl w:val="0"/>
          <w:numId w:val="108"/>
        </w:numPr>
        <w:spacing w:after="0"/>
      </w:pPr>
      <w:r w:rsidRPr="00A6280D">
        <w:t>6 Type I Tenders</w:t>
      </w:r>
    </w:p>
    <w:p w14:paraId="01DA28B7" w14:textId="77777777" w:rsidR="00085F62" w:rsidRPr="00A6280D" w:rsidRDefault="00085F62" w:rsidP="00085F62">
      <w:pPr>
        <w:spacing w:after="0"/>
      </w:pPr>
    </w:p>
    <w:p w14:paraId="2958B598" w14:textId="77777777" w:rsidR="00085F62" w:rsidRPr="00A6280D" w:rsidRDefault="00085F62" w:rsidP="00085F62">
      <w:pPr>
        <w:spacing w:after="0"/>
      </w:pPr>
      <w:r w:rsidRPr="00A6280D">
        <w:t>Personnel:</w:t>
      </w:r>
    </w:p>
    <w:p w14:paraId="4B3B5C24" w14:textId="77777777" w:rsidR="00085F62" w:rsidRPr="00A6280D" w:rsidRDefault="00085F62" w:rsidP="00085F62">
      <w:pPr>
        <w:numPr>
          <w:ilvl w:val="0"/>
          <w:numId w:val="109"/>
        </w:numPr>
        <w:spacing w:after="0"/>
      </w:pPr>
      <w:r w:rsidRPr="00A6280D">
        <w:t>1 Strike Team Leader</w:t>
      </w:r>
    </w:p>
    <w:p w14:paraId="3F4AAC57" w14:textId="77777777" w:rsidR="00085F62" w:rsidRPr="00A6280D" w:rsidRDefault="00085F62" w:rsidP="00085F62">
      <w:pPr>
        <w:numPr>
          <w:ilvl w:val="0"/>
          <w:numId w:val="109"/>
        </w:numPr>
        <w:spacing w:after="0"/>
      </w:pPr>
      <w:r w:rsidRPr="00A6280D">
        <w:t>1 Strike Team Asst. Leader</w:t>
      </w:r>
    </w:p>
    <w:p w14:paraId="2EC26896" w14:textId="77777777" w:rsidR="00085F62" w:rsidRDefault="00085F62" w:rsidP="00085F62">
      <w:pPr>
        <w:numPr>
          <w:ilvl w:val="0"/>
          <w:numId w:val="109"/>
        </w:numPr>
        <w:spacing w:after="0"/>
      </w:pPr>
      <w:r w:rsidRPr="00A6280D">
        <w:t>Tenders: 2 Firefighters</w:t>
      </w:r>
    </w:p>
    <w:p w14:paraId="73331A4E" w14:textId="77777777" w:rsidR="00085F62" w:rsidRPr="00BE36A6" w:rsidRDefault="00085F62" w:rsidP="00085F62">
      <w:pPr>
        <w:numPr>
          <w:ilvl w:val="0"/>
          <w:numId w:val="109"/>
        </w:numPr>
        <w:spacing w:after="0"/>
        <w:jc w:val="both"/>
      </w:pPr>
      <w:r w:rsidRPr="00BE36A6">
        <w:t>Task Force/Strike Team Leader Aide</w:t>
      </w:r>
    </w:p>
    <w:p w14:paraId="678BF868" w14:textId="0A851E0C" w:rsidR="00A0357D" w:rsidRPr="00A0357D" w:rsidRDefault="00A0357D" w:rsidP="00085F62">
      <w:pPr>
        <w:pStyle w:val="Heading2"/>
        <w:spacing w:before="0"/>
      </w:pPr>
    </w:p>
    <w:p w14:paraId="4AA006A6" w14:textId="356BCD49" w:rsidR="00C7151B" w:rsidRDefault="00C7151B">
      <w:pPr>
        <w:rPr>
          <w:rFonts w:eastAsiaTheme="majorEastAsia"/>
          <w:b/>
          <w:sz w:val="28"/>
          <w:szCs w:val="26"/>
        </w:rPr>
      </w:pPr>
      <w:r>
        <w:br w:type="page"/>
      </w:r>
    </w:p>
    <w:p w14:paraId="3A284570" w14:textId="468FAF76" w:rsidR="00C429A0" w:rsidRPr="00FF61D8" w:rsidRDefault="00C429A0" w:rsidP="00C429A0">
      <w:pPr>
        <w:pStyle w:val="Heading2"/>
        <w:rPr>
          <w:rFonts w:cs="Arial"/>
        </w:rPr>
      </w:pPr>
      <w:bookmarkStart w:id="63" w:name="_Toc193178385"/>
      <w:r w:rsidRPr="00FF61D8">
        <w:rPr>
          <w:rFonts w:cs="Arial"/>
        </w:rPr>
        <w:lastRenderedPageBreak/>
        <w:t>B.</w:t>
      </w:r>
      <w:r>
        <w:rPr>
          <w:rFonts w:cs="Arial"/>
        </w:rPr>
        <w:t>8</w:t>
      </w:r>
      <w:r w:rsidRPr="00FF61D8">
        <w:rPr>
          <w:rFonts w:cs="Arial"/>
        </w:rPr>
        <w:t xml:space="preserve"> Structural Hand Crew</w:t>
      </w:r>
      <w:bookmarkEnd w:id="63"/>
    </w:p>
    <w:p w14:paraId="35FCBEFE" w14:textId="77777777" w:rsidR="00C429A0" w:rsidRPr="00A6280D" w:rsidRDefault="00C429A0" w:rsidP="00C429A0"/>
    <w:p w14:paraId="3C37DFEE" w14:textId="77777777" w:rsidR="00C429A0" w:rsidRPr="00A6280D" w:rsidRDefault="00C429A0" w:rsidP="00C429A0">
      <w:pPr>
        <w:spacing w:after="0"/>
      </w:pPr>
      <w:r w:rsidRPr="00A6280D">
        <w:t>Equipment and Personnel</w:t>
      </w:r>
    </w:p>
    <w:p w14:paraId="46967624" w14:textId="77777777" w:rsidR="00C429A0" w:rsidRPr="00A6280D" w:rsidRDefault="00C429A0" w:rsidP="00C429A0">
      <w:pPr>
        <w:numPr>
          <w:ilvl w:val="0"/>
          <w:numId w:val="110"/>
        </w:numPr>
        <w:spacing w:after="0"/>
      </w:pPr>
      <w:r w:rsidRPr="00A6280D">
        <w:t>1 Crew Leader</w:t>
      </w:r>
    </w:p>
    <w:p w14:paraId="153F2443" w14:textId="77777777" w:rsidR="00C429A0" w:rsidRPr="00A6280D" w:rsidRDefault="00C429A0" w:rsidP="00C429A0">
      <w:pPr>
        <w:numPr>
          <w:ilvl w:val="0"/>
          <w:numId w:val="110"/>
        </w:numPr>
        <w:spacing w:after="0"/>
      </w:pPr>
      <w:r w:rsidRPr="00A6280D">
        <w:t>10-20 Firefighters</w:t>
      </w:r>
    </w:p>
    <w:p w14:paraId="325EE85F" w14:textId="77777777" w:rsidR="00C429A0" w:rsidRPr="00A6280D" w:rsidRDefault="00C429A0" w:rsidP="00C429A0">
      <w:pPr>
        <w:numPr>
          <w:ilvl w:val="0"/>
          <w:numId w:val="110"/>
        </w:numPr>
        <w:spacing w:after="0"/>
      </w:pPr>
      <w:r w:rsidRPr="00A6280D">
        <w:t>Transportation vehicle(s)</w:t>
      </w:r>
    </w:p>
    <w:p w14:paraId="7E0549AB" w14:textId="77777777" w:rsidR="00C429A0" w:rsidRPr="00A6280D" w:rsidRDefault="00C429A0" w:rsidP="00C429A0">
      <w:pPr>
        <w:spacing w:after="0"/>
        <w:ind w:left="720"/>
      </w:pPr>
    </w:p>
    <w:tbl>
      <w:tblPr>
        <w:tblStyle w:val="TableGrid"/>
        <w:tblW w:w="10152" w:type="dxa"/>
        <w:tblLook w:val="04A0" w:firstRow="1" w:lastRow="0" w:firstColumn="1" w:lastColumn="0" w:noHBand="0" w:noVBand="1"/>
      </w:tblPr>
      <w:tblGrid>
        <w:gridCol w:w="2923"/>
        <w:gridCol w:w="7229"/>
      </w:tblGrid>
      <w:tr w:rsidR="00C429A0" w:rsidRPr="00A6280D" w14:paraId="6BEBAB22" w14:textId="77777777" w:rsidTr="009B5957">
        <w:tc>
          <w:tcPr>
            <w:tcW w:w="2923" w:type="dxa"/>
          </w:tcPr>
          <w:p w14:paraId="2BE81810" w14:textId="77777777" w:rsidR="00C429A0" w:rsidRPr="00A6280D" w:rsidRDefault="00C429A0" w:rsidP="009B5957">
            <w:r w:rsidRPr="00FF61D8">
              <w:rPr>
                <w:b/>
                <w:bCs/>
                <w:color w:val="222222"/>
                <w:shd w:val="clear" w:color="auto" w:fill="FFFFFF"/>
              </w:rPr>
              <w:t xml:space="preserve">Personal Protective Equipment (PPE) Recommended </w:t>
            </w:r>
          </w:p>
        </w:tc>
        <w:tc>
          <w:tcPr>
            <w:tcW w:w="7229" w:type="dxa"/>
          </w:tcPr>
          <w:p w14:paraId="01EFE9DE" w14:textId="77777777" w:rsidR="00C429A0" w:rsidRPr="00FF61D8" w:rsidRDefault="00C429A0" w:rsidP="009B5957">
            <w:pPr>
              <w:rPr>
                <w:color w:val="222222"/>
              </w:rPr>
            </w:pPr>
            <w:r w:rsidRPr="00FF61D8">
              <w:rPr>
                <w:color w:val="222222"/>
                <w:shd w:val="clear" w:color="auto" w:fill="FFFFFF"/>
              </w:rPr>
              <w:t>Ensemble includes helmet, protective hood, coat, trousers, gloves and boots</w:t>
            </w:r>
          </w:p>
        </w:tc>
      </w:tr>
      <w:tr w:rsidR="00C429A0" w:rsidRPr="00A6280D" w14:paraId="51D5C468" w14:textId="77777777" w:rsidTr="009B5957">
        <w:tc>
          <w:tcPr>
            <w:tcW w:w="2923" w:type="dxa"/>
          </w:tcPr>
          <w:p w14:paraId="4B112E1D" w14:textId="77777777" w:rsidR="00C429A0" w:rsidRPr="00A6280D" w:rsidRDefault="00C429A0" w:rsidP="009B5957">
            <w:r w:rsidRPr="00FF61D8">
              <w:rPr>
                <w:b/>
                <w:bCs/>
                <w:color w:val="222222"/>
                <w:shd w:val="clear" w:color="auto" w:fill="FFFFFF"/>
              </w:rPr>
              <w:t>PPE Criteria</w:t>
            </w:r>
          </w:p>
        </w:tc>
        <w:tc>
          <w:tcPr>
            <w:tcW w:w="7229" w:type="dxa"/>
          </w:tcPr>
          <w:p w14:paraId="6D22FB8E" w14:textId="77777777" w:rsidR="00C429A0" w:rsidRPr="00FF61D8" w:rsidRDefault="00C429A0" w:rsidP="009B5957">
            <w:pPr>
              <w:shd w:val="clear" w:color="auto" w:fill="FFFFFF"/>
              <w:rPr>
                <w:rFonts w:eastAsia="Times New Roman"/>
                <w:color w:val="222222"/>
              </w:rPr>
            </w:pPr>
            <w:r w:rsidRPr="00FF61D8">
              <w:rPr>
                <w:rFonts w:eastAsia="Times New Roman"/>
                <w:color w:val="222222"/>
              </w:rPr>
              <w:t>NFPA 1971: Standard on Protective Ensemble for Structural Firefighting and Proximity Fire Fighting</w:t>
            </w:r>
          </w:p>
          <w:p w14:paraId="72195B70" w14:textId="77777777" w:rsidR="00C429A0" w:rsidRPr="00FF61D8" w:rsidRDefault="00C429A0" w:rsidP="009B5957">
            <w:pPr>
              <w:shd w:val="clear" w:color="auto" w:fill="FFFFFF"/>
              <w:rPr>
                <w:rFonts w:eastAsia="Times New Roman"/>
                <w:color w:val="222222"/>
              </w:rPr>
            </w:pPr>
            <w:r w:rsidRPr="00FF61D8">
              <w:rPr>
                <w:rFonts w:eastAsia="Times New Roman"/>
                <w:color w:val="222222"/>
              </w:rPr>
              <w:t>OSHA 29 CFR 1910.156(e) (2) (iii)</w:t>
            </w:r>
          </w:p>
        </w:tc>
      </w:tr>
      <w:tr w:rsidR="00C429A0" w:rsidRPr="00A6280D" w14:paraId="35B5883A" w14:textId="77777777" w:rsidTr="009B5957">
        <w:trPr>
          <w:trHeight w:val="2736"/>
        </w:trPr>
        <w:tc>
          <w:tcPr>
            <w:tcW w:w="2923" w:type="dxa"/>
          </w:tcPr>
          <w:p w14:paraId="10DCB934" w14:textId="77777777" w:rsidR="00C429A0" w:rsidRPr="00FF61D8" w:rsidRDefault="00C429A0" w:rsidP="009B5957">
            <w:pPr>
              <w:rPr>
                <w:b/>
                <w:bCs/>
                <w:color w:val="222222"/>
                <w:shd w:val="clear" w:color="auto" w:fill="FFFFFF"/>
              </w:rPr>
            </w:pPr>
            <w:r w:rsidRPr="00FF61D8">
              <w:rPr>
                <w:b/>
                <w:bCs/>
                <w:color w:val="222222"/>
                <w:shd w:val="clear" w:color="auto" w:fill="FFFFFF"/>
              </w:rPr>
              <w:t xml:space="preserve">Qualifications </w:t>
            </w:r>
          </w:p>
        </w:tc>
        <w:tc>
          <w:tcPr>
            <w:tcW w:w="7229" w:type="dxa"/>
          </w:tcPr>
          <w:p w14:paraId="7EB9B72F" w14:textId="77777777" w:rsidR="00C429A0" w:rsidRPr="00FF61D8" w:rsidRDefault="00C429A0" w:rsidP="009B5957">
            <w:pPr>
              <w:shd w:val="clear" w:color="auto" w:fill="FFFFFF"/>
              <w:rPr>
                <w:color w:val="222222"/>
                <w:shd w:val="clear" w:color="auto" w:fill="FFFFFF"/>
              </w:rPr>
            </w:pPr>
            <w:r w:rsidRPr="00A6280D">
              <w:rPr>
                <w:color w:val="222222"/>
                <w:shd w:val="clear" w:color="auto" w:fill="FFFFFF"/>
              </w:rPr>
              <w:t>Completion of the Massachusetts Career Firefighter Training Program OR the Massachusetts Call / Volunteer Firefighter Training Program OR (290) - Structural Firefighting Practices OR Certification - Firefighter I/II OR validation from sending organization the individual has received training to meet the performance objectives of the relevant sections of the current edition of National Fire Protection Association Standard 1001 to the level of Firefighter I (Fire Behavior, Rescue, Fire Streams, Safety, Fire Hose and Nozzles, Forcible Entry, Ventilation, Self-contained Breathing Apparatus)</w:t>
            </w:r>
          </w:p>
        </w:tc>
      </w:tr>
    </w:tbl>
    <w:p w14:paraId="5260D6A3" w14:textId="5060BF17" w:rsidR="00C7151B" w:rsidRDefault="00C7151B">
      <w:pPr>
        <w:pStyle w:val="Heading2"/>
      </w:pPr>
    </w:p>
    <w:p w14:paraId="3EA80F53" w14:textId="2F88C589" w:rsidR="00C429A0" w:rsidRPr="00C7151B" w:rsidRDefault="00C429A0" w:rsidP="00C7151B">
      <w:pPr>
        <w:rPr>
          <w:rFonts w:eastAsiaTheme="majorEastAsia" w:cstheme="majorBidi"/>
          <w:b/>
          <w:sz w:val="28"/>
          <w:szCs w:val="26"/>
        </w:rPr>
      </w:pPr>
    </w:p>
    <w:p w14:paraId="5D1F85E2" w14:textId="10F2EC53" w:rsidR="0066512D" w:rsidRPr="00F5166F" w:rsidRDefault="0066512D">
      <w:pPr>
        <w:pStyle w:val="Heading2"/>
      </w:pPr>
      <w:bookmarkStart w:id="64" w:name="_Toc193178386"/>
      <w:r>
        <w:t>B.</w:t>
      </w:r>
      <w:r w:rsidR="00C429A0">
        <w:t>9</w:t>
      </w:r>
      <w:r>
        <w:t xml:space="preserve"> Forestry Hand Crew</w:t>
      </w:r>
      <w:bookmarkEnd w:id="64"/>
      <w:r>
        <w:t xml:space="preserve"> </w:t>
      </w:r>
    </w:p>
    <w:p w14:paraId="15D7705F" w14:textId="04FE98E0" w:rsidR="00FE2711" w:rsidRPr="00F5166F" w:rsidRDefault="00FE2711"/>
    <w:p w14:paraId="1003FA8E" w14:textId="77777777" w:rsidR="00FE2711" w:rsidRPr="00A6280D" w:rsidRDefault="00FE2711" w:rsidP="006111E9">
      <w:pPr>
        <w:spacing w:after="0"/>
      </w:pPr>
      <w:r w:rsidRPr="00A6280D">
        <w:t>Equipment and Personnel</w:t>
      </w:r>
    </w:p>
    <w:p w14:paraId="03AFD622" w14:textId="77777777" w:rsidR="00FE2711" w:rsidRPr="00A6280D" w:rsidRDefault="00FE2711" w:rsidP="006111E9">
      <w:pPr>
        <w:numPr>
          <w:ilvl w:val="0"/>
          <w:numId w:val="110"/>
        </w:numPr>
        <w:spacing w:after="0"/>
      </w:pPr>
      <w:r w:rsidRPr="00A6280D">
        <w:t>1 Crew Leader</w:t>
      </w:r>
    </w:p>
    <w:p w14:paraId="2D8D1469" w14:textId="77777777" w:rsidR="00FE2711" w:rsidRPr="00A6280D" w:rsidRDefault="00FE2711" w:rsidP="006111E9">
      <w:pPr>
        <w:numPr>
          <w:ilvl w:val="0"/>
          <w:numId w:val="110"/>
        </w:numPr>
        <w:spacing w:after="0"/>
      </w:pPr>
      <w:r w:rsidRPr="00A6280D">
        <w:t>10-20 Firefighters</w:t>
      </w:r>
    </w:p>
    <w:p w14:paraId="17970A1E" w14:textId="2EB4A236" w:rsidR="00FE2711" w:rsidRPr="00A6280D" w:rsidRDefault="00FE2711" w:rsidP="00FE2711">
      <w:pPr>
        <w:numPr>
          <w:ilvl w:val="0"/>
          <w:numId w:val="110"/>
        </w:numPr>
        <w:spacing w:after="0"/>
      </w:pPr>
      <w:r w:rsidRPr="00A6280D">
        <w:t>Transportation vehicle(s)</w:t>
      </w:r>
    </w:p>
    <w:p w14:paraId="62BFAE88" w14:textId="77777777" w:rsidR="00F555BF" w:rsidRPr="00A6280D" w:rsidRDefault="00F555BF" w:rsidP="006111E9">
      <w:pPr>
        <w:spacing w:after="0"/>
        <w:ind w:left="720"/>
      </w:pPr>
    </w:p>
    <w:tbl>
      <w:tblPr>
        <w:tblStyle w:val="TableGrid"/>
        <w:tblW w:w="10153" w:type="dxa"/>
        <w:tblLook w:val="04A0" w:firstRow="1" w:lastRow="0" w:firstColumn="1" w:lastColumn="0" w:noHBand="0" w:noVBand="1"/>
      </w:tblPr>
      <w:tblGrid>
        <w:gridCol w:w="2926"/>
        <w:gridCol w:w="7227"/>
      </w:tblGrid>
      <w:tr w:rsidR="00F555BF" w:rsidRPr="00A6280D" w14:paraId="4DE5241E" w14:textId="77777777" w:rsidTr="006111E9">
        <w:trPr>
          <w:trHeight w:val="829"/>
        </w:trPr>
        <w:tc>
          <w:tcPr>
            <w:tcW w:w="2926" w:type="dxa"/>
          </w:tcPr>
          <w:p w14:paraId="7F9E6B57" w14:textId="3BD6F9F7" w:rsidR="00F555BF" w:rsidRPr="00A6280D" w:rsidRDefault="00F555BF" w:rsidP="00F555BF">
            <w:r w:rsidRPr="006111E9">
              <w:rPr>
                <w:b/>
                <w:bCs/>
                <w:color w:val="222222"/>
                <w:shd w:val="clear" w:color="auto" w:fill="FFFFFF"/>
              </w:rPr>
              <w:t xml:space="preserve">Personal Protective Equipment (PPE) Recommended </w:t>
            </w:r>
          </w:p>
        </w:tc>
        <w:tc>
          <w:tcPr>
            <w:tcW w:w="7227" w:type="dxa"/>
          </w:tcPr>
          <w:p w14:paraId="7B88E5CF" w14:textId="162F889F" w:rsidR="00F555BF" w:rsidRPr="006111E9" w:rsidRDefault="00F555BF" w:rsidP="00F555BF">
            <w:pPr>
              <w:rPr>
                <w:color w:val="222222"/>
              </w:rPr>
            </w:pPr>
            <w:r w:rsidRPr="006111E9">
              <w:rPr>
                <w:color w:val="222222"/>
                <w:shd w:val="clear" w:color="auto" w:fill="FFFFFF"/>
              </w:rPr>
              <w:t>Ensemble includes helmet, coat, trousers, gloves and boots</w:t>
            </w:r>
            <w:r w:rsidR="004754DC">
              <w:rPr>
                <w:color w:val="222222"/>
                <w:shd w:val="clear" w:color="auto" w:fill="FFFFFF"/>
              </w:rPr>
              <w:t xml:space="preserve">. Protective helmet shroud suggested.  </w:t>
            </w:r>
          </w:p>
        </w:tc>
      </w:tr>
      <w:tr w:rsidR="00F555BF" w:rsidRPr="00A6280D" w14:paraId="6296BC07" w14:textId="77777777" w:rsidTr="006111E9">
        <w:trPr>
          <w:trHeight w:val="1728"/>
        </w:trPr>
        <w:tc>
          <w:tcPr>
            <w:tcW w:w="2926" w:type="dxa"/>
          </w:tcPr>
          <w:p w14:paraId="6AA77EB8" w14:textId="235B6C42" w:rsidR="00F555BF" w:rsidRPr="00A6280D" w:rsidRDefault="00F555BF" w:rsidP="00F555BF">
            <w:r w:rsidRPr="006111E9">
              <w:rPr>
                <w:b/>
                <w:bCs/>
                <w:color w:val="222222"/>
                <w:shd w:val="clear" w:color="auto" w:fill="FFFFFF"/>
              </w:rPr>
              <w:t>PPE Criteria</w:t>
            </w:r>
          </w:p>
        </w:tc>
        <w:tc>
          <w:tcPr>
            <w:tcW w:w="7227" w:type="dxa"/>
          </w:tcPr>
          <w:p w14:paraId="36B5414B" w14:textId="18754A5C" w:rsidR="00590097" w:rsidRPr="006111E9" w:rsidRDefault="00F555BF" w:rsidP="006111E9">
            <w:pPr>
              <w:shd w:val="clear" w:color="auto" w:fill="FFFFFF"/>
              <w:rPr>
                <w:color w:val="222222"/>
                <w:shd w:val="clear" w:color="auto" w:fill="FFFFFF"/>
              </w:rPr>
            </w:pPr>
            <w:r w:rsidRPr="006111E9">
              <w:rPr>
                <w:color w:val="222222"/>
                <w:shd w:val="clear" w:color="auto" w:fill="FFFFFF"/>
              </w:rPr>
              <w:t>NFPA 1977, Standard on Protective Clothing and Equipment for Wildland Firefighters.  If no NFPA 1977 compliant PPE is available, station uniforms compliant with NFPA 1975, Standard on Emergency Services Work Apparel may be worn with approval of Incident Safety Officer.  Structural ensembles should not be worn unless there is a structural interface concern.</w:t>
            </w:r>
          </w:p>
        </w:tc>
      </w:tr>
      <w:tr w:rsidR="00F555BF" w:rsidRPr="00A6280D" w14:paraId="451CC2BA" w14:textId="77777777" w:rsidTr="006111E9">
        <w:trPr>
          <w:trHeight w:val="3168"/>
        </w:trPr>
        <w:tc>
          <w:tcPr>
            <w:tcW w:w="2926" w:type="dxa"/>
          </w:tcPr>
          <w:p w14:paraId="38867116" w14:textId="6176E969" w:rsidR="00F555BF" w:rsidRPr="006111E9" w:rsidRDefault="000677AC" w:rsidP="00F555BF">
            <w:pPr>
              <w:rPr>
                <w:b/>
                <w:bCs/>
                <w:color w:val="222222"/>
                <w:shd w:val="clear" w:color="auto" w:fill="FFFFFF"/>
              </w:rPr>
            </w:pPr>
            <w:r>
              <w:rPr>
                <w:b/>
                <w:bCs/>
                <w:color w:val="222222"/>
                <w:shd w:val="clear" w:color="auto" w:fill="FFFFFF"/>
              </w:rPr>
              <w:lastRenderedPageBreak/>
              <w:t xml:space="preserve">Crew </w:t>
            </w:r>
            <w:r w:rsidR="00F555BF" w:rsidRPr="006111E9">
              <w:rPr>
                <w:b/>
                <w:bCs/>
                <w:color w:val="222222"/>
                <w:shd w:val="clear" w:color="auto" w:fill="FFFFFF"/>
              </w:rPr>
              <w:t xml:space="preserve">Qualifications </w:t>
            </w:r>
          </w:p>
        </w:tc>
        <w:tc>
          <w:tcPr>
            <w:tcW w:w="7227" w:type="dxa"/>
          </w:tcPr>
          <w:p w14:paraId="5311470C" w14:textId="79B2D9B4" w:rsidR="00362DAE" w:rsidRPr="006111E9" w:rsidRDefault="00362DAE" w:rsidP="000677AC">
            <w:pPr>
              <w:shd w:val="clear" w:color="auto" w:fill="FFFFFF"/>
              <w:rPr>
                <w:i/>
                <w:iCs/>
              </w:rPr>
            </w:pPr>
            <w:r w:rsidRPr="006111E9">
              <w:rPr>
                <w:i/>
                <w:iCs/>
              </w:rPr>
              <w:t xml:space="preserve">Prior to January 1, </w:t>
            </w:r>
            <w:proofErr w:type="gramStart"/>
            <w:r w:rsidRPr="006111E9">
              <w:rPr>
                <w:i/>
                <w:iCs/>
              </w:rPr>
              <w:t>2021</w:t>
            </w:r>
            <w:proofErr w:type="gramEnd"/>
            <w:r w:rsidRPr="006111E9">
              <w:rPr>
                <w:i/>
                <w:iCs/>
              </w:rPr>
              <w:t xml:space="preserve"> these qualifications are recommended.  As of January 1, 2021, they will be required</w:t>
            </w:r>
            <w:r>
              <w:rPr>
                <w:i/>
                <w:iCs/>
              </w:rPr>
              <w:t>.</w:t>
            </w:r>
          </w:p>
          <w:p w14:paraId="64A71A8F" w14:textId="77777777" w:rsidR="00362DAE" w:rsidRDefault="00362DAE" w:rsidP="000677AC">
            <w:pPr>
              <w:shd w:val="clear" w:color="auto" w:fill="FFFFFF"/>
            </w:pPr>
          </w:p>
          <w:p w14:paraId="3F58C46A" w14:textId="25BF9A79" w:rsidR="000677AC" w:rsidRPr="006111E9" w:rsidRDefault="000677AC" w:rsidP="000677AC">
            <w:pPr>
              <w:shd w:val="clear" w:color="auto" w:fill="FFFFFF"/>
            </w:pPr>
            <w:r w:rsidRPr="006111E9">
              <w:t xml:space="preserve">Successful completion of the </w:t>
            </w:r>
            <w:r>
              <w:t xml:space="preserve">following </w:t>
            </w:r>
            <w:hyperlink r:id="rId54" w:history="1">
              <w:r w:rsidRPr="00DE3560">
                <w:rPr>
                  <w:rStyle w:val="Hyperlink"/>
                </w:rPr>
                <w:t>National Wildfire Coordinating Group (NWCG) courses</w:t>
              </w:r>
            </w:hyperlink>
            <w:r>
              <w:t>:</w:t>
            </w:r>
          </w:p>
          <w:p w14:paraId="0E9D8A5D" w14:textId="7F3B2C40" w:rsidR="000677AC" w:rsidRPr="006111E9" w:rsidRDefault="000677AC" w:rsidP="006111E9">
            <w:pPr>
              <w:pStyle w:val="ListParagraph"/>
              <w:numPr>
                <w:ilvl w:val="0"/>
                <w:numId w:val="43"/>
              </w:numPr>
              <w:shd w:val="clear" w:color="auto" w:fill="FFFFFF"/>
              <w:rPr>
                <w:rFonts w:eastAsia="Times New Roman"/>
                <w:color w:val="222222"/>
              </w:rPr>
            </w:pPr>
            <w:r w:rsidRPr="006111E9">
              <w:rPr>
                <w:rFonts w:eastAsia="Times New Roman"/>
                <w:color w:val="222222"/>
              </w:rPr>
              <w:t>S-130, Basic Wildland Fighter Training</w:t>
            </w:r>
            <w:r>
              <w:rPr>
                <w:rFonts w:eastAsia="Times New Roman"/>
                <w:color w:val="222222"/>
              </w:rPr>
              <w:t xml:space="preserve"> (</w:t>
            </w:r>
            <w:r w:rsidRPr="006111E9">
              <w:rPr>
                <w:rFonts w:eastAsia="Times New Roman"/>
                <w:color w:val="222222"/>
              </w:rPr>
              <w:t xml:space="preserve">30-35 </w:t>
            </w:r>
            <w:proofErr w:type="spellStart"/>
            <w:r w:rsidRPr="006111E9">
              <w:rPr>
                <w:rFonts w:eastAsia="Times New Roman"/>
                <w:color w:val="222222"/>
              </w:rPr>
              <w:t>Hrs</w:t>
            </w:r>
            <w:proofErr w:type="spellEnd"/>
            <w:r w:rsidRPr="006111E9">
              <w:rPr>
                <w:rFonts w:eastAsia="Times New Roman"/>
                <w:color w:val="222222"/>
              </w:rPr>
              <w:t>, including a required field session)</w:t>
            </w:r>
          </w:p>
          <w:p w14:paraId="62921308" w14:textId="7354697E" w:rsidR="000677AC" w:rsidRPr="006111E9" w:rsidRDefault="000677AC" w:rsidP="006111E9">
            <w:pPr>
              <w:pStyle w:val="ListParagraph"/>
              <w:numPr>
                <w:ilvl w:val="0"/>
                <w:numId w:val="43"/>
              </w:numPr>
              <w:shd w:val="clear" w:color="auto" w:fill="FFFFFF"/>
              <w:rPr>
                <w:rFonts w:eastAsia="Times New Roman"/>
                <w:color w:val="222222"/>
              </w:rPr>
            </w:pPr>
            <w:r w:rsidRPr="006111E9">
              <w:rPr>
                <w:rFonts w:eastAsia="Times New Roman"/>
                <w:color w:val="222222"/>
              </w:rPr>
              <w:t>S-190, Introduction to Wildland Fire Behavior</w:t>
            </w:r>
            <w:r>
              <w:rPr>
                <w:rFonts w:eastAsia="Times New Roman"/>
                <w:color w:val="222222"/>
              </w:rPr>
              <w:t xml:space="preserve"> (</w:t>
            </w:r>
            <w:r w:rsidRPr="006111E9">
              <w:rPr>
                <w:rFonts w:eastAsia="Times New Roman"/>
                <w:color w:val="222222"/>
              </w:rPr>
              <w:t xml:space="preserve">6 </w:t>
            </w:r>
            <w:proofErr w:type="spellStart"/>
            <w:r w:rsidRPr="006111E9">
              <w:rPr>
                <w:rFonts w:eastAsia="Times New Roman"/>
                <w:color w:val="222222"/>
              </w:rPr>
              <w:t>Hrs</w:t>
            </w:r>
            <w:proofErr w:type="spellEnd"/>
            <w:r>
              <w:rPr>
                <w:rFonts w:eastAsia="Times New Roman"/>
                <w:color w:val="222222"/>
              </w:rPr>
              <w:t>)</w:t>
            </w:r>
          </w:p>
          <w:p w14:paraId="2FC49C36" w14:textId="4A52F85B" w:rsidR="000677AC" w:rsidRPr="006111E9" w:rsidRDefault="000677AC" w:rsidP="006111E9">
            <w:pPr>
              <w:pStyle w:val="ListParagraph"/>
              <w:numPr>
                <w:ilvl w:val="0"/>
                <w:numId w:val="43"/>
              </w:numPr>
              <w:shd w:val="clear" w:color="auto" w:fill="FFFFFF"/>
              <w:rPr>
                <w:rFonts w:eastAsia="Times New Roman"/>
                <w:color w:val="222222"/>
              </w:rPr>
            </w:pPr>
            <w:r w:rsidRPr="006111E9">
              <w:rPr>
                <w:rFonts w:eastAsia="Times New Roman"/>
                <w:color w:val="222222"/>
              </w:rPr>
              <w:t>L-180, Human Factors in Wildland Fire</w:t>
            </w:r>
            <w:r>
              <w:rPr>
                <w:rFonts w:eastAsia="Times New Roman"/>
                <w:color w:val="222222"/>
              </w:rPr>
              <w:t xml:space="preserve"> (</w:t>
            </w:r>
            <w:r w:rsidRPr="006111E9">
              <w:rPr>
                <w:rFonts w:eastAsia="Times New Roman"/>
                <w:color w:val="222222"/>
              </w:rPr>
              <w:t xml:space="preserve">4 </w:t>
            </w:r>
            <w:proofErr w:type="spellStart"/>
            <w:r w:rsidRPr="006111E9">
              <w:rPr>
                <w:rFonts w:eastAsia="Times New Roman"/>
                <w:color w:val="222222"/>
              </w:rPr>
              <w:t>Hrs</w:t>
            </w:r>
            <w:proofErr w:type="spellEnd"/>
            <w:r>
              <w:rPr>
                <w:rFonts w:eastAsia="Times New Roman"/>
                <w:color w:val="222222"/>
              </w:rPr>
              <w:t>)</w:t>
            </w:r>
          </w:p>
          <w:p w14:paraId="56DB0B69" w14:textId="77777777" w:rsidR="000677AC" w:rsidRDefault="000677AC" w:rsidP="000677AC">
            <w:pPr>
              <w:shd w:val="clear" w:color="auto" w:fill="FFFFFF"/>
              <w:rPr>
                <w:rFonts w:eastAsia="Times New Roman"/>
                <w:color w:val="222222"/>
              </w:rPr>
            </w:pPr>
          </w:p>
          <w:p w14:paraId="684F374D" w14:textId="77777777" w:rsidR="000677AC" w:rsidRDefault="000677AC" w:rsidP="000677AC">
            <w:pPr>
              <w:shd w:val="clear" w:color="auto" w:fill="FFFFFF"/>
              <w:rPr>
                <w:rFonts w:eastAsia="Times New Roman"/>
                <w:b/>
                <w:bCs/>
                <w:color w:val="222222"/>
                <w:u w:val="single"/>
              </w:rPr>
            </w:pPr>
            <w:r w:rsidRPr="006111E9">
              <w:rPr>
                <w:rFonts w:eastAsia="Times New Roman"/>
                <w:b/>
                <w:bCs/>
                <w:color w:val="222222"/>
                <w:u w:val="single"/>
              </w:rPr>
              <w:t>OR</w:t>
            </w:r>
          </w:p>
          <w:p w14:paraId="018369D1" w14:textId="77777777" w:rsidR="000677AC" w:rsidRPr="006111E9" w:rsidRDefault="000677AC" w:rsidP="000677AC">
            <w:pPr>
              <w:shd w:val="clear" w:color="auto" w:fill="FFFFFF"/>
              <w:rPr>
                <w:rFonts w:eastAsia="Times New Roman"/>
                <w:color w:val="222222"/>
              </w:rPr>
            </w:pPr>
          </w:p>
          <w:p w14:paraId="69A1C9E1" w14:textId="77777777" w:rsidR="000677AC" w:rsidRDefault="000677AC" w:rsidP="000677AC">
            <w:pPr>
              <w:shd w:val="clear" w:color="auto" w:fill="FFFFFF"/>
              <w:rPr>
                <w:rFonts w:eastAsia="Times New Roman"/>
                <w:color w:val="222222"/>
              </w:rPr>
            </w:pPr>
            <w:r w:rsidRPr="006111E9">
              <w:rPr>
                <w:rFonts w:eastAsia="Times New Roman"/>
                <w:color w:val="222222"/>
              </w:rPr>
              <w:t>Successful completion of the Massachusetts DCR Basic Wildland Firefighting Course</w:t>
            </w:r>
          </w:p>
          <w:p w14:paraId="70A02724" w14:textId="77777777" w:rsidR="000677AC" w:rsidRDefault="000677AC" w:rsidP="000677AC">
            <w:pPr>
              <w:pStyle w:val="ListParagraph"/>
              <w:numPr>
                <w:ilvl w:val="0"/>
                <w:numId w:val="112"/>
              </w:numPr>
              <w:shd w:val="clear" w:color="auto" w:fill="FFFFFF"/>
              <w:rPr>
                <w:rFonts w:eastAsia="Times New Roman"/>
                <w:color w:val="222222"/>
              </w:rPr>
            </w:pPr>
            <w:r w:rsidRPr="006111E9">
              <w:rPr>
                <w:rFonts w:eastAsia="Times New Roman"/>
                <w:color w:val="222222"/>
              </w:rPr>
              <w:t>DCR Bureau of Forest Fire Control Basic Wildfire Course</w:t>
            </w:r>
            <w:r>
              <w:rPr>
                <w:rFonts w:eastAsia="Times New Roman"/>
                <w:color w:val="222222"/>
              </w:rPr>
              <w:t xml:space="preserve"> </w:t>
            </w:r>
            <w:r w:rsidRPr="006111E9">
              <w:rPr>
                <w:rFonts w:eastAsia="Times New Roman"/>
                <w:color w:val="222222"/>
              </w:rPr>
              <w:t xml:space="preserve">(8 – 12 </w:t>
            </w:r>
            <w:proofErr w:type="spellStart"/>
            <w:r w:rsidRPr="006111E9">
              <w:rPr>
                <w:rFonts w:eastAsia="Times New Roman"/>
                <w:color w:val="222222"/>
              </w:rPr>
              <w:t>Hrs</w:t>
            </w:r>
            <w:proofErr w:type="spellEnd"/>
            <w:r w:rsidRPr="006111E9">
              <w:rPr>
                <w:rFonts w:eastAsia="Times New Roman"/>
                <w:color w:val="222222"/>
              </w:rPr>
              <w:t xml:space="preserve"> classroom)</w:t>
            </w:r>
          </w:p>
          <w:p w14:paraId="18AD22CD" w14:textId="5D6FF310" w:rsidR="000677AC" w:rsidRPr="006111E9" w:rsidRDefault="000677AC" w:rsidP="006111E9">
            <w:pPr>
              <w:pStyle w:val="ListParagraph"/>
              <w:numPr>
                <w:ilvl w:val="0"/>
                <w:numId w:val="112"/>
              </w:numPr>
              <w:shd w:val="clear" w:color="auto" w:fill="FFFFFF"/>
              <w:rPr>
                <w:rFonts w:eastAsia="Times New Roman"/>
                <w:color w:val="222222"/>
              </w:rPr>
            </w:pPr>
            <w:r w:rsidRPr="006111E9">
              <w:rPr>
                <w:rFonts w:eastAsia="Times New Roman"/>
                <w:color w:val="222222"/>
              </w:rPr>
              <w:t xml:space="preserve">DCR Bureau of Forest Fire Control Basic Wildfire Course Field Session (4 </w:t>
            </w:r>
            <w:proofErr w:type="spellStart"/>
            <w:r w:rsidRPr="006111E9">
              <w:rPr>
                <w:rFonts w:eastAsia="Times New Roman"/>
                <w:color w:val="222222"/>
              </w:rPr>
              <w:t>Hrs</w:t>
            </w:r>
            <w:proofErr w:type="spellEnd"/>
            <w:r w:rsidRPr="006111E9">
              <w:rPr>
                <w:rFonts w:eastAsia="Times New Roman"/>
                <w:color w:val="222222"/>
              </w:rPr>
              <w:t>)</w:t>
            </w:r>
          </w:p>
        </w:tc>
      </w:tr>
      <w:tr w:rsidR="000677AC" w:rsidRPr="00A6280D" w14:paraId="0054C281" w14:textId="77777777" w:rsidTr="006111E9">
        <w:trPr>
          <w:trHeight w:val="2548"/>
        </w:trPr>
        <w:tc>
          <w:tcPr>
            <w:tcW w:w="2926" w:type="dxa"/>
          </w:tcPr>
          <w:p w14:paraId="00BB1046" w14:textId="1223F5F7" w:rsidR="000677AC" w:rsidRDefault="00FE5511" w:rsidP="00F555BF">
            <w:pPr>
              <w:rPr>
                <w:b/>
                <w:bCs/>
                <w:color w:val="222222"/>
                <w:shd w:val="clear" w:color="auto" w:fill="FFFFFF"/>
              </w:rPr>
            </w:pPr>
            <w:r>
              <w:rPr>
                <w:b/>
                <w:bCs/>
                <w:color w:val="222222"/>
                <w:shd w:val="clear" w:color="auto" w:fill="FFFFFF"/>
              </w:rPr>
              <w:t>Crew Leader Qualifications</w:t>
            </w:r>
          </w:p>
        </w:tc>
        <w:tc>
          <w:tcPr>
            <w:tcW w:w="7227" w:type="dxa"/>
          </w:tcPr>
          <w:p w14:paraId="3B906668" w14:textId="77777777" w:rsidR="00362DAE" w:rsidRPr="00BE36A6" w:rsidRDefault="00362DAE" w:rsidP="00362DAE">
            <w:pPr>
              <w:shd w:val="clear" w:color="auto" w:fill="FFFFFF"/>
              <w:rPr>
                <w:i/>
                <w:iCs/>
              </w:rPr>
            </w:pPr>
            <w:r w:rsidRPr="00BE36A6">
              <w:rPr>
                <w:i/>
                <w:iCs/>
              </w:rPr>
              <w:t xml:space="preserve">Prior to January 1, </w:t>
            </w:r>
            <w:proofErr w:type="gramStart"/>
            <w:r w:rsidRPr="00BE36A6">
              <w:rPr>
                <w:i/>
                <w:iCs/>
              </w:rPr>
              <w:t>2021</w:t>
            </w:r>
            <w:proofErr w:type="gramEnd"/>
            <w:r w:rsidRPr="00BE36A6">
              <w:rPr>
                <w:i/>
                <w:iCs/>
              </w:rPr>
              <w:t xml:space="preserve"> these qualifications are recommended.  As of January 1, 2021, they will be required</w:t>
            </w:r>
            <w:r>
              <w:rPr>
                <w:i/>
                <w:iCs/>
              </w:rPr>
              <w:t>.</w:t>
            </w:r>
          </w:p>
          <w:p w14:paraId="6E4C22EC" w14:textId="626EB60B" w:rsidR="00362DAE" w:rsidRDefault="00DE3560" w:rsidP="006111E9">
            <w:pPr>
              <w:shd w:val="clear" w:color="auto" w:fill="FFFFFF"/>
            </w:pPr>
            <w:r>
              <w:br/>
            </w:r>
            <w:hyperlink r:id="rId55" w:history="1">
              <w:r w:rsidRPr="00DE3560">
                <w:rPr>
                  <w:rStyle w:val="Hyperlink"/>
                </w:rPr>
                <w:t>National Wildfire Coordinating Group (NWCG) course</w:t>
              </w:r>
            </w:hyperlink>
            <w:r>
              <w:t>:</w:t>
            </w:r>
          </w:p>
          <w:p w14:paraId="202407B0" w14:textId="35332859" w:rsidR="00FE5511" w:rsidRDefault="00FE5511" w:rsidP="00DE3560">
            <w:pPr>
              <w:pStyle w:val="ListParagraph"/>
              <w:numPr>
                <w:ilvl w:val="0"/>
                <w:numId w:val="113"/>
              </w:numPr>
              <w:shd w:val="clear" w:color="auto" w:fill="FFFFFF"/>
            </w:pPr>
            <w:r>
              <w:t xml:space="preserve">S-131, Wildland Firefighter Type 1 (12 </w:t>
            </w:r>
            <w:proofErr w:type="spellStart"/>
            <w:r>
              <w:t>Hrs</w:t>
            </w:r>
            <w:proofErr w:type="spellEnd"/>
            <w:r>
              <w:t>, all classroom)</w:t>
            </w:r>
          </w:p>
          <w:p w14:paraId="236BF9A4" w14:textId="24F6839E" w:rsidR="000677AC" w:rsidRPr="000677AC" w:rsidRDefault="00FE5511" w:rsidP="006111E9">
            <w:pPr>
              <w:pStyle w:val="ListParagraph"/>
              <w:numPr>
                <w:ilvl w:val="0"/>
                <w:numId w:val="113"/>
              </w:numPr>
              <w:shd w:val="clear" w:color="auto" w:fill="FFFFFF"/>
            </w:pPr>
            <w:r>
              <w:t>Endorsement from Chief Officer from a Massachusetts Fire response agency.</w:t>
            </w:r>
          </w:p>
        </w:tc>
      </w:tr>
    </w:tbl>
    <w:p w14:paraId="1C9FB3DD" w14:textId="77777777" w:rsidR="00C429A0" w:rsidRDefault="00C429A0"/>
    <w:p w14:paraId="2B4CCCAF" w14:textId="2141D26C" w:rsidR="00B50619" w:rsidRPr="00F5166F" w:rsidRDefault="00C429A0" w:rsidP="008C18C2">
      <w:pPr>
        <w:pStyle w:val="Heading1"/>
        <w:jc w:val="both"/>
        <w:rPr>
          <w:rFonts w:cs="Arial"/>
        </w:rPr>
      </w:pPr>
      <w:r>
        <w:br w:type="page"/>
      </w:r>
      <w:bookmarkStart w:id="65" w:name="_Toc193178387"/>
      <w:r w:rsidR="00B50619" w:rsidRPr="00B46D6F">
        <w:rPr>
          <w:rFonts w:cs="Arial"/>
        </w:rPr>
        <w:lastRenderedPageBreak/>
        <w:t xml:space="preserve">Appendix </w:t>
      </w:r>
      <w:r w:rsidR="00580FDE" w:rsidRPr="00F5166F">
        <w:rPr>
          <w:rFonts w:cs="Arial"/>
        </w:rPr>
        <w:t>C</w:t>
      </w:r>
      <w:r w:rsidR="00B50619" w:rsidRPr="00F5166F">
        <w:rPr>
          <w:rFonts w:cs="Arial"/>
        </w:rPr>
        <w:t>: Organization</w:t>
      </w:r>
      <w:bookmarkEnd w:id="65"/>
      <w:r w:rsidR="00B50619" w:rsidRPr="00F5166F">
        <w:rPr>
          <w:rFonts w:cs="Arial"/>
        </w:rPr>
        <w:t xml:space="preserve"> </w:t>
      </w:r>
    </w:p>
    <w:p w14:paraId="04A20263" w14:textId="56423487" w:rsidR="00B50619" w:rsidRPr="00A6280D" w:rsidRDefault="00B50619" w:rsidP="008C18C2">
      <w:pPr>
        <w:spacing w:after="0"/>
        <w:jc w:val="both"/>
        <w:rPr>
          <w:sz w:val="28"/>
          <w:szCs w:val="28"/>
        </w:rPr>
      </w:pPr>
    </w:p>
    <w:p w14:paraId="7F043BBA" w14:textId="77777777" w:rsidR="00B50619" w:rsidRPr="00A6280D" w:rsidRDefault="00B50619" w:rsidP="008C18C2">
      <w:pPr>
        <w:spacing w:after="0"/>
        <w:jc w:val="both"/>
      </w:pPr>
      <w:r w:rsidRPr="00A6280D">
        <w:rPr>
          <w:b/>
          <w:bCs/>
        </w:rPr>
        <w:t>Districts</w:t>
      </w:r>
      <w:r w:rsidRPr="00A6280D">
        <w:t>:</w:t>
      </w:r>
    </w:p>
    <w:p w14:paraId="60743E23" w14:textId="753243A3" w:rsidR="00B50619" w:rsidRPr="00A6280D" w:rsidRDefault="00B50619" w:rsidP="008C18C2">
      <w:pPr>
        <w:numPr>
          <w:ilvl w:val="0"/>
          <w:numId w:val="51"/>
        </w:numPr>
        <w:spacing w:after="0"/>
        <w:jc w:val="both"/>
      </w:pPr>
      <w:r w:rsidRPr="00A6280D">
        <w:t xml:space="preserve">Fire Districts are groups of towns which </w:t>
      </w:r>
      <w:proofErr w:type="gramStart"/>
      <w:r w:rsidRPr="00A6280D">
        <w:t>are located in</w:t>
      </w:r>
      <w:proofErr w:type="gramEnd"/>
      <w:r w:rsidRPr="00A6280D">
        <w:t xml:space="preserve"> the same geographical region and share a common District Control point</w:t>
      </w:r>
      <w:r w:rsidR="001F17E3" w:rsidRPr="00A6280D">
        <w:t>.</w:t>
      </w:r>
    </w:p>
    <w:p w14:paraId="6680B063" w14:textId="0F8AF89C" w:rsidR="00B50619" w:rsidRPr="00A6280D" w:rsidRDefault="00B50619" w:rsidP="008C18C2">
      <w:pPr>
        <w:numPr>
          <w:ilvl w:val="0"/>
          <w:numId w:val="51"/>
        </w:numPr>
        <w:spacing w:after="0"/>
        <w:jc w:val="both"/>
      </w:pPr>
      <w:r w:rsidRPr="00A6280D">
        <w:t>The Commonwealth is divided into 15 Fire Districts</w:t>
      </w:r>
      <w:r w:rsidR="001F17E3" w:rsidRPr="00A6280D">
        <w:t>.</w:t>
      </w:r>
    </w:p>
    <w:p w14:paraId="71FBA07A" w14:textId="77777777" w:rsidR="00B50619" w:rsidRPr="00A6280D" w:rsidRDefault="00B50619" w:rsidP="008C18C2">
      <w:pPr>
        <w:numPr>
          <w:ilvl w:val="0"/>
          <w:numId w:val="51"/>
        </w:numPr>
        <w:spacing w:after="0"/>
        <w:jc w:val="both"/>
      </w:pPr>
      <w:r w:rsidRPr="00A6280D">
        <w:t>A District Coordinator is appointed for each District and is responsible for maintaining a current listing of available fire service resources within their respective District.</w:t>
      </w:r>
    </w:p>
    <w:p w14:paraId="5D485258" w14:textId="77777777" w:rsidR="00B50619" w:rsidRPr="00A6280D" w:rsidRDefault="00B50619" w:rsidP="008C18C2">
      <w:pPr>
        <w:spacing w:after="0"/>
        <w:jc w:val="both"/>
      </w:pPr>
      <w:r w:rsidRPr="00A6280D">
        <w:rPr>
          <w:b/>
          <w:bCs/>
        </w:rPr>
        <w:t>Regions:</w:t>
      </w:r>
      <w:r w:rsidRPr="00A6280D">
        <w:t> </w:t>
      </w:r>
    </w:p>
    <w:p w14:paraId="3A8BD4B5" w14:textId="2459AC38" w:rsidR="00B50619" w:rsidRPr="00A6280D" w:rsidRDefault="00B50619" w:rsidP="008C18C2">
      <w:pPr>
        <w:numPr>
          <w:ilvl w:val="0"/>
          <w:numId w:val="52"/>
        </w:numPr>
        <w:spacing w:after="0"/>
        <w:jc w:val="both"/>
      </w:pPr>
      <w:r w:rsidRPr="00A6280D">
        <w:t xml:space="preserve">A </w:t>
      </w:r>
      <w:r w:rsidR="00EF3BD9" w:rsidRPr="00A6280D">
        <w:t>R</w:t>
      </w:r>
      <w:r w:rsidRPr="00A6280D">
        <w:t xml:space="preserve">egion is a </w:t>
      </w:r>
      <w:proofErr w:type="gramStart"/>
      <w:r w:rsidRPr="00A6280D">
        <w:t>grouping</w:t>
      </w:r>
      <w:proofErr w:type="gramEnd"/>
      <w:r w:rsidRPr="00A6280D">
        <w:t xml:space="preserve"> of Fire Districts in a geographic area that have been designed for deployment of resources within the Region and to other Regions. </w:t>
      </w:r>
    </w:p>
    <w:p w14:paraId="216BFC52" w14:textId="7356F037" w:rsidR="00B50619" w:rsidRPr="00A6280D" w:rsidRDefault="00B50619" w:rsidP="008C18C2">
      <w:pPr>
        <w:numPr>
          <w:ilvl w:val="0"/>
          <w:numId w:val="52"/>
        </w:numPr>
        <w:spacing w:after="0"/>
        <w:jc w:val="both"/>
      </w:pPr>
      <w:r w:rsidRPr="00A6280D">
        <w:t>The Commonwealth is divided into 4 Fire Regions</w:t>
      </w:r>
      <w:r w:rsidR="001F17E3" w:rsidRPr="00A6280D">
        <w:t>.</w:t>
      </w:r>
    </w:p>
    <w:p w14:paraId="46BBA417" w14:textId="77777777" w:rsidR="00B50619" w:rsidRPr="00A6280D" w:rsidRDefault="00B50619" w:rsidP="008C18C2">
      <w:pPr>
        <w:numPr>
          <w:ilvl w:val="0"/>
          <w:numId w:val="52"/>
        </w:numPr>
        <w:spacing w:after="0"/>
        <w:jc w:val="both"/>
      </w:pPr>
      <w:r w:rsidRPr="00A6280D">
        <w:t>A Regional Coordinator is appointed to oversee regional activities and training.</w:t>
      </w:r>
    </w:p>
    <w:p w14:paraId="44E61175" w14:textId="030DFDD7" w:rsidR="00B50619" w:rsidRPr="00A6280D" w:rsidRDefault="00B50619" w:rsidP="008C18C2">
      <w:pPr>
        <w:spacing w:after="0"/>
        <w:jc w:val="both"/>
        <w:rPr>
          <w:sz w:val="28"/>
          <w:szCs w:val="28"/>
        </w:rPr>
      </w:pPr>
    </w:p>
    <w:p w14:paraId="4ACFDACD" w14:textId="1F309851" w:rsidR="00B50619" w:rsidRPr="00F5166F" w:rsidRDefault="00580FDE" w:rsidP="008C18C2">
      <w:pPr>
        <w:pStyle w:val="Heading2"/>
        <w:jc w:val="both"/>
        <w:rPr>
          <w:rFonts w:cs="Arial"/>
        </w:rPr>
      </w:pPr>
      <w:bookmarkStart w:id="66" w:name="_Toc193178388"/>
      <w:r w:rsidRPr="00B46D6F">
        <w:rPr>
          <w:rFonts w:cs="Arial"/>
        </w:rPr>
        <w:t>C</w:t>
      </w:r>
      <w:r w:rsidR="00B50619" w:rsidRPr="00F5166F">
        <w:rPr>
          <w:rFonts w:cs="Arial"/>
        </w:rPr>
        <w:t>.1 Mobilization Regions and Districts</w:t>
      </w:r>
      <w:bookmarkEnd w:id="66"/>
      <w:r w:rsidR="00B50619" w:rsidRPr="00F5166F">
        <w:rPr>
          <w:rFonts w:cs="Arial"/>
        </w:rPr>
        <w:t xml:space="preserve"> </w:t>
      </w:r>
    </w:p>
    <w:tbl>
      <w:tblPr>
        <w:tblW w:w="8810" w:type="dxa"/>
        <w:jc w:val="center"/>
        <w:tblCellMar>
          <w:left w:w="0" w:type="dxa"/>
          <w:right w:w="0" w:type="dxa"/>
        </w:tblCellMar>
        <w:tblLook w:val="0420" w:firstRow="1" w:lastRow="0" w:firstColumn="0" w:lastColumn="0" w:noHBand="0" w:noVBand="1"/>
      </w:tblPr>
      <w:tblGrid>
        <w:gridCol w:w="2780"/>
        <w:gridCol w:w="6030"/>
      </w:tblGrid>
      <w:tr w:rsidR="00B50619" w:rsidRPr="00A6280D" w14:paraId="2A2F1FAF" w14:textId="77777777" w:rsidTr="00266C5E">
        <w:trPr>
          <w:trHeight w:val="584"/>
          <w:jc w:val="center"/>
        </w:trPr>
        <w:tc>
          <w:tcPr>
            <w:tcW w:w="278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64AD19AA" w14:textId="77777777" w:rsidR="00B50619" w:rsidRPr="00A6280D" w:rsidRDefault="00B50619" w:rsidP="00266C5E">
            <w:pPr>
              <w:spacing w:after="0"/>
              <w:jc w:val="center"/>
              <w:rPr>
                <w:b/>
                <w:bCs/>
              </w:rPr>
            </w:pPr>
            <w:r w:rsidRPr="00A6280D">
              <w:rPr>
                <w:b/>
                <w:bCs/>
              </w:rPr>
              <w:t>Fire Region</w:t>
            </w:r>
          </w:p>
        </w:tc>
        <w:tc>
          <w:tcPr>
            <w:tcW w:w="603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5FBE7F86" w14:textId="77777777" w:rsidR="00B50619" w:rsidRPr="00A6280D" w:rsidRDefault="00B50619" w:rsidP="00266C5E">
            <w:pPr>
              <w:spacing w:after="0"/>
              <w:jc w:val="center"/>
              <w:rPr>
                <w:b/>
                <w:bCs/>
              </w:rPr>
            </w:pPr>
            <w:r w:rsidRPr="00A6280D">
              <w:rPr>
                <w:b/>
                <w:bCs/>
              </w:rPr>
              <w:t>Districts within Region</w:t>
            </w:r>
          </w:p>
        </w:tc>
      </w:tr>
      <w:tr w:rsidR="00B50619" w:rsidRPr="00A6280D" w14:paraId="03AB4BD6" w14:textId="77777777" w:rsidTr="00266C5E">
        <w:trPr>
          <w:trHeight w:val="584"/>
          <w:jc w:val="center"/>
        </w:trPr>
        <w:tc>
          <w:tcPr>
            <w:tcW w:w="278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6CDF348B" w14:textId="26502934" w:rsidR="00B50619" w:rsidRPr="00A6280D" w:rsidRDefault="00580FDE" w:rsidP="008C18C2">
            <w:pPr>
              <w:spacing w:after="0"/>
              <w:jc w:val="both"/>
            </w:pPr>
            <w:r w:rsidRPr="00A6280D">
              <w:t xml:space="preserve">Region 1: </w:t>
            </w:r>
            <w:r w:rsidR="00B50619" w:rsidRPr="00A6280D">
              <w:t xml:space="preserve">Northeast </w:t>
            </w:r>
          </w:p>
        </w:tc>
        <w:tc>
          <w:tcPr>
            <w:tcW w:w="603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9EFACA2" w14:textId="77777777" w:rsidR="00B50619" w:rsidRPr="00A6280D" w:rsidRDefault="00B50619" w:rsidP="008C18C2">
            <w:pPr>
              <w:spacing w:after="0"/>
              <w:jc w:val="both"/>
            </w:pPr>
            <w:r w:rsidRPr="00A6280D">
              <w:t>District 5, Southern Essex</w:t>
            </w:r>
          </w:p>
          <w:p w14:paraId="0ABEB1AD" w14:textId="77777777" w:rsidR="00B50619" w:rsidRPr="00A6280D" w:rsidRDefault="00B50619" w:rsidP="008C18C2">
            <w:pPr>
              <w:spacing w:after="0"/>
              <w:jc w:val="both"/>
            </w:pPr>
            <w:r w:rsidRPr="00A6280D">
              <w:t>District 6, Northern Middlesex</w:t>
            </w:r>
          </w:p>
          <w:p w14:paraId="50B2DFC3" w14:textId="77777777" w:rsidR="00B50619" w:rsidRPr="00A6280D" w:rsidRDefault="00B50619" w:rsidP="008C18C2">
            <w:pPr>
              <w:spacing w:after="0"/>
              <w:jc w:val="both"/>
            </w:pPr>
            <w:r w:rsidRPr="00A6280D">
              <w:t>District 13, Metro-Boston</w:t>
            </w:r>
          </w:p>
          <w:p w14:paraId="793F123B" w14:textId="77777777" w:rsidR="00B50619" w:rsidRPr="00A6280D" w:rsidRDefault="00B50619" w:rsidP="008C18C2">
            <w:pPr>
              <w:spacing w:after="0"/>
              <w:jc w:val="both"/>
            </w:pPr>
            <w:r w:rsidRPr="00A6280D">
              <w:t>District 15 Northern Essex</w:t>
            </w:r>
          </w:p>
        </w:tc>
      </w:tr>
      <w:tr w:rsidR="00B50619" w:rsidRPr="00A6280D" w14:paraId="6A42FE1B" w14:textId="77777777" w:rsidTr="00266C5E">
        <w:trPr>
          <w:trHeight w:val="584"/>
          <w:jc w:val="center"/>
        </w:trPr>
        <w:tc>
          <w:tcPr>
            <w:tcW w:w="27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5D890185" w14:textId="6C497832" w:rsidR="00B50619" w:rsidRPr="00A6280D" w:rsidRDefault="00580FDE" w:rsidP="008C18C2">
            <w:pPr>
              <w:spacing w:after="0"/>
              <w:jc w:val="both"/>
            </w:pPr>
            <w:r w:rsidRPr="00A6280D">
              <w:t xml:space="preserve">Region 2: </w:t>
            </w:r>
            <w:r w:rsidR="00B50619" w:rsidRPr="00A6280D">
              <w:t>Southeast</w:t>
            </w:r>
          </w:p>
        </w:tc>
        <w:tc>
          <w:tcPr>
            <w:tcW w:w="603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C0C2EAB" w14:textId="77777777" w:rsidR="00B50619" w:rsidRPr="00A6280D" w:rsidRDefault="00B50619" w:rsidP="008C18C2">
            <w:pPr>
              <w:spacing w:after="0"/>
              <w:jc w:val="both"/>
            </w:pPr>
            <w:r w:rsidRPr="00A6280D">
              <w:t>District 1, Barnstable, Dukes, and Nantucket</w:t>
            </w:r>
          </w:p>
          <w:p w14:paraId="2A6750C8" w14:textId="77777777" w:rsidR="00B50619" w:rsidRPr="00A6280D" w:rsidRDefault="00B50619" w:rsidP="008C18C2">
            <w:pPr>
              <w:spacing w:after="0"/>
              <w:jc w:val="both"/>
            </w:pPr>
            <w:r w:rsidRPr="00A6280D">
              <w:t>District 2, Plymouth</w:t>
            </w:r>
          </w:p>
          <w:p w14:paraId="5892C978" w14:textId="77777777" w:rsidR="00B50619" w:rsidRPr="00A6280D" w:rsidRDefault="00B50619" w:rsidP="008C18C2">
            <w:pPr>
              <w:spacing w:after="0"/>
              <w:jc w:val="both"/>
            </w:pPr>
            <w:r w:rsidRPr="00A6280D">
              <w:t>District 3, Bristol</w:t>
            </w:r>
          </w:p>
          <w:p w14:paraId="1247DF02" w14:textId="77777777" w:rsidR="00B50619" w:rsidRPr="00A6280D" w:rsidRDefault="00B50619" w:rsidP="008C18C2">
            <w:pPr>
              <w:spacing w:after="0"/>
              <w:jc w:val="both"/>
            </w:pPr>
            <w:r w:rsidRPr="00A6280D">
              <w:t>District 4, Norfolk</w:t>
            </w:r>
          </w:p>
        </w:tc>
      </w:tr>
      <w:tr w:rsidR="00B50619" w:rsidRPr="00A6280D" w14:paraId="19EE5696" w14:textId="77777777" w:rsidTr="00266C5E">
        <w:trPr>
          <w:trHeight w:val="584"/>
          <w:jc w:val="center"/>
        </w:trPr>
        <w:tc>
          <w:tcPr>
            <w:tcW w:w="27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71B3C5C" w14:textId="5994FADE" w:rsidR="00B50619" w:rsidRPr="00A6280D" w:rsidRDefault="00580FDE" w:rsidP="008C18C2">
            <w:pPr>
              <w:spacing w:after="0"/>
              <w:jc w:val="both"/>
            </w:pPr>
            <w:r w:rsidRPr="00A6280D">
              <w:t xml:space="preserve">Region 3: </w:t>
            </w:r>
            <w:r w:rsidR="00B50619" w:rsidRPr="00A6280D">
              <w:t xml:space="preserve">Central </w:t>
            </w:r>
          </w:p>
        </w:tc>
        <w:tc>
          <w:tcPr>
            <w:tcW w:w="603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AE75423" w14:textId="77777777" w:rsidR="00B50619" w:rsidRPr="00A6280D" w:rsidRDefault="00B50619" w:rsidP="008C18C2">
            <w:pPr>
              <w:spacing w:after="0"/>
              <w:jc w:val="both"/>
            </w:pPr>
            <w:r w:rsidRPr="00A6280D">
              <w:t>District 7, Southern Worcester</w:t>
            </w:r>
          </w:p>
          <w:p w14:paraId="77939DD3" w14:textId="77777777" w:rsidR="00B50619" w:rsidRPr="00A6280D" w:rsidRDefault="00B50619" w:rsidP="008C18C2">
            <w:pPr>
              <w:spacing w:after="0"/>
              <w:jc w:val="both"/>
            </w:pPr>
            <w:r w:rsidRPr="00A6280D">
              <w:t>District 8, Northern Worcester</w:t>
            </w:r>
          </w:p>
          <w:p w14:paraId="751AA30E" w14:textId="77777777" w:rsidR="00B50619" w:rsidRPr="00A6280D" w:rsidRDefault="00B50619" w:rsidP="008C18C2">
            <w:pPr>
              <w:spacing w:after="0"/>
              <w:jc w:val="both"/>
            </w:pPr>
            <w:r w:rsidRPr="00A6280D">
              <w:t>District 14 Southern Middlesex</w:t>
            </w:r>
          </w:p>
        </w:tc>
      </w:tr>
      <w:tr w:rsidR="00B50619" w:rsidRPr="00A6280D" w14:paraId="2EFC4F6E" w14:textId="77777777" w:rsidTr="00266C5E">
        <w:trPr>
          <w:trHeight w:val="584"/>
          <w:jc w:val="center"/>
        </w:trPr>
        <w:tc>
          <w:tcPr>
            <w:tcW w:w="27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677C6DC4" w14:textId="4368F548" w:rsidR="00B50619" w:rsidRPr="00A6280D" w:rsidRDefault="00580FDE" w:rsidP="008C18C2">
            <w:pPr>
              <w:spacing w:after="0"/>
              <w:jc w:val="both"/>
            </w:pPr>
            <w:r w:rsidRPr="00A6280D">
              <w:t xml:space="preserve">Region 4: </w:t>
            </w:r>
            <w:r w:rsidR="00B50619" w:rsidRPr="00A6280D">
              <w:t xml:space="preserve">Western </w:t>
            </w:r>
          </w:p>
        </w:tc>
        <w:tc>
          <w:tcPr>
            <w:tcW w:w="603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B8BD7AA" w14:textId="77777777" w:rsidR="00B50619" w:rsidRPr="00A6280D" w:rsidRDefault="00B50619" w:rsidP="008C18C2">
            <w:pPr>
              <w:spacing w:after="0"/>
              <w:jc w:val="both"/>
            </w:pPr>
            <w:r w:rsidRPr="00A6280D">
              <w:t>District 9, Franklin</w:t>
            </w:r>
          </w:p>
          <w:p w14:paraId="2EDD57F8" w14:textId="77777777" w:rsidR="00B50619" w:rsidRPr="00A6280D" w:rsidRDefault="00B50619" w:rsidP="008C18C2">
            <w:pPr>
              <w:spacing w:after="0"/>
              <w:jc w:val="both"/>
            </w:pPr>
            <w:r w:rsidRPr="00A6280D">
              <w:t>District 10, Hampshire</w:t>
            </w:r>
          </w:p>
          <w:p w14:paraId="7C849C4F" w14:textId="77777777" w:rsidR="00B50619" w:rsidRPr="00A6280D" w:rsidRDefault="00B50619" w:rsidP="008C18C2">
            <w:pPr>
              <w:spacing w:after="0"/>
              <w:jc w:val="both"/>
            </w:pPr>
            <w:r w:rsidRPr="00A6280D">
              <w:t>District 11, Hamden</w:t>
            </w:r>
          </w:p>
          <w:p w14:paraId="066D6D07" w14:textId="77777777" w:rsidR="00B50619" w:rsidRPr="00A6280D" w:rsidRDefault="00B50619" w:rsidP="008C18C2">
            <w:pPr>
              <w:spacing w:after="0"/>
              <w:jc w:val="both"/>
            </w:pPr>
            <w:r w:rsidRPr="00A6280D">
              <w:t>District 12 Berkshire</w:t>
            </w:r>
          </w:p>
        </w:tc>
      </w:tr>
    </w:tbl>
    <w:p w14:paraId="5BAD0A67" w14:textId="31C44851" w:rsidR="007F240E" w:rsidRPr="00B46D6F" w:rsidRDefault="007F240E" w:rsidP="008C18C2">
      <w:pPr>
        <w:pStyle w:val="Heading2"/>
        <w:jc w:val="both"/>
        <w:rPr>
          <w:rFonts w:cs="Arial"/>
        </w:rPr>
      </w:pPr>
    </w:p>
    <w:p w14:paraId="61E59092" w14:textId="77777777" w:rsidR="00A16212" w:rsidRPr="00B46D6F" w:rsidRDefault="00A16212" w:rsidP="008C18C2">
      <w:pPr>
        <w:jc w:val="both"/>
        <w:rPr>
          <w:rFonts w:eastAsiaTheme="majorEastAsia"/>
          <w:b/>
          <w:sz w:val="28"/>
          <w:szCs w:val="26"/>
        </w:rPr>
      </w:pPr>
    </w:p>
    <w:p w14:paraId="4098676B" w14:textId="77777777" w:rsidR="0070696D" w:rsidRPr="00B46D6F" w:rsidRDefault="0070696D" w:rsidP="006111E9">
      <w:pPr>
        <w:jc w:val="both"/>
      </w:pPr>
    </w:p>
    <w:p w14:paraId="7768BD36" w14:textId="2CA32106" w:rsidR="00B50619" w:rsidRPr="00F5166F" w:rsidRDefault="00580FDE" w:rsidP="008C18C2">
      <w:pPr>
        <w:pStyle w:val="Heading2"/>
        <w:jc w:val="both"/>
        <w:rPr>
          <w:rFonts w:cs="Arial"/>
        </w:rPr>
      </w:pPr>
      <w:bookmarkStart w:id="67" w:name="_Toc193178389"/>
      <w:r w:rsidRPr="00F5166F">
        <w:rPr>
          <w:rFonts w:cs="Arial"/>
        </w:rPr>
        <w:lastRenderedPageBreak/>
        <w:t>C</w:t>
      </w:r>
      <w:r w:rsidR="00B50619" w:rsidRPr="00F5166F">
        <w:rPr>
          <w:rFonts w:cs="Arial"/>
        </w:rPr>
        <w:t>.2 District Control Center Contacts</w:t>
      </w:r>
      <w:bookmarkEnd w:id="67"/>
      <w:r w:rsidR="00B50619" w:rsidRPr="00F5166F">
        <w:rPr>
          <w:rFonts w:cs="Arial"/>
        </w:rPr>
        <w:t xml:space="preserve"> </w:t>
      </w:r>
    </w:p>
    <w:tbl>
      <w:tblPr>
        <w:tblW w:w="8571" w:type="dxa"/>
        <w:jc w:val="center"/>
        <w:tblCellMar>
          <w:left w:w="0" w:type="dxa"/>
          <w:right w:w="0" w:type="dxa"/>
        </w:tblCellMar>
        <w:tblLook w:val="0420" w:firstRow="1" w:lastRow="0" w:firstColumn="0" w:lastColumn="0" w:noHBand="0" w:noVBand="1"/>
      </w:tblPr>
      <w:tblGrid>
        <w:gridCol w:w="1340"/>
        <w:gridCol w:w="4950"/>
        <w:gridCol w:w="2281"/>
      </w:tblGrid>
      <w:tr w:rsidR="00B50619" w:rsidRPr="00A6280D" w14:paraId="74C38253" w14:textId="77777777" w:rsidTr="00693F61">
        <w:trPr>
          <w:trHeight w:val="396"/>
          <w:jc w:val="center"/>
        </w:trPr>
        <w:tc>
          <w:tcPr>
            <w:tcW w:w="134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2ADDB9BA" w14:textId="77777777" w:rsidR="00B50619" w:rsidRPr="00693F61" w:rsidRDefault="00B50619" w:rsidP="00266C5E">
            <w:pPr>
              <w:spacing w:after="0"/>
              <w:jc w:val="center"/>
              <w:rPr>
                <w:sz w:val="22"/>
                <w:szCs w:val="22"/>
              </w:rPr>
            </w:pPr>
            <w:r w:rsidRPr="00693F61">
              <w:rPr>
                <w:b/>
                <w:bCs/>
                <w:sz w:val="22"/>
                <w:szCs w:val="22"/>
              </w:rPr>
              <w:t>District #</w:t>
            </w:r>
          </w:p>
        </w:tc>
        <w:tc>
          <w:tcPr>
            <w:tcW w:w="495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172AEA4B" w14:textId="77777777" w:rsidR="00B50619" w:rsidRPr="00693F61" w:rsidRDefault="00B50619" w:rsidP="00693F61">
            <w:pPr>
              <w:spacing w:after="0"/>
              <w:jc w:val="center"/>
              <w:rPr>
                <w:sz w:val="22"/>
                <w:szCs w:val="22"/>
              </w:rPr>
            </w:pPr>
            <w:r w:rsidRPr="00693F61">
              <w:rPr>
                <w:b/>
                <w:bCs/>
                <w:sz w:val="22"/>
                <w:szCs w:val="22"/>
              </w:rPr>
              <w:t>Location</w:t>
            </w:r>
          </w:p>
        </w:tc>
        <w:tc>
          <w:tcPr>
            <w:tcW w:w="228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646AEAED" w14:textId="36F1899E" w:rsidR="00B50619" w:rsidRPr="00693F61" w:rsidRDefault="00B50619" w:rsidP="00693F61">
            <w:pPr>
              <w:spacing w:after="0"/>
              <w:jc w:val="center"/>
              <w:rPr>
                <w:sz w:val="22"/>
                <w:szCs w:val="22"/>
              </w:rPr>
            </w:pPr>
            <w:r w:rsidRPr="00693F61">
              <w:rPr>
                <w:b/>
                <w:bCs/>
                <w:sz w:val="22"/>
                <w:szCs w:val="22"/>
              </w:rPr>
              <w:t>Phone Number</w:t>
            </w:r>
          </w:p>
        </w:tc>
      </w:tr>
      <w:tr w:rsidR="00805F5C" w:rsidRPr="00A6280D" w14:paraId="5617C1E5" w14:textId="77777777" w:rsidTr="00693F61">
        <w:trPr>
          <w:trHeight w:val="396"/>
          <w:jc w:val="center"/>
        </w:trPr>
        <w:tc>
          <w:tcPr>
            <w:tcW w:w="134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0B6BB081" w14:textId="77777777" w:rsidR="00805F5C" w:rsidRPr="008C5242" w:rsidRDefault="00805F5C" w:rsidP="00266C5E">
            <w:pPr>
              <w:spacing w:after="0"/>
              <w:jc w:val="center"/>
              <w:rPr>
                <w:highlight w:val="yellow"/>
              </w:rPr>
            </w:pPr>
            <w:r w:rsidRPr="005A6545">
              <w:t>1</w:t>
            </w:r>
          </w:p>
        </w:tc>
        <w:tc>
          <w:tcPr>
            <w:tcW w:w="495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D5EEC33" w14:textId="71E8F64E" w:rsidR="00805F5C" w:rsidRPr="00A6280D" w:rsidRDefault="00805F5C" w:rsidP="00693F61">
            <w:pPr>
              <w:spacing w:after="0"/>
            </w:pPr>
            <w:r w:rsidRPr="00A6280D">
              <w:rPr>
                <w:color w:val="000000"/>
              </w:rPr>
              <w:t>Barnstable County Control</w:t>
            </w:r>
          </w:p>
        </w:tc>
        <w:tc>
          <w:tcPr>
            <w:tcW w:w="228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7D98483A" w14:textId="137BC492" w:rsidR="00805F5C" w:rsidRPr="00A6280D" w:rsidRDefault="00805F5C" w:rsidP="00693F61">
            <w:pPr>
              <w:spacing w:after="0"/>
            </w:pPr>
            <w:r w:rsidRPr="00A6280D">
              <w:rPr>
                <w:color w:val="000000"/>
              </w:rPr>
              <w:t>508-563-4200</w:t>
            </w:r>
          </w:p>
        </w:tc>
      </w:tr>
      <w:tr w:rsidR="00693F61" w:rsidRPr="00A6280D" w14:paraId="688C8862" w14:textId="77777777" w:rsidTr="00693F61">
        <w:trPr>
          <w:trHeight w:val="396"/>
          <w:jc w:val="center"/>
        </w:trPr>
        <w:tc>
          <w:tcPr>
            <w:tcW w:w="134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3257EE9B" w14:textId="5B80B3B3" w:rsidR="00693F61" w:rsidRPr="008C5242" w:rsidRDefault="00693F61" w:rsidP="00693F61">
            <w:pPr>
              <w:spacing w:after="0"/>
              <w:jc w:val="center"/>
              <w:rPr>
                <w:highlight w:val="yellow"/>
              </w:rPr>
            </w:pPr>
            <w:r w:rsidRPr="00D80C00">
              <w:t>1A</w:t>
            </w:r>
          </w:p>
        </w:tc>
        <w:tc>
          <w:tcPr>
            <w:tcW w:w="495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7269747E" w14:textId="737AC6BF" w:rsidR="00693F61" w:rsidRPr="00A6280D" w:rsidRDefault="00693F61" w:rsidP="00693F61">
            <w:pPr>
              <w:spacing w:after="0"/>
              <w:rPr>
                <w:color w:val="000000"/>
              </w:rPr>
            </w:pPr>
            <w:r w:rsidRPr="00A6280D">
              <w:rPr>
                <w:color w:val="000000"/>
              </w:rPr>
              <w:t>Nantucket Police</w:t>
            </w:r>
          </w:p>
        </w:tc>
        <w:tc>
          <w:tcPr>
            <w:tcW w:w="228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52A6EADA" w14:textId="48277CBB" w:rsidR="00693F61" w:rsidRPr="00A6280D" w:rsidRDefault="00693F61" w:rsidP="00693F61">
            <w:pPr>
              <w:spacing w:after="0"/>
              <w:rPr>
                <w:color w:val="000000"/>
              </w:rPr>
            </w:pPr>
            <w:r w:rsidRPr="00A6280D">
              <w:rPr>
                <w:color w:val="000000"/>
              </w:rPr>
              <w:t>508-228-1212</w:t>
            </w:r>
          </w:p>
        </w:tc>
      </w:tr>
      <w:tr w:rsidR="00693F61" w:rsidRPr="00A6280D" w14:paraId="4D3DAFEC"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68764C86" w14:textId="77777777" w:rsidR="00693F61" w:rsidRPr="008C5242" w:rsidRDefault="00693F61" w:rsidP="00693F61">
            <w:pPr>
              <w:spacing w:after="0"/>
              <w:jc w:val="center"/>
              <w:rPr>
                <w:highlight w:val="yellow"/>
              </w:rPr>
            </w:pPr>
            <w:r w:rsidRPr="006B5C93">
              <w:t>2</w:t>
            </w:r>
          </w:p>
        </w:tc>
        <w:tc>
          <w:tcPr>
            <w:tcW w:w="495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1D62A4D2" w14:textId="035AC12B" w:rsidR="00693F61" w:rsidRPr="00A6280D" w:rsidRDefault="00693F61" w:rsidP="00693F61">
            <w:pPr>
              <w:spacing w:after="0"/>
            </w:pPr>
            <w:r w:rsidRPr="00A6280D">
              <w:rPr>
                <w:color w:val="000000"/>
              </w:rPr>
              <w:t>Plymouth County Control</w:t>
            </w:r>
          </w:p>
        </w:tc>
        <w:tc>
          <w:tcPr>
            <w:tcW w:w="228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6C59D498" w14:textId="6A66E912" w:rsidR="00693F61" w:rsidRPr="00A6280D" w:rsidRDefault="00693F61" w:rsidP="00693F61">
            <w:pPr>
              <w:spacing w:after="0"/>
            </w:pPr>
            <w:r w:rsidRPr="00A6280D">
              <w:rPr>
                <w:color w:val="000000"/>
              </w:rPr>
              <w:t>508-830-6200</w:t>
            </w:r>
          </w:p>
        </w:tc>
      </w:tr>
      <w:tr w:rsidR="00693F61" w:rsidRPr="00A6280D" w14:paraId="4F8B1573"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5292CF5E" w14:textId="77777777" w:rsidR="00693F61" w:rsidRPr="008C5242" w:rsidRDefault="00693F61" w:rsidP="00693F61">
            <w:pPr>
              <w:spacing w:after="0"/>
              <w:jc w:val="center"/>
              <w:rPr>
                <w:highlight w:val="yellow"/>
              </w:rPr>
            </w:pPr>
            <w:r w:rsidRPr="005A6545">
              <w:t>3</w:t>
            </w:r>
          </w:p>
        </w:tc>
        <w:tc>
          <w:tcPr>
            <w:tcW w:w="495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652A32CC" w14:textId="1DC220BA" w:rsidR="00693F61" w:rsidRPr="00A6280D" w:rsidRDefault="00693F61" w:rsidP="00693F61">
            <w:pPr>
              <w:spacing w:after="0"/>
            </w:pPr>
            <w:r w:rsidRPr="00A6280D">
              <w:rPr>
                <w:color w:val="000000"/>
              </w:rPr>
              <w:t>Bristol County Control</w:t>
            </w:r>
          </w:p>
        </w:tc>
        <w:tc>
          <w:tcPr>
            <w:tcW w:w="228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EEB9A4C" w14:textId="7D4D855E" w:rsidR="00693F61" w:rsidRPr="00A6280D" w:rsidRDefault="00693F61" w:rsidP="00693F61">
            <w:pPr>
              <w:spacing w:after="0"/>
            </w:pPr>
            <w:r>
              <w:t>508-543-8073</w:t>
            </w:r>
          </w:p>
        </w:tc>
      </w:tr>
      <w:tr w:rsidR="00693F61" w:rsidRPr="00A6280D" w14:paraId="04E9638C"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25C2AD54" w14:textId="77777777" w:rsidR="00693F61" w:rsidRPr="008C5242" w:rsidRDefault="00693F61" w:rsidP="00693F61">
            <w:pPr>
              <w:spacing w:after="0"/>
              <w:jc w:val="center"/>
              <w:rPr>
                <w:highlight w:val="yellow"/>
              </w:rPr>
            </w:pPr>
            <w:r w:rsidRPr="00625C26">
              <w:t>4</w:t>
            </w:r>
          </w:p>
        </w:tc>
        <w:tc>
          <w:tcPr>
            <w:tcW w:w="495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38802D1C" w14:textId="2FE6D511" w:rsidR="00693F61" w:rsidRPr="00A6280D" w:rsidRDefault="00693F61" w:rsidP="00693F61">
            <w:pPr>
              <w:spacing w:after="0"/>
            </w:pPr>
            <w:r w:rsidRPr="00A6280D">
              <w:rPr>
                <w:color w:val="000000"/>
              </w:rPr>
              <w:t>Norfolk County Control</w:t>
            </w:r>
          </w:p>
        </w:tc>
        <w:tc>
          <w:tcPr>
            <w:tcW w:w="228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284F4A7D" w14:textId="26820D17" w:rsidR="00693F61" w:rsidRPr="00A6280D" w:rsidRDefault="00693F61" w:rsidP="00693F61">
            <w:pPr>
              <w:spacing w:after="0"/>
            </w:pPr>
            <w:r w:rsidRPr="00A6280D">
              <w:rPr>
                <w:color w:val="000000"/>
              </w:rPr>
              <w:t>781-767-6830</w:t>
            </w:r>
          </w:p>
        </w:tc>
      </w:tr>
      <w:tr w:rsidR="00693F61" w:rsidRPr="00A6280D" w14:paraId="4AAC27FA"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089CA5F0" w14:textId="77777777" w:rsidR="00693F61" w:rsidRPr="008C5242" w:rsidRDefault="00693F61" w:rsidP="00693F61">
            <w:pPr>
              <w:spacing w:after="0"/>
              <w:jc w:val="center"/>
              <w:rPr>
                <w:highlight w:val="yellow"/>
              </w:rPr>
            </w:pPr>
            <w:r w:rsidRPr="00775849">
              <w:t>5</w:t>
            </w:r>
          </w:p>
        </w:tc>
        <w:tc>
          <w:tcPr>
            <w:tcW w:w="495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7C96A4E0" w14:textId="4BEF1881" w:rsidR="00693F61" w:rsidRPr="00A6280D" w:rsidRDefault="00693F61" w:rsidP="00693F61">
            <w:pPr>
              <w:spacing w:after="0"/>
            </w:pPr>
            <w:r w:rsidRPr="00A6280D">
              <w:rPr>
                <w:color w:val="000000"/>
              </w:rPr>
              <w:t>Beverly Control</w:t>
            </w:r>
          </w:p>
        </w:tc>
        <w:tc>
          <w:tcPr>
            <w:tcW w:w="228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A402A86" w14:textId="46161078" w:rsidR="00693F61" w:rsidRPr="00A6280D" w:rsidRDefault="00693F61" w:rsidP="00693F61">
            <w:pPr>
              <w:spacing w:after="0"/>
            </w:pPr>
            <w:r w:rsidRPr="00A6280D">
              <w:rPr>
                <w:color w:val="000000"/>
              </w:rPr>
              <w:t>978-922-2424</w:t>
            </w:r>
          </w:p>
        </w:tc>
      </w:tr>
      <w:tr w:rsidR="00693F61" w:rsidRPr="00A6280D" w14:paraId="35ED8637"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49867EBB" w14:textId="77777777" w:rsidR="00693F61" w:rsidRPr="008C5242" w:rsidRDefault="00693F61" w:rsidP="00693F61">
            <w:pPr>
              <w:spacing w:after="0"/>
              <w:jc w:val="center"/>
              <w:rPr>
                <w:highlight w:val="yellow"/>
              </w:rPr>
            </w:pPr>
            <w:r w:rsidRPr="001943A3">
              <w:t>6</w:t>
            </w:r>
          </w:p>
        </w:tc>
        <w:tc>
          <w:tcPr>
            <w:tcW w:w="495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47B8AEC4" w14:textId="4C8CA86A" w:rsidR="00693F61" w:rsidRPr="00A6280D" w:rsidRDefault="00693F61" w:rsidP="00693F61">
            <w:pPr>
              <w:spacing w:after="0"/>
            </w:pPr>
            <w:r w:rsidRPr="00A6280D">
              <w:rPr>
                <w:color w:val="000000"/>
              </w:rPr>
              <w:t>Westford Control</w:t>
            </w:r>
          </w:p>
        </w:tc>
        <w:tc>
          <w:tcPr>
            <w:tcW w:w="228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13155F16" w14:textId="0116376A" w:rsidR="00693F61" w:rsidRPr="00A6280D" w:rsidRDefault="00693F61" w:rsidP="00693F61">
            <w:pPr>
              <w:spacing w:after="0"/>
            </w:pPr>
            <w:r>
              <w:t>978-399-2345</w:t>
            </w:r>
          </w:p>
        </w:tc>
      </w:tr>
      <w:tr w:rsidR="00693F61" w:rsidRPr="00A6280D" w14:paraId="4D270AFD"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7442C0CC" w14:textId="77777777" w:rsidR="00693F61" w:rsidRPr="008C5242" w:rsidRDefault="00693F61" w:rsidP="00693F61">
            <w:pPr>
              <w:spacing w:after="0"/>
              <w:jc w:val="center"/>
              <w:rPr>
                <w:highlight w:val="yellow"/>
              </w:rPr>
            </w:pPr>
            <w:r w:rsidRPr="00FF4A41">
              <w:t>7</w:t>
            </w:r>
          </w:p>
        </w:tc>
        <w:tc>
          <w:tcPr>
            <w:tcW w:w="495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FEB43A0" w14:textId="73866316" w:rsidR="00693F61" w:rsidRPr="00A6280D" w:rsidRDefault="00693F61" w:rsidP="00693F61">
            <w:pPr>
              <w:spacing w:after="0"/>
            </w:pPr>
            <w:r w:rsidRPr="00A6280D">
              <w:rPr>
                <w:color w:val="000000"/>
              </w:rPr>
              <w:t>Southbridge Control</w:t>
            </w:r>
          </w:p>
        </w:tc>
        <w:tc>
          <w:tcPr>
            <w:tcW w:w="228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F8E3228" w14:textId="277D29B1" w:rsidR="00693F61" w:rsidRPr="00A6280D" w:rsidRDefault="00693F61" w:rsidP="00693F61">
            <w:pPr>
              <w:spacing w:after="0"/>
            </w:pPr>
            <w:r w:rsidRPr="00A6280D">
              <w:rPr>
                <w:color w:val="000000"/>
              </w:rPr>
              <w:t>508-764-</w:t>
            </w:r>
            <w:r w:rsidR="00FF4A41">
              <w:rPr>
                <w:color w:val="000000"/>
              </w:rPr>
              <w:t>5430</w:t>
            </w:r>
          </w:p>
        </w:tc>
      </w:tr>
      <w:tr w:rsidR="00693F61" w:rsidRPr="00A6280D" w14:paraId="2CC236B1"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6DDD594F" w14:textId="77777777" w:rsidR="00693F61" w:rsidRPr="008C5242" w:rsidRDefault="00693F61" w:rsidP="00693F61">
            <w:pPr>
              <w:spacing w:after="0"/>
              <w:jc w:val="center"/>
              <w:rPr>
                <w:highlight w:val="yellow"/>
              </w:rPr>
            </w:pPr>
            <w:r w:rsidRPr="00775849">
              <w:t>8</w:t>
            </w:r>
          </w:p>
        </w:tc>
        <w:tc>
          <w:tcPr>
            <w:tcW w:w="495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5FB81DE3" w14:textId="32745CB9" w:rsidR="00693F61" w:rsidRPr="00A6280D" w:rsidRDefault="00693F61" w:rsidP="00693F61">
            <w:pPr>
              <w:spacing w:after="0"/>
            </w:pPr>
            <w:r w:rsidRPr="00A6280D">
              <w:rPr>
                <w:color w:val="000000"/>
              </w:rPr>
              <w:t>Fitchburg Fire</w:t>
            </w:r>
          </w:p>
        </w:tc>
        <w:tc>
          <w:tcPr>
            <w:tcW w:w="228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355F86C6" w14:textId="27032B40" w:rsidR="00693F61" w:rsidRPr="00A6280D" w:rsidRDefault="00693F61" w:rsidP="00693F61">
            <w:pPr>
              <w:spacing w:after="0"/>
            </w:pPr>
            <w:r w:rsidRPr="00A6280D">
              <w:rPr>
                <w:color w:val="000000"/>
              </w:rPr>
              <w:t>978-343-4801</w:t>
            </w:r>
          </w:p>
        </w:tc>
      </w:tr>
      <w:tr w:rsidR="00693F61" w:rsidRPr="00A6280D" w14:paraId="2355A4EC"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1B8F932" w14:textId="77777777" w:rsidR="00693F61" w:rsidRPr="008C5242" w:rsidRDefault="00693F61" w:rsidP="00693F61">
            <w:pPr>
              <w:spacing w:after="0"/>
              <w:jc w:val="center"/>
              <w:rPr>
                <w:highlight w:val="yellow"/>
              </w:rPr>
            </w:pPr>
            <w:r w:rsidRPr="00994723">
              <w:t>9</w:t>
            </w:r>
          </w:p>
        </w:tc>
        <w:tc>
          <w:tcPr>
            <w:tcW w:w="495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03CC54A" w14:textId="5133D6D1" w:rsidR="00693F61" w:rsidRPr="00A6280D" w:rsidRDefault="00693F61" w:rsidP="00693F61">
            <w:pPr>
              <w:spacing w:after="0"/>
            </w:pPr>
            <w:r w:rsidRPr="00A6280D">
              <w:rPr>
                <w:color w:val="000000"/>
              </w:rPr>
              <w:t>Shelburne Control</w:t>
            </w:r>
          </w:p>
        </w:tc>
        <w:tc>
          <w:tcPr>
            <w:tcW w:w="228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56695E5B" w14:textId="389F3D82" w:rsidR="00693F61" w:rsidRPr="00A6280D" w:rsidRDefault="00693F61" w:rsidP="00693F61">
            <w:pPr>
              <w:spacing w:after="0"/>
            </w:pPr>
            <w:r w:rsidRPr="00A6280D">
              <w:rPr>
                <w:color w:val="000000"/>
              </w:rPr>
              <w:t>413-625-8200</w:t>
            </w:r>
          </w:p>
        </w:tc>
      </w:tr>
      <w:tr w:rsidR="00693F61" w:rsidRPr="00A6280D" w14:paraId="007F8D83"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27A4BFBD" w14:textId="77777777" w:rsidR="00693F61" w:rsidRPr="008C5242" w:rsidRDefault="00693F61" w:rsidP="00693F61">
            <w:pPr>
              <w:spacing w:after="0"/>
              <w:jc w:val="center"/>
              <w:rPr>
                <w:highlight w:val="yellow"/>
              </w:rPr>
            </w:pPr>
            <w:r w:rsidRPr="00775849">
              <w:t>10</w:t>
            </w:r>
          </w:p>
        </w:tc>
        <w:tc>
          <w:tcPr>
            <w:tcW w:w="495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765C6C81" w14:textId="02FAE3FB" w:rsidR="00693F61" w:rsidRPr="00A6280D" w:rsidRDefault="00693F61" w:rsidP="00693F61">
            <w:pPr>
              <w:spacing w:after="0"/>
            </w:pPr>
            <w:r w:rsidRPr="00A6280D">
              <w:rPr>
                <w:color w:val="000000"/>
              </w:rPr>
              <w:t>State Police Northampton</w:t>
            </w:r>
          </w:p>
        </w:tc>
        <w:tc>
          <w:tcPr>
            <w:tcW w:w="228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52BB8F91" w14:textId="63A0DBE4" w:rsidR="00693F61" w:rsidRPr="00A6280D" w:rsidRDefault="00693F61" w:rsidP="00693F61">
            <w:pPr>
              <w:spacing w:after="0"/>
            </w:pPr>
            <w:r w:rsidRPr="00A6280D">
              <w:rPr>
                <w:color w:val="000000"/>
              </w:rPr>
              <w:t>413-586-1508</w:t>
            </w:r>
          </w:p>
        </w:tc>
      </w:tr>
      <w:tr w:rsidR="00693F61" w:rsidRPr="00A6280D" w14:paraId="71C2E867"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4C31FE5B" w14:textId="571BA6C3" w:rsidR="00693F61" w:rsidRPr="004D630D" w:rsidRDefault="00693F61" w:rsidP="00693F61">
            <w:pPr>
              <w:spacing w:after="0"/>
              <w:jc w:val="center"/>
            </w:pPr>
            <w:r w:rsidRPr="004D630D">
              <w:t>10A</w:t>
            </w:r>
          </w:p>
        </w:tc>
        <w:tc>
          <w:tcPr>
            <w:tcW w:w="495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34F7CE96" w14:textId="5AD964A6" w:rsidR="00693F61" w:rsidRPr="00A6280D" w:rsidRDefault="00693F61" w:rsidP="00693F61">
            <w:pPr>
              <w:spacing w:after="0"/>
              <w:rPr>
                <w:color w:val="000000"/>
              </w:rPr>
            </w:pPr>
            <w:r w:rsidRPr="00A6280D">
              <w:rPr>
                <w:color w:val="000000"/>
              </w:rPr>
              <w:t>Amherst Fire</w:t>
            </w:r>
          </w:p>
        </w:tc>
        <w:tc>
          <w:tcPr>
            <w:tcW w:w="228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21BD2F0E" w14:textId="60F71E07" w:rsidR="00693F61" w:rsidRPr="00A6280D" w:rsidRDefault="00693F61" w:rsidP="00693F61">
            <w:pPr>
              <w:spacing w:after="0"/>
              <w:rPr>
                <w:color w:val="000000"/>
              </w:rPr>
            </w:pPr>
            <w:r w:rsidRPr="00A6280D">
              <w:rPr>
                <w:color w:val="000000"/>
              </w:rPr>
              <w:t>413-256-4080</w:t>
            </w:r>
          </w:p>
        </w:tc>
      </w:tr>
      <w:tr w:rsidR="00693F61" w:rsidRPr="00A6280D" w14:paraId="7E732731"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8649A48" w14:textId="77777777" w:rsidR="00693F61" w:rsidRPr="004D630D" w:rsidRDefault="00693F61" w:rsidP="00693F61">
            <w:pPr>
              <w:spacing w:after="0"/>
              <w:jc w:val="center"/>
            </w:pPr>
            <w:r w:rsidRPr="004D630D">
              <w:t>11</w:t>
            </w:r>
          </w:p>
        </w:tc>
        <w:tc>
          <w:tcPr>
            <w:tcW w:w="495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067F7EC6" w14:textId="5A9661B3" w:rsidR="00693F61" w:rsidRPr="00A6280D" w:rsidRDefault="00693F61" w:rsidP="00693F61">
            <w:pPr>
              <w:spacing w:after="0"/>
            </w:pPr>
            <w:r w:rsidRPr="00A6280D">
              <w:rPr>
                <w:color w:val="000000"/>
              </w:rPr>
              <w:t>Holyoke Fire</w:t>
            </w:r>
          </w:p>
        </w:tc>
        <w:tc>
          <w:tcPr>
            <w:tcW w:w="228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642F1CDD" w14:textId="621C2C51" w:rsidR="00693F61" w:rsidRPr="00A6280D" w:rsidRDefault="00693F61" w:rsidP="00693F61">
            <w:pPr>
              <w:spacing w:after="0"/>
            </w:pPr>
            <w:r w:rsidRPr="00A6280D">
              <w:rPr>
                <w:color w:val="000000"/>
              </w:rPr>
              <w:t>413-534-4515</w:t>
            </w:r>
          </w:p>
        </w:tc>
      </w:tr>
      <w:tr w:rsidR="00693F61" w:rsidRPr="00A6280D" w14:paraId="41E694D8" w14:textId="77777777" w:rsidTr="00693F61">
        <w:trPr>
          <w:trHeight w:val="409"/>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22B38BFF" w14:textId="77777777" w:rsidR="00693F61" w:rsidRPr="008C5242" w:rsidRDefault="00693F61" w:rsidP="00693F61">
            <w:pPr>
              <w:spacing w:after="0"/>
              <w:jc w:val="center"/>
              <w:rPr>
                <w:highlight w:val="yellow"/>
              </w:rPr>
            </w:pPr>
            <w:r w:rsidRPr="004D630D">
              <w:t>12</w:t>
            </w:r>
          </w:p>
        </w:tc>
        <w:tc>
          <w:tcPr>
            <w:tcW w:w="495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5D0E7F97" w14:textId="545B9475" w:rsidR="00693F61" w:rsidRPr="00A6280D" w:rsidRDefault="00693F61" w:rsidP="00693F61">
            <w:pPr>
              <w:spacing w:after="0"/>
            </w:pPr>
            <w:r w:rsidRPr="00A6280D">
              <w:rPr>
                <w:color w:val="000000"/>
              </w:rPr>
              <w:t>Berkshire County Control</w:t>
            </w:r>
          </w:p>
        </w:tc>
        <w:tc>
          <w:tcPr>
            <w:tcW w:w="228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1041A86A" w14:textId="3BC3D0AD" w:rsidR="00693F61" w:rsidRPr="00A6280D" w:rsidRDefault="00693F61" w:rsidP="00693F61">
            <w:pPr>
              <w:spacing w:after="0"/>
            </w:pPr>
            <w:r w:rsidRPr="00A6280D">
              <w:rPr>
                <w:color w:val="000000"/>
              </w:rPr>
              <w:t>413-445-4559</w:t>
            </w:r>
          </w:p>
        </w:tc>
      </w:tr>
      <w:tr w:rsidR="00693F61" w:rsidRPr="00A6280D" w14:paraId="6C050A6A"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45E8EDFF" w14:textId="77777777" w:rsidR="00693F61" w:rsidRPr="008C5242" w:rsidRDefault="00693F61" w:rsidP="00693F61">
            <w:pPr>
              <w:spacing w:after="0"/>
              <w:jc w:val="center"/>
              <w:rPr>
                <w:highlight w:val="yellow"/>
              </w:rPr>
            </w:pPr>
            <w:r w:rsidRPr="005813FD">
              <w:t>13</w:t>
            </w:r>
          </w:p>
        </w:tc>
        <w:tc>
          <w:tcPr>
            <w:tcW w:w="495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3FF2D13" w14:textId="660F39B2" w:rsidR="00693F61" w:rsidRPr="00A6280D" w:rsidRDefault="00693F61" w:rsidP="00693F61">
            <w:pPr>
              <w:spacing w:after="0"/>
            </w:pPr>
            <w:r w:rsidRPr="00A6280D">
              <w:rPr>
                <w:color w:val="000000"/>
              </w:rPr>
              <w:t>Metro Fire</w:t>
            </w:r>
          </w:p>
        </w:tc>
        <w:tc>
          <w:tcPr>
            <w:tcW w:w="228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F70F8C9" w14:textId="3E84FD39" w:rsidR="00693F61" w:rsidRPr="00A6280D" w:rsidRDefault="00693F61" w:rsidP="00693F61">
            <w:pPr>
              <w:spacing w:after="0"/>
            </w:pPr>
            <w:r w:rsidRPr="00A6280D">
              <w:rPr>
                <w:color w:val="000000"/>
              </w:rPr>
              <w:t>617-343-2880</w:t>
            </w:r>
          </w:p>
        </w:tc>
      </w:tr>
      <w:tr w:rsidR="00693F61" w:rsidRPr="00A6280D" w14:paraId="49B73C93"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186D64B8" w14:textId="77777777" w:rsidR="00693F61" w:rsidRPr="00980B32" w:rsidRDefault="00693F61" w:rsidP="00693F61">
            <w:pPr>
              <w:spacing w:after="0"/>
              <w:jc w:val="center"/>
            </w:pPr>
            <w:r w:rsidRPr="00980B32">
              <w:t>14</w:t>
            </w:r>
          </w:p>
        </w:tc>
        <w:tc>
          <w:tcPr>
            <w:tcW w:w="495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37BDA303" w14:textId="072F58DE" w:rsidR="00693F61" w:rsidRPr="00A6280D" w:rsidRDefault="00693F61" w:rsidP="00693F61">
            <w:pPr>
              <w:spacing w:after="0"/>
            </w:pPr>
            <w:r w:rsidRPr="00693F61">
              <w:rPr>
                <w:color w:val="000000"/>
              </w:rPr>
              <w:t>Holbrook</w:t>
            </w:r>
            <w:r>
              <w:rPr>
                <w:color w:val="000000"/>
              </w:rPr>
              <w:t xml:space="preserve"> Regional Comms Center</w:t>
            </w:r>
          </w:p>
        </w:tc>
        <w:tc>
          <w:tcPr>
            <w:tcW w:w="228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01237E77" w14:textId="4B020350" w:rsidR="00693F61" w:rsidRPr="00A6280D" w:rsidRDefault="00693F61" w:rsidP="00693F61">
            <w:pPr>
              <w:spacing w:after="0"/>
            </w:pPr>
            <w:r w:rsidRPr="00693F61">
              <w:rPr>
                <w:color w:val="000000"/>
              </w:rPr>
              <w:t>781-767-6820</w:t>
            </w:r>
          </w:p>
        </w:tc>
      </w:tr>
      <w:tr w:rsidR="00693F61" w:rsidRPr="00A6280D" w14:paraId="5CD01571" w14:textId="77777777" w:rsidTr="00693F61">
        <w:trPr>
          <w:trHeight w:val="396"/>
          <w:jc w:val="center"/>
        </w:trPr>
        <w:tc>
          <w:tcPr>
            <w:tcW w:w="13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59BA6BA" w14:textId="77777777" w:rsidR="00693F61" w:rsidRPr="00980B32" w:rsidRDefault="00693F61" w:rsidP="00693F61">
            <w:pPr>
              <w:spacing w:after="0"/>
              <w:jc w:val="center"/>
            </w:pPr>
            <w:r w:rsidRPr="00980B32">
              <w:t>15</w:t>
            </w:r>
          </w:p>
        </w:tc>
        <w:tc>
          <w:tcPr>
            <w:tcW w:w="495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0F57EBEA" w14:textId="392A6158" w:rsidR="00693F61" w:rsidRPr="00A6280D" w:rsidRDefault="00693F61" w:rsidP="00693F61">
            <w:pPr>
              <w:spacing w:after="0"/>
            </w:pPr>
            <w:r w:rsidRPr="00A6280D">
              <w:rPr>
                <w:color w:val="000000"/>
              </w:rPr>
              <w:t>Andover Control</w:t>
            </w:r>
          </w:p>
        </w:tc>
        <w:tc>
          <w:tcPr>
            <w:tcW w:w="228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B022848" w14:textId="5C757DE3" w:rsidR="00693F61" w:rsidRPr="00A6280D" w:rsidRDefault="00693F61" w:rsidP="00693F61">
            <w:pPr>
              <w:spacing w:after="0"/>
            </w:pPr>
            <w:r w:rsidRPr="00A6280D">
              <w:rPr>
                <w:color w:val="000000"/>
              </w:rPr>
              <w:t>978-475-1212</w:t>
            </w:r>
          </w:p>
        </w:tc>
      </w:tr>
    </w:tbl>
    <w:p w14:paraId="4AA194BE" w14:textId="5867AB54" w:rsidR="00B50619" w:rsidRPr="00A6280D" w:rsidRDefault="00B50619" w:rsidP="008C18C2">
      <w:pPr>
        <w:spacing w:after="0"/>
        <w:jc w:val="both"/>
        <w:rPr>
          <w:sz w:val="28"/>
          <w:szCs w:val="28"/>
        </w:rPr>
      </w:pPr>
    </w:p>
    <w:p w14:paraId="1C2499FF" w14:textId="4334955E" w:rsidR="00085750" w:rsidRPr="00A6280D" w:rsidRDefault="00085750" w:rsidP="008C18C2">
      <w:pPr>
        <w:spacing w:after="0"/>
        <w:jc w:val="both"/>
        <w:rPr>
          <w:sz w:val="28"/>
          <w:szCs w:val="28"/>
        </w:rPr>
      </w:pPr>
    </w:p>
    <w:p w14:paraId="535306CC" w14:textId="33389D2C" w:rsidR="00085750" w:rsidRPr="00A6280D" w:rsidRDefault="00085750" w:rsidP="008C18C2">
      <w:pPr>
        <w:spacing w:after="0"/>
        <w:jc w:val="both"/>
        <w:rPr>
          <w:sz w:val="28"/>
          <w:szCs w:val="28"/>
        </w:rPr>
      </w:pPr>
    </w:p>
    <w:p w14:paraId="0885273D" w14:textId="773F0EEC" w:rsidR="00085750" w:rsidRPr="00A6280D" w:rsidRDefault="00085750" w:rsidP="008C18C2">
      <w:pPr>
        <w:spacing w:after="0"/>
        <w:jc w:val="both"/>
        <w:rPr>
          <w:sz w:val="28"/>
          <w:szCs w:val="28"/>
        </w:rPr>
      </w:pPr>
    </w:p>
    <w:p w14:paraId="492C63AD" w14:textId="46F8CC13" w:rsidR="00085750" w:rsidRPr="00A6280D" w:rsidRDefault="00085750" w:rsidP="008C18C2">
      <w:pPr>
        <w:spacing w:after="0"/>
        <w:jc w:val="both"/>
        <w:rPr>
          <w:sz w:val="28"/>
          <w:szCs w:val="28"/>
        </w:rPr>
      </w:pPr>
    </w:p>
    <w:p w14:paraId="42A2BE14" w14:textId="7862E94B" w:rsidR="00085750" w:rsidRPr="00A6280D" w:rsidRDefault="00085750" w:rsidP="008C18C2">
      <w:pPr>
        <w:spacing w:after="0"/>
        <w:jc w:val="both"/>
        <w:rPr>
          <w:sz w:val="28"/>
          <w:szCs w:val="28"/>
        </w:rPr>
      </w:pPr>
    </w:p>
    <w:p w14:paraId="4C3CB1A1" w14:textId="0936A306" w:rsidR="00930ECA" w:rsidRPr="00F5166F" w:rsidRDefault="00580FDE" w:rsidP="008C18C2">
      <w:pPr>
        <w:pStyle w:val="Heading2"/>
        <w:jc w:val="both"/>
        <w:rPr>
          <w:rFonts w:cs="Arial"/>
        </w:rPr>
      </w:pPr>
      <w:bookmarkStart w:id="68" w:name="_Toc193178390"/>
      <w:r w:rsidRPr="00B46D6F">
        <w:rPr>
          <w:rFonts w:cs="Arial"/>
        </w:rPr>
        <w:lastRenderedPageBreak/>
        <w:t>C</w:t>
      </w:r>
      <w:r w:rsidR="00930ECA" w:rsidRPr="00F5166F">
        <w:rPr>
          <w:rFonts w:cs="Arial"/>
        </w:rPr>
        <w:t>.3 Maps</w:t>
      </w:r>
      <w:bookmarkEnd w:id="68"/>
    </w:p>
    <w:p w14:paraId="059CCEE5" w14:textId="0A25E446" w:rsidR="00085750" w:rsidRPr="006111E9" w:rsidRDefault="00580FDE" w:rsidP="00206BE2">
      <w:pPr>
        <w:pStyle w:val="Heading3"/>
        <w:rPr>
          <w:rFonts w:cs="Arial"/>
        </w:rPr>
      </w:pPr>
      <w:bookmarkStart w:id="69" w:name="_Toc193178391"/>
      <w:r w:rsidRPr="00F5166F">
        <w:rPr>
          <w:rFonts w:cs="Arial"/>
        </w:rPr>
        <w:t>C</w:t>
      </w:r>
      <w:r w:rsidR="00085750" w:rsidRPr="006111E9">
        <w:rPr>
          <w:rFonts w:cs="Arial"/>
        </w:rPr>
        <w:t>.3.A Fire Districts Map</w:t>
      </w:r>
      <w:r w:rsidR="00206BE2" w:rsidRPr="009E1D06">
        <w:rPr>
          <w:b w:val="0"/>
          <w:bCs/>
          <w:noProof/>
          <w:sz w:val="28"/>
          <w:szCs w:val="28"/>
        </w:rPr>
        <w:drawing>
          <wp:inline distT="0" distB="0" distL="0" distR="0" wp14:anchorId="6AB30A00" wp14:editId="3046727E">
            <wp:extent cx="5241290" cy="3322603"/>
            <wp:effectExtent l="19050" t="19050" r="16510" b="11430"/>
            <wp:docPr id="21" name="Picture 21" descr="small fire distric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mall fire district map"/>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241290" cy="3322603"/>
                    </a:xfrm>
                    <a:prstGeom prst="rect">
                      <a:avLst/>
                    </a:prstGeom>
                    <a:ln>
                      <a:solidFill>
                        <a:schemeClr val="tx1"/>
                      </a:solidFill>
                    </a:ln>
                  </pic:spPr>
                </pic:pic>
              </a:graphicData>
            </a:graphic>
          </wp:inline>
        </w:drawing>
      </w:r>
      <w:bookmarkEnd w:id="69"/>
    </w:p>
    <w:p w14:paraId="24D7975D" w14:textId="525DCF8B" w:rsidR="00085750" w:rsidRPr="00A6280D" w:rsidRDefault="00085750" w:rsidP="008C18C2">
      <w:pPr>
        <w:spacing w:after="0"/>
        <w:jc w:val="both"/>
        <w:rPr>
          <w:b/>
          <w:bCs/>
          <w:sz w:val="28"/>
          <w:szCs w:val="28"/>
        </w:rPr>
      </w:pPr>
    </w:p>
    <w:p w14:paraId="3FE695B8" w14:textId="4B2DB5BD" w:rsidR="00085750" w:rsidRPr="00F5166F" w:rsidRDefault="00B3297A" w:rsidP="008C18C2">
      <w:pPr>
        <w:pStyle w:val="Heading3"/>
        <w:jc w:val="both"/>
        <w:rPr>
          <w:rFonts w:cs="Arial"/>
        </w:rPr>
      </w:pPr>
      <w:bookmarkStart w:id="70" w:name="_Toc193178392"/>
      <w:r w:rsidRPr="006111E9">
        <w:rPr>
          <w:rFonts w:cs="Arial"/>
          <w:noProof/>
          <w:sz w:val="28"/>
          <w:szCs w:val="28"/>
          <w:highlight w:val="black"/>
        </w:rPr>
        <w:drawing>
          <wp:anchor distT="0" distB="0" distL="114300" distR="114300" simplePos="0" relativeHeight="251658251" behindDoc="0" locked="0" layoutInCell="1" allowOverlap="1" wp14:anchorId="2C08676B" wp14:editId="280B2E84">
            <wp:simplePos x="0" y="0"/>
            <wp:positionH relativeFrom="column">
              <wp:posOffset>17145</wp:posOffset>
            </wp:positionH>
            <wp:positionV relativeFrom="paragraph">
              <wp:posOffset>229235</wp:posOffset>
            </wp:positionV>
            <wp:extent cx="5577840" cy="3365500"/>
            <wp:effectExtent l="19050" t="19050" r="22860" b="25400"/>
            <wp:wrapSquare wrapText="bothSides"/>
            <wp:docPr id="107" name="Picture 2" descr="Image result for massachusetts ems regions">
              <a:extLst xmlns:a="http://schemas.openxmlformats.org/drawingml/2006/main">
                <a:ext uri="{FF2B5EF4-FFF2-40B4-BE49-F238E27FC236}">
                  <a16:creationId xmlns:a16="http://schemas.microsoft.com/office/drawing/2014/main" id="{9A9212DB-B220-4F6C-931F-0E57579995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Image result for massachusetts ems regions">
                      <a:extLst>
                        <a:ext uri="{FF2B5EF4-FFF2-40B4-BE49-F238E27FC236}">
                          <a16:creationId xmlns:a16="http://schemas.microsoft.com/office/drawing/2014/main" id="{9A9212DB-B220-4F6C-931F-0E5757999562}"/>
                        </a:ext>
                      </a:extLst>
                    </pic:cNvPr>
                    <pic:cNvPicPr>
                      <a:picLocks noChangeAspect="1" noChangeArrowheads="1"/>
                    </pic:cNvPicPr>
                  </pic:nvPicPr>
                  <pic:blipFill rotWithShape="1">
                    <a:blip r:embed="rId57" cstate="email">
                      <a:extLst>
                        <a:ext uri="{28A0092B-C50C-407E-A947-70E740481C1C}">
                          <a14:useLocalDpi xmlns:a14="http://schemas.microsoft.com/office/drawing/2010/main"/>
                        </a:ext>
                      </a:extLst>
                    </a:blip>
                    <a:srcRect/>
                    <a:stretch/>
                  </pic:blipFill>
                  <pic:spPr bwMode="auto">
                    <a:xfrm>
                      <a:off x="0" y="0"/>
                      <a:ext cx="5577840" cy="336550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580FDE" w:rsidRPr="00B46D6F">
        <w:rPr>
          <w:rFonts w:cs="Arial"/>
        </w:rPr>
        <w:t>C</w:t>
      </w:r>
      <w:r w:rsidR="00085750" w:rsidRPr="00F5166F">
        <w:rPr>
          <w:rFonts w:cs="Arial"/>
        </w:rPr>
        <w:t>.3.B EMS Regions Map</w:t>
      </w:r>
      <w:bookmarkEnd w:id="70"/>
    </w:p>
    <w:p w14:paraId="6D688E66" w14:textId="6F3B63E8" w:rsidR="00085750" w:rsidRPr="00A6280D" w:rsidRDefault="00085750" w:rsidP="008C18C2">
      <w:pPr>
        <w:spacing w:after="0"/>
        <w:jc w:val="both"/>
        <w:rPr>
          <w:sz w:val="28"/>
          <w:szCs w:val="28"/>
        </w:rPr>
      </w:pPr>
    </w:p>
    <w:p w14:paraId="7E1B904A" w14:textId="77777777" w:rsidR="00B3297A" w:rsidRPr="00A6280D" w:rsidRDefault="00B3297A" w:rsidP="008C18C2">
      <w:pPr>
        <w:spacing w:after="0"/>
        <w:jc w:val="both"/>
        <w:rPr>
          <w:sz w:val="28"/>
          <w:szCs w:val="28"/>
        </w:rPr>
      </w:pPr>
    </w:p>
    <w:p w14:paraId="59BAA4BA" w14:textId="33A1EE1A" w:rsidR="00085750" w:rsidRPr="006111E9" w:rsidRDefault="00580FDE" w:rsidP="008C18C2">
      <w:pPr>
        <w:pStyle w:val="Heading2"/>
        <w:jc w:val="both"/>
        <w:rPr>
          <w:rFonts w:cs="Arial"/>
          <w:sz w:val="24"/>
          <w:szCs w:val="24"/>
        </w:rPr>
      </w:pPr>
      <w:bookmarkStart w:id="71" w:name="_Toc193178393"/>
      <w:r w:rsidRPr="00B46D6F">
        <w:rPr>
          <w:rFonts w:cs="Arial"/>
        </w:rPr>
        <w:lastRenderedPageBreak/>
        <w:t>C</w:t>
      </w:r>
      <w:r w:rsidR="00085750" w:rsidRPr="00F5166F">
        <w:rPr>
          <w:rFonts w:cs="Arial"/>
        </w:rPr>
        <w:t>.</w:t>
      </w:r>
      <w:r w:rsidR="00C75F89" w:rsidRPr="00F5166F">
        <w:rPr>
          <w:rFonts w:cs="Arial"/>
        </w:rPr>
        <w:t>4</w:t>
      </w:r>
      <w:r w:rsidR="00085750" w:rsidRPr="00F5166F">
        <w:rPr>
          <w:rFonts w:cs="Arial"/>
        </w:rPr>
        <w:t xml:space="preserve"> Mobilization Governing Bodies</w:t>
      </w:r>
      <w:bookmarkEnd w:id="71"/>
    </w:p>
    <w:p w14:paraId="5FC28BA2" w14:textId="66381823" w:rsidR="0042581D" w:rsidRPr="00A6280D" w:rsidRDefault="0042581D" w:rsidP="008C18C2">
      <w:pPr>
        <w:spacing w:after="0"/>
        <w:jc w:val="both"/>
      </w:pPr>
      <w:r w:rsidRPr="00A6280D">
        <w:t>The governing bodies for Mobilization are listed below.</w:t>
      </w:r>
    </w:p>
    <w:p w14:paraId="7ACBA69C" w14:textId="77777777" w:rsidR="0042581D" w:rsidRPr="00A6280D" w:rsidRDefault="0042581D" w:rsidP="008C18C2">
      <w:pPr>
        <w:spacing w:after="0"/>
        <w:jc w:val="both"/>
        <w:rPr>
          <w:b/>
          <w:bCs/>
        </w:rPr>
      </w:pPr>
    </w:p>
    <w:p w14:paraId="278B2D4D" w14:textId="2E57D679" w:rsidR="00085750" w:rsidRPr="00A6280D" w:rsidRDefault="00085750" w:rsidP="008C18C2">
      <w:pPr>
        <w:spacing w:after="0"/>
        <w:jc w:val="both"/>
      </w:pPr>
      <w:r w:rsidRPr="00A6280D">
        <w:rPr>
          <w:b/>
          <w:bCs/>
        </w:rPr>
        <w:t>Mobilization Executive Committee</w:t>
      </w:r>
    </w:p>
    <w:p w14:paraId="1EEF2791" w14:textId="77777777" w:rsidR="00085750" w:rsidRPr="00A6280D" w:rsidRDefault="00085750" w:rsidP="008C18C2">
      <w:pPr>
        <w:numPr>
          <w:ilvl w:val="0"/>
          <w:numId w:val="53"/>
        </w:numPr>
        <w:spacing w:after="0"/>
        <w:jc w:val="both"/>
      </w:pPr>
      <w:r w:rsidRPr="00A6280D">
        <w:t>Mobilization Chairman</w:t>
      </w:r>
    </w:p>
    <w:p w14:paraId="57CDA032" w14:textId="77777777" w:rsidR="00085750" w:rsidRPr="00A6280D" w:rsidRDefault="00085750" w:rsidP="008C18C2">
      <w:pPr>
        <w:numPr>
          <w:ilvl w:val="0"/>
          <w:numId w:val="53"/>
        </w:numPr>
        <w:spacing w:after="0"/>
        <w:jc w:val="both"/>
      </w:pPr>
      <w:r w:rsidRPr="00A6280D">
        <w:t>Regional Mobilization Coordinators</w:t>
      </w:r>
    </w:p>
    <w:p w14:paraId="068772B0" w14:textId="77777777" w:rsidR="00085750" w:rsidRPr="00A6280D" w:rsidRDefault="00085750" w:rsidP="008C18C2">
      <w:pPr>
        <w:numPr>
          <w:ilvl w:val="0"/>
          <w:numId w:val="53"/>
        </w:numPr>
        <w:spacing w:after="0"/>
        <w:jc w:val="both"/>
      </w:pPr>
      <w:r w:rsidRPr="00A6280D">
        <w:t>DFS Representative</w:t>
      </w:r>
    </w:p>
    <w:p w14:paraId="15477938" w14:textId="77777777" w:rsidR="00085750" w:rsidRPr="00A6280D" w:rsidRDefault="00085750" w:rsidP="008C18C2">
      <w:pPr>
        <w:numPr>
          <w:ilvl w:val="0"/>
          <w:numId w:val="53"/>
        </w:numPr>
        <w:spacing w:after="0"/>
        <w:jc w:val="both"/>
      </w:pPr>
      <w:r w:rsidRPr="00A6280D">
        <w:t>MEMA Representative</w:t>
      </w:r>
    </w:p>
    <w:p w14:paraId="7202246B" w14:textId="77777777" w:rsidR="00085750" w:rsidRPr="00A6280D" w:rsidRDefault="00085750" w:rsidP="008C18C2">
      <w:pPr>
        <w:numPr>
          <w:ilvl w:val="0"/>
          <w:numId w:val="53"/>
        </w:numPr>
        <w:spacing w:after="0"/>
        <w:jc w:val="both"/>
      </w:pPr>
      <w:r w:rsidRPr="00A6280D">
        <w:t>FCAM President or representative</w:t>
      </w:r>
    </w:p>
    <w:p w14:paraId="1B3A1014" w14:textId="72B430C6" w:rsidR="00085750" w:rsidRPr="00A6280D" w:rsidRDefault="00085750" w:rsidP="008C18C2">
      <w:pPr>
        <w:spacing w:after="0"/>
        <w:jc w:val="both"/>
      </w:pPr>
    </w:p>
    <w:p w14:paraId="0C7D1369" w14:textId="77777777" w:rsidR="00085750" w:rsidRPr="00A6280D" w:rsidRDefault="00085750" w:rsidP="008C18C2">
      <w:pPr>
        <w:spacing w:after="0"/>
        <w:jc w:val="both"/>
      </w:pPr>
      <w:r w:rsidRPr="00A6280D">
        <w:rPr>
          <w:b/>
          <w:bCs/>
        </w:rPr>
        <w:t>Mutual Aid and Mobilization Advisory Group</w:t>
      </w:r>
    </w:p>
    <w:p w14:paraId="53E4A0DA" w14:textId="77777777" w:rsidR="00085750" w:rsidRPr="00A6280D" w:rsidRDefault="00085750" w:rsidP="008C18C2">
      <w:pPr>
        <w:numPr>
          <w:ilvl w:val="0"/>
          <w:numId w:val="54"/>
        </w:numPr>
        <w:spacing w:after="0"/>
        <w:jc w:val="both"/>
      </w:pPr>
      <w:r w:rsidRPr="00A6280D">
        <w:t>Mobilization Chairman</w:t>
      </w:r>
    </w:p>
    <w:p w14:paraId="04FBA8C9" w14:textId="77777777" w:rsidR="00085750" w:rsidRPr="00A6280D" w:rsidRDefault="00085750" w:rsidP="008C18C2">
      <w:pPr>
        <w:numPr>
          <w:ilvl w:val="0"/>
          <w:numId w:val="54"/>
        </w:numPr>
        <w:spacing w:after="0"/>
        <w:jc w:val="both"/>
      </w:pPr>
      <w:r w:rsidRPr="00A6280D">
        <w:t>Regional Mobilization Coordinators</w:t>
      </w:r>
    </w:p>
    <w:p w14:paraId="4586D57A" w14:textId="77777777" w:rsidR="00085750" w:rsidRPr="00A6280D" w:rsidRDefault="00085750" w:rsidP="008C18C2">
      <w:pPr>
        <w:numPr>
          <w:ilvl w:val="0"/>
          <w:numId w:val="54"/>
        </w:numPr>
        <w:spacing w:after="0"/>
        <w:jc w:val="both"/>
      </w:pPr>
      <w:r w:rsidRPr="00A6280D">
        <w:t>District Coordinators and Alternates</w:t>
      </w:r>
    </w:p>
    <w:p w14:paraId="60B87479" w14:textId="77777777" w:rsidR="00085750" w:rsidRPr="00A6280D" w:rsidRDefault="00085750" w:rsidP="008C18C2">
      <w:pPr>
        <w:numPr>
          <w:ilvl w:val="0"/>
          <w:numId w:val="54"/>
        </w:numPr>
        <w:spacing w:after="0"/>
        <w:jc w:val="both"/>
      </w:pPr>
      <w:r w:rsidRPr="00A6280D">
        <w:t>DFS Representative</w:t>
      </w:r>
    </w:p>
    <w:p w14:paraId="1F5926EB" w14:textId="77777777" w:rsidR="00085750" w:rsidRPr="00A6280D" w:rsidRDefault="00085750" w:rsidP="008C18C2">
      <w:pPr>
        <w:numPr>
          <w:ilvl w:val="0"/>
          <w:numId w:val="54"/>
        </w:numPr>
        <w:spacing w:after="0"/>
        <w:jc w:val="both"/>
      </w:pPr>
      <w:r w:rsidRPr="00A6280D">
        <w:t>MEMA Representative</w:t>
      </w:r>
    </w:p>
    <w:p w14:paraId="3A36BA7F" w14:textId="77777777" w:rsidR="00085750" w:rsidRPr="00A6280D" w:rsidRDefault="00085750" w:rsidP="008C18C2">
      <w:pPr>
        <w:numPr>
          <w:ilvl w:val="0"/>
          <w:numId w:val="54"/>
        </w:numPr>
        <w:spacing w:after="0"/>
        <w:jc w:val="both"/>
      </w:pPr>
      <w:r w:rsidRPr="00A6280D">
        <w:t>FCAM President or representative</w:t>
      </w:r>
    </w:p>
    <w:p w14:paraId="609D6BA8" w14:textId="77777777" w:rsidR="00085750" w:rsidRPr="00A6280D" w:rsidRDefault="00085750" w:rsidP="008C18C2">
      <w:pPr>
        <w:numPr>
          <w:ilvl w:val="0"/>
          <w:numId w:val="54"/>
        </w:numPr>
        <w:spacing w:after="0"/>
        <w:jc w:val="both"/>
      </w:pPr>
      <w:r w:rsidRPr="00A6280D">
        <w:t>EMCAB Representative</w:t>
      </w:r>
    </w:p>
    <w:p w14:paraId="1237FDDA" w14:textId="1102D581" w:rsidR="00085750" w:rsidRPr="00A6280D" w:rsidRDefault="00B2440F" w:rsidP="008C18C2">
      <w:pPr>
        <w:numPr>
          <w:ilvl w:val="0"/>
          <w:numId w:val="54"/>
        </w:numPr>
        <w:spacing w:after="0"/>
        <w:jc w:val="both"/>
      </w:pPr>
      <w:r w:rsidRPr="00A6280D">
        <w:t xml:space="preserve">Chief Fire Warden </w:t>
      </w:r>
    </w:p>
    <w:p w14:paraId="0912444E" w14:textId="77777777" w:rsidR="00085750" w:rsidRPr="00A6280D" w:rsidRDefault="00085750" w:rsidP="008C18C2">
      <w:pPr>
        <w:numPr>
          <w:ilvl w:val="0"/>
          <w:numId w:val="54"/>
        </w:numPr>
        <w:spacing w:after="0"/>
        <w:jc w:val="both"/>
      </w:pPr>
      <w:r w:rsidRPr="00A6280D">
        <w:t>Hazmat Representative</w:t>
      </w:r>
    </w:p>
    <w:p w14:paraId="1CD308FA" w14:textId="77777777" w:rsidR="00085750" w:rsidRPr="00A6280D" w:rsidRDefault="00085750" w:rsidP="008C18C2">
      <w:pPr>
        <w:numPr>
          <w:ilvl w:val="0"/>
          <w:numId w:val="54"/>
        </w:numPr>
        <w:spacing w:after="0"/>
        <w:jc w:val="both"/>
      </w:pPr>
      <w:r w:rsidRPr="00A6280D">
        <w:t>Communications/Control Center Representative</w:t>
      </w:r>
    </w:p>
    <w:p w14:paraId="670C31D7" w14:textId="77777777" w:rsidR="00085750" w:rsidRPr="00A6280D" w:rsidRDefault="00085750" w:rsidP="008C18C2">
      <w:pPr>
        <w:numPr>
          <w:ilvl w:val="0"/>
          <w:numId w:val="54"/>
        </w:numPr>
        <w:spacing w:after="0"/>
        <w:jc w:val="both"/>
      </w:pPr>
      <w:r w:rsidRPr="00A6280D">
        <w:t>Mobile Decontamination Unit Coordinator</w:t>
      </w:r>
    </w:p>
    <w:p w14:paraId="05C01252" w14:textId="02E75606" w:rsidR="00085750" w:rsidRPr="00A6280D" w:rsidRDefault="00085750" w:rsidP="008C18C2">
      <w:pPr>
        <w:spacing w:after="0"/>
        <w:jc w:val="both"/>
        <w:rPr>
          <w:sz w:val="28"/>
          <w:szCs w:val="28"/>
        </w:rPr>
      </w:pPr>
    </w:p>
    <w:p w14:paraId="405F0138" w14:textId="77777777" w:rsidR="00DA3C24" w:rsidRDefault="00DA3C24">
      <w:pPr>
        <w:rPr>
          <w:rFonts w:eastAsiaTheme="majorEastAsia"/>
          <w:b/>
          <w:sz w:val="32"/>
          <w:szCs w:val="32"/>
        </w:rPr>
      </w:pPr>
      <w:r>
        <w:br w:type="page"/>
      </w:r>
    </w:p>
    <w:p w14:paraId="7FDBD7CD" w14:textId="34C560B9" w:rsidR="00085750" w:rsidRPr="006111E9" w:rsidRDefault="00771BAD" w:rsidP="008C18C2">
      <w:pPr>
        <w:pStyle w:val="Heading1"/>
        <w:jc w:val="both"/>
        <w:rPr>
          <w:rFonts w:cs="Arial"/>
        </w:rPr>
      </w:pPr>
      <w:bookmarkStart w:id="72" w:name="_Toc193178394"/>
      <w:r w:rsidRPr="00B46D6F">
        <w:rPr>
          <w:rFonts w:cs="Arial"/>
        </w:rPr>
        <w:lastRenderedPageBreak/>
        <w:t xml:space="preserve">Appendix </w:t>
      </w:r>
      <w:r w:rsidR="00580FDE" w:rsidRPr="00F5166F">
        <w:rPr>
          <w:rFonts w:cs="Arial"/>
        </w:rPr>
        <w:t>D</w:t>
      </w:r>
      <w:r w:rsidRPr="00F5166F">
        <w:rPr>
          <w:rFonts w:cs="Arial"/>
        </w:rPr>
        <w:t>: R</w:t>
      </w:r>
      <w:r w:rsidR="00580FDE" w:rsidRPr="00F5166F">
        <w:rPr>
          <w:rFonts w:cs="Arial"/>
        </w:rPr>
        <w:t>esource Inventory R</w:t>
      </w:r>
      <w:r w:rsidRPr="006111E9">
        <w:rPr>
          <w:rFonts w:cs="Arial"/>
        </w:rPr>
        <w:t>esponsibilities</w:t>
      </w:r>
      <w:bookmarkEnd w:id="72"/>
    </w:p>
    <w:p w14:paraId="02FEB5DA" w14:textId="77777777" w:rsidR="00771BAD" w:rsidRPr="00A6280D" w:rsidRDefault="00771BAD" w:rsidP="008C18C2">
      <w:pPr>
        <w:spacing w:after="0"/>
        <w:jc w:val="both"/>
        <w:rPr>
          <w:b/>
          <w:bCs/>
          <w:sz w:val="28"/>
          <w:szCs w:val="28"/>
        </w:rPr>
      </w:pPr>
    </w:p>
    <w:p w14:paraId="1B8AFBDE" w14:textId="131C6F27" w:rsidR="00771BAD" w:rsidRPr="00F5166F" w:rsidRDefault="00580FDE" w:rsidP="008C18C2">
      <w:pPr>
        <w:pStyle w:val="Heading2"/>
        <w:jc w:val="both"/>
        <w:rPr>
          <w:rFonts w:cs="Arial"/>
        </w:rPr>
      </w:pPr>
      <w:bookmarkStart w:id="73" w:name="_Toc193178395"/>
      <w:r w:rsidRPr="00B46D6F">
        <w:rPr>
          <w:rFonts w:cs="Arial"/>
        </w:rPr>
        <w:t>D</w:t>
      </w:r>
      <w:r w:rsidR="00771BAD" w:rsidRPr="00F5166F">
        <w:rPr>
          <w:rFonts w:cs="Arial"/>
        </w:rPr>
        <w:t>.1 Resource Inventory</w:t>
      </w:r>
      <w:r w:rsidRPr="00F5166F">
        <w:rPr>
          <w:rFonts w:cs="Arial"/>
        </w:rPr>
        <w:t xml:space="preserve"> and Run Cards</w:t>
      </w:r>
      <w:bookmarkEnd w:id="73"/>
    </w:p>
    <w:p w14:paraId="03A8EFEB" w14:textId="2700904B" w:rsidR="00771BAD" w:rsidRPr="00A6280D" w:rsidRDefault="008C18C2" w:rsidP="008C18C2">
      <w:pPr>
        <w:spacing w:after="0"/>
        <w:jc w:val="both"/>
      </w:pPr>
      <w:r w:rsidRPr="00A6280D">
        <w:t xml:space="preserve">An inventory of each department’s resources is used by District Coordinators to create run cards that are used </w:t>
      </w:r>
      <w:proofErr w:type="gramStart"/>
      <w:r w:rsidRPr="00A6280D">
        <w:t>in the event that</w:t>
      </w:r>
      <w:proofErr w:type="gramEnd"/>
      <w:r w:rsidRPr="00A6280D">
        <w:t xml:space="preserve"> </w:t>
      </w:r>
      <w:r w:rsidR="0005755A" w:rsidRPr="00A6280D">
        <w:t>activation is</w:t>
      </w:r>
      <w:r w:rsidRPr="00A6280D">
        <w:t xml:space="preserve"> requested. It is essential that these inventories are kept up</w:t>
      </w:r>
      <w:r w:rsidR="001F17E3" w:rsidRPr="00A6280D">
        <w:t xml:space="preserve"> </w:t>
      </w:r>
      <w:r w:rsidRPr="00A6280D">
        <w:t>to</w:t>
      </w:r>
      <w:r w:rsidR="001F17E3" w:rsidRPr="00A6280D">
        <w:t xml:space="preserve"> </w:t>
      </w:r>
      <w:r w:rsidRPr="00A6280D">
        <w:t>date to ensure that resources listed on run card</w:t>
      </w:r>
      <w:r w:rsidR="001F17E3" w:rsidRPr="00A6280D">
        <w:t>s</w:t>
      </w:r>
      <w:r w:rsidRPr="00A6280D">
        <w:t xml:space="preserve"> are available when called upon. </w:t>
      </w:r>
    </w:p>
    <w:p w14:paraId="015C6130" w14:textId="7C18FC62" w:rsidR="00771BAD" w:rsidRPr="00A6280D" w:rsidRDefault="00771BAD" w:rsidP="008C18C2">
      <w:pPr>
        <w:numPr>
          <w:ilvl w:val="0"/>
          <w:numId w:val="55"/>
        </w:numPr>
        <w:spacing w:after="0"/>
        <w:ind w:left="720"/>
        <w:jc w:val="both"/>
      </w:pPr>
      <w:r w:rsidRPr="00A6280D">
        <w:t>The Task Forces</w:t>
      </w:r>
      <w:r w:rsidR="00C60967" w:rsidRPr="006111E9">
        <w:t>/Strike Teams</w:t>
      </w:r>
      <w:r w:rsidRPr="00A6280D">
        <w:t xml:space="preserve"> are established based on working relationships and close location to </w:t>
      </w:r>
      <w:r w:rsidR="001F17E3" w:rsidRPr="00A6280D">
        <w:t>enable</w:t>
      </w:r>
      <w:r w:rsidRPr="00A6280D">
        <w:t xml:space="preserve"> rapid assembly. The types of Task Forces</w:t>
      </w:r>
      <w:r w:rsidR="00C60967" w:rsidRPr="006111E9">
        <w:t>/Strike Teams</w:t>
      </w:r>
      <w:r w:rsidRPr="00A6280D">
        <w:t xml:space="preserve"> are Ambulance, </w:t>
      </w:r>
      <w:r w:rsidR="00513BB3" w:rsidRPr="00A6280D">
        <w:t>Structural, Forestry</w:t>
      </w:r>
      <w:r w:rsidR="00513BB3" w:rsidRPr="00A6280D" w:rsidDel="00617DED">
        <w:t xml:space="preserve"> </w:t>
      </w:r>
      <w:r w:rsidRPr="00A6280D">
        <w:t>and Tender.</w:t>
      </w:r>
    </w:p>
    <w:p w14:paraId="50091C98" w14:textId="7451716D" w:rsidR="00771BAD" w:rsidRPr="00A6280D" w:rsidRDefault="00771BAD" w:rsidP="008C18C2">
      <w:pPr>
        <w:numPr>
          <w:ilvl w:val="0"/>
          <w:numId w:val="55"/>
        </w:numPr>
        <w:spacing w:after="0"/>
        <w:ind w:left="720"/>
        <w:jc w:val="both"/>
      </w:pPr>
      <w:r w:rsidRPr="00A6280D">
        <w:t>The District Coordinators are responsible for inventorying the appropriate resources in the</w:t>
      </w:r>
      <w:r w:rsidR="00B3297A" w:rsidRPr="00A6280D">
        <w:t>ir</w:t>
      </w:r>
      <w:r w:rsidRPr="00A6280D">
        <w:t xml:space="preserve"> district to determine how many </w:t>
      </w:r>
      <w:r w:rsidR="00C60967" w:rsidRPr="00A6280D">
        <w:t>T</w:t>
      </w:r>
      <w:r w:rsidRPr="00A6280D">
        <w:t xml:space="preserve">ask </w:t>
      </w:r>
      <w:r w:rsidR="00C60967" w:rsidRPr="00A6280D">
        <w:t>F</w:t>
      </w:r>
      <w:r w:rsidRPr="00A6280D">
        <w:t>orces</w:t>
      </w:r>
      <w:r w:rsidR="00C60967" w:rsidRPr="00A6280D">
        <w:t>/Strike Teams</w:t>
      </w:r>
      <w:r w:rsidRPr="00A6280D">
        <w:t xml:space="preserve"> of each type may be created.  </w:t>
      </w:r>
    </w:p>
    <w:p w14:paraId="089AC8DE" w14:textId="12C78489" w:rsidR="00771BAD" w:rsidRPr="00A6280D" w:rsidRDefault="00771BAD" w:rsidP="008C18C2">
      <w:pPr>
        <w:numPr>
          <w:ilvl w:val="0"/>
          <w:numId w:val="55"/>
        </w:numPr>
        <w:spacing w:after="0"/>
        <w:ind w:left="720"/>
        <w:jc w:val="both"/>
      </w:pPr>
      <w:r w:rsidRPr="00A6280D">
        <w:t xml:space="preserve">The </w:t>
      </w:r>
      <w:r w:rsidR="00A9065D" w:rsidRPr="006111E9">
        <w:t xml:space="preserve">Task Force/Strike Team </w:t>
      </w:r>
      <w:r w:rsidRPr="00A6280D">
        <w:t>Inventories are then reviewed by the Regional Coordinators for staffing and coverag</w:t>
      </w:r>
      <w:r w:rsidR="00EF3BD9" w:rsidRPr="00A6280D">
        <w:t>e ability</w:t>
      </w:r>
      <w:r w:rsidRPr="00A6280D">
        <w:t>.</w:t>
      </w:r>
    </w:p>
    <w:p w14:paraId="0C4542FE" w14:textId="6DD140DD" w:rsidR="00771BAD" w:rsidRPr="00A6280D" w:rsidRDefault="00771BAD" w:rsidP="008C18C2">
      <w:pPr>
        <w:numPr>
          <w:ilvl w:val="0"/>
          <w:numId w:val="55"/>
        </w:numPr>
        <w:spacing w:after="0"/>
        <w:ind w:left="720"/>
        <w:jc w:val="both"/>
      </w:pPr>
      <w:r w:rsidRPr="00A6280D">
        <w:t>Once approved</w:t>
      </w:r>
      <w:r w:rsidR="001F17E3" w:rsidRPr="00A6280D">
        <w:t>,</w:t>
      </w:r>
      <w:r w:rsidRPr="00A6280D">
        <w:t xml:space="preserve"> these inventories are</w:t>
      </w:r>
      <w:r w:rsidR="001F17E3" w:rsidRPr="00A6280D">
        <w:t xml:space="preserve"> to</w:t>
      </w:r>
      <w:r w:rsidRPr="00A6280D">
        <w:t xml:space="preserve"> be used to establish Run Cards for each district based on distance and practical response routes. This information is then place</w:t>
      </w:r>
      <w:r w:rsidR="00EF5D6C" w:rsidRPr="00A6280D">
        <w:t>d</w:t>
      </w:r>
      <w:r w:rsidRPr="00A6280D">
        <w:t xml:space="preserve"> on the MEMA website for access by Coordinators, Fire Chiefs, District Control Centers</w:t>
      </w:r>
      <w:r w:rsidR="001F17E3" w:rsidRPr="00A6280D">
        <w:t>,</w:t>
      </w:r>
      <w:r w:rsidRPr="00A6280D">
        <w:t xml:space="preserve"> and other</w:t>
      </w:r>
      <w:r w:rsidR="001F17E3" w:rsidRPr="00A6280D">
        <w:t xml:space="preserve"> stakeholders</w:t>
      </w:r>
      <w:r w:rsidRPr="00A6280D">
        <w:t>.</w:t>
      </w:r>
    </w:p>
    <w:p w14:paraId="266AA1D9" w14:textId="5A4E3E50" w:rsidR="00771BAD" w:rsidRPr="00A6280D" w:rsidRDefault="00771BAD" w:rsidP="006111E9">
      <w:pPr>
        <w:numPr>
          <w:ilvl w:val="0"/>
          <w:numId w:val="55"/>
        </w:numPr>
        <w:spacing w:after="0"/>
        <w:ind w:left="720"/>
        <w:jc w:val="both"/>
      </w:pPr>
      <w:r w:rsidRPr="00A6280D">
        <w:t xml:space="preserve">An additional section of the </w:t>
      </w:r>
      <w:r w:rsidR="00EF3BD9" w:rsidRPr="00A6280D">
        <w:t>P</w:t>
      </w:r>
      <w:r w:rsidRPr="00A6280D">
        <w:t xml:space="preserve">lan identifies special resources which may be activated under the </w:t>
      </w:r>
      <w:r w:rsidR="00EF3BD9" w:rsidRPr="00A6280D">
        <w:t>P</w:t>
      </w:r>
      <w:r w:rsidRPr="00A6280D">
        <w:t>lan. (Appendix A)</w:t>
      </w:r>
    </w:p>
    <w:p w14:paraId="118CCF23" w14:textId="351DC45F" w:rsidR="00771BAD" w:rsidRPr="00A6280D" w:rsidRDefault="00261E8E" w:rsidP="008C18C2">
      <w:pPr>
        <w:numPr>
          <w:ilvl w:val="0"/>
          <w:numId w:val="56"/>
        </w:numPr>
        <w:spacing w:after="0"/>
        <w:jc w:val="both"/>
      </w:pPr>
      <w:r w:rsidRPr="00A6280D">
        <w:t xml:space="preserve">The District may decide how many of </w:t>
      </w:r>
      <w:r w:rsidR="001F17E3" w:rsidRPr="00A6280D">
        <w:t xml:space="preserve">its </w:t>
      </w:r>
      <w:r w:rsidR="00771BAD" w:rsidRPr="00A6280D">
        <w:t>assets may be deployed under the Plan.</w:t>
      </w:r>
    </w:p>
    <w:p w14:paraId="61F4BBC2" w14:textId="77777777" w:rsidR="00771BAD" w:rsidRPr="00F5166F" w:rsidRDefault="00771BAD" w:rsidP="008C18C2">
      <w:pPr>
        <w:pStyle w:val="Heading2"/>
        <w:jc w:val="both"/>
        <w:rPr>
          <w:rFonts w:cs="Arial"/>
        </w:rPr>
      </w:pPr>
      <w:r w:rsidRPr="00B46D6F">
        <w:rPr>
          <w:rFonts w:cs="Arial"/>
        </w:rPr>
        <w:t> </w:t>
      </w:r>
    </w:p>
    <w:p w14:paraId="0E1F9426" w14:textId="21A2CF90" w:rsidR="00771BAD" w:rsidRPr="006111E9" w:rsidRDefault="00580FDE" w:rsidP="008C18C2">
      <w:pPr>
        <w:pStyle w:val="Heading2"/>
        <w:jc w:val="both"/>
        <w:rPr>
          <w:rFonts w:cs="Arial"/>
          <w:bCs/>
          <w:szCs w:val="28"/>
        </w:rPr>
      </w:pPr>
      <w:bookmarkStart w:id="74" w:name="_Toc193178396"/>
      <w:r w:rsidRPr="00F5166F">
        <w:rPr>
          <w:rFonts w:cs="Arial"/>
          <w:bCs/>
          <w:szCs w:val="28"/>
        </w:rPr>
        <w:t>D</w:t>
      </w:r>
      <w:r w:rsidR="00771BAD" w:rsidRPr="006111E9">
        <w:rPr>
          <w:rFonts w:cs="Arial"/>
          <w:bCs/>
          <w:szCs w:val="28"/>
        </w:rPr>
        <w:t>.</w:t>
      </w:r>
      <w:r w:rsidR="00EE32F3" w:rsidRPr="006111E9">
        <w:rPr>
          <w:rFonts w:cs="Arial"/>
          <w:bCs/>
          <w:szCs w:val="28"/>
        </w:rPr>
        <w:t>2</w:t>
      </w:r>
      <w:r w:rsidR="00771BAD" w:rsidRPr="006111E9">
        <w:rPr>
          <w:rFonts w:cs="Arial"/>
          <w:bCs/>
          <w:szCs w:val="28"/>
        </w:rPr>
        <w:t xml:space="preserve"> Resource Tracking</w:t>
      </w:r>
      <w:bookmarkEnd w:id="74"/>
    </w:p>
    <w:p w14:paraId="2081254D" w14:textId="4BFF3F41" w:rsidR="00771BAD" w:rsidRPr="00A6280D" w:rsidRDefault="00771BAD" w:rsidP="008C18C2">
      <w:pPr>
        <w:numPr>
          <w:ilvl w:val="0"/>
          <w:numId w:val="58"/>
        </w:numPr>
        <w:spacing w:after="0"/>
        <w:jc w:val="both"/>
      </w:pPr>
      <w:r w:rsidRPr="00A6280D">
        <w:t xml:space="preserve">Resource tracking </w:t>
      </w:r>
      <w:r w:rsidR="00513BB3">
        <w:t>will begin</w:t>
      </w:r>
      <w:r w:rsidRPr="00A6280D">
        <w:t xml:space="preserve"> at the time of dispatch and continues throughout the incident </w:t>
      </w:r>
      <w:r w:rsidR="009A760B" w:rsidRPr="00A6280D">
        <w:t>using</w:t>
      </w:r>
      <w:r w:rsidRPr="00A6280D">
        <w:t xml:space="preserve"> NIMS guidelines and </w:t>
      </w:r>
      <w:hyperlink r:id="rId58" w:history="1">
        <w:r w:rsidRPr="00883749">
          <w:rPr>
            <w:rStyle w:val="Hyperlink"/>
          </w:rPr>
          <w:t>ICS forms</w:t>
        </w:r>
      </w:hyperlink>
      <w:r w:rsidRPr="00A6280D">
        <w:t xml:space="preserve">. </w:t>
      </w:r>
    </w:p>
    <w:p w14:paraId="1580B725" w14:textId="67E6013E" w:rsidR="00771BAD" w:rsidRPr="00A6280D" w:rsidRDefault="00771BAD" w:rsidP="008C18C2">
      <w:pPr>
        <w:numPr>
          <w:ilvl w:val="0"/>
          <w:numId w:val="58"/>
        </w:numPr>
        <w:spacing w:after="0"/>
        <w:jc w:val="both"/>
      </w:pPr>
      <w:r w:rsidRPr="00A6280D">
        <w:t xml:space="preserve">Resource tracking will end when the deployed resource is recorded as having returned to </w:t>
      </w:r>
      <w:r w:rsidR="001F17E3" w:rsidRPr="00A6280D">
        <w:t xml:space="preserve">its </w:t>
      </w:r>
      <w:r w:rsidRPr="00A6280D">
        <w:t xml:space="preserve">respective station. </w:t>
      </w:r>
    </w:p>
    <w:p w14:paraId="05FEB474" w14:textId="55BA05D0" w:rsidR="00771BAD" w:rsidRPr="00A6280D" w:rsidRDefault="00771BAD" w:rsidP="008C18C2">
      <w:pPr>
        <w:numPr>
          <w:ilvl w:val="0"/>
          <w:numId w:val="58"/>
        </w:numPr>
        <w:spacing w:after="0"/>
        <w:jc w:val="both"/>
      </w:pPr>
      <w:r w:rsidRPr="00A6280D">
        <w:t>The Mobilization Deployment Sheet (MOB-01) will be used to track Resource Activations and Deployment. </w:t>
      </w:r>
    </w:p>
    <w:p w14:paraId="175D677D" w14:textId="231EC9F4" w:rsidR="00771BAD" w:rsidRPr="00A6280D" w:rsidRDefault="00771BAD" w:rsidP="008C18C2">
      <w:pPr>
        <w:spacing w:after="0"/>
        <w:jc w:val="both"/>
        <w:rPr>
          <w:b/>
          <w:bCs/>
        </w:rPr>
      </w:pPr>
      <w:r w:rsidRPr="00A6280D">
        <w:rPr>
          <w:b/>
          <w:bCs/>
        </w:rPr>
        <w:t> </w:t>
      </w:r>
    </w:p>
    <w:p w14:paraId="6F365F71" w14:textId="77777777" w:rsidR="00EE32F3" w:rsidRPr="00A6280D" w:rsidRDefault="00EE32F3" w:rsidP="008C18C2">
      <w:pPr>
        <w:spacing w:after="0"/>
        <w:jc w:val="both"/>
        <w:rPr>
          <w:b/>
          <w:bCs/>
        </w:rPr>
      </w:pPr>
    </w:p>
    <w:p w14:paraId="7557D35D" w14:textId="7DCAA71F" w:rsidR="00771BAD" w:rsidRPr="006111E9" w:rsidRDefault="00580FDE" w:rsidP="008C18C2">
      <w:pPr>
        <w:pStyle w:val="Heading2"/>
        <w:jc w:val="both"/>
        <w:rPr>
          <w:rFonts w:cs="Arial"/>
        </w:rPr>
      </w:pPr>
      <w:bookmarkStart w:id="75" w:name="_Toc193178397"/>
      <w:r w:rsidRPr="00B46D6F">
        <w:rPr>
          <w:rFonts w:cs="Arial"/>
        </w:rPr>
        <w:t>D</w:t>
      </w:r>
      <w:r w:rsidR="00771BAD" w:rsidRPr="00F5166F">
        <w:rPr>
          <w:rFonts w:cs="Arial"/>
        </w:rPr>
        <w:t>.</w:t>
      </w:r>
      <w:r w:rsidR="00EE32F3" w:rsidRPr="00F5166F">
        <w:rPr>
          <w:rFonts w:cs="Arial"/>
        </w:rPr>
        <w:t>3</w:t>
      </w:r>
      <w:r w:rsidR="00771BAD" w:rsidRPr="00F5166F">
        <w:rPr>
          <w:rFonts w:cs="Arial"/>
        </w:rPr>
        <w:t xml:space="preserve"> Responsibilities of Deploying Agencies</w:t>
      </w:r>
      <w:bookmarkEnd w:id="75"/>
    </w:p>
    <w:p w14:paraId="43A43E7B" w14:textId="77777777" w:rsidR="00771BAD" w:rsidRPr="00A6280D" w:rsidRDefault="00771BAD" w:rsidP="008C18C2">
      <w:pPr>
        <w:spacing w:after="0"/>
        <w:jc w:val="both"/>
        <w:rPr>
          <w:b/>
          <w:bCs/>
        </w:rPr>
      </w:pPr>
    </w:p>
    <w:p w14:paraId="4296E07A" w14:textId="0B5940F1" w:rsidR="00771BAD" w:rsidRPr="00A6280D" w:rsidRDefault="00771BAD" w:rsidP="008C18C2">
      <w:pPr>
        <w:spacing w:after="0"/>
        <w:jc w:val="both"/>
        <w:rPr>
          <w:b/>
          <w:bCs/>
        </w:rPr>
      </w:pPr>
      <w:r w:rsidRPr="00A6280D">
        <w:rPr>
          <w:b/>
          <w:bCs/>
        </w:rPr>
        <w:t>Run Card Usage</w:t>
      </w:r>
      <w:r w:rsidR="00EF5D6C" w:rsidRPr="00A6280D">
        <w:rPr>
          <w:b/>
          <w:bCs/>
        </w:rPr>
        <w:t xml:space="preserve"> - </w:t>
      </w:r>
      <w:r w:rsidRPr="00A6280D">
        <w:rPr>
          <w:b/>
          <w:bCs/>
        </w:rPr>
        <w:t>Policy/Procedure Change</w:t>
      </w:r>
    </w:p>
    <w:p w14:paraId="312E7B31" w14:textId="7A1D1059" w:rsidR="00771BAD" w:rsidRPr="00A6280D" w:rsidRDefault="00771BAD" w:rsidP="008C18C2">
      <w:pPr>
        <w:numPr>
          <w:ilvl w:val="0"/>
          <w:numId w:val="59"/>
        </w:numPr>
        <w:spacing w:after="0"/>
        <w:jc w:val="both"/>
      </w:pPr>
      <w:r w:rsidRPr="00A6280D">
        <w:t>A change or deviation from established Mobilization Run</w:t>
      </w:r>
      <w:r w:rsidR="00EF5D6C" w:rsidRPr="00A6280D">
        <w:t xml:space="preserve"> </w:t>
      </w:r>
      <w:r w:rsidRPr="00A6280D">
        <w:t xml:space="preserve">Card Procedures or Policies can only be made by the Mobilization Chairman or the Regional Coordinators and shall not be made unless agreed upon by the Regional and District Coordinators whose regions and/or districts would be involved in said deviation or change. </w:t>
      </w:r>
    </w:p>
    <w:p w14:paraId="5F38DC98" w14:textId="77777777" w:rsidR="00771BAD" w:rsidRPr="00A6280D" w:rsidRDefault="00771BAD" w:rsidP="008C18C2">
      <w:pPr>
        <w:numPr>
          <w:ilvl w:val="1"/>
          <w:numId w:val="59"/>
        </w:numPr>
        <w:spacing w:after="0"/>
        <w:jc w:val="both"/>
      </w:pPr>
      <w:r w:rsidRPr="00A6280D">
        <w:lastRenderedPageBreak/>
        <w:t xml:space="preserve">District Coordinators and Alternates may authorize changes </w:t>
      </w:r>
      <w:proofErr w:type="gramStart"/>
      <w:r w:rsidRPr="00A6280D">
        <w:t>as long as</w:t>
      </w:r>
      <w:proofErr w:type="gramEnd"/>
      <w:r w:rsidRPr="00A6280D">
        <w:t xml:space="preserve"> the Regional Coordinator or the Mobilization Coordinator agrees to the deviation.</w:t>
      </w:r>
    </w:p>
    <w:p w14:paraId="23738C3C" w14:textId="48092C61" w:rsidR="00771BAD" w:rsidRPr="00A6280D" w:rsidRDefault="00771BAD" w:rsidP="008C18C2">
      <w:pPr>
        <w:numPr>
          <w:ilvl w:val="1"/>
          <w:numId w:val="59"/>
        </w:numPr>
        <w:spacing w:after="0"/>
        <w:jc w:val="both"/>
      </w:pPr>
      <w:r w:rsidRPr="00A6280D">
        <w:t>This policy may require Regional and/or District Coordinators to make decisions for regions or districts other than their own. Th</w:t>
      </w:r>
      <w:r w:rsidR="00EF5D6C" w:rsidRPr="00A6280D">
        <w:t>is</w:t>
      </w:r>
      <w:r w:rsidRPr="00A6280D">
        <w:t xml:space="preserve"> action is fully authorized.</w:t>
      </w:r>
    </w:p>
    <w:p w14:paraId="22D7AB8C" w14:textId="22F85D6E" w:rsidR="00771BAD" w:rsidRPr="00A6280D" w:rsidRDefault="00771BAD" w:rsidP="008C18C2">
      <w:pPr>
        <w:numPr>
          <w:ilvl w:val="1"/>
          <w:numId w:val="59"/>
        </w:numPr>
        <w:spacing w:after="0"/>
        <w:jc w:val="both"/>
      </w:pPr>
      <w:r w:rsidRPr="00A6280D">
        <w:t>Any deviation from established procedure and policy may only be made due to unexpected, unplanned for</w:t>
      </w:r>
      <w:r w:rsidR="001F17E3" w:rsidRPr="00A6280D">
        <w:t>,</w:t>
      </w:r>
      <w:r w:rsidRPr="00A6280D">
        <w:t xml:space="preserve"> </w:t>
      </w:r>
      <w:r w:rsidR="00EF3BD9" w:rsidRPr="00A6280D">
        <w:t>or</w:t>
      </w:r>
      <w:r w:rsidRPr="00A6280D">
        <w:t xml:space="preserve"> exceptionally unusual circumstances. </w:t>
      </w:r>
    </w:p>
    <w:p w14:paraId="46DCD3DB" w14:textId="2D2516C9" w:rsidR="00771BAD" w:rsidRPr="00A6280D" w:rsidRDefault="00771BAD" w:rsidP="008C18C2">
      <w:pPr>
        <w:numPr>
          <w:ilvl w:val="1"/>
          <w:numId w:val="59"/>
        </w:numPr>
        <w:spacing w:after="0"/>
        <w:jc w:val="both"/>
      </w:pPr>
      <w:r w:rsidRPr="00A6280D">
        <w:t>The Regional or District Coordinator making the deviation or change must provide a complete written report with full explanation and justification within one week</w:t>
      </w:r>
      <w:r w:rsidR="00EF3BD9" w:rsidRPr="00A6280D">
        <w:t xml:space="preserve"> of the occur</w:t>
      </w:r>
      <w:r w:rsidR="00550354" w:rsidRPr="00A6280D">
        <w:t>r</w:t>
      </w:r>
      <w:r w:rsidR="00EF3BD9" w:rsidRPr="00A6280D">
        <w:t>ence</w:t>
      </w:r>
      <w:r w:rsidRPr="00A6280D">
        <w:t xml:space="preserve">. </w:t>
      </w:r>
    </w:p>
    <w:p w14:paraId="20B842AA" w14:textId="5E1945E9" w:rsidR="00771BAD" w:rsidRPr="00A6280D" w:rsidRDefault="00771BAD" w:rsidP="008C18C2">
      <w:pPr>
        <w:numPr>
          <w:ilvl w:val="1"/>
          <w:numId w:val="59"/>
        </w:numPr>
        <w:spacing w:after="0"/>
        <w:jc w:val="both"/>
      </w:pPr>
      <w:r w:rsidRPr="00A6280D">
        <w:t xml:space="preserve">The change or deviation will be noted on an </w:t>
      </w:r>
      <w:hyperlink r:id="rId59" w:history="1">
        <w:r w:rsidRPr="00A6280D">
          <w:rPr>
            <w:rStyle w:val="Hyperlink"/>
          </w:rPr>
          <w:t xml:space="preserve">ICS-201 (Incident Objectives) </w:t>
        </w:r>
      </w:hyperlink>
      <w:r w:rsidRPr="00A6280D">
        <w:t xml:space="preserve">and </w:t>
      </w:r>
      <w:hyperlink r:id="rId60" w:history="1">
        <w:r w:rsidR="009A760B" w:rsidRPr="00A6280D">
          <w:rPr>
            <w:rStyle w:val="Hyperlink"/>
          </w:rPr>
          <w:t xml:space="preserve">ICS-202 (Comment Section) </w:t>
        </w:r>
      </w:hyperlink>
      <w:r w:rsidRPr="00A6280D">
        <w:t>and signed by those involved.</w:t>
      </w:r>
    </w:p>
    <w:p w14:paraId="57E23FE2" w14:textId="50059145" w:rsidR="00771BAD" w:rsidRPr="00A6280D" w:rsidRDefault="00771BAD" w:rsidP="008C18C2">
      <w:pPr>
        <w:numPr>
          <w:ilvl w:val="0"/>
          <w:numId w:val="59"/>
        </w:numPr>
        <w:spacing w:after="0"/>
        <w:jc w:val="both"/>
      </w:pPr>
      <w:r w:rsidRPr="00A6280D">
        <w:t>In all situations, the coordinators involved shall work with Incident Command, Planning Section</w:t>
      </w:r>
      <w:r w:rsidR="001F17E3" w:rsidRPr="00A6280D">
        <w:t>,</w:t>
      </w:r>
      <w:r w:rsidRPr="00A6280D">
        <w:t xml:space="preserve"> and/or Logistics Section as determined by incident complexity to fulfill the mobilization role and responsibility.</w:t>
      </w:r>
    </w:p>
    <w:p w14:paraId="1DB9AFEC" w14:textId="28628619" w:rsidR="00771BAD" w:rsidRPr="00A6280D" w:rsidRDefault="00771BAD" w:rsidP="008C18C2">
      <w:pPr>
        <w:numPr>
          <w:ilvl w:val="0"/>
          <w:numId w:val="59"/>
        </w:numPr>
        <w:spacing w:after="0"/>
        <w:jc w:val="both"/>
      </w:pPr>
      <w:r w:rsidRPr="00A6280D">
        <w:t>Districts may also wish to have certain Ambulance Task Forces</w:t>
      </w:r>
      <w:r w:rsidR="00EF3BD9" w:rsidRPr="00A6280D">
        <w:t>/Strike Teams</w:t>
      </w:r>
      <w:r w:rsidRPr="00A6280D">
        <w:t xml:space="preserve"> designated for primary use </w:t>
      </w:r>
      <w:r w:rsidR="00997C20" w:rsidRPr="00A6280D">
        <w:t>for prescheduled events</w:t>
      </w:r>
      <w:r w:rsidRPr="00A6280D">
        <w:t>. This is an approved policy.</w:t>
      </w:r>
    </w:p>
    <w:p w14:paraId="779EBD02" w14:textId="33D86529" w:rsidR="00771BAD" w:rsidRPr="00A6280D" w:rsidRDefault="00771BAD" w:rsidP="008C18C2">
      <w:pPr>
        <w:spacing w:after="0"/>
        <w:jc w:val="both"/>
        <w:rPr>
          <w:b/>
          <w:bCs/>
        </w:rPr>
      </w:pPr>
      <w:r w:rsidRPr="00A6280D">
        <w:rPr>
          <w:b/>
          <w:bCs/>
        </w:rPr>
        <w:t> </w:t>
      </w:r>
    </w:p>
    <w:p w14:paraId="7ED0AE37" w14:textId="77777777" w:rsidR="00771BAD" w:rsidRPr="00A6280D" w:rsidRDefault="00771BAD" w:rsidP="008C18C2">
      <w:pPr>
        <w:spacing w:after="0"/>
        <w:jc w:val="both"/>
        <w:rPr>
          <w:b/>
          <w:bCs/>
        </w:rPr>
      </w:pPr>
      <w:r w:rsidRPr="00A6280D">
        <w:rPr>
          <w:b/>
          <w:bCs/>
        </w:rPr>
        <w:t>Self-Dispatching</w:t>
      </w:r>
    </w:p>
    <w:p w14:paraId="26B8698B" w14:textId="77777777" w:rsidR="00771BAD" w:rsidRPr="00A6280D" w:rsidRDefault="00771BAD" w:rsidP="008C18C2">
      <w:pPr>
        <w:numPr>
          <w:ilvl w:val="0"/>
          <w:numId w:val="60"/>
        </w:numPr>
        <w:spacing w:after="0"/>
        <w:jc w:val="both"/>
      </w:pPr>
      <w:r w:rsidRPr="00A6280D">
        <w:t xml:space="preserve">Fire Department and EMS units and/or individuals </w:t>
      </w:r>
      <w:r w:rsidRPr="00A6280D">
        <w:rPr>
          <w:u w:val="single"/>
        </w:rPr>
        <w:t xml:space="preserve">shall not </w:t>
      </w:r>
      <w:proofErr w:type="gramStart"/>
      <w:r w:rsidRPr="00A6280D">
        <w:rPr>
          <w:u w:val="single"/>
        </w:rPr>
        <w:t>self</w:t>
      </w:r>
      <w:proofErr w:type="gramEnd"/>
      <w:r w:rsidRPr="00A6280D">
        <w:rPr>
          <w:u w:val="single"/>
        </w:rPr>
        <w:t>-</w:t>
      </w:r>
      <w:proofErr w:type="gramStart"/>
      <w:r w:rsidRPr="00A6280D">
        <w:rPr>
          <w:u w:val="single"/>
        </w:rPr>
        <w:t>dispatch</w:t>
      </w:r>
      <w:proofErr w:type="gramEnd"/>
      <w:r w:rsidRPr="00A6280D">
        <w:rPr>
          <w:u w:val="single"/>
        </w:rPr>
        <w:t xml:space="preserve"> </w:t>
      </w:r>
      <w:r w:rsidRPr="00A6280D">
        <w:t>to the Mobilization Plan activation.</w:t>
      </w:r>
    </w:p>
    <w:p w14:paraId="0BB5D330" w14:textId="77777777" w:rsidR="00771BAD" w:rsidRPr="00A6280D" w:rsidRDefault="00771BAD" w:rsidP="008C18C2">
      <w:pPr>
        <w:numPr>
          <w:ilvl w:val="0"/>
          <w:numId w:val="60"/>
        </w:numPr>
        <w:spacing w:after="0"/>
        <w:jc w:val="both"/>
      </w:pPr>
      <w:r w:rsidRPr="00A6280D">
        <w:t xml:space="preserve">Reporting Location shall have a record of requested resources to validate access to the incident and to ensure proper dispatching. </w:t>
      </w:r>
    </w:p>
    <w:p w14:paraId="59739C2C" w14:textId="66BF462B" w:rsidR="00771BAD" w:rsidRPr="00A6280D" w:rsidRDefault="009A760B" w:rsidP="008C18C2">
      <w:pPr>
        <w:numPr>
          <w:ilvl w:val="1"/>
          <w:numId w:val="60"/>
        </w:numPr>
        <w:spacing w:after="0"/>
        <w:jc w:val="both"/>
      </w:pPr>
      <w:r w:rsidRPr="00A6280D">
        <w:t>U</w:t>
      </w:r>
      <w:r w:rsidR="00771BAD" w:rsidRPr="00A6280D">
        <w:t xml:space="preserve">nits or individuals that cannot provide proof of dispatch shall not be utilized at the incident and will be directed to return to their respective communities. </w:t>
      </w:r>
    </w:p>
    <w:p w14:paraId="5BDBF678" w14:textId="293DBFD5" w:rsidR="006A6A23" w:rsidRPr="00A6280D" w:rsidRDefault="00771BAD" w:rsidP="006111E9">
      <w:pPr>
        <w:numPr>
          <w:ilvl w:val="0"/>
          <w:numId w:val="60"/>
        </w:numPr>
        <w:spacing w:after="0"/>
        <w:jc w:val="both"/>
        <w:rPr>
          <w:b/>
          <w:bCs/>
        </w:rPr>
      </w:pPr>
      <w:r w:rsidRPr="00A6280D">
        <w:t>It will be the position of Incident Command, Fire Chiefs Association of Massachusetts</w:t>
      </w:r>
      <w:r w:rsidR="00CA32A7" w:rsidRPr="00A6280D">
        <w:t>,</w:t>
      </w:r>
      <w:r w:rsidRPr="00A6280D">
        <w:t xml:space="preserve"> and the Mobilization Committee to take a</w:t>
      </w:r>
      <w:r w:rsidR="00C45346" w:rsidRPr="00A6280D">
        <w:t>ppropriate</w:t>
      </w:r>
      <w:r w:rsidRPr="00A6280D">
        <w:t xml:space="preserve"> action to ensure that such resources are not utilized by denying logistical support, funding, and reimbursement to self-dispatched units or personnel.</w:t>
      </w:r>
    </w:p>
    <w:p w14:paraId="1A85755D" w14:textId="77777777" w:rsidR="006A6A23" w:rsidRPr="00A6280D" w:rsidRDefault="006A6A23" w:rsidP="008C18C2">
      <w:pPr>
        <w:spacing w:after="0"/>
        <w:jc w:val="both"/>
        <w:rPr>
          <w:b/>
          <w:bCs/>
        </w:rPr>
      </w:pPr>
    </w:p>
    <w:p w14:paraId="6A51A4BD" w14:textId="77777777" w:rsidR="00A16212" w:rsidRDefault="00A16212" w:rsidP="008C18C2">
      <w:pPr>
        <w:spacing w:after="0"/>
        <w:jc w:val="both"/>
        <w:rPr>
          <w:b/>
          <w:bCs/>
        </w:rPr>
      </w:pPr>
    </w:p>
    <w:p w14:paraId="36C9E69F" w14:textId="77777777" w:rsidR="00A16212" w:rsidRDefault="00A16212" w:rsidP="008C18C2">
      <w:pPr>
        <w:spacing w:after="0"/>
        <w:jc w:val="both"/>
        <w:rPr>
          <w:b/>
          <w:bCs/>
        </w:rPr>
      </w:pPr>
    </w:p>
    <w:p w14:paraId="704BC32B" w14:textId="5929E1D7" w:rsidR="00771BAD" w:rsidRPr="00A6280D" w:rsidRDefault="00771BAD" w:rsidP="008C18C2">
      <w:pPr>
        <w:spacing w:after="0"/>
        <w:jc w:val="both"/>
        <w:rPr>
          <w:b/>
          <w:bCs/>
        </w:rPr>
      </w:pPr>
      <w:r w:rsidRPr="00A6280D">
        <w:rPr>
          <w:b/>
          <w:bCs/>
        </w:rPr>
        <w:t>Self-Sustaining</w:t>
      </w:r>
    </w:p>
    <w:p w14:paraId="46F2B39D" w14:textId="287FB1F1" w:rsidR="00771BAD" w:rsidRPr="00A6280D" w:rsidRDefault="00771BAD" w:rsidP="008C18C2">
      <w:pPr>
        <w:spacing w:after="0"/>
        <w:jc w:val="both"/>
      </w:pPr>
      <w:r w:rsidRPr="00A6280D">
        <w:t xml:space="preserve">The logistical support of mutual aid resources is critical in the management of a disaster effort. Logistical support will be established as soon as possible and will be maintained by the agency requesting the resources. Responding resources </w:t>
      </w:r>
      <w:r w:rsidR="00262784" w:rsidRPr="00A6280D">
        <w:t xml:space="preserve">should be prepared to self-sustain for </w:t>
      </w:r>
      <w:r w:rsidR="00EF3BD9" w:rsidRPr="00A6280D">
        <w:t>one</w:t>
      </w:r>
      <w:r w:rsidR="00CA32A7" w:rsidRPr="00A6280D">
        <w:t xml:space="preserve"> </w:t>
      </w:r>
      <w:r w:rsidR="00262784" w:rsidRPr="00A6280D">
        <w:t xml:space="preserve">operational period </w:t>
      </w:r>
      <w:r w:rsidR="00C370BA" w:rsidRPr="00A6280D">
        <w:t xml:space="preserve">and the </w:t>
      </w:r>
      <w:r w:rsidR="00EF3BD9" w:rsidRPr="00A6280D">
        <w:t xml:space="preserve">associated </w:t>
      </w:r>
      <w:r w:rsidR="00C370BA" w:rsidRPr="00A6280D">
        <w:t xml:space="preserve">travel time. </w:t>
      </w:r>
      <w:r w:rsidR="00262784" w:rsidRPr="00A6280D">
        <w:t xml:space="preserve"> </w:t>
      </w:r>
    </w:p>
    <w:p w14:paraId="0FADB728" w14:textId="6871D8E8" w:rsidR="00771BAD" w:rsidRPr="00A6280D" w:rsidRDefault="00C900F0" w:rsidP="008C18C2">
      <w:pPr>
        <w:spacing w:after="0"/>
        <w:jc w:val="both"/>
        <w:rPr>
          <w:b/>
          <w:bCs/>
        </w:rPr>
      </w:pPr>
      <w:r>
        <w:rPr>
          <w:b/>
          <w:bCs/>
        </w:rPr>
        <w:br/>
      </w:r>
      <w:r>
        <w:rPr>
          <w:b/>
          <w:bCs/>
        </w:rPr>
        <w:br/>
      </w:r>
      <w:r>
        <w:rPr>
          <w:b/>
          <w:bCs/>
        </w:rPr>
        <w:br/>
      </w:r>
    </w:p>
    <w:p w14:paraId="3833D003" w14:textId="45DA339B" w:rsidR="00771BAD" w:rsidRPr="006111E9" w:rsidRDefault="00580FDE" w:rsidP="008C18C2">
      <w:pPr>
        <w:pStyle w:val="Heading2"/>
        <w:jc w:val="both"/>
        <w:rPr>
          <w:rFonts w:cs="Arial"/>
        </w:rPr>
      </w:pPr>
      <w:bookmarkStart w:id="76" w:name="_Toc193178398"/>
      <w:r w:rsidRPr="00B46D6F">
        <w:rPr>
          <w:rFonts w:cs="Arial"/>
        </w:rPr>
        <w:lastRenderedPageBreak/>
        <w:t>D</w:t>
      </w:r>
      <w:r w:rsidR="00771BAD" w:rsidRPr="00F5166F">
        <w:rPr>
          <w:rFonts w:cs="Arial"/>
        </w:rPr>
        <w:t>.</w:t>
      </w:r>
      <w:r w:rsidR="00EE32F3" w:rsidRPr="00F5166F">
        <w:rPr>
          <w:rFonts w:cs="Arial"/>
        </w:rPr>
        <w:t>4</w:t>
      </w:r>
      <w:r w:rsidR="00771BAD" w:rsidRPr="00F5166F">
        <w:rPr>
          <w:rFonts w:cs="Arial"/>
        </w:rPr>
        <w:t xml:space="preserve"> Individual Responsibilities</w:t>
      </w:r>
      <w:bookmarkEnd w:id="76"/>
    </w:p>
    <w:p w14:paraId="7E7176C1" w14:textId="77777777" w:rsidR="00771BAD" w:rsidRPr="00A6280D" w:rsidRDefault="00771BAD" w:rsidP="008C18C2">
      <w:pPr>
        <w:spacing w:after="0"/>
        <w:jc w:val="both"/>
      </w:pPr>
    </w:p>
    <w:p w14:paraId="385103B7" w14:textId="4FB16BE1" w:rsidR="00771BAD" w:rsidRPr="00A6280D" w:rsidRDefault="00771BAD" w:rsidP="008C18C2">
      <w:pPr>
        <w:spacing w:after="0"/>
        <w:jc w:val="both"/>
      </w:pPr>
      <w:r w:rsidRPr="00A6280D">
        <w:t xml:space="preserve">As a basic guide, </w:t>
      </w:r>
      <w:r w:rsidR="00C10B52" w:rsidRPr="00A6280D">
        <w:t xml:space="preserve">all resources </w:t>
      </w:r>
      <w:r w:rsidRPr="00A6280D">
        <w:t>will base all actions and decisions on the ethical, moral</w:t>
      </w:r>
      <w:r w:rsidR="00CA32A7" w:rsidRPr="00A6280D">
        <w:t>,</w:t>
      </w:r>
      <w:r w:rsidRPr="00A6280D">
        <w:t xml:space="preserve"> and legal consequences of those actions. It is in this manner that positive and beneficial outcomes will prevail in all events. Accordingly</w:t>
      </w:r>
      <w:r w:rsidR="00C10B52" w:rsidRPr="00A6280D">
        <w:t>, all resources</w:t>
      </w:r>
      <w:r w:rsidRPr="00A6280D">
        <w:t xml:space="preserve"> will:</w:t>
      </w:r>
    </w:p>
    <w:p w14:paraId="4D05C94B" w14:textId="1D745D51" w:rsidR="00C10B52" w:rsidRPr="00A6280D" w:rsidRDefault="00C10B52" w:rsidP="008C18C2">
      <w:pPr>
        <w:numPr>
          <w:ilvl w:val="0"/>
          <w:numId w:val="16"/>
        </w:numPr>
        <w:spacing w:after="0"/>
        <w:jc w:val="both"/>
      </w:pPr>
      <w:r w:rsidRPr="00A6280D">
        <w:t xml:space="preserve">Prioritize the care for incident personnel safety </w:t>
      </w:r>
    </w:p>
    <w:p w14:paraId="17085C20" w14:textId="64848422" w:rsidR="00771BAD" w:rsidRPr="00A6280D" w:rsidRDefault="00771BAD" w:rsidP="008C18C2">
      <w:pPr>
        <w:numPr>
          <w:ilvl w:val="0"/>
          <w:numId w:val="16"/>
        </w:numPr>
        <w:spacing w:after="0"/>
        <w:jc w:val="both"/>
      </w:pPr>
      <w:r w:rsidRPr="00A6280D">
        <w:t>Keep the value of life and welfare of the victim(s) in mind</w:t>
      </w:r>
      <w:r w:rsidR="00CA32A7" w:rsidRPr="00A6280D">
        <w:t xml:space="preserve"> constantly </w:t>
      </w:r>
    </w:p>
    <w:p w14:paraId="231C45DD" w14:textId="03443A97" w:rsidR="00C10B52" w:rsidRPr="00A6280D" w:rsidRDefault="00C10B52" w:rsidP="008C18C2">
      <w:pPr>
        <w:numPr>
          <w:ilvl w:val="0"/>
          <w:numId w:val="16"/>
        </w:numPr>
        <w:spacing w:after="0"/>
        <w:jc w:val="both"/>
      </w:pPr>
      <w:r w:rsidRPr="00A6280D">
        <w:t xml:space="preserve">Support the objectives of the </w:t>
      </w:r>
      <w:r w:rsidR="00EF3BD9" w:rsidRPr="00A6280D">
        <w:t>I</w:t>
      </w:r>
      <w:r w:rsidRPr="00A6280D">
        <w:t xml:space="preserve">ncident </w:t>
      </w:r>
      <w:r w:rsidR="00EF3BD9" w:rsidRPr="00A6280D">
        <w:t>C</w:t>
      </w:r>
      <w:r w:rsidRPr="00A6280D">
        <w:t xml:space="preserve">ommander </w:t>
      </w:r>
    </w:p>
    <w:p w14:paraId="36C2E688" w14:textId="5DBC9264" w:rsidR="00771BAD" w:rsidRPr="00A6280D" w:rsidRDefault="00771BAD" w:rsidP="008C18C2">
      <w:pPr>
        <w:numPr>
          <w:ilvl w:val="0"/>
          <w:numId w:val="16"/>
        </w:numPr>
        <w:spacing w:after="0"/>
        <w:jc w:val="both"/>
      </w:pPr>
      <w:r w:rsidRPr="00A6280D">
        <w:t>Remain cognizant of cultural issues including race, religion, gender</w:t>
      </w:r>
      <w:r w:rsidR="00CA32A7" w:rsidRPr="00A6280D">
        <w:t>,</w:t>
      </w:r>
      <w:r w:rsidRPr="00A6280D">
        <w:t xml:space="preserve"> and nationality</w:t>
      </w:r>
    </w:p>
    <w:p w14:paraId="5EAD4704" w14:textId="77777777" w:rsidR="00C734F7" w:rsidRDefault="00771BAD" w:rsidP="008C18C2">
      <w:pPr>
        <w:numPr>
          <w:ilvl w:val="0"/>
          <w:numId w:val="16"/>
        </w:numPr>
        <w:spacing w:after="0"/>
        <w:jc w:val="both"/>
      </w:pPr>
      <w:r w:rsidRPr="00A6280D">
        <w:t xml:space="preserve">Abide by all local law enforcement practices, including its policy regarding weapons. </w:t>
      </w:r>
    </w:p>
    <w:p w14:paraId="6E12BE01" w14:textId="17EF9ED6" w:rsidR="00771BAD" w:rsidRPr="00A6280D" w:rsidRDefault="00771BAD" w:rsidP="008C18C2">
      <w:pPr>
        <w:numPr>
          <w:ilvl w:val="0"/>
          <w:numId w:val="16"/>
        </w:numPr>
        <w:spacing w:after="0"/>
        <w:jc w:val="both"/>
      </w:pPr>
      <w:r w:rsidRPr="00A6280D">
        <w:t>Abide by all regulations regarding the handling of sensitive information</w:t>
      </w:r>
    </w:p>
    <w:p w14:paraId="60101AF5" w14:textId="77777777" w:rsidR="00771BAD" w:rsidRPr="00A6280D" w:rsidRDefault="00771BAD" w:rsidP="008C18C2">
      <w:pPr>
        <w:numPr>
          <w:ilvl w:val="0"/>
          <w:numId w:val="16"/>
        </w:numPr>
        <w:spacing w:after="0"/>
        <w:jc w:val="both"/>
      </w:pPr>
      <w:r w:rsidRPr="00A6280D">
        <w:t>Follow local regulations and agency protocols regarding medical care and handling of patients and/or deceased</w:t>
      </w:r>
    </w:p>
    <w:p w14:paraId="64E706BD" w14:textId="77777777" w:rsidR="00771BAD" w:rsidRPr="00A6280D" w:rsidRDefault="00771BAD" w:rsidP="008C18C2">
      <w:pPr>
        <w:numPr>
          <w:ilvl w:val="0"/>
          <w:numId w:val="16"/>
        </w:numPr>
        <w:spacing w:after="0"/>
        <w:jc w:val="both"/>
      </w:pPr>
      <w:r w:rsidRPr="00A6280D">
        <w:t>Follow prescribed direction regarding dress code and personal protective equipment</w:t>
      </w:r>
    </w:p>
    <w:p w14:paraId="0DFA636B" w14:textId="77777777" w:rsidR="00771BAD" w:rsidRPr="00A6280D" w:rsidRDefault="00771BAD" w:rsidP="008C18C2">
      <w:pPr>
        <w:numPr>
          <w:ilvl w:val="0"/>
          <w:numId w:val="16"/>
        </w:numPr>
        <w:spacing w:after="0"/>
        <w:jc w:val="both"/>
      </w:pPr>
      <w:r w:rsidRPr="00A6280D">
        <w:t>Not carry firearms</w:t>
      </w:r>
    </w:p>
    <w:p w14:paraId="59C4C2C8" w14:textId="77777777" w:rsidR="00771BAD" w:rsidRPr="00A6280D" w:rsidRDefault="00771BAD" w:rsidP="008C18C2">
      <w:pPr>
        <w:numPr>
          <w:ilvl w:val="0"/>
          <w:numId w:val="16"/>
        </w:numPr>
        <w:spacing w:after="0"/>
        <w:jc w:val="both"/>
      </w:pPr>
      <w:r w:rsidRPr="00A6280D">
        <w:t xml:space="preserve">Not </w:t>
      </w:r>
      <w:proofErr w:type="gramStart"/>
      <w:r w:rsidRPr="00A6280D">
        <w:t>be</w:t>
      </w:r>
      <w:proofErr w:type="gramEnd"/>
      <w:r w:rsidRPr="00A6280D">
        <w:t xml:space="preserve"> in possession of non-prescribed or illegal substances</w:t>
      </w:r>
    </w:p>
    <w:p w14:paraId="6C71545C" w14:textId="4CAC5B27" w:rsidR="00771BAD" w:rsidRPr="00A6280D" w:rsidRDefault="00771BAD" w:rsidP="008C18C2">
      <w:pPr>
        <w:numPr>
          <w:ilvl w:val="0"/>
          <w:numId w:val="16"/>
        </w:numPr>
        <w:spacing w:after="0"/>
        <w:jc w:val="both"/>
      </w:pPr>
      <w:r w:rsidRPr="00A6280D">
        <w:t xml:space="preserve">Not </w:t>
      </w:r>
      <w:proofErr w:type="gramStart"/>
      <w:r w:rsidRPr="00A6280D">
        <w:t>consume</w:t>
      </w:r>
      <w:proofErr w:type="gramEnd"/>
      <w:r w:rsidRPr="00A6280D">
        <w:t xml:space="preserve"> alcoholic beverages while on duty or </w:t>
      </w:r>
      <w:r w:rsidR="00EF5D6C" w:rsidRPr="00A6280D">
        <w:t xml:space="preserve">when </w:t>
      </w:r>
      <w:r w:rsidRPr="00A6280D">
        <w:t>subject to call back</w:t>
      </w:r>
    </w:p>
    <w:p w14:paraId="52BE483B" w14:textId="4ACDEDAF" w:rsidR="00771BAD" w:rsidRPr="00A6280D" w:rsidRDefault="00C734F7" w:rsidP="008C18C2">
      <w:pPr>
        <w:numPr>
          <w:ilvl w:val="0"/>
          <w:numId w:val="16"/>
        </w:numPr>
        <w:spacing w:after="0"/>
        <w:jc w:val="both"/>
      </w:pPr>
      <w:r>
        <w:t>P</w:t>
      </w:r>
      <w:r w:rsidR="00771BAD" w:rsidRPr="00A6280D">
        <w:t xml:space="preserve">rocure equipment </w:t>
      </w:r>
      <w:r>
        <w:t xml:space="preserve">only </w:t>
      </w:r>
      <w:r w:rsidR="00771BAD" w:rsidRPr="00A6280D">
        <w:t>through appropriate channels</w:t>
      </w:r>
    </w:p>
    <w:p w14:paraId="68E5CE2E" w14:textId="203B3B04" w:rsidR="00771BAD" w:rsidRPr="00A6280D" w:rsidRDefault="00771BAD" w:rsidP="008C18C2">
      <w:pPr>
        <w:numPr>
          <w:ilvl w:val="0"/>
          <w:numId w:val="16"/>
        </w:numPr>
        <w:spacing w:after="0"/>
        <w:jc w:val="both"/>
      </w:pPr>
      <w:r w:rsidRPr="00A6280D">
        <w:t xml:space="preserve">Follow the local </w:t>
      </w:r>
      <w:proofErr w:type="gramStart"/>
      <w:r w:rsidRPr="00A6280D">
        <w:t>jurisdiction</w:t>
      </w:r>
      <w:r w:rsidR="00CA32A7" w:rsidRPr="00A6280D">
        <w:t>’</w:t>
      </w:r>
      <w:r w:rsidRPr="00A6280D">
        <w:t>s</w:t>
      </w:r>
      <w:proofErr w:type="gramEnd"/>
      <w:r w:rsidRPr="00A6280D">
        <w:t xml:space="preserve"> and federal regulations and restrictions regarding taking and showing pictures of victims or structures</w:t>
      </w:r>
    </w:p>
    <w:p w14:paraId="5323B73E" w14:textId="59242A8A" w:rsidR="00771BAD" w:rsidRPr="00A6280D" w:rsidRDefault="00771BAD" w:rsidP="008C18C2">
      <w:pPr>
        <w:numPr>
          <w:ilvl w:val="0"/>
          <w:numId w:val="16"/>
        </w:numPr>
        <w:spacing w:after="0"/>
        <w:jc w:val="both"/>
      </w:pPr>
      <w:r w:rsidRPr="00A6280D">
        <w:t xml:space="preserve">Not </w:t>
      </w:r>
      <w:proofErr w:type="gramStart"/>
      <w:r w:rsidRPr="00A6280D">
        <w:t>remove</w:t>
      </w:r>
      <w:proofErr w:type="gramEnd"/>
      <w:r w:rsidRPr="00A6280D">
        <w:t xml:space="preserve"> any items from an operational work site as souvenir</w:t>
      </w:r>
      <w:r w:rsidR="00CA32A7" w:rsidRPr="00A6280D">
        <w:t>s</w:t>
      </w:r>
    </w:p>
    <w:p w14:paraId="1C399B05" w14:textId="77777777" w:rsidR="00771BAD" w:rsidRPr="00A6280D" w:rsidRDefault="00771BAD" w:rsidP="008C18C2">
      <w:pPr>
        <w:numPr>
          <w:ilvl w:val="0"/>
          <w:numId w:val="16"/>
        </w:numPr>
        <w:spacing w:after="0"/>
        <w:jc w:val="both"/>
      </w:pPr>
      <w:r w:rsidRPr="00A6280D">
        <w:t>Not deface any property</w:t>
      </w:r>
    </w:p>
    <w:p w14:paraId="68FCCBF5" w14:textId="77777777" w:rsidR="00771BAD" w:rsidRPr="00A6280D" w:rsidRDefault="00771BAD" w:rsidP="008C18C2">
      <w:pPr>
        <w:numPr>
          <w:ilvl w:val="0"/>
          <w:numId w:val="16"/>
        </w:numPr>
        <w:spacing w:after="0"/>
        <w:jc w:val="both"/>
      </w:pPr>
      <w:r w:rsidRPr="00A6280D">
        <w:t>Transit only via approved roadways and not stray into restricted areas</w:t>
      </w:r>
    </w:p>
    <w:p w14:paraId="4529583C" w14:textId="77777777" w:rsidR="00771BAD" w:rsidRPr="00A6280D" w:rsidRDefault="00771BAD" w:rsidP="008C18C2">
      <w:pPr>
        <w:numPr>
          <w:ilvl w:val="0"/>
          <w:numId w:val="16"/>
        </w:numPr>
        <w:spacing w:after="0"/>
        <w:jc w:val="both"/>
      </w:pPr>
      <w:r w:rsidRPr="00A6280D">
        <w:t>Demonstrate proper consideration for other team capabilities and operation practices</w:t>
      </w:r>
    </w:p>
    <w:p w14:paraId="593F9BC5" w14:textId="281706AB" w:rsidR="00771BAD" w:rsidRPr="00A6280D" w:rsidRDefault="00771BAD" w:rsidP="008C18C2">
      <w:pPr>
        <w:numPr>
          <w:ilvl w:val="0"/>
          <w:numId w:val="16"/>
        </w:numPr>
        <w:spacing w:after="0"/>
        <w:jc w:val="both"/>
      </w:pPr>
      <w:r w:rsidRPr="00A6280D">
        <w:t>Not accept gratuities to promote cooperation</w:t>
      </w:r>
    </w:p>
    <w:p w14:paraId="4C25D311" w14:textId="47BD8FF9" w:rsidR="007F240E" w:rsidRPr="00A6280D" w:rsidRDefault="007F240E" w:rsidP="008C18C2">
      <w:pPr>
        <w:spacing w:after="0"/>
        <w:jc w:val="both"/>
      </w:pPr>
    </w:p>
    <w:p w14:paraId="4E491A26" w14:textId="77777777" w:rsidR="00EE32F3" w:rsidRPr="00A6280D" w:rsidRDefault="00EE32F3" w:rsidP="008C18C2">
      <w:pPr>
        <w:spacing w:after="0"/>
        <w:jc w:val="both"/>
      </w:pPr>
    </w:p>
    <w:p w14:paraId="45549663" w14:textId="5B80D369" w:rsidR="00771BAD" w:rsidRPr="006111E9" w:rsidRDefault="00580FDE" w:rsidP="008C18C2">
      <w:pPr>
        <w:pStyle w:val="Heading2"/>
        <w:jc w:val="both"/>
        <w:rPr>
          <w:rFonts w:cs="Arial"/>
        </w:rPr>
      </w:pPr>
      <w:bookmarkStart w:id="77" w:name="_Toc193178399"/>
      <w:r w:rsidRPr="00B46D6F">
        <w:rPr>
          <w:rFonts w:cs="Arial"/>
        </w:rPr>
        <w:t>D</w:t>
      </w:r>
      <w:r w:rsidR="00771BAD" w:rsidRPr="00F5166F">
        <w:rPr>
          <w:rFonts w:cs="Arial"/>
        </w:rPr>
        <w:t>.</w:t>
      </w:r>
      <w:r w:rsidR="00EE32F3" w:rsidRPr="00F5166F">
        <w:rPr>
          <w:rFonts w:cs="Arial"/>
        </w:rPr>
        <w:t>5</w:t>
      </w:r>
      <w:r w:rsidR="00771BAD" w:rsidRPr="00F5166F">
        <w:rPr>
          <w:rFonts w:cs="Arial"/>
        </w:rPr>
        <w:t xml:space="preserve"> Training Responsibilities</w:t>
      </w:r>
      <w:bookmarkEnd w:id="77"/>
    </w:p>
    <w:p w14:paraId="393A8D9F" w14:textId="173E0662" w:rsidR="00771BAD" w:rsidRPr="00A6280D" w:rsidRDefault="00771BAD" w:rsidP="008C18C2">
      <w:pPr>
        <w:spacing w:after="0"/>
        <w:jc w:val="both"/>
        <w:rPr>
          <w:b/>
          <w:bCs/>
        </w:rPr>
      </w:pPr>
    </w:p>
    <w:p w14:paraId="36694C11" w14:textId="77777777" w:rsidR="00771BAD" w:rsidRPr="00A6280D" w:rsidRDefault="00771BAD" w:rsidP="008C18C2">
      <w:pPr>
        <w:spacing w:after="0"/>
        <w:jc w:val="both"/>
        <w:rPr>
          <w:b/>
          <w:bCs/>
        </w:rPr>
      </w:pPr>
      <w:r w:rsidRPr="00A6280D">
        <w:rPr>
          <w:b/>
          <w:bCs/>
        </w:rPr>
        <w:t>Competencies/Physical Capabilities </w:t>
      </w:r>
    </w:p>
    <w:p w14:paraId="0097EED6" w14:textId="783B56D5" w:rsidR="00771BAD" w:rsidRPr="00A6280D" w:rsidRDefault="00771BAD" w:rsidP="008C18C2">
      <w:pPr>
        <w:numPr>
          <w:ilvl w:val="0"/>
          <w:numId w:val="61"/>
        </w:numPr>
        <w:spacing w:after="0"/>
        <w:jc w:val="both"/>
      </w:pPr>
      <w:r w:rsidRPr="00A6280D">
        <w:t xml:space="preserve">The sending agency has </w:t>
      </w:r>
      <w:proofErr w:type="gramStart"/>
      <w:r w:rsidRPr="00A6280D">
        <w:t>the</w:t>
      </w:r>
      <w:proofErr w:type="gramEnd"/>
      <w:r w:rsidRPr="00A6280D">
        <w:t xml:space="preserve"> responsibility to ensure that personnel are trained to a basic level of proficiency based upon the mission and will </w:t>
      </w:r>
      <w:r w:rsidR="00EF3BD9" w:rsidRPr="00A6280D">
        <w:t xml:space="preserve">be able to </w:t>
      </w:r>
      <w:r w:rsidRPr="00A6280D">
        <w:t xml:space="preserve">stand up to audit. </w:t>
      </w:r>
    </w:p>
    <w:p w14:paraId="5FB2463B" w14:textId="77777777" w:rsidR="00771BAD" w:rsidRPr="00A6280D" w:rsidRDefault="00771BAD" w:rsidP="008C18C2">
      <w:pPr>
        <w:numPr>
          <w:ilvl w:val="0"/>
          <w:numId w:val="61"/>
        </w:numPr>
        <w:spacing w:after="0"/>
        <w:jc w:val="both"/>
      </w:pPr>
      <w:r w:rsidRPr="00A6280D">
        <w:t>All responding personnel must:</w:t>
      </w:r>
    </w:p>
    <w:p w14:paraId="553D3201" w14:textId="77777777" w:rsidR="00771BAD" w:rsidRPr="00A6280D" w:rsidRDefault="00771BAD" w:rsidP="008C18C2">
      <w:pPr>
        <w:numPr>
          <w:ilvl w:val="1"/>
          <w:numId w:val="61"/>
        </w:numPr>
        <w:spacing w:after="0"/>
        <w:jc w:val="both"/>
      </w:pPr>
      <w:r w:rsidRPr="00A6280D">
        <w:t xml:space="preserve">Be NIMS-compliant. </w:t>
      </w:r>
    </w:p>
    <w:p w14:paraId="27B43D3C" w14:textId="77777777" w:rsidR="00771BAD" w:rsidRPr="00A6280D" w:rsidRDefault="00771BAD" w:rsidP="008C18C2">
      <w:pPr>
        <w:numPr>
          <w:ilvl w:val="1"/>
          <w:numId w:val="61"/>
        </w:numPr>
        <w:spacing w:after="0"/>
        <w:jc w:val="both"/>
      </w:pPr>
      <w:r w:rsidRPr="00A6280D">
        <w:t>Meet the minimum level of certification as provided by the appropriate state agency and/or meet the appropriate nationally recognized standards for such specialty.</w:t>
      </w:r>
    </w:p>
    <w:p w14:paraId="489DFDB7" w14:textId="01462F17" w:rsidR="00771BAD" w:rsidRPr="00A6280D" w:rsidRDefault="00C10B52" w:rsidP="008C18C2">
      <w:pPr>
        <w:numPr>
          <w:ilvl w:val="1"/>
          <w:numId w:val="61"/>
        </w:numPr>
        <w:spacing w:after="0"/>
        <w:jc w:val="both"/>
      </w:pPr>
      <w:r w:rsidRPr="00A6280D">
        <w:t>Meet home unit fitness standards.</w:t>
      </w:r>
    </w:p>
    <w:p w14:paraId="76FF6A77" w14:textId="38C324A1" w:rsidR="00E6065E" w:rsidRPr="006111E9" w:rsidRDefault="00E6065E" w:rsidP="008C18C2">
      <w:pPr>
        <w:pStyle w:val="Heading1"/>
        <w:jc w:val="both"/>
        <w:rPr>
          <w:rFonts w:cs="Arial"/>
        </w:rPr>
      </w:pPr>
      <w:bookmarkStart w:id="78" w:name="_Toc193178400"/>
      <w:r w:rsidRPr="00B46D6F">
        <w:rPr>
          <w:rFonts w:cs="Arial"/>
        </w:rPr>
        <w:lastRenderedPageBreak/>
        <w:t xml:space="preserve">Appendix </w:t>
      </w:r>
      <w:r w:rsidR="00580FDE" w:rsidRPr="00F5166F">
        <w:rPr>
          <w:rFonts w:cs="Arial"/>
        </w:rPr>
        <w:t>E</w:t>
      </w:r>
      <w:r w:rsidR="0084423F" w:rsidRPr="00F5166F">
        <w:rPr>
          <w:rFonts w:cs="Arial"/>
        </w:rPr>
        <w:t>:</w:t>
      </w:r>
      <w:r w:rsidRPr="006111E9">
        <w:rPr>
          <w:rFonts w:cs="Arial"/>
        </w:rPr>
        <w:t xml:space="preserve"> Levels of Response (Federal Designations)</w:t>
      </w:r>
      <w:bookmarkEnd w:id="78"/>
    </w:p>
    <w:tbl>
      <w:tblPr>
        <w:tblW w:w="10080" w:type="dxa"/>
        <w:jc w:val="center"/>
        <w:tblCellMar>
          <w:left w:w="0" w:type="dxa"/>
          <w:right w:w="0" w:type="dxa"/>
        </w:tblCellMar>
        <w:tblLook w:val="0420" w:firstRow="1" w:lastRow="0" w:firstColumn="0" w:lastColumn="0" w:noHBand="0" w:noVBand="1"/>
      </w:tblPr>
      <w:tblGrid>
        <w:gridCol w:w="2880"/>
        <w:gridCol w:w="3600"/>
        <w:gridCol w:w="3600"/>
      </w:tblGrid>
      <w:tr w:rsidR="00E6065E" w:rsidRPr="00A6280D" w14:paraId="0916763D" w14:textId="77777777" w:rsidTr="00266C5E">
        <w:trPr>
          <w:trHeight w:val="680"/>
          <w:jc w:val="center"/>
        </w:trPr>
        <w:tc>
          <w:tcPr>
            <w:tcW w:w="288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0A0E2264" w14:textId="77777777" w:rsidR="00E6065E" w:rsidRPr="00A6280D" w:rsidRDefault="00E6065E" w:rsidP="00266C5E">
            <w:pPr>
              <w:spacing w:after="0"/>
              <w:jc w:val="center"/>
              <w:rPr>
                <w:b/>
                <w:bCs/>
              </w:rPr>
            </w:pPr>
            <w:r w:rsidRPr="00A6280D">
              <w:rPr>
                <w:b/>
                <w:bCs/>
              </w:rPr>
              <w:t>Response Type</w:t>
            </w:r>
          </w:p>
        </w:tc>
        <w:tc>
          <w:tcPr>
            <w:tcW w:w="360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5B49FE6A" w14:textId="77777777" w:rsidR="00E6065E" w:rsidRPr="00A6280D" w:rsidRDefault="00E6065E" w:rsidP="00266C5E">
            <w:pPr>
              <w:spacing w:after="0"/>
              <w:jc w:val="center"/>
              <w:rPr>
                <w:b/>
                <w:bCs/>
              </w:rPr>
            </w:pPr>
            <w:r w:rsidRPr="00A6280D">
              <w:rPr>
                <w:b/>
                <w:bCs/>
              </w:rPr>
              <w:t>Description</w:t>
            </w:r>
          </w:p>
        </w:tc>
        <w:tc>
          <w:tcPr>
            <w:tcW w:w="360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40B2092A" w14:textId="77777777" w:rsidR="00E6065E" w:rsidRPr="00A6280D" w:rsidRDefault="00E6065E" w:rsidP="00266C5E">
            <w:pPr>
              <w:spacing w:after="0"/>
              <w:jc w:val="center"/>
              <w:rPr>
                <w:b/>
                <w:bCs/>
              </w:rPr>
            </w:pPr>
            <w:r w:rsidRPr="00A6280D">
              <w:rPr>
                <w:b/>
                <w:bCs/>
              </w:rPr>
              <w:t>Method to Trigger</w:t>
            </w:r>
          </w:p>
        </w:tc>
      </w:tr>
      <w:tr w:rsidR="00E6065E" w:rsidRPr="00A6280D" w14:paraId="03C0A0BD" w14:textId="77777777" w:rsidTr="00266C5E">
        <w:trPr>
          <w:trHeight w:val="584"/>
          <w:jc w:val="center"/>
        </w:trPr>
        <w:tc>
          <w:tcPr>
            <w:tcW w:w="288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DC2BDCE" w14:textId="77777777" w:rsidR="00E6065E" w:rsidRPr="00A6280D" w:rsidRDefault="00E6065E" w:rsidP="00266C5E">
            <w:pPr>
              <w:spacing w:after="0"/>
            </w:pPr>
            <w:r w:rsidRPr="00A6280D">
              <w:t>Type 1 or 2</w:t>
            </w:r>
          </w:p>
          <w:p w14:paraId="72F851CA" w14:textId="77777777" w:rsidR="00E6065E" w:rsidRPr="00A6280D" w:rsidRDefault="00E6065E" w:rsidP="00266C5E">
            <w:pPr>
              <w:spacing w:after="0"/>
            </w:pPr>
            <w:r w:rsidRPr="00A6280D">
              <w:t>(National Level)</w:t>
            </w:r>
          </w:p>
        </w:tc>
        <w:tc>
          <w:tcPr>
            <w:tcW w:w="360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B6696F0" w14:textId="77777777" w:rsidR="00E6065E" w:rsidRPr="00A6280D" w:rsidRDefault="00E6065E" w:rsidP="006111E9">
            <w:pPr>
              <w:spacing w:after="0"/>
            </w:pPr>
            <w:r w:rsidRPr="00A6280D">
              <w:t xml:space="preserve">An emergency that has exhausted state level response capabilities or is an event of national significance </w:t>
            </w:r>
          </w:p>
        </w:tc>
        <w:tc>
          <w:tcPr>
            <w:tcW w:w="360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9B94608" w14:textId="316100D7" w:rsidR="00E6065E" w:rsidRPr="00A6280D" w:rsidRDefault="00E6065E" w:rsidP="006111E9">
            <w:pPr>
              <w:spacing w:after="0"/>
            </w:pPr>
            <w:r w:rsidRPr="00A6280D">
              <w:t>Triggered by MEMA duty officer through the Emergency Management Assistance Compact</w:t>
            </w:r>
          </w:p>
        </w:tc>
      </w:tr>
      <w:tr w:rsidR="00E6065E" w:rsidRPr="00A6280D" w14:paraId="000A5D8C" w14:textId="77777777" w:rsidTr="00266C5E">
        <w:trPr>
          <w:trHeight w:val="584"/>
          <w:jc w:val="center"/>
        </w:trPr>
        <w:tc>
          <w:tcPr>
            <w:tcW w:w="28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0FE3217E" w14:textId="77777777" w:rsidR="00E6065E" w:rsidRPr="00A6280D" w:rsidRDefault="00E6065E" w:rsidP="00266C5E">
            <w:pPr>
              <w:spacing w:after="0"/>
            </w:pPr>
            <w:r w:rsidRPr="00A6280D">
              <w:t>Type 3</w:t>
            </w:r>
          </w:p>
          <w:p w14:paraId="1788A668" w14:textId="77777777" w:rsidR="00E6065E" w:rsidRPr="00A6280D" w:rsidRDefault="00E6065E" w:rsidP="00266C5E">
            <w:pPr>
              <w:spacing w:after="0"/>
            </w:pPr>
            <w:r w:rsidRPr="00A6280D">
              <w:t xml:space="preserve">(Mobilization Level) </w:t>
            </w:r>
          </w:p>
        </w:tc>
        <w:tc>
          <w:tcPr>
            <w:tcW w:w="36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064B021" w14:textId="77777777" w:rsidR="00E6065E" w:rsidRPr="00A6280D" w:rsidRDefault="00E6065E" w:rsidP="006111E9">
            <w:pPr>
              <w:spacing w:after="0"/>
            </w:pPr>
            <w:r w:rsidRPr="00A6280D">
              <w:t>An emergency that has exhausted regional, county or fire district response capabilities</w:t>
            </w:r>
          </w:p>
        </w:tc>
        <w:tc>
          <w:tcPr>
            <w:tcW w:w="36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1C5E5B6" w14:textId="716A1577" w:rsidR="00E6065E" w:rsidRPr="00A6280D" w:rsidRDefault="00E6065E" w:rsidP="006111E9">
            <w:pPr>
              <w:spacing w:after="0"/>
            </w:pPr>
            <w:r w:rsidRPr="00A6280D">
              <w:t>Triggered by the statewide mobilization</w:t>
            </w:r>
            <w:r w:rsidR="00711FD7" w:rsidRPr="00A6280D">
              <w:t xml:space="preserve"> </w:t>
            </w:r>
            <w:r w:rsidRPr="00A6280D">
              <w:t xml:space="preserve">activation procedure </w:t>
            </w:r>
          </w:p>
        </w:tc>
      </w:tr>
      <w:tr w:rsidR="00E6065E" w:rsidRPr="00A6280D" w14:paraId="1F0E0435" w14:textId="77777777" w:rsidTr="00266C5E">
        <w:trPr>
          <w:trHeight w:val="584"/>
          <w:jc w:val="center"/>
        </w:trPr>
        <w:tc>
          <w:tcPr>
            <w:tcW w:w="288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8B382F3" w14:textId="77777777" w:rsidR="00E6065E" w:rsidRPr="00A6280D" w:rsidRDefault="00E6065E" w:rsidP="00266C5E">
            <w:pPr>
              <w:spacing w:after="0"/>
            </w:pPr>
            <w:r w:rsidRPr="00A6280D">
              <w:t>Type 4</w:t>
            </w:r>
          </w:p>
          <w:p w14:paraId="09B37BE0" w14:textId="77777777" w:rsidR="00E6065E" w:rsidRPr="00A6280D" w:rsidRDefault="00E6065E" w:rsidP="00266C5E">
            <w:pPr>
              <w:spacing w:after="0"/>
            </w:pPr>
            <w:r w:rsidRPr="00A6280D">
              <w:t>(Regional, County or Fire District Level)</w:t>
            </w:r>
          </w:p>
        </w:tc>
        <w:tc>
          <w:tcPr>
            <w:tcW w:w="360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5A3E816" w14:textId="77777777" w:rsidR="00E6065E" w:rsidRPr="00A6280D" w:rsidRDefault="00E6065E" w:rsidP="006111E9">
            <w:pPr>
              <w:spacing w:after="0"/>
            </w:pPr>
            <w:r w:rsidRPr="00A6280D">
              <w:t>An emergency that has exhausted local town, city AND fire district level response capabilities</w:t>
            </w:r>
          </w:p>
        </w:tc>
        <w:tc>
          <w:tcPr>
            <w:tcW w:w="360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C0B782C" w14:textId="77777777" w:rsidR="00E6065E" w:rsidRPr="00A6280D" w:rsidRDefault="00E6065E" w:rsidP="006111E9">
            <w:pPr>
              <w:spacing w:after="0"/>
            </w:pPr>
            <w:r w:rsidRPr="00A6280D">
              <w:t>Triggered locally by the incident commander on the scene of an emergency using the Fire District Control Center to obtain the resources</w:t>
            </w:r>
          </w:p>
        </w:tc>
      </w:tr>
      <w:tr w:rsidR="00E6065E" w:rsidRPr="00A6280D" w14:paraId="1B84E007" w14:textId="77777777" w:rsidTr="00266C5E">
        <w:trPr>
          <w:trHeight w:val="584"/>
          <w:jc w:val="center"/>
        </w:trPr>
        <w:tc>
          <w:tcPr>
            <w:tcW w:w="288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77C41F05" w14:textId="77777777" w:rsidR="00E6065E" w:rsidRPr="00A6280D" w:rsidRDefault="00E6065E" w:rsidP="00266C5E">
            <w:pPr>
              <w:spacing w:after="0"/>
            </w:pPr>
            <w:r w:rsidRPr="00A6280D">
              <w:t>Type 5</w:t>
            </w:r>
          </w:p>
        </w:tc>
        <w:tc>
          <w:tcPr>
            <w:tcW w:w="36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9E704BE" w14:textId="0DC65C83" w:rsidR="00E6065E" w:rsidRPr="00A6280D" w:rsidRDefault="00E6065E" w:rsidP="006111E9">
            <w:pPr>
              <w:spacing w:after="0"/>
            </w:pPr>
            <w:r w:rsidRPr="00A6280D">
              <w:t xml:space="preserve">An emergency that is a routine day-to-day event utilizing resources listed on a </w:t>
            </w:r>
            <w:r w:rsidR="00EB28B8" w:rsidRPr="00A6280D">
              <w:t xml:space="preserve">Run </w:t>
            </w:r>
            <w:r w:rsidRPr="00A6280D">
              <w:t>Card designed and accepted by the Fire District Mutual Aid Committee</w:t>
            </w:r>
          </w:p>
        </w:tc>
        <w:tc>
          <w:tcPr>
            <w:tcW w:w="36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EADC5A9" w14:textId="77777777" w:rsidR="00E6065E" w:rsidRPr="00A6280D" w:rsidRDefault="00E6065E" w:rsidP="006111E9">
            <w:pPr>
              <w:spacing w:after="0"/>
            </w:pPr>
            <w:r w:rsidRPr="00A6280D">
              <w:t>Triggered locally by the incident commander on the scene of an emergency using the Fire District Control Center to obtain the resources</w:t>
            </w:r>
          </w:p>
        </w:tc>
      </w:tr>
    </w:tbl>
    <w:p w14:paraId="210BB67E" w14:textId="141531B1" w:rsidR="00717832" w:rsidRPr="00A6280D" w:rsidRDefault="00717832" w:rsidP="008C18C2">
      <w:pPr>
        <w:spacing w:after="0"/>
        <w:jc w:val="both"/>
        <w:rPr>
          <w:b/>
          <w:bCs/>
          <w:sz w:val="32"/>
          <w:szCs w:val="32"/>
        </w:rPr>
      </w:pPr>
    </w:p>
    <w:p w14:paraId="6F73EF2F" w14:textId="1264B18A" w:rsidR="00717832" w:rsidRPr="00A6280D" w:rsidRDefault="00717832" w:rsidP="008C18C2">
      <w:pPr>
        <w:spacing w:after="0"/>
        <w:jc w:val="both"/>
        <w:rPr>
          <w:sz w:val="32"/>
          <w:szCs w:val="32"/>
        </w:rPr>
      </w:pPr>
    </w:p>
    <w:p w14:paraId="05F27E89" w14:textId="77777777" w:rsidR="00DA3C24" w:rsidRDefault="00DA3C24">
      <w:pPr>
        <w:rPr>
          <w:rFonts w:eastAsiaTheme="majorEastAsia"/>
          <w:b/>
          <w:sz w:val="32"/>
          <w:szCs w:val="32"/>
        </w:rPr>
      </w:pPr>
      <w:r>
        <w:br w:type="page"/>
      </w:r>
    </w:p>
    <w:p w14:paraId="3BFBBB0C" w14:textId="72334780" w:rsidR="00717832" w:rsidRPr="006111E9" w:rsidRDefault="00717832" w:rsidP="008C18C2">
      <w:pPr>
        <w:pStyle w:val="Heading1"/>
        <w:jc w:val="both"/>
        <w:rPr>
          <w:rFonts w:cs="Arial"/>
        </w:rPr>
      </w:pPr>
      <w:bookmarkStart w:id="79" w:name="_Toc193178401"/>
      <w:r w:rsidRPr="00B46D6F">
        <w:rPr>
          <w:rFonts w:cs="Arial"/>
        </w:rPr>
        <w:lastRenderedPageBreak/>
        <w:t xml:space="preserve">Appendix </w:t>
      </w:r>
      <w:r w:rsidR="00580FDE" w:rsidRPr="00F5166F">
        <w:rPr>
          <w:rFonts w:cs="Arial"/>
        </w:rPr>
        <w:t>F</w:t>
      </w:r>
      <w:r w:rsidRPr="00F5166F">
        <w:rPr>
          <w:rFonts w:cs="Arial"/>
        </w:rPr>
        <w:t xml:space="preserve">: </w:t>
      </w:r>
      <w:r w:rsidR="009A760B" w:rsidRPr="006111E9">
        <w:rPr>
          <w:rFonts w:cs="Arial"/>
        </w:rPr>
        <w:t>Other MEMA Emergency Plans</w:t>
      </w:r>
      <w:bookmarkEnd w:id="79"/>
    </w:p>
    <w:p w14:paraId="27860BCA" w14:textId="5C7F087E" w:rsidR="00717832" w:rsidRPr="00A6280D" w:rsidRDefault="00717832" w:rsidP="008C18C2">
      <w:pPr>
        <w:spacing w:after="0"/>
        <w:jc w:val="both"/>
        <w:rPr>
          <w:b/>
          <w:bCs/>
          <w:sz w:val="28"/>
          <w:szCs w:val="28"/>
        </w:rPr>
      </w:pPr>
    </w:p>
    <w:p w14:paraId="1075A7E3" w14:textId="344AE2DA" w:rsidR="00717832" w:rsidRPr="00F5166F" w:rsidRDefault="00580FDE" w:rsidP="008C18C2">
      <w:pPr>
        <w:pStyle w:val="Heading2"/>
        <w:jc w:val="both"/>
        <w:rPr>
          <w:rFonts w:cs="Arial"/>
        </w:rPr>
      </w:pPr>
      <w:bookmarkStart w:id="80" w:name="_Toc193178402"/>
      <w:r w:rsidRPr="00B46D6F">
        <w:rPr>
          <w:rFonts w:cs="Arial"/>
        </w:rPr>
        <w:t>F</w:t>
      </w:r>
      <w:r w:rsidR="00717832" w:rsidRPr="00F5166F">
        <w:rPr>
          <w:rFonts w:cs="Arial"/>
        </w:rPr>
        <w:t>.1 MEMA Mission</w:t>
      </w:r>
      <w:bookmarkEnd w:id="80"/>
    </w:p>
    <w:p w14:paraId="17896856" w14:textId="0DE948EC" w:rsidR="00A16212" w:rsidRPr="00A6280D" w:rsidRDefault="00717832" w:rsidP="008C18C2">
      <w:pPr>
        <w:spacing w:after="0"/>
        <w:jc w:val="both"/>
      </w:pPr>
      <w:r w:rsidRPr="00A6280D">
        <w:t xml:space="preserve">MEMA is the state agency charged with ensuring the state is prepared to withstand, respond to, and recover from all types of emergencies and disasters, including natural hazards, accidents, deliberate attacks, and technological and infrastructure failures. MEMA's staff of professional planners, communications specialists and operations and support personnel </w:t>
      </w:r>
      <w:r w:rsidR="00C734F7">
        <w:t>are</w:t>
      </w:r>
      <w:r w:rsidRPr="00A6280D">
        <w:t xml:space="preserve"> committed to an </w:t>
      </w:r>
      <w:proofErr w:type="gramStart"/>
      <w:r w:rsidRPr="00A6280D">
        <w:t>all hazards</w:t>
      </w:r>
      <w:proofErr w:type="gramEnd"/>
      <w:r w:rsidRPr="00A6280D">
        <w:t xml:space="preserve"> approach to emergency management. By building and sustaining effective partnerships with federal, state and local government agencies, and with the private sector - individuals, families, non-profits and businesses - MEMA ensures the Commonwealth's ability to rapidly recover from </w:t>
      </w:r>
      <w:r w:rsidR="00EF5D6C" w:rsidRPr="00A6280D">
        <w:t>small and large</w:t>
      </w:r>
      <w:r w:rsidRPr="00A6280D">
        <w:t xml:space="preserve"> disasters by assessing and mitigating threats and hazards, enhancing preparedness, ensuring effective response, and strengthening our capacity to rebuild and recover.</w:t>
      </w:r>
    </w:p>
    <w:p w14:paraId="1287E768" w14:textId="02C7EBDE" w:rsidR="00717832" w:rsidRPr="00A6280D" w:rsidRDefault="00717832" w:rsidP="008C18C2">
      <w:pPr>
        <w:spacing w:after="0"/>
        <w:jc w:val="both"/>
        <w:rPr>
          <w:sz w:val="28"/>
          <w:szCs w:val="28"/>
        </w:rPr>
      </w:pPr>
    </w:p>
    <w:p w14:paraId="4AB05A45" w14:textId="499F4187" w:rsidR="00717832" w:rsidRPr="00F5166F" w:rsidRDefault="00580FDE" w:rsidP="008C18C2">
      <w:pPr>
        <w:pStyle w:val="Heading2"/>
        <w:jc w:val="both"/>
        <w:rPr>
          <w:rFonts w:cs="Arial"/>
        </w:rPr>
      </w:pPr>
      <w:bookmarkStart w:id="81" w:name="_Toc193178403"/>
      <w:r w:rsidRPr="00B46D6F">
        <w:rPr>
          <w:rFonts w:cs="Arial"/>
        </w:rPr>
        <w:t>F</w:t>
      </w:r>
      <w:r w:rsidR="00717832" w:rsidRPr="00F5166F">
        <w:rPr>
          <w:rFonts w:cs="Arial"/>
        </w:rPr>
        <w:t>.2 Massachusetts Comprehensive Emergency Management Plan (CEMP)</w:t>
      </w:r>
      <w:bookmarkEnd w:id="81"/>
    </w:p>
    <w:p w14:paraId="762FCAA8" w14:textId="227E953B" w:rsidR="00717832" w:rsidRPr="00A6280D" w:rsidRDefault="00717832" w:rsidP="008C18C2">
      <w:pPr>
        <w:spacing w:after="0"/>
        <w:jc w:val="both"/>
        <w:rPr>
          <w:sz w:val="28"/>
          <w:szCs w:val="28"/>
        </w:rPr>
      </w:pPr>
    </w:p>
    <w:p w14:paraId="1BED3C21" w14:textId="77777777" w:rsidR="00717832" w:rsidRPr="00A6280D" w:rsidRDefault="00717832" w:rsidP="008C18C2">
      <w:pPr>
        <w:numPr>
          <w:ilvl w:val="0"/>
          <w:numId w:val="62"/>
        </w:numPr>
        <w:tabs>
          <w:tab w:val="num" w:pos="720"/>
        </w:tabs>
        <w:spacing w:after="0"/>
        <w:jc w:val="both"/>
      </w:pPr>
      <w:r w:rsidRPr="00A6280D">
        <w:t xml:space="preserve">The purpose of the CEMP is to establish the overall framework for integration and coordination of the emergency management activities of all levels of government, volunteer organizations, and the private sector in the Commonwealth of Massachusetts. </w:t>
      </w:r>
    </w:p>
    <w:p w14:paraId="772871E9" w14:textId="77777777" w:rsidR="00717832" w:rsidRPr="00A6280D" w:rsidRDefault="00717832" w:rsidP="008C18C2">
      <w:pPr>
        <w:numPr>
          <w:ilvl w:val="0"/>
          <w:numId w:val="62"/>
        </w:numPr>
        <w:tabs>
          <w:tab w:val="num" w:pos="720"/>
        </w:tabs>
        <w:spacing w:after="0"/>
        <w:jc w:val="both"/>
      </w:pPr>
      <w:r w:rsidRPr="00A6280D">
        <w:t xml:space="preserve">The CEMP is an </w:t>
      </w:r>
      <w:proofErr w:type="gramStart"/>
      <w:r w:rsidRPr="00A6280D">
        <w:t>all hazards</w:t>
      </w:r>
      <w:proofErr w:type="gramEnd"/>
      <w:r w:rsidRPr="00A6280D">
        <w:t xml:space="preserve"> plan; the structures and concepts it describes are applicable to all emergencies and disasters occurring in Massachusetts regardless of cause, location, or magnitude. </w:t>
      </w:r>
    </w:p>
    <w:p w14:paraId="65A6F320" w14:textId="77777777" w:rsidR="00717832" w:rsidRPr="00A6280D" w:rsidRDefault="00717832" w:rsidP="008C18C2">
      <w:pPr>
        <w:numPr>
          <w:ilvl w:val="0"/>
          <w:numId w:val="62"/>
        </w:numPr>
        <w:tabs>
          <w:tab w:val="num" w:pos="720"/>
        </w:tabs>
        <w:spacing w:after="0"/>
        <w:jc w:val="both"/>
      </w:pPr>
      <w:r w:rsidRPr="00A6280D">
        <w:t xml:space="preserve">It is intended to facilitate multi-agency and multijurisdictional coordination among local, regional, state, federal, and private sector organizations during emergencies. </w:t>
      </w:r>
    </w:p>
    <w:p w14:paraId="50C9F9A7" w14:textId="77777777" w:rsidR="00717832" w:rsidRPr="00A6280D" w:rsidRDefault="00717832" w:rsidP="008C18C2">
      <w:pPr>
        <w:numPr>
          <w:ilvl w:val="0"/>
          <w:numId w:val="62"/>
        </w:numPr>
        <w:tabs>
          <w:tab w:val="num" w:pos="720"/>
        </w:tabs>
        <w:spacing w:after="0"/>
        <w:jc w:val="both"/>
      </w:pPr>
      <w:r w:rsidRPr="00A6280D">
        <w:t xml:space="preserve">The CEMP conforms to National Incident Management System (NIMS) requirements and integrates with local and regional emergency management plans, the National Response Framework (NRF), Emergency Management Accreditation Program standards, and the Federal Emergency Management Agency (FEMA) Region I Operations Plan. </w:t>
      </w:r>
    </w:p>
    <w:p w14:paraId="6F7B4C23" w14:textId="77777777" w:rsidR="00717832" w:rsidRPr="00A6280D" w:rsidRDefault="00717832" w:rsidP="008C18C2">
      <w:pPr>
        <w:numPr>
          <w:ilvl w:val="0"/>
          <w:numId w:val="62"/>
        </w:numPr>
        <w:tabs>
          <w:tab w:val="num" w:pos="720"/>
        </w:tabs>
        <w:spacing w:after="0"/>
        <w:jc w:val="both"/>
      </w:pPr>
      <w:r w:rsidRPr="00A6280D">
        <w:t>It identifies lines of authority and organizational relationships for the management of emergency response actions, describes how people and property are protected in an emergency or disaster, and identifies legal authority.</w:t>
      </w:r>
    </w:p>
    <w:p w14:paraId="4F35848A" w14:textId="77777777" w:rsidR="00717832" w:rsidRPr="00A6280D" w:rsidRDefault="00717832" w:rsidP="008C18C2">
      <w:pPr>
        <w:spacing w:after="0"/>
        <w:jc w:val="both"/>
      </w:pPr>
    </w:p>
    <w:p w14:paraId="6824DE10" w14:textId="7DA1AFEE" w:rsidR="00717832" w:rsidRPr="00A6280D" w:rsidRDefault="00717832" w:rsidP="008C18C2">
      <w:pPr>
        <w:spacing w:after="0"/>
        <w:jc w:val="both"/>
      </w:pPr>
      <w:r w:rsidRPr="00A6280D">
        <w:t xml:space="preserve">The full CEMP can be viewed </w:t>
      </w:r>
      <w:r w:rsidR="00EF5D6C" w:rsidRPr="00A6280D">
        <w:t>at</w:t>
      </w:r>
      <w:r w:rsidRPr="00A6280D">
        <w:t xml:space="preserve">: </w:t>
      </w:r>
      <w:hyperlink r:id="rId61" w:history="1">
        <w:r w:rsidRPr="00A6280D">
          <w:rPr>
            <w:rStyle w:val="Hyperlink"/>
          </w:rPr>
          <w:t>https://www.mass.gov/lists/comprehensive-emergency-management-plan</w:t>
        </w:r>
      </w:hyperlink>
    </w:p>
    <w:p w14:paraId="6D2FB832" w14:textId="532A8364" w:rsidR="00717832" w:rsidRPr="00A6280D" w:rsidRDefault="00717832" w:rsidP="008C18C2">
      <w:pPr>
        <w:spacing w:after="0"/>
        <w:jc w:val="both"/>
      </w:pPr>
    </w:p>
    <w:p w14:paraId="20FF6454" w14:textId="3EE74023" w:rsidR="00717832" w:rsidRPr="006111E9" w:rsidRDefault="00580FDE" w:rsidP="008C18C2">
      <w:pPr>
        <w:pStyle w:val="Heading2"/>
        <w:jc w:val="both"/>
        <w:rPr>
          <w:rFonts w:cs="Arial"/>
        </w:rPr>
      </w:pPr>
      <w:bookmarkStart w:id="82" w:name="_Toc193178404"/>
      <w:r w:rsidRPr="00B46D6F">
        <w:rPr>
          <w:rFonts w:cs="Arial"/>
        </w:rPr>
        <w:lastRenderedPageBreak/>
        <w:t>F</w:t>
      </w:r>
      <w:r w:rsidR="00717832" w:rsidRPr="00F5166F">
        <w:rPr>
          <w:rFonts w:cs="Arial"/>
        </w:rPr>
        <w:t xml:space="preserve">.3 </w:t>
      </w:r>
      <w:r w:rsidR="009A760B" w:rsidRPr="00F5166F">
        <w:rPr>
          <w:rFonts w:cs="Arial"/>
        </w:rPr>
        <w:t xml:space="preserve">Emergency Support Functions (ESF) and </w:t>
      </w:r>
      <w:r w:rsidR="00717832" w:rsidRPr="00F5166F">
        <w:rPr>
          <w:rFonts w:cs="Arial"/>
        </w:rPr>
        <w:t>State Emergency Operations Center (SEOC)</w:t>
      </w:r>
      <w:bookmarkEnd w:id="82"/>
    </w:p>
    <w:p w14:paraId="37A86A36" w14:textId="77777777" w:rsidR="00717832" w:rsidRPr="00A6280D" w:rsidRDefault="00717832" w:rsidP="008C18C2">
      <w:pPr>
        <w:numPr>
          <w:ilvl w:val="0"/>
          <w:numId w:val="63"/>
        </w:numPr>
        <w:spacing w:after="0"/>
        <w:jc w:val="both"/>
      </w:pPr>
      <w:r w:rsidRPr="00A6280D">
        <w:t xml:space="preserve">State agencies will provide resources to local government according to the functional responsibilities outlined below. </w:t>
      </w:r>
    </w:p>
    <w:p w14:paraId="5D3329AE" w14:textId="48945029" w:rsidR="008F3952" w:rsidRPr="00A6280D" w:rsidRDefault="00717832" w:rsidP="008C18C2">
      <w:pPr>
        <w:numPr>
          <w:ilvl w:val="0"/>
          <w:numId w:val="63"/>
        </w:numPr>
        <w:spacing w:after="0"/>
        <w:jc w:val="both"/>
      </w:pPr>
      <w:r w:rsidRPr="00A6280D">
        <w:t>These functions are referred to as Emergency Support Functions (ESF).</w:t>
      </w:r>
    </w:p>
    <w:p w14:paraId="1839D144" w14:textId="70D2969C" w:rsidR="008F3952" w:rsidRDefault="00717832" w:rsidP="006111E9">
      <w:pPr>
        <w:numPr>
          <w:ilvl w:val="0"/>
          <w:numId w:val="63"/>
        </w:numPr>
        <w:spacing w:after="0"/>
        <w:jc w:val="both"/>
      </w:pPr>
      <w:r w:rsidRPr="00A6280D">
        <w:t>For each function, a variety of federal, state, local, volunteer and non</w:t>
      </w:r>
      <w:r w:rsidR="00CA32A7" w:rsidRPr="00A6280D">
        <w:t>-</w:t>
      </w:r>
      <w:r w:rsidRPr="00A6280D">
        <w:t>profit, and for</w:t>
      </w:r>
      <w:r w:rsidR="00CA32A7" w:rsidRPr="00A6280D">
        <w:t>-</w:t>
      </w:r>
      <w:r w:rsidRPr="00A6280D">
        <w:t>profit agencies and organizations will have responsibility for representation and will provide resources and leadership relating to that function.</w:t>
      </w:r>
    </w:p>
    <w:p w14:paraId="7F38DD7D" w14:textId="77777777" w:rsidR="008F3952" w:rsidRPr="00A6280D" w:rsidRDefault="008F3952" w:rsidP="006111E9">
      <w:pPr>
        <w:spacing w:after="0"/>
        <w:jc w:val="both"/>
      </w:pPr>
    </w:p>
    <w:p w14:paraId="424730B3" w14:textId="4D80C350" w:rsidR="00717832" w:rsidRPr="006111E9" w:rsidRDefault="008F3952" w:rsidP="006111E9">
      <w:pPr>
        <w:pStyle w:val="Heading2"/>
        <w:rPr>
          <w:bCs/>
        </w:rPr>
      </w:pPr>
      <w:bookmarkStart w:id="83" w:name="_Toc193178405"/>
      <w:r>
        <w:t>F.4 Fire Mobilization Presence in the SEOC</w:t>
      </w:r>
      <w:bookmarkEnd w:id="83"/>
    </w:p>
    <w:p w14:paraId="5B5E9C31" w14:textId="48BF4C18" w:rsidR="00717832" w:rsidRPr="00A6280D" w:rsidRDefault="00717832" w:rsidP="008C18C2">
      <w:pPr>
        <w:numPr>
          <w:ilvl w:val="0"/>
          <w:numId w:val="64"/>
        </w:numPr>
        <w:spacing w:after="0"/>
        <w:jc w:val="both"/>
      </w:pPr>
      <w:r w:rsidRPr="00A6280D">
        <w:t>Massachusetts Emergency Management Agency may request a representative from the Fire Mobilization Committee to staff the MAESF04</w:t>
      </w:r>
      <w:r w:rsidR="009A760B" w:rsidRPr="00A6280D">
        <w:t xml:space="preserve"> (Firefighting)</w:t>
      </w:r>
      <w:r w:rsidRPr="00A6280D">
        <w:t xml:space="preserve"> desk during an SEOC activation. </w:t>
      </w:r>
    </w:p>
    <w:p w14:paraId="579AEA87" w14:textId="77777777" w:rsidR="00717832" w:rsidRPr="00A6280D" w:rsidRDefault="00717832" w:rsidP="008C18C2">
      <w:pPr>
        <w:numPr>
          <w:ilvl w:val="0"/>
          <w:numId w:val="64"/>
        </w:numPr>
        <w:spacing w:after="0"/>
        <w:jc w:val="both"/>
      </w:pPr>
      <w:r w:rsidRPr="00A6280D">
        <w:t xml:space="preserve">The representative will be tasked with strategic response efforts within an incident or incidents. </w:t>
      </w:r>
    </w:p>
    <w:p w14:paraId="6D241801" w14:textId="0B53D9B9" w:rsidR="00717832" w:rsidRPr="00A6280D" w:rsidRDefault="00717832" w:rsidP="008C18C2">
      <w:pPr>
        <w:numPr>
          <w:ilvl w:val="0"/>
          <w:numId w:val="64"/>
        </w:numPr>
        <w:spacing w:after="0"/>
        <w:jc w:val="both"/>
      </w:pPr>
      <w:r w:rsidRPr="00A6280D">
        <w:t xml:space="preserve">The representative will assign appropriate resources. </w:t>
      </w:r>
    </w:p>
    <w:p w14:paraId="1CB9CBD6" w14:textId="77777777" w:rsidR="00717832" w:rsidRPr="00A6280D" w:rsidRDefault="00717832" w:rsidP="008C18C2">
      <w:pPr>
        <w:numPr>
          <w:ilvl w:val="0"/>
          <w:numId w:val="64"/>
        </w:numPr>
        <w:spacing w:after="0"/>
        <w:jc w:val="both"/>
      </w:pPr>
      <w:r w:rsidRPr="00A6280D">
        <w:t>The standard request process for Fire Mobilization Activation will continue through SEOC activations.</w:t>
      </w:r>
    </w:p>
    <w:p w14:paraId="7DC3F884" w14:textId="40240FAE" w:rsidR="00717832" w:rsidRPr="00A6280D" w:rsidRDefault="00717832" w:rsidP="008C18C2">
      <w:pPr>
        <w:spacing w:after="0"/>
        <w:jc w:val="both"/>
        <w:rPr>
          <w:sz w:val="28"/>
          <w:szCs w:val="28"/>
        </w:rPr>
      </w:pPr>
    </w:p>
    <w:p w14:paraId="427A5915" w14:textId="2AD433AC" w:rsidR="00717832" w:rsidRPr="00F5166F" w:rsidRDefault="00580FDE" w:rsidP="008C18C2">
      <w:pPr>
        <w:pStyle w:val="Heading2"/>
        <w:jc w:val="both"/>
        <w:rPr>
          <w:rFonts w:cs="Arial"/>
        </w:rPr>
      </w:pPr>
      <w:bookmarkStart w:id="84" w:name="_Toc193178406"/>
      <w:r w:rsidRPr="00B46D6F">
        <w:rPr>
          <w:rFonts w:cs="Arial"/>
        </w:rPr>
        <w:t>F</w:t>
      </w:r>
      <w:r w:rsidR="00717832" w:rsidRPr="00F5166F">
        <w:rPr>
          <w:rFonts w:cs="Arial"/>
        </w:rPr>
        <w:t>.5 Massachusetts Emergency Support Functions (MAESF)</w:t>
      </w:r>
      <w:bookmarkEnd w:id="84"/>
    </w:p>
    <w:p w14:paraId="58A8FB03" w14:textId="65B288F7" w:rsidR="00717832" w:rsidRPr="00A6280D" w:rsidRDefault="00717832" w:rsidP="008C18C2">
      <w:pPr>
        <w:spacing w:after="0"/>
        <w:jc w:val="both"/>
        <w:rPr>
          <w:b/>
          <w:bCs/>
        </w:rPr>
      </w:pPr>
    </w:p>
    <w:p w14:paraId="7BB54A30" w14:textId="3EA2EEDB" w:rsidR="007C67EE" w:rsidRDefault="00717832" w:rsidP="008C18C2">
      <w:pPr>
        <w:spacing w:after="0"/>
        <w:jc w:val="both"/>
      </w:pPr>
      <w:r w:rsidRPr="00A6280D">
        <w:t>For listings of the agencies</w:t>
      </w:r>
      <w:r w:rsidR="00C734F7">
        <w:t xml:space="preserve"> responsible</w:t>
      </w:r>
      <w:r w:rsidRPr="00A6280D">
        <w:t xml:space="preserve"> for each MAESF please see the CEMP Annexes found at </w:t>
      </w:r>
      <w:hyperlink r:id="rId62" w:history="1">
        <w:r w:rsidR="007C67EE" w:rsidRPr="00E93912">
          <w:rPr>
            <w:rStyle w:val="Hyperlink"/>
          </w:rPr>
          <w:t>https://www.mass.gov/lists/comprehensive-emergency-management-plan</w:t>
        </w:r>
      </w:hyperlink>
    </w:p>
    <w:p w14:paraId="1128BD29" w14:textId="05D9483F" w:rsidR="00717832" w:rsidRPr="00A6280D" w:rsidRDefault="00717832" w:rsidP="008C18C2">
      <w:pPr>
        <w:spacing w:after="0"/>
        <w:jc w:val="both"/>
      </w:pPr>
      <w:r w:rsidRPr="00A6280D">
        <w:t> </w:t>
      </w:r>
    </w:p>
    <w:p w14:paraId="62ED92C0" w14:textId="6E21A619" w:rsidR="00717832" w:rsidRPr="00A6280D" w:rsidRDefault="00717832" w:rsidP="008C18C2">
      <w:pPr>
        <w:spacing w:after="0"/>
        <w:jc w:val="both"/>
      </w:pPr>
      <w:r w:rsidRPr="00A6280D">
        <w:t>The Mobilization Committee Chair serves as the coordination representative with the various Emergency Support Functions (ESF) when assistance under the Fire and EMS Mobilization Plan is required. The coordination of the deployment of resources will be accomplished through the MEMA Communications Center as identified by the Plan Run Cards or by other instructions in accordance with the Fire Mobilization Chair or his or her designee.</w:t>
      </w:r>
    </w:p>
    <w:p w14:paraId="4F23CD2E" w14:textId="77777777" w:rsidR="00717832" w:rsidRPr="00A6280D" w:rsidRDefault="00717832" w:rsidP="008C18C2">
      <w:pPr>
        <w:spacing w:after="0"/>
        <w:jc w:val="both"/>
      </w:pPr>
      <w:r w:rsidRPr="00A6280D">
        <w:t> </w:t>
      </w:r>
    </w:p>
    <w:p w14:paraId="2B833A19" w14:textId="77777777" w:rsidR="00717832" w:rsidRPr="00A6280D" w:rsidRDefault="00717832" w:rsidP="008C18C2">
      <w:pPr>
        <w:spacing w:after="0"/>
        <w:jc w:val="both"/>
      </w:pPr>
      <w:r w:rsidRPr="00A6280D">
        <w:rPr>
          <w:b/>
          <w:bCs/>
        </w:rPr>
        <w:t xml:space="preserve">For large-scale events: </w:t>
      </w:r>
      <w:r w:rsidRPr="00A6280D">
        <w:t>When the Plan is activated, the appropriate Mobilization Coordinator(s) will report to and utilize the assets of the State Emergency Operations Center through the Firefighting Representative (MAESF 4). This will provide for a seamless transition should the event become multi-discipline or multi-jurisdictional in nature.</w:t>
      </w:r>
    </w:p>
    <w:p w14:paraId="6458A97F" w14:textId="77777777" w:rsidR="00717832" w:rsidRPr="00A6280D" w:rsidRDefault="00717832" w:rsidP="008C18C2">
      <w:pPr>
        <w:spacing w:after="0"/>
        <w:jc w:val="both"/>
      </w:pPr>
      <w:r w:rsidRPr="00A6280D">
        <w:t> </w:t>
      </w:r>
    </w:p>
    <w:p w14:paraId="386B53DD" w14:textId="49DFC5B2" w:rsidR="006A6A23" w:rsidRPr="00A6280D" w:rsidRDefault="00717832" w:rsidP="008C18C2">
      <w:pPr>
        <w:spacing w:after="0"/>
        <w:jc w:val="both"/>
      </w:pPr>
      <w:r w:rsidRPr="00A6280D">
        <w:t>When local and state resources are determined to be inadequate to respond to the emergency, the Governor may request assistance through the appropriate national or interstate mutual aid system.</w:t>
      </w:r>
    </w:p>
    <w:p w14:paraId="28B0248B" w14:textId="77777777" w:rsidR="006A6A23" w:rsidRPr="00A6280D" w:rsidRDefault="006A6A23" w:rsidP="008C18C2">
      <w:pPr>
        <w:jc w:val="both"/>
      </w:pPr>
      <w:r w:rsidRPr="00A6280D">
        <w:br w:type="page"/>
      </w:r>
    </w:p>
    <w:p w14:paraId="11501FC7" w14:textId="77777777" w:rsidR="00717832" w:rsidRPr="00A6280D" w:rsidRDefault="00717832" w:rsidP="008C18C2">
      <w:pPr>
        <w:spacing w:after="0"/>
        <w:jc w:val="both"/>
      </w:pPr>
    </w:p>
    <w:tbl>
      <w:tblPr>
        <w:tblW w:w="10480" w:type="dxa"/>
        <w:tblCellMar>
          <w:left w:w="0" w:type="dxa"/>
          <w:right w:w="0" w:type="dxa"/>
        </w:tblCellMar>
        <w:tblLook w:val="0420" w:firstRow="1" w:lastRow="0" w:firstColumn="0" w:lastColumn="0" w:noHBand="0" w:noVBand="1"/>
      </w:tblPr>
      <w:tblGrid>
        <w:gridCol w:w="1613"/>
        <w:gridCol w:w="6027"/>
        <w:gridCol w:w="2840"/>
      </w:tblGrid>
      <w:tr w:rsidR="00DA709B" w:rsidRPr="00A6280D" w14:paraId="4CF4B6A5" w14:textId="77777777" w:rsidTr="00DE3560">
        <w:trPr>
          <w:trHeight w:val="590"/>
        </w:trPr>
        <w:tc>
          <w:tcPr>
            <w:tcW w:w="1613"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vAlign w:val="center"/>
            <w:hideMark/>
          </w:tcPr>
          <w:p w14:paraId="19F7E391" w14:textId="77777777" w:rsidR="00DA709B" w:rsidRPr="006111E9" w:rsidRDefault="00DA709B" w:rsidP="00DE3560">
            <w:pPr>
              <w:spacing w:after="0"/>
              <w:jc w:val="center"/>
              <w:rPr>
                <w:sz w:val="28"/>
                <w:szCs w:val="28"/>
              </w:rPr>
            </w:pPr>
            <w:r w:rsidRPr="006111E9">
              <w:rPr>
                <w:b/>
                <w:bCs/>
                <w:sz w:val="28"/>
                <w:szCs w:val="28"/>
              </w:rPr>
              <w:t>ESF</w:t>
            </w:r>
          </w:p>
        </w:tc>
        <w:tc>
          <w:tcPr>
            <w:tcW w:w="6027"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vAlign w:val="center"/>
            <w:hideMark/>
          </w:tcPr>
          <w:p w14:paraId="55E1F4CF" w14:textId="77777777" w:rsidR="00DA709B" w:rsidRPr="006111E9" w:rsidRDefault="00DA709B" w:rsidP="00DE3560">
            <w:pPr>
              <w:spacing w:after="0"/>
              <w:jc w:val="center"/>
              <w:rPr>
                <w:sz w:val="28"/>
                <w:szCs w:val="28"/>
              </w:rPr>
            </w:pPr>
            <w:r w:rsidRPr="006111E9">
              <w:rPr>
                <w:b/>
                <w:bCs/>
                <w:sz w:val="28"/>
                <w:szCs w:val="28"/>
              </w:rPr>
              <w:t>ESF Title</w:t>
            </w:r>
          </w:p>
        </w:tc>
        <w:tc>
          <w:tcPr>
            <w:tcW w:w="2840" w:type="dxa"/>
            <w:tcBorders>
              <w:top w:val="single" w:sz="8" w:space="0" w:color="FFFFFF"/>
              <w:left w:val="single" w:sz="8" w:space="0" w:color="FFFFFF"/>
              <w:bottom w:val="single" w:sz="24" w:space="0" w:color="FFFFFF"/>
              <w:right w:val="single" w:sz="8" w:space="0" w:color="FFFFFF"/>
            </w:tcBorders>
            <w:shd w:val="clear" w:color="auto" w:fill="5B9BD5"/>
            <w:tcMar>
              <w:top w:w="15" w:type="dxa"/>
              <w:left w:w="108" w:type="dxa"/>
              <w:bottom w:w="0" w:type="dxa"/>
              <w:right w:w="108" w:type="dxa"/>
            </w:tcMar>
            <w:vAlign w:val="center"/>
            <w:hideMark/>
          </w:tcPr>
          <w:p w14:paraId="58799FCF" w14:textId="77777777" w:rsidR="00DA709B" w:rsidRPr="006111E9" w:rsidRDefault="00DA709B" w:rsidP="00DE3560">
            <w:pPr>
              <w:spacing w:after="0"/>
              <w:jc w:val="center"/>
              <w:rPr>
                <w:sz w:val="28"/>
                <w:szCs w:val="28"/>
              </w:rPr>
            </w:pPr>
            <w:r w:rsidRPr="006111E9">
              <w:rPr>
                <w:b/>
                <w:bCs/>
                <w:sz w:val="28"/>
                <w:szCs w:val="28"/>
              </w:rPr>
              <w:t>Lead Agency</w:t>
            </w:r>
          </w:p>
        </w:tc>
      </w:tr>
      <w:tr w:rsidR="00DA709B" w:rsidRPr="00A6280D" w14:paraId="3645F956" w14:textId="77777777" w:rsidTr="00DE3560">
        <w:trPr>
          <w:trHeight w:val="590"/>
        </w:trPr>
        <w:tc>
          <w:tcPr>
            <w:tcW w:w="1613"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630FA7BD" w14:textId="77777777" w:rsidR="00DA709B" w:rsidRPr="00A6280D" w:rsidRDefault="00DA709B" w:rsidP="00DE3560">
            <w:pPr>
              <w:spacing w:after="0"/>
            </w:pPr>
            <w:r w:rsidRPr="00A6280D">
              <w:t>MAESF #1</w:t>
            </w:r>
          </w:p>
        </w:tc>
        <w:tc>
          <w:tcPr>
            <w:tcW w:w="6027"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6AA2E8A8" w14:textId="77777777" w:rsidR="00DA709B" w:rsidRPr="00A6280D" w:rsidRDefault="00DA709B" w:rsidP="00DE3560">
            <w:pPr>
              <w:spacing w:after="0"/>
            </w:pPr>
            <w:r w:rsidRPr="00A6280D">
              <w:t>Transportation</w:t>
            </w:r>
          </w:p>
        </w:tc>
        <w:tc>
          <w:tcPr>
            <w:tcW w:w="2840" w:type="dxa"/>
            <w:tcBorders>
              <w:top w:val="single" w:sz="24"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06C45D8F" w14:textId="77777777" w:rsidR="00DA709B" w:rsidRPr="00A6280D" w:rsidRDefault="00DA709B" w:rsidP="00DE3560">
            <w:pPr>
              <w:spacing w:after="0"/>
            </w:pPr>
            <w:r w:rsidRPr="00A6280D">
              <w:t>DOT</w:t>
            </w:r>
          </w:p>
        </w:tc>
      </w:tr>
      <w:tr w:rsidR="00DA709B" w:rsidRPr="00A6280D" w14:paraId="73E1F71D"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357B2F89" w14:textId="77777777" w:rsidR="00DA709B" w:rsidRPr="00A6280D" w:rsidRDefault="00DA709B" w:rsidP="00DE3560">
            <w:pPr>
              <w:spacing w:after="0"/>
            </w:pPr>
            <w:r w:rsidRPr="00A6280D">
              <w:t>MAESF #2</w:t>
            </w:r>
          </w:p>
        </w:tc>
        <w:tc>
          <w:tcPr>
            <w:tcW w:w="602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51DB65B2" w14:textId="77777777" w:rsidR="00DA709B" w:rsidRPr="00A6280D" w:rsidRDefault="00DA709B" w:rsidP="00DE3560">
            <w:pPr>
              <w:spacing w:after="0"/>
            </w:pPr>
            <w:r w:rsidRPr="00A6280D">
              <w:t>Communications</w:t>
            </w:r>
          </w:p>
        </w:tc>
        <w:tc>
          <w:tcPr>
            <w:tcW w:w="284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68D95014" w14:textId="77777777" w:rsidR="00DA709B" w:rsidRPr="00A6280D" w:rsidRDefault="00DA709B" w:rsidP="00DE3560">
            <w:pPr>
              <w:spacing w:after="0"/>
            </w:pPr>
            <w:r w:rsidRPr="00A6280D">
              <w:t>MEMA</w:t>
            </w:r>
          </w:p>
        </w:tc>
      </w:tr>
      <w:tr w:rsidR="00DA709B" w:rsidRPr="00A6280D" w14:paraId="1F3136A3"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3ED20A4C" w14:textId="77777777" w:rsidR="00DA709B" w:rsidRPr="00A6280D" w:rsidRDefault="00DA709B" w:rsidP="00DE3560">
            <w:pPr>
              <w:spacing w:after="0"/>
            </w:pPr>
            <w:r w:rsidRPr="00A6280D">
              <w:t>MAESF #3</w:t>
            </w:r>
          </w:p>
        </w:tc>
        <w:tc>
          <w:tcPr>
            <w:tcW w:w="60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1AE1DBB4" w14:textId="77777777" w:rsidR="00DA709B" w:rsidRPr="00A6280D" w:rsidRDefault="00DA709B" w:rsidP="00DE3560">
            <w:pPr>
              <w:spacing w:after="0"/>
            </w:pPr>
            <w:r w:rsidRPr="00A6280D">
              <w:t>Public Works and Engineering</w:t>
            </w:r>
          </w:p>
        </w:tc>
        <w:tc>
          <w:tcPr>
            <w:tcW w:w="284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65B656EA" w14:textId="77777777" w:rsidR="00DA709B" w:rsidRPr="00A6280D" w:rsidRDefault="00DA709B" w:rsidP="00DE3560">
            <w:pPr>
              <w:spacing w:after="0"/>
            </w:pPr>
            <w:r w:rsidRPr="00A6280D">
              <w:t>DCR</w:t>
            </w:r>
          </w:p>
        </w:tc>
      </w:tr>
      <w:tr w:rsidR="00DA709B" w:rsidRPr="00A6280D" w14:paraId="0220C2C2"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3E09C6B5" w14:textId="77777777" w:rsidR="00DA709B" w:rsidRPr="00A6280D" w:rsidRDefault="00DA709B" w:rsidP="00DE3560">
            <w:pPr>
              <w:spacing w:after="0"/>
            </w:pPr>
            <w:r w:rsidRPr="00A6280D">
              <w:t>MAESF #4</w:t>
            </w:r>
          </w:p>
        </w:tc>
        <w:tc>
          <w:tcPr>
            <w:tcW w:w="602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1818F023" w14:textId="77777777" w:rsidR="00DA709B" w:rsidRPr="00A6280D" w:rsidRDefault="00DA709B" w:rsidP="00DE3560">
            <w:pPr>
              <w:spacing w:after="0"/>
            </w:pPr>
            <w:r w:rsidRPr="00A6280D">
              <w:t>Firefighting</w:t>
            </w:r>
          </w:p>
        </w:tc>
        <w:tc>
          <w:tcPr>
            <w:tcW w:w="284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0FC13527" w14:textId="77777777" w:rsidR="00DA709B" w:rsidRPr="00A6280D" w:rsidRDefault="00DA709B" w:rsidP="00DE3560">
            <w:pPr>
              <w:spacing w:after="0"/>
            </w:pPr>
            <w:r w:rsidRPr="00A6280D">
              <w:t>DFS</w:t>
            </w:r>
          </w:p>
        </w:tc>
      </w:tr>
      <w:tr w:rsidR="00DA709B" w:rsidRPr="00A6280D" w14:paraId="07153000"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3DDC38AF" w14:textId="77777777" w:rsidR="00DA709B" w:rsidRPr="00A6280D" w:rsidRDefault="00DA709B" w:rsidP="00DE3560">
            <w:pPr>
              <w:spacing w:after="0"/>
            </w:pPr>
            <w:r w:rsidRPr="00A6280D">
              <w:t>MAESF #5</w:t>
            </w:r>
          </w:p>
        </w:tc>
        <w:tc>
          <w:tcPr>
            <w:tcW w:w="60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447771DC" w14:textId="77777777" w:rsidR="00DA709B" w:rsidRPr="00A6280D" w:rsidRDefault="00DA709B" w:rsidP="00DE3560">
            <w:pPr>
              <w:spacing w:after="0"/>
            </w:pPr>
            <w:r w:rsidRPr="00A6280D">
              <w:t>Business and Industry</w:t>
            </w:r>
          </w:p>
        </w:tc>
        <w:tc>
          <w:tcPr>
            <w:tcW w:w="284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3557DF10" w14:textId="7D423078" w:rsidR="00DA709B" w:rsidRPr="00A6280D" w:rsidRDefault="00DE3560" w:rsidP="00DE3560">
            <w:pPr>
              <w:spacing w:after="0"/>
            </w:pPr>
            <w:r>
              <w:t>INFRAGARD</w:t>
            </w:r>
          </w:p>
        </w:tc>
      </w:tr>
      <w:tr w:rsidR="00DA709B" w:rsidRPr="00A6280D" w14:paraId="546F6F28"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52DF128B" w14:textId="77777777" w:rsidR="00DA709B" w:rsidRPr="00A6280D" w:rsidRDefault="00DA709B" w:rsidP="00DE3560">
            <w:pPr>
              <w:spacing w:after="0"/>
            </w:pPr>
            <w:r w:rsidRPr="00A6280D">
              <w:t>MAESF #6</w:t>
            </w:r>
          </w:p>
        </w:tc>
        <w:tc>
          <w:tcPr>
            <w:tcW w:w="602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52D72E38" w14:textId="77777777" w:rsidR="00DA709B" w:rsidRPr="00A6280D" w:rsidRDefault="00DA709B" w:rsidP="00DE3560">
            <w:pPr>
              <w:spacing w:after="0"/>
            </w:pPr>
            <w:r w:rsidRPr="00A6280D">
              <w:t>Mass Care, Emergency Assistance, Housing, and Human Services</w:t>
            </w:r>
          </w:p>
        </w:tc>
        <w:tc>
          <w:tcPr>
            <w:tcW w:w="284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2414FE60" w14:textId="77777777" w:rsidR="00DA709B" w:rsidRPr="00A6280D" w:rsidRDefault="00DA709B" w:rsidP="00DE3560">
            <w:pPr>
              <w:spacing w:after="0"/>
            </w:pPr>
            <w:r w:rsidRPr="00A6280D">
              <w:t>ARC</w:t>
            </w:r>
          </w:p>
        </w:tc>
      </w:tr>
      <w:tr w:rsidR="00DA709B" w:rsidRPr="00A6280D" w14:paraId="055A13CC"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520839E8" w14:textId="77777777" w:rsidR="00DA709B" w:rsidRPr="00A6280D" w:rsidRDefault="00DA709B" w:rsidP="00DE3560">
            <w:pPr>
              <w:spacing w:after="0"/>
            </w:pPr>
            <w:r w:rsidRPr="00A6280D">
              <w:t>MAESF #7</w:t>
            </w:r>
          </w:p>
        </w:tc>
        <w:tc>
          <w:tcPr>
            <w:tcW w:w="60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20A25419" w14:textId="77777777" w:rsidR="00DA709B" w:rsidRPr="00A6280D" w:rsidRDefault="00DA709B" w:rsidP="00DE3560">
            <w:pPr>
              <w:spacing w:after="0"/>
            </w:pPr>
            <w:r w:rsidRPr="00A6280D">
              <w:t>Volunteers and Donations</w:t>
            </w:r>
          </w:p>
        </w:tc>
        <w:tc>
          <w:tcPr>
            <w:tcW w:w="284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0E80FC41" w14:textId="77777777" w:rsidR="00DA709B" w:rsidRPr="00A6280D" w:rsidRDefault="00DA709B" w:rsidP="00DE3560">
            <w:pPr>
              <w:spacing w:after="0"/>
            </w:pPr>
            <w:r w:rsidRPr="00A6280D">
              <w:t>MA VOAD</w:t>
            </w:r>
          </w:p>
        </w:tc>
      </w:tr>
      <w:tr w:rsidR="00DA709B" w:rsidRPr="00A6280D" w14:paraId="625F1847"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6BB625D7" w14:textId="77777777" w:rsidR="00DA709B" w:rsidRPr="00A6280D" w:rsidRDefault="00DA709B" w:rsidP="00DE3560">
            <w:pPr>
              <w:spacing w:after="0"/>
            </w:pPr>
            <w:r w:rsidRPr="00A6280D">
              <w:t>MAESF #8</w:t>
            </w:r>
          </w:p>
        </w:tc>
        <w:tc>
          <w:tcPr>
            <w:tcW w:w="602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45D693CE" w14:textId="77777777" w:rsidR="00DA709B" w:rsidRPr="00A6280D" w:rsidRDefault="00DA709B" w:rsidP="00DE3560">
            <w:pPr>
              <w:spacing w:after="0"/>
            </w:pPr>
            <w:r w:rsidRPr="00A6280D">
              <w:t>Public Health and Medical Services</w:t>
            </w:r>
          </w:p>
        </w:tc>
        <w:tc>
          <w:tcPr>
            <w:tcW w:w="284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53F1127D" w14:textId="77777777" w:rsidR="00DA709B" w:rsidRPr="00A6280D" w:rsidRDefault="00DA709B" w:rsidP="00DE3560">
            <w:pPr>
              <w:spacing w:after="0"/>
            </w:pPr>
            <w:r w:rsidRPr="00A6280D">
              <w:t>DPH</w:t>
            </w:r>
          </w:p>
        </w:tc>
      </w:tr>
      <w:tr w:rsidR="00DA709B" w:rsidRPr="00A6280D" w14:paraId="552154A1"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753357F2" w14:textId="77777777" w:rsidR="00DA709B" w:rsidRPr="00A6280D" w:rsidRDefault="00DA709B" w:rsidP="00DE3560">
            <w:pPr>
              <w:spacing w:after="0"/>
            </w:pPr>
            <w:r w:rsidRPr="00A6280D">
              <w:t>MAESF #9</w:t>
            </w:r>
          </w:p>
        </w:tc>
        <w:tc>
          <w:tcPr>
            <w:tcW w:w="60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4DC1DE4B" w14:textId="77777777" w:rsidR="00DA709B" w:rsidRPr="00A6280D" w:rsidRDefault="00DA709B" w:rsidP="00DE3560">
            <w:pPr>
              <w:spacing w:after="0"/>
            </w:pPr>
            <w:r w:rsidRPr="00A6280D">
              <w:t>Search and Rescue</w:t>
            </w:r>
          </w:p>
        </w:tc>
        <w:tc>
          <w:tcPr>
            <w:tcW w:w="284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2179B4FF" w14:textId="77777777" w:rsidR="00DA709B" w:rsidRPr="00A6280D" w:rsidRDefault="00DA709B" w:rsidP="00DE3560">
            <w:pPr>
              <w:spacing w:after="0"/>
            </w:pPr>
            <w:r w:rsidRPr="00A6280D">
              <w:t>DFS</w:t>
            </w:r>
          </w:p>
        </w:tc>
      </w:tr>
      <w:tr w:rsidR="00DA709B" w:rsidRPr="00A6280D" w14:paraId="51BBF07A"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7AB894F4" w14:textId="77777777" w:rsidR="00DA709B" w:rsidRPr="00A6280D" w:rsidRDefault="00DA709B" w:rsidP="00DE3560">
            <w:pPr>
              <w:spacing w:after="0"/>
            </w:pPr>
            <w:r w:rsidRPr="00A6280D">
              <w:t>MAESF #10</w:t>
            </w:r>
          </w:p>
        </w:tc>
        <w:tc>
          <w:tcPr>
            <w:tcW w:w="602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16374722" w14:textId="77777777" w:rsidR="00DA709B" w:rsidRPr="00A6280D" w:rsidRDefault="00DA709B" w:rsidP="00DE3560">
            <w:pPr>
              <w:spacing w:after="0"/>
            </w:pPr>
            <w:r w:rsidRPr="00A6280D">
              <w:t>Hazardous Materials and Environmental Protection</w:t>
            </w:r>
          </w:p>
        </w:tc>
        <w:tc>
          <w:tcPr>
            <w:tcW w:w="284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61B0ABCE" w14:textId="77777777" w:rsidR="00DA709B" w:rsidRPr="00A6280D" w:rsidRDefault="00DA709B" w:rsidP="00DE3560">
            <w:pPr>
              <w:spacing w:after="0"/>
            </w:pPr>
            <w:r w:rsidRPr="00A6280D">
              <w:t>DEP</w:t>
            </w:r>
          </w:p>
        </w:tc>
      </w:tr>
      <w:tr w:rsidR="00DA709B" w:rsidRPr="00A6280D" w14:paraId="048C7514"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32054EB7" w14:textId="77777777" w:rsidR="00DA709B" w:rsidRPr="00A6280D" w:rsidRDefault="00DA709B" w:rsidP="00DE3560">
            <w:pPr>
              <w:spacing w:after="0"/>
            </w:pPr>
            <w:r w:rsidRPr="00A6280D">
              <w:t>MAESF #11</w:t>
            </w:r>
          </w:p>
        </w:tc>
        <w:tc>
          <w:tcPr>
            <w:tcW w:w="60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10A98685" w14:textId="77777777" w:rsidR="00DA709B" w:rsidRPr="00A6280D" w:rsidRDefault="00DA709B" w:rsidP="00DE3560">
            <w:pPr>
              <w:spacing w:after="0"/>
            </w:pPr>
            <w:r w:rsidRPr="00A6280D">
              <w:t>Agriculture, Animals, and Natural Resources</w:t>
            </w:r>
          </w:p>
        </w:tc>
        <w:tc>
          <w:tcPr>
            <w:tcW w:w="284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529A4D18" w14:textId="77777777" w:rsidR="00DA709B" w:rsidRPr="00A6280D" w:rsidRDefault="00DA709B" w:rsidP="00DE3560">
            <w:pPr>
              <w:spacing w:after="0"/>
            </w:pPr>
            <w:r w:rsidRPr="00A6280D">
              <w:t>AGR</w:t>
            </w:r>
          </w:p>
        </w:tc>
      </w:tr>
      <w:tr w:rsidR="00DA709B" w:rsidRPr="00A6280D" w14:paraId="41697F4E"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1B742E33" w14:textId="77777777" w:rsidR="00DA709B" w:rsidRPr="00A6280D" w:rsidRDefault="00DA709B" w:rsidP="00DE3560">
            <w:pPr>
              <w:spacing w:after="0"/>
            </w:pPr>
            <w:r w:rsidRPr="00A6280D">
              <w:t>MAESF #12</w:t>
            </w:r>
          </w:p>
        </w:tc>
        <w:tc>
          <w:tcPr>
            <w:tcW w:w="602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531D1B44" w14:textId="77777777" w:rsidR="00DA709B" w:rsidRPr="00A6280D" w:rsidRDefault="00DA709B" w:rsidP="00DE3560">
            <w:pPr>
              <w:spacing w:after="0"/>
            </w:pPr>
            <w:r w:rsidRPr="00A6280D">
              <w:t>Energy</w:t>
            </w:r>
          </w:p>
        </w:tc>
        <w:tc>
          <w:tcPr>
            <w:tcW w:w="284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1EABD726" w14:textId="77777777" w:rsidR="00DA709B" w:rsidRPr="00A6280D" w:rsidRDefault="00DA709B" w:rsidP="00DE3560">
            <w:pPr>
              <w:spacing w:after="0"/>
            </w:pPr>
            <w:r w:rsidRPr="00A6280D">
              <w:t>DPU</w:t>
            </w:r>
          </w:p>
        </w:tc>
      </w:tr>
      <w:tr w:rsidR="00DA709B" w:rsidRPr="00A6280D" w14:paraId="10E811AF"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0745BD83" w14:textId="77777777" w:rsidR="00DA709B" w:rsidRPr="00A6280D" w:rsidRDefault="00DA709B" w:rsidP="00DE3560">
            <w:pPr>
              <w:spacing w:after="0"/>
            </w:pPr>
            <w:r w:rsidRPr="00A6280D">
              <w:t>MAESF #13</w:t>
            </w:r>
          </w:p>
        </w:tc>
        <w:tc>
          <w:tcPr>
            <w:tcW w:w="60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19840CD4" w14:textId="77777777" w:rsidR="00DA709B" w:rsidRPr="00A6280D" w:rsidRDefault="00DA709B" w:rsidP="00DE3560">
            <w:pPr>
              <w:spacing w:after="0"/>
            </w:pPr>
            <w:r w:rsidRPr="00A6280D">
              <w:t>Public Safety and Security</w:t>
            </w:r>
          </w:p>
        </w:tc>
        <w:tc>
          <w:tcPr>
            <w:tcW w:w="284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79ECEA5E" w14:textId="77777777" w:rsidR="00DA709B" w:rsidRPr="00A6280D" w:rsidRDefault="00DA709B" w:rsidP="00DE3560">
            <w:pPr>
              <w:spacing w:after="0"/>
            </w:pPr>
            <w:r w:rsidRPr="00A6280D">
              <w:t>MSP</w:t>
            </w:r>
          </w:p>
        </w:tc>
      </w:tr>
      <w:tr w:rsidR="00DA709B" w:rsidRPr="00A6280D" w14:paraId="308A26BE"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31FB3207" w14:textId="77777777" w:rsidR="00DA709B" w:rsidRPr="00A6280D" w:rsidRDefault="00DA709B" w:rsidP="00DE3560">
            <w:pPr>
              <w:spacing w:after="0"/>
            </w:pPr>
            <w:r w:rsidRPr="00A6280D">
              <w:t>MAESF #14</w:t>
            </w:r>
          </w:p>
        </w:tc>
        <w:tc>
          <w:tcPr>
            <w:tcW w:w="602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0CBB0D04" w14:textId="77777777" w:rsidR="00DA709B" w:rsidRPr="00A6280D" w:rsidRDefault="00DA709B" w:rsidP="00DE3560">
            <w:pPr>
              <w:spacing w:after="0"/>
            </w:pPr>
            <w:r w:rsidRPr="00A6280D">
              <w:t>Recovery</w:t>
            </w:r>
          </w:p>
        </w:tc>
        <w:tc>
          <w:tcPr>
            <w:tcW w:w="284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7EEEF717" w14:textId="77777777" w:rsidR="00DA709B" w:rsidRPr="00A6280D" w:rsidRDefault="00DA709B" w:rsidP="00DE3560">
            <w:pPr>
              <w:spacing w:after="0"/>
            </w:pPr>
            <w:r w:rsidRPr="00A6280D">
              <w:t>MEMA</w:t>
            </w:r>
          </w:p>
        </w:tc>
      </w:tr>
      <w:tr w:rsidR="00DA709B" w:rsidRPr="00A6280D" w14:paraId="5FAB7ADD"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3EFD0464" w14:textId="77777777" w:rsidR="00DA709B" w:rsidRPr="00A6280D" w:rsidRDefault="00DA709B" w:rsidP="00DE3560">
            <w:pPr>
              <w:spacing w:after="0"/>
            </w:pPr>
            <w:r w:rsidRPr="00A6280D">
              <w:t>MAESF #15</w:t>
            </w:r>
          </w:p>
        </w:tc>
        <w:tc>
          <w:tcPr>
            <w:tcW w:w="60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0B9E411B" w14:textId="77777777" w:rsidR="00DA709B" w:rsidRPr="00A6280D" w:rsidRDefault="00DA709B" w:rsidP="00DE3560">
            <w:pPr>
              <w:spacing w:after="0"/>
            </w:pPr>
            <w:r w:rsidRPr="00A6280D">
              <w:t>Public Information and External Affairs</w:t>
            </w:r>
          </w:p>
        </w:tc>
        <w:tc>
          <w:tcPr>
            <w:tcW w:w="284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08" w:type="dxa"/>
              <w:bottom w:w="0" w:type="dxa"/>
              <w:right w:w="108" w:type="dxa"/>
            </w:tcMar>
            <w:vAlign w:val="center"/>
            <w:hideMark/>
          </w:tcPr>
          <w:p w14:paraId="513454F1" w14:textId="77777777" w:rsidR="00DA709B" w:rsidRPr="00A6280D" w:rsidRDefault="00DA709B" w:rsidP="00DE3560">
            <w:pPr>
              <w:spacing w:after="0"/>
            </w:pPr>
            <w:r w:rsidRPr="00A6280D">
              <w:t>MEMA</w:t>
            </w:r>
          </w:p>
        </w:tc>
      </w:tr>
      <w:tr w:rsidR="00DA709B" w:rsidRPr="00A6280D" w14:paraId="0A1363C2" w14:textId="77777777" w:rsidTr="00DE3560">
        <w:trPr>
          <w:trHeight w:val="590"/>
        </w:trPr>
        <w:tc>
          <w:tcPr>
            <w:tcW w:w="161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50955DE8" w14:textId="77777777" w:rsidR="00DA709B" w:rsidRPr="00A6280D" w:rsidRDefault="00DA709B" w:rsidP="00DE3560">
            <w:pPr>
              <w:spacing w:after="0"/>
            </w:pPr>
            <w:r w:rsidRPr="00A6280D">
              <w:t>MAESF #16</w:t>
            </w:r>
          </w:p>
        </w:tc>
        <w:tc>
          <w:tcPr>
            <w:tcW w:w="602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0D405D29" w14:textId="77777777" w:rsidR="00DA709B" w:rsidRPr="00A6280D" w:rsidRDefault="00DA709B" w:rsidP="00DE3560">
            <w:pPr>
              <w:spacing w:after="0"/>
            </w:pPr>
            <w:r w:rsidRPr="00A6280D">
              <w:t>Military Support</w:t>
            </w:r>
          </w:p>
        </w:tc>
        <w:tc>
          <w:tcPr>
            <w:tcW w:w="284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08" w:type="dxa"/>
              <w:bottom w:w="0" w:type="dxa"/>
              <w:right w:w="108" w:type="dxa"/>
            </w:tcMar>
            <w:vAlign w:val="center"/>
            <w:hideMark/>
          </w:tcPr>
          <w:p w14:paraId="79429321" w14:textId="77777777" w:rsidR="00DA709B" w:rsidRPr="00A6280D" w:rsidRDefault="00DA709B" w:rsidP="00DE3560">
            <w:pPr>
              <w:spacing w:after="0"/>
            </w:pPr>
            <w:r w:rsidRPr="00A6280D">
              <w:t>MANG</w:t>
            </w:r>
          </w:p>
        </w:tc>
      </w:tr>
    </w:tbl>
    <w:p w14:paraId="0D3D54A2" w14:textId="1E196BAC" w:rsidR="00717832" w:rsidRPr="00A6280D" w:rsidRDefault="00717832" w:rsidP="008C18C2">
      <w:pPr>
        <w:spacing w:after="0"/>
        <w:jc w:val="both"/>
      </w:pPr>
    </w:p>
    <w:p w14:paraId="306D3BD0" w14:textId="77777777" w:rsidR="007F240E" w:rsidRPr="00B46D6F" w:rsidRDefault="007F240E" w:rsidP="008C18C2">
      <w:pPr>
        <w:jc w:val="both"/>
        <w:rPr>
          <w:rFonts w:eastAsiaTheme="majorEastAsia"/>
          <w:b/>
          <w:sz w:val="32"/>
          <w:szCs w:val="32"/>
        </w:rPr>
      </w:pPr>
      <w:r w:rsidRPr="00A6280D">
        <w:br w:type="page"/>
      </w:r>
    </w:p>
    <w:p w14:paraId="152E3873" w14:textId="3DD6544B" w:rsidR="000E1913" w:rsidRPr="00B46D6F" w:rsidRDefault="0070696D" w:rsidP="008C18C2">
      <w:pPr>
        <w:pStyle w:val="Heading1"/>
        <w:jc w:val="both"/>
        <w:rPr>
          <w:rFonts w:cs="Arial"/>
        </w:rPr>
      </w:pPr>
      <w:bookmarkStart w:id="85" w:name="_Toc193178407"/>
      <w:r w:rsidRPr="00B46D6F">
        <w:rPr>
          <w:rFonts w:cs="Arial"/>
        </w:rPr>
        <w:lastRenderedPageBreak/>
        <w:t xml:space="preserve">Appendix </w:t>
      </w:r>
      <w:r w:rsidR="00C75F89" w:rsidRPr="00F5166F">
        <w:rPr>
          <w:rFonts w:cs="Arial"/>
        </w:rPr>
        <w:t>G</w:t>
      </w:r>
      <w:r w:rsidRPr="00F5166F">
        <w:rPr>
          <w:rFonts w:cs="Arial"/>
        </w:rPr>
        <w:t xml:space="preserve">: </w:t>
      </w:r>
      <w:r w:rsidR="000677AC">
        <w:rPr>
          <w:rFonts w:cs="Arial"/>
        </w:rPr>
        <w:t xml:space="preserve">Inventory and </w:t>
      </w:r>
      <w:r w:rsidRPr="00F5166F">
        <w:rPr>
          <w:rFonts w:cs="Arial"/>
        </w:rPr>
        <w:t>Run</w:t>
      </w:r>
      <w:r w:rsidRPr="006111E9">
        <w:rPr>
          <w:rFonts w:cs="Arial"/>
        </w:rPr>
        <w:t xml:space="preserve"> Card</w:t>
      </w:r>
      <w:r w:rsidR="005B4C5D" w:rsidRPr="006111E9">
        <w:rPr>
          <w:rFonts w:cs="Arial"/>
        </w:rPr>
        <w:t xml:space="preserve"> </w:t>
      </w:r>
      <w:r w:rsidRPr="006111E9">
        <w:rPr>
          <w:rFonts w:cs="Arial"/>
        </w:rPr>
        <w:t>Samples</w:t>
      </w:r>
      <w:bookmarkEnd w:id="85"/>
    </w:p>
    <w:p w14:paraId="5EC8DD14" w14:textId="5594DB29" w:rsidR="000E1913" w:rsidRPr="00A6280D" w:rsidRDefault="005B4C5D" w:rsidP="008C18C2">
      <w:pPr>
        <w:spacing w:after="0"/>
        <w:jc w:val="center"/>
        <w:rPr>
          <w:noProof/>
        </w:rPr>
      </w:pPr>
      <w:r w:rsidRPr="00B46D6F">
        <w:rPr>
          <w:noProof/>
        </w:rPr>
        <mc:AlternateContent>
          <mc:Choice Requires="wps">
            <w:drawing>
              <wp:anchor distT="45720" distB="45720" distL="114300" distR="114300" simplePos="0" relativeHeight="251658254" behindDoc="0" locked="0" layoutInCell="1" allowOverlap="1" wp14:anchorId="333EA7B0" wp14:editId="75836E96">
                <wp:simplePos x="0" y="0"/>
                <wp:positionH relativeFrom="column">
                  <wp:posOffset>1752600</wp:posOffset>
                </wp:positionH>
                <wp:positionV relativeFrom="paragraph">
                  <wp:posOffset>5023214</wp:posOffset>
                </wp:positionV>
                <wp:extent cx="3897086" cy="1360714"/>
                <wp:effectExtent l="0" t="1104900" r="0" b="10972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971378">
                          <a:off x="0" y="0"/>
                          <a:ext cx="3897086" cy="1360714"/>
                        </a:xfrm>
                        <a:prstGeom prst="rect">
                          <a:avLst/>
                        </a:prstGeom>
                        <a:noFill/>
                        <a:ln w="9525">
                          <a:noFill/>
                          <a:miter lim="800000"/>
                          <a:headEnd/>
                          <a:tailEnd/>
                        </a:ln>
                      </wps:spPr>
                      <wps:txbx>
                        <w:txbxContent>
                          <w:p w14:paraId="4EB70E3A" w14:textId="77777777" w:rsidR="00EE073E" w:rsidRPr="006111E9" w:rsidRDefault="00EE073E" w:rsidP="005B4C5D">
                            <w:pPr>
                              <w:rPr>
                                <w:color w:val="767171" w:themeColor="background2" w:themeShade="80"/>
                                <w:sz w:val="80"/>
                                <w:szCs w:val="80"/>
                              </w:rPr>
                            </w:pPr>
                            <w:r w:rsidRPr="006111E9">
                              <w:rPr>
                                <w:color w:val="767171" w:themeColor="background2" w:themeShade="80"/>
                                <w:sz w:val="80"/>
                                <w:szCs w:val="80"/>
                              </w:rPr>
                              <w:t>SAMPLE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EA7B0" id="_x0000_s1033" type="#_x0000_t202" style="position:absolute;left:0;text-align:left;margin-left:138pt;margin-top:395.55pt;width:306.85pt;height:107.15pt;rotation:-2871156fd;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" filled="f" stroked="f">
                <v:textbox>
                  <w:txbxContent>
                    <w:p w14:paraId="4EB70E3A" w14:textId="77777777" w:rsidR="00EE073E" w:rsidRPr="006111E9" w:rsidRDefault="00EE073E" w:rsidP="005B4C5D">
                      <w:pPr>
                        <w:rPr>
                          <w:color w:val="767171" w:themeColor="background2" w:themeShade="80"/>
                          <w:sz w:val="80"/>
                          <w:szCs w:val="80"/>
                        </w:rPr>
                      </w:pPr>
                      <w:r w:rsidRPr="006111E9">
                        <w:rPr>
                          <w:color w:val="767171" w:themeColor="background2" w:themeShade="80"/>
                          <w:sz w:val="80"/>
                          <w:szCs w:val="80"/>
                        </w:rPr>
                        <w:t>SAMPLE</w:t>
                      </w:r>
                    </w:p>
                  </w:txbxContent>
                </v:textbox>
              </v:shape>
            </w:pict>
          </mc:Fallback>
        </mc:AlternateContent>
      </w:r>
      <w:r w:rsidRPr="006111E9">
        <w:rPr>
          <w:noProof/>
        </w:rPr>
        <mc:AlternateContent>
          <mc:Choice Requires="wps">
            <w:drawing>
              <wp:anchor distT="45720" distB="45720" distL="114300" distR="114300" simplePos="0" relativeHeight="251658249" behindDoc="0" locked="0" layoutInCell="1" allowOverlap="1" wp14:anchorId="68A0F2EE" wp14:editId="7F7DA55C">
                <wp:simplePos x="0" y="0"/>
                <wp:positionH relativeFrom="column">
                  <wp:posOffset>1665150</wp:posOffset>
                </wp:positionH>
                <wp:positionV relativeFrom="paragraph">
                  <wp:posOffset>716734</wp:posOffset>
                </wp:positionV>
                <wp:extent cx="3897086" cy="1360714"/>
                <wp:effectExtent l="0" t="971550" r="0" b="98298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75328">
                          <a:off x="0" y="0"/>
                          <a:ext cx="3897086" cy="1360714"/>
                        </a:xfrm>
                        <a:prstGeom prst="rect">
                          <a:avLst/>
                        </a:prstGeom>
                        <a:noFill/>
                        <a:ln w="9525">
                          <a:noFill/>
                          <a:miter lim="800000"/>
                          <a:headEnd/>
                          <a:tailEnd/>
                        </a:ln>
                      </wps:spPr>
                      <wps:txbx>
                        <w:txbxContent>
                          <w:p w14:paraId="34AB18FA" w14:textId="04F7BAC0" w:rsidR="00EE073E" w:rsidRPr="006111E9" w:rsidRDefault="00EE073E">
                            <w:pPr>
                              <w:rPr>
                                <w:color w:val="767171" w:themeColor="background2" w:themeShade="80"/>
                                <w:sz w:val="80"/>
                                <w:szCs w:val="80"/>
                              </w:rPr>
                            </w:pPr>
                            <w:r w:rsidRPr="006111E9">
                              <w:rPr>
                                <w:color w:val="767171" w:themeColor="background2" w:themeShade="80"/>
                                <w:sz w:val="80"/>
                                <w:szCs w:val="80"/>
                              </w:rPr>
                              <w:t>SAMPLE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0F2EE" id="_x0000_s1034" type="#_x0000_t202" style="position:absolute;left:0;text-align:left;margin-left:131.1pt;margin-top:56.45pt;width:306.85pt;height:107.15pt;rotation:-2429935fd;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" filled="f" stroked="f">
                <v:textbox>
                  <w:txbxContent>
                    <w:p w14:paraId="34AB18FA" w14:textId="04F7BAC0" w:rsidR="00EE073E" w:rsidRPr="006111E9" w:rsidRDefault="00EE073E">
                      <w:pPr>
                        <w:rPr>
                          <w:color w:val="767171" w:themeColor="background2" w:themeShade="80"/>
                          <w:sz w:val="80"/>
                          <w:szCs w:val="80"/>
                        </w:rPr>
                      </w:pPr>
                      <w:r w:rsidRPr="006111E9">
                        <w:rPr>
                          <w:color w:val="767171" w:themeColor="background2" w:themeShade="80"/>
                          <w:sz w:val="80"/>
                          <w:szCs w:val="80"/>
                        </w:rPr>
                        <w:t>SAMPLE</w:t>
                      </w:r>
                    </w:p>
                  </w:txbxContent>
                </v:textbox>
              </v:shape>
            </w:pict>
          </mc:Fallback>
        </mc:AlternateContent>
      </w:r>
      <w:r w:rsidR="0070696D" w:rsidRPr="006111E9">
        <w:rPr>
          <w:noProof/>
        </w:rPr>
        <w:drawing>
          <wp:inline distT="0" distB="0" distL="0" distR="0" wp14:anchorId="3789DF36" wp14:editId="7D67EA12">
            <wp:extent cx="4998720" cy="3485321"/>
            <wp:effectExtent l="0" t="0" r="0" b="1270"/>
            <wp:docPr id="4" name="Picture 3" descr="mini sample screenshot of ambulance task force">
              <a:extLst xmlns:a="http://schemas.openxmlformats.org/drawingml/2006/main">
                <a:ext uri="{FF2B5EF4-FFF2-40B4-BE49-F238E27FC236}">
                  <a16:creationId xmlns:a16="http://schemas.microsoft.com/office/drawing/2014/main" id="{A4938DA8-4433-43AF-A1FC-088A3F8CC6B5}"/>
                </a:ext>
              </a:extLst>
            </wp:docPr>
            <wp:cNvGraphicFramePr/>
            <a:graphic xmlns:a="http://schemas.openxmlformats.org/drawingml/2006/main">
              <a:graphicData uri="http://schemas.openxmlformats.org/drawingml/2006/picture">
                <pic:pic xmlns:pic="http://schemas.openxmlformats.org/drawingml/2006/picture">
                  <pic:nvPicPr>
                    <pic:cNvPr id="4" name="Picture 3" descr="mini sample screenshot of ambulance task force">
                      <a:extLst>
                        <a:ext uri="{FF2B5EF4-FFF2-40B4-BE49-F238E27FC236}">
                          <a16:creationId xmlns:a16="http://schemas.microsoft.com/office/drawing/2014/main" id="{A4938DA8-4433-43AF-A1FC-088A3F8CC6B5}"/>
                        </a:ext>
                      </a:extLst>
                    </pic:cNvPr>
                    <pic:cNvPicPr/>
                  </pic:nvPicPr>
                  <pic:blipFill rotWithShape="1">
                    <a:blip r:embed="rId63" cstate="email">
                      <a:extLst>
                        <a:ext uri="{28A0092B-C50C-407E-A947-70E740481C1C}">
                          <a14:useLocalDpi xmlns:a14="http://schemas.microsoft.com/office/drawing/2010/main"/>
                        </a:ext>
                      </a:extLst>
                    </a:blip>
                    <a:srcRect/>
                    <a:stretch/>
                  </pic:blipFill>
                  <pic:spPr bwMode="auto">
                    <a:xfrm>
                      <a:off x="0" y="0"/>
                      <a:ext cx="4998720" cy="3485321"/>
                    </a:xfrm>
                    <a:prstGeom prst="rect">
                      <a:avLst/>
                    </a:prstGeom>
                    <a:noFill/>
                  </pic:spPr>
                </pic:pic>
              </a:graphicData>
            </a:graphic>
          </wp:inline>
        </w:drawing>
      </w:r>
    </w:p>
    <w:p w14:paraId="21E44EF4" w14:textId="609B903C" w:rsidR="001638D2" w:rsidRPr="006111E9" w:rsidRDefault="00CE5931" w:rsidP="006111E9">
      <w:pPr>
        <w:spacing w:after="0"/>
        <w:jc w:val="center"/>
      </w:pPr>
      <w:r w:rsidRPr="00CE5931">
        <w:rPr>
          <w:noProof/>
        </w:rPr>
        <w:drawing>
          <wp:anchor distT="0" distB="0" distL="114300" distR="114300" simplePos="0" relativeHeight="251658252" behindDoc="1" locked="0" layoutInCell="1" allowOverlap="1" wp14:anchorId="5C966840" wp14:editId="0CE46010">
            <wp:simplePos x="0" y="0"/>
            <wp:positionH relativeFrom="margin">
              <wp:align>center</wp:align>
            </wp:positionH>
            <wp:positionV relativeFrom="paragraph">
              <wp:posOffset>7620</wp:posOffset>
            </wp:positionV>
            <wp:extent cx="4773930" cy="2136775"/>
            <wp:effectExtent l="0" t="0" r="7620" b="0"/>
            <wp:wrapTight wrapText="bothSides">
              <wp:wrapPolygon edited="0">
                <wp:start x="0" y="0"/>
                <wp:lineTo x="0" y="21375"/>
                <wp:lineTo x="21548" y="21375"/>
                <wp:lineTo x="21548" y="0"/>
                <wp:lineTo x="0" y="0"/>
              </wp:wrapPolygon>
            </wp:wrapTight>
            <wp:docPr id="1" name="Picture 1" descr="mini sample screenshot of ambulance task 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ni sample screenshot of ambulance task force"/>
                    <pic:cNvPicPr/>
                  </pic:nvPicPr>
                  <pic:blipFill>
                    <a:blip r:embed="rId64" cstate="email">
                      <a:extLst>
                        <a:ext uri="{28A0092B-C50C-407E-A947-70E740481C1C}">
                          <a14:useLocalDpi xmlns:a14="http://schemas.microsoft.com/office/drawing/2010/main"/>
                        </a:ext>
                      </a:extLst>
                    </a:blip>
                    <a:stretch>
                      <a:fillRect/>
                    </a:stretch>
                  </pic:blipFill>
                  <pic:spPr>
                    <a:xfrm>
                      <a:off x="0" y="0"/>
                      <a:ext cx="4773930" cy="2136775"/>
                    </a:xfrm>
                    <a:prstGeom prst="rect">
                      <a:avLst/>
                    </a:prstGeom>
                  </pic:spPr>
                </pic:pic>
              </a:graphicData>
            </a:graphic>
            <wp14:sizeRelH relativeFrom="margin">
              <wp14:pctWidth>0</wp14:pctWidth>
            </wp14:sizeRelH>
            <wp14:sizeRelV relativeFrom="margin">
              <wp14:pctHeight>0</wp14:pctHeight>
            </wp14:sizeRelV>
          </wp:anchor>
        </w:drawing>
      </w:r>
      <w:r w:rsidRPr="00CE5931">
        <w:rPr>
          <w:noProof/>
        </w:rPr>
        <w:drawing>
          <wp:anchor distT="0" distB="0" distL="114300" distR="114300" simplePos="0" relativeHeight="251658253" behindDoc="1" locked="0" layoutInCell="1" allowOverlap="1" wp14:anchorId="469E6C7A" wp14:editId="6E43F867">
            <wp:simplePos x="0" y="0"/>
            <wp:positionH relativeFrom="column">
              <wp:posOffset>254000</wp:posOffset>
            </wp:positionH>
            <wp:positionV relativeFrom="paragraph">
              <wp:posOffset>2358694</wp:posOffset>
            </wp:positionV>
            <wp:extent cx="5437505" cy="2210435"/>
            <wp:effectExtent l="0" t="0" r="0" b="0"/>
            <wp:wrapTight wrapText="bothSides">
              <wp:wrapPolygon edited="0">
                <wp:start x="0" y="0"/>
                <wp:lineTo x="0" y="21408"/>
                <wp:lineTo x="21492" y="21408"/>
                <wp:lineTo x="21492" y="0"/>
                <wp:lineTo x="0" y="0"/>
              </wp:wrapPolygon>
            </wp:wrapTight>
            <wp:docPr id="31" name="Picture 31" descr="mini sample screenshot of forestry and structural task fo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ini sample screenshot of forestry and structural task forces"/>
                    <pic:cNvPicPr/>
                  </pic:nvPicPr>
                  <pic:blipFill rotWithShape="1">
                    <a:blip r:embed="rId65" cstate="email">
                      <a:extLst>
                        <a:ext uri="{28A0092B-C50C-407E-A947-70E740481C1C}">
                          <a14:useLocalDpi xmlns:a14="http://schemas.microsoft.com/office/drawing/2010/main"/>
                        </a:ext>
                      </a:extLst>
                    </a:blip>
                    <a:srcRect/>
                    <a:stretch/>
                  </pic:blipFill>
                  <pic:spPr bwMode="auto">
                    <a:xfrm>
                      <a:off x="0" y="0"/>
                      <a:ext cx="5437505" cy="2210435"/>
                    </a:xfrm>
                    <a:prstGeom prst="rect">
                      <a:avLst/>
                    </a:prstGeom>
                    <a:ln>
                      <a:noFill/>
                    </a:ln>
                    <a:extLst>
                      <a:ext uri="{53640926-AAD7-44D8-BBD7-CCE9431645EC}">
                        <a14:shadowObscured xmlns:a14="http://schemas.microsoft.com/office/drawing/2010/main"/>
                      </a:ext>
                    </a:extLst>
                  </pic:spPr>
                </pic:pic>
              </a:graphicData>
            </a:graphic>
          </wp:anchor>
        </w:drawing>
      </w:r>
    </w:p>
    <w:p w14:paraId="168CBFA2" w14:textId="583AF2CB" w:rsidR="00DA3C24" w:rsidRDefault="00DA3C24">
      <w:pPr>
        <w:rPr>
          <w:rFonts w:eastAsiaTheme="majorEastAsia"/>
          <w:b/>
          <w:sz w:val="32"/>
          <w:szCs w:val="32"/>
        </w:rPr>
      </w:pPr>
      <w:bookmarkStart w:id="86" w:name="_Appendix_J:_Extended"/>
      <w:bookmarkEnd w:id="86"/>
    </w:p>
    <w:p w14:paraId="68813846" w14:textId="3A9318F7" w:rsidR="00CE5931" w:rsidRDefault="00CE5931">
      <w:pPr>
        <w:rPr>
          <w:rFonts w:eastAsiaTheme="majorEastAsia"/>
          <w:b/>
          <w:sz w:val="32"/>
          <w:szCs w:val="32"/>
        </w:rPr>
      </w:pPr>
    </w:p>
    <w:p w14:paraId="38317C05" w14:textId="66AE624E" w:rsidR="00CE5931" w:rsidRDefault="00CE5931">
      <w:pPr>
        <w:rPr>
          <w:rFonts w:eastAsiaTheme="majorEastAsia"/>
          <w:b/>
          <w:sz w:val="32"/>
          <w:szCs w:val="32"/>
        </w:rPr>
      </w:pPr>
    </w:p>
    <w:p w14:paraId="4AFE4811" w14:textId="77777777" w:rsidR="00CE5931" w:rsidRDefault="00CE5931">
      <w:pPr>
        <w:rPr>
          <w:rFonts w:eastAsiaTheme="majorEastAsia"/>
          <w:b/>
          <w:sz w:val="32"/>
          <w:szCs w:val="32"/>
        </w:rPr>
      </w:pPr>
    </w:p>
    <w:p w14:paraId="5FE48EA3" w14:textId="5E53BCDA" w:rsidR="001638D2" w:rsidRPr="00F5166F" w:rsidRDefault="000E69EB" w:rsidP="008C18C2">
      <w:pPr>
        <w:pStyle w:val="Heading1"/>
        <w:jc w:val="both"/>
        <w:rPr>
          <w:rFonts w:cs="Arial"/>
        </w:rPr>
      </w:pPr>
      <w:bookmarkStart w:id="87" w:name="_Toc193178408"/>
      <w:r w:rsidRPr="00B46D6F">
        <w:rPr>
          <w:rFonts w:cs="Arial"/>
        </w:rPr>
        <w:lastRenderedPageBreak/>
        <w:t xml:space="preserve">Appendix </w:t>
      </w:r>
      <w:r w:rsidR="00242F7C" w:rsidRPr="00B46D6F">
        <w:rPr>
          <w:rFonts w:cs="Arial"/>
        </w:rPr>
        <w:t>H</w:t>
      </w:r>
      <w:r w:rsidRPr="00F5166F">
        <w:rPr>
          <w:rFonts w:cs="Arial"/>
        </w:rPr>
        <w:t>: Liability</w:t>
      </w:r>
      <w:bookmarkEnd w:id="87"/>
    </w:p>
    <w:p w14:paraId="7A7311A4" w14:textId="2A5BA9FB" w:rsidR="000E69EB" w:rsidRPr="00A6280D" w:rsidRDefault="000E69EB" w:rsidP="008C18C2">
      <w:pPr>
        <w:jc w:val="both"/>
        <w:rPr>
          <w:b/>
          <w:bCs/>
        </w:rPr>
      </w:pPr>
    </w:p>
    <w:p w14:paraId="6DF8804B" w14:textId="03869DD7" w:rsidR="000E69EB" w:rsidRPr="00A6280D" w:rsidRDefault="000E69EB" w:rsidP="008C18C2">
      <w:pPr>
        <w:spacing w:after="0"/>
        <w:jc w:val="both"/>
      </w:pPr>
      <w:r w:rsidRPr="00A6280D">
        <w:rPr>
          <w:b/>
          <w:bCs/>
        </w:rPr>
        <w:t>Workers Compensation Coverage</w:t>
      </w:r>
    </w:p>
    <w:p w14:paraId="715E9FA0" w14:textId="383A9551" w:rsidR="000E69EB" w:rsidRPr="00A6280D" w:rsidRDefault="000E69EB" w:rsidP="008C18C2">
      <w:pPr>
        <w:spacing w:after="0"/>
        <w:jc w:val="both"/>
      </w:pPr>
      <w:r w:rsidRPr="00A6280D">
        <w:t>Each participating organization will be responsible for its own actions and those of its employees and volunteers and for complying with the Massachusetts Workman’s Compensation laws.</w:t>
      </w:r>
    </w:p>
    <w:p w14:paraId="72B8592A" w14:textId="0F49F8E7" w:rsidR="000E69EB" w:rsidRPr="00A6280D" w:rsidRDefault="000E69EB" w:rsidP="008C18C2">
      <w:pPr>
        <w:spacing w:after="0"/>
        <w:jc w:val="both"/>
      </w:pPr>
    </w:p>
    <w:p w14:paraId="561EA9FF" w14:textId="60CC991C" w:rsidR="000E69EB" w:rsidRPr="00A6280D" w:rsidRDefault="000E69EB" w:rsidP="008C18C2">
      <w:pPr>
        <w:spacing w:after="0"/>
        <w:jc w:val="both"/>
      </w:pPr>
      <w:r w:rsidRPr="00A6280D">
        <w:rPr>
          <w:b/>
          <w:bCs/>
        </w:rPr>
        <w:t>Automobile/Vehicle Liability Coverage</w:t>
      </w:r>
    </w:p>
    <w:p w14:paraId="716C72A0" w14:textId="0B1AAA39" w:rsidR="000E69EB" w:rsidRPr="00A6280D" w:rsidRDefault="000E69EB" w:rsidP="008C18C2">
      <w:pPr>
        <w:spacing w:after="0"/>
        <w:jc w:val="both"/>
      </w:pPr>
      <w:r w:rsidRPr="00A6280D">
        <w:t>Each participating organization will be responsible for its own actions and those of its employees and volunteers and for complying with the Massachusetts Vehicle Insurance Laws.</w:t>
      </w:r>
    </w:p>
    <w:p w14:paraId="60DB2A71" w14:textId="77777777" w:rsidR="000E69EB" w:rsidRPr="00A6280D" w:rsidRDefault="000E69EB" w:rsidP="008C18C2">
      <w:pPr>
        <w:spacing w:after="0"/>
        <w:jc w:val="both"/>
      </w:pPr>
    </w:p>
    <w:p w14:paraId="68765FE8" w14:textId="77777777" w:rsidR="000E69EB" w:rsidRPr="00A6280D" w:rsidRDefault="000E69EB" w:rsidP="008C18C2">
      <w:pPr>
        <w:spacing w:after="0"/>
        <w:jc w:val="both"/>
      </w:pPr>
      <w:r w:rsidRPr="00A6280D">
        <w:rPr>
          <w:b/>
          <w:bCs/>
        </w:rPr>
        <w:t>General Liability, Public Officials, and Law Enforcement Liability</w:t>
      </w:r>
    </w:p>
    <w:p w14:paraId="204A23D2" w14:textId="77777777" w:rsidR="000E69EB" w:rsidRPr="00A6280D" w:rsidRDefault="000E69EB" w:rsidP="008C18C2">
      <w:pPr>
        <w:spacing w:after="0"/>
        <w:jc w:val="both"/>
      </w:pPr>
      <w:r w:rsidRPr="00A6280D">
        <w:t>To the extent permitted by law and without waiving sovereign immunity, each participating organization will be responsible for any and all claims, demands, suits, actions, damages, and causes for action related to or arising out of or in any way connected with its own actions, and the actions of its personnel in providing mutual aid assistance rendered or performed pursuant to the terms and conditions of the Plan.</w:t>
      </w:r>
    </w:p>
    <w:p w14:paraId="54429C71" w14:textId="52F817B4" w:rsidR="000E69EB" w:rsidRPr="00A6280D" w:rsidRDefault="000E69EB" w:rsidP="008C18C2">
      <w:pPr>
        <w:jc w:val="both"/>
      </w:pPr>
    </w:p>
    <w:p w14:paraId="7DDD5E23" w14:textId="77777777" w:rsidR="000E69EB" w:rsidRPr="00A6280D" w:rsidRDefault="000E69EB" w:rsidP="008C18C2">
      <w:pPr>
        <w:spacing w:after="0"/>
        <w:jc w:val="both"/>
      </w:pPr>
      <w:r w:rsidRPr="00A6280D">
        <w:rPr>
          <w:b/>
          <w:bCs/>
        </w:rPr>
        <w:t>Code of Conduct</w:t>
      </w:r>
    </w:p>
    <w:p w14:paraId="3071534F" w14:textId="67D11FE5" w:rsidR="000E69EB" w:rsidRPr="00A6280D" w:rsidRDefault="000E69EB" w:rsidP="008C18C2">
      <w:pPr>
        <w:spacing w:after="0"/>
        <w:jc w:val="both"/>
      </w:pPr>
      <w:r w:rsidRPr="00A6280D">
        <w:t>This Code of Conduct consists of the rules and standards governing the expected demeanor of members of agencies responding as part of the Plan. Each deployed member is both a representative of their response team and their sponsoring agency. Any violation of principles or adverse behavior demonstrated will be deemed unprofessional with appropriate action taken to correct such action. Such behavior may discredit the good work that the resource completes and will reflect poorly on the entire team’s performance and its sponsoring agency.</w:t>
      </w:r>
    </w:p>
    <w:p w14:paraId="0695DB70" w14:textId="4F754316" w:rsidR="000E69EB" w:rsidRPr="00A6280D" w:rsidRDefault="000E69EB" w:rsidP="008C18C2">
      <w:pPr>
        <w:numPr>
          <w:ilvl w:val="0"/>
          <w:numId w:val="78"/>
        </w:numPr>
        <w:jc w:val="both"/>
      </w:pPr>
      <w:r w:rsidRPr="00A6280D">
        <w:t>It is the responsibility of the sponsoring agency to prepare its members before deployment regarding conduct expectations. Each deployed member is bound by their sponsoring agency’s rules, regulations, policies, and procedures.</w:t>
      </w:r>
    </w:p>
    <w:p w14:paraId="3E101415" w14:textId="18EFBE46" w:rsidR="000E69EB" w:rsidRPr="00A6280D" w:rsidRDefault="000E69EB" w:rsidP="008C18C2">
      <w:pPr>
        <w:numPr>
          <w:ilvl w:val="0"/>
          <w:numId w:val="78"/>
        </w:numPr>
        <w:jc w:val="both"/>
      </w:pPr>
      <w:r w:rsidRPr="00A6280D">
        <w:t xml:space="preserve">It is the responsibility of the Mobilization Committee with the backing of the Fire Chief’s Association of Massachusetts to </w:t>
      </w:r>
      <w:r w:rsidR="00C734F7">
        <w:t>en</w:t>
      </w:r>
      <w:r w:rsidRPr="00A6280D">
        <w:t>force the Code of Conduct during all planning sessions, team meetings and briefings, and to monitor compliance. Any violations must be documented with appropriate follow</w:t>
      </w:r>
      <w:r w:rsidR="00C734F7">
        <w:t>-</w:t>
      </w:r>
      <w:r w:rsidRPr="00A6280D">
        <w:t>up action to be taken by the sponsoring agency.</w:t>
      </w:r>
    </w:p>
    <w:p w14:paraId="09DF2C8B" w14:textId="40633602" w:rsidR="000E69EB" w:rsidRPr="00A6280D" w:rsidRDefault="000E69EB" w:rsidP="008C18C2">
      <w:pPr>
        <w:numPr>
          <w:ilvl w:val="0"/>
          <w:numId w:val="78"/>
        </w:numPr>
        <w:jc w:val="both"/>
      </w:pPr>
      <w:r w:rsidRPr="00A6280D">
        <w:t xml:space="preserve">At no time during a mission </w:t>
      </w:r>
      <w:r w:rsidR="006B279A" w:rsidRPr="00A6280D">
        <w:t>will</w:t>
      </w:r>
      <w:r w:rsidRPr="00A6280D">
        <w:t xml:space="preserve"> members take personal advantage of any situation and/or opportunity that arises. There will be absolutely no items of monetary value or souvenirs removed from the incident.</w:t>
      </w:r>
    </w:p>
    <w:p w14:paraId="51BC8BD7" w14:textId="77777777" w:rsidR="000E69EB" w:rsidRPr="00A6280D" w:rsidRDefault="000E69EB" w:rsidP="008C18C2">
      <w:pPr>
        <w:numPr>
          <w:ilvl w:val="0"/>
          <w:numId w:val="78"/>
        </w:numPr>
        <w:jc w:val="both"/>
      </w:pPr>
      <w:r w:rsidRPr="00A6280D">
        <w:t>It is the responsibility of each member to abide by this Code of Conduct.</w:t>
      </w:r>
    </w:p>
    <w:p w14:paraId="3C7D5F11" w14:textId="57492B5C" w:rsidR="00C361DE" w:rsidRPr="00F5166F" w:rsidRDefault="00C361DE" w:rsidP="006111E9">
      <w:pPr>
        <w:pStyle w:val="Heading1"/>
        <w:spacing w:before="0"/>
        <w:rPr>
          <w:rFonts w:cs="Arial"/>
        </w:rPr>
      </w:pPr>
      <w:bookmarkStart w:id="88" w:name="_Appendix_L:_Federal"/>
      <w:bookmarkStart w:id="89" w:name="_Appendix_K:_Federal"/>
      <w:bookmarkStart w:id="90" w:name="_Appendix_J:_Federal"/>
      <w:bookmarkStart w:id="91" w:name="_Appendix_I:_Federal"/>
      <w:bookmarkStart w:id="92" w:name="_Toc193178409"/>
      <w:bookmarkEnd w:id="88"/>
      <w:bookmarkEnd w:id="89"/>
      <w:bookmarkEnd w:id="90"/>
      <w:bookmarkEnd w:id="91"/>
      <w:r w:rsidRPr="00B46D6F">
        <w:rPr>
          <w:rFonts w:cs="Arial"/>
        </w:rPr>
        <w:lastRenderedPageBreak/>
        <w:t>Appendix</w:t>
      </w:r>
      <w:r w:rsidR="008C18C2" w:rsidRPr="00B46D6F">
        <w:rPr>
          <w:rFonts w:cs="Arial"/>
        </w:rPr>
        <w:t xml:space="preserve"> </w:t>
      </w:r>
      <w:r w:rsidR="00242F7C" w:rsidRPr="00F5166F">
        <w:rPr>
          <w:rFonts w:cs="Arial"/>
        </w:rPr>
        <w:t>I</w:t>
      </w:r>
      <w:r w:rsidRPr="00F5166F">
        <w:rPr>
          <w:rFonts w:cs="Arial"/>
        </w:rPr>
        <w:t>: Federal Reimbursement &amp; Documentation Procedures</w:t>
      </w:r>
      <w:bookmarkEnd w:id="92"/>
    </w:p>
    <w:p w14:paraId="0264EC73" w14:textId="74CFB657" w:rsidR="00C361DE" w:rsidRPr="00A6280D" w:rsidRDefault="00C361DE" w:rsidP="008C18C2">
      <w:pPr>
        <w:jc w:val="both"/>
      </w:pPr>
    </w:p>
    <w:p w14:paraId="22B23D34" w14:textId="77777777" w:rsidR="00C361DE" w:rsidRPr="00A6280D" w:rsidRDefault="00C361DE" w:rsidP="006111E9">
      <w:pPr>
        <w:spacing w:after="0"/>
        <w:jc w:val="both"/>
      </w:pPr>
      <w:r w:rsidRPr="00A6280D">
        <w:rPr>
          <w:b/>
          <w:bCs/>
        </w:rPr>
        <w:t>Reimbursement Procedure</w:t>
      </w:r>
    </w:p>
    <w:p w14:paraId="2AE2C45D" w14:textId="2D1146C2" w:rsidR="00C361DE" w:rsidRPr="00A6280D" w:rsidRDefault="00C361DE" w:rsidP="006111E9">
      <w:pPr>
        <w:spacing w:after="0"/>
        <w:jc w:val="both"/>
      </w:pPr>
      <w:r w:rsidRPr="00A6280D">
        <w:t xml:space="preserve">Upon the activation of this </w:t>
      </w:r>
      <w:r w:rsidR="00EF3BD9" w:rsidRPr="00A6280D">
        <w:t>P</w:t>
      </w:r>
      <w:r w:rsidRPr="00A6280D">
        <w:t>lan, this Reimbursement Procedure will be applicable to all on-scene and responding agencies</w:t>
      </w:r>
      <w:r w:rsidR="00EF3BD9" w:rsidRPr="00A6280D">
        <w:t xml:space="preserve"> who were authorized to deploy</w:t>
      </w:r>
      <w:r w:rsidRPr="00A6280D">
        <w:t xml:space="preserve">. The </w:t>
      </w:r>
      <w:proofErr w:type="gramStart"/>
      <w:r w:rsidRPr="00A6280D">
        <w:t>requesting</w:t>
      </w:r>
      <w:proofErr w:type="gramEnd"/>
      <w:r w:rsidRPr="00A6280D">
        <w:t xml:space="preserve"> organization will reimburse the responding organization for all deployment and operational costs to include those related to personnel, use of equipment, and travel. A responding organization may choose to assume or donate, in whole or in part, the costs associated with any loss, damage, expense or use of personnel, equipment and resources provided to the requesting organization. Agencies responding to incidents may or may not be reimbursed for their expenses. Reimbursement may be provided by the local entity requesting assistance or by the federal government if the incident occurs on federal land, or the incident may be covered by other statutes concerning reimbursement (e.g. hazardous materials incidents). In any case, by participating in the Massachusetts Fire Mobilization Plan, agencies assume full responsibility for tracking their costs. Furthermore, without valid documentation, no reimbursement will be made.</w:t>
      </w:r>
    </w:p>
    <w:p w14:paraId="23B81A55" w14:textId="77777777" w:rsidR="00C361DE" w:rsidRPr="00A6280D" w:rsidRDefault="00C361DE" w:rsidP="006111E9">
      <w:pPr>
        <w:spacing w:after="0"/>
        <w:jc w:val="both"/>
        <w:rPr>
          <w:b/>
          <w:bCs/>
        </w:rPr>
      </w:pPr>
    </w:p>
    <w:p w14:paraId="589400C5" w14:textId="16570719" w:rsidR="00C361DE" w:rsidRPr="00A6280D" w:rsidRDefault="00C361DE" w:rsidP="006111E9">
      <w:pPr>
        <w:spacing w:after="0"/>
        <w:jc w:val="both"/>
      </w:pPr>
      <w:r w:rsidRPr="00A6280D">
        <w:rPr>
          <w:b/>
          <w:bCs/>
        </w:rPr>
        <w:t>Documentation- Federally Declared Disaster Reimbursed by FEMA</w:t>
      </w:r>
    </w:p>
    <w:p w14:paraId="40EE6F5E" w14:textId="3A63AB13" w:rsidR="00C361DE" w:rsidRPr="00A6280D" w:rsidRDefault="00C361DE" w:rsidP="006111E9">
      <w:pPr>
        <w:spacing w:after="0"/>
        <w:jc w:val="both"/>
      </w:pPr>
      <w:r w:rsidRPr="00A6280D">
        <w:t xml:space="preserve">The documentation must be able to stand the test of audit. The forms utilized are available in electronic </w:t>
      </w:r>
      <w:r w:rsidR="00FD2BCF" w:rsidRPr="00A6280D">
        <w:t>version</w:t>
      </w:r>
      <w:r w:rsidRPr="00A6280D">
        <w:t>. Failure to properly document costs may result in part or the entire claim being ineligible for reimbursement. It is very important to document the request for mutual aid in addition to documenting costs.</w:t>
      </w:r>
    </w:p>
    <w:p w14:paraId="2BCEC3FA" w14:textId="77777777" w:rsidR="00C361DE" w:rsidRPr="00A6280D" w:rsidRDefault="00C361DE" w:rsidP="008C18C2">
      <w:pPr>
        <w:jc w:val="both"/>
      </w:pPr>
    </w:p>
    <w:p w14:paraId="605D19F1" w14:textId="1CA6D68A" w:rsidR="00C361DE" w:rsidRPr="00F5166F" w:rsidRDefault="00242F7C" w:rsidP="008C18C2">
      <w:pPr>
        <w:pStyle w:val="Heading2"/>
        <w:jc w:val="both"/>
        <w:rPr>
          <w:rFonts w:cs="Arial"/>
        </w:rPr>
      </w:pPr>
      <w:bookmarkStart w:id="93" w:name="_Toc193178410"/>
      <w:r w:rsidRPr="00B46D6F">
        <w:rPr>
          <w:rFonts w:cs="Arial"/>
        </w:rPr>
        <w:t>I</w:t>
      </w:r>
      <w:r w:rsidR="00C361DE" w:rsidRPr="00F5166F">
        <w:rPr>
          <w:rFonts w:cs="Arial"/>
        </w:rPr>
        <w:t>.1 Eligibility</w:t>
      </w:r>
      <w:bookmarkEnd w:id="93"/>
    </w:p>
    <w:p w14:paraId="3C89A8E7" w14:textId="0D325E6C" w:rsidR="00C361DE" w:rsidRPr="00A6280D" w:rsidRDefault="00C361DE" w:rsidP="008C18C2">
      <w:pPr>
        <w:spacing w:after="0"/>
        <w:jc w:val="both"/>
      </w:pPr>
      <w:r w:rsidRPr="00A6280D">
        <w:t>To meet eligibility requirements for federal reimbursement, an item of work must:</w:t>
      </w:r>
    </w:p>
    <w:p w14:paraId="0821836F" w14:textId="4B3BFC5E" w:rsidR="00C361DE" w:rsidRPr="00A6280D" w:rsidRDefault="00C361DE" w:rsidP="008C18C2">
      <w:pPr>
        <w:numPr>
          <w:ilvl w:val="0"/>
          <w:numId w:val="30"/>
        </w:numPr>
        <w:spacing w:after="0"/>
        <w:jc w:val="both"/>
      </w:pPr>
      <w:r w:rsidRPr="00A6280D">
        <w:t>Be required as the result of the emergency or disaster event.</w:t>
      </w:r>
    </w:p>
    <w:p w14:paraId="574D8E7E" w14:textId="3F21068F" w:rsidR="00A62B61" w:rsidRPr="00A6280D" w:rsidRDefault="00A62B61" w:rsidP="008C18C2">
      <w:pPr>
        <w:numPr>
          <w:ilvl w:val="0"/>
          <w:numId w:val="30"/>
        </w:numPr>
        <w:spacing w:after="0"/>
        <w:jc w:val="both"/>
      </w:pPr>
      <w:r w:rsidRPr="00A6280D">
        <w:t xml:space="preserve">Have been completed in a county where there was a Presidentially Declared Disaster. </w:t>
      </w:r>
    </w:p>
    <w:p w14:paraId="08BBE0D1" w14:textId="77777777" w:rsidR="00C361DE" w:rsidRPr="00A6280D" w:rsidRDefault="00C361DE" w:rsidP="008C18C2">
      <w:pPr>
        <w:numPr>
          <w:ilvl w:val="0"/>
          <w:numId w:val="30"/>
        </w:numPr>
        <w:spacing w:after="0"/>
        <w:jc w:val="both"/>
      </w:pPr>
      <w:r w:rsidRPr="00A6280D">
        <w:t>Have been requested by the impacted jurisdiction.</w:t>
      </w:r>
    </w:p>
    <w:p w14:paraId="2AAC5AD7" w14:textId="77777777" w:rsidR="00C361DE" w:rsidRPr="00A6280D" w:rsidRDefault="00C361DE" w:rsidP="008C18C2">
      <w:pPr>
        <w:numPr>
          <w:ilvl w:val="0"/>
          <w:numId w:val="30"/>
        </w:numPr>
        <w:spacing w:after="0"/>
        <w:jc w:val="both"/>
      </w:pPr>
      <w:r w:rsidRPr="00A6280D">
        <w:t>Have been properly dispatched according to the Plan.</w:t>
      </w:r>
    </w:p>
    <w:p w14:paraId="3125A453" w14:textId="77777777" w:rsidR="00C361DE" w:rsidRPr="00A6280D" w:rsidRDefault="00C361DE" w:rsidP="008C18C2">
      <w:pPr>
        <w:numPr>
          <w:ilvl w:val="0"/>
          <w:numId w:val="30"/>
        </w:numPr>
        <w:spacing w:after="0"/>
        <w:jc w:val="both"/>
      </w:pPr>
      <w:r w:rsidRPr="00A6280D">
        <w:t>Be located within a designated emergency or disaster area.</w:t>
      </w:r>
    </w:p>
    <w:p w14:paraId="71A08205" w14:textId="6EF84205" w:rsidR="00C361DE" w:rsidRPr="00A6280D" w:rsidRDefault="00C361DE" w:rsidP="008C18C2">
      <w:pPr>
        <w:numPr>
          <w:ilvl w:val="0"/>
          <w:numId w:val="30"/>
        </w:numPr>
        <w:spacing w:after="0"/>
        <w:jc w:val="both"/>
      </w:pPr>
      <w:r w:rsidRPr="00A6280D">
        <w:t>Be the legal responsibility of the eligible applicant.</w:t>
      </w:r>
    </w:p>
    <w:p w14:paraId="35A8E9C3" w14:textId="3F443F12" w:rsidR="00C361DE" w:rsidRPr="00A6280D" w:rsidRDefault="00C361DE" w:rsidP="008C18C2">
      <w:pPr>
        <w:spacing w:after="0"/>
        <w:jc w:val="both"/>
      </w:pPr>
      <w:r w:rsidRPr="00A6280D">
        <w:t xml:space="preserve">Fire service resources activated by this </w:t>
      </w:r>
      <w:r w:rsidR="00EF3BD9" w:rsidRPr="00A6280D">
        <w:t>P</w:t>
      </w:r>
      <w:r w:rsidRPr="00A6280D">
        <w:t>lan must submit reimbursement claims to the impacted jurisdiction(s).</w:t>
      </w:r>
    </w:p>
    <w:p w14:paraId="2C1C9FB4" w14:textId="77777777" w:rsidR="00C361DE" w:rsidRPr="00A6280D" w:rsidRDefault="00C361DE" w:rsidP="008C18C2">
      <w:pPr>
        <w:spacing w:after="0"/>
        <w:jc w:val="both"/>
      </w:pPr>
      <w:r w:rsidRPr="00A6280D">
        <w:t> </w:t>
      </w:r>
    </w:p>
    <w:p w14:paraId="0C8ABC0A" w14:textId="38346FFA" w:rsidR="00C361DE" w:rsidRPr="00F5166F" w:rsidRDefault="00242F7C" w:rsidP="008C18C2">
      <w:pPr>
        <w:pStyle w:val="Heading2"/>
        <w:spacing w:before="0"/>
        <w:jc w:val="both"/>
        <w:rPr>
          <w:rFonts w:cs="Arial"/>
        </w:rPr>
      </w:pPr>
      <w:bookmarkStart w:id="94" w:name="_Toc193178411"/>
      <w:r w:rsidRPr="00B46D6F">
        <w:rPr>
          <w:rFonts w:cs="Arial"/>
        </w:rPr>
        <w:t>I</w:t>
      </w:r>
      <w:r w:rsidR="00C361DE" w:rsidRPr="00F5166F">
        <w:rPr>
          <w:rFonts w:cs="Arial"/>
        </w:rPr>
        <w:t>.2 Categories of Work</w:t>
      </w:r>
      <w:bookmarkEnd w:id="94"/>
    </w:p>
    <w:p w14:paraId="287B708F" w14:textId="3699A6D3" w:rsidR="00C15B19" w:rsidRPr="00A6280D" w:rsidRDefault="00C361DE" w:rsidP="008C18C2">
      <w:pPr>
        <w:pStyle w:val="ListParagraph"/>
        <w:numPr>
          <w:ilvl w:val="0"/>
          <w:numId w:val="79"/>
        </w:numPr>
        <w:tabs>
          <w:tab w:val="num" w:pos="720"/>
        </w:tabs>
        <w:jc w:val="both"/>
      </w:pPr>
      <w:r w:rsidRPr="00A6280D">
        <w:t xml:space="preserve">The work most often performed under this </w:t>
      </w:r>
      <w:r w:rsidR="00EF3BD9" w:rsidRPr="00A6280D">
        <w:t>P</w:t>
      </w:r>
      <w:r w:rsidRPr="00A6280D">
        <w:t xml:space="preserve">lan is Emergency Work. This work is performed immediately to save lives, to protect property, for public health and safety, and/or to avert or lessen the threat of a major disaster. Emergency Work </w:t>
      </w:r>
      <w:r w:rsidRPr="00A6280D">
        <w:lastRenderedPageBreak/>
        <w:t>contains two categories: Debris Clearance (Category A) and Protective Measures (Category B).</w:t>
      </w:r>
    </w:p>
    <w:p w14:paraId="5D419CE6" w14:textId="3FA1B6AF" w:rsidR="00C361DE" w:rsidRPr="00A6280D" w:rsidRDefault="00C361DE" w:rsidP="008C18C2">
      <w:pPr>
        <w:pStyle w:val="ListParagraph"/>
        <w:numPr>
          <w:ilvl w:val="0"/>
          <w:numId w:val="79"/>
        </w:numPr>
        <w:tabs>
          <w:tab w:val="num" w:pos="720"/>
        </w:tabs>
        <w:jc w:val="both"/>
      </w:pPr>
      <w:r w:rsidRPr="00A6280D">
        <w:t xml:space="preserve">It is possible that certain types of claims may be made under Permanent Work categories.  For example, certain damages or losses of facilities and equipment may fall into the </w:t>
      </w:r>
      <w:r w:rsidR="00C734F7">
        <w:t>P</w:t>
      </w:r>
      <w:r w:rsidRPr="00A6280D">
        <w:t>ermanent Work categories.</w:t>
      </w:r>
    </w:p>
    <w:p w14:paraId="17EC1FA9" w14:textId="523875EA" w:rsidR="00C361DE" w:rsidRPr="00A6280D" w:rsidRDefault="00C361DE" w:rsidP="008C18C2">
      <w:pPr>
        <w:jc w:val="both"/>
      </w:pPr>
    </w:p>
    <w:p w14:paraId="7F8B63A8" w14:textId="39EA1CBC" w:rsidR="00C361DE" w:rsidRPr="00F5166F" w:rsidRDefault="00242F7C" w:rsidP="008C18C2">
      <w:pPr>
        <w:pStyle w:val="Heading2"/>
        <w:spacing w:before="0"/>
        <w:jc w:val="both"/>
        <w:rPr>
          <w:rFonts w:cs="Arial"/>
        </w:rPr>
      </w:pPr>
      <w:bookmarkStart w:id="95" w:name="_Toc193178412"/>
      <w:r w:rsidRPr="00B46D6F">
        <w:rPr>
          <w:rFonts w:cs="Arial"/>
        </w:rPr>
        <w:t>I</w:t>
      </w:r>
      <w:r w:rsidR="00C361DE" w:rsidRPr="00F5166F">
        <w:rPr>
          <w:rFonts w:cs="Arial"/>
        </w:rPr>
        <w:t>.3 Expenses for Personnel</w:t>
      </w:r>
      <w:bookmarkEnd w:id="95"/>
    </w:p>
    <w:p w14:paraId="6F8A31C3" w14:textId="77777777" w:rsidR="00C15B19" w:rsidRPr="00A6280D" w:rsidRDefault="00C361DE" w:rsidP="008C18C2">
      <w:pPr>
        <w:pStyle w:val="ListParagraph"/>
        <w:numPr>
          <w:ilvl w:val="0"/>
          <w:numId w:val="80"/>
        </w:numPr>
        <w:tabs>
          <w:tab w:val="num" w:pos="720"/>
        </w:tabs>
        <w:jc w:val="both"/>
      </w:pPr>
      <w:r w:rsidRPr="00A6280D">
        <w:t>Only the actual hours worked beyond the regular duty time, either overtime or regular time hours, can be claimed for FEMA category A and B (Emergency Work). Pay rates will be in accordance with the existing Collective Bargaining Agreement (CBA), pay ordinance or plan that is in effect at the time of the Plan activation. Standby time is not eligible for reimbursement. If time and one-half or double time is paid to regular hourly employees for overtime or holiday work, these payments must be in accordance with rates established prior to the disaster (i.e. CBT).</w:t>
      </w:r>
    </w:p>
    <w:p w14:paraId="69316D7C" w14:textId="28340AAC" w:rsidR="00C361DE" w:rsidRPr="00A6280D" w:rsidRDefault="00C361DE" w:rsidP="008C18C2">
      <w:pPr>
        <w:pStyle w:val="ListParagraph"/>
        <w:numPr>
          <w:ilvl w:val="0"/>
          <w:numId w:val="80"/>
        </w:numPr>
        <w:tabs>
          <w:tab w:val="num" w:pos="720"/>
        </w:tabs>
        <w:jc w:val="both"/>
      </w:pPr>
      <w:r w:rsidRPr="00A6280D">
        <w:t>In some cases, FEMA may approve reimbursement for overtime costs associated with “backfilling”. If approved, this option would allow the department to be reimbursed when personnel are called back to work on an overtime basis to replace existing employees already approved to perform disaster related activities elsewhere. To facilitate this reimbursement, the responding department must have a written policy concerning “backfilling” in existence prior to the disaster.</w:t>
      </w:r>
    </w:p>
    <w:p w14:paraId="5B0B2935" w14:textId="51DB1FF0" w:rsidR="00C361DE" w:rsidRPr="00B46D6F" w:rsidRDefault="00C361DE" w:rsidP="008C18C2">
      <w:pPr>
        <w:pStyle w:val="Heading2"/>
        <w:jc w:val="both"/>
        <w:rPr>
          <w:rFonts w:cs="Arial"/>
        </w:rPr>
      </w:pPr>
    </w:p>
    <w:p w14:paraId="347241E9" w14:textId="217F8254" w:rsidR="00C361DE" w:rsidRPr="00F5166F" w:rsidRDefault="00242F7C" w:rsidP="008C18C2">
      <w:pPr>
        <w:pStyle w:val="Heading2"/>
        <w:jc w:val="both"/>
        <w:rPr>
          <w:rFonts w:cs="Arial"/>
          <w:bCs/>
        </w:rPr>
      </w:pPr>
      <w:bookmarkStart w:id="96" w:name="_Toc193178413"/>
      <w:r w:rsidRPr="00F5166F">
        <w:rPr>
          <w:rFonts w:cs="Arial"/>
          <w:bCs/>
        </w:rPr>
        <w:t>I</w:t>
      </w:r>
      <w:r w:rsidR="00C361DE" w:rsidRPr="00F5166F">
        <w:rPr>
          <w:rFonts w:cs="Arial"/>
          <w:bCs/>
        </w:rPr>
        <w:t>.4 Expenses for Equipment</w:t>
      </w:r>
      <w:bookmarkEnd w:id="96"/>
    </w:p>
    <w:p w14:paraId="38610AB9" w14:textId="77777777" w:rsidR="00C15B19" w:rsidRPr="00A6280D" w:rsidRDefault="00C361DE" w:rsidP="008C18C2">
      <w:pPr>
        <w:pStyle w:val="ListParagraph"/>
        <w:numPr>
          <w:ilvl w:val="0"/>
          <w:numId w:val="81"/>
        </w:numPr>
        <w:jc w:val="both"/>
      </w:pPr>
      <w:r w:rsidRPr="00A6280D">
        <w:t>Each department may be eligible for reimbursement for the use of equipment owned (Force Account Equipment) by the department when it is used in disaster work. To assist in the reimbursement process, FEMA has developed a “Schedule of Equipment Rates”.</w:t>
      </w:r>
    </w:p>
    <w:p w14:paraId="058A62FF" w14:textId="2EFD9479" w:rsidR="00C361DE" w:rsidRDefault="00C361DE" w:rsidP="008C18C2">
      <w:pPr>
        <w:pStyle w:val="ListParagraph"/>
        <w:numPr>
          <w:ilvl w:val="0"/>
          <w:numId w:val="81"/>
        </w:numPr>
        <w:jc w:val="both"/>
      </w:pPr>
      <w:r w:rsidRPr="00A6280D">
        <w:t>The impacted jurisdiction should obtain the most recent version of the schedule</w:t>
      </w:r>
      <w:r w:rsidR="00B626B6" w:rsidRPr="00A6280D">
        <w:t>,</w:t>
      </w:r>
      <w:r w:rsidRPr="00A6280D">
        <w:t xml:space="preserve"> available at </w:t>
      </w:r>
      <w:hyperlink r:id="rId66" w:history="1">
        <w:r w:rsidR="00B626B6" w:rsidRPr="00A6280D">
          <w:rPr>
            <w:rStyle w:val="Hyperlink"/>
          </w:rPr>
          <w:t>https://www.fema.gov/schedule-equipment-rates</w:t>
        </w:r>
      </w:hyperlink>
      <w:r w:rsidR="00B626B6" w:rsidRPr="00A6280D">
        <w:t>,</w:t>
      </w:r>
      <w:r w:rsidRPr="00A6280D">
        <w:t xml:space="preserve"> prior to submitting for reimbursement.</w:t>
      </w:r>
    </w:p>
    <w:p w14:paraId="432658BE" w14:textId="77777777" w:rsidR="00A16212" w:rsidRPr="00A6280D" w:rsidRDefault="00A16212" w:rsidP="006111E9">
      <w:pPr>
        <w:pStyle w:val="ListParagraph"/>
        <w:jc w:val="both"/>
      </w:pPr>
    </w:p>
    <w:p w14:paraId="7EEECD0A" w14:textId="2FBCEC8A" w:rsidR="00C361DE" w:rsidRPr="00F5166F" w:rsidRDefault="00242F7C" w:rsidP="008C18C2">
      <w:pPr>
        <w:pStyle w:val="Heading2"/>
        <w:jc w:val="both"/>
        <w:rPr>
          <w:rFonts w:cs="Arial"/>
        </w:rPr>
      </w:pPr>
      <w:bookmarkStart w:id="97" w:name="_Toc193178414"/>
      <w:r w:rsidRPr="00B46D6F">
        <w:rPr>
          <w:rFonts w:cs="Arial"/>
        </w:rPr>
        <w:t>I</w:t>
      </w:r>
      <w:r w:rsidR="00C361DE" w:rsidRPr="00F5166F">
        <w:rPr>
          <w:rFonts w:cs="Arial"/>
        </w:rPr>
        <w:t>.5 Damage / Loss of Equipment</w:t>
      </w:r>
      <w:bookmarkEnd w:id="97"/>
    </w:p>
    <w:p w14:paraId="6D446C39" w14:textId="54B659EE" w:rsidR="00C361DE" w:rsidRPr="00A6280D" w:rsidRDefault="00C361DE" w:rsidP="008C18C2">
      <w:pPr>
        <w:spacing w:after="0"/>
        <w:jc w:val="both"/>
      </w:pPr>
      <w:r w:rsidRPr="00A6280D">
        <w:t>Equipment that is damaged and/or lost during disaster incidents may be eligible for reimbursement. The damage and/or loss must be documented along with sufficient supportive documentation such as video and/or photographs. Factors such as insurance, salvage, and age of the equipment (a Blue Book type of figure) will also be considered as a part of the review of the claim. If the documentation is not comprehensive, detailed and accurate, portions of the claim and possibly the entire claim may be disallowed.</w:t>
      </w:r>
    </w:p>
    <w:p w14:paraId="72A4D480" w14:textId="77777777" w:rsidR="00C361DE" w:rsidRPr="00A6280D" w:rsidRDefault="00C361DE" w:rsidP="008C18C2">
      <w:pPr>
        <w:spacing w:after="0"/>
        <w:jc w:val="both"/>
      </w:pPr>
    </w:p>
    <w:p w14:paraId="740DE926" w14:textId="29F1BD40" w:rsidR="00C361DE" w:rsidRPr="00F5166F" w:rsidRDefault="00242F7C" w:rsidP="008C18C2">
      <w:pPr>
        <w:pStyle w:val="Heading2"/>
        <w:jc w:val="both"/>
        <w:rPr>
          <w:rFonts w:cs="Arial"/>
        </w:rPr>
      </w:pPr>
      <w:bookmarkStart w:id="98" w:name="_Toc193178415"/>
      <w:r w:rsidRPr="00B46D6F">
        <w:rPr>
          <w:rFonts w:cs="Arial"/>
        </w:rPr>
        <w:lastRenderedPageBreak/>
        <w:t>I</w:t>
      </w:r>
      <w:r w:rsidR="00C361DE" w:rsidRPr="00F5166F">
        <w:rPr>
          <w:rFonts w:cs="Arial"/>
        </w:rPr>
        <w:t>.6 Rented Equipment</w:t>
      </w:r>
      <w:bookmarkEnd w:id="98"/>
    </w:p>
    <w:p w14:paraId="3AF72A44" w14:textId="2A800C46" w:rsidR="00C361DE" w:rsidRPr="00A6280D" w:rsidRDefault="00C361DE" w:rsidP="008C18C2">
      <w:pPr>
        <w:spacing w:after="0"/>
        <w:jc w:val="both"/>
      </w:pPr>
      <w:r w:rsidRPr="00A6280D">
        <w:t>It is possible that a department may use rented equipment</w:t>
      </w:r>
      <w:r w:rsidR="00C734F7">
        <w:t xml:space="preserve"> for emergency work</w:t>
      </w:r>
      <w:r w:rsidRPr="00A6280D">
        <w:t>. These costs may also qualify for reimbursement. Refer the “Documenting Disaster Costs” for the proper documenting of these expenses.</w:t>
      </w:r>
    </w:p>
    <w:p w14:paraId="5099AF20" w14:textId="77777777" w:rsidR="008C68E5" w:rsidRPr="00A6280D" w:rsidRDefault="008C68E5" w:rsidP="008C18C2">
      <w:pPr>
        <w:spacing w:after="0"/>
        <w:jc w:val="both"/>
      </w:pPr>
    </w:p>
    <w:p w14:paraId="612344E6" w14:textId="0D6395C0" w:rsidR="00C361DE" w:rsidRPr="00F5166F" w:rsidRDefault="00242F7C" w:rsidP="008C18C2">
      <w:pPr>
        <w:pStyle w:val="Heading2"/>
        <w:jc w:val="both"/>
        <w:rPr>
          <w:rFonts w:cs="Arial"/>
        </w:rPr>
      </w:pPr>
      <w:bookmarkStart w:id="99" w:name="_Toc193178416"/>
      <w:r w:rsidRPr="00B46D6F">
        <w:rPr>
          <w:rFonts w:cs="Arial"/>
        </w:rPr>
        <w:t>I</w:t>
      </w:r>
      <w:r w:rsidR="008C68E5" w:rsidRPr="00F5166F">
        <w:rPr>
          <w:rFonts w:cs="Arial"/>
        </w:rPr>
        <w:t>.7 Forms</w:t>
      </w:r>
      <w:bookmarkEnd w:id="99"/>
    </w:p>
    <w:p w14:paraId="2A3514E6" w14:textId="77777777" w:rsidR="008C68E5" w:rsidRPr="00A6280D" w:rsidRDefault="008C68E5" w:rsidP="008C18C2">
      <w:pPr>
        <w:spacing w:after="0"/>
        <w:jc w:val="both"/>
      </w:pPr>
      <w:r w:rsidRPr="00A6280D">
        <w:t>It is essential that the expenses incurred in disaster response and recovery be accurately documented. Accurate documentation will help:</w:t>
      </w:r>
    </w:p>
    <w:p w14:paraId="516F8CB4" w14:textId="60D00970" w:rsidR="008C68E5" w:rsidRPr="00A6280D" w:rsidRDefault="00C734F7" w:rsidP="008C18C2">
      <w:pPr>
        <w:numPr>
          <w:ilvl w:val="0"/>
          <w:numId w:val="82"/>
        </w:numPr>
        <w:spacing w:after="0"/>
        <w:jc w:val="both"/>
      </w:pPr>
      <w:r>
        <w:t>Help r</w:t>
      </w:r>
      <w:r w:rsidR="008C68E5" w:rsidRPr="00A6280D">
        <w:t>ecover all eligible costs.</w:t>
      </w:r>
    </w:p>
    <w:p w14:paraId="3F75A45E" w14:textId="77777777" w:rsidR="008C68E5" w:rsidRPr="00A6280D" w:rsidRDefault="008C68E5" w:rsidP="008C18C2">
      <w:pPr>
        <w:numPr>
          <w:ilvl w:val="0"/>
          <w:numId w:val="82"/>
        </w:numPr>
        <w:spacing w:after="0"/>
        <w:jc w:val="both"/>
      </w:pPr>
      <w:r w:rsidRPr="00A6280D">
        <w:t>Have the information necessary to develop Project Worksheets.</w:t>
      </w:r>
    </w:p>
    <w:p w14:paraId="1F2F6EDC" w14:textId="77777777" w:rsidR="008C68E5" w:rsidRPr="00A6280D" w:rsidRDefault="008C68E5" w:rsidP="008C18C2">
      <w:pPr>
        <w:numPr>
          <w:ilvl w:val="0"/>
          <w:numId w:val="82"/>
        </w:numPr>
        <w:spacing w:after="0"/>
        <w:jc w:val="both"/>
      </w:pPr>
      <w:r w:rsidRPr="00A6280D">
        <w:t>Have the information available for the state and FEMA to validate the accuracy of small projects.</w:t>
      </w:r>
    </w:p>
    <w:p w14:paraId="79BCB70C" w14:textId="77777777" w:rsidR="008C68E5" w:rsidRPr="00A6280D" w:rsidRDefault="008C68E5" w:rsidP="008C18C2">
      <w:pPr>
        <w:numPr>
          <w:ilvl w:val="0"/>
          <w:numId w:val="82"/>
        </w:numPr>
        <w:spacing w:after="0"/>
        <w:jc w:val="both"/>
      </w:pPr>
      <w:r w:rsidRPr="00A6280D">
        <w:t>Be ready for any state or federal audits or other program or financial reviews.</w:t>
      </w:r>
    </w:p>
    <w:p w14:paraId="57C7525A" w14:textId="053A801C" w:rsidR="008C68E5" w:rsidRPr="00A6280D" w:rsidRDefault="008C68E5" w:rsidP="008C18C2">
      <w:pPr>
        <w:spacing w:after="0"/>
        <w:ind w:firstLine="70"/>
        <w:jc w:val="both"/>
      </w:pPr>
    </w:p>
    <w:p w14:paraId="14AF1E70" w14:textId="5796BBB0" w:rsidR="008C68E5" w:rsidRPr="00A6280D" w:rsidRDefault="008C68E5" w:rsidP="008C18C2">
      <w:pPr>
        <w:spacing w:after="0"/>
        <w:jc w:val="both"/>
      </w:pPr>
      <w:r w:rsidRPr="00A6280D">
        <w:t xml:space="preserve">There are many ways to maintain documentation. </w:t>
      </w:r>
      <w:r w:rsidR="00C734F7">
        <w:t>I</w:t>
      </w:r>
      <w:r w:rsidRPr="00A6280D">
        <w:t>t is important to have the necessary information readily available and in a usable format. The records for the documentation must be assembled under the Project Number as shown on FEMA’s Project Worksheet. The Public Assistance Coordinator assigns project numbers. Six record forms have been developed to assist in the organizing of the project documentation. Other systems can be used if the system will provide the required information.</w:t>
      </w:r>
    </w:p>
    <w:p w14:paraId="1D2F7D11" w14:textId="77777777" w:rsidR="008C68E5" w:rsidRPr="00A6280D" w:rsidRDefault="008C68E5" w:rsidP="008C18C2">
      <w:pPr>
        <w:spacing w:after="0"/>
        <w:jc w:val="both"/>
      </w:pPr>
      <w:r w:rsidRPr="00A6280D">
        <w:t> </w:t>
      </w:r>
    </w:p>
    <w:p w14:paraId="41DDA880" w14:textId="77777777" w:rsidR="008C68E5" w:rsidRPr="00A6280D" w:rsidRDefault="008C68E5" w:rsidP="008C18C2">
      <w:pPr>
        <w:spacing w:after="0"/>
        <w:jc w:val="both"/>
      </w:pPr>
      <w:r w:rsidRPr="00A6280D">
        <w:t>The forms are:</w:t>
      </w:r>
    </w:p>
    <w:p w14:paraId="6F962099" w14:textId="0E30CA3D" w:rsidR="008C68E5" w:rsidRPr="00A6280D" w:rsidRDefault="008C68E5" w:rsidP="008C18C2">
      <w:pPr>
        <w:numPr>
          <w:ilvl w:val="0"/>
          <w:numId w:val="31"/>
        </w:numPr>
        <w:spacing w:after="0"/>
        <w:jc w:val="both"/>
      </w:pPr>
      <w:hyperlink r:id="rId67" w:history="1">
        <w:r w:rsidRPr="00A6280D">
          <w:rPr>
            <w:rStyle w:val="Hyperlink"/>
          </w:rPr>
          <w:t>Force Account Labor Summary Record</w:t>
        </w:r>
      </w:hyperlink>
      <w:r w:rsidRPr="00A6280D">
        <w:t>-- used to record personnel costs.</w:t>
      </w:r>
    </w:p>
    <w:p w14:paraId="6D6D6F36" w14:textId="7FF65D22" w:rsidR="008C68E5" w:rsidRPr="00A6280D" w:rsidRDefault="008C68E5" w:rsidP="008C18C2">
      <w:pPr>
        <w:numPr>
          <w:ilvl w:val="0"/>
          <w:numId w:val="31"/>
        </w:numPr>
        <w:spacing w:after="0"/>
        <w:jc w:val="both"/>
      </w:pPr>
      <w:hyperlink r:id="rId68" w:history="1">
        <w:r w:rsidRPr="00A6280D">
          <w:rPr>
            <w:rStyle w:val="Hyperlink"/>
          </w:rPr>
          <w:t>Fringe Benefit Rate Sheet-</w:t>
        </w:r>
      </w:hyperlink>
      <w:r w:rsidRPr="00A6280D">
        <w:t>- used to record benefit costs.</w:t>
      </w:r>
    </w:p>
    <w:p w14:paraId="1A505E89" w14:textId="5FF260A1" w:rsidR="008C68E5" w:rsidRPr="00A6280D" w:rsidRDefault="008C68E5" w:rsidP="008C18C2">
      <w:pPr>
        <w:numPr>
          <w:ilvl w:val="0"/>
          <w:numId w:val="31"/>
        </w:numPr>
        <w:spacing w:after="0"/>
        <w:jc w:val="both"/>
      </w:pPr>
      <w:hyperlink r:id="rId69" w:history="1">
        <w:r w:rsidRPr="00A6280D">
          <w:rPr>
            <w:rStyle w:val="Hyperlink"/>
          </w:rPr>
          <w:t xml:space="preserve">Force Account Equipment Summary Record </w:t>
        </w:r>
      </w:hyperlink>
      <w:r w:rsidRPr="00A6280D">
        <w:t>-- used to record equipment use costs.</w:t>
      </w:r>
    </w:p>
    <w:p w14:paraId="1847613F" w14:textId="5FB76D1B" w:rsidR="008C68E5" w:rsidRPr="00A6280D" w:rsidRDefault="008C68E5" w:rsidP="008C18C2">
      <w:pPr>
        <w:numPr>
          <w:ilvl w:val="0"/>
          <w:numId w:val="31"/>
        </w:numPr>
        <w:spacing w:after="0"/>
        <w:jc w:val="both"/>
      </w:pPr>
      <w:hyperlink r:id="rId70" w:history="1">
        <w:r w:rsidRPr="00A6280D">
          <w:rPr>
            <w:rStyle w:val="Hyperlink"/>
          </w:rPr>
          <w:t xml:space="preserve">Rented Equipment Summary Record </w:t>
        </w:r>
      </w:hyperlink>
      <w:r w:rsidRPr="00A6280D">
        <w:t>-- used to record the costs of rented or leased equipment.</w:t>
      </w:r>
    </w:p>
    <w:p w14:paraId="056A7F90" w14:textId="12F2EA6B" w:rsidR="008C68E5" w:rsidRPr="00A6280D" w:rsidRDefault="008C68E5" w:rsidP="008C18C2">
      <w:pPr>
        <w:numPr>
          <w:ilvl w:val="0"/>
          <w:numId w:val="31"/>
        </w:numPr>
        <w:spacing w:after="0"/>
        <w:jc w:val="both"/>
      </w:pPr>
      <w:hyperlink r:id="rId71" w:history="1">
        <w:r w:rsidRPr="00A6280D">
          <w:rPr>
            <w:rStyle w:val="Hyperlink"/>
          </w:rPr>
          <w:t xml:space="preserve">Materials Summary Record </w:t>
        </w:r>
      </w:hyperlink>
      <w:r w:rsidRPr="00A6280D">
        <w:t>-- used to record the supplies and materials that are taken out of stock or purchased.</w:t>
      </w:r>
    </w:p>
    <w:p w14:paraId="61AC6A56" w14:textId="417E038D" w:rsidR="008C68E5" w:rsidRPr="00A6280D" w:rsidRDefault="008C68E5" w:rsidP="008C18C2">
      <w:pPr>
        <w:numPr>
          <w:ilvl w:val="0"/>
          <w:numId w:val="31"/>
        </w:numPr>
        <w:spacing w:after="0"/>
        <w:jc w:val="both"/>
      </w:pPr>
      <w:hyperlink r:id="rId72" w:history="1">
        <w:r w:rsidRPr="00A6280D">
          <w:rPr>
            <w:rStyle w:val="Hyperlink"/>
          </w:rPr>
          <w:t xml:space="preserve">Contract Work Summary Record </w:t>
        </w:r>
      </w:hyperlink>
      <w:r w:rsidRPr="00A6280D">
        <w:t>-- used to record work that is done by contract.</w:t>
      </w:r>
    </w:p>
    <w:p w14:paraId="25B61817" w14:textId="77777777" w:rsidR="00067AB2" w:rsidRPr="00B46D6F" w:rsidRDefault="00067AB2" w:rsidP="008C18C2">
      <w:pPr>
        <w:pStyle w:val="Heading1"/>
        <w:jc w:val="both"/>
        <w:rPr>
          <w:rFonts w:cs="Arial"/>
        </w:rPr>
      </w:pPr>
    </w:p>
    <w:p w14:paraId="16C6C78C" w14:textId="77777777" w:rsidR="00DA3C24" w:rsidRDefault="00DA3C24">
      <w:pPr>
        <w:rPr>
          <w:rFonts w:eastAsiaTheme="majorEastAsia"/>
          <w:b/>
          <w:sz w:val="32"/>
          <w:szCs w:val="32"/>
        </w:rPr>
      </w:pPr>
      <w:bookmarkStart w:id="100" w:name="_Appendix_L:_Mobilization"/>
      <w:bookmarkStart w:id="101" w:name="_Appendix_K:_Mobilization"/>
      <w:bookmarkStart w:id="102" w:name="_Appendix_J:_Mobilization"/>
      <w:bookmarkEnd w:id="100"/>
      <w:bookmarkEnd w:id="101"/>
      <w:bookmarkEnd w:id="102"/>
      <w:r>
        <w:br w:type="page"/>
      </w:r>
    </w:p>
    <w:p w14:paraId="07C2BA02" w14:textId="671473B5" w:rsidR="008C68E5" w:rsidRPr="006111E9" w:rsidRDefault="008C68E5" w:rsidP="006111E9">
      <w:pPr>
        <w:pStyle w:val="Heading1"/>
        <w:rPr>
          <w:rFonts w:cs="Arial"/>
        </w:rPr>
      </w:pPr>
      <w:bookmarkStart w:id="103" w:name="_Toc193178417"/>
      <w:r w:rsidRPr="00B46D6F">
        <w:rPr>
          <w:rFonts w:cs="Arial"/>
        </w:rPr>
        <w:lastRenderedPageBreak/>
        <w:t xml:space="preserve">Appendix </w:t>
      </w:r>
      <w:r w:rsidR="00242F7C" w:rsidRPr="00F5166F">
        <w:rPr>
          <w:rFonts w:cs="Arial"/>
        </w:rPr>
        <w:t>J</w:t>
      </w:r>
      <w:r w:rsidRPr="00F5166F">
        <w:rPr>
          <w:rFonts w:cs="Arial"/>
        </w:rPr>
        <w:t xml:space="preserve">: Mobilization Committee </w:t>
      </w:r>
      <w:r w:rsidR="008E1EE0" w:rsidRPr="00F5166F">
        <w:rPr>
          <w:rFonts w:cs="Arial"/>
        </w:rPr>
        <w:t xml:space="preserve">Detailed </w:t>
      </w:r>
      <w:r w:rsidRPr="00F5166F">
        <w:rPr>
          <w:rFonts w:cs="Arial"/>
        </w:rPr>
        <w:t>Job Descriptions</w:t>
      </w:r>
      <w:bookmarkEnd w:id="103"/>
    </w:p>
    <w:p w14:paraId="2264E42E" w14:textId="139288F6" w:rsidR="008C68E5" w:rsidRPr="00A6280D" w:rsidRDefault="008C68E5" w:rsidP="008C18C2">
      <w:pPr>
        <w:jc w:val="both"/>
      </w:pPr>
    </w:p>
    <w:p w14:paraId="6BB11ED3" w14:textId="16A7D713" w:rsidR="008C68E5" w:rsidRPr="00F5166F" w:rsidRDefault="00242F7C" w:rsidP="008C18C2">
      <w:pPr>
        <w:pStyle w:val="Heading2"/>
        <w:jc w:val="both"/>
        <w:rPr>
          <w:rFonts w:cs="Arial"/>
        </w:rPr>
      </w:pPr>
      <w:bookmarkStart w:id="104" w:name="_J.1_Chairman,_Mobilization"/>
      <w:bookmarkStart w:id="105" w:name="_Toc193178418"/>
      <w:bookmarkEnd w:id="104"/>
      <w:r w:rsidRPr="00B46D6F">
        <w:rPr>
          <w:rFonts w:cs="Arial"/>
        </w:rPr>
        <w:t>J</w:t>
      </w:r>
      <w:r w:rsidR="008C68E5" w:rsidRPr="00F5166F">
        <w:rPr>
          <w:rFonts w:cs="Arial"/>
        </w:rPr>
        <w:t>.1 Chairman, Mobilization Committee</w:t>
      </w:r>
      <w:bookmarkEnd w:id="105"/>
    </w:p>
    <w:p w14:paraId="7AC00191" w14:textId="23783B95" w:rsidR="005106A7" w:rsidRPr="00A6280D" w:rsidRDefault="005106A7" w:rsidP="005E4303">
      <w:pPr>
        <w:pStyle w:val="ListParagraph"/>
        <w:numPr>
          <w:ilvl w:val="0"/>
          <w:numId w:val="93"/>
        </w:numPr>
        <w:jc w:val="both"/>
      </w:pPr>
      <w:r w:rsidRPr="00A6280D">
        <w:t>R</w:t>
      </w:r>
      <w:r w:rsidR="008C68E5" w:rsidRPr="00A6280D">
        <w:t>esponsibilit</w:t>
      </w:r>
      <w:r w:rsidRPr="00A6280D">
        <w:t>ies</w:t>
      </w:r>
    </w:p>
    <w:p w14:paraId="385D380B" w14:textId="569286CA" w:rsidR="008C68E5" w:rsidRPr="00A6280D" w:rsidRDefault="00B04998" w:rsidP="006111E9">
      <w:pPr>
        <w:pStyle w:val="ListParagraph"/>
        <w:numPr>
          <w:ilvl w:val="1"/>
          <w:numId w:val="93"/>
        </w:numPr>
        <w:jc w:val="both"/>
      </w:pPr>
      <w:r w:rsidRPr="00A6280D">
        <w:t>Provide g</w:t>
      </w:r>
      <w:r w:rsidR="008C68E5" w:rsidRPr="00A6280D">
        <w:t>eneral direction</w:t>
      </w:r>
      <w:r w:rsidRPr="00A6280D">
        <w:t xml:space="preserve"> on</w:t>
      </w:r>
      <w:r w:rsidR="008C68E5" w:rsidRPr="00A6280D">
        <w:t>, coordination</w:t>
      </w:r>
      <w:r w:rsidRPr="00A6280D">
        <w:t xml:space="preserve"> of</w:t>
      </w:r>
      <w:r w:rsidR="008C68E5" w:rsidRPr="00A6280D">
        <w:t>, implementation</w:t>
      </w:r>
      <w:r w:rsidRPr="00A6280D">
        <w:t xml:space="preserve"> of,</w:t>
      </w:r>
      <w:r w:rsidR="008C68E5" w:rsidRPr="00A6280D">
        <w:t xml:space="preserve"> and management of</w:t>
      </w:r>
      <w:r w:rsidR="008C68E5" w:rsidRPr="00A6280D">
        <w:rPr>
          <w:b/>
          <w:bCs/>
        </w:rPr>
        <w:t xml:space="preserve"> </w:t>
      </w:r>
      <w:r w:rsidR="008C68E5" w:rsidRPr="00A6280D">
        <w:t>the Massachusetts Fire and EMS Mobilization Plan.</w:t>
      </w:r>
    </w:p>
    <w:p w14:paraId="4B86B744" w14:textId="77777777" w:rsidR="005E4303" w:rsidRPr="00A6280D" w:rsidRDefault="005E4303" w:rsidP="006111E9">
      <w:pPr>
        <w:pStyle w:val="ListParagraph"/>
        <w:numPr>
          <w:ilvl w:val="1"/>
          <w:numId w:val="93"/>
        </w:numPr>
        <w:spacing w:after="0"/>
        <w:jc w:val="both"/>
      </w:pPr>
      <w:r w:rsidRPr="00A6280D">
        <w:t>Maintain contact with all Regional Coordinators and District Coordinators upon appointment.</w:t>
      </w:r>
    </w:p>
    <w:p w14:paraId="0A319402" w14:textId="77777777" w:rsidR="005E4303" w:rsidRPr="00A6280D" w:rsidRDefault="005E4303" w:rsidP="006111E9">
      <w:pPr>
        <w:pStyle w:val="ListParagraph"/>
        <w:numPr>
          <w:ilvl w:val="1"/>
          <w:numId w:val="93"/>
        </w:numPr>
        <w:spacing w:after="0"/>
        <w:jc w:val="both"/>
      </w:pPr>
      <w:r w:rsidRPr="00A6280D">
        <w:t>Hold regular Mobilization Executive and Advisory Committee meetings. Meetings should be held quarterly at a minimum.</w:t>
      </w:r>
    </w:p>
    <w:p w14:paraId="2B07BE36" w14:textId="1CDE513E" w:rsidR="005E4303" w:rsidRPr="00A6280D" w:rsidRDefault="005E4303" w:rsidP="006111E9">
      <w:pPr>
        <w:pStyle w:val="ListParagraph"/>
        <w:numPr>
          <w:ilvl w:val="1"/>
          <w:numId w:val="93"/>
        </w:numPr>
        <w:spacing w:after="0"/>
        <w:jc w:val="both"/>
      </w:pPr>
      <w:r w:rsidRPr="00A6280D">
        <w:t>Encourage Regional Coordinator</w:t>
      </w:r>
      <w:r w:rsidR="009B5957">
        <w:t>s</w:t>
      </w:r>
      <w:r w:rsidRPr="00A6280D">
        <w:t xml:space="preserve"> to have meetings with their </w:t>
      </w:r>
      <w:r w:rsidR="009B5957">
        <w:t xml:space="preserve">respective </w:t>
      </w:r>
      <w:r w:rsidRPr="00A6280D">
        <w:t>District Coordinators for local training, review and update.</w:t>
      </w:r>
    </w:p>
    <w:p w14:paraId="6318DAE8" w14:textId="77777777" w:rsidR="005E4303" w:rsidRPr="00A6280D" w:rsidRDefault="005E4303" w:rsidP="006111E9">
      <w:pPr>
        <w:pStyle w:val="ListParagraph"/>
        <w:numPr>
          <w:ilvl w:val="1"/>
          <w:numId w:val="93"/>
        </w:numPr>
        <w:spacing w:after="0"/>
        <w:jc w:val="both"/>
      </w:pPr>
      <w:r w:rsidRPr="00A6280D">
        <w:t>Represent the Mobilization Committee to the Fire Chiefs Association of Massachusetts Board of Directors.</w:t>
      </w:r>
    </w:p>
    <w:p w14:paraId="4B92E673" w14:textId="68F775EE" w:rsidR="005E4303" w:rsidRPr="00A6280D" w:rsidRDefault="005E4303" w:rsidP="006111E9">
      <w:pPr>
        <w:pStyle w:val="ListParagraph"/>
        <w:numPr>
          <w:ilvl w:val="1"/>
          <w:numId w:val="93"/>
        </w:numPr>
        <w:spacing w:after="0"/>
        <w:jc w:val="both"/>
      </w:pPr>
      <w:r w:rsidRPr="00A6280D">
        <w:t>Make reports to the membership of the Fire Chiefs Association of Massachusetts regarding the Mobilization Plan and the activities of the Mobilization Committee as needed.</w:t>
      </w:r>
    </w:p>
    <w:p w14:paraId="5D9FA065" w14:textId="77777777" w:rsidR="005E4303" w:rsidRPr="00A6280D" w:rsidRDefault="005E4303" w:rsidP="006111E9">
      <w:pPr>
        <w:pStyle w:val="ListParagraph"/>
        <w:numPr>
          <w:ilvl w:val="1"/>
          <w:numId w:val="93"/>
        </w:numPr>
        <w:spacing w:after="0"/>
        <w:jc w:val="both"/>
      </w:pPr>
      <w:r w:rsidRPr="00A6280D">
        <w:t>Assist Regional and District Coordinators with planning and operations of the Plan.</w:t>
      </w:r>
    </w:p>
    <w:p w14:paraId="4FD91BA1" w14:textId="77777777" w:rsidR="005E4303" w:rsidRPr="00A6280D" w:rsidRDefault="005E4303" w:rsidP="006111E9">
      <w:pPr>
        <w:pStyle w:val="ListParagraph"/>
        <w:numPr>
          <w:ilvl w:val="1"/>
          <w:numId w:val="93"/>
        </w:numPr>
        <w:spacing w:after="0"/>
        <w:jc w:val="both"/>
      </w:pPr>
      <w:r w:rsidRPr="00A6280D">
        <w:t>Ensure that the Plan is regularly updated, training is provided, and that other administrative functions are ongoing.</w:t>
      </w:r>
    </w:p>
    <w:p w14:paraId="5705E0A1" w14:textId="77777777" w:rsidR="005E4303" w:rsidRPr="00A6280D" w:rsidRDefault="005E4303" w:rsidP="006111E9">
      <w:pPr>
        <w:pStyle w:val="ListParagraph"/>
        <w:numPr>
          <w:ilvl w:val="1"/>
          <w:numId w:val="93"/>
        </w:numPr>
        <w:spacing w:after="0"/>
        <w:jc w:val="both"/>
      </w:pPr>
      <w:r w:rsidRPr="00A6280D">
        <w:t>Ensure the documentation and review of all activations with follow-up and quality control.</w:t>
      </w:r>
    </w:p>
    <w:p w14:paraId="178764F8" w14:textId="77777777" w:rsidR="005E4303" w:rsidRPr="00A6280D" w:rsidRDefault="005E4303" w:rsidP="006111E9">
      <w:pPr>
        <w:pStyle w:val="ListParagraph"/>
        <w:numPr>
          <w:ilvl w:val="1"/>
          <w:numId w:val="93"/>
        </w:numPr>
        <w:spacing w:after="0"/>
        <w:jc w:val="both"/>
      </w:pPr>
      <w:r w:rsidRPr="00A6280D">
        <w:t>Coordinate Mobilization activations as necessary and delegate responsibility as necessary.</w:t>
      </w:r>
    </w:p>
    <w:p w14:paraId="403947D3" w14:textId="77777777" w:rsidR="005E4303" w:rsidRPr="00A6280D" w:rsidRDefault="005E4303" w:rsidP="006111E9">
      <w:pPr>
        <w:pStyle w:val="ListParagraph"/>
        <w:numPr>
          <w:ilvl w:val="1"/>
          <w:numId w:val="93"/>
        </w:numPr>
        <w:spacing w:after="0"/>
        <w:jc w:val="both"/>
      </w:pPr>
      <w:r w:rsidRPr="00A6280D">
        <w:t>Serve as the Incident Commander for the Mobilization Plan when activations are requested.</w:t>
      </w:r>
    </w:p>
    <w:p w14:paraId="7085394C" w14:textId="77777777" w:rsidR="005E4303" w:rsidRPr="00A6280D" w:rsidRDefault="005E4303" w:rsidP="006111E9">
      <w:pPr>
        <w:pStyle w:val="ListParagraph"/>
        <w:numPr>
          <w:ilvl w:val="1"/>
          <w:numId w:val="93"/>
        </w:numPr>
        <w:spacing w:after="0"/>
        <w:jc w:val="both"/>
      </w:pPr>
      <w:r w:rsidRPr="00A6280D">
        <w:t>Serve or delegate Mobilization Plan responsibility and liaison authority in the Massachusetts EOC working with ESF 4, 8 &amp; 9.</w:t>
      </w:r>
    </w:p>
    <w:p w14:paraId="41F41C09" w14:textId="77777777" w:rsidR="005E4303" w:rsidRPr="00A6280D" w:rsidRDefault="005E4303" w:rsidP="006111E9">
      <w:pPr>
        <w:pStyle w:val="ListParagraph"/>
        <w:numPr>
          <w:ilvl w:val="1"/>
          <w:numId w:val="93"/>
        </w:numPr>
        <w:spacing w:after="0"/>
        <w:jc w:val="both"/>
      </w:pPr>
      <w:r w:rsidRPr="00A6280D">
        <w:t>Assign qualified personnel to work with ESF 4, 8 &amp; 9 in the event of a major activation or potential disaster situation.</w:t>
      </w:r>
    </w:p>
    <w:p w14:paraId="4CE44FD3" w14:textId="77777777" w:rsidR="005E4303" w:rsidRPr="00A6280D" w:rsidRDefault="005E4303" w:rsidP="006111E9">
      <w:pPr>
        <w:pStyle w:val="ListParagraph"/>
        <w:numPr>
          <w:ilvl w:val="1"/>
          <w:numId w:val="93"/>
        </w:numPr>
        <w:spacing w:after="0"/>
        <w:jc w:val="both"/>
      </w:pPr>
      <w:r w:rsidRPr="00A6280D">
        <w:t>Serve as the liaison during a major activation or disaster situation to the effected Regional Coordinator in providing resources from the other regions of the state.</w:t>
      </w:r>
    </w:p>
    <w:p w14:paraId="6DD72139" w14:textId="77777777" w:rsidR="005E4303" w:rsidRPr="00A6280D" w:rsidRDefault="005E4303" w:rsidP="006111E9">
      <w:pPr>
        <w:pStyle w:val="ListParagraph"/>
        <w:numPr>
          <w:ilvl w:val="1"/>
          <w:numId w:val="93"/>
        </w:numPr>
        <w:spacing w:after="0"/>
        <w:jc w:val="both"/>
      </w:pPr>
      <w:r w:rsidRPr="00A6280D">
        <w:t>Ensure that notification policies are followed and completed in the case of an activation or potential activation of the Mobilization Plan.</w:t>
      </w:r>
    </w:p>
    <w:p w14:paraId="71228429" w14:textId="77777777" w:rsidR="005E4303" w:rsidRPr="00A6280D" w:rsidRDefault="005E4303" w:rsidP="006111E9">
      <w:pPr>
        <w:pStyle w:val="ListParagraph"/>
        <w:numPr>
          <w:ilvl w:val="1"/>
          <w:numId w:val="93"/>
        </w:numPr>
        <w:spacing w:after="0"/>
        <w:jc w:val="both"/>
      </w:pPr>
      <w:r w:rsidRPr="00A6280D">
        <w:t>Coordinate and manage the Massachusetts Fire &amp; EMS Mobilization Plan when and while implemented.</w:t>
      </w:r>
    </w:p>
    <w:p w14:paraId="54350DDB" w14:textId="4E49CE0C" w:rsidR="005E4303" w:rsidRPr="00A6280D" w:rsidRDefault="005E4303" w:rsidP="006111E9">
      <w:pPr>
        <w:pStyle w:val="ListParagraph"/>
        <w:numPr>
          <w:ilvl w:val="1"/>
          <w:numId w:val="93"/>
        </w:numPr>
        <w:spacing w:after="0"/>
        <w:jc w:val="both"/>
      </w:pPr>
      <w:r w:rsidRPr="00A6280D">
        <w:t xml:space="preserve">Assign or </w:t>
      </w:r>
      <w:r w:rsidR="00FD1049" w:rsidRPr="00A6280D">
        <w:t>be</w:t>
      </w:r>
      <w:r w:rsidRPr="00A6280D">
        <w:t xml:space="preserve"> assigned as a liaison to Command Posts in the emergency area.</w:t>
      </w:r>
    </w:p>
    <w:p w14:paraId="1261793B" w14:textId="77777777" w:rsidR="005E4303" w:rsidRPr="00A6280D" w:rsidRDefault="005E4303" w:rsidP="006111E9">
      <w:pPr>
        <w:pStyle w:val="ListParagraph"/>
        <w:numPr>
          <w:ilvl w:val="1"/>
          <w:numId w:val="93"/>
        </w:numPr>
        <w:spacing w:after="0"/>
        <w:jc w:val="both"/>
      </w:pPr>
      <w:r w:rsidRPr="00A6280D">
        <w:t>Coordinate response requests from outside the emergency area.</w:t>
      </w:r>
    </w:p>
    <w:p w14:paraId="40748AC6" w14:textId="77777777" w:rsidR="005E4303" w:rsidRPr="00A6280D" w:rsidRDefault="005E4303" w:rsidP="006111E9">
      <w:pPr>
        <w:pStyle w:val="ListParagraph"/>
        <w:numPr>
          <w:ilvl w:val="1"/>
          <w:numId w:val="93"/>
        </w:numPr>
        <w:spacing w:after="0"/>
        <w:jc w:val="both"/>
      </w:pPr>
      <w:r w:rsidRPr="00A6280D">
        <w:lastRenderedPageBreak/>
        <w:t>Coordinate demobilization of resources and deactivation of the Plan in major situations.</w:t>
      </w:r>
    </w:p>
    <w:p w14:paraId="080F3C3D" w14:textId="51FCAC90" w:rsidR="005E4303" w:rsidRPr="00A6280D" w:rsidRDefault="005E4303" w:rsidP="006111E9">
      <w:pPr>
        <w:pStyle w:val="ListParagraph"/>
        <w:numPr>
          <w:ilvl w:val="1"/>
          <w:numId w:val="93"/>
        </w:numPr>
        <w:jc w:val="both"/>
      </w:pPr>
      <w:r w:rsidRPr="00A6280D">
        <w:t>Critique response with the Mobilization Executive and Advisory Committees and work with them to make appropriate changes in the Plan.</w:t>
      </w:r>
    </w:p>
    <w:p w14:paraId="779D0D72" w14:textId="4ED34A01" w:rsidR="008C68E5" w:rsidRPr="00A6280D" w:rsidRDefault="008C68E5" w:rsidP="008C18C2">
      <w:pPr>
        <w:jc w:val="both"/>
      </w:pPr>
    </w:p>
    <w:p w14:paraId="755FF8F6" w14:textId="7D64FECA" w:rsidR="005E4303" w:rsidRPr="00F5166F" w:rsidRDefault="00242F7C" w:rsidP="006111E9">
      <w:pPr>
        <w:pStyle w:val="Heading2"/>
        <w:jc w:val="both"/>
      </w:pPr>
      <w:bookmarkStart w:id="106" w:name="_Toc193178419"/>
      <w:r w:rsidRPr="00B46D6F">
        <w:rPr>
          <w:rFonts w:cs="Arial"/>
        </w:rPr>
        <w:t>J</w:t>
      </w:r>
      <w:r w:rsidR="00F06717" w:rsidRPr="00B46D6F">
        <w:rPr>
          <w:rFonts w:cs="Arial"/>
        </w:rPr>
        <w:t>.2 Regional Coordinator</w:t>
      </w:r>
      <w:bookmarkEnd w:id="106"/>
      <w:r w:rsidR="00F06717" w:rsidRPr="00B46D6F">
        <w:rPr>
          <w:rFonts w:cs="Arial"/>
        </w:rPr>
        <w:t xml:space="preserve"> </w:t>
      </w:r>
    </w:p>
    <w:p w14:paraId="29EB0B32" w14:textId="268F7FD3" w:rsidR="00013F35" w:rsidRPr="00A6280D" w:rsidRDefault="005106A7" w:rsidP="005E4303">
      <w:pPr>
        <w:pStyle w:val="ListParagraph"/>
        <w:numPr>
          <w:ilvl w:val="0"/>
          <w:numId w:val="88"/>
        </w:numPr>
        <w:jc w:val="both"/>
      </w:pPr>
      <w:r w:rsidRPr="00A6280D">
        <w:t xml:space="preserve">Responsibilities </w:t>
      </w:r>
    </w:p>
    <w:p w14:paraId="110453A9" w14:textId="6A277F9E" w:rsidR="005E4303" w:rsidRPr="00A6280D" w:rsidRDefault="005E4303" w:rsidP="006111E9">
      <w:pPr>
        <w:pStyle w:val="ListParagraph"/>
        <w:numPr>
          <w:ilvl w:val="1"/>
          <w:numId w:val="88"/>
        </w:numPr>
        <w:jc w:val="both"/>
      </w:pPr>
      <w:r w:rsidRPr="00A6280D">
        <w:t xml:space="preserve">Hold </w:t>
      </w:r>
      <w:r w:rsidR="009B5957">
        <w:t>a</w:t>
      </w:r>
      <w:r w:rsidRPr="00A6280D">
        <w:t>dministrative</w:t>
      </w:r>
      <w:r w:rsidR="009B5957" w:rsidRPr="00A6280D">
        <w:t xml:space="preserve">, technical, and supervisory </w:t>
      </w:r>
      <w:r w:rsidRPr="00A6280D">
        <w:t xml:space="preserve">responsibility in coordination, planning, operations and implementation of the Fire and Emergency Medical Mobilization Plan within the assigned Mobilization Region. </w:t>
      </w:r>
    </w:p>
    <w:p w14:paraId="6E0A2314" w14:textId="38D8988A" w:rsidR="005E4303" w:rsidRPr="00A6280D" w:rsidRDefault="005E4303" w:rsidP="006111E9">
      <w:pPr>
        <w:pStyle w:val="ListParagraph"/>
        <w:numPr>
          <w:ilvl w:val="1"/>
          <w:numId w:val="88"/>
        </w:numPr>
        <w:jc w:val="both"/>
      </w:pPr>
      <w:proofErr w:type="gramStart"/>
      <w:r w:rsidRPr="00A6280D">
        <w:t>Provide</w:t>
      </w:r>
      <w:r w:rsidR="005106A7" w:rsidRPr="00A6280D">
        <w:t xml:space="preserve"> </w:t>
      </w:r>
      <w:r w:rsidRPr="00A6280D">
        <w:t>assistance</w:t>
      </w:r>
      <w:proofErr w:type="gramEnd"/>
      <w:r w:rsidRPr="00A6280D">
        <w:t xml:space="preserve"> statewide while supporting and assisting the Mobilization Chairman. </w:t>
      </w:r>
    </w:p>
    <w:p w14:paraId="6BAB03E4" w14:textId="77777777" w:rsidR="005E4303" w:rsidRPr="00A6280D" w:rsidRDefault="005E4303" w:rsidP="006111E9">
      <w:pPr>
        <w:pStyle w:val="ListParagraph"/>
        <w:numPr>
          <w:ilvl w:val="1"/>
          <w:numId w:val="88"/>
        </w:numPr>
        <w:jc w:val="both"/>
      </w:pPr>
      <w:r w:rsidRPr="00A6280D">
        <w:t xml:space="preserve">Perform other related activities and work as required to provide an outstanding third level of Mutual Aid and Disaster Assistance. </w:t>
      </w:r>
    </w:p>
    <w:p w14:paraId="6BCC2069" w14:textId="2D8E5DCF" w:rsidR="005E4303" w:rsidRPr="00A6280D" w:rsidRDefault="005E4303" w:rsidP="006111E9">
      <w:pPr>
        <w:pStyle w:val="ListParagraph"/>
        <w:numPr>
          <w:ilvl w:val="1"/>
          <w:numId w:val="88"/>
        </w:numPr>
        <w:jc w:val="both"/>
      </w:pPr>
      <w:r w:rsidRPr="00A6280D">
        <w:t xml:space="preserve">Have </w:t>
      </w:r>
      <w:r w:rsidR="005106A7" w:rsidRPr="00A6280D">
        <w:t xml:space="preserve">a </w:t>
      </w:r>
      <w:r w:rsidRPr="00A6280D">
        <w:t>working knowledge</w:t>
      </w:r>
      <w:r w:rsidR="005106A7" w:rsidRPr="00A6280D">
        <w:t xml:space="preserve"> of</w:t>
      </w:r>
      <w:r w:rsidRPr="00A6280D">
        <w:t xml:space="preserve"> and experience in Mobilization and Mutual Aid. Must be NIMS trained to ICS-400.</w:t>
      </w:r>
    </w:p>
    <w:p w14:paraId="4AB760F7" w14:textId="0F1A0FA4" w:rsidR="005E4303" w:rsidRPr="00A6280D" w:rsidRDefault="005E4303" w:rsidP="006111E9">
      <w:pPr>
        <w:pStyle w:val="ListParagraph"/>
        <w:numPr>
          <w:ilvl w:val="1"/>
          <w:numId w:val="88"/>
        </w:numPr>
        <w:spacing w:after="0"/>
        <w:jc w:val="both"/>
      </w:pPr>
      <w:r w:rsidRPr="00A6280D">
        <w:t>Work under the general direction of the Mobilization Chairman in conformance with Executive Order #</w:t>
      </w:r>
      <w:r w:rsidR="0013210F" w:rsidRPr="00A6280D">
        <w:t>221</w:t>
      </w:r>
    </w:p>
    <w:p w14:paraId="780FC0CA" w14:textId="77777777" w:rsidR="005E4303" w:rsidRPr="00A6280D" w:rsidRDefault="005E4303" w:rsidP="006111E9">
      <w:pPr>
        <w:pStyle w:val="ListParagraph"/>
        <w:numPr>
          <w:ilvl w:val="2"/>
          <w:numId w:val="88"/>
        </w:numPr>
        <w:spacing w:after="0"/>
        <w:jc w:val="both"/>
      </w:pPr>
      <w:r w:rsidRPr="00A6280D">
        <w:t>Supervise and work with the District Coordinators on the organization and revision of the District Mobilization Run Cards, activation procedures, and resource inventories.</w:t>
      </w:r>
    </w:p>
    <w:p w14:paraId="0F63F627" w14:textId="77777777" w:rsidR="005E4303" w:rsidRPr="00A6280D" w:rsidRDefault="005E4303" w:rsidP="006111E9">
      <w:pPr>
        <w:pStyle w:val="ListParagraph"/>
        <w:numPr>
          <w:ilvl w:val="2"/>
          <w:numId w:val="88"/>
        </w:numPr>
        <w:spacing w:after="0"/>
        <w:jc w:val="both"/>
      </w:pPr>
      <w:r w:rsidRPr="00A6280D">
        <w:t>Supervise and work with the District Coordinators in working with the Regional EMS Directors in maintaining, updating, and revising the Ambulance Tack Force Run Cards and Inventories.</w:t>
      </w:r>
    </w:p>
    <w:p w14:paraId="08E6F7E2" w14:textId="77777777" w:rsidR="005E4303" w:rsidRPr="00A6280D" w:rsidRDefault="005E4303" w:rsidP="006111E9">
      <w:pPr>
        <w:pStyle w:val="ListParagraph"/>
        <w:numPr>
          <w:ilvl w:val="2"/>
          <w:numId w:val="88"/>
        </w:numPr>
        <w:spacing w:after="0"/>
        <w:jc w:val="both"/>
      </w:pPr>
      <w:r w:rsidRPr="00A6280D">
        <w:t>Supervise and coordinate Fire and EMS Mobilization, Mutual Aid, and Resource activities at the Regional Level.</w:t>
      </w:r>
    </w:p>
    <w:p w14:paraId="07E05FC7" w14:textId="0857B28F" w:rsidR="00013F35" w:rsidRPr="00A6280D" w:rsidRDefault="005E4303" w:rsidP="006111E9">
      <w:pPr>
        <w:pStyle w:val="ListParagraph"/>
        <w:numPr>
          <w:ilvl w:val="2"/>
          <w:numId w:val="88"/>
        </w:numPr>
        <w:jc w:val="both"/>
      </w:pPr>
      <w:r w:rsidRPr="00A6280D">
        <w:t>Supervise appropriate Post Incident Analysis with District Coordinators after activation.</w:t>
      </w:r>
    </w:p>
    <w:p w14:paraId="1E6EA9DD" w14:textId="2769C97B" w:rsidR="00013F35" w:rsidRPr="00A6280D" w:rsidRDefault="005E4303" w:rsidP="006111E9">
      <w:pPr>
        <w:pStyle w:val="ListParagraph"/>
        <w:numPr>
          <w:ilvl w:val="1"/>
          <w:numId w:val="88"/>
        </w:numPr>
        <w:jc w:val="both"/>
      </w:pPr>
      <w:r w:rsidRPr="00A6280D">
        <w:t>Establish and conduct regular Regional meetings with District Coordinators to provide information, training, and good relations within the region.</w:t>
      </w:r>
    </w:p>
    <w:p w14:paraId="7C0E7D00" w14:textId="206329A2" w:rsidR="00013F35" w:rsidRPr="00A6280D" w:rsidRDefault="005E4303" w:rsidP="006111E9">
      <w:pPr>
        <w:pStyle w:val="ListParagraph"/>
        <w:numPr>
          <w:ilvl w:val="2"/>
          <w:numId w:val="88"/>
        </w:numPr>
        <w:jc w:val="both"/>
      </w:pPr>
      <w:r w:rsidRPr="00A6280D">
        <w:t>Attend regular and special Mobilization Meetings with Chairman and other Regional Coordinators as well as statewide meetings.</w:t>
      </w:r>
    </w:p>
    <w:p w14:paraId="0DF80861" w14:textId="1740FD4D" w:rsidR="00013F35" w:rsidRPr="00A6280D" w:rsidRDefault="005E4303" w:rsidP="006111E9">
      <w:pPr>
        <w:pStyle w:val="ListParagraph"/>
        <w:numPr>
          <w:ilvl w:val="2"/>
          <w:numId w:val="88"/>
        </w:numPr>
        <w:jc w:val="both"/>
      </w:pPr>
      <w:r w:rsidRPr="00A6280D">
        <w:t>Serve on the State Mobilization Committee.</w:t>
      </w:r>
    </w:p>
    <w:p w14:paraId="10319200" w14:textId="33423775" w:rsidR="00013F35" w:rsidRPr="00A6280D" w:rsidRDefault="005E4303" w:rsidP="006111E9">
      <w:pPr>
        <w:pStyle w:val="ListParagraph"/>
        <w:numPr>
          <w:ilvl w:val="2"/>
          <w:numId w:val="88"/>
        </w:numPr>
        <w:jc w:val="both"/>
      </w:pPr>
      <w:r w:rsidRPr="00A6280D">
        <w:t>Be responsible for compiling, reviewing, and forwarding activation reports. Also be responsible for completing a master report where multiple district activations occur.</w:t>
      </w:r>
    </w:p>
    <w:p w14:paraId="5D18CA71" w14:textId="0E565E18" w:rsidR="00013F35" w:rsidRPr="00A6280D" w:rsidRDefault="005E4303" w:rsidP="006111E9">
      <w:pPr>
        <w:pStyle w:val="ListParagraph"/>
        <w:numPr>
          <w:ilvl w:val="2"/>
          <w:numId w:val="88"/>
        </w:numPr>
        <w:jc w:val="both"/>
      </w:pPr>
      <w:r w:rsidRPr="00A6280D">
        <w:t>Be responsible for facilitating training and education for District Coordinators and providing information, as well as training an alternate or future Regional Coordinator.</w:t>
      </w:r>
    </w:p>
    <w:p w14:paraId="58E598FE" w14:textId="22648959" w:rsidR="00013F35" w:rsidRPr="00A6280D" w:rsidRDefault="005E4303" w:rsidP="006111E9">
      <w:pPr>
        <w:pStyle w:val="ListParagraph"/>
        <w:numPr>
          <w:ilvl w:val="2"/>
          <w:numId w:val="88"/>
        </w:numPr>
        <w:jc w:val="both"/>
      </w:pPr>
      <w:r w:rsidRPr="00A6280D">
        <w:t>Coordinate Mobilization where multiple districts are involved, and resources are limited, or Area Command is activated.</w:t>
      </w:r>
    </w:p>
    <w:p w14:paraId="30C83EAB" w14:textId="05F5F1E1" w:rsidR="00013F35" w:rsidRPr="00A6280D" w:rsidRDefault="005E4303" w:rsidP="006111E9">
      <w:pPr>
        <w:pStyle w:val="ListParagraph"/>
        <w:numPr>
          <w:ilvl w:val="2"/>
          <w:numId w:val="88"/>
        </w:numPr>
        <w:jc w:val="both"/>
      </w:pPr>
      <w:r w:rsidRPr="00A6280D">
        <w:lastRenderedPageBreak/>
        <w:t>May serve as a liaison with MEMA and the Fire District Coordinators in disaster situations with multiple activations within the Region or Statewide.</w:t>
      </w:r>
    </w:p>
    <w:p w14:paraId="5A31D9AB" w14:textId="6C50D2F4" w:rsidR="005E4303" w:rsidRPr="00A6280D" w:rsidRDefault="005E4303" w:rsidP="006111E9">
      <w:pPr>
        <w:pStyle w:val="ListParagraph"/>
        <w:numPr>
          <w:ilvl w:val="0"/>
          <w:numId w:val="91"/>
        </w:numPr>
        <w:spacing w:after="0"/>
        <w:jc w:val="both"/>
      </w:pPr>
      <w:r w:rsidRPr="00A6280D">
        <w:t xml:space="preserve">Oversee and assist </w:t>
      </w:r>
      <w:r w:rsidR="009B5957" w:rsidRPr="00A6280D">
        <w:t xml:space="preserve">with major mobilizations </w:t>
      </w:r>
      <w:r w:rsidRPr="00A6280D">
        <w:t>as required, working with District Coordinators.</w:t>
      </w:r>
    </w:p>
    <w:p w14:paraId="45786D62" w14:textId="474CF059" w:rsidR="005E4303" w:rsidRPr="00A6280D" w:rsidRDefault="005E4303" w:rsidP="006111E9">
      <w:pPr>
        <w:pStyle w:val="ListParagraph"/>
        <w:numPr>
          <w:ilvl w:val="0"/>
          <w:numId w:val="91"/>
        </w:numPr>
        <w:spacing w:after="0"/>
        <w:jc w:val="both"/>
      </w:pPr>
      <w:r w:rsidRPr="00A6280D">
        <w:t>When a District Coordinator or Alternate is not available during a major activation of the Plan, the Regional Coordinator will work with Requesting District Control Point and a designated member of the District Mutual Aid Committee to coordinate the requests and be responsible for the Mobilization Operation and Procedures.</w:t>
      </w:r>
    </w:p>
    <w:p w14:paraId="38091089" w14:textId="77777777" w:rsidR="005E4303" w:rsidRPr="00A6280D" w:rsidRDefault="005E4303" w:rsidP="006111E9">
      <w:pPr>
        <w:pStyle w:val="ListParagraph"/>
        <w:numPr>
          <w:ilvl w:val="0"/>
          <w:numId w:val="91"/>
        </w:numPr>
        <w:spacing w:after="0"/>
        <w:jc w:val="both"/>
      </w:pPr>
      <w:r w:rsidRPr="00A6280D">
        <w:t>Monitor use and activation of the Mobilization Plan by reviewing reports and discussing situations with other Coordinators.</w:t>
      </w:r>
    </w:p>
    <w:p w14:paraId="4ECC19A2" w14:textId="77777777" w:rsidR="005E4303" w:rsidRPr="00A6280D" w:rsidRDefault="005E4303" w:rsidP="006111E9">
      <w:pPr>
        <w:pStyle w:val="ListParagraph"/>
        <w:numPr>
          <w:ilvl w:val="0"/>
          <w:numId w:val="91"/>
        </w:numPr>
        <w:spacing w:after="0"/>
        <w:jc w:val="both"/>
      </w:pPr>
      <w:r w:rsidRPr="00A6280D">
        <w:t>Provide knowledge, experience, and energy to the Mobilization Operation and Plan.</w:t>
      </w:r>
    </w:p>
    <w:p w14:paraId="72D2515F" w14:textId="2BA12763" w:rsidR="00F06717" w:rsidRPr="00A6280D" w:rsidRDefault="005E4303" w:rsidP="006111E9">
      <w:pPr>
        <w:pStyle w:val="ListParagraph"/>
        <w:numPr>
          <w:ilvl w:val="0"/>
          <w:numId w:val="91"/>
        </w:numPr>
        <w:spacing w:after="0"/>
        <w:jc w:val="both"/>
      </w:pPr>
      <w:r w:rsidRPr="00B46D6F">
        <w:t>Confer</w:t>
      </w:r>
      <w:r w:rsidR="00FD1049" w:rsidRPr="00B46D6F">
        <w:t xml:space="preserve"> </w:t>
      </w:r>
      <w:r w:rsidRPr="00F5166F">
        <w:t>with and assist all other coordinators and the Chairman with ideas, challenges, training, and updating of the Fire and EMS Mobilization</w:t>
      </w:r>
      <w:r w:rsidR="00FD1049" w:rsidRPr="00F5166F">
        <w:t>.</w:t>
      </w:r>
    </w:p>
    <w:p w14:paraId="31D21427" w14:textId="77777777" w:rsidR="00C47290" w:rsidRPr="00A6280D" w:rsidRDefault="00C47290" w:rsidP="008C18C2">
      <w:pPr>
        <w:jc w:val="both"/>
      </w:pPr>
    </w:p>
    <w:p w14:paraId="50EAC906" w14:textId="212D0E31" w:rsidR="005E4303" w:rsidRPr="00F5166F" w:rsidRDefault="00242F7C" w:rsidP="006111E9">
      <w:pPr>
        <w:pStyle w:val="Heading2"/>
        <w:jc w:val="both"/>
      </w:pPr>
      <w:bookmarkStart w:id="107" w:name="_Toc193178420"/>
      <w:r w:rsidRPr="00B46D6F">
        <w:rPr>
          <w:rFonts w:cs="Arial"/>
        </w:rPr>
        <w:t>J</w:t>
      </w:r>
      <w:r w:rsidR="00F06717" w:rsidRPr="00F5166F">
        <w:rPr>
          <w:rFonts w:cs="Arial"/>
        </w:rPr>
        <w:t>.3 District Coordinator</w:t>
      </w:r>
      <w:bookmarkEnd w:id="107"/>
      <w:r w:rsidR="00F06717" w:rsidRPr="00F5166F">
        <w:rPr>
          <w:rFonts w:cs="Arial"/>
        </w:rPr>
        <w:t xml:space="preserve"> </w:t>
      </w:r>
    </w:p>
    <w:p w14:paraId="22D4E951" w14:textId="77777777" w:rsidR="005106A7" w:rsidRPr="00A6280D" w:rsidRDefault="005106A7" w:rsidP="00F24077">
      <w:pPr>
        <w:pStyle w:val="ListParagraph"/>
        <w:numPr>
          <w:ilvl w:val="0"/>
          <w:numId w:val="86"/>
        </w:numPr>
        <w:spacing w:after="0"/>
        <w:jc w:val="both"/>
      </w:pPr>
      <w:r w:rsidRPr="00A6280D">
        <w:t xml:space="preserve">Responsibilities </w:t>
      </w:r>
    </w:p>
    <w:p w14:paraId="0ECE9017" w14:textId="009B63C1" w:rsidR="005E4303" w:rsidRPr="00A6280D" w:rsidRDefault="005E4303" w:rsidP="006111E9">
      <w:pPr>
        <w:pStyle w:val="ListParagraph"/>
        <w:numPr>
          <w:ilvl w:val="1"/>
          <w:numId w:val="86"/>
        </w:numPr>
        <w:spacing w:after="0"/>
        <w:jc w:val="both"/>
      </w:pPr>
      <w:r w:rsidRPr="00A6280D">
        <w:t xml:space="preserve">Hold </w:t>
      </w:r>
      <w:r w:rsidR="009B5957" w:rsidRPr="00A6280D">
        <w:t xml:space="preserve">technical, administrative, and supervisory </w:t>
      </w:r>
      <w:r w:rsidRPr="00A6280D">
        <w:t>responsibility in coordinating, planning, and</w:t>
      </w:r>
      <w:r w:rsidRPr="00A6280D">
        <w:rPr>
          <w:b/>
          <w:bCs/>
        </w:rPr>
        <w:t xml:space="preserve"> </w:t>
      </w:r>
      <w:r w:rsidRPr="00A6280D">
        <w:t>implementing of the Fire and EMS Mobilization Plan within the Fire Control District.</w:t>
      </w:r>
    </w:p>
    <w:p w14:paraId="7676B668" w14:textId="51FE90AF" w:rsidR="005E4303" w:rsidRPr="00A6280D" w:rsidRDefault="005E4303" w:rsidP="006111E9">
      <w:pPr>
        <w:pStyle w:val="ListParagraph"/>
        <w:numPr>
          <w:ilvl w:val="1"/>
          <w:numId w:val="86"/>
        </w:numPr>
        <w:spacing w:after="0"/>
        <w:jc w:val="both"/>
      </w:pPr>
      <w:r w:rsidRPr="00A6280D">
        <w:t>Perform other related activities and work as required to provide outstanding third level Mutual Aid services.</w:t>
      </w:r>
    </w:p>
    <w:p w14:paraId="0971A71A" w14:textId="4227518D" w:rsidR="005E4303" w:rsidRPr="00A6280D" w:rsidRDefault="005E4303" w:rsidP="006111E9">
      <w:pPr>
        <w:pStyle w:val="ListParagraph"/>
        <w:numPr>
          <w:ilvl w:val="1"/>
          <w:numId w:val="86"/>
        </w:numPr>
        <w:spacing w:after="0"/>
        <w:jc w:val="both"/>
      </w:pPr>
      <w:r w:rsidRPr="00A6280D">
        <w:t>Work under the general direction of the Regional Fire Mobilization</w:t>
      </w:r>
      <w:r w:rsidRPr="00A6280D">
        <w:rPr>
          <w:b/>
          <w:bCs/>
        </w:rPr>
        <w:t xml:space="preserve"> </w:t>
      </w:r>
      <w:r w:rsidRPr="00A6280D">
        <w:t>Coordinator and Statewide Fire Mobilization Coordinator in conformance with Executive Order #</w:t>
      </w:r>
      <w:r w:rsidR="0013210F" w:rsidRPr="00A6280D">
        <w:t>221</w:t>
      </w:r>
    </w:p>
    <w:p w14:paraId="68244498" w14:textId="77777777" w:rsidR="005E4303" w:rsidRPr="00A6280D" w:rsidRDefault="005E4303" w:rsidP="006111E9">
      <w:pPr>
        <w:numPr>
          <w:ilvl w:val="2"/>
          <w:numId w:val="86"/>
        </w:numPr>
        <w:spacing w:after="0"/>
        <w:jc w:val="both"/>
      </w:pPr>
      <w:r w:rsidRPr="00A6280D">
        <w:t>Supervise the organization and revision of mobilization run cards and the activation procedures.</w:t>
      </w:r>
    </w:p>
    <w:p w14:paraId="5268653E" w14:textId="77777777" w:rsidR="005E4303" w:rsidRPr="00A6280D" w:rsidRDefault="005E4303" w:rsidP="006111E9">
      <w:pPr>
        <w:numPr>
          <w:ilvl w:val="2"/>
          <w:numId w:val="86"/>
        </w:numPr>
        <w:spacing w:after="0"/>
        <w:jc w:val="both"/>
      </w:pPr>
      <w:r w:rsidRPr="00A6280D">
        <w:t>Supervise the activation of Fire and EMS Task Forces or Strike Teams with the District.</w:t>
      </w:r>
    </w:p>
    <w:p w14:paraId="0A00D631" w14:textId="588634C2" w:rsidR="005E4303" w:rsidRPr="00A6280D" w:rsidRDefault="005E4303" w:rsidP="006111E9">
      <w:pPr>
        <w:numPr>
          <w:ilvl w:val="2"/>
          <w:numId w:val="86"/>
        </w:numPr>
        <w:spacing w:after="0"/>
        <w:jc w:val="both"/>
      </w:pPr>
      <w:r w:rsidRPr="00A6280D">
        <w:t>Coordinate the reception of incoming resources to the District under the Plan.</w:t>
      </w:r>
    </w:p>
    <w:p w14:paraId="2E017852" w14:textId="2FA2D0D7" w:rsidR="005E4303" w:rsidRPr="00A6280D" w:rsidRDefault="005E4303" w:rsidP="006111E9">
      <w:pPr>
        <w:pStyle w:val="ListParagraph"/>
        <w:numPr>
          <w:ilvl w:val="2"/>
          <w:numId w:val="86"/>
        </w:numPr>
        <w:spacing w:after="0"/>
        <w:jc w:val="both"/>
      </w:pPr>
      <w:r w:rsidRPr="00A6280D">
        <w:t xml:space="preserve">Receive and be responsible for Activation and Response Reports from </w:t>
      </w:r>
      <w:r w:rsidR="00A9065D" w:rsidRPr="00A6280D">
        <w:t xml:space="preserve">Task Force </w:t>
      </w:r>
      <w:r w:rsidRPr="00A6280D">
        <w:t>or Strike Team Leaders.</w:t>
      </w:r>
    </w:p>
    <w:p w14:paraId="1809E257" w14:textId="77777777" w:rsidR="005E4303" w:rsidRPr="00A6280D" w:rsidRDefault="005E4303" w:rsidP="006111E9">
      <w:pPr>
        <w:pStyle w:val="ListParagraph"/>
        <w:numPr>
          <w:ilvl w:val="1"/>
          <w:numId w:val="86"/>
        </w:numPr>
        <w:spacing w:after="0"/>
        <w:jc w:val="both"/>
      </w:pPr>
      <w:r w:rsidRPr="00A6280D">
        <w:t>Attend regular and special Regional and State Mobilization Group Meetings.</w:t>
      </w:r>
    </w:p>
    <w:p w14:paraId="4E3CDE33" w14:textId="77777777" w:rsidR="005E4303" w:rsidRPr="00A6280D" w:rsidRDefault="005E4303" w:rsidP="006111E9">
      <w:pPr>
        <w:numPr>
          <w:ilvl w:val="2"/>
          <w:numId w:val="86"/>
        </w:numPr>
        <w:spacing w:after="0"/>
        <w:jc w:val="both"/>
      </w:pPr>
      <w:r w:rsidRPr="00A6280D">
        <w:t>Work with the Mutual Aid Committee of the District represented to formulate and update the mobilization plans of the District.</w:t>
      </w:r>
    </w:p>
    <w:p w14:paraId="10252605" w14:textId="1432A432" w:rsidR="005E4303" w:rsidRPr="00A6280D" w:rsidRDefault="005106A7" w:rsidP="006111E9">
      <w:pPr>
        <w:numPr>
          <w:ilvl w:val="2"/>
          <w:numId w:val="86"/>
        </w:numPr>
        <w:spacing w:after="0"/>
        <w:jc w:val="both"/>
      </w:pPr>
      <w:r w:rsidRPr="00A6280D">
        <w:t>Ensure</w:t>
      </w:r>
      <w:r w:rsidR="005E4303" w:rsidRPr="00A6280D">
        <w:t xml:space="preserve"> that District Control points have current information and proper training </w:t>
      </w:r>
      <w:proofErr w:type="gramStart"/>
      <w:r w:rsidR="005E4303" w:rsidRPr="00A6280D">
        <w:t>with regard to</w:t>
      </w:r>
      <w:proofErr w:type="gramEnd"/>
      <w:r w:rsidR="005E4303" w:rsidRPr="00A6280D">
        <w:t xml:space="preserve"> the Plan and proper operation procedures.</w:t>
      </w:r>
    </w:p>
    <w:p w14:paraId="7C3038F9" w14:textId="75D1CEB4" w:rsidR="005E4303" w:rsidRPr="00A6280D" w:rsidRDefault="005E4303" w:rsidP="006111E9">
      <w:pPr>
        <w:numPr>
          <w:ilvl w:val="2"/>
          <w:numId w:val="86"/>
        </w:numPr>
        <w:spacing w:after="0"/>
        <w:jc w:val="both"/>
      </w:pPr>
      <w:r w:rsidRPr="00A6280D">
        <w:lastRenderedPageBreak/>
        <w:t xml:space="preserve">Work with Chiefs in </w:t>
      </w:r>
      <w:r w:rsidR="005106A7" w:rsidRPr="00A6280D">
        <w:t>the</w:t>
      </w:r>
      <w:r w:rsidRPr="00A6280D">
        <w:t xml:space="preserve"> District to ensure a good understanding, effective use, and proper activation of the Plan.</w:t>
      </w:r>
    </w:p>
    <w:p w14:paraId="61069A45" w14:textId="0CF3C69B" w:rsidR="005E4303" w:rsidRPr="00A6280D" w:rsidRDefault="005E4303" w:rsidP="006111E9">
      <w:pPr>
        <w:numPr>
          <w:ilvl w:val="2"/>
          <w:numId w:val="86"/>
        </w:numPr>
        <w:spacing w:after="0"/>
        <w:jc w:val="both"/>
      </w:pPr>
      <w:r w:rsidRPr="00A6280D">
        <w:t>Monitor</w:t>
      </w:r>
      <w:r w:rsidR="005106A7" w:rsidRPr="00A6280D">
        <w:t xml:space="preserve"> the</w:t>
      </w:r>
      <w:r w:rsidRPr="00A6280D">
        <w:t xml:space="preserve"> use and activation of the Plan.</w:t>
      </w:r>
    </w:p>
    <w:p w14:paraId="555945F9" w14:textId="77777777" w:rsidR="005E4303" w:rsidRPr="00A6280D" w:rsidRDefault="005E4303" w:rsidP="006111E9">
      <w:pPr>
        <w:numPr>
          <w:ilvl w:val="2"/>
          <w:numId w:val="86"/>
        </w:numPr>
        <w:spacing w:after="0"/>
        <w:jc w:val="both"/>
      </w:pPr>
      <w:r w:rsidRPr="00A6280D">
        <w:t>Participate in the Fire Control District Mutual Aid Planning.</w:t>
      </w:r>
    </w:p>
    <w:p w14:paraId="3889C2FB" w14:textId="0C15131B" w:rsidR="005E4303" w:rsidRPr="006111E9" w:rsidRDefault="005E4303" w:rsidP="006111E9">
      <w:pPr>
        <w:pStyle w:val="ListParagraph"/>
        <w:numPr>
          <w:ilvl w:val="2"/>
          <w:numId w:val="86"/>
        </w:numPr>
        <w:spacing w:after="0"/>
        <w:jc w:val="both"/>
      </w:pPr>
      <w:r w:rsidRPr="00B46D6F">
        <w:t>Confer</w:t>
      </w:r>
      <w:r w:rsidR="00FD1049" w:rsidRPr="00F5166F">
        <w:t xml:space="preserve"> with</w:t>
      </w:r>
      <w:r w:rsidRPr="00F5166F">
        <w:t xml:space="preserve"> </w:t>
      </w:r>
      <w:r w:rsidRPr="006111E9">
        <w:t xml:space="preserve">and assist other Coordinators and Statewide Fire Control Coordinator with ideas, challenges, training and updating of the Fire and EMS Mobilization </w:t>
      </w:r>
      <w:r w:rsidR="00FD1049" w:rsidRPr="006111E9">
        <w:t>Plan</w:t>
      </w:r>
      <w:r w:rsidRPr="006111E9">
        <w:t>.</w:t>
      </w:r>
    </w:p>
    <w:p w14:paraId="7092BFBC" w14:textId="2C39A7A9" w:rsidR="00F06717" w:rsidRPr="00A6280D" w:rsidRDefault="00F06717" w:rsidP="008C18C2">
      <w:pPr>
        <w:jc w:val="both"/>
      </w:pPr>
    </w:p>
    <w:p w14:paraId="3AE1B7F1" w14:textId="1F8A9EDE" w:rsidR="00F06717" w:rsidRPr="00F5166F" w:rsidRDefault="00242F7C" w:rsidP="008C18C2">
      <w:pPr>
        <w:pStyle w:val="Heading2"/>
        <w:jc w:val="both"/>
        <w:rPr>
          <w:rFonts w:cs="Arial"/>
        </w:rPr>
      </w:pPr>
      <w:bookmarkStart w:id="108" w:name="_Toc193178421"/>
      <w:r w:rsidRPr="00B46D6F">
        <w:rPr>
          <w:rFonts w:cs="Arial"/>
        </w:rPr>
        <w:t>J</w:t>
      </w:r>
      <w:r w:rsidR="00F06717" w:rsidRPr="00F5166F">
        <w:rPr>
          <w:rFonts w:cs="Arial"/>
        </w:rPr>
        <w:t>.4 Task Force/Strike Team Leader</w:t>
      </w:r>
      <w:bookmarkEnd w:id="108"/>
    </w:p>
    <w:p w14:paraId="5F006D79" w14:textId="77777777" w:rsidR="005E4303" w:rsidRPr="00A6280D" w:rsidRDefault="005E4303" w:rsidP="006111E9">
      <w:pPr>
        <w:pStyle w:val="ListParagraph"/>
        <w:numPr>
          <w:ilvl w:val="0"/>
          <w:numId w:val="94"/>
        </w:numPr>
        <w:spacing w:after="0"/>
        <w:jc w:val="both"/>
      </w:pPr>
      <w:r w:rsidRPr="00A6280D">
        <w:t xml:space="preserve">Background &amp; Responsibilities </w:t>
      </w:r>
    </w:p>
    <w:p w14:paraId="639C3117" w14:textId="3BA17D5C" w:rsidR="00DA3C24" w:rsidRDefault="00DA3C24">
      <w:pPr>
        <w:pStyle w:val="ListParagraph"/>
        <w:numPr>
          <w:ilvl w:val="1"/>
          <w:numId w:val="94"/>
        </w:numPr>
        <w:spacing w:after="0"/>
        <w:jc w:val="both"/>
      </w:pPr>
      <w:r w:rsidRPr="00A6280D">
        <w:t>The Task Force/Strike Team Leader shall</w:t>
      </w:r>
      <w:r>
        <w:t xml:space="preserve"> be determined by the fire district. </w:t>
      </w:r>
    </w:p>
    <w:p w14:paraId="2E74AB47" w14:textId="7B04D216" w:rsidR="005E4303" w:rsidRPr="00A6280D" w:rsidRDefault="005E4303" w:rsidP="006111E9">
      <w:pPr>
        <w:pStyle w:val="ListParagraph"/>
        <w:numPr>
          <w:ilvl w:val="1"/>
          <w:numId w:val="94"/>
        </w:numPr>
        <w:spacing w:after="0"/>
        <w:jc w:val="both"/>
      </w:pPr>
      <w:r w:rsidRPr="00A6280D">
        <w:t xml:space="preserve">The Task Force/Strike Team Leader shall have the experience and training prerequisite to lead a </w:t>
      </w:r>
      <w:r w:rsidR="00216132" w:rsidRPr="00A6280D">
        <w:t>Task Force</w:t>
      </w:r>
      <w:r w:rsidR="00C60967" w:rsidRPr="00A6280D">
        <w:t>/Strike Team</w:t>
      </w:r>
      <w:r w:rsidRPr="00A6280D">
        <w:t xml:space="preserve"> and be operationally responsible for the Task Force/Strike Team from the time of activation to the time of demobilization</w:t>
      </w:r>
      <w:r w:rsidR="009B5957">
        <w:t xml:space="preserve"> and</w:t>
      </w:r>
      <w:r w:rsidR="00DA3C24">
        <w:t xml:space="preserve"> have completed an up-to-date training program.</w:t>
      </w:r>
    </w:p>
    <w:p w14:paraId="6B7AE55F" w14:textId="77777777" w:rsidR="005E4303" w:rsidRPr="00A6280D" w:rsidRDefault="005E4303" w:rsidP="006111E9">
      <w:pPr>
        <w:pStyle w:val="ListParagraph"/>
        <w:numPr>
          <w:ilvl w:val="1"/>
          <w:numId w:val="94"/>
        </w:numPr>
        <w:spacing w:after="0"/>
        <w:jc w:val="both"/>
      </w:pPr>
      <w:r w:rsidRPr="00A6280D">
        <w:t xml:space="preserve">The Task Force/Strike Team Leader reports to a Division Supervisor/ Group Supervisor, Branch Director, Operations Section Chief, or Incident Commander depending on the size and scale of the Operation. </w:t>
      </w:r>
    </w:p>
    <w:p w14:paraId="7D9F2FF9" w14:textId="06CF131B" w:rsidR="005E4303" w:rsidRPr="00A6280D" w:rsidRDefault="008975DF" w:rsidP="006111E9">
      <w:pPr>
        <w:pStyle w:val="ListParagraph"/>
        <w:numPr>
          <w:ilvl w:val="1"/>
          <w:numId w:val="94"/>
        </w:numPr>
        <w:spacing w:after="0"/>
        <w:jc w:val="both"/>
      </w:pPr>
      <w:r w:rsidRPr="00A6280D">
        <w:t>Be</w:t>
      </w:r>
      <w:r w:rsidR="005E4303" w:rsidRPr="00A6280D">
        <w:t xml:space="preserve"> responsible for performing tactical assignments assigned to the Task Force/Strike Team. The leader reports work progress and status of resources, maintains work records on assigned personnel, and relays important information to their supervisor. </w:t>
      </w:r>
    </w:p>
    <w:p w14:paraId="7216A3AA" w14:textId="57A75962" w:rsidR="005E4303" w:rsidRPr="00A6280D" w:rsidRDefault="005E4303" w:rsidP="006111E9">
      <w:pPr>
        <w:pStyle w:val="ListParagraph"/>
        <w:numPr>
          <w:ilvl w:val="1"/>
          <w:numId w:val="94"/>
        </w:numPr>
        <w:spacing w:after="0"/>
        <w:jc w:val="both"/>
      </w:pPr>
      <w:r w:rsidRPr="00A6280D">
        <w:t>Mobilization</w:t>
      </w:r>
      <w:r w:rsidR="00A671D7" w:rsidRPr="00A6280D">
        <w:t xml:space="preserve"> Responsibilities</w:t>
      </w:r>
    </w:p>
    <w:p w14:paraId="69919D40" w14:textId="77777777" w:rsidR="005E4303" w:rsidRPr="00A6280D" w:rsidRDefault="005E4303" w:rsidP="006111E9">
      <w:pPr>
        <w:pStyle w:val="ListParagraph"/>
        <w:numPr>
          <w:ilvl w:val="2"/>
          <w:numId w:val="94"/>
        </w:numPr>
        <w:spacing w:after="0"/>
        <w:jc w:val="both"/>
      </w:pPr>
      <w:r w:rsidRPr="00A6280D">
        <w:t>Identify an assembly point and provide oversight of the Task Force/Strike Team mobilization process.</w:t>
      </w:r>
    </w:p>
    <w:p w14:paraId="124AA10E" w14:textId="511CB365" w:rsidR="005E4303" w:rsidRPr="00A6280D" w:rsidRDefault="00013F35" w:rsidP="006111E9">
      <w:pPr>
        <w:pStyle w:val="ListParagraph"/>
        <w:numPr>
          <w:ilvl w:val="2"/>
          <w:numId w:val="94"/>
        </w:numPr>
        <w:spacing w:after="0"/>
        <w:jc w:val="both"/>
      </w:pPr>
      <w:r w:rsidRPr="00A6280D">
        <w:t>Inform resources of travel plan</w:t>
      </w:r>
      <w:r w:rsidR="005E4303" w:rsidRPr="00A6280D">
        <w:t>:</w:t>
      </w:r>
    </w:p>
    <w:p w14:paraId="541152C7" w14:textId="77777777" w:rsidR="005E4303" w:rsidRPr="00A6280D" w:rsidRDefault="005E4303" w:rsidP="006111E9">
      <w:pPr>
        <w:pStyle w:val="ListParagraph"/>
        <w:numPr>
          <w:ilvl w:val="3"/>
          <w:numId w:val="94"/>
        </w:numPr>
        <w:spacing w:after="0"/>
        <w:jc w:val="both"/>
      </w:pPr>
      <w:r w:rsidRPr="00A6280D">
        <w:t>Priority of safety in all operations</w:t>
      </w:r>
    </w:p>
    <w:p w14:paraId="37A17B14" w14:textId="77777777" w:rsidR="005E4303" w:rsidRPr="00A6280D" w:rsidRDefault="005E4303" w:rsidP="006111E9">
      <w:pPr>
        <w:pStyle w:val="ListParagraph"/>
        <w:numPr>
          <w:ilvl w:val="3"/>
          <w:numId w:val="94"/>
        </w:numPr>
        <w:spacing w:after="0"/>
        <w:jc w:val="both"/>
      </w:pPr>
      <w:r w:rsidRPr="00A6280D">
        <w:t>Route of travel to the scene</w:t>
      </w:r>
    </w:p>
    <w:p w14:paraId="48FB7F7D" w14:textId="77777777" w:rsidR="005E4303" w:rsidRPr="00A6280D" w:rsidRDefault="005E4303" w:rsidP="006111E9">
      <w:pPr>
        <w:pStyle w:val="ListParagraph"/>
        <w:numPr>
          <w:ilvl w:val="3"/>
          <w:numId w:val="94"/>
        </w:numPr>
        <w:spacing w:after="0"/>
        <w:jc w:val="both"/>
      </w:pPr>
      <w:r w:rsidRPr="00A6280D">
        <w:t>Pre-established stops during travel</w:t>
      </w:r>
    </w:p>
    <w:p w14:paraId="7356B45A" w14:textId="77777777" w:rsidR="005E4303" w:rsidRPr="00A6280D" w:rsidRDefault="005E4303" w:rsidP="006111E9">
      <w:pPr>
        <w:pStyle w:val="ListParagraph"/>
        <w:numPr>
          <w:ilvl w:val="3"/>
          <w:numId w:val="94"/>
        </w:numPr>
        <w:spacing w:after="0"/>
        <w:jc w:val="both"/>
      </w:pPr>
      <w:r w:rsidRPr="00A6280D">
        <w:t>Vehicle to vehicle communication: radio channels or phone</w:t>
      </w:r>
    </w:p>
    <w:p w14:paraId="6051C7A5" w14:textId="77777777" w:rsidR="005E4303" w:rsidRPr="00A6280D" w:rsidRDefault="005E4303" w:rsidP="006111E9">
      <w:pPr>
        <w:pStyle w:val="ListParagraph"/>
        <w:numPr>
          <w:ilvl w:val="3"/>
          <w:numId w:val="94"/>
        </w:numPr>
        <w:spacing w:after="0"/>
        <w:jc w:val="both"/>
      </w:pPr>
      <w:r w:rsidRPr="00A6280D">
        <w:t>Vehicle order/driving standards</w:t>
      </w:r>
    </w:p>
    <w:p w14:paraId="3C64F4F6" w14:textId="77777777" w:rsidR="005E4303" w:rsidRPr="00A6280D" w:rsidRDefault="005E4303" w:rsidP="006111E9">
      <w:pPr>
        <w:pStyle w:val="ListParagraph"/>
        <w:numPr>
          <w:ilvl w:val="3"/>
          <w:numId w:val="94"/>
        </w:numPr>
        <w:spacing w:after="0"/>
        <w:jc w:val="both"/>
      </w:pPr>
      <w:r w:rsidRPr="00A6280D">
        <w:t>Confirm requirement of manifest completion</w:t>
      </w:r>
    </w:p>
    <w:p w14:paraId="08164A0D" w14:textId="77777777" w:rsidR="005E4303" w:rsidRPr="00A6280D" w:rsidRDefault="005E4303" w:rsidP="006111E9">
      <w:pPr>
        <w:pStyle w:val="ListParagraph"/>
        <w:numPr>
          <w:ilvl w:val="2"/>
          <w:numId w:val="94"/>
        </w:numPr>
        <w:spacing w:after="0"/>
        <w:jc w:val="both"/>
      </w:pPr>
      <w:r w:rsidRPr="00A6280D">
        <w:t>Ensure that the Task Force/Strike Team proceeds to the incident or staging area in a safe and orderly fashion with a law enforcement escort, if necessary.</w:t>
      </w:r>
    </w:p>
    <w:p w14:paraId="37B33C22" w14:textId="3338B739" w:rsidR="005E4303" w:rsidRPr="00A6280D" w:rsidRDefault="005E4303" w:rsidP="006111E9">
      <w:pPr>
        <w:pStyle w:val="ListParagraph"/>
        <w:numPr>
          <w:ilvl w:val="2"/>
          <w:numId w:val="94"/>
        </w:numPr>
        <w:spacing w:after="0"/>
        <w:jc w:val="both"/>
      </w:pPr>
      <w:r w:rsidRPr="00A6280D">
        <w:t>Travel to and from the active assignment area with assigned resources.</w:t>
      </w:r>
    </w:p>
    <w:p w14:paraId="3CB582CD" w14:textId="1A1AA607" w:rsidR="005E4303" w:rsidRPr="00A6280D" w:rsidRDefault="005E4303" w:rsidP="006111E9">
      <w:pPr>
        <w:pStyle w:val="ListParagraph"/>
        <w:numPr>
          <w:ilvl w:val="1"/>
          <w:numId w:val="94"/>
        </w:numPr>
        <w:spacing w:after="0"/>
        <w:jc w:val="both"/>
      </w:pPr>
      <w:r w:rsidRPr="00A6280D">
        <w:t xml:space="preserve">Supervision </w:t>
      </w:r>
      <w:r w:rsidR="00013F35" w:rsidRPr="00A6280D">
        <w:t xml:space="preserve">Responsibilities </w:t>
      </w:r>
      <w:r w:rsidRPr="00A6280D">
        <w:t xml:space="preserve">during Mobilization </w:t>
      </w:r>
    </w:p>
    <w:p w14:paraId="1A67CC17" w14:textId="77777777" w:rsidR="005E4303" w:rsidRPr="00A6280D" w:rsidRDefault="005E4303" w:rsidP="006111E9">
      <w:pPr>
        <w:pStyle w:val="ListParagraph"/>
        <w:numPr>
          <w:ilvl w:val="2"/>
          <w:numId w:val="94"/>
        </w:numPr>
        <w:spacing w:after="0"/>
        <w:jc w:val="both"/>
      </w:pPr>
      <w:r w:rsidRPr="00A6280D">
        <w:t>Continually monitor work progress of Task Force/Strike Team and make changes as necessary.</w:t>
      </w:r>
    </w:p>
    <w:p w14:paraId="1B0D4B20" w14:textId="77777777" w:rsidR="005E4303" w:rsidRPr="00A6280D" w:rsidRDefault="005E4303" w:rsidP="006111E9">
      <w:pPr>
        <w:pStyle w:val="ListParagraph"/>
        <w:numPr>
          <w:ilvl w:val="2"/>
          <w:numId w:val="94"/>
        </w:numPr>
        <w:spacing w:after="0"/>
        <w:jc w:val="both"/>
      </w:pPr>
      <w:proofErr w:type="gramStart"/>
      <w:r w:rsidRPr="00A6280D">
        <w:t>Ensure at all times</w:t>
      </w:r>
      <w:proofErr w:type="gramEnd"/>
      <w:r w:rsidRPr="00A6280D">
        <w:t xml:space="preserve"> that the safety of Task Force/Strike Team personnel is of paramount concern. This includes ensuring that all personnel have the appropriate protective clothing for the mission assigned. In addition, </w:t>
      </w:r>
      <w:r w:rsidRPr="00A6280D">
        <w:lastRenderedPageBreak/>
        <w:t>any injuries sustained or apparatus damaged shall be reported, in writing, and a record made (Leader shall maintain a copy).</w:t>
      </w:r>
    </w:p>
    <w:p w14:paraId="6807CA03" w14:textId="77777777" w:rsidR="005E4303" w:rsidRPr="00A6280D" w:rsidRDefault="005E4303" w:rsidP="006111E9">
      <w:pPr>
        <w:pStyle w:val="ListParagraph"/>
        <w:numPr>
          <w:ilvl w:val="2"/>
          <w:numId w:val="94"/>
        </w:numPr>
        <w:spacing w:after="0"/>
        <w:jc w:val="both"/>
      </w:pPr>
      <w:r w:rsidRPr="00A6280D">
        <w:t>Continually look after the physical and emotional welfare of the personnel and seek proper care.</w:t>
      </w:r>
    </w:p>
    <w:p w14:paraId="0DDDC88F" w14:textId="77777777" w:rsidR="005E4303" w:rsidRPr="00A6280D" w:rsidRDefault="005E4303" w:rsidP="006111E9">
      <w:pPr>
        <w:pStyle w:val="ListParagraph"/>
        <w:numPr>
          <w:ilvl w:val="2"/>
          <w:numId w:val="94"/>
        </w:numPr>
        <w:spacing w:after="0"/>
        <w:jc w:val="both"/>
      </w:pPr>
      <w:r w:rsidRPr="00A6280D">
        <w:t>Coordinate activities with adjacent Task Force/Strike Teams, single resources, or functional groups working in the same location.</w:t>
      </w:r>
    </w:p>
    <w:p w14:paraId="21D9D462" w14:textId="5EAC1259" w:rsidR="005E4303" w:rsidRPr="00A6280D" w:rsidRDefault="005E4303" w:rsidP="006111E9">
      <w:pPr>
        <w:pStyle w:val="ListParagraph"/>
        <w:numPr>
          <w:ilvl w:val="2"/>
          <w:numId w:val="94"/>
        </w:numPr>
        <w:spacing w:after="0"/>
        <w:jc w:val="both"/>
      </w:pPr>
      <w:r w:rsidRPr="00A6280D">
        <w:t>Retain control of assigned resources while in available or out-of-service status.</w:t>
      </w:r>
    </w:p>
    <w:p w14:paraId="2F97397A" w14:textId="6EF3F5DE" w:rsidR="005E4303" w:rsidRPr="00A6280D" w:rsidRDefault="005E4303" w:rsidP="006111E9">
      <w:pPr>
        <w:pStyle w:val="ListParagraph"/>
        <w:numPr>
          <w:ilvl w:val="1"/>
          <w:numId w:val="94"/>
        </w:numPr>
        <w:spacing w:after="0"/>
        <w:jc w:val="both"/>
      </w:pPr>
      <w:r w:rsidRPr="00A6280D">
        <w:t>Reporting</w:t>
      </w:r>
      <w:r w:rsidR="00013F35" w:rsidRPr="00A6280D">
        <w:t xml:space="preserve"> Responsibilities </w:t>
      </w:r>
    </w:p>
    <w:p w14:paraId="5784DC8E" w14:textId="287DB30C" w:rsidR="005E4303" w:rsidRPr="00A6280D" w:rsidRDefault="005E4303" w:rsidP="006111E9">
      <w:pPr>
        <w:pStyle w:val="ListParagraph"/>
        <w:numPr>
          <w:ilvl w:val="2"/>
          <w:numId w:val="94"/>
        </w:numPr>
        <w:spacing w:after="0"/>
        <w:jc w:val="both"/>
      </w:pPr>
      <w:r w:rsidRPr="00A6280D">
        <w:t>Maintain and complete Unit/Activity Log (</w:t>
      </w:r>
      <w:hyperlink r:id="rId73" w:history="1">
        <w:r w:rsidRPr="00883749">
          <w:rPr>
            <w:rStyle w:val="Hyperlink"/>
          </w:rPr>
          <w:t>ICS Form 214</w:t>
        </w:r>
      </w:hyperlink>
      <w:r w:rsidRPr="00A6280D">
        <w:t>). This shall be submitted to documentation/planning.</w:t>
      </w:r>
    </w:p>
    <w:p w14:paraId="0A48BB99" w14:textId="38C0665F" w:rsidR="005E4303" w:rsidRPr="00A6280D" w:rsidRDefault="005E4303" w:rsidP="006111E9">
      <w:pPr>
        <w:pStyle w:val="ListParagraph"/>
        <w:numPr>
          <w:ilvl w:val="2"/>
          <w:numId w:val="94"/>
        </w:numPr>
        <w:spacing w:after="0"/>
        <w:jc w:val="both"/>
      </w:pPr>
      <w:r w:rsidRPr="00A6280D">
        <w:t>A Task Force/Strike Team Leader Report shall also be completed on the standard form (MM02) and filed with the Leader’s District Coordinator.</w:t>
      </w:r>
    </w:p>
    <w:p w14:paraId="2B232332" w14:textId="7E20C2C2" w:rsidR="005E4303" w:rsidRPr="00A6280D" w:rsidRDefault="005E4303" w:rsidP="006111E9">
      <w:pPr>
        <w:pStyle w:val="ListParagraph"/>
        <w:numPr>
          <w:ilvl w:val="1"/>
          <w:numId w:val="94"/>
        </w:numPr>
        <w:spacing w:after="0"/>
        <w:jc w:val="both"/>
      </w:pPr>
      <w:r w:rsidRPr="00A6280D">
        <w:t>Demobilization</w:t>
      </w:r>
      <w:r w:rsidR="00013F35" w:rsidRPr="00A6280D">
        <w:t xml:space="preserve"> Responsibilities</w:t>
      </w:r>
    </w:p>
    <w:p w14:paraId="48241D4F" w14:textId="551B198F" w:rsidR="005E4303" w:rsidRPr="00F5166F" w:rsidRDefault="005E4303" w:rsidP="006111E9">
      <w:pPr>
        <w:pStyle w:val="ListParagraph"/>
        <w:numPr>
          <w:ilvl w:val="2"/>
          <w:numId w:val="94"/>
        </w:numPr>
        <w:spacing w:after="0"/>
        <w:jc w:val="both"/>
      </w:pPr>
      <w:r w:rsidRPr="00B46D6F">
        <w:t xml:space="preserve">Use discretion, consider safety, and consider the well-being of personnel to decide whether, upon demobilization, the </w:t>
      </w:r>
      <w:r w:rsidR="00A9065D" w:rsidRPr="00F5166F">
        <w:t xml:space="preserve">Task Force/Strike Team </w:t>
      </w:r>
      <w:r w:rsidRPr="00F5166F">
        <w:t>may convoy back or return individually.</w:t>
      </w:r>
    </w:p>
    <w:p w14:paraId="65C87CD7" w14:textId="4FDD34F0" w:rsidR="00F06717" w:rsidRPr="00A6280D" w:rsidRDefault="00F06717"/>
    <w:p w14:paraId="7444C1C3" w14:textId="6700CBAF" w:rsidR="00242F7C" w:rsidRPr="00F5166F" w:rsidRDefault="00242F7C" w:rsidP="00242F7C">
      <w:pPr>
        <w:pStyle w:val="Heading2"/>
        <w:rPr>
          <w:rFonts w:cs="Arial"/>
        </w:rPr>
      </w:pPr>
      <w:bookmarkStart w:id="109" w:name="_Toc193178422"/>
      <w:r w:rsidRPr="00B46D6F">
        <w:rPr>
          <w:rFonts w:cs="Arial"/>
        </w:rPr>
        <w:t>J.5 District Communications Specialist</w:t>
      </w:r>
      <w:bookmarkEnd w:id="109"/>
      <w:r w:rsidRPr="00B46D6F">
        <w:rPr>
          <w:rFonts w:cs="Arial"/>
        </w:rPr>
        <w:t xml:space="preserve"> </w:t>
      </w:r>
    </w:p>
    <w:p w14:paraId="15C322E1" w14:textId="77777777" w:rsidR="00242F7C" w:rsidRPr="006111E9" w:rsidRDefault="00242F7C" w:rsidP="006111E9">
      <w:pPr>
        <w:pStyle w:val="NoSpacing"/>
        <w:numPr>
          <w:ilvl w:val="0"/>
          <w:numId w:val="111"/>
        </w:numPr>
        <w:ind w:left="360"/>
        <w:rPr>
          <w:color w:val="FF0000"/>
        </w:rPr>
      </w:pPr>
      <w:r w:rsidRPr="00A6280D">
        <w:t>Background &amp; Responsibilities</w:t>
      </w:r>
    </w:p>
    <w:p w14:paraId="7A1DD40C" w14:textId="77777777" w:rsidR="00242F7C" w:rsidRPr="00A6280D" w:rsidRDefault="00242F7C" w:rsidP="006111E9">
      <w:pPr>
        <w:pStyle w:val="NoSpacing"/>
        <w:numPr>
          <w:ilvl w:val="1"/>
          <w:numId w:val="111"/>
        </w:numPr>
        <w:ind w:left="1080"/>
        <w:jc w:val="both"/>
      </w:pPr>
      <w:r w:rsidRPr="00A6280D">
        <w:t>The District Communications Specialist is a NIMS All-Hazard Communications Unit trained individual (COML, COMT, THSP) with experience in emergency communications and interoperability planning.</w:t>
      </w:r>
    </w:p>
    <w:p w14:paraId="655CC70B" w14:textId="77777777" w:rsidR="00242F7C" w:rsidRPr="00A6280D" w:rsidRDefault="00242F7C" w:rsidP="006111E9">
      <w:pPr>
        <w:pStyle w:val="NoSpacing"/>
        <w:numPr>
          <w:ilvl w:val="1"/>
          <w:numId w:val="111"/>
        </w:numPr>
        <w:ind w:left="1080"/>
        <w:jc w:val="both"/>
      </w:pPr>
      <w:r w:rsidRPr="00A6280D">
        <w:t>During activations, the District Communications Specialist reports to the Task Force/Strike Team Leader or Incident Communications Unit Leader (Incident COML) depending on the size and scale of the Operation. During non-activation periods, the District Communications Specialist reports to the District Coordinator for interoperable communications planning and coordination within the district.</w:t>
      </w:r>
    </w:p>
    <w:p w14:paraId="334CE669" w14:textId="77777777" w:rsidR="00242F7C" w:rsidRPr="00A6280D" w:rsidRDefault="00242F7C" w:rsidP="006111E9">
      <w:pPr>
        <w:pStyle w:val="NoSpacing"/>
        <w:numPr>
          <w:ilvl w:val="1"/>
          <w:numId w:val="111"/>
        </w:numPr>
        <w:ind w:left="1080"/>
        <w:jc w:val="both"/>
      </w:pPr>
      <w:r w:rsidRPr="00A6280D">
        <w:t xml:space="preserve">Be responsible for evaluating the communications capabilities and subscriber equipment of district departments (with department communications personnel, if available) for correct interoperability programming utilizing the MA Tactical Channel Plan (MTCP). Identify interoperable communications gaps within the </w:t>
      </w:r>
      <w:proofErr w:type="gramStart"/>
      <w:r w:rsidRPr="00A6280D">
        <w:t>district, and</w:t>
      </w:r>
      <w:proofErr w:type="gramEnd"/>
      <w:r w:rsidRPr="00A6280D">
        <w:t xml:space="preserve"> communicate these gaps with recommended solutions to the District Coordinator.</w:t>
      </w:r>
    </w:p>
    <w:p w14:paraId="283015D3" w14:textId="11413174" w:rsidR="00242F7C" w:rsidRPr="00A6280D" w:rsidRDefault="00242F7C" w:rsidP="006111E9">
      <w:pPr>
        <w:pStyle w:val="NoSpacing"/>
        <w:numPr>
          <w:ilvl w:val="1"/>
          <w:numId w:val="111"/>
        </w:numPr>
        <w:ind w:left="1080"/>
        <w:jc w:val="both"/>
      </w:pPr>
      <w:r w:rsidRPr="00A6280D">
        <w:t>Be responsible for identifying interoperable resources in the district, including system and channel availability (</w:t>
      </w:r>
      <w:hyperlink r:id="rId74" w:history="1">
        <w:r w:rsidRPr="00883749">
          <w:rPr>
            <w:rStyle w:val="Hyperlink"/>
          </w:rPr>
          <w:t>ICS 217a</w:t>
        </w:r>
      </w:hyperlink>
      <w:r w:rsidRPr="00A6280D">
        <w:t>), cache radios, and mobile communications assets. The Massachusetts Interoperability Field Operations Guide (MIFOG) contains much of this information. Make this information available to the district departments through the District Coordinator for use during “in district” events or incidents.</w:t>
      </w:r>
    </w:p>
    <w:p w14:paraId="57C204A9" w14:textId="77777777" w:rsidR="00242F7C" w:rsidRPr="00A6280D" w:rsidRDefault="00242F7C" w:rsidP="006111E9">
      <w:pPr>
        <w:pStyle w:val="NoSpacing"/>
        <w:numPr>
          <w:ilvl w:val="1"/>
          <w:numId w:val="111"/>
        </w:numPr>
        <w:ind w:left="1080"/>
        <w:jc w:val="both"/>
      </w:pPr>
      <w:r w:rsidRPr="00A6280D">
        <w:t>Mobilization Responsibilities</w:t>
      </w:r>
    </w:p>
    <w:p w14:paraId="4939AC66" w14:textId="0F33EEB4" w:rsidR="00242F7C" w:rsidRPr="00A6280D" w:rsidRDefault="00242F7C" w:rsidP="006111E9">
      <w:pPr>
        <w:pStyle w:val="NoSpacing"/>
        <w:numPr>
          <w:ilvl w:val="2"/>
          <w:numId w:val="111"/>
        </w:numPr>
        <w:ind w:left="1800"/>
        <w:jc w:val="both"/>
      </w:pPr>
      <w:r w:rsidRPr="00A6280D">
        <w:t xml:space="preserve">Obtain incident communications plans, including the </w:t>
      </w:r>
      <w:hyperlink r:id="rId75" w:history="1">
        <w:r w:rsidRPr="00A01E97">
          <w:rPr>
            <w:rStyle w:val="Hyperlink"/>
          </w:rPr>
          <w:t>ICS</w:t>
        </w:r>
        <w:r w:rsidR="00A01E97">
          <w:rPr>
            <w:rStyle w:val="Hyperlink"/>
          </w:rPr>
          <w:t xml:space="preserve"> </w:t>
        </w:r>
        <w:r w:rsidRPr="00A01E97">
          <w:rPr>
            <w:rStyle w:val="Hyperlink"/>
          </w:rPr>
          <w:t>205</w:t>
        </w:r>
      </w:hyperlink>
      <w:r w:rsidRPr="00A6280D">
        <w:t xml:space="preserve"> if available</w:t>
      </w:r>
    </w:p>
    <w:p w14:paraId="44979933" w14:textId="77777777" w:rsidR="00242F7C" w:rsidRPr="00A6280D" w:rsidRDefault="00242F7C" w:rsidP="006111E9">
      <w:pPr>
        <w:pStyle w:val="NoSpacing"/>
        <w:numPr>
          <w:ilvl w:val="2"/>
          <w:numId w:val="111"/>
        </w:numPr>
        <w:ind w:left="1800"/>
        <w:jc w:val="both"/>
      </w:pPr>
      <w:r w:rsidRPr="00A6280D">
        <w:t>Report to the designated assembly point</w:t>
      </w:r>
    </w:p>
    <w:p w14:paraId="06DD12B2" w14:textId="06ADC67A" w:rsidR="00242F7C" w:rsidRPr="00A6280D" w:rsidRDefault="00242F7C" w:rsidP="006111E9">
      <w:pPr>
        <w:pStyle w:val="NoSpacing"/>
        <w:numPr>
          <w:ilvl w:val="2"/>
          <w:numId w:val="111"/>
        </w:numPr>
        <w:ind w:left="1800"/>
        <w:jc w:val="both"/>
      </w:pPr>
      <w:r w:rsidRPr="00A6280D">
        <w:lastRenderedPageBreak/>
        <w:t xml:space="preserve">Identify and coordinate Travel channel and Vehicle-to-Vehicle channel for </w:t>
      </w:r>
      <w:r w:rsidR="00DA3CCF">
        <w:t>T</w:t>
      </w:r>
      <w:r w:rsidRPr="00A6280D">
        <w:t xml:space="preserve">ask </w:t>
      </w:r>
      <w:r w:rsidR="00DA3CCF">
        <w:t>F</w:t>
      </w:r>
      <w:r w:rsidRPr="00A6280D">
        <w:t>orce/</w:t>
      </w:r>
      <w:r w:rsidR="00DA3CCF">
        <w:t>S</w:t>
      </w:r>
      <w:r w:rsidRPr="00A6280D">
        <w:t xml:space="preserve">trike </w:t>
      </w:r>
      <w:r w:rsidR="00DA3CCF">
        <w:t>T</w:t>
      </w:r>
      <w:r w:rsidRPr="00A6280D">
        <w:t>eam communications from assembly point to incident or staging area. Request additional channels if needed</w:t>
      </w:r>
    </w:p>
    <w:p w14:paraId="6A22EFFB" w14:textId="6DD366E8" w:rsidR="00242F7C" w:rsidRPr="00A6280D" w:rsidRDefault="00242F7C" w:rsidP="006111E9">
      <w:pPr>
        <w:pStyle w:val="NoSpacing"/>
        <w:numPr>
          <w:ilvl w:val="2"/>
          <w:numId w:val="111"/>
        </w:numPr>
        <w:ind w:left="1800"/>
        <w:jc w:val="both"/>
      </w:pPr>
      <w:r w:rsidRPr="00A6280D">
        <w:t xml:space="preserve">Set and test Travel and Vehicle-to-Vehicle channels </w:t>
      </w:r>
      <w:r w:rsidR="00DA3CCF">
        <w:t>T</w:t>
      </w:r>
      <w:r w:rsidR="00DA3CCF" w:rsidRPr="00A6280D">
        <w:t xml:space="preserve">ask </w:t>
      </w:r>
      <w:r w:rsidR="00DA3CCF">
        <w:t>F</w:t>
      </w:r>
      <w:r w:rsidR="00DA3CCF" w:rsidRPr="00A6280D">
        <w:t>orce/</w:t>
      </w:r>
      <w:r w:rsidR="00DA3CCF">
        <w:t>S</w:t>
      </w:r>
      <w:r w:rsidR="00DA3CCF" w:rsidRPr="00A6280D">
        <w:t xml:space="preserve">trike </w:t>
      </w:r>
      <w:r w:rsidR="00DA3CCF">
        <w:t>T</w:t>
      </w:r>
      <w:r w:rsidR="00DA3CCF" w:rsidRPr="00A6280D">
        <w:t>eam</w:t>
      </w:r>
      <w:r w:rsidRPr="00A6280D">
        <w:t xml:space="preserve"> members</w:t>
      </w:r>
    </w:p>
    <w:p w14:paraId="595D6EA9" w14:textId="77777777" w:rsidR="00242F7C" w:rsidRPr="00A6280D" w:rsidRDefault="00242F7C" w:rsidP="006111E9">
      <w:pPr>
        <w:pStyle w:val="NoSpacing"/>
        <w:numPr>
          <w:ilvl w:val="1"/>
          <w:numId w:val="111"/>
        </w:numPr>
        <w:ind w:left="1080"/>
        <w:jc w:val="both"/>
      </w:pPr>
      <w:r w:rsidRPr="00A6280D">
        <w:t>Incident Responsibilities</w:t>
      </w:r>
    </w:p>
    <w:p w14:paraId="706B3A9C" w14:textId="77777777" w:rsidR="00242F7C" w:rsidRPr="00A6280D" w:rsidRDefault="00242F7C" w:rsidP="006111E9">
      <w:pPr>
        <w:pStyle w:val="NoSpacing"/>
        <w:numPr>
          <w:ilvl w:val="2"/>
          <w:numId w:val="111"/>
        </w:numPr>
        <w:ind w:left="1800"/>
        <w:jc w:val="both"/>
      </w:pPr>
      <w:r w:rsidRPr="00A6280D">
        <w:t>Establish contact with Incident Communications Unit (COMU) for any updates to Incident Communications assignment</w:t>
      </w:r>
    </w:p>
    <w:p w14:paraId="5CB45E1E" w14:textId="77777777" w:rsidR="00242F7C" w:rsidRPr="00A6280D" w:rsidRDefault="00242F7C" w:rsidP="006111E9">
      <w:pPr>
        <w:pStyle w:val="NoSpacing"/>
        <w:numPr>
          <w:ilvl w:val="2"/>
          <w:numId w:val="111"/>
        </w:numPr>
        <w:ind w:left="1800"/>
        <w:jc w:val="both"/>
      </w:pPr>
      <w:r w:rsidRPr="00A6280D">
        <w:t>Set and test Incident Communications assignment</w:t>
      </w:r>
    </w:p>
    <w:p w14:paraId="0E8B9106" w14:textId="77777777" w:rsidR="00242F7C" w:rsidRPr="00A6280D" w:rsidRDefault="00242F7C" w:rsidP="006111E9">
      <w:pPr>
        <w:pStyle w:val="NoSpacing"/>
        <w:numPr>
          <w:ilvl w:val="1"/>
          <w:numId w:val="111"/>
        </w:numPr>
        <w:ind w:left="1080"/>
        <w:jc w:val="both"/>
      </w:pPr>
      <w:r w:rsidRPr="00A6280D">
        <w:t>Reporting Responsibilities</w:t>
      </w:r>
    </w:p>
    <w:p w14:paraId="1B474AC7" w14:textId="5E3AC211" w:rsidR="00242F7C" w:rsidRPr="006111E9" w:rsidRDefault="00242F7C" w:rsidP="006111E9">
      <w:pPr>
        <w:pStyle w:val="ListParagraph"/>
        <w:numPr>
          <w:ilvl w:val="2"/>
          <w:numId w:val="111"/>
        </w:numPr>
        <w:spacing w:after="0"/>
        <w:ind w:left="1800"/>
        <w:jc w:val="both"/>
      </w:pPr>
      <w:r w:rsidRPr="006111E9">
        <w:t>Maintain and complete Unit/Activity Log (</w:t>
      </w:r>
      <w:hyperlink r:id="rId76" w:history="1">
        <w:r w:rsidRPr="00A01E97">
          <w:rPr>
            <w:rStyle w:val="Hyperlink"/>
          </w:rPr>
          <w:t>ICS Form 214</w:t>
        </w:r>
      </w:hyperlink>
      <w:r w:rsidRPr="006111E9">
        <w:t>). This shall be submitted to Task Force/Strike Team Leader.</w:t>
      </w:r>
    </w:p>
    <w:p w14:paraId="190C8598" w14:textId="77777777" w:rsidR="00242F7C" w:rsidRPr="006111E9" w:rsidRDefault="00242F7C" w:rsidP="006111E9">
      <w:pPr>
        <w:pStyle w:val="ListParagraph"/>
        <w:numPr>
          <w:ilvl w:val="1"/>
          <w:numId w:val="111"/>
        </w:numPr>
        <w:spacing w:after="0"/>
        <w:ind w:left="1080"/>
        <w:jc w:val="both"/>
      </w:pPr>
      <w:r w:rsidRPr="006111E9">
        <w:t>Demobilization Responsibilities</w:t>
      </w:r>
    </w:p>
    <w:p w14:paraId="106DCEC5" w14:textId="3EE1C1DF" w:rsidR="00242F7C" w:rsidRPr="006111E9" w:rsidRDefault="00242F7C" w:rsidP="006111E9">
      <w:pPr>
        <w:pStyle w:val="ListParagraph"/>
        <w:numPr>
          <w:ilvl w:val="2"/>
          <w:numId w:val="111"/>
        </w:numPr>
        <w:spacing w:after="0"/>
        <w:ind w:left="1800"/>
        <w:jc w:val="both"/>
      </w:pPr>
      <w:r w:rsidRPr="006111E9">
        <w:t>When resources conv</w:t>
      </w:r>
      <w:r w:rsidR="009B5957">
        <w:t>o</w:t>
      </w:r>
      <w:r w:rsidRPr="006111E9">
        <w:t xml:space="preserve">y back as a group, set and test Travel channel and Vehicle-to-Vehicle channel for </w:t>
      </w:r>
      <w:r w:rsidR="00DA3CCF">
        <w:t>T</w:t>
      </w:r>
      <w:r w:rsidR="00DA3CCF" w:rsidRPr="00A6280D">
        <w:t xml:space="preserve">ask </w:t>
      </w:r>
      <w:r w:rsidR="00DA3CCF">
        <w:t>F</w:t>
      </w:r>
      <w:r w:rsidR="00DA3CCF" w:rsidRPr="00A6280D">
        <w:t>orce/</w:t>
      </w:r>
      <w:r w:rsidR="00DA3CCF">
        <w:t>S</w:t>
      </w:r>
      <w:r w:rsidR="00DA3CCF" w:rsidRPr="00A6280D">
        <w:t xml:space="preserve">trike </w:t>
      </w:r>
      <w:r w:rsidR="00DA3CCF">
        <w:t>T</w:t>
      </w:r>
      <w:r w:rsidR="00DA3CCF" w:rsidRPr="00A6280D">
        <w:t xml:space="preserve">eam </w:t>
      </w:r>
      <w:r w:rsidRPr="006111E9">
        <w:t>members</w:t>
      </w:r>
    </w:p>
    <w:p w14:paraId="5FA21808" w14:textId="77777777" w:rsidR="00242F7C" w:rsidRPr="006111E9" w:rsidRDefault="00242F7C" w:rsidP="006111E9">
      <w:pPr>
        <w:pStyle w:val="ListParagraph"/>
        <w:numPr>
          <w:ilvl w:val="2"/>
          <w:numId w:val="111"/>
        </w:numPr>
        <w:spacing w:after="0"/>
        <w:ind w:left="1800"/>
        <w:jc w:val="both"/>
      </w:pPr>
      <w:r w:rsidRPr="006111E9">
        <w:t>Release channel resources that are no longer needed as required</w:t>
      </w:r>
    </w:p>
    <w:p w14:paraId="2492D6B0" w14:textId="77777777" w:rsidR="00242F7C" w:rsidRPr="00A6280D" w:rsidRDefault="00242F7C" w:rsidP="006111E9"/>
    <w:p w14:paraId="22E817CD" w14:textId="77777777" w:rsidR="00DA3C24" w:rsidRDefault="00DA3C24">
      <w:pPr>
        <w:rPr>
          <w:rFonts w:eastAsiaTheme="majorEastAsia"/>
          <w:b/>
          <w:sz w:val="32"/>
          <w:szCs w:val="32"/>
        </w:rPr>
      </w:pPr>
      <w:r>
        <w:br w:type="page"/>
      </w:r>
    </w:p>
    <w:p w14:paraId="7FCBF267" w14:textId="6B3F06F4" w:rsidR="00BE0FC9" w:rsidRPr="00F5166F" w:rsidRDefault="00BE0FC9" w:rsidP="008C18C2">
      <w:pPr>
        <w:pStyle w:val="Heading1"/>
        <w:jc w:val="both"/>
        <w:rPr>
          <w:rFonts w:cs="Arial"/>
        </w:rPr>
      </w:pPr>
      <w:bookmarkStart w:id="110" w:name="_Toc193178423"/>
      <w:r w:rsidRPr="00B46D6F">
        <w:rPr>
          <w:rFonts w:cs="Arial"/>
        </w:rPr>
        <w:lastRenderedPageBreak/>
        <w:t xml:space="preserve">Appendix </w:t>
      </w:r>
      <w:r w:rsidR="00F63672" w:rsidRPr="00B46D6F">
        <w:rPr>
          <w:rFonts w:cs="Arial"/>
        </w:rPr>
        <w:t>K</w:t>
      </w:r>
      <w:r w:rsidRPr="00F5166F">
        <w:rPr>
          <w:rFonts w:cs="Arial"/>
        </w:rPr>
        <w:t>: Definitions</w:t>
      </w:r>
      <w:bookmarkEnd w:id="110"/>
    </w:p>
    <w:p w14:paraId="46A04F9F" w14:textId="0F1B6EFE" w:rsidR="00BE0FC9" w:rsidRPr="00A6280D" w:rsidRDefault="00BE0FC9" w:rsidP="008C18C2">
      <w:pPr>
        <w:spacing w:after="0"/>
        <w:jc w:val="both"/>
      </w:pPr>
    </w:p>
    <w:p w14:paraId="378EC139" w14:textId="77777777" w:rsidR="00BE0FC9" w:rsidRPr="00A6280D" w:rsidRDefault="00BE0FC9" w:rsidP="008C18C2">
      <w:pPr>
        <w:spacing w:after="0"/>
        <w:jc w:val="both"/>
      </w:pPr>
      <w:r w:rsidRPr="00A6280D">
        <w:rPr>
          <w:b/>
          <w:bCs/>
        </w:rPr>
        <w:t xml:space="preserve">Agency Representative </w:t>
      </w:r>
      <w:r w:rsidRPr="00A6280D">
        <w:t>- An individual assigned to an incident from an assisting or cooperating agency that has been delegated authority to make decisions on matters affecting that agency’s participation at the incident.</w:t>
      </w:r>
    </w:p>
    <w:p w14:paraId="7A9779C0" w14:textId="77777777" w:rsidR="00BE0FC9" w:rsidRPr="00A6280D" w:rsidRDefault="00BE0FC9" w:rsidP="008C18C2">
      <w:pPr>
        <w:spacing w:after="0"/>
        <w:jc w:val="both"/>
      </w:pPr>
      <w:r w:rsidRPr="00A6280D">
        <w:t> </w:t>
      </w:r>
    </w:p>
    <w:p w14:paraId="2026B6FC" w14:textId="3511DB6D" w:rsidR="00BE0FC9" w:rsidRPr="00A6280D" w:rsidRDefault="00BE0FC9" w:rsidP="008C18C2">
      <w:pPr>
        <w:spacing w:after="0"/>
        <w:jc w:val="both"/>
      </w:pPr>
      <w:r w:rsidRPr="00A6280D">
        <w:rPr>
          <w:b/>
          <w:bCs/>
        </w:rPr>
        <w:t xml:space="preserve">Assembly Location or Point </w:t>
      </w:r>
      <w:r w:rsidRPr="00A6280D">
        <w:t xml:space="preserve">– The district designated point or points of departure for a deployed single resource, </w:t>
      </w:r>
      <w:r w:rsidR="00216132" w:rsidRPr="00A6280D">
        <w:t>Strike Team</w:t>
      </w:r>
      <w:r w:rsidRPr="00A6280D">
        <w:t xml:space="preserve">, and/or </w:t>
      </w:r>
      <w:r w:rsidR="00A9065D" w:rsidRPr="00A6280D">
        <w:t xml:space="preserve">Task Force </w:t>
      </w:r>
      <w:r w:rsidRPr="00A6280D">
        <w:t>to the designated reception area of the mission.</w:t>
      </w:r>
    </w:p>
    <w:p w14:paraId="08469B52" w14:textId="77777777" w:rsidR="00BE0FC9" w:rsidRPr="00A6280D" w:rsidRDefault="00BE0FC9" w:rsidP="008C18C2">
      <w:pPr>
        <w:spacing w:after="0"/>
        <w:jc w:val="both"/>
      </w:pPr>
      <w:r w:rsidRPr="00A6280D">
        <w:t> </w:t>
      </w:r>
    </w:p>
    <w:p w14:paraId="17C14DFE" w14:textId="77777777" w:rsidR="00BE0FC9" w:rsidRPr="00A6280D" w:rsidRDefault="00BE0FC9" w:rsidP="008C18C2">
      <w:pPr>
        <w:spacing w:after="0"/>
        <w:jc w:val="both"/>
      </w:pPr>
      <w:r w:rsidRPr="00A6280D">
        <w:rPr>
          <w:b/>
          <w:bCs/>
        </w:rPr>
        <w:t xml:space="preserve">Assisting Agency </w:t>
      </w:r>
      <w:r w:rsidRPr="00A6280D">
        <w:t>- An agency directly contributing tactical or service resources to another agency.</w:t>
      </w:r>
    </w:p>
    <w:p w14:paraId="6DD9BB66" w14:textId="77777777" w:rsidR="00BE0FC9" w:rsidRPr="00A6280D" w:rsidRDefault="00BE0FC9" w:rsidP="008C18C2">
      <w:pPr>
        <w:spacing w:after="0"/>
        <w:jc w:val="both"/>
      </w:pPr>
      <w:r w:rsidRPr="00A6280D">
        <w:t> </w:t>
      </w:r>
    </w:p>
    <w:p w14:paraId="54F725C0" w14:textId="77777777" w:rsidR="00BE0FC9" w:rsidRPr="00A6280D" w:rsidRDefault="00BE0FC9" w:rsidP="008C18C2">
      <w:pPr>
        <w:spacing w:after="0"/>
        <w:jc w:val="both"/>
      </w:pPr>
      <w:r w:rsidRPr="00A6280D">
        <w:rPr>
          <w:b/>
          <w:bCs/>
        </w:rPr>
        <w:t>CEMP (Comprehensive Emergency Management Plan)</w:t>
      </w:r>
      <w:r w:rsidRPr="00A6280D">
        <w:t xml:space="preserve"> -</w:t>
      </w:r>
      <w:r w:rsidRPr="00A6280D">
        <w:rPr>
          <w:b/>
          <w:bCs/>
        </w:rPr>
        <w:t xml:space="preserve"> </w:t>
      </w:r>
      <w:r w:rsidRPr="00A6280D">
        <w:t>The purpose of the CEMP, together with its functional and incident-specific annexes, is to establish the overall framework for integration and coordination of the emergency management activities of all levels of government, volunteer organizations, and the private sector in the Commonwealth of Massachusetts. The CEMP is designed to provide guidance and a flexible framework through which the Commonwealth may work to prevent, prepare for, respond to, recover from and mitigate the potential hazards identified in the Massachusetts Threat Hazard Identification and Risk Assessment (THIRA). It is intended to facilitate multi-agency and multijurisdictional coordination among local, regional, state, federal, and private sector organizations during emergencies.</w:t>
      </w:r>
    </w:p>
    <w:p w14:paraId="28700D98" w14:textId="77777777" w:rsidR="00BE0FC9" w:rsidRPr="00A6280D" w:rsidRDefault="00BE0FC9" w:rsidP="008C18C2">
      <w:pPr>
        <w:spacing w:after="0"/>
        <w:jc w:val="both"/>
      </w:pPr>
      <w:r w:rsidRPr="00A6280D">
        <w:t> </w:t>
      </w:r>
    </w:p>
    <w:p w14:paraId="3999D561" w14:textId="78C9EC8A" w:rsidR="00F63672" w:rsidRPr="00A6280D" w:rsidRDefault="00F63672" w:rsidP="00F63672">
      <w:pPr>
        <w:pStyle w:val="NoSpacing"/>
      </w:pPr>
      <w:r w:rsidRPr="006111E9">
        <w:rPr>
          <w:b/>
          <w:bCs/>
        </w:rPr>
        <w:t>Communications Unit Leader (COML)</w:t>
      </w:r>
      <w:r w:rsidRPr="00A6280D">
        <w:rPr>
          <w:b/>
          <w:bCs/>
        </w:rPr>
        <w:t xml:space="preserve"> </w:t>
      </w:r>
      <w:r w:rsidRPr="00A6280D">
        <w:t>- A NIMS All-Hazard Communications Unit trained person that plans and manages the operational aspects of the communication function during an incident or event.</w:t>
      </w:r>
    </w:p>
    <w:p w14:paraId="5D9BB863" w14:textId="77777777" w:rsidR="00F63672" w:rsidRPr="00A6280D" w:rsidRDefault="00F63672" w:rsidP="00F63672">
      <w:pPr>
        <w:pStyle w:val="NoSpacing"/>
      </w:pPr>
    </w:p>
    <w:p w14:paraId="39FD991D" w14:textId="0370B225" w:rsidR="00F63672" w:rsidRPr="00A6280D" w:rsidRDefault="00F63672" w:rsidP="00F63672">
      <w:pPr>
        <w:pStyle w:val="NoSpacing"/>
      </w:pPr>
      <w:r w:rsidRPr="006111E9">
        <w:rPr>
          <w:b/>
          <w:bCs/>
        </w:rPr>
        <w:t>Communications Unit Technician (COMT</w:t>
      </w:r>
      <w:r w:rsidRPr="00A6280D">
        <w:t xml:space="preserve">) - A NIMS All-Hazard Communications Unit trained person that supports the COML </w:t>
      </w:r>
      <w:proofErr w:type="gramStart"/>
      <w:r w:rsidRPr="00A6280D">
        <w:t>and also</w:t>
      </w:r>
      <w:proofErr w:type="gramEnd"/>
      <w:r w:rsidRPr="00A6280D">
        <w:t xml:space="preserve"> supports the necessary technical components by deploying advanced equipment and keeping it operational during an incident or event. </w:t>
      </w:r>
    </w:p>
    <w:p w14:paraId="4FA9A132" w14:textId="77777777" w:rsidR="00F63672" w:rsidRPr="00A6280D" w:rsidRDefault="00F63672" w:rsidP="008C18C2">
      <w:pPr>
        <w:spacing w:after="0"/>
        <w:jc w:val="both"/>
        <w:rPr>
          <w:b/>
          <w:bCs/>
        </w:rPr>
      </w:pPr>
    </w:p>
    <w:p w14:paraId="6DC647B3" w14:textId="12CCA383" w:rsidR="00BE0FC9" w:rsidRPr="00A6280D" w:rsidRDefault="00BE0FC9" w:rsidP="008C18C2">
      <w:pPr>
        <w:spacing w:after="0"/>
        <w:jc w:val="both"/>
      </w:pPr>
      <w:r w:rsidRPr="00A6280D">
        <w:rPr>
          <w:b/>
          <w:bCs/>
        </w:rPr>
        <w:t xml:space="preserve">District Control point </w:t>
      </w:r>
      <w:r w:rsidRPr="00A6280D">
        <w:t>– The dispatch facility in a Fire District that dispatches and controls mutual aid within that State Fire District and acts as the pass through for information to MEMA Communications for the requesting and sending mutual aid resources that are assigned to an incident when utilizing this Plan.</w:t>
      </w:r>
    </w:p>
    <w:p w14:paraId="6AB982CE" w14:textId="77777777" w:rsidR="00BE0FC9" w:rsidRPr="00A6280D" w:rsidRDefault="00BE0FC9" w:rsidP="008C18C2">
      <w:pPr>
        <w:spacing w:after="0"/>
        <w:jc w:val="both"/>
      </w:pPr>
      <w:r w:rsidRPr="00A6280D">
        <w:t> </w:t>
      </w:r>
    </w:p>
    <w:p w14:paraId="0204AACD" w14:textId="77777777" w:rsidR="00BE0FC9" w:rsidRPr="00A6280D" w:rsidRDefault="00BE0FC9" w:rsidP="008C18C2">
      <w:pPr>
        <w:spacing w:after="0"/>
        <w:jc w:val="both"/>
      </w:pPr>
      <w:r w:rsidRPr="00A6280D">
        <w:rPr>
          <w:b/>
          <w:bCs/>
        </w:rPr>
        <w:t>Emergency Support Functions:</w:t>
      </w:r>
    </w:p>
    <w:p w14:paraId="08192E40" w14:textId="77777777" w:rsidR="00BE0FC9" w:rsidRPr="00A6280D" w:rsidRDefault="00BE0FC9" w:rsidP="008C18C2">
      <w:pPr>
        <w:numPr>
          <w:ilvl w:val="0"/>
          <w:numId w:val="39"/>
        </w:numPr>
        <w:spacing w:after="0"/>
        <w:jc w:val="both"/>
      </w:pPr>
      <w:r w:rsidRPr="00A6280D">
        <w:t>MAESF 04 - Firefighting</w:t>
      </w:r>
    </w:p>
    <w:p w14:paraId="4910146F" w14:textId="77777777" w:rsidR="00BE0FC9" w:rsidRPr="00A6280D" w:rsidRDefault="00BE0FC9" w:rsidP="008C18C2">
      <w:pPr>
        <w:numPr>
          <w:ilvl w:val="0"/>
          <w:numId w:val="39"/>
        </w:numPr>
        <w:spacing w:after="0"/>
        <w:jc w:val="both"/>
      </w:pPr>
      <w:r w:rsidRPr="00A6280D">
        <w:t>MAESF 08 - Public Health and Medical Services</w:t>
      </w:r>
    </w:p>
    <w:p w14:paraId="08ECC63A" w14:textId="77777777" w:rsidR="00BE0FC9" w:rsidRPr="00A6280D" w:rsidRDefault="00BE0FC9" w:rsidP="008C18C2">
      <w:pPr>
        <w:numPr>
          <w:ilvl w:val="0"/>
          <w:numId w:val="39"/>
        </w:numPr>
        <w:spacing w:after="0"/>
        <w:jc w:val="both"/>
      </w:pPr>
      <w:r w:rsidRPr="00A6280D">
        <w:t>MAESF 09 - Search and Rescue</w:t>
      </w:r>
    </w:p>
    <w:p w14:paraId="7E7D5670" w14:textId="77777777" w:rsidR="00BE0FC9" w:rsidRPr="00A6280D" w:rsidRDefault="00BE0FC9" w:rsidP="008C18C2">
      <w:pPr>
        <w:numPr>
          <w:ilvl w:val="0"/>
          <w:numId w:val="39"/>
        </w:numPr>
        <w:spacing w:after="0"/>
        <w:jc w:val="both"/>
      </w:pPr>
      <w:r w:rsidRPr="00A6280D">
        <w:t>MAESF 10 - Hazardous Materials and Environmental Protection</w:t>
      </w:r>
    </w:p>
    <w:p w14:paraId="296A0FCF" w14:textId="77777777" w:rsidR="00BE0FC9" w:rsidRPr="00A6280D" w:rsidRDefault="00BE0FC9" w:rsidP="008C18C2">
      <w:pPr>
        <w:spacing w:after="0"/>
        <w:jc w:val="both"/>
      </w:pPr>
      <w:r w:rsidRPr="00A6280D">
        <w:lastRenderedPageBreak/>
        <w:t> </w:t>
      </w:r>
    </w:p>
    <w:p w14:paraId="64ED3B42" w14:textId="77777777" w:rsidR="00BE0FC9" w:rsidRPr="00A6280D" w:rsidRDefault="00BE0FC9" w:rsidP="008C18C2">
      <w:pPr>
        <w:spacing w:after="0"/>
        <w:jc w:val="both"/>
      </w:pPr>
      <w:r w:rsidRPr="00A6280D">
        <w:rPr>
          <w:b/>
          <w:bCs/>
        </w:rPr>
        <w:t xml:space="preserve">Field Resource Operations Guide (FROG) </w:t>
      </w:r>
      <w:r w:rsidRPr="00A6280D">
        <w:t>– A written guide to the various positions, functions and resources that is field deployable. (FIRESCOPE 2004)</w:t>
      </w:r>
    </w:p>
    <w:p w14:paraId="0AB25B60" w14:textId="77777777" w:rsidR="00BE0FC9" w:rsidRPr="00A6280D" w:rsidRDefault="00BE0FC9" w:rsidP="008C18C2">
      <w:pPr>
        <w:spacing w:after="0"/>
        <w:jc w:val="both"/>
        <w:rPr>
          <w:b/>
          <w:bCs/>
        </w:rPr>
      </w:pPr>
    </w:p>
    <w:p w14:paraId="7C07429E" w14:textId="00424DE1" w:rsidR="00BE0FC9" w:rsidRPr="00A6280D" w:rsidRDefault="00BE0FC9" w:rsidP="008C18C2">
      <w:pPr>
        <w:spacing w:after="0"/>
        <w:jc w:val="both"/>
      </w:pPr>
      <w:r w:rsidRPr="00A6280D">
        <w:rPr>
          <w:b/>
          <w:bCs/>
        </w:rPr>
        <w:t xml:space="preserve">Incident Commander (IC) </w:t>
      </w:r>
      <w:r w:rsidRPr="00A6280D">
        <w:t>– The individual responsible for the management of all incident activities, including the development of strategies and tactics and the ordering and the release of resources. The IC has overall authority and responsibility for conducting incident operations and is responsible for the management of all incident operations at the incident site.</w:t>
      </w:r>
    </w:p>
    <w:p w14:paraId="3D9399F7" w14:textId="77777777" w:rsidR="00BE0FC9" w:rsidRPr="00A6280D" w:rsidRDefault="00BE0FC9" w:rsidP="008C18C2">
      <w:pPr>
        <w:spacing w:after="0"/>
        <w:jc w:val="both"/>
      </w:pPr>
      <w:r w:rsidRPr="00A6280D">
        <w:t> </w:t>
      </w:r>
    </w:p>
    <w:p w14:paraId="6286683A" w14:textId="77777777" w:rsidR="00BE0FC9" w:rsidRPr="00A6280D" w:rsidRDefault="00BE0FC9" w:rsidP="008C18C2">
      <w:pPr>
        <w:spacing w:after="0"/>
        <w:jc w:val="both"/>
      </w:pPr>
      <w:r w:rsidRPr="00A6280D">
        <w:rPr>
          <w:b/>
          <w:bCs/>
        </w:rPr>
        <w:t>Incident Command System (ICS</w:t>
      </w:r>
      <w:r w:rsidRPr="00A6280D">
        <w:t>) – A standardized on-scene emergency management construct specifically designed to allow its users to adopt an integrated organizational structure equal to the complexity and demands of single or multiple incidents, without being hindered by jurisdictional boundaries.</w:t>
      </w:r>
    </w:p>
    <w:p w14:paraId="73761655" w14:textId="2224DFDE" w:rsidR="00BE0FC9" w:rsidRPr="00A6280D" w:rsidRDefault="00BE0FC9" w:rsidP="008C18C2">
      <w:pPr>
        <w:spacing w:after="0"/>
        <w:jc w:val="both"/>
        <w:rPr>
          <w:b/>
          <w:bCs/>
        </w:rPr>
      </w:pPr>
      <w:r w:rsidRPr="00A6280D">
        <w:t> </w:t>
      </w:r>
    </w:p>
    <w:p w14:paraId="6BE507BA" w14:textId="77777777" w:rsidR="008F7688" w:rsidRPr="00A6280D" w:rsidRDefault="008F7688" w:rsidP="008F7688">
      <w:pPr>
        <w:spacing w:after="0"/>
        <w:jc w:val="both"/>
      </w:pPr>
      <w:r w:rsidRPr="00A6280D">
        <w:rPr>
          <w:b/>
          <w:bCs/>
        </w:rPr>
        <w:t xml:space="preserve">MEMA Communications </w:t>
      </w:r>
      <w:r w:rsidRPr="006D62E6">
        <w:rPr>
          <w:b/>
          <w:bCs/>
        </w:rPr>
        <w:t xml:space="preserve">Center </w:t>
      </w:r>
      <w:r w:rsidRPr="00A6280D">
        <w:t>– MEMA’s Communications Center is located at MEMA Headquarters, 400 Worcester Road Framingham. The Communications Center is staffed with experienced dispatchers 24/7, 365 days a year to provide services on a statewide basis. The dispatchers monitor and access an array of federal, state and local public safety communications systems. MEMA serves as the Primary State Warning Point, monitors two nuclear power plants (Seabrook and Pilgrim), and handles emergency calls and/or dispatch services for several agencies. MEMA Communications Center serves to dispatch resources during a Fire Mobilization Activation.</w:t>
      </w:r>
    </w:p>
    <w:p w14:paraId="75698375" w14:textId="4C665DE2" w:rsidR="008F7688" w:rsidRDefault="008F7688" w:rsidP="008C18C2">
      <w:pPr>
        <w:spacing w:after="0"/>
        <w:jc w:val="both"/>
        <w:rPr>
          <w:b/>
          <w:bCs/>
        </w:rPr>
      </w:pPr>
    </w:p>
    <w:p w14:paraId="1489D58C" w14:textId="13353143" w:rsidR="008F7688" w:rsidRPr="006111E9" w:rsidRDefault="00456FBA" w:rsidP="008F7688">
      <w:pPr>
        <w:spacing w:after="0"/>
        <w:jc w:val="both"/>
      </w:pPr>
      <w:r w:rsidRPr="006111E9">
        <w:rPr>
          <w:b/>
          <w:bCs/>
        </w:rPr>
        <w:t>Massachusetts Interoperability Field Operations Guide</w:t>
      </w:r>
      <w:r>
        <w:t xml:space="preserve"> (</w:t>
      </w:r>
      <w:r w:rsidR="008F7688" w:rsidRPr="008F7688">
        <w:rPr>
          <w:b/>
          <w:bCs/>
        </w:rPr>
        <w:t>MIFOG</w:t>
      </w:r>
      <w:r>
        <w:rPr>
          <w:b/>
          <w:bCs/>
        </w:rPr>
        <w:t>)</w:t>
      </w:r>
      <w:r w:rsidR="008F7688">
        <w:rPr>
          <w:b/>
          <w:bCs/>
        </w:rPr>
        <w:t xml:space="preserve"> </w:t>
      </w:r>
      <w:r w:rsidR="008F7688" w:rsidRPr="00A6280D">
        <w:t>–</w:t>
      </w:r>
      <w:r>
        <w:t xml:space="preserve"> A </w:t>
      </w:r>
      <w:r w:rsidR="008F7688" w:rsidRPr="006111E9">
        <w:t xml:space="preserve">condensed collection of technical reference material to aid Communications Unit personnel in establishing solutions to support communications during emergency incidents and planned events. </w:t>
      </w:r>
      <w:r>
        <w:t>It c</w:t>
      </w:r>
      <w:r w:rsidR="008F7688" w:rsidRPr="006111E9">
        <w:t>ontains information on regional, state, and national interoperability channels, as well as available communications systems and assets which can support interoperable communications at an incident or event. The document is a helpful tool for pre-planning and interoperable communications training and exercises.</w:t>
      </w:r>
    </w:p>
    <w:p w14:paraId="3F2A5679" w14:textId="77777777" w:rsidR="008F7688" w:rsidRPr="008F7688" w:rsidRDefault="008F7688" w:rsidP="008F7688">
      <w:pPr>
        <w:spacing w:after="0"/>
        <w:jc w:val="both"/>
        <w:rPr>
          <w:b/>
          <w:bCs/>
        </w:rPr>
      </w:pPr>
    </w:p>
    <w:p w14:paraId="0E2C95ED" w14:textId="1451798E" w:rsidR="008F7688" w:rsidRDefault="00456FBA" w:rsidP="008F7688">
      <w:pPr>
        <w:spacing w:after="0"/>
        <w:jc w:val="both"/>
      </w:pPr>
      <w:r w:rsidRPr="006111E9">
        <w:rPr>
          <w:b/>
          <w:bCs/>
        </w:rPr>
        <w:t>Massachusetts Tactical Channel Plan</w:t>
      </w:r>
      <w:r w:rsidRPr="00FF61D8">
        <w:t xml:space="preserve"> </w:t>
      </w:r>
      <w:r>
        <w:rPr>
          <w:b/>
          <w:bCs/>
        </w:rPr>
        <w:t>(</w:t>
      </w:r>
      <w:r w:rsidR="008F7688" w:rsidRPr="008F7688">
        <w:rPr>
          <w:b/>
          <w:bCs/>
        </w:rPr>
        <w:t>MTCP</w:t>
      </w:r>
      <w:r>
        <w:rPr>
          <w:b/>
          <w:bCs/>
        </w:rPr>
        <w:t>)</w:t>
      </w:r>
      <w:r w:rsidR="008F7688" w:rsidRPr="008F7688">
        <w:rPr>
          <w:b/>
          <w:bCs/>
        </w:rPr>
        <w:t xml:space="preserve"> </w:t>
      </w:r>
      <w:r w:rsidR="008F7688" w:rsidRPr="00A6280D">
        <w:t>–</w:t>
      </w:r>
      <w:r w:rsidR="008F7688">
        <w:t xml:space="preserve"> </w:t>
      </w:r>
      <w:r>
        <w:t xml:space="preserve">A </w:t>
      </w:r>
      <w:r w:rsidR="008F7688" w:rsidRPr="006111E9">
        <w:t xml:space="preserve">programming guide that outlines the channels and </w:t>
      </w:r>
      <w:proofErr w:type="spellStart"/>
      <w:r w:rsidR="008F7688" w:rsidRPr="006111E9">
        <w:t>talkgroups</w:t>
      </w:r>
      <w:proofErr w:type="spellEnd"/>
      <w:r w:rsidR="008F7688" w:rsidRPr="006111E9">
        <w:t xml:space="preserve"> used for interoperability, command/control, and coordination throughout the Commonwealth of Massachusetts – as well as the United States. Each radio band template provides a minimum number of channels/</w:t>
      </w:r>
      <w:proofErr w:type="spellStart"/>
      <w:r w:rsidR="008F7688" w:rsidRPr="006111E9">
        <w:t>talkgroups</w:t>
      </w:r>
      <w:proofErr w:type="spellEnd"/>
      <w:r w:rsidR="008F7688" w:rsidRPr="006111E9">
        <w:t xml:space="preserve"> and zones for adequate capacity. These channels and </w:t>
      </w:r>
      <w:proofErr w:type="spellStart"/>
      <w:r w:rsidR="008F7688" w:rsidRPr="006111E9">
        <w:t>talkgroups</w:t>
      </w:r>
      <w:proofErr w:type="spellEnd"/>
      <w:r w:rsidR="008F7688" w:rsidRPr="006111E9">
        <w:t xml:space="preserve"> must appear in the exact order listed in each zone, within each radio band template, ensuring consistent programming for interoperability.</w:t>
      </w:r>
    </w:p>
    <w:p w14:paraId="030BD525" w14:textId="77777777" w:rsidR="008F7688" w:rsidRPr="006111E9" w:rsidRDefault="008F7688" w:rsidP="008F7688">
      <w:pPr>
        <w:spacing w:after="0"/>
        <w:jc w:val="both"/>
      </w:pPr>
    </w:p>
    <w:p w14:paraId="2BCC0A24" w14:textId="7C201243" w:rsidR="00BE0FC9" w:rsidRPr="00A6280D" w:rsidRDefault="00BE0FC9" w:rsidP="008C18C2">
      <w:pPr>
        <w:spacing w:after="0"/>
        <w:jc w:val="both"/>
      </w:pPr>
      <w:r w:rsidRPr="00A6280D">
        <w:rPr>
          <w:b/>
          <w:bCs/>
        </w:rPr>
        <w:t xml:space="preserve">Mutual Aid Agreement </w:t>
      </w:r>
      <w:r w:rsidRPr="00A6280D">
        <w:t>– Written agreement between agencies and/or jurisdictions in which they agree to assist one another upon request, by furnishing personnel and equipment.</w:t>
      </w:r>
    </w:p>
    <w:p w14:paraId="4DADD24E" w14:textId="77777777" w:rsidR="00BE0FC9" w:rsidRPr="00A6280D" w:rsidRDefault="00BE0FC9" w:rsidP="008C18C2">
      <w:pPr>
        <w:spacing w:after="0"/>
        <w:jc w:val="both"/>
      </w:pPr>
      <w:r w:rsidRPr="00A6280D">
        <w:lastRenderedPageBreak/>
        <w:t> </w:t>
      </w:r>
    </w:p>
    <w:p w14:paraId="14DA20A7" w14:textId="11AB34CE" w:rsidR="00BE0FC9" w:rsidRPr="00A6280D" w:rsidRDefault="00BE0FC9" w:rsidP="008C18C2">
      <w:pPr>
        <w:spacing w:after="0"/>
        <w:jc w:val="both"/>
      </w:pPr>
      <w:r w:rsidRPr="00A6280D">
        <w:rPr>
          <w:b/>
          <w:bCs/>
        </w:rPr>
        <w:t xml:space="preserve">National Incident Management System (NIMS) </w:t>
      </w:r>
      <w:r w:rsidR="00EF3BD9" w:rsidRPr="00A6280D">
        <w:t>–</w:t>
      </w:r>
      <w:r w:rsidRPr="00A6280D">
        <w:t xml:space="preserve"> Developed by the U. S. Department of Homeland Security Secretary, NIMS establishes standardized incident management processes, protocols, and procedures that all responders -- Federal, state, tribal, and local -- use to coordinate and conduct response actions.</w:t>
      </w:r>
    </w:p>
    <w:p w14:paraId="0F236E9A" w14:textId="77777777" w:rsidR="00BE0FC9" w:rsidRPr="00A6280D" w:rsidRDefault="00BE0FC9" w:rsidP="008C18C2">
      <w:pPr>
        <w:spacing w:after="0"/>
        <w:jc w:val="both"/>
      </w:pPr>
      <w:r w:rsidRPr="00A6280D">
        <w:t> </w:t>
      </w:r>
    </w:p>
    <w:p w14:paraId="5D56CBCE" w14:textId="0648601F" w:rsidR="00BE0FC9" w:rsidRPr="00A6280D" w:rsidRDefault="00456FBA" w:rsidP="008C18C2">
      <w:pPr>
        <w:spacing w:after="0"/>
        <w:jc w:val="both"/>
      </w:pPr>
      <w:r w:rsidRPr="006111E9">
        <w:rPr>
          <w:b/>
          <w:bCs/>
        </w:rPr>
        <w:t xml:space="preserve">National Air Warning Alerting System </w:t>
      </w:r>
      <w:r>
        <w:rPr>
          <w:b/>
          <w:bCs/>
        </w:rPr>
        <w:t>(</w:t>
      </w:r>
      <w:r w:rsidR="00BE0FC9" w:rsidRPr="00A6280D">
        <w:rPr>
          <w:b/>
          <w:bCs/>
        </w:rPr>
        <w:t>NAWAS</w:t>
      </w:r>
      <w:r>
        <w:rPr>
          <w:b/>
          <w:bCs/>
        </w:rPr>
        <w:t>)</w:t>
      </w:r>
      <w:r w:rsidR="00BE0FC9" w:rsidRPr="00A6280D">
        <w:t xml:space="preserve"> - </w:t>
      </w:r>
      <w:r>
        <w:t>A</w:t>
      </w:r>
      <w:r w:rsidR="00BE0FC9" w:rsidRPr="00A6280D">
        <w:t xml:space="preserve"> closed direct line telephone system between MEMA Control and all Fire Control Centers.</w:t>
      </w:r>
    </w:p>
    <w:p w14:paraId="65D59113" w14:textId="77777777" w:rsidR="00BE0FC9" w:rsidRPr="00A6280D" w:rsidRDefault="00BE0FC9" w:rsidP="008C18C2">
      <w:pPr>
        <w:spacing w:after="0"/>
        <w:jc w:val="both"/>
      </w:pPr>
      <w:r w:rsidRPr="00A6280D">
        <w:t> </w:t>
      </w:r>
    </w:p>
    <w:p w14:paraId="4D2B6DAD" w14:textId="219C360B" w:rsidR="00BE0FC9" w:rsidRPr="00A6280D" w:rsidRDefault="00BE0FC9" w:rsidP="008C18C2">
      <w:pPr>
        <w:spacing w:after="0"/>
        <w:jc w:val="both"/>
      </w:pPr>
      <w:r w:rsidRPr="00A6280D">
        <w:rPr>
          <w:b/>
          <w:bCs/>
        </w:rPr>
        <w:t xml:space="preserve">Operational Period </w:t>
      </w:r>
      <w:r w:rsidRPr="00A6280D">
        <w:t>– A defined time period in which a specific set of objectives are established for managing incident activities and for which specific resources and personnel are assigned to those activities.</w:t>
      </w:r>
    </w:p>
    <w:p w14:paraId="39B70096" w14:textId="77777777" w:rsidR="00BE0FC9" w:rsidRPr="00A6280D" w:rsidRDefault="00BE0FC9" w:rsidP="008C18C2">
      <w:pPr>
        <w:spacing w:after="0"/>
        <w:jc w:val="both"/>
      </w:pPr>
      <w:r w:rsidRPr="00A6280D">
        <w:t> </w:t>
      </w:r>
    </w:p>
    <w:p w14:paraId="3C9E51B6" w14:textId="48AC9B5C" w:rsidR="00BE0FC9" w:rsidRPr="00A6280D" w:rsidRDefault="00BE0FC9" w:rsidP="008C18C2">
      <w:pPr>
        <w:spacing w:after="0"/>
        <w:jc w:val="both"/>
      </w:pPr>
      <w:r w:rsidRPr="00A6280D">
        <w:rPr>
          <w:b/>
          <w:bCs/>
        </w:rPr>
        <w:t xml:space="preserve">Resource Type </w:t>
      </w:r>
      <w:r w:rsidRPr="00A6280D">
        <w:t xml:space="preserve">– Refers to resource capability. </w:t>
      </w:r>
      <w:r w:rsidR="00CD6BC6" w:rsidRPr="00A6280D">
        <w:t>Generally speaking, a</w:t>
      </w:r>
      <w:r w:rsidRPr="00A6280D">
        <w:t xml:space="preserve"> Type 1 resource provides a greater overall capability due to power, size, capacity, etc.., than</w:t>
      </w:r>
      <w:r w:rsidR="00CD6BC6" w:rsidRPr="00A6280D">
        <w:t xml:space="preserve"> </w:t>
      </w:r>
      <w:r w:rsidRPr="00A6280D">
        <w:t>a Type 2 resource.</w:t>
      </w:r>
    </w:p>
    <w:p w14:paraId="20B17714" w14:textId="77777777" w:rsidR="00BE0FC9" w:rsidRPr="00A6280D" w:rsidRDefault="00BE0FC9" w:rsidP="008C18C2">
      <w:pPr>
        <w:spacing w:after="0"/>
        <w:jc w:val="both"/>
      </w:pPr>
      <w:r w:rsidRPr="00A6280D">
        <w:t> </w:t>
      </w:r>
    </w:p>
    <w:p w14:paraId="53320A70" w14:textId="77777777" w:rsidR="00BE0FC9" w:rsidRPr="00A6280D" w:rsidRDefault="00BE0FC9" w:rsidP="008C18C2">
      <w:pPr>
        <w:spacing w:after="0"/>
        <w:jc w:val="both"/>
      </w:pPr>
      <w:r w:rsidRPr="00A6280D">
        <w:rPr>
          <w:b/>
          <w:bCs/>
        </w:rPr>
        <w:t xml:space="preserve">Reporting Location </w:t>
      </w:r>
      <w:r w:rsidRPr="00A6280D">
        <w:t>– The location normally separate from staging areas where resources report in for in-processing and out-processing. Reception Locations provide accountability, security, situational awareness briefings, distribution of Incident Action Plans, and supplies (a.k.a. Base Camp).</w:t>
      </w:r>
    </w:p>
    <w:p w14:paraId="41C7522A" w14:textId="77777777" w:rsidR="00BE0FC9" w:rsidRPr="00A6280D" w:rsidRDefault="00BE0FC9" w:rsidP="008C18C2">
      <w:pPr>
        <w:spacing w:after="0"/>
        <w:jc w:val="both"/>
      </w:pPr>
      <w:r w:rsidRPr="00A6280D">
        <w:t> </w:t>
      </w:r>
    </w:p>
    <w:p w14:paraId="16A7E92E" w14:textId="265A5626" w:rsidR="00BE0FC9" w:rsidRPr="00A6280D" w:rsidRDefault="00BE0FC9" w:rsidP="008C18C2">
      <w:pPr>
        <w:spacing w:after="0"/>
        <w:jc w:val="both"/>
      </w:pPr>
      <w:r w:rsidRPr="00A6280D">
        <w:rPr>
          <w:b/>
          <w:bCs/>
        </w:rPr>
        <w:t xml:space="preserve">Run Card </w:t>
      </w:r>
      <w:r w:rsidRPr="00A6280D">
        <w:t>- A Run Card is the listing of Task Forces</w:t>
      </w:r>
      <w:r w:rsidR="00C60967" w:rsidRPr="00A6280D">
        <w:t>/Strike Teams</w:t>
      </w:r>
      <w:r w:rsidRPr="00A6280D">
        <w:t xml:space="preserve"> in the order in which they would be requested by the Fire District needing help. Run Cards are written to provide the closest practical assistance. Run Cards will be written for each of the following Task Forces</w:t>
      </w:r>
      <w:r w:rsidR="00C60967" w:rsidRPr="00A6280D">
        <w:t>/Strike Teams</w:t>
      </w:r>
      <w:r w:rsidRPr="00A6280D">
        <w:t>: Structural, Forestry, Tender, and Ambulance.</w:t>
      </w:r>
    </w:p>
    <w:p w14:paraId="42A94DF9" w14:textId="77777777" w:rsidR="00BE0FC9" w:rsidRPr="00A6280D" w:rsidRDefault="00BE0FC9" w:rsidP="008C18C2">
      <w:pPr>
        <w:spacing w:after="0"/>
        <w:jc w:val="both"/>
      </w:pPr>
      <w:r w:rsidRPr="00A6280D">
        <w:t> </w:t>
      </w:r>
    </w:p>
    <w:p w14:paraId="74210F23" w14:textId="77777777" w:rsidR="00BE0FC9" w:rsidRPr="00A6280D" w:rsidRDefault="00BE0FC9" w:rsidP="008C18C2">
      <w:pPr>
        <w:spacing w:after="0"/>
        <w:jc w:val="both"/>
      </w:pPr>
      <w:r w:rsidRPr="00A6280D">
        <w:rPr>
          <w:b/>
          <w:bCs/>
        </w:rPr>
        <w:t xml:space="preserve">Staging Area </w:t>
      </w:r>
      <w:r w:rsidRPr="00A6280D">
        <w:t>– Locations set up at an incident where resources can be placed while awaiting immediate tactical assignment.</w:t>
      </w:r>
    </w:p>
    <w:p w14:paraId="334EAF12" w14:textId="77777777" w:rsidR="00BE0FC9" w:rsidRPr="00A6280D" w:rsidRDefault="00BE0FC9" w:rsidP="008C18C2">
      <w:pPr>
        <w:spacing w:after="0"/>
        <w:jc w:val="both"/>
      </w:pPr>
      <w:r w:rsidRPr="00A6280D">
        <w:t> </w:t>
      </w:r>
    </w:p>
    <w:p w14:paraId="6C9F1B08" w14:textId="77777777" w:rsidR="00BE0FC9" w:rsidRPr="00A6280D" w:rsidRDefault="00BE0FC9" w:rsidP="008C18C2">
      <w:pPr>
        <w:spacing w:after="0"/>
        <w:jc w:val="both"/>
      </w:pPr>
      <w:r w:rsidRPr="00A6280D">
        <w:rPr>
          <w:b/>
          <w:bCs/>
        </w:rPr>
        <w:t xml:space="preserve">State Emergency Operations Center (SEOC) </w:t>
      </w:r>
      <w:r w:rsidRPr="00A6280D">
        <w:t>– A facility operated by the Massachusetts Emergency Management Agency that coordinates the overall response of state government agencies and assets in support of an incident.</w:t>
      </w:r>
    </w:p>
    <w:p w14:paraId="4C1BE92C" w14:textId="77777777" w:rsidR="00C52A14" w:rsidRPr="00A6280D" w:rsidRDefault="00C52A14" w:rsidP="008C18C2">
      <w:pPr>
        <w:spacing w:after="0"/>
        <w:jc w:val="both"/>
        <w:rPr>
          <w:b/>
          <w:bCs/>
        </w:rPr>
      </w:pPr>
    </w:p>
    <w:p w14:paraId="3AB2ACC5" w14:textId="72A7A8E6" w:rsidR="00BE0FC9" w:rsidRPr="00A6280D" w:rsidRDefault="00BE0FC9" w:rsidP="008C18C2">
      <w:pPr>
        <w:spacing w:after="0"/>
        <w:jc w:val="both"/>
      </w:pPr>
      <w:r w:rsidRPr="00A6280D">
        <w:rPr>
          <w:b/>
          <w:bCs/>
        </w:rPr>
        <w:t xml:space="preserve">Single Resource </w:t>
      </w:r>
      <w:r w:rsidRPr="00A6280D">
        <w:t xml:space="preserve">- Individual engines, equipment, and personnel that may be requested to support the incident. A single resource will </w:t>
      </w:r>
      <w:r w:rsidR="00456FBA">
        <w:t>include the</w:t>
      </w:r>
      <w:r w:rsidRPr="00A6280D">
        <w:t xml:space="preserve"> equipment, plus the individuals required to properly utilize it.</w:t>
      </w:r>
    </w:p>
    <w:p w14:paraId="739AD9AE" w14:textId="77777777" w:rsidR="00BE0FC9" w:rsidRPr="00A6280D" w:rsidRDefault="00BE0FC9" w:rsidP="008C18C2">
      <w:pPr>
        <w:spacing w:after="0"/>
        <w:jc w:val="both"/>
      </w:pPr>
      <w:r w:rsidRPr="00A6280D">
        <w:t> </w:t>
      </w:r>
    </w:p>
    <w:p w14:paraId="0B2D4915" w14:textId="540E0010" w:rsidR="00C52A14" w:rsidRPr="00A6280D" w:rsidRDefault="00C52A14" w:rsidP="008C18C2">
      <w:pPr>
        <w:spacing w:after="0"/>
        <w:jc w:val="both"/>
      </w:pPr>
      <w:r w:rsidRPr="00A6280D">
        <w:rPr>
          <w:b/>
          <w:bCs/>
        </w:rPr>
        <w:t xml:space="preserve">Strike Team </w:t>
      </w:r>
      <w:r w:rsidRPr="00A6280D">
        <w:t>- A set number of resources of the same kind and type that have an established minimum number of personnel, common communications, and a designated leader.</w:t>
      </w:r>
    </w:p>
    <w:p w14:paraId="6DBF041F" w14:textId="77777777" w:rsidR="00C52A14" w:rsidRPr="006111E9" w:rsidRDefault="00C52A14" w:rsidP="008C18C2">
      <w:pPr>
        <w:spacing w:after="0"/>
        <w:jc w:val="both"/>
      </w:pPr>
    </w:p>
    <w:p w14:paraId="169DD96E" w14:textId="5A48170B" w:rsidR="00BE0FC9" w:rsidRPr="00A6280D" w:rsidRDefault="00A9065D" w:rsidP="008C18C2">
      <w:pPr>
        <w:spacing w:after="0"/>
        <w:jc w:val="both"/>
      </w:pPr>
      <w:r w:rsidRPr="00A6280D">
        <w:rPr>
          <w:b/>
          <w:bCs/>
        </w:rPr>
        <w:lastRenderedPageBreak/>
        <w:t xml:space="preserve">Task Force </w:t>
      </w:r>
      <w:r w:rsidR="00BE0FC9" w:rsidRPr="00A6280D">
        <w:t xml:space="preserve">- Multiple units, which need not be identical, e.g. </w:t>
      </w:r>
      <w:r w:rsidR="00EF34CB" w:rsidRPr="00A6280D">
        <w:t>3</w:t>
      </w:r>
      <w:r w:rsidR="00BE0FC9" w:rsidRPr="00A6280D">
        <w:t xml:space="preserve"> Type 1 Engines and </w:t>
      </w:r>
      <w:r w:rsidR="00EF34CB" w:rsidRPr="00A6280D">
        <w:t>2</w:t>
      </w:r>
      <w:r w:rsidR="00BE0FC9" w:rsidRPr="00A6280D">
        <w:t xml:space="preserve"> aerials, with common communications and an assigned </w:t>
      </w:r>
      <w:r w:rsidRPr="00A6280D">
        <w:t xml:space="preserve">Task Force/Strike Team </w:t>
      </w:r>
      <w:r w:rsidR="00BE0FC9" w:rsidRPr="00A6280D">
        <w:t xml:space="preserve">Leader. The leader should be in a separate vehicle (Aide recommended) for mobility </w:t>
      </w:r>
      <w:proofErr w:type="gramStart"/>
      <w:r w:rsidR="00BE0FC9" w:rsidRPr="00A6280D">
        <w:t>and will</w:t>
      </w:r>
      <w:proofErr w:type="gramEnd"/>
      <w:r w:rsidR="00BE0FC9" w:rsidRPr="00A6280D">
        <w:t xml:space="preserve"> meet with the team at an Assembly Point or other designated location and coordinate their response to/from and efforts </w:t>
      </w:r>
      <w:proofErr w:type="gramStart"/>
      <w:r w:rsidR="00BE0FC9" w:rsidRPr="00A6280D">
        <w:t>during,</w:t>
      </w:r>
      <w:proofErr w:type="gramEnd"/>
      <w:r w:rsidR="00BE0FC9" w:rsidRPr="00A6280D">
        <w:t xml:space="preserve"> the incident.</w:t>
      </w:r>
    </w:p>
    <w:p w14:paraId="40AB161F" w14:textId="77777777" w:rsidR="00BE0FC9" w:rsidRPr="00A6280D" w:rsidRDefault="00BE0FC9" w:rsidP="008C18C2">
      <w:pPr>
        <w:spacing w:after="0"/>
        <w:jc w:val="both"/>
      </w:pPr>
      <w:r w:rsidRPr="00A6280D">
        <w:t> </w:t>
      </w:r>
    </w:p>
    <w:p w14:paraId="7E7C6FD6" w14:textId="5D582057" w:rsidR="00BE0FC9" w:rsidRPr="00A6280D" w:rsidRDefault="00A9065D" w:rsidP="008C18C2">
      <w:pPr>
        <w:spacing w:after="0"/>
        <w:jc w:val="both"/>
      </w:pPr>
      <w:r w:rsidRPr="00A6280D">
        <w:rPr>
          <w:b/>
          <w:bCs/>
        </w:rPr>
        <w:t xml:space="preserve">Task Force/Strike Team </w:t>
      </w:r>
      <w:r w:rsidR="00BE0FC9" w:rsidRPr="00A6280D">
        <w:rPr>
          <w:b/>
          <w:bCs/>
        </w:rPr>
        <w:t xml:space="preserve">Inventory </w:t>
      </w:r>
      <w:r w:rsidR="00BE0FC9" w:rsidRPr="00A6280D">
        <w:t xml:space="preserve">- The </w:t>
      </w:r>
      <w:r w:rsidRPr="00A6280D">
        <w:t xml:space="preserve">Task Force/Strike Team </w:t>
      </w:r>
      <w:r w:rsidR="00BE0FC9" w:rsidRPr="00A6280D">
        <w:t>Inventory is the listing of resources organized into Task Forces</w:t>
      </w:r>
      <w:r w:rsidR="00C60967" w:rsidRPr="00A6280D">
        <w:t>/Strike Teams</w:t>
      </w:r>
      <w:r w:rsidR="00BE0FC9" w:rsidRPr="00A6280D">
        <w:t xml:space="preserve"> by a Fire District which are available to send to a requesting Fire District. Inventories will be done for Structural, Forestry,</w:t>
      </w:r>
      <w:r w:rsidR="00617DED" w:rsidRPr="00A6280D">
        <w:t xml:space="preserve"> </w:t>
      </w:r>
      <w:r w:rsidR="00BE0FC9" w:rsidRPr="00A6280D">
        <w:t>Tender, and Ambulance Task Forces</w:t>
      </w:r>
      <w:r w:rsidR="00EF34CB" w:rsidRPr="00A6280D">
        <w:t>/Strike Teams</w:t>
      </w:r>
      <w:r w:rsidR="00BE0FC9" w:rsidRPr="00A6280D">
        <w:t>.</w:t>
      </w:r>
    </w:p>
    <w:p w14:paraId="69D17755" w14:textId="77777777" w:rsidR="00BE0FC9" w:rsidRPr="00A6280D" w:rsidRDefault="00BE0FC9" w:rsidP="008C18C2">
      <w:pPr>
        <w:spacing w:after="0"/>
        <w:jc w:val="both"/>
        <w:rPr>
          <w:b/>
          <w:bCs/>
        </w:rPr>
      </w:pPr>
    </w:p>
    <w:p w14:paraId="06DB5703" w14:textId="691BC7EB" w:rsidR="00BE0FC9" w:rsidRPr="00A6280D" w:rsidRDefault="00BE0FC9" w:rsidP="008C18C2">
      <w:pPr>
        <w:spacing w:after="0"/>
        <w:jc w:val="both"/>
      </w:pPr>
      <w:r w:rsidRPr="00A6280D">
        <w:rPr>
          <w:b/>
          <w:bCs/>
        </w:rPr>
        <w:t>Glossary of NIMS Terminology</w:t>
      </w:r>
    </w:p>
    <w:p w14:paraId="27A5C1B8" w14:textId="77777777" w:rsidR="00BE0FC9" w:rsidRPr="00A6280D" w:rsidRDefault="00BE0FC9" w:rsidP="008C18C2">
      <w:pPr>
        <w:spacing w:after="0"/>
        <w:jc w:val="both"/>
      </w:pPr>
      <w:r w:rsidRPr="00A6280D">
        <w:t>Below is a link to a glossary of terms and terminology that are consistent with the National Incident Management System (NIMS) and the Incident Command System (ICS) in establishing mutual aid assistance:</w:t>
      </w:r>
    </w:p>
    <w:p w14:paraId="721F9A20" w14:textId="3B266A9B" w:rsidR="00DE3560" w:rsidRDefault="00DE3560" w:rsidP="008C18C2">
      <w:pPr>
        <w:spacing w:after="0"/>
        <w:jc w:val="both"/>
      </w:pPr>
      <w:hyperlink r:id="rId77" w:history="1">
        <w:r w:rsidRPr="000E0D7A">
          <w:rPr>
            <w:rStyle w:val="Hyperlink"/>
          </w:rPr>
          <w:t>https://www.fema.gov/about/glossary</w:t>
        </w:r>
      </w:hyperlink>
    </w:p>
    <w:p w14:paraId="739D6880" w14:textId="2FBC9EAA" w:rsidR="00BE0FC9" w:rsidRPr="00A6280D" w:rsidRDefault="00BE0FC9" w:rsidP="008C18C2">
      <w:pPr>
        <w:spacing w:after="0"/>
        <w:jc w:val="both"/>
      </w:pPr>
      <w:r w:rsidRPr="00A6280D">
        <w:t> </w:t>
      </w:r>
    </w:p>
    <w:p w14:paraId="5611F33E" w14:textId="77777777" w:rsidR="008975DF" w:rsidRPr="00A6280D" w:rsidRDefault="008975DF" w:rsidP="008C18C2">
      <w:pPr>
        <w:spacing w:after="0"/>
        <w:jc w:val="both"/>
        <w:rPr>
          <w:b/>
          <w:bCs/>
          <w:u w:val="single"/>
        </w:rPr>
      </w:pPr>
    </w:p>
    <w:p w14:paraId="78BEEBD6" w14:textId="3A11C07B" w:rsidR="00BE0FC9" w:rsidRPr="00A6280D" w:rsidRDefault="00BE0FC9" w:rsidP="008C18C2">
      <w:pPr>
        <w:spacing w:after="0"/>
        <w:jc w:val="both"/>
      </w:pPr>
      <w:r w:rsidRPr="00A6280D">
        <w:rPr>
          <w:b/>
          <w:bCs/>
          <w:u w:val="single"/>
        </w:rPr>
        <w:t>Acronyms</w:t>
      </w:r>
      <w:r w:rsidRPr="00A6280D">
        <w:t> </w:t>
      </w:r>
    </w:p>
    <w:p w14:paraId="679BB1F5" w14:textId="77777777" w:rsidR="00F63672" w:rsidRPr="00A6280D" w:rsidRDefault="00F63672" w:rsidP="00F63672">
      <w:pPr>
        <w:pStyle w:val="NoSpacing"/>
      </w:pPr>
      <w:r w:rsidRPr="00A6280D">
        <w:t>COML – Communications Unit Leader</w:t>
      </w:r>
    </w:p>
    <w:p w14:paraId="5B06DFA4" w14:textId="77777777" w:rsidR="00F63672" w:rsidRPr="00A6280D" w:rsidRDefault="00F63672" w:rsidP="00F63672">
      <w:pPr>
        <w:pStyle w:val="NoSpacing"/>
      </w:pPr>
      <w:r w:rsidRPr="00A6280D">
        <w:t>COMT- Communications Unit Technician</w:t>
      </w:r>
    </w:p>
    <w:p w14:paraId="066EE6DF" w14:textId="0EE8360D" w:rsidR="00F63672" w:rsidRPr="00A6280D" w:rsidRDefault="00F63672" w:rsidP="006111E9">
      <w:pPr>
        <w:pStyle w:val="NoSpacing"/>
      </w:pPr>
      <w:proofErr w:type="spellStart"/>
      <w:r w:rsidRPr="00A6280D">
        <w:t>CoMIRS</w:t>
      </w:r>
      <w:proofErr w:type="spellEnd"/>
      <w:r w:rsidRPr="00A6280D">
        <w:t xml:space="preserve"> – Commonwealth of Massachusetts Interoperable Radio System</w:t>
      </w:r>
    </w:p>
    <w:p w14:paraId="4F6A5BF7" w14:textId="220DCC9A" w:rsidR="00BE0FC9" w:rsidRPr="00A6280D" w:rsidRDefault="00BE0FC9" w:rsidP="008C18C2">
      <w:pPr>
        <w:spacing w:after="0"/>
        <w:jc w:val="both"/>
      </w:pPr>
      <w:r w:rsidRPr="00A6280D">
        <w:t>DCR: Department of Conservation and Recreation.</w:t>
      </w:r>
    </w:p>
    <w:p w14:paraId="3E56E9DF" w14:textId="09AD7315" w:rsidR="00BE0FC9" w:rsidRPr="00A6280D" w:rsidRDefault="00BE0FC9" w:rsidP="008C18C2">
      <w:pPr>
        <w:spacing w:after="0"/>
        <w:jc w:val="both"/>
      </w:pPr>
      <w:r w:rsidRPr="00A6280D">
        <w:t>FAMTRAC:  Fire and Ambulance Mobilization Travel Channel.</w:t>
      </w:r>
    </w:p>
    <w:p w14:paraId="5E24B323" w14:textId="36B11536" w:rsidR="008975DF" w:rsidRPr="00A6280D" w:rsidRDefault="008975DF" w:rsidP="008C18C2">
      <w:pPr>
        <w:spacing w:after="0"/>
        <w:jc w:val="both"/>
      </w:pPr>
      <w:r w:rsidRPr="00A6280D">
        <w:t>IC: Incident Commander</w:t>
      </w:r>
    </w:p>
    <w:p w14:paraId="2756F35E" w14:textId="77777777" w:rsidR="00BE0FC9" w:rsidRPr="00A6280D" w:rsidRDefault="00BE0FC9" w:rsidP="008C18C2">
      <w:pPr>
        <w:spacing w:after="0"/>
        <w:jc w:val="both"/>
      </w:pPr>
      <w:r w:rsidRPr="00A6280D">
        <w:t>MEMA: Massachusetts Emergency Management Agency.</w:t>
      </w:r>
    </w:p>
    <w:p w14:paraId="31CE6474" w14:textId="77777777" w:rsidR="00F63672" w:rsidRPr="00A6280D" w:rsidRDefault="00F63672" w:rsidP="00F63672">
      <w:pPr>
        <w:pStyle w:val="NoSpacing"/>
      </w:pPr>
      <w:r w:rsidRPr="00A6280D">
        <w:t>MIFOG – Massachusetts Interoperability Field Operations Guide</w:t>
      </w:r>
    </w:p>
    <w:p w14:paraId="40FFD655" w14:textId="086BC663" w:rsidR="00F63672" w:rsidRPr="00A6280D" w:rsidRDefault="00F63672" w:rsidP="006111E9">
      <w:pPr>
        <w:pStyle w:val="NoSpacing"/>
      </w:pPr>
      <w:r w:rsidRPr="00A6280D">
        <w:t>MTCP- Massachusetts Tactical Channel Plan</w:t>
      </w:r>
    </w:p>
    <w:p w14:paraId="4DC33171" w14:textId="2B85A461" w:rsidR="00BE0FC9" w:rsidRPr="00A6280D" w:rsidRDefault="00BE0FC9" w:rsidP="008C18C2">
      <w:pPr>
        <w:spacing w:after="0"/>
        <w:jc w:val="both"/>
      </w:pPr>
      <w:r w:rsidRPr="00A6280D">
        <w:t>NAWAS:  National Air Warning Alert System.</w:t>
      </w:r>
    </w:p>
    <w:p w14:paraId="5AB2CA9A" w14:textId="77777777" w:rsidR="00F63672" w:rsidRPr="00A6280D" w:rsidRDefault="00BE0FC9" w:rsidP="008C18C2">
      <w:pPr>
        <w:spacing w:after="0"/>
        <w:jc w:val="both"/>
      </w:pPr>
      <w:r w:rsidRPr="00A6280D">
        <w:t>NIMS: National Incident Management System</w:t>
      </w:r>
    </w:p>
    <w:p w14:paraId="308A65B4" w14:textId="77777777" w:rsidR="00F63672" w:rsidRPr="00A6280D" w:rsidRDefault="00F63672" w:rsidP="00F63672">
      <w:pPr>
        <w:pStyle w:val="NoSpacing"/>
      </w:pPr>
      <w:r w:rsidRPr="00A6280D">
        <w:t>THSP- Technical Specialist</w:t>
      </w:r>
    </w:p>
    <w:p w14:paraId="3BCE16D1" w14:textId="77777777" w:rsidR="00F63672" w:rsidRPr="00A6280D" w:rsidRDefault="00F63672" w:rsidP="008C18C2">
      <w:pPr>
        <w:spacing w:after="0"/>
        <w:jc w:val="both"/>
      </w:pPr>
    </w:p>
    <w:p w14:paraId="544CA327" w14:textId="181369CA" w:rsidR="00BE0FC9" w:rsidRPr="00A6280D" w:rsidRDefault="00BE0FC9" w:rsidP="008C18C2">
      <w:pPr>
        <w:spacing w:after="0"/>
        <w:jc w:val="both"/>
      </w:pPr>
      <w:r w:rsidRPr="00A6280D">
        <w:t>.</w:t>
      </w:r>
    </w:p>
    <w:p w14:paraId="49ADD5D0" w14:textId="05A6DD4A" w:rsidR="001B7046" w:rsidRPr="00A6280D" w:rsidRDefault="001B7046" w:rsidP="001B7046"/>
    <w:p w14:paraId="7A6E7329" w14:textId="77777777" w:rsidR="001A4F37" w:rsidRPr="00A6280D" w:rsidRDefault="001A4F37" w:rsidP="001B7046">
      <w:pPr>
        <w:sectPr w:rsidR="001A4F37" w:rsidRPr="00A6280D">
          <w:pgSz w:w="12240" w:h="15840"/>
          <w:pgMar w:top="1440" w:right="1440" w:bottom="1440" w:left="1440" w:header="720" w:footer="720" w:gutter="0"/>
          <w:cols w:space="720"/>
          <w:docGrid w:linePitch="360"/>
        </w:sectPr>
      </w:pPr>
    </w:p>
    <w:tbl>
      <w:tblPr>
        <w:tblpPr w:leftFromText="180" w:rightFromText="180" w:vertAnchor="text" w:tblpY="1545"/>
        <w:tblW w:w="13460" w:type="dxa"/>
        <w:tblCellMar>
          <w:left w:w="0" w:type="dxa"/>
          <w:right w:w="0" w:type="dxa"/>
        </w:tblCellMar>
        <w:tblLook w:val="0600" w:firstRow="0" w:lastRow="0" w:firstColumn="0" w:lastColumn="0" w:noHBand="1" w:noVBand="1"/>
      </w:tblPr>
      <w:tblGrid>
        <w:gridCol w:w="1834"/>
        <w:gridCol w:w="1406"/>
        <w:gridCol w:w="1170"/>
        <w:gridCol w:w="1080"/>
        <w:gridCol w:w="1260"/>
        <w:gridCol w:w="1170"/>
        <w:gridCol w:w="1170"/>
        <w:gridCol w:w="69"/>
        <w:gridCol w:w="311"/>
        <w:gridCol w:w="2160"/>
        <w:gridCol w:w="1830"/>
      </w:tblGrid>
      <w:tr w:rsidR="00266C5E" w:rsidRPr="00A6280D" w14:paraId="44E0742C" w14:textId="77777777" w:rsidTr="00266C5E">
        <w:trPr>
          <w:trHeight w:val="169"/>
        </w:trPr>
        <w:tc>
          <w:tcPr>
            <w:tcW w:w="4410" w:type="dxa"/>
            <w:gridSpan w:val="3"/>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20C717A1" w14:textId="77777777" w:rsidR="0085137F" w:rsidRPr="00A6280D" w:rsidRDefault="0085137F" w:rsidP="00FD1A5D">
            <w:r w:rsidRPr="00A6280D">
              <w:rPr>
                <w:b/>
                <w:bCs/>
              </w:rPr>
              <w:lastRenderedPageBreak/>
              <w:t>Engine, Fire (Pumper)</w:t>
            </w:r>
          </w:p>
        </w:tc>
        <w:tc>
          <w:tcPr>
            <w:tcW w:w="1080"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10E24A3E" w14:textId="77777777" w:rsidR="0085137F" w:rsidRPr="00A6280D" w:rsidRDefault="0085137F" w:rsidP="00FD1A5D">
            <w:r w:rsidRPr="00A6280D">
              <w:t> </w:t>
            </w:r>
          </w:p>
        </w:tc>
        <w:tc>
          <w:tcPr>
            <w:tcW w:w="1260"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5446DC54" w14:textId="77777777" w:rsidR="0085137F" w:rsidRPr="00A6280D" w:rsidRDefault="0085137F" w:rsidP="00FD1A5D">
            <w:r w:rsidRPr="00A6280D">
              <w:t> </w:t>
            </w:r>
          </w:p>
        </w:tc>
        <w:tc>
          <w:tcPr>
            <w:tcW w:w="1170"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3D7F5802" w14:textId="77777777" w:rsidR="0085137F" w:rsidRPr="00A6280D" w:rsidRDefault="0085137F" w:rsidP="00FD1A5D">
            <w:r w:rsidRPr="00A6280D">
              <w:t> </w:t>
            </w:r>
          </w:p>
        </w:tc>
        <w:tc>
          <w:tcPr>
            <w:tcW w:w="1170"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5960283B" w14:textId="77777777" w:rsidR="0085137F" w:rsidRPr="00A6280D" w:rsidRDefault="0085137F" w:rsidP="00FD1A5D">
            <w:r w:rsidRPr="00A6280D">
              <w:t> </w:t>
            </w:r>
          </w:p>
        </w:tc>
        <w:tc>
          <w:tcPr>
            <w:tcW w:w="69" w:type="dxa"/>
            <w:tcBorders>
              <w:top w:val="nil"/>
              <w:left w:val="nil"/>
              <w:bottom w:val="nil"/>
              <w:right w:val="nil"/>
            </w:tcBorders>
            <w:shd w:val="clear" w:color="auto" w:fill="D0CECE"/>
            <w:tcMar>
              <w:top w:w="1" w:type="dxa"/>
              <w:left w:w="1" w:type="dxa"/>
              <w:bottom w:w="0" w:type="dxa"/>
              <w:right w:w="1" w:type="dxa"/>
            </w:tcMar>
            <w:vAlign w:val="center"/>
            <w:hideMark/>
          </w:tcPr>
          <w:p w14:paraId="58F441AA" w14:textId="77777777" w:rsidR="0085137F" w:rsidRPr="00A6280D" w:rsidRDefault="0085137F" w:rsidP="00FD1A5D">
            <w:r w:rsidRPr="00A6280D">
              <w:t> </w:t>
            </w:r>
          </w:p>
        </w:tc>
        <w:tc>
          <w:tcPr>
            <w:tcW w:w="311" w:type="dxa"/>
            <w:tcBorders>
              <w:top w:val="nil"/>
              <w:left w:val="nil"/>
              <w:bottom w:val="nil"/>
              <w:right w:val="nil"/>
            </w:tcBorders>
            <w:shd w:val="clear" w:color="auto" w:fill="D0CECE"/>
            <w:tcMar>
              <w:top w:w="1" w:type="dxa"/>
              <w:left w:w="1" w:type="dxa"/>
              <w:bottom w:w="0" w:type="dxa"/>
              <w:right w:w="1" w:type="dxa"/>
            </w:tcMar>
            <w:vAlign w:val="center"/>
            <w:hideMark/>
          </w:tcPr>
          <w:p w14:paraId="2D87F59E" w14:textId="77777777" w:rsidR="0085137F" w:rsidRPr="00A6280D" w:rsidRDefault="0085137F" w:rsidP="00FD1A5D">
            <w:r w:rsidRPr="00A6280D">
              <w:t> </w:t>
            </w:r>
          </w:p>
        </w:tc>
        <w:tc>
          <w:tcPr>
            <w:tcW w:w="2160"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53E68697" w14:textId="77777777" w:rsidR="0085137F" w:rsidRPr="00A6280D" w:rsidRDefault="0085137F" w:rsidP="00FD1A5D">
            <w:r w:rsidRPr="00A6280D">
              <w:t> </w:t>
            </w:r>
          </w:p>
        </w:tc>
        <w:tc>
          <w:tcPr>
            <w:tcW w:w="1830"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4DC620AD" w14:textId="77777777" w:rsidR="0085137F" w:rsidRPr="00A6280D" w:rsidRDefault="0085137F" w:rsidP="00FD1A5D">
            <w:r w:rsidRPr="00A6280D">
              <w:t> </w:t>
            </w:r>
          </w:p>
        </w:tc>
      </w:tr>
      <w:tr w:rsidR="00266C5E" w:rsidRPr="00A6280D" w14:paraId="6B88B5D7" w14:textId="77777777" w:rsidTr="00266C5E">
        <w:trPr>
          <w:trHeight w:val="169"/>
        </w:trPr>
        <w:tc>
          <w:tcPr>
            <w:tcW w:w="183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1D5A854" w14:textId="77777777" w:rsidR="0085137F" w:rsidRPr="00266C5E" w:rsidRDefault="0085137F" w:rsidP="00FD1A5D">
            <w:pPr>
              <w:rPr>
                <w:sz w:val="22"/>
                <w:szCs w:val="22"/>
              </w:rPr>
            </w:pPr>
            <w:r w:rsidRPr="00266C5E">
              <w:rPr>
                <w:sz w:val="22"/>
                <w:szCs w:val="22"/>
              </w:rPr>
              <w:t>COMPONENT</w:t>
            </w:r>
          </w:p>
        </w:tc>
        <w:tc>
          <w:tcPr>
            <w:tcW w:w="140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CA79162" w14:textId="77777777" w:rsidR="0085137F" w:rsidRPr="00266C5E" w:rsidRDefault="0085137F" w:rsidP="006111E9">
            <w:pPr>
              <w:jc w:val="center"/>
              <w:rPr>
                <w:sz w:val="22"/>
                <w:szCs w:val="22"/>
              </w:rPr>
            </w:pPr>
            <w:r w:rsidRPr="00266C5E">
              <w:rPr>
                <w:sz w:val="22"/>
                <w:szCs w:val="22"/>
              </w:rPr>
              <w:t>TYPE 1</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381219D" w14:textId="77777777" w:rsidR="0085137F" w:rsidRPr="00266C5E" w:rsidRDefault="0085137F" w:rsidP="006111E9">
            <w:pPr>
              <w:jc w:val="center"/>
              <w:rPr>
                <w:sz w:val="22"/>
                <w:szCs w:val="22"/>
              </w:rPr>
            </w:pPr>
            <w:r w:rsidRPr="00266C5E">
              <w:rPr>
                <w:sz w:val="22"/>
                <w:szCs w:val="22"/>
              </w:rPr>
              <w:t>TYPE 2</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BF342AC" w14:textId="77777777" w:rsidR="0085137F" w:rsidRPr="00266C5E" w:rsidRDefault="0085137F" w:rsidP="006111E9">
            <w:pPr>
              <w:jc w:val="center"/>
              <w:rPr>
                <w:sz w:val="22"/>
                <w:szCs w:val="22"/>
              </w:rPr>
            </w:pPr>
            <w:r w:rsidRPr="00266C5E">
              <w:rPr>
                <w:sz w:val="22"/>
                <w:szCs w:val="22"/>
              </w:rPr>
              <w:t>TYPE 3</w:t>
            </w:r>
          </w:p>
        </w:tc>
        <w:tc>
          <w:tcPr>
            <w:tcW w:w="12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E51BAFE" w14:textId="77777777" w:rsidR="0085137F" w:rsidRPr="00266C5E" w:rsidRDefault="0085137F" w:rsidP="006111E9">
            <w:pPr>
              <w:jc w:val="center"/>
              <w:rPr>
                <w:sz w:val="22"/>
                <w:szCs w:val="22"/>
              </w:rPr>
            </w:pPr>
            <w:r w:rsidRPr="00266C5E">
              <w:rPr>
                <w:sz w:val="22"/>
                <w:szCs w:val="22"/>
              </w:rPr>
              <w:t>TYPE 4</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07F7B83" w14:textId="77777777" w:rsidR="0085137F" w:rsidRPr="00266C5E" w:rsidRDefault="0085137F" w:rsidP="006111E9">
            <w:pPr>
              <w:jc w:val="center"/>
              <w:rPr>
                <w:sz w:val="22"/>
                <w:szCs w:val="22"/>
              </w:rPr>
            </w:pPr>
            <w:r w:rsidRPr="00266C5E">
              <w:rPr>
                <w:sz w:val="22"/>
                <w:szCs w:val="22"/>
              </w:rPr>
              <w:t>TYPE 5</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5B2373F" w14:textId="77777777" w:rsidR="0085137F" w:rsidRPr="00266C5E" w:rsidRDefault="0085137F" w:rsidP="006111E9">
            <w:pPr>
              <w:jc w:val="center"/>
              <w:rPr>
                <w:sz w:val="22"/>
                <w:szCs w:val="22"/>
              </w:rPr>
            </w:pPr>
            <w:r w:rsidRPr="00266C5E">
              <w:rPr>
                <w:sz w:val="22"/>
                <w:szCs w:val="22"/>
              </w:rPr>
              <w:t>NOTES</w:t>
            </w:r>
          </w:p>
        </w:tc>
        <w:tc>
          <w:tcPr>
            <w:tcW w:w="69" w:type="dxa"/>
            <w:tcBorders>
              <w:top w:val="nil"/>
              <w:left w:val="single" w:sz="4" w:space="0" w:color="000000"/>
              <w:bottom w:val="nil"/>
              <w:right w:val="nil"/>
            </w:tcBorders>
            <w:tcMar>
              <w:top w:w="1" w:type="dxa"/>
              <w:left w:w="1" w:type="dxa"/>
              <w:bottom w:w="0" w:type="dxa"/>
              <w:right w:w="1" w:type="dxa"/>
            </w:tcMar>
            <w:vAlign w:val="center"/>
            <w:hideMark/>
          </w:tcPr>
          <w:p w14:paraId="70FE1984" w14:textId="77777777" w:rsidR="0085137F" w:rsidRPr="00266C5E" w:rsidRDefault="0085137F" w:rsidP="00FD1A5D">
            <w:pPr>
              <w:rPr>
                <w:sz w:val="22"/>
                <w:szCs w:val="22"/>
              </w:rPr>
            </w:pPr>
          </w:p>
        </w:tc>
        <w:tc>
          <w:tcPr>
            <w:tcW w:w="311" w:type="dxa"/>
            <w:tcBorders>
              <w:top w:val="nil"/>
              <w:left w:val="nil"/>
              <w:bottom w:val="nil"/>
              <w:right w:val="single" w:sz="4" w:space="0" w:color="000000"/>
            </w:tcBorders>
            <w:tcMar>
              <w:top w:w="1" w:type="dxa"/>
              <w:left w:w="1" w:type="dxa"/>
              <w:bottom w:w="0" w:type="dxa"/>
              <w:right w:w="1" w:type="dxa"/>
            </w:tcMar>
            <w:vAlign w:val="center"/>
            <w:hideMark/>
          </w:tcPr>
          <w:p w14:paraId="5F25CE8B" w14:textId="77777777" w:rsidR="0085137F" w:rsidRPr="00266C5E" w:rsidRDefault="0085137F" w:rsidP="00FD1A5D">
            <w:pPr>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871926C" w14:textId="77777777" w:rsidR="0085137F" w:rsidRPr="00266C5E" w:rsidRDefault="0085137F" w:rsidP="00FD1A5D">
            <w:pPr>
              <w:rPr>
                <w:sz w:val="22"/>
                <w:szCs w:val="22"/>
              </w:rPr>
            </w:pPr>
            <w:r w:rsidRPr="00266C5E">
              <w:rPr>
                <w:sz w:val="22"/>
                <w:szCs w:val="22"/>
              </w:rPr>
              <w:t>DESCRIPTION</w:t>
            </w:r>
          </w:p>
        </w:tc>
        <w:tc>
          <w:tcPr>
            <w:tcW w:w="183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80B109A" w14:textId="77777777" w:rsidR="0085137F" w:rsidRPr="00266C5E" w:rsidRDefault="0085137F" w:rsidP="00FD1A5D">
            <w:pPr>
              <w:rPr>
                <w:sz w:val="22"/>
                <w:szCs w:val="22"/>
              </w:rPr>
            </w:pPr>
            <w:r w:rsidRPr="00266C5E">
              <w:rPr>
                <w:sz w:val="22"/>
                <w:szCs w:val="22"/>
              </w:rPr>
              <w:t> </w:t>
            </w:r>
          </w:p>
        </w:tc>
      </w:tr>
      <w:tr w:rsidR="00266C5E" w:rsidRPr="00A6280D" w14:paraId="78C4544E" w14:textId="77777777" w:rsidTr="00266C5E">
        <w:trPr>
          <w:trHeight w:val="338"/>
        </w:trPr>
        <w:tc>
          <w:tcPr>
            <w:tcW w:w="183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6B4E766" w14:textId="77777777" w:rsidR="0085137F" w:rsidRPr="00266C5E" w:rsidRDefault="0085137F" w:rsidP="00FD1A5D">
            <w:pPr>
              <w:rPr>
                <w:sz w:val="22"/>
                <w:szCs w:val="22"/>
              </w:rPr>
            </w:pPr>
            <w:r w:rsidRPr="00266C5E">
              <w:rPr>
                <w:sz w:val="22"/>
                <w:szCs w:val="22"/>
              </w:rPr>
              <w:t>EQUIPMENT PUMP CAPACITY</w:t>
            </w:r>
          </w:p>
        </w:tc>
        <w:tc>
          <w:tcPr>
            <w:tcW w:w="140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51E1C48" w14:textId="77777777" w:rsidR="0085137F" w:rsidRPr="00266C5E" w:rsidRDefault="0085137F" w:rsidP="006111E9">
            <w:pPr>
              <w:jc w:val="center"/>
              <w:rPr>
                <w:sz w:val="22"/>
                <w:szCs w:val="22"/>
              </w:rPr>
            </w:pPr>
            <w:r w:rsidRPr="00266C5E">
              <w:rPr>
                <w:sz w:val="22"/>
                <w:szCs w:val="22"/>
              </w:rPr>
              <w:t>1,000 GPM</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F2FC31C" w14:textId="77777777" w:rsidR="0085137F" w:rsidRPr="00266C5E" w:rsidRDefault="0085137F" w:rsidP="006111E9">
            <w:pPr>
              <w:jc w:val="center"/>
              <w:rPr>
                <w:sz w:val="22"/>
                <w:szCs w:val="22"/>
              </w:rPr>
            </w:pPr>
            <w:r w:rsidRPr="00266C5E">
              <w:rPr>
                <w:sz w:val="22"/>
                <w:szCs w:val="22"/>
              </w:rPr>
              <w:t>500 GPM</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65CD18E" w14:textId="77777777" w:rsidR="0085137F" w:rsidRPr="00266C5E" w:rsidRDefault="0085137F" w:rsidP="006111E9">
            <w:pPr>
              <w:jc w:val="center"/>
              <w:rPr>
                <w:sz w:val="22"/>
                <w:szCs w:val="22"/>
              </w:rPr>
            </w:pPr>
            <w:r w:rsidRPr="00266C5E">
              <w:rPr>
                <w:sz w:val="22"/>
                <w:szCs w:val="22"/>
              </w:rPr>
              <w:t>120 GPM</w:t>
            </w:r>
          </w:p>
        </w:tc>
        <w:tc>
          <w:tcPr>
            <w:tcW w:w="12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1DFF9E5" w14:textId="77777777" w:rsidR="0085137F" w:rsidRPr="00266C5E" w:rsidRDefault="0085137F" w:rsidP="006111E9">
            <w:pPr>
              <w:jc w:val="center"/>
              <w:rPr>
                <w:sz w:val="22"/>
                <w:szCs w:val="22"/>
              </w:rPr>
            </w:pPr>
            <w:r w:rsidRPr="00266C5E">
              <w:rPr>
                <w:sz w:val="22"/>
                <w:szCs w:val="22"/>
              </w:rPr>
              <w:t>70 GPM</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882A0B5" w14:textId="77777777" w:rsidR="0085137F" w:rsidRPr="00266C5E" w:rsidRDefault="0085137F" w:rsidP="006111E9">
            <w:pPr>
              <w:jc w:val="center"/>
              <w:rPr>
                <w:sz w:val="22"/>
                <w:szCs w:val="22"/>
              </w:rPr>
            </w:pPr>
            <w:r w:rsidRPr="00266C5E">
              <w:rPr>
                <w:sz w:val="22"/>
                <w:szCs w:val="22"/>
              </w:rPr>
              <w:t>50 GPM</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65C036A" w14:textId="77777777" w:rsidR="0085137F" w:rsidRPr="00266C5E" w:rsidRDefault="0085137F" w:rsidP="006111E9">
            <w:pPr>
              <w:jc w:val="center"/>
              <w:rPr>
                <w:sz w:val="22"/>
                <w:szCs w:val="22"/>
              </w:rPr>
            </w:pPr>
            <w:r w:rsidRPr="00266C5E">
              <w:rPr>
                <w:sz w:val="22"/>
                <w:szCs w:val="22"/>
              </w:rPr>
              <w:t>Not Specified</w:t>
            </w:r>
          </w:p>
        </w:tc>
        <w:tc>
          <w:tcPr>
            <w:tcW w:w="69" w:type="dxa"/>
            <w:tcBorders>
              <w:top w:val="nil"/>
              <w:left w:val="single" w:sz="4" w:space="0" w:color="000000"/>
              <w:bottom w:val="nil"/>
              <w:right w:val="nil"/>
            </w:tcBorders>
            <w:tcMar>
              <w:top w:w="1" w:type="dxa"/>
              <w:left w:w="1" w:type="dxa"/>
              <w:bottom w:w="0" w:type="dxa"/>
              <w:right w:w="1" w:type="dxa"/>
            </w:tcMar>
            <w:vAlign w:val="center"/>
            <w:hideMark/>
          </w:tcPr>
          <w:p w14:paraId="72FBD42B" w14:textId="77777777" w:rsidR="0085137F" w:rsidRPr="00266C5E" w:rsidRDefault="0085137F" w:rsidP="00FD1A5D">
            <w:pPr>
              <w:rPr>
                <w:sz w:val="22"/>
                <w:szCs w:val="22"/>
              </w:rPr>
            </w:pPr>
          </w:p>
        </w:tc>
        <w:tc>
          <w:tcPr>
            <w:tcW w:w="311" w:type="dxa"/>
            <w:tcBorders>
              <w:top w:val="nil"/>
              <w:left w:val="nil"/>
              <w:bottom w:val="nil"/>
              <w:right w:val="single" w:sz="4" w:space="0" w:color="000000"/>
            </w:tcBorders>
            <w:tcMar>
              <w:top w:w="1" w:type="dxa"/>
              <w:left w:w="1" w:type="dxa"/>
              <w:bottom w:w="0" w:type="dxa"/>
              <w:right w:w="1" w:type="dxa"/>
            </w:tcMar>
            <w:vAlign w:val="center"/>
            <w:hideMark/>
          </w:tcPr>
          <w:p w14:paraId="42076D95" w14:textId="77777777" w:rsidR="0085137F" w:rsidRPr="00266C5E" w:rsidRDefault="0085137F" w:rsidP="00FD1A5D">
            <w:pPr>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203BFA0" w14:textId="77777777" w:rsidR="0085137F" w:rsidRPr="00266C5E" w:rsidRDefault="0085137F" w:rsidP="00FD1A5D">
            <w:pPr>
              <w:rPr>
                <w:sz w:val="22"/>
                <w:szCs w:val="22"/>
              </w:rPr>
            </w:pPr>
            <w:r w:rsidRPr="00266C5E">
              <w:rPr>
                <w:sz w:val="22"/>
                <w:szCs w:val="22"/>
              </w:rPr>
              <w:t>RESOURCE CATEGORY</w:t>
            </w:r>
          </w:p>
        </w:tc>
        <w:tc>
          <w:tcPr>
            <w:tcW w:w="183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4DB3670" w14:textId="77777777" w:rsidR="0085137F" w:rsidRPr="00266C5E" w:rsidRDefault="0085137F" w:rsidP="00FD1A5D">
            <w:pPr>
              <w:rPr>
                <w:sz w:val="22"/>
                <w:szCs w:val="22"/>
              </w:rPr>
            </w:pPr>
            <w:r w:rsidRPr="00266C5E">
              <w:rPr>
                <w:sz w:val="22"/>
                <w:szCs w:val="22"/>
              </w:rPr>
              <w:t>Fire/Hazardous Materials</w:t>
            </w:r>
          </w:p>
        </w:tc>
      </w:tr>
      <w:tr w:rsidR="00266C5E" w:rsidRPr="00A6280D" w14:paraId="77790FF6" w14:textId="77777777" w:rsidTr="00266C5E">
        <w:trPr>
          <w:trHeight w:val="338"/>
        </w:trPr>
        <w:tc>
          <w:tcPr>
            <w:tcW w:w="183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EE32A93" w14:textId="77777777" w:rsidR="0085137F" w:rsidRPr="00266C5E" w:rsidRDefault="0085137F" w:rsidP="00FD1A5D">
            <w:pPr>
              <w:rPr>
                <w:sz w:val="22"/>
                <w:szCs w:val="22"/>
              </w:rPr>
            </w:pPr>
            <w:r w:rsidRPr="00266C5E">
              <w:rPr>
                <w:sz w:val="22"/>
                <w:szCs w:val="22"/>
              </w:rPr>
              <w:t>EQUIPMENT TANK CAPACITY</w:t>
            </w:r>
          </w:p>
        </w:tc>
        <w:tc>
          <w:tcPr>
            <w:tcW w:w="140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BE51529" w14:textId="77777777" w:rsidR="0085137F" w:rsidRPr="00266C5E" w:rsidRDefault="0085137F" w:rsidP="006111E9">
            <w:pPr>
              <w:jc w:val="center"/>
              <w:rPr>
                <w:sz w:val="22"/>
                <w:szCs w:val="22"/>
              </w:rPr>
            </w:pPr>
            <w:r w:rsidRPr="00266C5E">
              <w:rPr>
                <w:sz w:val="22"/>
                <w:szCs w:val="22"/>
              </w:rPr>
              <w:t>400 Gal.</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E696B82" w14:textId="77777777" w:rsidR="0085137F" w:rsidRPr="00266C5E" w:rsidRDefault="0085137F" w:rsidP="006111E9">
            <w:pPr>
              <w:jc w:val="center"/>
              <w:rPr>
                <w:sz w:val="22"/>
                <w:szCs w:val="22"/>
              </w:rPr>
            </w:pPr>
            <w:r w:rsidRPr="00266C5E">
              <w:rPr>
                <w:sz w:val="22"/>
                <w:szCs w:val="22"/>
              </w:rPr>
              <w:t>400 Gal.</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D4E3B1B" w14:textId="77777777" w:rsidR="0085137F" w:rsidRPr="00266C5E" w:rsidRDefault="0085137F" w:rsidP="006111E9">
            <w:pPr>
              <w:jc w:val="center"/>
              <w:rPr>
                <w:sz w:val="22"/>
                <w:szCs w:val="22"/>
              </w:rPr>
            </w:pPr>
            <w:r w:rsidRPr="00266C5E">
              <w:rPr>
                <w:sz w:val="22"/>
                <w:szCs w:val="22"/>
              </w:rPr>
              <w:t>500 Gal.</w:t>
            </w:r>
          </w:p>
        </w:tc>
        <w:tc>
          <w:tcPr>
            <w:tcW w:w="12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D3E75C5" w14:textId="77777777" w:rsidR="0085137F" w:rsidRPr="00266C5E" w:rsidRDefault="0085137F" w:rsidP="006111E9">
            <w:pPr>
              <w:jc w:val="center"/>
              <w:rPr>
                <w:sz w:val="22"/>
                <w:szCs w:val="22"/>
              </w:rPr>
            </w:pPr>
            <w:r w:rsidRPr="00266C5E">
              <w:rPr>
                <w:sz w:val="22"/>
                <w:szCs w:val="22"/>
              </w:rPr>
              <w:t>750 Gal.</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038BCD2" w14:textId="77777777" w:rsidR="0085137F" w:rsidRPr="00266C5E" w:rsidRDefault="0085137F" w:rsidP="006111E9">
            <w:pPr>
              <w:jc w:val="center"/>
              <w:rPr>
                <w:sz w:val="22"/>
                <w:szCs w:val="22"/>
              </w:rPr>
            </w:pPr>
            <w:r w:rsidRPr="00266C5E">
              <w:rPr>
                <w:sz w:val="22"/>
                <w:szCs w:val="22"/>
              </w:rPr>
              <w:t>500 Gal.</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BB064E3" w14:textId="77777777" w:rsidR="0085137F" w:rsidRPr="00266C5E" w:rsidRDefault="0085137F" w:rsidP="006111E9">
            <w:pPr>
              <w:jc w:val="center"/>
              <w:rPr>
                <w:sz w:val="22"/>
                <w:szCs w:val="22"/>
              </w:rPr>
            </w:pPr>
            <w:r w:rsidRPr="00266C5E">
              <w:rPr>
                <w:sz w:val="22"/>
                <w:szCs w:val="22"/>
              </w:rPr>
              <w:t>Not Specified</w:t>
            </w:r>
          </w:p>
        </w:tc>
        <w:tc>
          <w:tcPr>
            <w:tcW w:w="69" w:type="dxa"/>
            <w:tcBorders>
              <w:top w:val="nil"/>
              <w:left w:val="single" w:sz="4" w:space="0" w:color="000000"/>
              <w:bottom w:val="nil"/>
              <w:right w:val="nil"/>
            </w:tcBorders>
            <w:tcMar>
              <w:top w:w="1" w:type="dxa"/>
              <w:left w:w="1" w:type="dxa"/>
              <w:bottom w:w="0" w:type="dxa"/>
              <w:right w:w="1" w:type="dxa"/>
            </w:tcMar>
            <w:vAlign w:val="center"/>
            <w:hideMark/>
          </w:tcPr>
          <w:p w14:paraId="591B0C77" w14:textId="77777777" w:rsidR="0085137F" w:rsidRPr="00266C5E" w:rsidRDefault="0085137F" w:rsidP="00FD1A5D">
            <w:pPr>
              <w:rPr>
                <w:sz w:val="22"/>
                <w:szCs w:val="22"/>
              </w:rPr>
            </w:pPr>
          </w:p>
        </w:tc>
        <w:tc>
          <w:tcPr>
            <w:tcW w:w="311" w:type="dxa"/>
            <w:tcBorders>
              <w:top w:val="nil"/>
              <w:left w:val="nil"/>
              <w:bottom w:val="nil"/>
              <w:right w:val="single" w:sz="4" w:space="0" w:color="000000"/>
            </w:tcBorders>
            <w:tcMar>
              <w:top w:w="1" w:type="dxa"/>
              <w:left w:w="1" w:type="dxa"/>
              <w:bottom w:w="0" w:type="dxa"/>
              <w:right w:w="1" w:type="dxa"/>
            </w:tcMar>
            <w:vAlign w:val="center"/>
            <w:hideMark/>
          </w:tcPr>
          <w:p w14:paraId="7DBA1BB3" w14:textId="77777777" w:rsidR="0085137F" w:rsidRPr="00266C5E" w:rsidRDefault="0085137F" w:rsidP="00FD1A5D">
            <w:pPr>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7C5A680" w14:textId="77777777" w:rsidR="0085137F" w:rsidRPr="00266C5E" w:rsidRDefault="0085137F" w:rsidP="00FD1A5D">
            <w:pPr>
              <w:rPr>
                <w:sz w:val="22"/>
                <w:szCs w:val="22"/>
              </w:rPr>
            </w:pPr>
            <w:r w:rsidRPr="00266C5E">
              <w:rPr>
                <w:sz w:val="22"/>
                <w:szCs w:val="22"/>
              </w:rPr>
              <w:t>RESOURCE KIND</w:t>
            </w:r>
          </w:p>
        </w:tc>
        <w:tc>
          <w:tcPr>
            <w:tcW w:w="183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4915BBC" w14:textId="77777777" w:rsidR="0085137F" w:rsidRPr="00266C5E" w:rsidRDefault="0085137F" w:rsidP="00FD1A5D">
            <w:pPr>
              <w:rPr>
                <w:sz w:val="22"/>
                <w:szCs w:val="22"/>
              </w:rPr>
            </w:pPr>
            <w:r w:rsidRPr="00266C5E">
              <w:rPr>
                <w:sz w:val="22"/>
                <w:szCs w:val="22"/>
              </w:rPr>
              <w:t>Equipment</w:t>
            </w:r>
          </w:p>
        </w:tc>
      </w:tr>
      <w:tr w:rsidR="00266C5E" w:rsidRPr="00A6280D" w14:paraId="0EEDF68D" w14:textId="77777777" w:rsidTr="00266C5E">
        <w:trPr>
          <w:trHeight w:val="338"/>
        </w:trPr>
        <w:tc>
          <w:tcPr>
            <w:tcW w:w="183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A665A4F" w14:textId="77777777" w:rsidR="0085137F" w:rsidRPr="00266C5E" w:rsidRDefault="0085137F" w:rsidP="00FD1A5D">
            <w:pPr>
              <w:rPr>
                <w:sz w:val="22"/>
                <w:szCs w:val="22"/>
              </w:rPr>
            </w:pPr>
            <w:r w:rsidRPr="00266C5E">
              <w:rPr>
                <w:sz w:val="22"/>
                <w:szCs w:val="22"/>
              </w:rPr>
              <w:t>EQUIPMENT HOSE, 2.5 INCH</w:t>
            </w:r>
          </w:p>
        </w:tc>
        <w:tc>
          <w:tcPr>
            <w:tcW w:w="140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3A371F9" w14:textId="77777777" w:rsidR="0085137F" w:rsidRPr="00266C5E" w:rsidRDefault="0085137F" w:rsidP="006111E9">
            <w:pPr>
              <w:jc w:val="center"/>
              <w:rPr>
                <w:sz w:val="22"/>
                <w:szCs w:val="22"/>
              </w:rPr>
            </w:pPr>
            <w:r w:rsidRPr="00266C5E">
              <w:rPr>
                <w:sz w:val="22"/>
                <w:szCs w:val="22"/>
              </w:rPr>
              <w:t>1,200 ft</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0583F3C" w14:textId="77777777" w:rsidR="0085137F" w:rsidRPr="00266C5E" w:rsidRDefault="0085137F" w:rsidP="006111E9">
            <w:pPr>
              <w:jc w:val="center"/>
              <w:rPr>
                <w:sz w:val="22"/>
                <w:szCs w:val="22"/>
              </w:rPr>
            </w:pPr>
            <w:r w:rsidRPr="00266C5E">
              <w:rPr>
                <w:sz w:val="22"/>
                <w:szCs w:val="22"/>
              </w:rPr>
              <w:t>1,000 ft</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47EE294" w14:textId="77777777" w:rsidR="0085137F" w:rsidRPr="00266C5E" w:rsidRDefault="0085137F" w:rsidP="006111E9">
            <w:pPr>
              <w:jc w:val="center"/>
              <w:rPr>
                <w:sz w:val="22"/>
                <w:szCs w:val="22"/>
              </w:rPr>
            </w:pPr>
            <w:r w:rsidRPr="00266C5E">
              <w:rPr>
                <w:sz w:val="22"/>
                <w:szCs w:val="22"/>
              </w:rPr>
              <w:t>Not Specified</w:t>
            </w:r>
          </w:p>
        </w:tc>
        <w:tc>
          <w:tcPr>
            <w:tcW w:w="12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2C6EBF6" w14:textId="77777777" w:rsidR="0085137F" w:rsidRPr="00266C5E" w:rsidRDefault="0085137F" w:rsidP="006111E9">
            <w:pPr>
              <w:jc w:val="center"/>
              <w:rPr>
                <w:sz w:val="22"/>
                <w:szCs w:val="22"/>
              </w:rPr>
            </w:pPr>
            <w:r w:rsidRPr="00266C5E">
              <w:rPr>
                <w:sz w:val="22"/>
                <w:szCs w:val="22"/>
              </w:rPr>
              <w:t>Not Specified</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456E593" w14:textId="77777777" w:rsidR="0085137F" w:rsidRPr="00266C5E" w:rsidRDefault="0085137F" w:rsidP="006111E9">
            <w:pPr>
              <w:jc w:val="center"/>
              <w:rPr>
                <w:sz w:val="22"/>
                <w:szCs w:val="22"/>
              </w:rPr>
            </w:pPr>
            <w:r w:rsidRPr="00266C5E">
              <w:rPr>
                <w:sz w:val="22"/>
                <w:szCs w:val="22"/>
              </w:rPr>
              <w:t>Not Applicable</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4B234DC" w14:textId="77777777" w:rsidR="0085137F" w:rsidRPr="00266C5E" w:rsidRDefault="0085137F" w:rsidP="006111E9">
            <w:pPr>
              <w:jc w:val="center"/>
              <w:rPr>
                <w:sz w:val="22"/>
                <w:szCs w:val="22"/>
              </w:rPr>
            </w:pPr>
            <w:r w:rsidRPr="00266C5E">
              <w:rPr>
                <w:sz w:val="22"/>
                <w:szCs w:val="22"/>
              </w:rPr>
              <w:t>Not Specified</w:t>
            </w:r>
          </w:p>
        </w:tc>
        <w:tc>
          <w:tcPr>
            <w:tcW w:w="69" w:type="dxa"/>
            <w:tcBorders>
              <w:top w:val="nil"/>
              <w:left w:val="single" w:sz="4" w:space="0" w:color="000000"/>
              <w:bottom w:val="nil"/>
              <w:right w:val="nil"/>
            </w:tcBorders>
            <w:tcMar>
              <w:top w:w="1" w:type="dxa"/>
              <w:left w:w="1" w:type="dxa"/>
              <w:bottom w:w="0" w:type="dxa"/>
              <w:right w:w="1" w:type="dxa"/>
            </w:tcMar>
            <w:vAlign w:val="center"/>
            <w:hideMark/>
          </w:tcPr>
          <w:p w14:paraId="03A2AA87" w14:textId="77777777" w:rsidR="0085137F" w:rsidRPr="00266C5E" w:rsidRDefault="0085137F" w:rsidP="00FD1A5D">
            <w:pPr>
              <w:rPr>
                <w:sz w:val="22"/>
                <w:szCs w:val="22"/>
              </w:rPr>
            </w:pPr>
          </w:p>
        </w:tc>
        <w:tc>
          <w:tcPr>
            <w:tcW w:w="311" w:type="dxa"/>
            <w:tcBorders>
              <w:top w:val="nil"/>
              <w:left w:val="nil"/>
              <w:bottom w:val="nil"/>
              <w:right w:val="single" w:sz="4" w:space="0" w:color="000000"/>
            </w:tcBorders>
            <w:tcMar>
              <w:top w:w="1" w:type="dxa"/>
              <w:left w:w="1" w:type="dxa"/>
              <w:bottom w:w="0" w:type="dxa"/>
              <w:right w:w="1" w:type="dxa"/>
            </w:tcMar>
            <w:vAlign w:val="center"/>
            <w:hideMark/>
          </w:tcPr>
          <w:p w14:paraId="12749EEA" w14:textId="77777777" w:rsidR="0085137F" w:rsidRPr="00266C5E" w:rsidRDefault="0085137F" w:rsidP="00FD1A5D">
            <w:pPr>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F012E62" w14:textId="77777777" w:rsidR="0085137F" w:rsidRPr="00266C5E" w:rsidRDefault="0085137F" w:rsidP="00FD1A5D">
            <w:pPr>
              <w:rPr>
                <w:sz w:val="22"/>
                <w:szCs w:val="22"/>
              </w:rPr>
            </w:pPr>
            <w:r w:rsidRPr="00266C5E">
              <w:rPr>
                <w:sz w:val="22"/>
                <w:szCs w:val="22"/>
              </w:rPr>
              <w:t>OVERALL FUNCTION</w:t>
            </w:r>
          </w:p>
        </w:tc>
        <w:tc>
          <w:tcPr>
            <w:tcW w:w="183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B5D21FF" w14:textId="77777777" w:rsidR="0085137F" w:rsidRPr="00266C5E" w:rsidRDefault="0085137F" w:rsidP="00FD1A5D">
            <w:pPr>
              <w:rPr>
                <w:sz w:val="22"/>
                <w:szCs w:val="22"/>
              </w:rPr>
            </w:pPr>
            <w:r w:rsidRPr="00266C5E">
              <w:rPr>
                <w:sz w:val="22"/>
                <w:szCs w:val="22"/>
              </w:rPr>
              <w:t> </w:t>
            </w:r>
          </w:p>
        </w:tc>
      </w:tr>
      <w:tr w:rsidR="00266C5E" w:rsidRPr="00A6280D" w14:paraId="24945495" w14:textId="77777777" w:rsidTr="00266C5E">
        <w:trPr>
          <w:trHeight w:val="507"/>
        </w:trPr>
        <w:tc>
          <w:tcPr>
            <w:tcW w:w="183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A183A91" w14:textId="77777777" w:rsidR="0085137F" w:rsidRPr="00266C5E" w:rsidRDefault="0085137F" w:rsidP="00FD1A5D">
            <w:pPr>
              <w:rPr>
                <w:sz w:val="22"/>
                <w:szCs w:val="22"/>
              </w:rPr>
            </w:pPr>
            <w:r w:rsidRPr="00266C5E">
              <w:rPr>
                <w:sz w:val="22"/>
                <w:szCs w:val="22"/>
              </w:rPr>
              <w:t>EQUIPMENT HOSE, 1.5 INCH</w:t>
            </w:r>
          </w:p>
        </w:tc>
        <w:tc>
          <w:tcPr>
            <w:tcW w:w="140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E8BA11E" w14:textId="77777777" w:rsidR="0085137F" w:rsidRPr="00266C5E" w:rsidRDefault="0085137F" w:rsidP="006111E9">
            <w:pPr>
              <w:jc w:val="center"/>
              <w:rPr>
                <w:sz w:val="22"/>
                <w:szCs w:val="22"/>
              </w:rPr>
            </w:pPr>
            <w:r w:rsidRPr="00266C5E">
              <w:rPr>
                <w:sz w:val="22"/>
                <w:szCs w:val="22"/>
              </w:rPr>
              <w:t>400 ft</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DB0F0EF" w14:textId="77777777" w:rsidR="0085137F" w:rsidRPr="00266C5E" w:rsidRDefault="0085137F" w:rsidP="006111E9">
            <w:pPr>
              <w:jc w:val="center"/>
              <w:rPr>
                <w:sz w:val="22"/>
                <w:szCs w:val="22"/>
              </w:rPr>
            </w:pPr>
            <w:r w:rsidRPr="00266C5E">
              <w:rPr>
                <w:sz w:val="22"/>
                <w:szCs w:val="22"/>
              </w:rPr>
              <w:t>500 ft</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817F68A" w14:textId="77777777" w:rsidR="0085137F" w:rsidRPr="00266C5E" w:rsidRDefault="0085137F" w:rsidP="006111E9">
            <w:pPr>
              <w:jc w:val="center"/>
              <w:rPr>
                <w:sz w:val="22"/>
                <w:szCs w:val="22"/>
              </w:rPr>
            </w:pPr>
            <w:r w:rsidRPr="00266C5E">
              <w:rPr>
                <w:sz w:val="22"/>
                <w:szCs w:val="22"/>
              </w:rPr>
              <w:t>1,000 ft</w:t>
            </w:r>
          </w:p>
        </w:tc>
        <w:tc>
          <w:tcPr>
            <w:tcW w:w="12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A59CD66" w14:textId="77777777" w:rsidR="0085137F" w:rsidRPr="00266C5E" w:rsidRDefault="0085137F" w:rsidP="006111E9">
            <w:pPr>
              <w:jc w:val="center"/>
              <w:rPr>
                <w:sz w:val="22"/>
                <w:szCs w:val="22"/>
              </w:rPr>
            </w:pPr>
            <w:r w:rsidRPr="00266C5E">
              <w:rPr>
                <w:sz w:val="22"/>
                <w:szCs w:val="22"/>
              </w:rPr>
              <w:t>300 ft</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2297D8D" w14:textId="77777777" w:rsidR="0085137F" w:rsidRPr="00266C5E" w:rsidRDefault="0085137F" w:rsidP="006111E9">
            <w:pPr>
              <w:jc w:val="center"/>
              <w:rPr>
                <w:sz w:val="22"/>
                <w:szCs w:val="22"/>
              </w:rPr>
            </w:pPr>
            <w:r w:rsidRPr="00266C5E">
              <w:rPr>
                <w:sz w:val="22"/>
                <w:szCs w:val="22"/>
              </w:rPr>
              <w:t>300 ft</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CC2463E" w14:textId="77777777" w:rsidR="0085137F" w:rsidRPr="00266C5E" w:rsidRDefault="0085137F" w:rsidP="006111E9">
            <w:pPr>
              <w:jc w:val="center"/>
              <w:rPr>
                <w:sz w:val="22"/>
                <w:szCs w:val="22"/>
              </w:rPr>
            </w:pPr>
            <w:r w:rsidRPr="00266C5E">
              <w:rPr>
                <w:sz w:val="22"/>
                <w:szCs w:val="22"/>
              </w:rPr>
              <w:t>Not Specified</w:t>
            </w:r>
          </w:p>
        </w:tc>
        <w:tc>
          <w:tcPr>
            <w:tcW w:w="69" w:type="dxa"/>
            <w:tcBorders>
              <w:top w:val="nil"/>
              <w:left w:val="single" w:sz="4" w:space="0" w:color="000000"/>
              <w:bottom w:val="nil"/>
              <w:right w:val="nil"/>
            </w:tcBorders>
            <w:tcMar>
              <w:top w:w="1" w:type="dxa"/>
              <w:left w:w="1" w:type="dxa"/>
              <w:bottom w:w="0" w:type="dxa"/>
              <w:right w:w="1" w:type="dxa"/>
            </w:tcMar>
            <w:vAlign w:val="center"/>
            <w:hideMark/>
          </w:tcPr>
          <w:p w14:paraId="140D7EF6" w14:textId="77777777" w:rsidR="0085137F" w:rsidRPr="00266C5E" w:rsidRDefault="0085137F" w:rsidP="00FD1A5D">
            <w:pPr>
              <w:rPr>
                <w:sz w:val="22"/>
                <w:szCs w:val="22"/>
              </w:rPr>
            </w:pPr>
          </w:p>
        </w:tc>
        <w:tc>
          <w:tcPr>
            <w:tcW w:w="311" w:type="dxa"/>
            <w:tcBorders>
              <w:top w:val="nil"/>
              <w:left w:val="nil"/>
              <w:bottom w:val="nil"/>
              <w:right w:val="single" w:sz="4" w:space="0" w:color="000000"/>
            </w:tcBorders>
            <w:tcMar>
              <w:top w:w="1" w:type="dxa"/>
              <w:left w:w="1" w:type="dxa"/>
              <w:bottom w:w="0" w:type="dxa"/>
              <w:right w:w="1" w:type="dxa"/>
            </w:tcMar>
            <w:vAlign w:val="center"/>
            <w:hideMark/>
          </w:tcPr>
          <w:p w14:paraId="64CC63F2" w14:textId="77777777" w:rsidR="0085137F" w:rsidRPr="00266C5E" w:rsidRDefault="0085137F" w:rsidP="00FD1A5D">
            <w:pPr>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0231B8A" w14:textId="77777777" w:rsidR="0085137F" w:rsidRPr="00266C5E" w:rsidRDefault="0085137F" w:rsidP="00FD1A5D">
            <w:pPr>
              <w:rPr>
                <w:sz w:val="22"/>
                <w:szCs w:val="22"/>
              </w:rPr>
            </w:pPr>
            <w:r w:rsidRPr="00266C5E">
              <w:rPr>
                <w:sz w:val="22"/>
                <w:szCs w:val="22"/>
              </w:rPr>
              <w:t>COMPOSITION AND ORDERING SPECIFICATIONS</w:t>
            </w:r>
          </w:p>
        </w:tc>
        <w:tc>
          <w:tcPr>
            <w:tcW w:w="183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DE4260C" w14:textId="77777777" w:rsidR="0085137F" w:rsidRPr="00266C5E" w:rsidRDefault="0085137F" w:rsidP="00FD1A5D">
            <w:pPr>
              <w:rPr>
                <w:sz w:val="22"/>
                <w:szCs w:val="22"/>
              </w:rPr>
            </w:pPr>
            <w:r w:rsidRPr="00266C5E">
              <w:rPr>
                <w:sz w:val="22"/>
                <w:szCs w:val="22"/>
              </w:rPr>
              <w:t> </w:t>
            </w:r>
          </w:p>
        </w:tc>
      </w:tr>
      <w:tr w:rsidR="00266C5E" w:rsidRPr="00A6280D" w14:paraId="2002AB63" w14:textId="77777777" w:rsidTr="00266C5E">
        <w:trPr>
          <w:trHeight w:val="338"/>
        </w:trPr>
        <w:tc>
          <w:tcPr>
            <w:tcW w:w="183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97D90C6" w14:textId="77777777" w:rsidR="0085137F" w:rsidRPr="00266C5E" w:rsidRDefault="0085137F" w:rsidP="00FD1A5D">
            <w:pPr>
              <w:rPr>
                <w:sz w:val="22"/>
                <w:szCs w:val="22"/>
              </w:rPr>
            </w:pPr>
            <w:r w:rsidRPr="00266C5E">
              <w:rPr>
                <w:sz w:val="22"/>
                <w:szCs w:val="22"/>
              </w:rPr>
              <w:t>EQUIPMENT HOSE, 1 INCH</w:t>
            </w:r>
          </w:p>
        </w:tc>
        <w:tc>
          <w:tcPr>
            <w:tcW w:w="140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127E20F" w14:textId="77777777" w:rsidR="0085137F" w:rsidRPr="00266C5E" w:rsidRDefault="0085137F" w:rsidP="006111E9">
            <w:pPr>
              <w:jc w:val="center"/>
              <w:rPr>
                <w:sz w:val="22"/>
                <w:szCs w:val="22"/>
              </w:rPr>
            </w:pPr>
            <w:r w:rsidRPr="00266C5E">
              <w:rPr>
                <w:sz w:val="22"/>
                <w:szCs w:val="22"/>
              </w:rPr>
              <w:t>200 ft</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2182307" w14:textId="77777777" w:rsidR="0085137F" w:rsidRPr="00266C5E" w:rsidRDefault="0085137F" w:rsidP="006111E9">
            <w:pPr>
              <w:jc w:val="center"/>
              <w:rPr>
                <w:sz w:val="22"/>
                <w:szCs w:val="22"/>
              </w:rPr>
            </w:pPr>
            <w:r w:rsidRPr="00266C5E">
              <w:rPr>
                <w:sz w:val="22"/>
                <w:szCs w:val="22"/>
              </w:rPr>
              <w:t>300 ft</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304AB9F" w14:textId="77777777" w:rsidR="0085137F" w:rsidRPr="00266C5E" w:rsidRDefault="0085137F" w:rsidP="006111E9">
            <w:pPr>
              <w:jc w:val="center"/>
              <w:rPr>
                <w:sz w:val="22"/>
                <w:szCs w:val="22"/>
              </w:rPr>
            </w:pPr>
            <w:r w:rsidRPr="00266C5E">
              <w:rPr>
                <w:sz w:val="22"/>
                <w:szCs w:val="22"/>
              </w:rPr>
              <w:t>800 ft</w:t>
            </w:r>
          </w:p>
        </w:tc>
        <w:tc>
          <w:tcPr>
            <w:tcW w:w="12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538B1B3" w14:textId="77777777" w:rsidR="0085137F" w:rsidRPr="00266C5E" w:rsidRDefault="0085137F" w:rsidP="006111E9">
            <w:pPr>
              <w:jc w:val="center"/>
              <w:rPr>
                <w:sz w:val="22"/>
                <w:szCs w:val="22"/>
              </w:rPr>
            </w:pPr>
            <w:r w:rsidRPr="00266C5E">
              <w:rPr>
                <w:sz w:val="22"/>
                <w:szCs w:val="22"/>
              </w:rPr>
              <w:t>300 ft</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B06100B" w14:textId="77777777" w:rsidR="0085137F" w:rsidRPr="00266C5E" w:rsidRDefault="0085137F" w:rsidP="006111E9">
            <w:pPr>
              <w:jc w:val="center"/>
              <w:rPr>
                <w:sz w:val="22"/>
                <w:szCs w:val="22"/>
              </w:rPr>
            </w:pPr>
            <w:r w:rsidRPr="00266C5E">
              <w:rPr>
                <w:sz w:val="22"/>
                <w:szCs w:val="22"/>
              </w:rPr>
              <w:t>300 ft</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2A2650A" w14:textId="77777777" w:rsidR="0085137F" w:rsidRPr="00266C5E" w:rsidRDefault="0085137F" w:rsidP="006111E9">
            <w:pPr>
              <w:jc w:val="center"/>
              <w:rPr>
                <w:sz w:val="22"/>
                <w:szCs w:val="22"/>
              </w:rPr>
            </w:pPr>
            <w:r w:rsidRPr="00266C5E">
              <w:rPr>
                <w:sz w:val="22"/>
                <w:szCs w:val="22"/>
              </w:rPr>
              <w:t>Not Specified</w:t>
            </w:r>
          </w:p>
        </w:tc>
        <w:tc>
          <w:tcPr>
            <w:tcW w:w="69" w:type="dxa"/>
            <w:tcBorders>
              <w:top w:val="nil"/>
              <w:left w:val="single" w:sz="4" w:space="0" w:color="000000"/>
              <w:bottom w:val="nil"/>
              <w:right w:val="nil"/>
            </w:tcBorders>
            <w:tcMar>
              <w:top w:w="1" w:type="dxa"/>
              <w:left w:w="1" w:type="dxa"/>
              <w:bottom w:w="0" w:type="dxa"/>
              <w:right w:w="1" w:type="dxa"/>
            </w:tcMar>
            <w:vAlign w:val="center"/>
            <w:hideMark/>
          </w:tcPr>
          <w:p w14:paraId="1B0B11F8" w14:textId="77777777" w:rsidR="0085137F" w:rsidRPr="00266C5E" w:rsidRDefault="0085137F" w:rsidP="00FD1A5D">
            <w:pPr>
              <w:rPr>
                <w:sz w:val="22"/>
                <w:szCs w:val="22"/>
              </w:rPr>
            </w:pPr>
          </w:p>
        </w:tc>
        <w:tc>
          <w:tcPr>
            <w:tcW w:w="311" w:type="dxa"/>
            <w:tcBorders>
              <w:top w:val="nil"/>
              <w:left w:val="nil"/>
              <w:bottom w:val="nil"/>
              <w:right w:val="nil"/>
            </w:tcBorders>
            <w:tcMar>
              <w:top w:w="1" w:type="dxa"/>
              <w:left w:w="1" w:type="dxa"/>
              <w:bottom w:w="0" w:type="dxa"/>
              <w:right w:w="1" w:type="dxa"/>
            </w:tcMar>
            <w:vAlign w:val="center"/>
            <w:hideMark/>
          </w:tcPr>
          <w:p w14:paraId="12BD08B3" w14:textId="77777777" w:rsidR="0085137F" w:rsidRPr="00266C5E" w:rsidRDefault="0085137F" w:rsidP="00FD1A5D">
            <w:pPr>
              <w:rPr>
                <w:sz w:val="22"/>
                <w:szCs w:val="22"/>
              </w:rPr>
            </w:pPr>
          </w:p>
        </w:tc>
        <w:tc>
          <w:tcPr>
            <w:tcW w:w="2160" w:type="dxa"/>
            <w:tcBorders>
              <w:top w:val="single" w:sz="4" w:space="0" w:color="000000"/>
              <w:left w:val="nil"/>
              <w:bottom w:val="nil"/>
              <w:right w:val="nil"/>
            </w:tcBorders>
            <w:tcMar>
              <w:top w:w="1" w:type="dxa"/>
              <w:left w:w="1" w:type="dxa"/>
              <w:bottom w:w="0" w:type="dxa"/>
              <w:right w:w="1" w:type="dxa"/>
            </w:tcMar>
            <w:vAlign w:val="center"/>
            <w:hideMark/>
          </w:tcPr>
          <w:p w14:paraId="790377F1" w14:textId="77777777" w:rsidR="0085137F" w:rsidRPr="00266C5E" w:rsidRDefault="0085137F" w:rsidP="00FD1A5D">
            <w:pPr>
              <w:rPr>
                <w:sz w:val="22"/>
                <w:szCs w:val="22"/>
              </w:rPr>
            </w:pPr>
          </w:p>
        </w:tc>
        <w:tc>
          <w:tcPr>
            <w:tcW w:w="1830" w:type="dxa"/>
            <w:tcBorders>
              <w:top w:val="single" w:sz="4" w:space="0" w:color="000000"/>
              <w:left w:val="nil"/>
              <w:bottom w:val="nil"/>
              <w:right w:val="nil"/>
            </w:tcBorders>
            <w:tcMar>
              <w:top w:w="1" w:type="dxa"/>
              <w:left w:w="1" w:type="dxa"/>
              <w:bottom w:w="0" w:type="dxa"/>
              <w:right w:w="1" w:type="dxa"/>
            </w:tcMar>
            <w:vAlign w:val="center"/>
            <w:hideMark/>
          </w:tcPr>
          <w:p w14:paraId="151D4C3E" w14:textId="77777777" w:rsidR="0085137F" w:rsidRPr="00266C5E" w:rsidRDefault="0085137F" w:rsidP="00FD1A5D">
            <w:pPr>
              <w:rPr>
                <w:sz w:val="22"/>
                <w:szCs w:val="22"/>
              </w:rPr>
            </w:pPr>
          </w:p>
        </w:tc>
      </w:tr>
      <w:tr w:rsidR="00266C5E" w:rsidRPr="00A6280D" w14:paraId="6F045DE3" w14:textId="77777777" w:rsidTr="00266C5E">
        <w:trPr>
          <w:trHeight w:val="338"/>
        </w:trPr>
        <w:tc>
          <w:tcPr>
            <w:tcW w:w="183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175A5AC" w14:textId="77777777" w:rsidR="0085137F" w:rsidRPr="00266C5E" w:rsidRDefault="0085137F" w:rsidP="00FD1A5D">
            <w:pPr>
              <w:rPr>
                <w:sz w:val="22"/>
                <w:szCs w:val="22"/>
              </w:rPr>
            </w:pPr>
            <w:r w:rsidRPr="00266C5E">
              <w:rPr>
                <w:sz w:val="22"/>
                <w:szCs w:val="22"/>
              </w:rPr>
              <w:t xml:space="preserve">PERSONNEL </w:t>
            </w:r>
          </w:p>
        </w:tc>
        <w:tc>
          <w:tcPr>
            <w:tcW w:w="140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9616D82" w14:textId="77777777" w:rsidR="0085137F" w:rsidRPr="00266C5E" w:rsidRDefault="0085137F" w:rsidP="006111E9">
            <w:pPr>
              <w:jc w:val="center"/>
              <w:rPr>
                <w:sz w:val="22"/>
                <w:szCs w:val="22"/>
              </w:rPr>
            </w:pPr>
            <w:r w:rsidRPr="00266C5E">
              <w:rPr>
                <w:sz w:val="22"/>
                <w:szCs w:val="22"/>
              </w:rPr>
              <w:t>4</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9B2ECA4" w14:textId="77777777" w:rsidR="0085137F" w:rsidRPr="00266C5E" w:rsidRDefault="0085137F" w:rsidP="006111E9">
            <w:pPr>
              <w:jc w:val="center"/>
              <w:rPr>
                <w:sz w:val="22"/>
                <w:szCs w:val="22"/>
              </w:rPr>
            </w:pPr>
            <w:r w:rsidRPr="00266C5E">
              <w:rPr>
                <w:sz w:val="22"/>
                <w:szCs w:val="22"/>
              </w:rPr>
              <w:t>3</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02D364F" w14:textId="77777777" w:rsidR="0085137F" w:rsidRPr="00266C5E" w:rsidRDefault="0085137F" w:rsidP="006111E9">
            <w:pPr>
              <w:jc w:val="center"/>
              <w:rPr>
                <w:sz w:val="22"/>
                <w:szCs w:val="22"/>
              </w:rPr>
            </w:pPr>
            <w:r w:rsidRPr="00266C5E">
              <w:rPr>
                <w:sz w:val="22"/>
                <w:szCs w:val="22"/>
              </w:rPr>
              <w:t>3</w:t>
            </w:r>
          </w:p>
        </w:tc>
        <w:tc>
          <w:tcPr>
            <w:tcW w:w="12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189294D" w14:textId="77777777" w:rsidR="0085137F" w:rsidRPr="00266C5E" w:rsidRDefault="0085137F" w:rsidP="006111E9">
            <w:pPr>
              <w:jc w:val="center"/>
              <w:rPr>
                <w:sz w:val="22"/>
                <w:szCs w:val="22"/>
              </w:rPr>
            </w:pPr>
            <w:r w:rsidRPr="00266C5E">
              <w:rPr>
                <w:sz w:val="22"/>
                <w:szCs w:val="22"/>
              </w:rPr>
              <w:t>2</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6023614" w14:textId="77777777" w:rsidR="0085137F" w:rsidRPr="00266C5E" w:rsidRDefault="0085137F" w:rsidP="006111E9">
            <w:pPr>
              <w:jc w:val="center"/>
              <w:rPr>
                <w:sz w:val="22"/>
                <w:szCs w:val="22"/>
              </w:rPr>
            </w:pPr>
            <w:r w:rsidRPr="00266C5E">
              <w:rPr>
                <w:sz w:val="22"/>
                <w:szCs w:val="22"/>
              </w:rPr>
              <w:t>2</w:t>
            </w:r>
          </w:p>
        </w:tc>
        <w:tc>
          <w:tcPr>
            <w:tcW w:w="11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DE18591" w14:textId="77777777" w:rsidR="0085137F" w:rsidRPr="00266C5E" w:rsidRDefault="0085137F" w:rsidP="006111E9">
            <w:pPr>
              <w:jc w:val="center"/>
              <w:rPr>
                <w:sz w:val="22"/>
                <w:szCs w:val="22"/>
              </w:rPr>
            </w:pPr>
            <w:r w:rsidRPr="00266C5E">
              <w:rPr>
                <w:sz w:val="22"/>
                <w:szCs w:val="22"/>
              </w:rPr>
              <w:t>Not Specified</w:t>
            </w:r>
          </w:p>
        </w:tc>
        <w:tc>
          <w:tcPr>
            <w:tcW w:w="69" w:type="dxa"/>
            <w:tcBorders>
              <w:top w:val="nil"/>
              <w:left w:val="single" w:sz="4" w:space="0" w:color="000000"/>
              <w:bottom w:val="nil"/>
              <w:right w:val="nil"/>
            </w:tcBorders>
            <w:tcMar>
              <w:top w:w="1" w:type="dxa"/>
              <w:left w:w="1" w:type="dxa"/>
              <w:bottom w:w="0" w:type="dxa"/>
              <w:right w:w="1" w:type="dxa"/>
            </w:tcMar>
            <w:vAlign w:val="center"/>
            <w:hideMark/>
          </w:tcPr>
          <w:p w14:paraId="5FCDDF85" w14:textId="77777777" w:rsidR="0085137F" w:rsidRPr="00266C5E" w:rsidRDefault="0085137F" w:rsidP="00FD1A5D">
            <w:pPr>
              <w:rPr>
                <w:sz w:val="22"/>
                <w:szCs w:val="22"/>
              </w:rPr>
            </w:pPr>
          </w:p>
        </w:tc>
        <w:tc>
          <w:tcPr>
            <w:tcW w:w="311" w:type="dxa"/>
            <w:tcBorders>
              <w:top w:val="nil"/>
              <w:left w:val="nil"/>
              <w:bottom w:val="nil"/>
              <w:right w:val="nil"/>
            </w:tcBorders>
            <w:tcMar>
              <w:top w:w="1" w:type="dxa"/>
              <w:left w:w="1" w:type="dxa"/>
              <w:bottom w:w="0" w:type="dxa"/>
              <w:right w:w="1" w:type="dxa"/>
            </w:tcMar>
            <w:vAlign w:val="center"/>
            <w:hideMark/>
          </w:tcPr>
          <w:p w14:paraId="7804D4F8" w14:textId="77777777" w:rsidR="0085137F" w:rsidRPr="00266C5E" w:rsidRDefault="0085137F" w:rsidP="00FD1A5D">
            <w:pPr>
              <w:rPr>
                <w:sz w:val="22"/>
                <w:szCs w:val="22"/>
              </w:rPr>
            </w:pPr>
          </w:p>
        </w:tc>
        <w:tc>
          <w:tcPr>
            <w:tcW w:w="2160" w:type="dxa"/>
            <w:tcBorders>
              <w:top w:val="nil"/>
              <w:left w:val="nil"/>
              <w:bottom w:val="nil"/>
              <w:right w:val="nil"/>
            </w:tcBorders>
            <w:tcMar>
              <w:top w:w="1" w:type="dxa"/>
              <w:left w:w="1" w:type="dxa"/>
              <w:bottom w:w="0" w:type="dxa"/>
              <w:right w:w="1" w:type="dxa"/>
            </w:tcMar>
            <w:vAlign w:val="center"/>
            <w:hideMark/>
          </w:tcPr>
          <w:p w14:paraId="6C6B1E42" w14:textId="77777777" w:rsidR="0085137F" w:rsidRPr="00266C5E" w:rsidRDefault="0085137F" w:rsidP="00FD1A5D">
            <w:pPr>
              <w:rPr>
                <w:sz w:val="22"/>
                <w:szCs w:val="22"/>
              </w:rPr>
            </w:pPr>
          </w:p>
        </w:tc>
        <w:tc>
          <w:tcPr>
            <w:tcW w:w="1830" w:type="dxa"/>
            <w:tcBorders>
              <w:top w:val="nil"/>
              <w:left w:val="nil"/>
              <w:bottom w:val="nil"/>
              <w:right w:val="nil"/>
            </w:tcBorders>
            <w:tcMar>
              <w:top w:w="1" w:type="dxa"/>
              <w:left w:w="1" w:type="dxa"/>
              <w:bottom w:w="0" w:type="dxa"/>
              <w:right w:w="1" w:type="dxa"/>
            </w:tcMar>
            <w:vAlign w:val="center"/>
            <w:hideMark/>
          </w:tcPr>
          <w:p w14:paraId="6474C708" w14:textId="77777777" w:rsidR="0085137F" w:rsidRPr="00266C5E" w:rsidRDefault="0085137F" w:rsidP="00FD1A5D">
            <w:pPr>
              <w:rPr>
                <w:sz w:val="22"/>
                <w:szCs w:val="22"/>
              </w:rPr>
            </w:pPr>
          </w:p>
        </w:tc>
      </w:tr>
    </w:tbl>
    <w:p w14:paraId="6D841A53" w14:textId="104D6EFA" w:rsidR="00DB4DC4" w:rsidRPr="00F5166F" w:rsidRDefault="001A4F37" w:rsidP="001A4F37">
      <w:pPr>
        <w:pStyle w:val="Heading1"/>
        <w:rPr>
          <w:rFonts w:cs="Arial"/>
        </w:rPr>
      </w:pPr>
      <w:bookmarkStart w:id="111" w:name="_Toc193178424"/>
      <w:r w:rsidRPr="00B46D6F">
        <w:rPr>
          <w:rFonts w:cs="Arial"/>
        </w:rPr>
        <w:t xml:space="preserve">Appendix </w:t>
      </w:r>
      <w:r w:rsidR="00F63672" w:rsidRPr="00B46D6F">
        <w:rPr>
          <w:rFonts w:cs="Arial"/>
        </w:rPr>
        <w:t>L</w:t>
      </w:r>
      <w:r w:rsidRPr="00F5166F">
        <w:rPr>
          <w:rFonts w:cs="Arial"/>
        </w:rPr>
        <w:t xml:space="preserve">: NIMS </w:t>
      </w:r>
      <w:r w:rsidR="00173CC7" w:rsidRPr="00F5166F">
        <w:rPr>
          <w:rFonts w:cs="Arial"/>
        </w:rPr>
        <w:t xml:space="preserve">Resource </w:t>
      </w:r>
      <w:r w:rsidRPr="00F5166F">
        <w:rPr>
          <w:rFonts w:cs="Arial"/>
        </w:rPr>
        <w:t>Typing</w:t>
      </w:r>
      <w:bookmarkEnd w:id="111"/>
    </w:p>
    <w:p w14:paraId="3A145FE0" w14:textId="01A180F7" w:rsidR="0085137F" w:rsidRPr="00A6280D" w:rsidRDefault="0085137F" w:rsidP="0085137F"/>
    <w:p w14:paraId="2BDD3290" w14:textId="204373A6" w:rsidR="00FD1A5D" w:rsidRPr="00A6280D" w:rsidRDefault="00FD1A5D" w:rsidP="0085137F">
      <w:r w:rsidRPr="00A6280D">
        <w:t xml:space="preserve">Additional information about typing can be found here: </w:t>
      </w:r>
      <w:hyperlink r:id="rId78" w:history="1">
        <w:r w:rsidRPr="00A6280D">
          <w:rPr>
            <w:rStyle w:val="Hyperlink"/>
          </w:rPr>
          <w:t>https://rtlt.preptoolkit.fema.gov/Public</w:t>
        </w:r>
      </w:hyperlink>
    </w:p>
    <w:p w14:paraId="78C62A19" w14:textId="77777777" w:rsidR="00FD1A5D" w:rsidRPr="00B46D6F" w:rsidRDefault="00FD1A5D" w:rsidP="006111E9"/>
    <w:p w14:paraId="7B71DEA2" w14:textId="5A76F944" w:rsidR="001A4F37" w:rsidRPr="00A6280D" w:rsidRDefault="001A4F37" w:rsidP="001A4F37"/>
    <w:p w14:paraId="21458ED4" w14:textId="77777777" w:rsidR="001A4F37" w:rsidRPr="00A6280D" w:rsidRDefault="001A4F37"/>
    <w:p w14:paraId="67A6FDB2" w14:textId="01172DE0" w:rsidR="001B7046" w:rsidRPr="00A6280D" w:rsidRDefault="001B7046" w:rsidP="001B7046"/>
    <w:p w14:paraId="24269C41" w14:textId="5C14814D" w:rsidR="001B7046" w:rsidRPr="00A6280D" w:rsidRDefault="001B7046" w:rsidP="001B7046"/>
    <w:tbl>
      <w:tblPr>
        <w:tblW w:w="14085" w:type="dxa"/>
        <w:tblCellMar>
          <w:left w:w="0" w:type="dxa"/>
          <w:right w:w="0" w:type="dxa"/>
        </w:tblCellMar>
        <w:tblLook w:val="0600" w:firstRow="0" w:lastRow="0" w:firstColumn="0" w:lastColumn="0" w:noHBand="1" w:noVBand="1"/>
      </w:tblPr>
      <w:tblGrid>
        <w:gridCol w:w="2605"/>
        <w:gridCol w:w="1156"/>
        <w:gridCol w:w="2187"/>
        <w:gridCol w:w="1322"/>
        <w:gridCol w:w="3118"/>
        <w:gridCol w:w="3697"/>
      </w:tblGrid>
      <w:tr w:rsidR="00E72541" w:rsidRPr="00A6280D" w14:paraId="78EA0865" w14:textId="77777777" w:rsidTr="006111E9">
        <w:trPr>
          <w:trHeight w:val="180"/>
        </w:trPr>
        <w:tc>
          <w:tcPr>
            <w:tcW w:w="14085"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 w:type="dxa"/>
              <w:left w:w="1" w:type="dxa"/>
              <w:bottom w:w="0" w:type="dxa"/>
              <w:right w:w="1" w:type="dxa"/>
            </w:tcMar>
            <w:vAlign w:val="center"/>
          </w:tcPr>
          <w:p w14:paraId="090AA85F" w14:textId="589AD579" w:rsidR="00E72541" w:rsidRPr="006111E9" w:rsidRDefault="00E72541" w:rsidP="00E72541">
            <w:pPr>
              <w:rPr>
                <w:b/>
                <w:bCs/>
              </w:rPr>
            </w:pPr>
            <w:r w:rsidRPr="006111E9">
              <w:rPr>
                <w:b/>
                <w:bCs/>
              </w:rPr>
              <w:lastRenderedPageBreak/>
              <w:t>Aerial Apparatus, Fire</w:t>
            </w:r>
          </w:p>
        </w:tc>
      </w:tr>
      <w:tr w:rsidR="00E72541" w:rsidRPr="00A6280D" w14:paraId="33FA7DF1" w14:textId="77777777" w:rsidTr="00382FD0">
        <w:trPr>
          <w:trHeight w:val="180"/>
        </w:trPr>
        <w:tc>
          <w:tcPr>
            <w:tcW w:w="260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BA4CAF4" w14:textId="77777777" w:rsidR="00E72541" w:rsidRPr="00266C5E" w:rsidRDefault="00E72541" w:rsidP="00382FD0">
            <w:pPr>
              <w:jc w:val="center"/>
              <w:rPr>
                <w:sz w:val="22"/>
                <w:szCs w:val="22"/>
              </w:rPr>
            </w:pPr>
            <w:r w:rsidRPr="00266C5E">
              <w:rPr>
                <w:sz w:val="22"/>
                <w:szCs w:val="22"/>
              </w:rPr>
              <w:t>COMPONENT</w:t>
            </w:r>
          </w:p>
        </w:tc>
        <w:tc>
          <w:tcPr>
            <w:tcW w:w="115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C0AA930" w14:textId="77777777" w:rsidR="00E72541" w:rsidRPr="00266C5E" w:rsidRDefault="00E72541" w:rsidP="00382FD0">
            <w:pPr>
              <w:jc w:val="center"/>
              <w:rPr>
                <w:sz w:val="22"/>
                <w:szCs w:val="22"/>
              </w:rPr>
            </w:pPr>
            <w:r w:rsidRPr="00266C5E">
              <w:rPr>
                <w:sz w:val="22"/>
                <w:szCs w:val="22"/>
              </w:rPr>
              <w:t>TYPE 1</w:t>
            </w:r>
          </w:p>
        </w:tc>
        <w:tc>
          <w:tcPr>
            <w:tcW w:w="218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0097944" w14:textId="77777777" w:rsidR="00E72541" w:rsidRPr="00266C5E" w:rsidRDefault="00E72541" w:rsidP="00382FD0">
            <w:pPr>
              <w:jc w:val="center"/>
              <w:rPr>
                <w:sz w:val="22"/>
                <w:szCs w:val="22"/>
              </w:rPr>
            </w:pPr>
            <w:r w:rsidRPr="00266C5E">
              <w:rPr>
                <w:sz w:val="22"/>
                <w:szCs w:val="22"/>
              </w:rPr>
              <w:t>TYPE 2</w:t>
            </w:r>
          </w:p>
        </w:tc>
        <w:tc>
          <w:tcPr>
            <w:tcW w:w="132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67E15F3" w14:textId="77777777" w:rsidR="00E72541" w:rsidRPr="00266C5E" w:rsidRDefault="00E72541" w:rsidP="00382FD0">
            <w:pPr>
              <w:jc w:val="center"/>
              <w:rPr>
                <w:sz w:val="22"/>
                <w:szCs w:val="22"/>
              </w:rPr>
            </w:pPr>
            <w:r w:rsidRPr="00266C5E">
              <w:rPr>
                <w:sz w:val="22"/>
                <w:szCs w:val="22"/>
              </w:rPr>
              <w:t>TYPE 3</w:t>
            </w:r>
          </w:p>
        </w:tc>
        <w:tc>
          <w:tcPr>
            <w:tcW w:w="3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E1CC27F" w14:textId="77777777" w:rsidR="00E72541" w:rsidRPr="00266C5E" w:rsidRDefault="00E72541" w:rsidP="00382FD0">
            <w:pPr>
              <w:jc w:val="center"/>
              <w:rPr>
                <w:sz w:val="22"/>
                <w:szCs w:val="22"/>
              </w:rPr>
            </w:pPr>
            <w:r w:rsidRPr="00266C5E">
              <w:rPr>
                <w:sz w:val="22"/>
                <w:szCs w:val="22"/>
              </w:rPr>
              <w:t>TYPE 4</w:t>
            </w:r>
          </w:p>
        </w:tc>
        <w:tc>
          <w:tcPr>
            <w:tcW w:w="369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05E7D52" w14:textId="77777777" w:rsidR="00E72541" w:rsidRPr="00266C5E" w:rsidRDefault="00E72541" w:rsidP="00382FD0">
            <w:pPr>
              <w:jc w:val="center"/>
              <w:rPr>
                <w:sz w:val="22"/>
                <w:szCs w:val="22"/>
              </w:rPr>
            </w:pPr>
            <w:r w:rsidRPr="00266C5E">
              <w:rPr>
                <w:sz w:val="22"/>
                <w:szCs w:val="22"/>
              </w:rPr>
              <w:t>NOTES</w:t>
            </w:r>
          </w:p>
        </w:tc>
      </w:tr>
      <w:tr w:rsidR="00E72541" w:rsidRPr="00A6280D" w14:paraId="106300B0" w14:textId="77777777" w:rsidTr="00382FD0">
        <w:trPr>
          <w:trHeight w:val="180"/>
        </w:trPr>
        <w:tc>
          <w:tcPr>
            <w:tcW w:w="260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BBE6782" w14:textId="77777777" w:rsidR="00E72541" w:rsidRPr="00266C5E" w:rsidRDefault="00E72541" w:rsidP="00E72541">
            <w:pPr>
              <w:rPr>
                <w:sz w:val="22"/>
                <w:szCs w:val="22"/>
              </w:rPr>
            </w:pPr>
            <w:r w:rsidRPr="00266C5E">
              <w:rPr>
                <w:sz w:val="22"/>
                <w:szCs w:val="22"/>
              </w:rPr>
              <w:t>EQUIPMENT MEETS NFPA STANDARD NOT SPECIFIED</w:t>
            </w:r>
          </w:p>
        </w:tc>
        <w:tc>
          <w:tcPr>
            <w:tcW w:w="115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295C1B7" w14:textId="77777777" w:rsidR="00E72541" w:rsidRPr="00266C5E" w:rsidRDefault="00E72541" w:rsidP="00E72541">
            <w:pPr>
              <w:rPr>
                <w:sz w:val="22"/>
                <w:szCs w:val="22"/>
              </w:rPr>
            </w:pPr>
            <w:r w:rsidRPr="00266C5E">
              <w:rPr>
                <w:sz w:val="22"/>
                <w:szCs w:val="22"/>
              </w:rPr>
              <w:t>Same as Type 4</w:t>
            </w:r>
          </w:p>
        </w:tc>
        <w:tc>
          <w:tcPr>
            <w:tcW w:w="218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6355B02" w14:textId="77777777" w:rsidR="00E72541" w:rsidRPr="00266C5E" w:rsidRDefault="00E72541" w:rsidP="00E72541">
            <w:pPr>
              <w:rPr>
                <w:sz w:val="22"/>
                <w:szCs w:val="22"/>
              </w:rPr>
            </w:pPr>
            <w:r w:rsidRPr="00266C5E">
              <w:rPr>
                <w:sz w:val="22"/>
                <w:szCs w:val="22"/>
              </w:rPr>
              <w:t>Same as Type 4</w:t>
            </w:r>
          </w:p>
        </w:tc>
        <w:tc>
          <w:tcPr>
            <w:tcW w:w="132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7F100D1" w14:textId="77777777" w:rsidR="00E72541" w:rsidRPr="00266C5E" w:rsidRDefault="00E72541" w:rsidP="00E72541">
            <w:pPr>
              <w:rPr>
                <w:sz w:val="22"/>
                <w:szCs w:val="22"/>
              </w:rPr>
            </w:pPr>
            <w:r w:rsidRPr="00266C5E">
              <w:rPr>
                <w:sz w:val="22"/>
                <w:szCs w:val="22"/>
              </w:rPr>
              <w:t>Same as Type 4</w:t>
            </w:r>
          </w:p>
        </w:tc>
        <w:tc>
          <w:tcPr>
            <w:tcW w:w="3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3B92866" w14:textId="77777777" w:rsidR="00E72541" w:rsidRPr="00266C5E" w:rsidRDefault="00E72541" w:rsidP="00E72541">
            <w:pPr>
              <w:rPr>
                <w:sz w:val="22"/>
                <w:szCs w:val="22"/>
              </w:rPr>
            </w:pPr>
            <w:r w:rsidRPr="00266C5E">
              <w:rPr>
                <w:sz w:val="22"/>
                <w:szCs w:val="22"/>
              </w:rPr>
              <w:t>1901</w:t>
            </w:r>
          </w:p>
        </w:tc>
        <w:tc>
          <w:tcPr>
            <w:tcW w:w="369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14F75B1" w14:textId="77777777" w:rsidR="00E72541" w:rsidRPr="00266C5E" w:rsidRDefault="00E72541" w:rsidP="00E72541">
            <w:pPr>
              <w:rPr>
                <w:sz w:val="22"/>
                <w:szCs w:val="22"/>
              </w:rPr>
            </w:pPr>
            <w:r w:rsidRPr="00266C5E">
              <w:rPr>
                <w:sz w:val="22"/>
                <w:szCs w:val="22"/>
              </w:rPr>
              <w:t>Apparatus will meet NFPA 1901 requirements at time of manufacture and will be tested and maintained in accordance with NFPA 1911</w:t>
            </w:r>
          </w:p>
        </w:tc>
      </w:tr>
      <w:tr w:rsidR="00E72541" w:rsidRPr="00A6280D" w14:paraId="7C4E21FB" w14:textId="77777777" w:rsidTr="00382FD0">
        <w:trPr>
          <w:trHeight w:val="155"/>
        </w:trPr>
        <w:tc>
          <w:tcPr>
            <w:tcW w:w="260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11E1D4E" w14:textId="77777777" w:rsidR="00E72541" w:rsidRPr="00266C5E" w:rsidRDefault="00E72541" w:rsidP="00E72541">
            <w:pPr>
              <w:rPr>
                <w:sz w:val="22"/>
                <w:szCs w:val="22"/>
              </w:rPr>
            </w:pPr>
            <w:r w:rsidRPr="00266C5E">
              <w:rPr>
                <w:sz w:val="22"/>
                <w:szCs w:val="22"/>
              </w:rPr>
              <w:t>EQUIPMENT NOT SPECIFIED AERIAL</w:t>
            </w:r>
          </w:p>
        </w:tc>
        <w:tc>
          <w:tcPr>
            <w:tcW w:w="115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B570A1C" w14:textId="77777777" w:rsidR="00E72541" w:rsidRPr="00266C5E" w:rsidRDefault="00E72541" w:rsidP="00E72541">
            <w:pPr>
              <w:rPr>
                <w:sz w:val="22"/>
                <w:szCs w:val="22"/>
              </w:rPr>
            </w:pPr>
            <w:r w:rsidRPr="00266C5E">
              <w:rPr>
                <w:sz w:val="22"/>
                <w:szCs w:val="22"/>
              </w:rPr>
              <w:t>Same as Type 2</w:t>
            </w:r>
          </w:p>
        </w:tc>
        <w:tc>
          <w:tcPr>
            <w:tcW w:w="218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52BA6AC" w14:textId="77777777" w:rsidR="00E72541" w:rsidRPr="00266C5E" w:rsidRDefault="00E72541" w:rsidP="00E72541">
            <w:pPr>
              <w:rPr>
                <w:sz w:val="22"/>
                <w:szCs w:val="22"/>
              </w:rPr>
            </w:pPr>
            <w:r w:rsidRPr="00266C5E">
              <w:rPr>
                <w:sz w:val="22"/>
                <w:szCs w:val="22"/>
              </w:rPr>
              <w:t>76 – 100 ft. or greater Aerial Platform/Straight Ladder</w:t>
            </w:r>
          </w:p>
        </w:tc>
        <w:tc>
          <w:tcPr>
            <w:tcW w:w="132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6A5C76F" w14:textId="77777777" w:rsidR="00E72541" w:rsidRPr="00266C5E" w:rsidRDefault="00E72541" w:rsidP="00E72541">
            <w:pPr>
              <w:rPr>
                <w:sz w:val="22"/>
                <w:szCs w:val="22"/>
              </w:rPr>
            </w:pPr>
            <w:r w:rsidRPr="00266C5E">
              <w:rPr>
                <w:sz w:val="22"/>
                <w:szCs w:val="22"/>
              </w:rPr>
              <w:t>Same as Type 4</w:t>
            </w:r>
          </w:p>
        </w:tc>
        <w:tc>
          <w:tcPr>
            <w:tcW w:w="3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0E0DAF1" w14:textId="77777777" w:rsidR="00E72541" w:rsidRPr="00266C5E" w:rsidRDefault="00E72541" w:rsidP="00E72541">
            <w:pPr>
              <w:rPr>
                <w:sz w:val="22"/>
                <w:szCs w:val="22"/>
              </w:rPr>
            </w:pPr>
            <w:r w:rsidRPr="00266C5E">
              <w:rPr>
                <w:sz w:val="22"/>
                <w:szCs w:val="22"/>
              </w:rPr>
              <w:t>55-75 ft. Aerial Platform/Straight ladder</w:t>
            </w:r>
          </w:p>
        </w:tc>
        <w:tc>
          <w:tcPr>
            <w:tcW w:w="369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D3C45CA" w14:textId="77777777" w:rsidR="00E72541" w:rsidRPr="00266C5E" w:rsidRDefault="00E72541" w:rsidP="00E72541">
            <w:pPr>
              <w:rPr>
                <w:sz w:val="22"/>
                <w:szCs w:val="22"/>
              </w:rPr>
            </w:pPr>
            <w:r w:rsidRPr="00266C5E">
              <w:rPr>
                <w:sz w:val="22"/>
                <w:szCs w:val="22"/>
              </w:rPr>
              <w:t>Not Specified</w:t>
            </w:r>
          </w:p>
        </w:tc>
      </w:tr>
      <w:tr w:rsidR="00E72541" w:rsidRPr="00A6280D" w14:paraId="351961B1" w14:textId="77777777" w:rsidTr="00382FD0">
        <w:trPr>
          <w:trHeight w:val="103"/>
        </w:trPr>
        <w:tc>
          <w:tcPr>
            <w:tcW w:w="260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C7AA4F3" w14:textId="77777777" w:rsidR="00E72541" w:rsidRPr="00266C5E" w:rsidRDefault="00E72541" w:rsidP="00E72541">
            <w:pPr>
              <w:rPr>
                <w:sz w:val="22"/>
                <w:szCs w:val="22"/>
              </w:rPr>
            </w:pPr>
            <w:r w:rsidRPr="00266C5E">
              <w:rPr>
                <w:sz w:val="22"/>
                <w:szCs w:val="22"/>
              </w:rPr>
              <w:t>EQUIPMENT NOT SPECIFIED PUMP</w:t>
            </w:r>
          </w:p>
        </w:tc>
        <w:tc>
          <w:tcPr>
            <w:tcW w:w="115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816E766" w14:textId="77777777" w:rsidR="00E72541" w:rsidRPr="00266C5E" w:rsidRDefault="00E72541" w:rsidP="00E72541">
            <w:pPr>
              <w:rPr>
                <w:sz w:val="22"/>
                <w:szCs w:val="22"/>
              </w:rPr>
            </w:pPr>
            <w:r w:rsidRPr="00266C5E">
              <w:rPr>
                <w:sz w:val="22"/>
                <w:szCs w:val="22"/>
              </w:rPr>
              <w:t>750 – 1250 GPM</w:t>
            </w:r>
          </w:p>
        </w:tc>
        <w:tc>
          <w:tcPr>
            <w:tcW w:w="218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1B82E30" w14:textId="77777777" w:rsidR="00E72541" w:rsidRPr="00266C5E" w:rsidRDefault="00E72541" w:rsidP="00E72541">
            <w:pPr>
              <w:rPr>
                <w:sz w:val="22"/>
                <w:szCs w:val="22"/>
              </w:rPr>
            </w:pPr>
            <w:r w:rsidRPr="00266C5E">
              <w:rPr>
                <w:sz w:val="22"/>
                <w:szCs w:val="22"/>
              </w:rPr>
              <w:t>No Pump</w:t>
            </w:r>
          </w:p>
        </w:tc>
        <w:tc>
          <w:tcPr>
            <w:tcW w:w="132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1D0C420" w14:textId="77777777" w:rsidR="00E72541" w:rsidRPr="00266C5E" w:rsidRDefault="00E72541" w:rsidP="00E72541">
            <w:pPr>
              <w:rPr>
                <w:sz w:val="22"/>
                <w:szCs w:val="22"/>
              </w:rPr>
            </w:pPr>
            <w:r w:rsidRPr="00266C5E">
              <w:rPr>
                <w:sz w:val="22"/>
                <w:szCs w:val="22"/>
              </w:rPr>
              <w:t>750 – 1250 GPM</w:t>
            </w:r>
          </w:p>
        </w:tc>
        <w:tc>
          <w:tcPr>
            <w:tcW w:w="3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100CD8C" w14:textId="77777777" w:rsidR="00E72541" w:rsidRPr="00266C5E" w:rsidRDefault="00E72541" w:rsidP="00E72541">
            <w:pPr>
              <w:rPr>
                <w:sz w:val="22"/>
                <w:szCs w:val="22"/>
              </w:rPr>
            </w:pPr>
            <w:r w:rsidRPr="00266C5E">
              <w:rPr>
                <w:sz w:val="22"/>
                <w:szCs w:val="22"/>
              </w:rPr>
              <w:t>No Pump</w:t>
            </w:r>
          </w:p>
        </w:tc>
        <w:tc>
          <w:tcPr>
            <w:tcW w:w="369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6DA7076" w14:textId="77777777" w:rsidR="00E72541" w:rsidRPr="00266C5E" w:rsidRDefault="00E72541" w:rsidP="00E72541">
            <w:pPr>
              <w:rPr>
                <w:sz w:val="22"/>
                <w:szCs w:val="22"/>
              </w:rPr>
            </w:pPr>
            <w:r w:rsidRPr="00266C5E">
              <w:rPr>
                <w:sz w:val="22"/>
                <w:szCs w:val="22"/>
              </w:rPr>
              <w:t>Not Specified</w:t>
            </w:r>
          </w:p>
        </w:tc>
      </w:tr>
      <w:tr w:rsidR="00E72541" w:rsidRPr="00A6280D" w14:paraId="2DA9AC80" w14:textId="77777777" w:rsidTr="00382FD0">
        <w:trPr>
          <w:trHeight w:val="206"/>
        </w:trPr>
        <w:tc>
          <w:tcPr>
            <w:tcW w:w="260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9C5A2D6" w14:textId="77777777" w:rsidR="00E72541" w:rsidRPr="00266C5E" w:rsidRDefault="00E72541" w:rsidP="00E72541">
            <w:pPr>
              <w:rPr>
                <w:sz w:val="22"/>
                <w:szCs w:val="22"/>
              </w:rPr>
            </w:pPr>
            <w:r w:rsidRPr="00266C5E">
              <w:rPr>
                <w:sz w:val="22"/>
                <w:szCs w:val="22"/>
              </w:rPr>
              <w:t>EQUIPMENT NOT SPECIFIED GROUND LADDERS</w:t>
            </w:r>
          </w:p>
        </w:tc>
        <w:tc>
          <w:tcPr>
            <w:tcW w:w="115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E04B5EC" w14:textId="77777777" w:rsidR="00E72541" w:rsidRPr="00266C5E" w:rsidRDefault="00E72541" w:rsidP="00E72541">
            <w:pPr>
              <w:rPr>
                <w:sz w:val="22"/>
                <w:szCs w:val="22"/>
              </w:rPr>
            </w:pPr>
            <w:r w:rsidRPr="00266C5E">
              <w:rPr>
                <w:sz w:val="22"/>
                <w:szCs w:val="22"/>
              </w:rPr>
              <w:t>Same as Type 4</w:t>
            </w:r>
          </w:p>
        </w:tc>
        <w:tc>
          <w:tcPr>
            <w:tcW w:w="218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5C3F1D5" w14:textId="77777777" w:rsidR="00E72541" w:rsidRPr="00266C5E" w:rsidRDefault="00E72541" w:rsidP="00E72541">
            <w:pPr>
              <w:rPr>
                <w:sz w:val="22"/>
                <w:szCs w:val="22"/>
              </w:rPr>
            </w:pPr>
            <w:r w:rsidRPr="00266C5E">
              <w:rPr>
                <w:sz w:val="22"/>
                <w:szCs w:val="22"/>
              </w:rPr>
              <w:t>Same as Type 4</w:t>
            </w:r>
          </w:p>
        </w:tc>
        <w:tc>
          <w:tcPr>
            <w:tcW w:w="132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9213CB7" w14:textId="77777777" w:rsidR="00E72541" w:rsidRPr="00266C5E" w:rsidRDefault="00E72541" w:rsidP="00E72541">
            <w:pPr>
              <w:rPr>
                <w:sz w:val="22"/>
                <w:szCs w:val="22"/>
              </w:rPr>
            </w:pPr>
            <w:r w:rsidRPr="00266C5E">
              <w:rPr>
                <w:sz w:val="22"/>
                <w:szCs w:val="22"/>
              </w:rPr>
              <w:t>Same as Type 4</w:t>
            </w:r>
          </w:p>
        </w:tc>
        <w:tc>
          <w:tcPr>
            <w:tcW w:w="3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B230522" w14:textId="77777777" w:rsidR="00E72541" w:rsidRPr="00266C5E" w:rsidRDefault="00E72541" w:rsidP="00E72541">
            <w:pPr>
              <w:rPr>
                <w:sz w:val="22"/>
                <w:szCs w:val="22"/>
              </w:rPr>
            </w:pPr>
            <w:r w:rsidRPr="00266C5E">
              <w:rPr>
                <w:sz w:val="22"/>
                <w:szCs w:val="22"/>
              </w:rPr>
              <w:t>115 ft.</w:t>
            </w:r>
          </w:p>
        </w:tc>
        <w:tc>
          <w:tcPr>
            <w:tcW w:w="369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988BC3A" w14:textId="77777777" w:rsidR="00E72541" w:rsidRPr="00266C5E" w:rsidRDefault="00E72541" w:rsidP="00E72541">
            <w:pPr>
              <w:rPr>
                <w:sz w:val="22"/>
                <w:szCs w:val="22"/>
              </w:rPr>
            </w:pPr>
            <w:r w:rsidRPr="00266C5E">
              <w:rPr>
                <w:sz w:val="22"/>
                <w:szCs w:val="22"/>
              </w:rPr>
              <w:t>Not Specified</w:t>
            </w:r>
          </w:p>
        </w:tc>
      </w:tr>
      <w:tr w:rsidR="00E72541" w:rsidRPr="00A6280D" w14:paraId="5308630B" w14:textId="77777777" w:rsidTr="00382FD0">
        <w:trPr>
          <w:trHeight w:val="72"/>
        </w:trPr>
        <w:tc>
          <w:tcPr>
            <w:tcW w:w="260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14B8383" w14:textId="77777777" w:rsidR="00E72541" w:rsidRPr="00266C5E" w:rsidRDefault="00E72541" w:rsidP="00E72541">
            <w:pPr>
              <w:rPr>
                <w:sz w:val="22"/>
                <w:szCs w:val="22"/>
              </w:rPr>
            </w:pPr>
            <w:r w:rsidRPr="00266C5E">
              <w:rPr>
                <w:sz w:val="22"/>
                <w:szCs w:val="22"/>
              </w:rPr>
              <w:t>PERSONNEL STAFFING PER EQUIPMENT NOT SPECIFIED</w:t>
            </w:r>
          </w:p>
        </w:tc>
        <w:tc>
          <w:tcPr>
            <w:tcW w:w="1156"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90130B4" w14:textId="77777777" w:rsidR="00E72541" w:rsidRPr="00266C5E" w:rsidRDefault="00E72541" w:rsidP="00E72541">
            <w:pPr>
              <w:rPr>
                <w:sz w:val="22"/>
                <w:szCs w:val="22"/>
              </w:rPr>
            </w:pPr>
            <w:r w:rsidRPr="00266C5E">
              <w:rPr>
                <w:sz w:val="22"/>
                <w:szCs w:val="22"/>
              </w:rPr>
              <w:t>Same as Type 4</w:t>
            </w:r>
          </w:p>
        </w:tc>
        <w:tc>
          <w:tcPr>
            <w:tcW w:w="218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DB62363" w14:textId="77777777" w:rsidR="00E72541" w:rsidRPr="00266C5E" w:rsidRDefault="00E72541" w:rsidP="00E72541">
            <w:pPr>
              <w:rPr>
                <w:sz w:val="22"/>
                <w:szCs w:val="22"/>
              </w:rPr>
            </w:pPr>
            <w:r w:rsidRPr="00266C5E">
              <w:rPr>
                <w:sz w:val="22"/>
                <w:szCs w:val="22"/>
              </w:rPr>
              <w:t>Same as Type 4</w:t>
            </w:r>
          </w:p>
        </w:tc>
        <w:tc>
          <w:tcPr>
            <w:tcW w:w="132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F785712" w14:textId="77777777" w:rsidR="00E72541" w:rsidRPr="00266C5E" w:rsidRDefault="00E72541" w:rsidP="00E72541">
            <w:pPr>
              <w:rPr>
                <w:sz w:val="22"/>
                <w:szCs w:val="22"/>
              </w:rPr>
            </w:pPr>
            <w:r w:rsidRPr="00266C5E">
              <w:rPr>
                <w:sz w:val="22"/>
                <w:szCs w:val="22"/>
              </w:rPr>
              <w:t>Same as Type 4</w:t>
            </w:r>
          </w:p>
        </w:tc>
        <w:tc>
          <w:tcPr>
            <w:tcW w:w="3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6B119AC" w14:textId="77777777" w:rsidR="00E72541" w:rsidRPr="00266C5E" w:rsidRDefault="00E72541" w:rsidP="00E72541">
            <w:pPr>
              <w:rPr>
                <w:sz w:val="22"/>
                <w:szCs w:val="22"/>
              </w:rPr>
            </w:pPr>
            <w:r w:rsidRPr="00266C5E">
              <w:rPr>
                <w:sz w:val="22"/>
                <w:szCs w:val="22"/>
              </w:rPr>
              <w:t>4 personnel: 1 NIMS Type-4 Fire Officer 1 NIMS Type 1 Fire Apparatus Driver/Operator 2 NIMS Type 2 Firefighters</w:t>
            </w:r>
          </w:p>
        </w:tc>
        <w:tc>
          <w:tcPr>
            <w:tcW w:w="369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3327D93" w14:textId="77777777" w:rsidR="00E72541" w:rsidRPr="00266C5E" w:rsidRDefault="00E72541" w:rsidP="00E72541">
            <w:pPr>
              <w:rPr>
                <w:sz w:val="22"/>
                <w:szCs w:val="22"/>
              </w:rPr>
            </w:pPr>
            <w:r w:rsidRPr="00266C5E">
              <w:rPr>
                <w:sz w:val="22"/>
                <w:szCs w:val="22"/>
              </w:rPr>
              <w:t>Not Specified</w:t>
            </w:r>
          </w:p>
        </w:tc>
      </w:tr>
    </w:tbl>
    <w:p w14:paraId="19B14636" w14:textId="4BF92FD6" w:rsidR="00E72541" w:rsidRPr="00A6280D" w:rsidRDefault="00382FD0" w:rsidP="001B7046">
      <w:r>
        <w:br/>
      </w:r>
      <w:r>
        <w:br/>
      </w:r>
      <w:r>
        <w:br/>
      </w:r>
      <w:r>
        <w:br/>
      </w:r>
      <w:r>
        <w:br/>
      </w:r>
      <w:r>
        <w:br/>
      </w:r>
      <w:r>
        <w:br/>
      </w:r>
    </w:p>
    <w:tbl>
      <w:tblPr>
        <w:tblpPr w:leftFromText="180" w:rightFromText="180" w:vertAnchor="text" w:horzAnchor="margin" w:tblpY="204"/>
        <w:tblW w:w="14035" w:type="dxa"/>
        <w:tblCellMar>
          <w:left w:w="0" w:type="dxa"/>
          <w:right w:w="0" w:type="dxa"/>
        </w:tblCellMar>
        <w:tblLook w:val="0600" w:firstRow="0" w:lastRow="0" w:firstColumn="0" w:lastColumn="0" w:noHBand="1" w:noVBand="1"/>
      </w:tblPr>
      <w:tblGrid>
        <w:gridCol w:w="2875"/>
        <w:gridCol w:w="11160"/>
      </w:tblGrid>
      <w:tr w:rsidR="00CB224B" w:rsidRPr="00A6280D" w14:paraId="1FC80C8B" w14:textId="77777777" w:rsidTr="00CB224B">
        <w:trPr>
          <w:trHeight w:val="128"/>
        </w:trPr>
        <w:tc>
          <w:tcPr>
            <w:tcW w:w="14035"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 w:type="dxa"/>
              <w:left w:w="1" w:type="dxa"/>
              <w:bottom w:w="0" w:type="dxa"/>
              <w:right w:w="1" w:type="dxa"/>
            </w:tcMar>
            <w:vAlign w:val="center"/>
          </w:tcPr>
          <w:p w14:paraId="69E20ADF" w14:textId="77777777" w:rsidR="00CB224B" w:rsidRPr="000C0B35" w:rsidRDefault="00CB224B" w:rsidP="00CB224B">
            <w:pPr>
              <w:rPr>
                <w:b/>
                <w:bCs/>
              </w:rPr>
            </w:pPr>
            <w:r>
              <w:rPr>
                <w:b/>
                <w:bCs/>
              </w:rPr>
              <w:lastRenderedPageBreak/>
              <w:t>Aerial Apparatus, Fire</w:t>
            </w:r>
          </w:p>
        </w:tc>
      </w:tr>
      <w:tr w:rsidR="00CB224B" w:rsidRPr="00A6280D" w14:paraId="1A0EA3DA" w14:textId="77777777" w:rsidTr="00CB224B">
        <w:trPr>
          <w:trHeight w:val="128"/>
        </w:trPr>
        <w:tc>
          <w:tcPr>
            <w:tcW w:w="287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895E9D1" w14:textId="77777777" w:rsidR="00CB224B" w:rsidRPr="00382FD0" w:rsidRDefault="00CB224B" w:rsidP="00CB224B">
            <w:pPr>
              <w:rPr>
                <w:sz w:val="22"/>
                <w:szCs w:val="22"/>
              </w:rPr>
            </w:pPr>
            <w:r w:rsidRPr="00382FD0">
              <w:rPr>
                <w:sz w:val="22"/>
                <w:szCs w:val="22"/>
              </w:rPr>
              <w:t>DESCRIPTION</w:t>
            </w:r>
          </w:p>
        </w:tc>
        <w:tc>
          <w:tcPr>
            <w:tcW w:w="11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A37CF0C" w14:textId="77777777" w:rsidR="00CB224B" w:rsidRPr="00382FD0" w:rsidRDefault="00CB224B" w:rsidP="00CB224B">
            <w:pPr>
              <w:rPr>
                <w:sz w:val="22"/>
                <w:szCs w:val="22"/>
              </w:rPr>
            </w:pPr>
            <w:r w:rsidRPr="00382FD0">
              <w:rPr>
                <w:sz w:val="22"/>
                <w:szCs w:val="22"/>
              </w:rPr>
              <w:t>A specialized fire apparatus equipped with an aerial ladder or elevated platform. If necessary, specifications for pumping capability and/or flow rates and tip load requirements above minimums described in NFPA 1901 should be specified at the time of request.</w:t>
            </w:r>
          </w:p>
        </w:tc>
      </w:tr>
      <w:tr w:rsidR="00CB224B" w:rsidRPr="00A6280D" w14:paraId="2EF1413A" w14:textId="77777777" w:rsidTr="00CB224B">
        <w:trPr>
          <w:trHeight w:val="128"/>
        </w:trPr>
        <w:tc>
          <w:tcPr>
            <w:tcW w:w="287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EB0A748" w14:textId="77777777" w:rsidR="00CB224B" w:rsidRPr="00382FD0" w:rsidRDefault="00CB224B" w:rsidP="00CB224B">
            <w:pPr>
              <w:rPr>
                <w:sz w:val="22"/>
                <w:szCs w:val="22"/>
              </w:rPr>
            </w:pPr>
            <w:r w:rsidRPr="00382FD0">
              <w:rPr>
                <w:sz w:val="22"/>
                <w:szCs w:val="22"/>
              </w:rPr>
              <w:t>RESOURCE CATEGORY</w:t>
            </w:r>
          </w:p>
        </w:tc>
        <w:tc>
          <w:tcPr>
            <w:tcW w:w="11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A0E3AC4" w14:textId="77777777" w:rsidR="00CB224B" w:rsidRPr="00382FD0" w:rsidRDefault="00CB224B" w:rsidP="00CB224B">
            <w:pPr>
              <w:rPr>
                <w:sz w:val="22"/>
                <w:szCs w:val="22"/>
              </w:rPr>
            </w:pPr>
            <w:r w:rsidRPr="00382FD0">
              <w:rPr>
                <w:sz w:val="22"/>
                <w:szCs w:val="22"/>
              </w:rPr>
              <w:t>Fire/Hazardous Materials</w:t>
            </w:r>
          </w:p>
        </w:tc>
      </w:tr>
      <w:tr w:rsidR="00CB224B" w:rsidRPr="00A6280D" w14:paraId="71884066" w14:textId="77777777" w:rsidTr="00CB224B">
        <w:trPr>
          <w:trHeight w:val="110"/>
        </w:trPr>
        <w:tc>
          <w:tcPr>
            <w:tcW w:w="287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860279B" w14:textId="77777777" w:rsidR="00CB224B" w:rsidRPr="00382FD0" w:rsidRDefault="00CB224B" w:rsidP="00CB224B">
            <w:pPr>
              <w:rPr>
                <w:sz w:val="22"/>
                <w:szCs w:val="22"/>
              </w:rPr>
            </w:pPr>
            <w:r w:rsidRPr="00382FD0">
              <w:rPr>
                <w:sz w:val="22"/>
                <w:szCs w:val="22"/>
              </w:rPr>
              <w:t>RESOURCE KIND</w:t>
            </w:r>
          </w:p>
        </w:tc>
        <w:tc>
          <w:tcPr>
            <w:tcW w:w="11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BDC67D6" w14:textId="77777777" w:rsidR="00CB224B" w:rsidRPr="00382FD0" w:rsidRDefault="00CB224B" w:rsidP="00CB224B">
            <w:pPr>
              <w:rPr>
                <w:sz w:val="22"/>
                <w:szCs w:val="22"/>
              </w:rPr>
            </w:pPr>
            <w:r w:rsidRPr="00382FD0">
              <w:rPr>
                <w:sz w:val="22"/>
                <w:szCs w:val="22"/>
              </w:rPr>
              <w:t>Equipment</w:t>
            </w:r>
          </w:p>
        </w:tc>
      </w:tr>
      <w:tr w:rsidR="00CB224B" w:rsidRPr="00A6280D" w14:paraId="1A13583C" w14:textId="77777777" w:rsidTr="00CB224B">
        <w:trPr>
          <w:trHeight w:val="73"/>
        </w:trPr>
        <w:tc>
          <w:tcPr>
            <w:tcW w:w="287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31B8A16" w14:textId="77777777" w:rsidR="00CB224B" w:rsidRPr="00382FD0" w:rsidRDefault="00CB224B" w:rsidP="00CB224B">
            <w:pPr>
              <w:rPr>
                <w:sz w:val="22"/>
                <w:szCs w:val="22"/>
              </w:rPr>
            </w:pPr>
            <w:r w:rsidRPr="00382FD0">
              <w:rPr>
                <w:sz w:val="22"/>
                <w:szCs w:val="22"/>
              </w:rPr>
              <w:t>OVERALL FUNCTION</w:t>
            </w:r>
          </w:p>
        </w:tc>
        <w:tc>
          <w:tcPr>
            <w:tcW w:w="11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28D1961" w14:textId="77777777" w:rsidR="00CB224B" w:rsidRPr="00382FD0" w:rsidRDefault="00CB224B" w:rsidP="00CB224B">
            <w:pPr>
              <w:rPr>
                <w:sz w:val="22"/>
                <w:szCs w:val="22"/>
              </w:rPr>
            </w:pPr>
            <w:r w:rsidRPr="00382FD0">
              <w:rPr>
                <w:sz w:val="22"/>
                <w:szCs w:val="22"/>
              </w:rPr>
              <w:t>Provides elevated stream capability and/or a working platform from which rescue or other firefighting related tasks can be performed.</w:t>
            </w:r>
          </w:p>
        </w:tc>
      </w:tr>
      <w:tr w:rsidR="00CB224B" w:rsidRPr="00A6280D" w14:paraId="7D290DD0" w14:textId="77777777" w:rsidTr="00CB224B">
        <w:trPr>
          <w:trHeight w:val="147"/>
        </w:trPr>
        <w:tc>
          <w:tcPr>
            <w:tcW w:w="287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32CBFE6" w14:textId="77777777" w:rsidR="00CB224B" w:rsidRPr="00382FD0" w:rsidRDefault="00CB224B" w:rsidP="00CB224B">
            <w:pPr>
              <w:rPr>
                <w:sz w:val="22"/>
                <w:szCs w:val="22"/>
              </w:rPr>
            </w:pPr>
            <w:r w:rsidRPr="00382FD0">
              <w:rPr>
                <w:sz w:val="22"/>
                <w:szCs w:val="22"/>
              </w:rPr>
              <w:t>COMPOSITION AND ORDERING SPECIFICATIONS</w:t>
            </w:r>
          </w:p>
        </w:tc>
        <w:tc>
          <w:tcPr>
            <w:tcW w:w="11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6CACD0C" w14:textId="77777777" w:rsidR="00CB224B" w:rsidRPr="00382FD0" w:rsidRDefault="00CB224B" w:rsidP="00CB224B">
            <w:pPr>
              <w:rPr>
                <w:sz w:val="22"/>
                <w:szCs w:val="22"/>
              </w:rPr>
            </w:pPr>
            <w:r w:rsidRPr="00382FD0">
              <w:rPr>
                <w:sz w:val="22"/>
                <w:szCs w:val="22"/>
              </w:rPr>
              <w:t>1. If necessary, requestor should specify ladder or platform when ordering 2. If specific flow and/or tip load requirements are needed, specify when ordering 3. If specific pumping capability or specialized equipment is needed, in addition to the minimums listed in NFPA 1901 Chapter 8, specify when ordering</w:t>
            </w:r>
          </w:p>
        </w:tc>
      </w:tr>
    </w:tbl>
    <w:p w14:paraId="3595A12E" w14:textId="77777777" w:rsidR="00E72541" w:rsidRPr="00A6280D" w:rsidRDefault="00E72541" w:rsidP="001B7046"/>
    <w:tbl>
      <w:tblPr>
        <w:tblpPr w:leftFromText="180" w:rightFromText="180" w:vertAnchor="text" w:horzAnchor="margin" w:tblpY="-43"/>
        <w:tblW w:w="13989" w:type="dxa"/>
        <w:tblCellMar>
          <w:left w:w="0" w:type="dxa"/>
          <w:right w:w="0" w:type="dxa"/>
        </w:tblCellMar>
        <w:tblLook w:val="0600" w:firstRow="0" w:lastRow="0" w:firstColumn="0" w:lastColumn="0" w:noHBand="1" w:noVBand="1"/>
      </w:tblPr>
      <w:tblGrid>
        <w:gridCol w:w="1980"/>
        <w:gridCol w:w="1350"/>
        <w:gridCol w:w="1350"/>
        <w:gridCol w:w="410"/>
        <w:gridCol w:w="850"/>
        <w:gridCol w:w="1350"/>
        <w:gridCol w:w="1080"/>
        <w:gridCol w:w="202"/>
        <w:gridCol w:w="69"/>
        <w:gridCol w:w="3077"/>
        <w:gridCol w:w="2271"/>
      </w:tblGrid>
      <w:tr w:rsidR="00CB224B" w:rsidRPr="00A6280D" w14:paraId="34685817" w14:textId="77777777" w:rsidTr="00382FD0">
        <w:trPr>
          <w:trHeight w:val="690"/>
        </w:trPr>
        <w:tc>
          <w:tcPr>
            <w:tcW w:w="7290" w:type="dxa"/>
            <w:gridSpan w:val="6"/>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13503660" w14:textId="77777777" w:rsidR="00CB224B" w:rsidRPr="00A6280D" w:rsidRDefault="00CB224B" w:rsidP="00CB224B">
            <w:pPr>
              <w:rPr>
                <w:noProof/>
              </w:rPr>
            </w:pPr>
            <w:r w:rsidRPr="00A6280D">
              <w:rPr>
                <w:b/>
                <w:bCs/>
                <w:noProof/>
              </w:rPr>
              <w:t>Water Tender, Firefighting (Tanker)</w:t>
            </w:r>
          </w:p>
        </w:tc>
        <w:tc>
          <w:tcPr>
            <w:tcW w:w="1080"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0742C55D" w14:textId="77777777" w:rsidR="00CB224B" w:rsidRPr="00A6280D" w:rsidRDefault="00CB224B" w:rsidP="00CB224B">
            <w:pPr>
              <w:rPr>
                <w:noProof/>
              </w:rPr>
            </w:pPr>
            <w:r w:rsidRPr="00A6280D">
              <w:rPr>
                <w:noProof/>
              </w:rPr>
              <w:t> </w:t>
            </w:r>
          </w:p>
        </w:tc>
        <w:tc>
          <w:tcPr>
            <w:tcW w:w="202" w:type="dxa"/>
            <w:tcBorders>
              <w:top w:val="nil"/>
              <w:left w:val="nil"/>
              <w:bottom w:val="nil"/>
              <w:right w:val="nil"/>
            </w:tcBorders>
            <w:shd w:val="clear" w:color="auto" w:fill="D0CECE"/>
            <w:tcMar>
              <w:top w:w="1" w:type="dxa"/>
              <w:left w:w="1" w:type="dxa"/>
              <w:bottom w:w="0" w:type="dxa"/>
              <w:right w:w="1" w:type="dxa"/>
            </w:tcMar>
            <w:vAlign w:val="center"/>
            <w:hideMark/>
          </w:tcPr>
          <w:p w14:paraId="279A3503" w14:textId="77777777" w:rsidR="00CB224B" w:rsidRPr="00A6280D" w:rsidRDefault="00CB224B" w:rsidP="00CB224B">
            <w:pPr>
              <w:rPr>
                <w:noProof/>
              </w:rPr>
            </w:pPr>
            <w:r w:rsidRPr="00A6280D">
              <w:rPr>
                <w:noProof/>
              </w:rPr>
              <w:t> </w:t>
            </w:r>
          </w:p>
        </w:tc>
        <w:tc>
          <w:tcPr>
            <w:tcW w:w="69" w:type="dxa"/>
            <w:tcBorders>
              <w:top w:val="nil"/>
              <w:left w:val="nil"/>
              <w:bottom w:val="nil"/>
              <w:right w:val="nil"/>
            </w:tcBorders>
            <w:shd w:val="clear" w:color="auto" w:fill="D0CECE"/>
            <w:tcMar>
              <w:top w:w="1" w:type="dxa"/>
              <w:left w:w="1" w:type="dxa"/>
              <w:bottom w:w="0" w:type="dxa"/>
              <w:right w:w="1" w:type="dxa"/>
            </w:tcMar>
            <w:vAlign w:val="center"/>
            <w:hideMark/>
          </w:tcPr>
          <w:p w14:paraId="61F07EB7" w14:textId="77777777" w:rsidR="00CB224B" w:rsidRPr="00A6280D" w:rsidRDefault="00CB224B" w:rsidP="00CB224B">
            <w:pPr>
              <w:rPr>
                <w:noProof/>
              </w:rPr>
            </w:pPr>
            <w:r w:rsidRPr="00A6280D">
              <w:rPr>
                <w:noProof/>
              </w:rPr>
              <w:t> </w:t>
            </w:r>
          </w:p>
        </w:tc>
        <w:tc>
          <w:tcPr>
            <w:tcW w:w="3077"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623A2F62" w14:textId="77777777" w:rsidR="00CB224B" w:rsidRPr="00A6280D" w:rsidRDefault="00CB224B" w:rsidP="00CB224B">
            <w:pPr>
              <w:rPr>
                <w:noProof/>
              </w:rPr>
            </w:pPr>
            <w:r w:rsidRPr="00A6280D">
              <w:rPr>
                <w:noProof/>
              </w:rPr>
              <w:t> </w:t>
            </w:r>
          </w:p>
        </w:tc>
        <w:tc>
          <w:tcPr>
            <w:tcW w:w="2271"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6D38BAEF" w14:textId="77777777" w:rsidR="00CB224B" w:rsidRPr="00A6280D" w:rsidRDefault="00CB224B" w:rsidP="00CB224B">
            <w:pPr>
              <w:rPr>
                <w:noProof/>
              </w:rPr>
            </w:pPr>
            <w:r w:rsidRPr="00A6280D">
              <w:rPr>
                <w:noProof/>
              </w:rPr>
              <w:t> </w:t>
            </w:r>
          </w:p>
        </w:tc>
      </w:tr>
      <w:tr w:rsidR="00CB224B" w:rsidRPr="00A6280D" w14:paraId="216EB10D" w14:textId="77777777" w:rsidTr="00382FD0">
        <w:trPr>
          <w:trHeight w:val="346"/>
        </w:trPr>
        <w:tc>
          <w:tcPr>
            <w:tcW w:w="19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208282C" w14:textId="77777777" w:rsidR="00CB224B" w:rsidRPr="00382FD0" w:rsidRDefault="00CB224B" w:rsidP="00382FD0">
            <w:pPr>
              <w:jc w:val="center"/>
              <w:rPr>
                <w:noProof/>
                <w:sz w:val="22"/>
                <w:szCs w:val="22"/>
              </w:rPr>
            </w:pPr>
            <w:r w:rsidRPr="00382FD0">
              <w:rPr>
                <w:noProof/>
                <w:sz w:val="22"/>
                <w:szCs w:val="22"/>
              </w:rPr>
              <w:t>COMPONENT</w:t>
            </w:r>
          </w:p>
        </w:tc>
        <w:tc>
          <w:tcPr>
            <w:tcW w:w="13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DF9F435" w14:textId="77777777" w:rsidR="00CB224B" w:rsidRPr="00382FD0" w:rsidRDefault="00CB224B" w:rsidP="00382FD0">
            <w:pPr>
              <w:jc w:val="center"/>
              <w:rPr>
                <w:noProof/>
                <w:sz w:val="22"/>
                <w:szCs w:val="22"/>
              </w:rPr>
            </w:pPr>
            <w:r w:rsidRPr="00382FD0">
              <w:rPr>
                <w:noProof/>
                <w:sz w:val="22"/>
                <w:szCs w:val="22"/>
              </w:rPr>
              <w:t>TYPE 1</w:t>
            </w:r>
          </w:p>
        </w:tc>
        <w:tc>
          <w:tcPr>
            <w:tcW w:w="13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91A4F05" w14:textId="77777777" w:rsidR="00CB224B" w:rsidRPr="00382FD0" w:rsidRDefault="00CB224B" w:rsidP="00382FD0">
            <w:pPr>
              <w:jc w:val="center"/>
              <w:rPr>
                <w:noProof/>
                <w:sz w:val="22"/>
                <w:szCs w:val="22"/>
              </w:rPr>
            </w:pPr>
            <w:r w:rsidRPr="00382FD0">
              <w:rPr>
                <w:noProof/>
                <w:sz w:val="22"/>
                <w:szCs w:val="22"/>
              </w:rPr>
              <w:t>TYPE 2</w:t>
            </w:r>
          </w:p>
        </w:tc>
        <w:tc>
          <w:tcPr>
            <w:tcW w:w="1260" w:type="dxa"/>
            <w:gridSpan w:val="2"/>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15674BE" w14:textId="77777777" w:rsidR="00CB224B" w:rsidRPr="00382FD0" w:rsidRDefault="00CB224B" w:rsidP="00382FD0">
            <w:pPr>
              <w:jc w:val="center"/>
              <w:rPr>
                <w:noProof/>
                <w:sz w:val="22"/>
                <w:szCs w:val="22"/>
              </w:rPr>
            </w:pPr>
            <w:r w:rsidRPr="00382FD0">
              <w:rPr>
                <w:noProof/>
                <w:sz w:val="22"/>
                <w:szCs w:val="22"/>
              </w:rPr>
              <w:t>TYPE 3</w:t>
            </w:r>
          </w:p>
        </w:tc>
        <w:tc>
          <w:tcPr>
            <w:tcW w:w="13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CC97583" w14:textId="77777777" w:rsidR="00CB224B" w:rsidRPr="00382FD0" w:rsidRDefault="00CB224B" w:rsidP="00382FD0">
            <w:pPr>
              <w:jc w:val="center"/>
              <w:rPr>
                <w:noProof/>
                <w:sz w:val="22"/>
                <w:szCs w:val="22"/>
              </w:rPr>
            </w:pPr>
            <w:r w:rsidRPr="00382FD0">
              <w:rPr>
                <w:noProof/>
                <w:sz w:val="22"/>
                <w:szCs w:val="22"/>
              </w:rPr>
              <w:t>TYPE 4</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7AE1049" w14:textId="77777777" w:rsidR="00CB224B" w:rsidRPr="00382FD0" w:rsidRDefault="00CB224B" w:rsidP="00382FD0">
            <w:pPr>
              <w:jc w:val="center"/>
              <w:rPr>
                <w:noProof/>
                <w:sz w:val="22"/>
                <w:szCs w:val="22"/>
              </w:rPr>
            </w:pPr>
            <w:r w:rsidRPr="00382FD0">
              <w:rPr>
                <w:noProof/>
                <w:sz w:val="22"/>
                <w:szCs w:val="22"/>
              </w:rPr>
              <w:t>NOTES</w:t>
            </w:r>
          </w:p>
        </w:tc>
        <w:tc>
          <w:tcPr>
            <w:tcW w:w="202" w:type="dxa"/>
            <w:tcBorders>
              <w:top w:val="nil"/>
              <w:left w:val="single" w:sz="4" w:space="0" w:color="000000"/>
              <w:bottom w:val="nil"/>
              <w:right w:val="nil"/>
            </w:tcBorders>
            <w:tcMar>
              <w:top w:w="1" w:type="dxa"/>
              <w:left w:w="1" w:type="dxa"/>
              <w:bottom w:w="0" w:type="dxa"/>
              <w:right w:w="1" w:type="dxa"/>
            </w:tcMar>
            <w:vAlign w:val="center"/>
            <w:hideMark/>
          </w:tcPr>
          <w:p w14:paraId="2BB3975D" w14:textId="77777777" w:rsidR="00CB224B" w:rsidRPr="00382FD0" w:rsidRDefault="00CB224B" w:rsidP="00CB224B">
            <w:pPr>
              <w:rPr>
                <w:noProof/>
                <w:sz w:val="22"/>
                <w:szCs w:val="22"/>
              </w:rPr>
            </w:pPr>
          </w:p>
        </w:tc>
        <w:tc>
          <w:tcPr>
            <w:tcW w:w="69" w:type="dxa"/>
            <w:tcBorders>
              <w:top w:val="nil"/>
              <w:left w:val="nil"/>
              <w:bottom w:val="nil"/>
              <w:right w:val="single" w:sz="4" w:space="0" w:color="000000"/>
            </w:tcBorders>
            <w:tcMar>
              <w:top w:w="1" w:type="dxa"/>
              <w:left w:w="1" w:type="dxa"/>
              <w:bottom w:w="0" w:type="dxa"/>
              <w:right w:w="1" w:type="dxa"/>
            </w:tcMar>
            <w:vAlign w:val="center"/>
            <w:hideMark/>
          </w:tcPr>
          <w:p w14:paraId="23C29245" w14:textId="77777777" w:rsidR="00CB224B" w:rsidRPr="00382FD0" w:rsidRDefault="00CB224B" w:rsidP="00CB224B">
            <w:pPr>
              <w:rPr>
                <w:noProof/>
                <w:sz w:val="22"/>
                <w:szCs w:val="22"/>
              </w:rPr>
            </w:pPr>
          </w:p>
        </w:tc>
        <w:tc>
          <w:tcPr>
            <w:tcW w:w="307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A721F7A" w14:textId="77777777" w:rsidR="00CB224B" w:rsidRPr="00382FD0" w:rsidRDefault="00CB224B" w:rsidP="00382FD0">
            <w:pPr>
              <w:rPr>
                <w:noProof/>
                <w:sz w:val="22"/>
                <w:szCs w:val="22"/>
              </w:rPr>
            </w:pPr>
            <w:r w:rsidRPr="00382FD0">
              <w:rPr>
                <w:noProof/>
                <w:sz w:val="22"/>
                <w:szCs w:val="22"/>
              </w:rPr>
              <w:t>DESCRIPTION</w:t>
            </w:r>
          </w:p>
        </w:tc>
        <w:tc>
          <w:tcPr>
            <w:tcW w:w="2271"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72E974A" w14:textId="77777777" w:rsidR="00CB224B" w:rsidRPr="00382FD0" w:rsidRDefault="00CB224B" w:rsidP="00CB224B">
            <w:pPr>
              <w:rPr>
                <w:noProof/>
                <w:sz w:val="22"/>
                <w:szCs w:val="22"/>
              </w:rPr>
            </w:pPr>
            <w:r w:rsidRPr="00382FD0">
              <w:rPr>
                <w:noProof/>
                <w:sz w:val="22"/>
                <w:szCs w:val="22"/>
              </w:rPr>
              <w:t> </w:t>
            </w:r>
          </w:p>
        </w:tc>
      </w:tr>
      <w:tr w:rsidR="00CB224B" w:rsidRPr="00A6280D" w14:paraId="70D2B852" w14:textId="77777777" w:rsidTr="00382FD0">
        <w:trPr>
          <w:trHeight w:val="690"/>
        </w:trPr>
        <w:tc>
          <w:tcPr>
            <w:tcW w:w="19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E8AF7EC" w14:textId="77777777" w:rsidR="00CB224B" w:rsidRPr="00382FD0" w:rsidRDefault="00CB224B" w:rsidP="00CB224B">
            <w:pPr>
              <w:rPr>
                <w:noProof/>
                <w:sz w:val="22"/>
                <w:szCs w:val="22"/>
              </w:rPr>
            </w:pPr>
            <w:r w:rsidRPr="00382FD0">
              <w:rPr>
                <w:noProof/>
                <w:sz w:val="22"/>
                <w:szCs w:val="22"/>
              </w:rPr>
              <w:t>EQUIPMENT 2,000 GALLON</w:t>
            </w:r>
          </w:p>
        </w:tc>
        <w:tc>
          <w:tcPr>
            <w:tcW w:w="13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455D50E" w14:textId="77777777" w:rsidR="00CB224B" w:rsidRPr="00382FD0" w:rsidRDefault="00CB224B" w:rsidP="00CB224B">
            <w:pPr>
              <w:rPr>
                <w:noProof/>
                <w:sz w:val="22"/>
                <w:szCs w:val="22"/>
              </w:rPr>
            </w:pPr>
            <w:r w:rsidRPr="00382FD0">
              <w:rPr>
                <w:noProof/>
                <w:sz w:val="22"/>
                <w:szCs w:val="22"/>
              </w:rPr>
              <w:t>2,000 gallon</w:t>
            </w:r>
          </w:p>
        </w:tc>
        <w:tc>
          <w:tcPr>
            <w:tcW w:w="13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BDB3608" w14:textId="77777777" w:rsidR="00CB224B" w:rsidRPr="00382FD0" w:rsidRDefault="00CB224B" w:rsidP="00CB224B">
            <w:pPr>
              <w:rPr>
                <w:noProof/>
                <w:sz w:val="22"/>
                <w:szCs w:val="22"/>
              </w:rPr>
            </w:pPr>
            <w:r w:rsidRPr="00382FD0">
              <w:rPr>
                <w:noProof/>
                <w:sz w:val="22"/>
                <w:szCs w:val="22"/>
              </w:rPr>
              <w:t>1,000 gallon</w:t>
            </w:r>
          </w:p>
        </w:tc>
        <w:tc>
          <w:tcPr>
            <w:tcW w:w="1260" w:type="dxa"/>
            <w:gridSpan w:val="2"/>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3B4905E" w14:textId="77777777" w:rsidR="00CB224B" w:rsidRPr="00382FD0" w:rsidRDefault="00CB224B" w:rsidP="00CB224B">
            <w:pPr>
              <w:rPr>
                <w:noProof/>
                <w:sz w:val="22"/>
                <w:szCs w:val="22"/>
              </w:rPr>
            </w:pPr>
            <w:r w:rsidRPr="00382FD0">
              <w:rPr>
                <w:noProof/>
                <w:sz w:val="22"/>
                <w:szCs w:val="22"/>
              </w:rPr>
              <w:t>1,000 gallon</w:t>
            </w:r>
          </w:p>
        </w:tc>
        <w:tc>
          <w:tcPr>
            <w:tcW w:w="13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1136094" w14:textId="77777777" w:rsidR="00CB224B" w:rsidRPr="00382FD0" w:rsidRDefault="00CB224B" w:rsidP="00CB224B">
            <w:pPr>
              <w:rPr>
                <w:noProof/>
                <w:sz w:val="22"/>
                <w:szCs w:val="22"/>
              </w:rPr>
            </w:pPr>
            <w:r w:rsidRPr="00382FD0">
              <w:rPr>
                <w:noProof/>
                <w:sz w:val="22"/>
                <w:szCs w:val="22"/>
              </w:rPr>
              <w:t>2,000 gallon</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F6D067A" w14:textId="77777777" w:rsidR="00CB224B" w:rsidRPr="00382FD0" w:rsidRDefault="00CB224B" w:rsidP="00382FD0">
            <w:pPr>
              <w:jc w:val="center"/>
              <w:rPr>
                <w:noProof/>
                <w:sz w:val="22"/>
                <w:szCs w:val="22"/>
              </w:rPr>
            </w:pPr>
            <w:r w:rsidRPr="00382FD0">
              <w:rPr>
                <w:noProof/>
                <w:sz w:val="22"/>
                <w:szCs w:val="22"/>
              </w:rPr>
              <w:t>Not Specified</w:t>
            </w:r>
          </w:p>
        </w:tc>
        <w:tc>
          <w:tcPr>
            <w:tcW w:w="202" w:type="dxa"/>
            <w:tcBorders>
              <w:top w:val="nil"/>
              <w:left w:val="single" w:sz="4" w:space="0" w:color="000000"/>
              <w:bottom w:val="nil"/>
              <w:right w:val="nil"/>
            </w:tcBorders>
            <w:tcMar>
              <w:top w:w="1" w:type="dxa"/>
              <w:left w:w="1" w:type="dxa"/>
              <w:bottom w:w="0" w:type="dxa"/>
              <w:right w:w="1" w:type="dxa"/>
            </w:tcMar>
            <w:vAlign w:val="center"/>
            <w:hideMark/>
          </w:tcPr>
          <w:p w14:paraId="649E41C5" w14:textId="77777777" w:rsidR="00CB224B" w:rsidRPr="00382FD0" w:rsidRDefault="00CB224B" w:rsidP="00CB224B">
            <w:pPr>
              <w:rPr>
                <w:noProof/>
                <w:sz w:val="22"/>
                <w:szCs w:val="22"/>
              </w:rPr>
            </w:pPr>
          </w:p>
        </w:tc>
        <w:tc>
          <w:tcPr>
            <w:tcW w:w="69" w:type="dxa"/>
            <w:tcBorders>
              <w:top w:val="nil"/>
              <w:left w:val="nil"/>
              <w:bottom w:val="nil"/>
              <w:right w:val="single" w:sz="4" w:space="0" w:color="000000"/>
            </w:tcBorders>
            <w:tcMar>
              <w:top w:w="1" w:type="dxa"/>
              <w:left w:w="1" w:type="dxa"/>
              <w:bottom w:w="0" w:type="dxa"/>
              <w:right w:w="1" w:type="dxa"/>
            </w:tcMar>
            <w:vAlign w:val="center"/>
            <w:hideMark/>
          </w:tcPr>
          <w:p w14:paraId="264E1F66" w14:textId="77777777" w:rsidR="00CB224B" w:rsidRPr="00382FD0" w:rsidRDefault="00CB224B" w:rsidP="00CB224B">
            <w:pPr>
              <w:rPr>
                <w:noProof/>
                <w:sz w:val="22"/>
                <w:szCs w:val="22"/>
              </w:rPr>
            </w:pPr>
          </w:p>
        </w:tc>
        <w:tc>
          <w:tcPr>
            <w:tcW w:w="307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E17570F" w14:textId="77777777" w:rsidR="00CB224B" w:rsidRPr="00382FD0" w:rsidRDefault="00CB224B" w:rsidP="00CB224B">
            <w:pPr>
              <w:rPr>
                <w:noProof/>
                <w:sz w:val="22"/>
                <w:szCs w:val="22"/>
              </w:rPr>
            </w:pPr>
            <w:r w:rsidRPr="00382FD0">
              <w:rPr>
                <w:noProof/>
                <w:sz w:val="22"/>
                <w:szCs w:val="22"/>
              </w:rPr>
              <w:t>RESOURCE CATEGORY</w:t>
            </w:r>
          </w:p>
        </w:tc>
        <w:tc>
          <w:tcPr>
            <w:tcW w:w="2271"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073AD79" w14:textId="77777777" w:rsidR="00CB224B" w:rsidRPr="00382FD0" w:rsidRDefault="00CB224B" w:rsidP="00CB224B">
            <w:pPr>
              <w:rPr>
                <w:noProof/>
                <w:sz w:val="22"/>
                <w:szCs w:val="22"/>
              </w:rPr>
            </w:pPr>
            <w:r w:rsidRPr="00382FD0">
              <w:rPr>
                <w:noProof/>
                <w:sz w:val="22"/>
                <w:szCs w:val="22"/>
              </w:rPr>
              <w:t>Fire/Hazardous Materials</w:t>
            </w:r>
          </w:p>
        </w:tc>
      </w:tr>
      <w:tr w:rsidR="00CB224B" w:rsidRPr="00A6280D" w14:paraId="3D9F457D" w14:textId="77777777" w:rsidTr="00382FD0">
        <w:trPr>
          <w:trHeight w:val="484"/>
        </w:trPr>
        <w:tc>
          <w:tcPr>
            <w:tcW w:w="19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EF618ED" w14:textId="77777777" w:rsidR="00CB224B" w:rsidRPr="00382FD0" w:rsidRDefault="00CB224B" w:rsidP="00CB224B">
            <w:pPr>
              <w:rPr>
                <w:noProof/>
                <w:sz w:val="22"/>
                <w:szCs w:val="22"/>
              </w:rPr>
            </w:pPr>
            <w:r w:rsidRPr="00382FD0">
              <w:rPr>
                <w:noProof/>
                <w:sz w:val="22"/>
                <w:szCs w:val="22"/>
              </w:rPr>
              <w:t>EQUIPMENT 300 GPM</w:t>
            </w:r>
          </w:p>
        </w:tc>
        <w:tc>
          <w:tcPr>
            <w:tcW w:w="13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2271A23" w14:textId="77777777" w:rsidR="00CB224B" w:rsidRPr="00382FD0" w:rsidRDefault="00CB224B" w:rsidP="00CB224B">
            <w:pPr>
              <w:rPr>
                <w:noProof/>
                <w:sz w:val="22"/>
                <w:szCs w:val="22"/>
              </w:rPr>
            </w:pPr>
            <w:r w:rsidRPr="00382FD0">
              <w:rPr>
                <w:noProof/>
                <w:sz w:val="22"/>
                <w:szCs w:val="22"/>
              </w:rPr>
              <w:t>300 GPM</w:t>
            </w:r>
          </w:p>
        </w:tc>
        <w:tc>
          <w:tcPr>
            <w:tcW w:w="13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122629E" w14:textId="77777777" w:rsidR="00CB224B" w:rsidRPr="00382FD0" w:rsidRDefault="00CB224B" w:rsidP="00CB224B">
            <w:pPr>
              <w:rPr>
                <w:noProof/>
                <w:sz w:val="22"/>
                <w:szCs w:val="22"/>
              </w:rPr>
            </w:pPr>
            <w:r w:rsidRPr="00382FD0">
              <w:rPr>
                <w:noProof/>
                <w:sz w:val="22"/>
                <w:szCs w:val="22"/>
              </w:rPr>
              <w:t>120 GPM</w:t>
            </w:r>
          </w:p>
        </w:tc>
        <w:tc>
          <w:tcPr>
            <w:tcW w:w="1260" w:type="dxa"/>
            <w:gridSpan w:val="2"/>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F2E2031" w14:textId="77777777" w:rsidR="00CB224B" w:rsidRPr="00382FD0" w:rsidRDefault="00CB224B" w:rsidP="00CB224B">
            <w:pPr>
              <w:rPr>
                <w:noProof/>
                <w:sz w:val="22"/>
                <w:szCs w:val="22"/>
              </w:rPr>
            </w:pPr>
            <w:r w:rsidRPr="00382FD0">
              <w:rPr>
                <w:noProof/>
                <w:sz w:val="22"/>
                <w:szCs w:val="22"/>
              </w:rPr>
              <w:t>50 GPM</w:t>
            </w:r>
          </w:p>
        </w:tc>
        <w:tc>
          <w:tcPr>
            <w:tcW w:w="13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795B4A5" w14:textId="77777777" w:rsidR="00CB224B" w:rsidRPr="00382FD0" w:rsidRDefault="00CB224B" w:rsidP="00CB224B">
            <w:pPr>
              <w:rPr>
                <w:noProof/>
                <w:sz w:val="22"/>
                <w:szCs w:val="22"/>
              </w:rPr>
            </w:pPr>
            <w:r w:rsidRPr="00382FD0">
              <w:rPr>
                <w:noProof/>
                <w:sz w:val="22"/>
                <w:szCs w:val="22"/>
              </w:rPr>
              <w:t>300 GPM</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53FE44C" w14:textId="77777777" w:rsidR="00CB224B" w:rsidRPr="00382FD0" w:rsidRDefault="00CB224B" w:rsidP="00382FD0">
            <w:pPr>
              <w:jc w:val="center"/>
              <w:rPr>
                <w:noProof/>
                <w:sz w:val="22"/>
                <w:szCs w:val="22"/>
              </w:rPr>
            </w:pPr>
            <w:r w:rsidRPr="00382FD0">
              <w:rPr>
                <w:noProof/>
                <w:sz w:val="22"/>
                <w:szCs w:val="22"/>
              </w:rPr>
              <w:t>Not Specified</w:t>
            </w:r>
          </w:p>
        </w:tc>
        <w:tc>
          <w:tcPr>
            <w:tcW w:w="202" w:type="dxa"/>
            <w:tcBorders>
              <w:top w:val="nil"/>
              <w:left w:val="single" w:sz="4" w:space="0" w:color="000000"/>
              <w:bottom w:val="nil"/>
              <w:right w:val="nil"/>
            </w:tcBorders>
            <w:tcMar>
              <w:top w:w="1" w:type="dxa"/>
              <w:left w:w="1" w:type="dxa"/>
              <w:bottom w:w="0" w:type="dxa"/>
              <w:right w:w="1" w:type="dxa"/>
            </w:tcMar>
            <w:vAlign w:val="center"/>
            <w:hideMark/>
          </w:tcPr>
          <w:p w14:paraId="5F2626F4" w14:textId="77777777" w:rsidR="00CB224B" w:rsidRPr="00382FD0" w:rsidRDefault="00CB224B" w:rsidP="00CB224B">
            <w:pPr>
              <w:rPr>
                <w:noProof/>
                <w:sz w:val="22"/>
                <w:szCs w:val="22"/>
              </w:rPr>
            </w:pPr>
          </w:p>
        </w:tc>
        <w:tc>
          <w:tcPr>
            <w:tcW w:w="69" w:type="dxa"/>
            <w:tcBorders>
              <w:top w:val="nil"/>
              <w:left w:val="nil"/>
              <w:bottom w:val="nil"/>
              <w:right w:val="single" w:sz="4" w:space="0" w:color="000000"/>
            </w:tcBorders>
            <w:tcMar>
              <w:top w:w="1" w:type="dxa"/>
              <w:left w:w="1" w:type="dxa"/>
              <w:bottom w:w="0" w:type="dxa"/>
              <w:right w:w="1" w:type="dxa"/>
            </w:tcMar>
            <w:vAlign w:val="center"/>
            <w:hideMark/>
          </w:tcPr>
          <w:p w14:paraId="55B13555" w14:textId="77777777" w:rsidR="00CB224B" w:rsidRPr="00382FD0" w:rsidRDefault="00CB224B" w:rsidP="00CB224B">
            <w:pPr>
              <w:rPr>
                <w:noProof/>
                <w:sz w:val="22"/>
                <w:szCs w:val="22"/>
              </w:rPr>
            </w:pPr>
          </w:p>
        </w:tc>
        <w:tc>
          <w:tcPr>
            <w:tcW w:w="307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A57DDCA" w14:textId="77777777" w:rsidR="00CB224B" w:rsidRPr="00382FD0" w:rsidRDefault="00CB224B" w:rsidP="00CB224B">
            <w:pPr>
              <w:rPr>
                <w:noProof/>
                <w:sz w:val="22"/>
                <w:szCs w:val="22"/>
              </w:rPr>
            </w:pPr>
            <w:r w:rsidRPr="00382FD0">
              <w:rPr>
                <w:noProof/>
                <w:sz w:val="22"/>
                <w:szCs w:val="22"/>
              </w:rPr>
              <w:t>RESOURCE KIND</w:t>
            </w:r>
          </w:p>
        </w:tc>
        <w:tc>
          <w:tcPr>
            <w:tcW w:w="2271"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7E4550A" w14:textId="77777777" w:rsidR="00CB224B" w:rsidRPr="00382FD0" w:rsidRDefault="00CB224B" w:rsidP="00CB224B">
            <w:pPr>
              <w:rPr>
                <w:noProof/>
                <w:sz w:val="22"/>
                <w:szCs w:val="22"/>
              </w:rPr>
            </w:pPr>
            <w:r w:rsidRPr="00382FD0">
              <w:rPr>
                <w:noProof/>
                <w:sz w:val="22"/>
                <w:szCs w:val="22"/>
              </w:rPr>
              <w:t>Equipment</w:t>
            </w:r>
          </w:p>
        </w:tc>
      </w:tr>
      <w:tr w:rsidR="00CB224B" w:rsidRPr="00A6280D" w14:paraId="768A2EF0" w14:textId="77777777" w:rsidTr="00382FD0">
        <w:trPr>
          <w:trHeight w:val="690"/>
        </w:trPr>
        <w:tc>
          <w:tcPr>
            <w:tcW w:w="1980" w:type="dxa"/>
            <w:tcBorders>
              <w:top w:val="single" w:sz="4" w:space="0" w:color="000000"/>
              <w:left w:val="nil"/>
              <w:bottom w:val="nil"/>
              <w:right w:val="nil"/>
            </w:tcBorders>
            <w:tcMar>
              <w:top w:w="1" w:type="dxa"/>
              <w:left w:w="1" w:type="dxa"/>
              <w:bottom w:w="0" w:type="dxa"/>
              <w:right w:w="1" w:type="dxa"/>
            </w:tcMar>
            <w:vAlign w:val="center"/>
            <w:hideMark/>
          </w:tcPr>
          <w:p w14:paraId="2239929F" w14:textId="77777777" w:rsidR="00CB224B" w:rsidRPr="00382FD0" w:rsidRDefault="00CB224B" w:rsidP="00CB224B">
            <w:pPr>
              <w:rPr>
                <w:noProof/>
                <w:sz w:val="22"/>
                <w:szCs w:val="22"/>
              </w:rPr>
            </w:pPr>
          </w:p>
        </w:tc>
        <w:tc>
          <w:tcPr>
            <w:tcW w:w="1350" w:type="dxa"/>
            <w:tcBorders>
              <w:top w:val="single" w:sz="4" w:space="0" w:color="000000"/>
              <w:left w:val="nil"/>
              <w:bottom w:val="nil"/>
              <w:right w:val="nil"/>
            </w:tcBorders>
            <w:tcMar>
              <w:top w:w="1" w:type="dxa"/>
              <w:left w:w="1" w:type="dxa"/>
              <w:bottom w:w="0" w:type="dxa"/>
              <w:right w:w="1" w:type="dxa"/>
            </w:tcMar>
            <w:vAlign w:val="center"/>
            <w:hideMark/>
          </w:tcPr>
          <w:p w14:paraId="15BA98CF" w14:textId="77777777" w:rsidR="00CB224B" w:rsidRPr="00382FD0" w:rsidRDefault="00CB224B" w:rsidP="00CB224B">
            <w:pPr>
              <w:rPr>
                <w:noProof/>
                <w:sz w:val="22"/>
                <w:szCs w:val="22"/>
              </w:rPr>
            </w:pPr>
          </w:p>
        </w:tc>
        <w:tc>
          <w:tcPr>
            <w:tcW w:w="1350" w:type="dxa"/>
            <w:tcBorders>
              <w:top w:val="single" w:sz="4" w:space="0" w:color="000000"/>
              <w:left w:val="nil"/>
              <w:bottom w:val="nil"/>
              <w:right w:val="nil"/>
            </w:tcBorders>
            <w:tcMar>
              <w:top w:w="1" w:type="dxa"/>
              <w:left w:w="1" w:type="dxa"/>
              <w:bottom w:w="0" w:type="dxa"/>
              <w:right w:w="1" w:type="dxa"/>
            </w:tcMar>
            <w:vAlign w:val="center"/>
            <w:hideMark/>
          </w:tcPr>
          <w:p w14:paraId="3284F5C5" w14:textId="77777777" w:rsidR="00CB224B" w:rsidRPr="00382FD0" w:rsidRDefault="00CB224B" w:rsidP="00CB224B">
            <w:pPr>
              <w:rPr>
                <w:noProof/>
                <w:sz w:val="22"/>
                <w:szCs w:val="22"/>
              </w:rPr>
            </w:pPr>
          </w:p>
        </w:tc>
        <w:tc>
          <w:tcPr>
            <w:tcW w:w="410" w:type="dxa"/>
            <w:tcBorders>
              <w:top w:val="single" w:sz="4" w:space="0" w:color="000000"/>
              <w:left w:val="nil"/>
              <w:bottom w:val="nil"/>
              <w:right w:val="nil"/>
            </w:tcBorders>
            <w:tcMar>
              <w:top w:w="1" w:type="dxa"/>
              <w:left w:w="1" w:type="dxa"/>
              <w:bottom w:w="0" w:type="dxa"/>
              <w:right w:w="1" w:type="dxa"/>
            </w:tcMar>
            <w:vAlign w:val="center"/>
            <w:hideMark/>
          </w:tcPr>
          <w:p w14:paraId="31D565BA" w14:textId="77777777" w:rsidR="00CB224B" w:rsidRPr="00382FD0" w:rsidRDefault="00CB224B" w:rsidP="00CB224B">
            <w:pPr>
              <w:rPr>
                <w:noProof/>
                <w:sz w:val="22"/>
                <w:szCs w:val="22"/>
              </w:rPr>
            </w:pPr>
          </w:p>
        </w:tc>
        <w:tc>
          <w:tcPr>
            <w:tcW w:w="2200" w:type="dxa"/>
            <w:gridSpan w:val="2"/>
            <w:tcBorders>
              <w:top w:val="single" w:sz="4" w:space="0" w:color="000000"/>
              <w:left w:val="nil"/>
              <w:bottom w:val="nil"/>
              <w:right w:val="nil"/>
            </w:tcBorders>
            <w:tcMar>
              <w:top w:w="1" w:type="dxa"/>
              <w:left w:w="1" w:type="dxa"/>
              <w:bottom w:w="0" w:type="dxa"/>
              <w:right w:w="1" w:type="dxa"/>
            </w:tcMar>
            <w:vAlign w:val="center"/>
            <w:hideMark/>
          </w:tcPr>
          <w:p w14:paraId="62AC5E45" w14:textId="77777777" w:rsidR="00CB224B" w:rsidRPr="00382FD0" w:rsidRDefault="00CB224B" w:rsidP="00CB224B">
            <w:pPr>
              <w:rPr>
                <w:noProof/>
                <w:sz w:val="22"/>
                <w:szCs w:val="22"/>
              </w:rPr>
            </w:pPr>
          </w:p>
        </w:tc>
        <w:tc>
          <w:tcPr>
            <w:tcW w:w="1080" w:type="dxa"/>
            <w:tcBorders>
              <w:top w:val="single" w:sz="4" w:space="0" w:color="000000"/>
              <w:left w:val="nil"/>
              <w:bottom w:val="nil"/>
              <w:right w:val="nil"/>
            </w:tcBorders>
            <w:tcMar>
              <w:top w:w="1" w:type="dxa"/>
              <w:left w:w="1" w:type="dxa"/>
              <w:bottom w:w="0" w:type="dxa"/>
              <w:right w:w="1" w:type="dxa"/>
            </w:tcMar>
            <w:vAlign w:val="center"/>
            <w:hideMark/>
          </w:tcPr>
          <w:p w14:paraId="09A964C5" w14:textId="77777777" w:rsidR="00CB224B" w:rsidRPr="00382FD0" w:rsidRDefault="00CB224B" w:rsidP="00CB224B">
            <w:pPr>
              <w:rPr>
                <w:noProof/>
                <w:sz w:val="22"/>
                <w:szCs w:val="22"/>
              </w:rPr>
            </w:pPr>
          </w:p>
        </w:tc>
        <w:tc>
          <w:tcPr>
            <w:tcW w:w="202" w:type="dxa"/>
            <w:tcBorders>
              <w:top w:val="nil"/>
              <w:left w:val="nil"/>
              <w:bottom w:val="nil"/>
              <w:right w:val="nil"/>
            </w:tcBorders>
            <w:tcMar>
              <w:top w:w="1" w:type="dxa"/>
              <w:left w:w="1" w:type="dxa"/>
              <w:bottom w:w="0" w:type="dxa"/>
              <w:right w:w="1" w:type="dxa"/>
            </w:tcMar>
            <w:vAlign w:val="center"/>
            <w:hideMark/>
          </w:tcPr>
          <w:p w14:paraId="428B9C07" w14:textId="77777777" w:rsidR="00CB224B" w:rsidRPr="00382FD0" w:rsidRDefault="00CB224B" w:rsidP="00CB224B">
            <w:pPr>
              <w:rPr>
                <w:noProof/>
                <w:sz w:val="22"/>
                <w:szCs w:val="22"/>
              </w:rPr>
            </w:pPr>
          </w:p>
        </w:tc>
        <w:tc>
          <w:tcPr>
            <w:tcW w:w="69" w:type="dxa"/>
            <w:tcBorders>
              <w:top w:val="nil"/>
              <w:left w:val="nil"/>
              <w:bottom w:val="nil"/>
              <w:right w:val="single" w:sz="4" w:space="0" w:color="000000"/>
            </w:tcBorders>
            <w:tcMar>
              <w:top w:w="1" w:type="dxa"/>
              <w:left w:w="1" w:type="dxa"/>
              <w:bottom w:w="0" w:type="dxa"/>
              <w:right w:w="1" w:type="dxa"/>
            </w:tcMar>
            <w:vAlign w:val="center"/>
            <w:hideMark/>
          </w:tcPr>
          <w:p w14:paraId="00ED96CF" w14:textId="77777777" w:rsidR="00CB224B" w:rsidRPr="00382FD0" w:rsidRDefault="00CB224B" w:rsidP="00CB224B">
            <w:pPr>
              <w:rPr>
                <w:noProof/>
                <w:sz w:val="22"/>
                <w:szCs w:val="22"/>
              </w:rPr>
            </w:pPr>
          </w:p>
        </w:tc>
        <w:tc>
          <w:tcPr>
            <w:tcW w:w="307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5BF23A5" w14:textId="77777777" w:rsidR="00CB224B" w:rsidRPr="00382FD0" w:rsidRDefault="00CB224B" w:rsidP="00CB224B">
            <w:pPr>
              <w:rPr>
                <w:noProof/>
                <w:sz w:val="22"/>
                <w:szCs w:val="22"/>
              </w:rPr>
            </w:pPr>
            <w:r w:rsidRPr="00382FD0">
              <w:rPr>
                <w:noProof/>
                <w:sz w:val="22"/>
                <w:szCs w:val="22"/>
              </w:rPr>
              <w:t>OVERALL FUNCTION</w:t>
            </w:r>
          </w:p>
        </w:tc>
        <w:tc>
          <w:tcPr>
            <w:tcW w:w="2271"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0C73D60" w14:textId="77777777" w:rsidR="00CB224B" w:rsidRPr="00382FD0" w:rsidRDefault="00CB224B" w:rsidP="00CB224B">
            <w:pPr>
              <w:rPr>
                <w:noProof/>
                <w:sz w:val="22"/>
                <w:szCs w:val="22"/>
              </w:rPr>
            </w:pPr>
          </w:p>
        </w:tc>
      </w:tr>
      <w:tr w:rsidR="00CB224B" w:rsidRPr="00A6280D" w14:paraId="5B97F074" w14:textId="77777777" w:rsidTr="00382FD0">
        <w:trPr>
          <w:trHeight w:val="1033"/>
        </w:trPr>
        <w:tc>
          <w:tcPr>
            <w:tcW w:w="1980" w:type="dxa"/>
            <w:tcBorders>
              <w:top w:val="nil"/>
              <w:left w:val="nil"/>
              <w:bottom w:val="nil"/>
              <w:right w:val="nil"/>
            </w:tcBorders>
            <w:tcMar>
              <w:top w:w="1" w:type="dxa"/>
              <w:left w:w="1" w:type="dxa"/>
              <w:bottom w:w="0" w:type="dxa"/>
              <w:right w:w="1" w:type="dxa"/>
            </w:tcMar>
            <w:vAlign w:val="center"/>
            <w:hideMark/>
          </w:tcPr>
          <w:p w14:paraId="2E37ADB1" w14:textId="77777777" w:rsidR="00CB224B" w:rsidRPr="00382FD0" w:rsidRDefault="00CB224B" w:rsidP="00CB224B">
            <w:pPr>
              <w:rPr>
                <w:noProof/>
                <w:sz w:val="22"/>
                <w:szCs w:val="22"/>
              </w:rPr>
            </w:pPr>
          </w:p>
        </w:tc>
        <w:tc>
          <w:tcPr>
            <w:tcW w:w="1350" w:type="dxa"/>
            <w:tcBorders>
              <w:top w:val="nil"/>
              <w:left w:val="nil"/>
              <w:bottom w:val="nil"/>
              <w:right w:val="nil"/>
            </w:tcBorders>
            <w:tcMar>
              <w:top w:w="1" w:type="dxa"/>
              <w:left w:w="1" w:type="dxa"/>
              <w:bottom w:w="0" w:type="dxa"/>
              <w:right w:w="1" w:type="dxa"/>
            </w:tcMar>
            <w:vAlign w:val="center"/>
            <w:hideMark/>
          </w:tcPr>
          <w:p w14:paraId="290F3219" w14:textId="77777777" w:rsidR="00CB224B" w:rsidRPr="00382FD0" w:rsidRDefault="00CB224B" w:rsidP="00CB224B">
            <w:pPr>
              <w:rPr>
                <w:noProof/>
                <w:sz w:val="22"/>
                <w:szCs w:val="22"/>
              </w:rPr>
            </w:pPr>
          </w:p>
        </w:tc>
        <w:tc>
          <w:tcPr>
            <w:tcW w:w="1350" w:type="dxa"/>
            <w:tcBorders>
              <w:top w:val="nil"/>
              <w:left w:val="nil"/>
              <w:bottom w:val="nil"/>
              <w:right w:val="nil"/>
            </w:tcBorders>
            <w:tcMar>
              <w:top w:w="1" w:type="dxa"/>
              <w:left w:w="1" w:type="dxa"/>
              <w:bottom w:w="0" w:type="dxa"/>
              <w:right w:w="1" w:type="dxa"/>
            </w:tcMar>
            <w:vAlign w:val="center"/>
            <w:hideMark/>
          </w:tcPr>
          <w:p w14:paraId="4701B7E8" w14:textId="77777777" w:rsidR="00CB224B" w:rsidRPr="00382FD0" w:rsidRDefault="00CB224B" w:rsidP="00CB224B">
            <w:pPr>
              <w:rPr>
                <w:noProof/>
                <w:sz w:val="22"/>
                <w:szCs w:val="22"/>
              </w:rPr>
            </w:pPr>
          </w:p>
        </w:tc>
        <w:tc>
          <w:tcPr>
            <w:tcW w:w="410" w:type="dxa"/>
            <w:tcBorders>
              <w:top w:val="nil"/>
              <w:left w:val="nil"/>
              <w:bottom w:val="nil"/>
              <w:right w:val="nil"/>
            </w:tcBorders>
            <w:tcMar>
              <w:top w:w="1" w:type="dxa"/>
              <w:left w:w="1" w:type="dxa"/>
              <w:bottom w:w="0" w:type="dxa"/>
              <w:right w:w="1" w:type="dxa"/>
            </w:tcMar>
            <w:vAlign w:val="center"/>
            <w:hideMark/>
          </w:tcPr>
          <w:p w14:paraId="27F91C6B" w14:textId="77777777" w:rsidR="00CB224B" w:rsidRPr="00382FD0" w:rsidRDefault="00CB224B" w:rsidP="00CB224B">
            <w:pPr>
              <w:rPr>
                <w:noProof/>
                <w:sz w:val="22"/>
                <w:szCs w:val="22"/>
              </w:rPr>
            </w:pPr>
          </w:p>
        </w:tc>
        <w:tc>
          <w:tcPr>
            <w:tcW w:w="2200" w:type="dxa"/>
            <w:gridSpan w:val="2"/>
            <w:tcBorders>
              <w:top w:val="nil"/>
              <w:left w:val="nil"/>
              <w:bottom w:val="nil"/>
              <w:right w:val="nil"/>
            </w:tcBorders>
            <w:tcMar>
              <w:top w:w="1" w:type="dxa"/>
              <w:left w:w="1" w:type="dxa"/>
              <w:bottom w:w="0" w:type="dxa"/>
              <w:right w:w="1" w:type="dxa"/>
            </w:tcMar>
            <w:vAlign w:val="center"/>
            <w:hideMark/>
          </w:tcPr>
          <w:p w14:paraId="1AC4063F" w14:textId="77777777" w:rsidR="00CB224B" w:rsidRPr="00382FD0" w:rsidRDefault="00CB224B" w:rsidP="00CB224B">
            <w:pPr>
              <w:rPr>
                <w:noProof/>
                <w:sz w:val="22"/>
                <w:szCs w:val="22"/>
              </w:rPr>
            </w:pPr>
          </w:p>
        </w:tc>
        <w:tc>
          <w:tcPr>
            <w:tcW w:w="1080" w:type="dxa"/>
            <w:tcBorders>
              <w:top w:val="nil"/>
              <w:left w:val="nil"/>
              <w:bottom w:val="nil"/>
              <w:right w:val="nil"/>
            </w:tcBorders>
            <w:tcMar>
              <w:top w:w="1" w:type="dxa"/>
              <w:left w:w="1" w:type="dxa"/>
              <w:bottom w:w="0" w:type="dxa"/>
              <w:right w:w="1" w:type="dxa"/>
            </w:tcMar>
            <w:vAlign w:val="center"/>
            <w:hideMark/>
          </w:tcPr>
          <w:p w14:paraId="6D305C67" w14:textId="77777777" w:rsidR="00CB224B" w:rsidRPr="00382FD0" w:rsidRDefault="00CB224B" w:rsidP="00CB224B">
            <w:pPr>
              <w:rPr>
                <w:noProof/>
                <w:sz w:val="22"/>
                <w:szCs w:val="22"/>
              </w:rPr>
            </w:pPr>
          </w:p>
        </w:tc>
        <w:tc>
          <w:tcPr>
            <w:tcW w:w="202" w:type="dxa"/>
            <w:tcBorders>
              <w:top w:val="nil"/>
              <w:left w:val="nil"/>
              <w:bottom w:val="nil"/>
              <w:right w:val="nil"/>
            </w:tcBorders>
            <w:tcMar>
              <w:top w:w="1" w:type="dxa"/>
              <w:left w:w="1" w:type="dxa"/>
              <w:bottom w:w="0" w:type="dxa"/>
              <w:right w:w="1" w:type="dxa"/>
            </w:tcMar>
            <w:vAlign w:val="center"/>
            <w:hideMark/>
          </w:tcPr>
          <w:p w14:paraId="7355BA20" w14:textId="77777777" w:rsidR="00CB224B" w:rsidRPr="00382FD0" w:rsidRDefault="00CB224B" w:rsidP="00CB224B">
            <w:pPr>
              <w:rPr>
                <w:noProof/>
                <w:sz w:val="22"/>
                <w:szCs w:val="22"/>
              </w:rPr>
            </w:pPr>
          </w:p>
        </w:tc>
        <w:tc>
          <w:tcPr>
            <w:tcW w:w="69" w:type="dxa"/>
            <w:tcBorders>
              <w:top w:val="nil"/>
              <w:left w:val="nil"/>
              <w:bottom w:val="nil"/>
              <w:right w:val="single" w:sz="4" w:space="0" w:color="000000"/>
            </w:tcBorders>
            <w:tcMar>
              <w:top w:w="1" w:type="dxa"/>
              <w:left w:w="1" w:type="dxa"/>
              <w:bottom w:w="0" w:type="dxa"/>
              <w:right w:w="1" w:type="dxa"/>
            </w:tcMar>
            <w:vAlign w:val="center"/>
            <w:hideMark/>
          </w:tcPr>
          <w:p w14:paraId="3AD24E3E" w14:textId="77777777" w:rsidR="00CB224B" w:rsidRPr="00382FD0" w:rsidRDefault="00CB224B" w:rsidP="00CB224B">
            <w:pPr>
              <w:rPr>
                <w:noProof/>
                <w:sz w:val="22"/>
                <w:szCs w:val="22"/>
              </w:rPr>
            </w:pPr>
          </w:p>
        </w:tc>
        <w:tc>
          <w:tcPr>
            <w:tcW w:w="307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1107AAA" w14:textId="77777777" w:rsidR="00CB224B" w:rsidRPr="00382FD0" w:rsidRDefault="00CB224B" w:rsidP="00CB224B">
            <w:pPr>
              <w:rPr>
                <w:noProof/>
                <w:sz w:val="22"/>
                <w:szCs w:val="22"/>
              </w:rPr>
            </w:pPr>
            <w:r w:rsidRPr="00382FD0">
              <w:rPr>
                <w:noProof/>
                <w:sz w:val="22"/>
                <w:szCs w:val="22"/>
              </w:rPr>
              <w:t>COMPOSITION AND ORDERING SPECIFICATIONS</w:t>
            </w:r>
          </w:p>
        </w:tc>
        <w:tc>
          <w:tcPr>
            <w:tcW w:w="2271"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03E92F0" w14:textId="77777777" w:rsidR="00CB224B" w:rsidRPr="00382FD0" w:rsidRDefault="00CB224B" w:rsidP="00CB224B">
            <w:pPr>
              <w:rPr>
                <w:noProof/>
                <w:sz w:val="22"/>
                <w:szCs w:val="22"/>
              </w:rPr>
            </w:pPr>
            <w:r w:rsidRPr="00382FD0">
              <w:rPr>
                <w:noProof/>
                <w:sz w:val="22"/>
                <w:szCs w:val="22"/>
              </w:rPr>
              <w:t> </w:t>
            </w:r>
          </w:p>
        </w:tc>
      </w:tr>
    </w:tbl>
    <w:p w14:paraId="48ABE314" w14:textId="05335BCC" w:rsidR="001B7046" w:rsidRPr="00A6280D" w:rsidRDefault="001B7046" w:rsidP="001B7046"/>
    <w:tbl>
      <w:tblPr>
        <w:tblW w:w="13934" w:type="dxa"/>
        <w:tblLayout w:type="fixed"/>
        <w:tblCellMar>
          <w:left w:w="0" w:type="dxa"/>
          <w:right w:w="0" w:type="dxa"/>
        </w:tblCellMar>
        <w:tblLook w:val="0600" w:firstRow="0" w:lastRow="0" w:firstColumn="0" w:lastColumn="0" w:noHBand="1" w:noVBand="1"/>
      </w:tblPr>
      <w:tblGrid>
        <w:gridCol w:w="1659"/>
        <w:gridCol w:w="1118"/>
        <w:gridCol w:w="1118"/>
        <w:gridCol w:w="1118"/>
        <w:gridCol w:w="1107"/>
        <w:gridCol w:w="1080"/>
        <w:gridCol w:w="1083"/>
        <w:gridCol w:w="1707"/>
        <w:gridCol w:w="270"/>
        <w:gridCol w:w="2070"/>
        <w:gridCol w:w="1604"/>
      </w:tblGrid>
      <w:tr w:rsidR="00E72541" w:rsidRPr="00A6280D" w14:paraId="5FE659C1" w14:textId="77777777" w:rsidTr="00382FD0">
        <w:trPr>
          <w:trHeight w:val="636"/>
        </w:trPr>
        <w:tc>
          <w:tcPr>
            <w:tcW w:w="6120" w:type="dxa"/>
            <w:gridSpan w:val="5"/>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2AE6CAFA" w14:textId="77777777" w:rsidR="00E72541" w:rsidRPr="00A6280D" w:rsidRDefault="00E72541" w:rsidP="00E72541">
            <w:r w:rsidRPr="00A6280D">
              <w:rPr>
                <w:b/>
                <w:bCs/>
              </w:rPr>
              <w:lastRenderedPageBreak/>
              <w:t>Brush Patrol, Firefighting (Type VI Engine)</w:t>
            </w:r>
          </w:p>
        </w:tc>
        <w:tc>
          <w:tcPr>
            <w:tcW w:w="1080"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7305B444" w14:textId="77777777" w:rsidR="00E72541" w:rsidRPr="00A6280D" w:rsidRDefault="00E72541" w:rsidP="00E72541">
            <w:r w:rsidRPr="00A6280D">
              <w:t> </w:t>
            </w:r>
          </w:p>
        </w:tc>
        <w:tc>
          <w:tcPr>
            <w:tcW w:w="1083"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3CE19C49" w14:textId="77777777" w:rsidR="00E72541" w:rsidRPr="00A6280D" w:rsidRDefault="00E72541" w:rsidP="00E72541">
            <w:r w:rsidRPr="00A6280D">
              <w:t> </w:t>
            </w:r>
          </w:p>
        </w:tc>
        <w:tc>
          <w:tcPr>
            <w:tcW w:w="1707"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36357D41" w14:textId="77777777" w:rsidR="00E72541" w:rsidRPr="00A6280D" w:rsidRDefault="00E72541" w:rsidP="00E72541">
            <w:r w:rsidRPr="00A6280D">
              <w:t> </w:t>
            </w:r>
          </w:p>
        </w:tc>
        <w:tc>
          <w:tcPr>
            <w:tcW w:w="270" w:type="dxa"/>
            <w:tcBorders>
              <w:top w:val="nil"/>
              <w:left w:val="nil"/>
              <w:bottom w:val="nil"/>
              <w:right w:val="nil"/>
            </w:tcBorders>
            <w:shd w:val="clear" w:color="auto" w:fill="D0CECE"/>
            <w:tcMar>
              <w:top w:w="1" w:type="dxa"/>
              <w:left w:w="1" w:type="dxa"/>
              <w:bottom w:w="0" w:type="dxa"/>
              <w:right w:w="1" w:type="dxa"/>
            </w:tcMar>
            <w:vAlign w:val="center"/>
            <w:hideMark/>
          </w:tcPr>
          <w:p w14:paraId="3D12ED32" w14:textId="77777777" w:rsidR="00E72541" w:rsidRPr="00A6280D" w:rsidRDefault="00E72541" w:rsidP="00E72541">
            <w:r w:rsidRPr="00A6280D">
              <w:t> </w:t>
            </w:r>
          </w:p>
        </w:tc>
        <w:tc>
          <w:tcPr>
            <w:tcW w:w="2070"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1A22750D" w14:textId="77777777" w:rsidR="00E72541" w:rsidRPr="00A6280D" w:rsidRDefault="00E72541" w:rsidP="00E72541">
            <w:r w:rsidRPr="00A6280D">
              <w:t> </w:t>
            </w:r>
          </w:p>
        </w:tc>
        <w:tc>
          <w:tcPr>
            <w:tcW w:w="1604" w:type="dxa"/>
            <w:tcBorders>
              <w:top w:val="nil"/>
              <w:left w:val="nil"/>
              <w:bottom w:val="single" w:sz="4" w:space="0" w:color="000000"/>
              <w:right w:val="nil"/>
            </w:tcBorders>
            <w:shd w:val="clear" w:color="auto" w:fill="D0CECE"/>
            <w:tcMar>
              <w:top w:w="1" w:type="dxa"/>
              <w:left w:w="1" w:type="dxa"/>
              <w:bottom w:w="0" w:type="dxa"/>
              <w:right w:w="1" w:type="dxa"/>
            </w:tcMar>
            <w:vAlign w:val="center"/>
            <w:hideMark/>
          </w:tcPr>
          <w:p w14:paraId="36F13E0D" w14:textId="77777777" w:rsidR="00E72541" w:rsidRPr="00A6280D" w:rsidRDefault="00E72541" w:rsidP="00E72541">
            <w:r w:rsidRPr="00A6280D">
              <w:t> </w:t>
            </w:r>
          </w:p>
        </w:tc>
      </w:tr>
      <w:tr w:rsidR="00E72541" w:rsidRPr="00A6280D" w14:paraId="6805DC1A" w14:textId="77777777" w:rsidTr="00382FD0">
        <w:trPr>
          <w:trHeight w:val="319"/>
        </w:trPr>
        <w:tc>
          <w:tcPr>
            <w:tcW w:w="1659"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30E2392" w14:textId="77777777" w:rsidR="00E72541" w:rsidRPr="00382FD0" w:rsidRDefault="00E72541" w:rsidP="00382FD0">
            <w:pPr>
              <w:jc w:val="center"/>
              <w:rPr>
                <w:sz w:val="22"/>
                <w:szCs w:val="22"/>
              </w:rPr>
            </w:pPr>
            <w:r w:rsidRPr="00382FD0">
              <w:rPr>
                <w:sz w:val="22"/>
                <w:szCs w:val="22"/>
              </w:rPr>
              <w:t>COMPONENT</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0776570" w14:textId="77777777" w:rsidR="00E72541" w:rsidRPr="00382FD0" w:rsidRDefault="00E72541" w:rsidP="00382FD0">
            <w:pPr>
              <w:jc w:val="center"/>
              <w:rPr>
                <w:sz w:val="22"/>
                <w:szCs w:val="22"/>
              </w:rPr>
            </w:pPr>
            <w:r w:rsidRPr="00382FD0">
              <w:rPr>
                <w:sz w:val="22"/>
                <w:szCs w:val="22"/>
              </w:rPr>
              <w:t>NO TYPE 1</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F7B6BE1" w14:textId="77777777" w:rsidR="00E72541" w:rsidRPr="00382FD0" w:rsidRDefault="00E72541" w:rsidP="00382FD0">
            <w:pPr>
              <w:jc w:val="center"/>
              <w:rPr>
                <w:sz w:val="22"/>
                <w:szCs w:val="22"/>
              </w:rPr>
            </w:pPr>
            <w:r w:rsidRPr="00382FD0">
              <w:rPr>
                <w:sz w:val="22"/>
                <w:szCs w:val="22"/>
              </w:rPr>
              <w:t>NO TYPE 2</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CE669AF" w14:textId="77777777" w:rsidR="00E72541" w:rsidRPr="00382FD0" w:rsidRDefault="00E72541" w:rsidP="00382FD0">
            <w:pPr>
              <w:jc w:val="center"/>
              <w:rPr>
                <w:sz w:val="22"/>
                <w:szCs w:val="22"/>
              </w:rPr>
            </w:pPr>
            <w:r w:rsidRPr="00382FD0">
              <w:rPr>
                <w:sz w:val="22"/>
                <w:szCs w:val="22"/>
              </w:rPr>
              <w:t>NO TYPE 3</w:t>
            </w:r>
          </w:p>
        </w:tc>
        <w:tc>
          <w:tcPr>
            <w:tcW w:w="11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E713B56" w14:textId="77777777" w:rsidR="00E72541" w:rsidRPr="00382FD0" w:rsidRDefault="00E72541" w:rsidP="00382FD0">
            <w:pPr>
              <w:jc w:val="center"/>
              <w:rPr>
                <w:sz w:val="22"/>
                <w:szCs w:val="22"/>
              </w:rPr>
            </w:pPr>
            <w:r w:rsidRPr="00382FD0">
              <w:rPr>
                <w:sz w:val="22"/>
                <w:szCs w:val="22"/>
              </w:rPr>
              <w:t>NO TYPE 4</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8FE2722" w14:textId="77777777" w:rsidR="00E72541" w:rsidRPr="00382FD0" w:rsidRDefault="00E72541" w:rsidP="00382FD0">
            <w:pPr>
              <w:jc w:val="center"/>
              <w:rPr>
                <w:sz w:val="22"/>
                <w:szCs w:val="22"/>
              </w:rPr>
            </w:pPr>
            <w:r w:rsidRPr="00382FD0">
              <w:rPr>
                <w:sz w:val="22"/>
                <w:szCs w:val="22"/>
              </w:rPr>
              <w:t>NO TYPE 5</w:t>
            </w:r>
          </w:p>
        </w:tc>
        <w:tc>
          <w:tcPr>
            <w:tcW w:w="1083"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9303BD6" w14:textId="77777777" w:rsidR="00E72541" w:rsidRPr="00382FD0" w:rsidRDefault="00E72541" w:rsidP="00382FD0">
            <w:pPr>
              <w:jc w:val="center"/>
              <w:rPr>
                <w:sz w:val="22"/>
                <w:szCs w:val="22"/>
              </w:rPr>
            </w:pPr>
            <w:r w:rsidRPr="00382FD0">
              <w:rPr>
                <w:sz w:val="22"/>
                <w:szCs w:val="22"/>
              </w:rPr>
              <w:t>TYPE 6</w:t>
            </w:r>
          </w:p>
        </w:tc>
        <w:tc>
          <w:tcPr>
            <w:tcW w:w="17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A745D94" w14:textId="77777777" w:rsidR="00E72541" w:rsidRPr="00382FD0" w:rsidRDefault="00E72541" w:rsidP="00382FD0">
            <w:pPr>
              <w:jc w:val="center"/>
              <w:rPr>
                <w:sz w:val="22"/>
                <w:szCs w:val="22"/>
              </w:rPr>
            </w:pPr>
            <w:r w:rsidRPr="00382FD0">
              <w:rPr>
                <w:sz w:val="22"/>
                <w:szCs w:val="22"/>
              </w:rPr>
              <w:t>NOTES</w:t>
            </w:r>
          </w:p>
        </w:tc>
        <w:tc>
          <w:tcPr>
            <w:tcW w:w="270" w:type="dxa"/>
            <w:tcBorders>
              <w:top w:val="nil"/>
              <w:left w:val="single" w:sz="4" w:space="0" w:color="000000"/>
              <w:bottom w:val="nil"/>
              <w:right w:val="single" w:sz="4" w:space="0" w:color="000000"/>
            </w:tcBorders>
            <w:tcMar>
              <w:top w:w="1" w:type="dxa"/>
              <w:left w:w="1" w:type="dxa"/>
              <w:bottom w:w="0" w:type="dxa"/>
              <w:right w:w="1" w:type="dxa"/>
            </w:tcMar>
            <w:vAlign w:val="center"/>
            <w:hideMark/>
          </w:tcPr>
          <w:p w14:paraId="3D36D2A1" w14:textId="77777777" w:rsidR="00E72541" w:rsidRPr="00382FD0" w:rsidRDefault="00E72541" w:rsidP="00E72541">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B3B387C" w14:textId="77777777" w:rsidR="00E72541" w:rsidRPr="00382FD0" w:rsidRDefault="00E72541" w:rsidP="00E72541">
            <w:pPr>
              <w:rPr>
                <w:sz w:val="22"/>
                <w:szCs w:val="22"/>
              </w:rPr>
            </w:pPr>
            <w:r w:rsidRPr="00382FD0">
              <w:rPr>
                <w:sz w:val="22"/>
                <w:szCs w:val="22"/>
              </w:rPr>
              <w:t>DESCRIPTION</w:t>
            </w:r>
          </w:p>
        </w:tc>
        <w:tc>
          <w:tcPr>
            <w:tcW w:w="160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9F2F09F" w14:textId="77777777" w:rsidR="00E72541" w:rsidRPr="00382FD0" w:rsidRDefault="00E72541" w:rsidP="00E72541">
            <w:pPr>
              <w:rPr>
                <w:sz w:val="22"/>
                <w:szCs w:val="22"/>
              </w:rPr>
            </w:pPr>
            <w:r w:rsidRPr="00382FD0">
              <w:rPr>
                <w:sz w:val="22"/>
                <w:szCs w:val="22"/>
              </w:rPr>
              <w:t> </w:t>
            </w:r>
          </w:p>
        </w:tc>
      </w:tr>
      <w:tr w:rsidR="00E72541" w:rsidRPr="00A6280D" w14:paraId="321447F8" w14:textId="77777777" w:rsidTr="00382FD0">
        <w:trPr>
          <w:trHeight w:val="636"/>
        </w:trPr>
        <w:tc>
          <w:tcPr>
            <w:tcW w:w="1659"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3D9B134" w14:textId="77777777" w:rsidR="00E72541" w:rsidRPr="00382FD0" w:rsidRDefault="00E72541" w:rsidP="00E72541">
            <w:pPr>
              <w:rPr>
                <w:sz w:val="22"/>
                <w:szCs w:val="22"/>
              </w:rPr>
            </w:pPr>
            <w:r w:rsidRPr="00382FD0">
              <w:rPr>
                <w:sz w:val="22"/>
                <w:szCs w:val="22"/>
              </w:rPr>
              <w:t>EQUIPMENT PUMP</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16FF6FA" w14:textId="77777777" w:rsidR="00E72541" w:rsidRPr="00382FD0" w:rsidRDefault="00E72541" w:rsidP="00382FD0">
            <w:pPr>
              <w:jc w:val="center"/>
              <w:rPr>
                <w:sz w:val="22"/>
                <w:szCs w:val="22"/>
              </w:rPr>
            </w:pPr>
            <w:r w:rsidRPr="00382FD0">
              <w:rPr>
                <w:sz w:val="22"/>
                <w:szCs w:val="22"/>
              </w:rPr>
              <w:t>Not Applicable</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F629B8E" w14:textId="77777777" w:rsidR="00E72541" w:rsidRPr="00382FD0" w:rsidRDefault="00E72541" w:rsidP="00382FD0">
            <w:pPr>
              <w:jc w:val="center"/>
              <w:rPr>
                <w:sz w:val="22"/>
                <w:szCs w:val="22"/>
              </w:rPr>
            </w:pPr>
            <w:r w:rsidRPr="00382FD0">
              <w:rPr>
                <w:sz w:val="22"/>
                <w:szCs w:val="22"/>
              </w:rPr>
              <w:t>Not Applicable</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4F65C0B" w14:textId="77777777" w:rsidR="00E72541" w:rsidRPr="00382FD0" w:rsidRDefault="00E72541" w:rsidP="00382FD0">
            <w:pPr>
              <w:jc w:val="center"/>
              <w:rPr>
                <w:sz w:val="22"/>
                <w:szCs w:val="22"/>
              </w:rPr>
            </w:pPr>
            <w:r w:rsidRPr="00382FD0">
              <w:rPr>
                <w:sz w:val="22"/>
                <w:szCs w:val="22"/>
              </w:rPr>
              <w:t>Not Applicable</w:t>
            </w:r>
          </w:p>
        </w:tc>
        <w:tc>
          <w:tcPr>
            <w:tcW w:w="11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A35FA73" w14:textId="77777777" w:rsidR="00E72541" w:rsidRPr="00382FD0" w:rsidRDefault="00E72541" w:rsidP="00382FD0">
            <w:pPr>
              <w:jc w:val="center"/>
              <w:rPr>
                <w:sz w:val="22"/>
                <w:szCs w:val="22"/>
              </w:rPr>
            </w:pPr>
            <w:r w:rsidRPr="00382FD0">
              <w:rPr>
                <w:sz w:val="22"/>
                <w:szCs w:val="22"/>
              </w:rPr>
              <w:t>Not Applicable</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3D5C932" w14:textId="77777777" w:rsidR="00E72541" w:rsidRPr="00382FD0" w:rsidRDefault="00E72541" w:rsidP="00382FD0">
            <w:pPr>
              <w:jc w:val="center"/>
              <w:rPr>
                <w:sz w:val="22"/>
                <w:szCs w:val="22"/>
              </w:rPr>
            </w:pPr>
            <w:r w:rsidRPr="00382FD0">
              <w:rPr>
                <w:sz w:val="22"/>
                <w:szCs w:val="22"/>
              </w:rPr>
              <w:t>Not Applicable</w:t>
            </w:r>
          </w:p>
        </w:tc>
        <w:tc>
          <w:tcPr>
            <w:tcW w:w="1083"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B945E94" w14:textId="77777777" w:rsidR="00E72541" w:rsidRPr="00382FD0" w:rsidRDefault="00E72541" w:rsidP="00E72541">
            <w:pPr>
              <w:rPr>
                <w:sz w:val="22"/>
                <w:szCs w:val="22"/>
              </w:rPr>
            </w:pPr>
            <w:r w:rsidRPr="00382FD0">
              <w:rPr>
                <w:sz w:val="22"/>
                <w:szCs w:val="22"/>
              </w:rPr>
              <w:t>15 GPM</w:t>
            </w:r>
          </w:p>
        </w:tc>
        <w:tc>
          <w:tcPr>
            <w:tcW w:w="17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5FD1E52" w14:textId="77777777" w:rsidR="00E72541" w:rsidRPr="00382FD0" w:rsidRDefault="00E72541" w:rsidP="00382FD0">
            <w:pPr>
              <w:jc w:val="center"/>
              <w:rPr>
                <w:sz w:val="22"/>
                <w:szCs w:val="22"/>
              </w:rPr>
            </w:pPr>
            <w:r w:rsidRPr="00382FD0">
              <w:rPr>
                <w:sz w:val="22"/>
                <w:szCs w:val="22"/>
              </w:rPr>
              <w:t>Not Specified</w:t>
            </w:r>
          </w:p>
        </w:tc>
        <w:tc>
          <w:tcPr>
            <w:tcW w:w="270" w:type="dxa"/>
            <w:tcBorders>
              <w:top w:val="nil"/>
              <w:left w:val="single" w:sz="4" w:space="0" w:color="000000"/>
              <w:bottom w:val="nil"/>
              <w:right w:val="single" w:sz="4" w:space="0" w:color="000000"/>
            </w:tcBorders>
            <w:tcMar>
              <w:top w:w="1" w:type="dxa"/>
              <w:left w:w="1" w:type="dxa"/>
              <w:bottom w:w="0" w:type="dxa"/>
              <w:right w:w="1" w:type="dxa"/>
            </w:tcMar>
            <w:vAlign w:val="center"/>
            <w:hideMark/>
          </w:tcPr>
          <w:p w14:paraId="2A80FF5D" w14:textId="77777777" w:rsidR="00E72541" w:rsidRPr="00382FD0" w:rsidRDefault="00E72541" w:rsidP="00E72541">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1D168E1" w14:textId="77777777" w:rsidR="00E72541" w:rsidRPr="00382FD0" w:rsidRDefault="00E72541" w:rsidP="00E72541">
            <w:pPr>
              <w:rPr>
                <w:sz w:val="22"/>
                <w:szCs w:val="22"/>
              </w:rPr>
            </w:pPr>
            <w:r w:rsidRPr="00382FD0">
              <w:rPr>
                <w:sz w:val="22"/>
                <w:szCs w:val="22"/>
              </w:rPr>
              <w:t>RESOURCE CATEGORY</w:t>
            </w:r>
          </w:p>
        </w:tc>
        <w:tc>
          <w:tcPr>
            <w:tcW w:w="160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9B14E43" w14:textId="77777777" w:rsidR="00E72541" w:rsidRPr="00382FD0" w:rsidRDefault="00E72541" w:rsidP="00E72541">
            <w:pPr>
              <w:rPr>
                <w:sz w:val="22"/>
                <w:szCs w:val="22"/>
              </w:rPr>
            </w:pPr>
            <w:r w:rsidRPr="00382FD0">
              <w:rPr>
                <w:sz w:val="22"/>
                <w:szCs w:val="22"/>
              </w:rPr>
              <w:t>Fire/Hazardous Materials</w:t>
            </w:r>
          </w:p>
        </w:tc>
      </w:tr>
      <w:tr w:rsidR="00E72541" w:rsidRPr="00A6280D" w14:paraId="6D49A366" w14:textId="77777777" w:rsidTr="00382FD0">
        <w:trPr>
          <w:trHeight w:val="636"/>
        </w:trPr>
        <w:tc>
          <w:tcPr>
            <w:tcW w:w="1659"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F19B096" w14:textId="77777777" w:rsidR="00E72541" w:rsidRPr="00382FD0" w:rsidRDefault="00E72541" w:rsidP="00E72541">
            <w:pPr>
              <w:rPr>
                <w:sz w:val="22"/>
                <w:szCs w:val="22"/>
              </w:rPr>
            </w:pPr>
            <w:r w:rsidRPr="00382FD0">
              <w:rPr>
                <w:sz w:val="22"/>
                <w:szCs w:val="22"/>
              </w:rPr>
              <w:t>EQUIPMENT HOSE</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7984CE0" w14:textId="77777777" w:rsidR="00E72541" w:rsidRPr="00382FD0" w:rsidRDefault="00E72541" w:rsidP="00382FD0">
            <w:pPr>
              <w:jc w:val="center"/>
              <w:rPr>
                <w:sz w:val="22"/>
                <w:szCs w:val="22"/>
              </w:rPr>
            </w:pPr>
            <w:r w:rsidRPr="00382FD0">
              <w:rPr>
                <w:sz w:val="22"/>
                <w:szCs w:val="22"/>
              </w:rPr>
              <w:t>Not Applicable</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8C9F3CF" w14:textId="77777777" w:rsidR="00E72541" w:rsidRPr="00382FD0" w:rsidRDefault="00E72541" w:rsidP="00382FD0">
            <w:pPr>
              <w:jc w:val="center"/>
              <w:rPr>
                <w:sz w:val="22"/>
                <w:szCs w:val="22"/>
              </w:rPr>
            </w:pPr>
            <w:r w:rsidRPr="00382FD0">
              <w:rPr>
                <w:sz w:val="22"/>
                <w:szCs w:val="22"/>
              </w:rPr>
              <w:t>Not Applicable</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69B1C27" w14:textId="77777777" w:rsidR="00E72541" w:rsidRPr="00382FD0" w:rsidRDefault="00E72541" w:rsidP="00382FD0">
            <w:pPr>
              <w:jc w:val="center"/>
              <w:rPr>
                <w:sz w:val="22"/>
                <w:szCs w:val="22"/>
              </w:rPr>
            </w:pPr>
            <w:r w:rsidRPr="00382FD0">
              <w:rPr>
                <w:sz w:val="22"/>
                <w:szCs w:val="22"/>
              </w:rPr>
              <w:t>Not Applicable</w:t>
            </w:r>
          </w:p>
        </w:tc>
        <w:tc>
          <w:tcPr>
            <w:tcW w:w="11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793B060" w14:textId="77777777" w:rsidR="00E72541" w:rsidRPr="00382FD0" w:rsidRDefault="00E72541" w:rsidP="00382FD0">
            <w:pPr>
              <w:jc w:val="center"/>
              <w:rPr>
                <w:sz w:val="22"/>
                <w:szCs w:val="22"/>
              </w:rPr>
            </w:pPr>
            <w:r w:rsidRPr="00382FD0">
              <w:rPr>
                <w:sz w:val="22"/>
                <w:szCs w:val="22"/>
              </w:rPr>
              <w:t>Not Applicable</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7E23328" w14:textId="77777777" w:rsidR="00E72541" w:rsidRPr="00382FD0" w:rsidRDefault="00E72541" w:rsidP="00382FD0">
            <w:pPr>
              <w:jc w:val="center"/>
              <w:rPr>
                <w:sz w:val="22"/>
                <w:szCs w:val="22"/>
              </w:rPr>
            </w:pPr>
            <w:r w:rsidRPr="00382FD0">
              <w:rPr>
                <w:sz w:val="22"/>
                <w:szCs w:val="22"/>
              </w:rPr>
              <w:t>Not Applicable</w:t>
            </w:r>
          </w:p>
        </w:tc>
        <w:tc>
          <w:tcPr>
            <w:tcW w:w="1083"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BD16F08" w14:textId="77777777" w:rsidR="00E72541" w:rsidRPr="00382FD0" w:rsidRDefault="00E72541" w:rsidP="00E72541">
            <w:pPr>
              <w:rPr>
                <w:sz w:val="22"/>
                <w:szCs w:val="22"/>
              </w:rPr>
            </w:pPr>
            <w:r w:rsidRPr="00382FD0">
              <w:rPr>
                <w:sz w:val="22"/>
                <w:szCs w:val="22"/>
              </w:rPr>
              <w:t>1 inch; 150 feet</w:t>
            </w:r>
          </w:p>
        </w:tc>
        <w:tc>
          <w:tcPr>
            <w:tcW w:w="17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C9D5627" w14:textId="77777777" w:rsidR="00E72541" w:rsidRPr="00382FD0" w:rsidRDefault="00E72541" w:rsidP="00382FD0">
            <w:pPr>
              <w:jc w:val="center"/>
              <w:rPr>
                <w:sz w:val="22"/>
                <w:szCs w:val="22"/>
              </w:rPr>
            </w:pPr>
            <w:r w:rsidRPr="00382FD0">
              <w:rPr>
                <w:sz w:val="22"/>
                <w:szCs w:val="22"/>
              </w:rPr>
              <w:t>Not Specified</w:t>
            </w:r>
          </w:p>
        </w:tc>
        <w:tc>
          <w:tcPr>
            <w:tcW w:w="270" w:type="dxa"/>
            <w:tcBorders>
              <w:top w:val="nil"/>
              <w:left w:val="single" w:sz="4" w:space="0" w:color="000000"/>
              <w:bottom w:val="nil"/>
              <w:right w:val="single" w:sz="4" w:space="0" w:color="000000"/>
            </w:tcBorders>
            <w:tcMar>
              <w:top w:w="1" w:type="dxa"/>
              <w:left w:w="1" w:type="dxa"/>
              <w:bottom w:w="0" w:type="dxa"/>
              <w:right w:w="1" w:type="dxa"/>
            </w:tcMar>
            <w:vAlign w:val="center"/>
            <w:hideMark/>
          </w:tcPr>
          <w:p w14:paraId="4AFF049D" w14:textId="77777777" w:rsidR="00E72541" w:rsidRPr="00382FD0" w:rsidRDefault="00E72541" w:rsidP="00E72541">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460CAD6" w14:textId="77777777" w:rsidR="00E72541" w:rsidRPr="00382FD0" w:rsidRDefault="00E72541" w:rsidP="00E72541">
            <w:pPr>
              <w:rPr>
                <w:sz w:val="22"/>
                <w:szCs w:val="22"/>
              </w:rPr>
            </w:pPr>
            <w:r w:rsidRPr="00382FD0">
              <w:rPr>
                <w:sz w:val="22"/>
                <w:szCs w:val="22"/>
              </w:rPr>
              <w:t>RESOURCE KIND</w:t>
            </w:r>
          </w:p>
        </w:tc>
        <w:tc>
          <w:tcPr>
            <w:tcW w:w="160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0523861" w14:textId="77777777" w:rsidR="00E72541" w:rsidRPr="00382FD0" w:rsidRDefault="00E72541" w:rsidP="00E72541">
            <w:pPr>
              <w:rPr>
                <w:sz w:val="22"/>
                <w:szCs w:val="22"/>
              </w:rPr>
            </w:pPr>
            <w:r w:rsidRPr="00382FD0">
              <w:rPr>
                <w:sz w:val="22"/>
                <w:szCs w:val="22"/>
              </w:rPr>
              <w:t>Equipment</w:t>
            </w:r>
          </w:p>
        </w:tc>
      </w:tr>
      <w:tr w:rsidR="00E72541" w:rsidRPr="00A6280D" w14:paraId="56E0880A" w14:textId="77777777" w:rsidTr="00382FD0">
        <w:trPr>
          <w:trHeight w:val="636"/>
        </w:trPr>
        <w:tc>
          <w:tcPr>
            <w:tcW w:w="1659"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D0E68CE" w14:textId="77777777" w:rsidR="00E72541" w:rsidRPr="00382FD0" w:rsidRDefault="00E72541" w:rsidP="00E72541">
            <w:pPr>
              <w:rPr>
                <w:sz w:val="22"/>
                <w:szCs w:val="22"/>
              </w:rPr>
            </w:pPr>
            <w:r w:rsidRPr="00382FD0">
              <w:rPr>
                <w:sz w:val="22"/>
                <w:szCs w:val="22"/>
              </w:rPr>
              <w:t>EQUIPMENT TANK</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CD78C83" w14:textId="77777777" w:rsidR="00E72541" w:rsidRPr="00382FD0" w:rsidRDefault="00E72541" w:rsidP="00382FD0">
            <w:pPr>
              <w:jc w:val="center"/>
              <w:rPr>
                <w:sz w:val="22"/>
                <w:szCs w:val="22"/>
              </w:rPr>
            </w:pPr>
            <w:r w:rsidRPr="00382FD0">
              <w:rPr>
                <w:sz w:val="22"/>
                <w:szCs w:val="22"/>
              </w:rPr>
              <w:t>Not Applicable</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4366A17" w14:textId="77777777" w:rsidR="00E72541" w:rsidRPr="00382FD0" w:rsidRDefault="00E72541" w:rsidP="00382FD0">
            <w:pPr>
              <w:jc w:val="center"/>
              <w:rPr>
                <w:sz w:val="22"/>
                <w:szCs w:val="22"/>
              </w:rPr>
            </w:pPr>
            <w:r w:rsidRPr="00382FD0">
              <w:rPr>
                <w:sz w:val="22"/>
                <w:szCs w:val="22"/>
              </w:rPr>
              <w:t>Not Applicable</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690A86E" w14:textId="77777777" w:rsidR="00E72541" w:rsidRPr="00382FD0" w:rsidRDefault="00E72541" w:rsidP="00382FD0">
            <w:pPr>
              <w:jc w:val="center"/>
              <w:rPr>
                <w:sz w:val="22"/>
                <w:szCs w:val="22"/>
              </w:rPr>
            </w:pPr>
            <w:r w:rsidRPr="00382FD0">
              <w:rPr>
                <w:sz w:val="22"/>
                <w:szCs w:val="22"/>
              </w:rPr>
              <w:t>Not Applicable</w:t>
            </w:r>
          </w:p>
        </w:tc>
        <w:tc>
          <w:tcPr>
            <w:tcW w:w="11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69A6705" w14:textId="77777777" w:rsidR="00E72541" w:rsidRPr="00382FD0" w:rsidRDefault="00E72541" w:rsidP="00382FD0">
            <w:pPr>
              <w:jc w:val="center"/>
              <w:rPr>
                <w:sz w:val="22"/>
                <w:szCs w:val="22"/>
              </w:rPr>
            </w:pPr>
            <w:r w:rsidRPr="00382FD0">
              <w:rPr>
                <w:sz w:val="22"/>
                <w:szCs w:val="22"/>
              </w:rPr>
              <w:t>Not Applicable</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C6EE33C" w14:textId="77777777" w:rsidR="00E72541" w:rsidRPr="00382FD0" w:rsidRDefault="00E72541" w:rsidP="00382FD0">
            <w:pPr>
              <w:jc w:val="center"/>
              <w:rPr>
                <w:sz w:val="22"/>
                <w:szCs w:val="22"/>
              </w:rPr>
            </w:pPr>
            <w:r w:rsidRPr="00382FD0">
              <w:rPr>
                <w:sz w:val="22"/>
                <w:szCs w:val="22"/>
              </w:rPr>
              <w:t>Not Applicable</w:t>
            </w:r>
          </w:p>
        </w:tc>
        <w:tc>
          <w:tcPr>
            <w:tcW w:w="1083"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5106C61" w14:textId="77777777" w:rsidR="00E72541" w:rsidRPr="00382FD0" w:rsidRDefault="00E72541" w:rsidP="00E72541">
            <w:pPr>
              <w:rPr>
                <w:sz w:val="22"/>
                <w:szCs w:val="22"/>
              </w:rPr>
            </w:pPr>
            <w:r w:rsidRPr="00382FD0">
              <w:rPr>
                <w:sz w:val="22"/>
                <w:szCs w:val="22"/>
              </w:rPr>
              <w:t>75 Gallons</w:t>
            </w:r>
          </w:p>
        </w:tc>
        <w:tc>
          <w:tcPr>
            <w:tcW w:w="17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21AC18C" w14:textId="77777777" w:rsidR="00E72541" w:rsidRPr="00382FD0" w:rsidRDefault="00E72541" w:rsidP="00382FD0">
            <w:pPr>
              <w:jc w:val="center"/>
              <w:rPr>
                <w:sz w:val="22"/>
                <w:szCs w:val="22"/>
              </w:rPr>
            </w:pPr>
            <w:r w:rsidRPr="00382FD0">
              <w:rPr>
                <w:sz w:val="22"/>
                <w:szCs w:val="22"/>
              </w:rPr>
              <w:t>Not Specified</w:t>
            </w:r>
          </w:p>
        </w:tc>
        <w:tc>
          <w:tcPr>
            <w:tcW w:w="270" w:type="dxa"/>
            <w:tcBorders>
              <w:top w:val="nil"/>
              <w:left w:val="single" w:sz="4" w:space="0" w:color="000000"/>
              <w:bottom w:val="nil"/>
              <w:right w:val="single" w:sz="4" w:space="0" w:color="000000"/>
            </w:tcBorders>
            <w:tcMar>
              <w:top w:w="1" w:type="dxa"/>
              <w:left w:w="1" w:type="dxa"/>
              <w:bottom w:w="0" w:type="dxa"/>
              <w:right w:w="1" w:type="dxa"/>
            </w:tcMar>
            <w:vAlign w:val="center"/>
            <w:hideMark/>
          </w:tcPr>
          <w:p w14:paraId="277FD886" w14:textId="77777777" w:rsidR="00E72541" w:rsidRPr="00382FD0" w:rsidRDefault="00E72541" w:rsidP="00E72541">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EA25D26" w14:textId="77777777" w:rsidR="00E72541" w:rsidRPr="00382FD0" w:rsidRDefault="00E72541" w:rsidP="00E72541">
            <w:pPr>
              <w:rPr>
                <w:sz w:val="22"/>
                <w:szCs w:val="22"/>
              </w:rPr>
            </w:pPr>
            <w:r w:rsidRPr="00382FD0">
              <w:rPr>
                <w:sz w:val="22"/>
                <w:szCs w:val="22"/>
              </w:rPr>
              <w:t>OVERALL FUNCTION</w:t>
            </w:r>
          </w:p>
        </w:tc>
        <w:tc>
          <w:tcPr>
            <w:tcW w:w="160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5DC7E27" w14:textId="77777777" w:rsidR="00E72541" w:rsidRPr="00382FD0" w:rsidRDefault="00E72541" w:rsidP="00E72541">
            <w:pPr>
              <w:rPr>
                <w:sz w:val="22"/>
                <w:szCs w:val="22"/>
              </w:rPr>
            </w:pPr>
            <w:r w:rsidRPr="00382FD0">
              <w:rPr>
                <w:sz w:val="22"/>
                <w:szCs w:val="22"/>
              </w:rPr>
              <w:t> </w:t>
            </w:r>
          </w:p>
        </w:tc>
      </w:tr>
      <w:tr w:rsidR="00E72541" w:rsidRPr="00A6280D" w14:paraId="62704D3B" w14:textId="77777777" w:rsidTr="00382FD0">
        <w:trPr>
          <w:trHeight w:val="952"/>
        </w:trPr>
        <w:tc>
          <w:tcPr>
            <w:tcW w:w="1659"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ECFDAB8" w14:textId="77777777" w:rsidR="00E72541" w:rsidRPr="00382FD0" w:rsidRDefault="00E72541" w:rsidP="00E72541">
            <w:pPr>
              <w:rPr>
                <w:sz w:val="22"/>
                <w:szCs w:val="22"/>
              </w:rPr>
            </w:pPr>
            <w:r w:rsidRPr="00382FD0">
              <w:rPr>
                <w:sz w:val="22"/>
                <w:szCs w:val="22"/>
              </w:rPr>
              <w:t>PERSONNEL NUMBER</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706C50D" w14:textId="77777777" w:rsidR="00E72541" w:rsidRPr="00382FD0" w:rsidRDefault="00E72541" w:rsidP="00382FD0">
            <w:pPr>
              <w:jc w:val="center"/>
              <w:rPr>
                <w:sz w:val="22"/>
                <w:szCs w:val="22"/>
              </w:rPr>
            </w:pPr>
            <w:r w:rsidRPr="00382FD0">
              <w:rPr>
                <w:sz w:val="22"/>
                <w:szCs w:val="22"/>
              </w:rPr>
              <w:t>Not Applicable</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9C22F1C" w14:textId="77777777" w:rsidR="00E72541" w:rsidRPr="00382FD0" w:rsidRDefault="00E72541" w:rsidP="00382FD0">
            <w:pPr>
              <w:jc w:val="center"/>
              <w:rPr>
                <w:sz w:val="22"/>
                <w:szCs w:val="22"/>
              </w:rPr>
            </w:pPr>
            <w:r w:rsidRPr="00382FD0">
              <w:rPr>
                <w:sz w:val="22"/>
                <w:szCs w:val="22"/>
              </w:rPr>
              <w:t>Not Applicable</w:t>
            </w:r>
          </w:p>
        </w:tc>
        <w:tc>
          <w:tcPr>
            <w:tcW w:w="111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995FF2B" w14:textId="77777777" w:rsidR="00E72541" w:rsidRPr="00382FD0" w:rsidRDefault="00E72541" w:rsidP="00382FD0">
            <w:pPr>
              <w:jc w:val="center"/>
              <w:rPr>
                <w:sz w:val="22"/>
                <w:szCs w:val="22"/>
              </w:rPr>
            </w:pPr>
            <w:r w:rsidRPr="00382FD0">
              <w:rPr>
                <w:sz w:val="22"/>
                <w:szCs w:val="22"/>
              </w:rPr>
              <w:t>Not Applicable</w:t>
            </w:r>
          </w:p>
        </w:tc>
        <w:tc>
          <w:tcPr>
            <w:tcW w:w="11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A6ADEBA" w14:textId="77777777" w:rsidR="00E72541" w:rsidRPr="00382FD0" w:rsidRDefault="00E72541" w:rsidP="00382FD0">
            <w:pPr>
              <w:jc w:val="center"/>
              <w:rPr>
                <w:sz w:val="22"/>
                <w:szCs w:val="22"/>
              </w:rPr>
            </w:pPr>
            <w:r w:rsidRPr="00382FD0">
              <w:rPr>
                <w:sz w:val="22"/>
                <w:szCs w:val="22"/>
              </w:rPr>
              <w:t>Not Applicable</w:t>
            </w:r>
          </w:p>
        </w:tc>
        <w:tc>
          <w:tcPr>
            <w:tcW w:w="108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0EF51B2" w14:textId="77777777" w:rsidR="00E72541" w:rsidRPr="00382FD0" w:rsidRDefault="00E72541" w:rsidP="00382FD0">
            <w:pPr>
              <w:jc w:val="center"/>
              <w:rPr>
                <w:sz w:val="22"/>
                <w:szCs w:val="22"/>
              </w:rPr>
            </w:pPr>
            <w:r w:rsidRPr="00382FD0">
              <w:rPr>
                <w:sz w:val="22"/>
                <w:szCs w:val="22"/>
              </w:rPr>
              <w:t>Not Applicable</w:t>
            </w:r>
          </w:p>
        </w:tc>
        <w:tc>
          <w:tcPr>
            <w:tcW w:w="1083"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81E087B" w14:textId="77777777" w:rsidR="00E72541" w:rsidRPr="00382FD0" w:rsidRDefault="00E72541" w:rsidP="00E72541">
            <w:pPr>
              <w:rPr>
                <w:sz w:val="22"/>
                <w:szCs w:val="22"/>
              </w:rPr>
            </w:pPr>
            <w:r w:rsidRPr="00382FD0">
              <w:rPr>
                <w:sz w:val="22"/>
                <w:szCs w:val="22"/>
              </w:rPr>
              <w:t>1</w:t>
            </w:r>
          </w:p>
        </w:tc>
        <w:tc>
          <w:tcPr>
            <w:tcW w:w="17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3384954" w14:textId="77777777" w:rsidR="00E72541" w:rsidRPr="00382FD0" w:rsidRDefault="00E72541" w:rsidP="00382FD0">
            <w:pPr>
              <w:jc w:val="center"/>
              <w:rPr>
                <w:sz w:val="22"/>
                <w:szCs w:val="22"/>
              </w:rPr>
            </w:pPr>
            <w:r w:rsidRPr="00382FD0">
              <w:rPr>
                <w:sz w:val="22"/>
                <w:szCs w:val="22"/>
              </w:rPr>
              <w:t>Not Specified</w:t>
            </w:r>
          </w:p>
        </w:tc>
        <w:tc>
          <w:tcPr>
            <w:tcW w:w="270" w:type="dxa"/>
            <w:tcBorders>
              <w:top w:val="nil"/>
              <w:left w:val="single" w:sz="4" w:space="0" w:color="000000"/>
              <w:bottom w:val="nil"/>
              <w:right w:val="single" w:sz="4" w:space="0" w:color="000000"/>
            </w:tcBorders>
            <w:tcMar>
              <w:top w:w="1" w:type="dxa"/>
              <w:left w:w="1" w:type="dxa"/>
              <w:bottom w:w="0" w:type="dxa"/>
              <w:right w:w="1" w:type="dxa"/>
            </w:tcMar>
            <w:vAlign w:val="center"/>
            <w:hideMark/>
          </w:tcPr>
          <w:p w14:paraId="7161CB8B" w14:textId="77777777" w:rsidR="00E72541" w:rsidRPr="00382FD0" w:rsidRDefault="00E72541" w:rsidP="00E72541">
            <w:pPr>
              <w:rPr>
                <w:sz w:val="22"/>
                <w:szCs w:val="22"/>
              </w:rPr>
            </w:pPr>
          </w:p>
        </w:tc>
        <w:tc>
          <w:tcPr>
            <w:tcW w:w="207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FCA7DE5" w14:textId="77777777" w:rsidR="00E72541" w:rsidRPr="00382FD0" w:rsidRDefault="00E72541" w:rsidP="00E72541">
            <w:pPr>
              <w:rPr>
                <w:sz w:val="22"/>
                <w:szCs w:val="22"/>
              </w:rPr>
            </w:pPr>
            <w:r w:rsidRPr="00382FD0">
              <w:rPr>
                <w:sz w:val="22"/>
                <w:szCs w:val="22"/>
              </w:rPr>
              <w:t>COMPOSITION AND ORDERING SPECIFICATIONS</w:t>
            </w:r>
          </w:p>
        </w:tc>
        <w:tc>
          <w:tcPr>
            <w:tcW w:w="1604"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64C9156" w14:textId="77777777" w:rsidR="00E72541" w:rsidRPr="00382FD0" w:rsidRDefault="00E72541" w:rsidP="00E72541">
            <w:pPr>
              <w:rPr>
                <w:sz w:val="22"/>
                <w:szCs w:val="22"/>
              </w:rPr>
            </w:pPr>
            <w:r w:rsidRPr="00382FD0">
              <w:rPr>
                <w:sz w:val="22"/>
                <w:szCs w:val="22"/>
              </w:rPr>
              <w:t> </w:t>
            </w:r>
          </w:p>
        </w:tc>
      </w:tr>
    </w:tbl>
    <w:p w14:paraId="3CF86ADA" w14:textId="77777777" w:rsidR="00E72541" w:rsidRPr="00A6280D" w:rsidRDefault="00E72541" w:rsidP="001B7046"/>
    <w:p w14:paraId="485BB768" w14:textId="1D813692" w:rsidR="001B7046" w:rsidRPr="00A6280D" w:rsidRDefault="001B7046" w:rsidP="001B7046">
      <w:pPr>
        <w:rPr>
          <w:noProof/>
        </w:rPr>
      </w:pPr>
    </w:p>
    <w:p w14:paraId="5E440E90" w14:textId="0F968BE3" w:rsidR="001B7046" w:rsidRPr="006111E9" w:rsidRDefault="001B7046"/>
    <w:p w14:paraId="7B298342" w14:textId="25B9A755" w:rsidR="001B7046" w:rsidRPr="00A6280D" w:rsidRDefault="001B7046" w:rsidP="001B7046">
      <w:pPr>
        <w:rPr>
          <w:noProof/>
        </w:rPr>
      </w:pPr>
    </w:p>
    <w:p w14:paraId="6C4F5F1E" w14:textId="04E28579" w:rsidR="001B7046" w:rsidRPr="00A6280D" w:rsidRDefault="001B7046" w:rsidP="001B7046">
      <w:pPr>
        <w:tabs>
          <w:tab w:val="left" w:pos="2382"/>
        </w:tabs>
      </w:pPr>
      <w:r w:rsidRPr="00A6280D">
        <w:tab/>
      </w:r>
    </w:p>
    <w:p w14:paraId="01272EC2" w14:textId="57396AA2" w:rsidR="00E72541" w:rsidRPr="00A6280D" w:rsidRDefault="00E72541" w:rsidP="001B7046">
      <w:pPr>
        <w:tabs>
          <w:tab w:val="left" w:pos="2382"/>
        </w:tabs>
      </w:pPr>
    </w:p>
    <w:p w14:paraId="50BCB334" w14:textId="7233B4F1" w:rsidR="00E72541" w:rsidRPr="00A6280D" w:rsidRDefault="00E72541" w:rsidP="001B7046">
      <w:pPr>
        <w:tabs>
          <w:tab w:val="left" w:pos="2382"/>
        </w:tabs>
      </w:pPr>
    </w:p>
    <w:p w14:paraId="45275453" w14:textId="77777777" w:rsidR="00B46D6F" w:rsidRDefault="00B46D6F" w:rsidP="001B7046">
      <w:pPr>
        <w:tabs>
          <w:tab w:val="left" w:pos="2382"/>
        </w:tabs>
        <w:sectPr w:rsidR="00B46D6F" w:rsidSect="001A4F37">
          <w:pgSz w:w="15840" w:h="12240" w:orient="landscape"/>
          <w:pgMar w:top="1440" w:right="1440" w:bottom="1440" w:left="1440" w:header="720" w:footer="720" w:gutter="0"/>
          <w:cols w:space="720"/>
          <w:docGrid w:linePitch="360"/>
        </w:sectPr>
      </w:pPr>
    </w:p>
    <w:tbl>
      <w:tblPr>
        <w:tblW w:w="13890" w:type="dxa"/>
        <w:tblCellMar>
          <w:left w:w="0" w:type="dxa"/>
          <w:right w:w="0" w:type="dxa"/>
        </w:tblCellMar>
        <w:tblLook w:val="0600" w:firstRow="0" w:lastRow="0" w:firstColumn="0" w:lastColumn="0" w:noHBand="1" w:noVBand="1"/>
      </w:tblPr>
      <w:tblGrid>
        <w:gridCol w:w="2155"/>
        <w:gridCol w:w="2160"/>
        <w:gridCol w:w="2250"/>
        <w:gridCol w:w="2340"/>
        <w:gridCol w:w="2407"/>
        <w:gridCol w:w="2578"/>
      </w:tblGrid>
      <w:tr w:rsidR="00B46D6F" w:rsidRPr="00A6280D" w14:paraId="0BEB3FF4" w14:textId="77777777" w:rsidTr="00FF18A2">
        <w:trPr>
          <w:trHeight w:val="318"/>
        </w:trPr>
        <w:tc>
          <w:tcPr>
            <w:tcW w:w="13890"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 w:type="dxa"/>
              <w:left w:w="1" w:type="dxa"/>
              <w:bottom w:w="0" w:type="dxa"/>
              <w:right w:w="1" w:type="dxa"/>
            </w:tcMar>
            <w:vAlign w:val="center"/>
          </w:tcPr>
          <w:p w14:paraId="14C95C6B" w14:textId="77777777" w:rsidR="00B46D6F" w:rsidRPr="000D7229" w:rsidRDefault="00B46D6F" w:rsidP="00FF18A2">
            <w:pPr>
              <w:tabs>
                <w:tab w:val="left" w:pos="2382"/>
              </w:tabs>
              <w:rPr>
                <w:b/>
                <w:bCs/>
              </w:rPr>
            </w:pPr>
            <w:r w:rsidRPr="00A6280D">
              <w:rPr>
                <w:b/>
                <w:bCs/>
              </w:rPr>
              <w:lastRenderedPageBreak/>
              <w:t>Ambulance</w:t>
            </w:r>
          </w:p>
        </w:tc>
      </w:tr>
      <w:tr w:rsidR="00B46D6F" w:rsidRPr="00A6280D" w14:paraId="2F77BA7C" w14:textId="77777777" w:rsidTr="00382FD0">
        <w:trPr>
          <w:trHeight w:val="318"/>
        </w:trPr>
        <w:tc>
          <w:tcPr>
            <w:tcW w:w="215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B012744" w14:textId="77777777" w:rsidR="00B46D6F" w:rsidRPr="00382FD0" w:rsidRDefault="00B46D6F" w:rsidP="00382FD0">
            <w:pPr>
              <w:tabs>
                <w:tab w:val="left" w:pos="2382"/>
              </w:tabs>
              <w:jc w:val="center"/>
              <w:rPr>
                <w:sz w:val="22"/>
                <w:szCs w:val="22"/>
              </w:rPr>
            </w:pPr>
            <w:r w:rsidRPr="00382FD0">
              <w:rPr>
                <w:sz w:val="22"/>
                <w:szCs w:val="22"/>
              </w:rPr>
              <w:t>COMPONENT</w:t>
            </w: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64C3B50" w14:textId="77777777" w:rsidR="00B46D6F" w:rsidRPr="00382FD0" w:rsidRDefault="00B46D6F" w:rsidP="00382FD0">
            <w:pPr>
              <w:tabs>
                <w:tab w:val="left" w:pos="2382"/>
              </w:tabs>
              <w:jc w:val="center"/>
              <w:rPr>
                <w:sz w:val="22"/>
                <w:szCs w:val="22"/>
              </w:rPr>
            </w:pPr>
            <w:r w:rsidRPr="00382FD0">
              <w:rPr>
                <w:sz w:val="22"/>
                <w:szCs w:val="22"/>
              </w:rPr>
              <w:t>TYPE 1</w:t>
            </w:r>
          </w:p>
        </w:tc>
        <w:tc>
          <w:tcPr>
            <w:tcW w:w="22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58C3D36" w14:textId="77777777" w:rsidR="00B46D6F" w:rsidRPr="00382FD0" w:rsidRDefault="00B46D6F" w:rsidP="00382FD0">
            <w:pPr>
              <w:tabs>
                <w:tab w:val="left" w:pos="2382"/>
              </w:tabs>
              <w:jc w:val="center"/>
              <w:rPr>
                <w:sz w:val="22"/>
                <w:szCs w:val="22"/>
              </w:rPr>
            </w:pPr>
            <w:r w:rsidRPr="00382FD0">
              <w:rPr>
                <w:sz w:val="22"/>
                <w:szCs w:val="22"/>
              </w:rPr>
              <w:t>TYPE 2</w:t>
            </w:r>
          </w:p>
        </w:tc>
        <w:tc>
          <w:tcPr>
            <w:tcW w:w="234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0150F98" w14:textId="77777777" w:rsidR="00B46D6F" w:rsidRPr="00382FD0" w:rsidRDefault="00B46D6F" w:rsidP="00382FD0">
            <w:pPr>
              <w:tabs>
                <w:tab w:val="left" w:pos="2382"/>
              </w:tabs>
              <w:jc w:val="center"/>
              <w:rPr>
                <w:sz w:val="22"/>
                <w:szCs w:val="22"/>
              </w:rPr>
            </w:pPr>
            <w:r w:rsidRPr="00382FD0">
              <w:rPr>
                <w:sz w:val="22"/>
                <w:szCs w:val="22"/>
              </w:rPr>
              <w:t>TYPE 3</w:t>
            </w:r>
          </w:p>
        </w:tc>
        <w:tc>
          <w:tcPr>
            <w:tcW w:w="24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303FEEE" w14:textId="77777777" w:rsidR="00B46D6F" w:rsidRPr="00382FD0" w:rsidRDefault="00B46D6F" w:rsidP="00382FD0">
            <w:pPr>
              <w:tabs>
                <w:tab w:val="left" w:pos="2382"/>
              </w:tabs>
              <w:jc w:val="center"/>
              <w:rPr>
                <w:sz w:val="22"/>
                <w:szCs w:val="22"/>
              </w:rPr>
            </w:pPr>
            <w:r w:rsidRPr="00382FD0">
              <w:rPr>
                <w:sz w:val="22"/>
                <w:szCs w:val="22"/>
              </w:rPr>
              <w:t>TYPE 4</w:t>
            </w:r>
          </w:p>
        </w:tc>
        <w:tc>
          <w:tcPr>
            <w:tcW w:w="257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B57B997" w14:textId="77777777" w:rsidR="00B46D6F" w:rsidRPr="00382FD0" w:rsidRDefault="00B46D6F" w:rsidP="00382FD0">
            <w:pPr>
              <w:tabs>
                <w:tab w:val="left" w:pos="2382"/>
              </w:tabs>
              <w:jc w:val="center"/>
              <w:rPr>
                <w:sz w:val="22"/>
                <w:szCs w:val="22"/>
              </w:rPr>
            </w:pPr>
            <w:r w:rsidRPr="00382FD0">
              <w:rPr>
                <w:sz w:val="22"/>
                <w:szCs w:val="22"/>
              </w:rPr>
              <w:t>NOTES</w:t>
            </w:r>
          </w:p>
        </w:tc>
      </w:tr>
      <w:tr w:rsidR="00B46D6F" w:rsidRPr="00A6280D" w14:paraId="41CAC9EF" w14:textId="77777777" w:rsidTr="00382FD0">
        <w:trPr>
          <w:trHeight w:val="1510"/>
        </w:trPr>
        <w:tc>
          <w:tcPr>
            <w:tcW w:w="215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1F39FEB7" w14:textId="77777777" w:rsidR="00B46D6F" w:rsidRPr="00382FD0" w:rsidRDefault="00B46D6F" w:rsidP="00382FD0">
            <w:pPr>
              <w:tabs>
                <w:tab w:val="left" w:pos="2382"/>
              </w:tabs>
              <w:rPr>
                <w:sz w:val="22"/>
                <w:szCs w:val="22"/>
              </w:rPr>
            </w:pPr>
            <w:r w:rsidRPr="00382FD0">
              <w:rPr>
                <w:sz w:val="22"/>
                <w:szCs w:val="22"/>
              </w:rPr>
              <w:t>PERSONNEL PER AMBULANCE SUPPORT</w:t>
            </w: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7CE7BAA5" w14:textId="77777777" w:rsidR="00382FD0" w:rsidRDefault="00B46D6F" w:rsidP="00382FD0">
            <w:pPr>
              <w:tabs>
                <w:tab w:val="left" w:pos="2382"/>
              </w:tabs>
              <w:rPr>
                <w:sz w:val="22"/>
                <w:szCs w:val="22"/>
              </w:rPr>
            </w:pPr>
            <w:r w:rsidRPr="00382FD0">
              <w:rPr>
                <w:sz w:val="22"/>
                <w:szCs w:val="22"/>
              </w:rPr>
              <w:t xml:space="preserve">1 – NIMS Type 1 Paramedic </w:t>
            </w:r>
          </w:p>
          <w:p w14:paraId="0EED79E4" w14:textId="7D3532B8" w:rsidR="00B46D6F" w:rsidRPr="00382FD0" w:rsidRDefault="00B46D6F" w:rsidP="00382FD0">
            <w:pPr>
              <w:tabs>
                <w:tab w:val="left" w:pos="2382"/>
              </w:tabs>
              <w:rPr>
                <w:sz w:val="22"/>
                <w:szCs w:val="22"/>
              </w:rPr>
            </w:pPr>
            <w:r w:rsidRPr="00382FD0">
              <w:rPr>
                <w:sz w:val="22"/>
                <w:szCs w:val="22"/>
              </w:rPr>
              <w:t>1 – NIMS Type 1 Ambulance Operator</w:t>
            </w:r>
          </w:p>
        </w:tc>
        <w:tc>
          <w:tcPr>
            <w:tcW w:w="22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7D837ABD" w14:textId="77777777" w:rsidR="00382FD0" w:rsidRDefault="00B46D6F" w:rsidP="00382FD0">
            <w:pPr>
              <w:tabs>
                <w:tab w:val="left" w:pos="2382"/>
              </w:tabs>
              <w:rPr>
                <w:sz w:val="22"/>
                <w:szCs w:val="22"/>
              </w:rPr>
            </w:pPr>
            <w:r w:rsidRPr="00382FD0">
              <w:rPr>
                <w:sz w:val="22"/>
                <w:szCs w:val="22"/>
              </w:rPr>
              <w:t xml:space="preserve">1 – NIMS Type 1 Paramedic </w:t>
            </w:r>
          </w:p>
          <w:p w14:paraId="4769D746" w14:textId="60F04B3E" w:rsidR="00B46D6F" w:rsidRPr="00382FD0" w:rsidRDefault="00B46D6F" w:rsidP="00382FD0">
            <w:pPr>
              <w:tabs>
                <w:tab w:val="left" w:pos="2382"/>
              </w:tabs>
              <w:rPr>
                <w:sz w:val="22"/>
                <w:szCs w:val="22"/>
              </w:rPr>
            </w:pPr>
            <w:r w:rsidRPr="00382FD0">
              <w:rPr>
                <w:sz w:val="22"/>
                <w:szCs w:val="22"/>
              </w:rPr>
              <w:t>1 – NIMS Type 1 Ambulance Operator</w:t>
            </w:r>
          </w:p>
        </w:tc>
        <w:tc>
          <w:tcPr>
            <w:tcW w:w="234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3B8D47EE" w14:textId="1B1060DD" w:rsidR="00382FD0" w:rsidRDefault="00B46D6F" w:rsidP="00382FD0">
            <w:pPr>
              <w:tabs>
                <w:tab w:val="left" w:pos="2382"/>
              </w:tabs>
              <w:rPr>
                <w:sz w:val="22"/>
                <w:szCs w:val="22"/>
              </w:rPr>
            </w:pPr>
            <w:r w:rsidRPr="00382FD0">
              <w:rPr>
                <w:sz w:val="22"/>
                <w:szCs w:val="22"/>
              </w:rPr>
              <w:t xml:space="preserve">1 – NIMS Type 1 </w:t>
            </w:r>
            <w:r w:rsidR="00382FD0">
              <w:rPr>
                <w:sz w:val="22"/>
                <w:szCs w:val="22"/>
              </w:rPr>
              <w:br/>
            </w:r>
            <w:r w:rsidRPr="00382FD0">
              <w:rPr>
                <w:sz w:val="22"/>
                <w:szCs w:val="22"/>
              </w:rPr>
              <w:t xml:space="preserve">Emergency Medical Technician (EMT) </w:t>
            </w:r>
          </w:p>
          <w:p w14:paraId="42748227" w14:textId="5E60B2BC" w:rsidR="00B46D6F" w:rsidRPr="00382FD0" w:rsidRDefault="00B46D6F" w:rsidP="00382FD0">
            <w:pPr>
              <w:tabs>
                <w:tab w:val="left" w:pos="2382"/>
              </w:tabs>
              <w:rPr>
                <w:sz w:val="22"/>
                <w:szCs w:val="22"/>
              </w:rPr>
            </w:pPr>
            <w:r w:rsidRPr="00382FD0">
              <w:rPr>
                <w:sz w:val="22"/>
                <w:szCs w:val="22"/>
              </w:rPr>
              <w:t xml:space="preserve">1 – NIMS Type 2 </w:t>
            </w:r>
            <w:r w:rsidR="00382FD0">
              <w:rPr>
                <w:sz w:val="22"/>
                <w:szCs w:val="22"/>
              </w:rPr>
              <w:br/>
            </w:r>
            <w:r w:rsidRPr="00382FD0">
              <w:rPr>
                <w:sz w:val="22"/>
                <w:szCs w:val="22"/>
              </w:rPr>
              <w:t>Ambulance Operator</w:t>
            </w:r>
          </w:p>
        </w:tc>
        <w:tc>
          <w:tcPr>
            <w:tcW w:w="24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338BACE4" w14:textId="77777777" w:rsidR="00382FD0" w:rsidRDefault="00B46D6F" w:rsidP="00382FD0">
            <w:pPr>
              <w:tabs>
                <w:tab w:val="left" w:pos="2382"/>
              </w:tabs>
              <w:rPr>
                <w:sz w:val="22"/>
                <w:szCs w:val="22"/>
              </w:rPr>
            </w:pPr>
            <w:r w:rsidRPr="00382FD0">
              <w:rPr>
                <w:sz w:val="22"/>
                <w:szCs w:val="22"/>
              </w:rPr>
              <w:t xml:space="preserve">1 – NIMS Type 1 Emergency Medical Technician (EMT) </w:t>
            </w:r>
          </w:p>
          <w:p w14:paraId="0AB1F753" w14:textId="4BAC7EDC" w:rsidR="00B46D6F" w:rsidRPr="00382FD0" w:rsidRDefault="00B46D6F" w:rsidP="00382FD0">
            <w:pPr>
              <w:tabs>
                <w:tab w:val="left" w:pos="2382"/>
              </w:tabs>
              <w:rPr>
                <w:sz w:val="22"/>
                <w:szCs w:val="22"/>
              </w:rPr>
            </w:pPr>
            <w:r w:rsidRPr="00382FD0">
              <w:rPr>
                <w:sz w:val="22"/>
                <w:szCs w:val="22"/>
              </w:rPr>
              <w:t>1 – NIMS Type 2 Ambulance Operator</w:t>
            </w:r>
          </w:p>
        </w:tc>
        <w:tc>
          <w:tcPr>
            <w:tcW w:w="257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60875125" w14:textId="77777777" w:rsidR="00382FD0" w:rsidRDefault="00B46D6F" w:rsidP="00382FD0">
            <w:pPr>
              <w:tabs>
                <w:tab w:val="left" w:pos="2382"/>
              </w:tabs>
              <w:rPr>
                <w:sz w:val="22"/>
                <w:szCs w:val="22"/>
              </w:rPr>
            </w:pPr>
            <w:r w:rsidRPr="00382FD0">
              <w:rPr>
                <w:sz w:val="22"/>
                <w:szCs w:val="22"/>
              </w:rPr>
              <w:t xml:space="preserve">Types 1 and 2 are ALS capable and </w:t>
            </w:r>
          </w:p>
          <w:p w14:paraId="6869E6DE" w14:textId="1074810C" w:rsidR="00B46D6F" w:rsidRPr="00382FD0" w:rsidRDefault="00B46D6F" w:rsidP="00382FD0">
            <w:pPr>
              <w:tabs>
                <w:tab w:val="left" w:pos="2382"/>
              </w:tabs>
              <w:rPr>
                <w:sz w:val="22"/>
                <w:szCs w:val="22"/>
              </w:rPr>
            </w:pPr>
            <w:r w:rsidRPr="00382FD0">
              <w:rPr>
                <w:sz w:val="22"/>
                <w:szCs w:val="22"/>
              </w:rPr>
              <w:t>Types 3 and 4 are BLS capable ambulances.</w:t>
            </w:r>
          </w:p>
        </w:tc>
      </w:tr>
      <w:tr w:rsidR="00B46D6F" w:rsidRPr="00A6280D" w14:paraId="495B5D70" w14:textId="77777777" w:rsidTr="00382FD0">
        <w:trPr>
          <w:trHeight w:val="318"/>
        </w:trPr>
        <w:tc>
          <w:tcPr>
            <w:tcW w:w="215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1BB1B642" w14:textId="77777777" w:rsidR="00B46D6F" w:rsidRPr="00382FD0" w:rsidRDefault="00B46D6F" w:rsidP="00382FD0">
            <w:pPr>
              <w:tabs>
                <w:tab w:val="left" w:pos="2382"/>
              </w:tabs>
              <w:rPr>
                <w:sz w:val="22"/>
                <w:szCs w:val="22"/>
              </w:rPr>
            </w:pPr>
            <w:r w:rsidRPr="00382FD0">
              <w:rPr>
                <w:sz w:val="22"/>
                <w:szCs w:val="22"/>
              </w:rPr>
              <w:t>CAPABILITY PER AMBULANCE TEAM LEVEL OF CARE</w:t>
            </w: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0BA9D30D" w14:textId="77777777" w:rsidR="00B46D6F" w:rsidRPr="00382FD0" w:rsidRDefault="00B46D6F" w:rsidP="00382FD0">
            <w:pPr>
              <w:tabs>
                <w:tab w:val="left" w:pos="2382"/>
              </w:tabs>
              <w:rPr>
                <w:sz w:val="22"/>
                <w:szCs w:val="22"/>
              </w:rPr>
            </w:pPr>
            <w:r w:rsidRPr="00382FD0">
              <w:rPr>
                <w:sz w:val="22"/>
                <w:szCs w:val="22"/>
              </w:rPr>
              <w:t>ALS</w:t>
            </w:r>
          </w:p>
        </w:tc>
        <w:tc>
          <w:tcPr>
            <w:tcW w:w="22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0D1261BB" w14:textId="77777777" w:rsidR="00B46D6F" w:rsidRPr="00382FD0" w:rsidRDefault="00B46D6F" w:rsidP="00382FD0">
            <w:pPr>
              <w:tabs>
                <w:tab w:val="left" w:pos="2382"/>
              </w:tabs>
              <w:rPr>
                <w:sz w:val="22"/>
                <w:szCs w:val="22"/>
              </w:rPr>
            </w:pPr>
            <w:r w:rsidRPr="00382FD0">
              <w:rPr>
                <w:sz w:val="22"/>
                <w:szCs w:val="22"/>
              </w:rPr>
              <w:t>ALS</w:t>
            </w:r>
          </w:p>
        </w:tc>
        <w:tc>
          <w:tcPr>
            <w:tcW w:w="234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153C0BC4" w14:textId="77777777" w:rsidR="00B46D6F" w:rsidRPr="00382FD0" w:rsidRDefault="00B46D6F" w:rsidP="00382FD0">
            <w:pPr>
              <w:tabs>
                <w:tab w:val="left" w:pos="2382"/>
              </w:tabs>
              <w:rPr>
                <w:sz w:val="22"/>
                <w:szCs w:val="22"/>
              </w:rPr>
            </w:pPr>
            <w:r w:rsidRPr="00382FD0">
              <w:rPr>
                <w:sz w:val="22"/>
                <w:szCs w:val="22"/>
              </w:rPr>
              <w:t>BLS</w:t>
            </w:r>
          </w:p>
        </w:tc>
        <w:tc>
          <w:tcPr>
            <w:tcW w:w="24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3B9C26F6" w14:textId="77777777" w:rsidR="00B46D6F" w:rsidRPr="00382FD0" w:rsidRDefault="00B46D6F" w:rsidP="00382FD0">
            <w:pPr>
              <w:tabs>
                <w:tab w:val="left" w:pos="2382"/>
              </w:tabs>
              <w:rPr>
                <w:sz w:val="22"/>
                <w:szCs w:val="22"/>
              </w:rPr>
            </w:pPr>
            <w:r w:rsidRPr="00382FD0">
              <w:rPr>
                <w:sz w:val="22"/>
                <w:szCs w:val="22"/>
              </w:rPr>
              <w:t>BLS</w:t>
            </w:r>
          </w:p>
        </w:tc>
        <w:tc>
          <w:tcPr>
            <w:tcW w:w="257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708F6D27" w14:textId="77777777" w:rsidR="00B46D6F" w:rsidRPr="00382FD0" w:rsidRDefault="00B46D6F" w:rsidP="00382FD0">
            <w:pPr>
              <w:tabs>
                <w:tab w:val="left" w:pos="2382"/>
              </w:tabs>
              <w:rPr>
                <w:sz w:val="22"/>
                <w:szCs w:val="22"/>
              </w:rPr>
            </w:pPr>
            <w:r w:rsidRPr="00382FD0">
              <w:rPr>
                <w:sz w:val="22"/>
                <w:szCs w:val="22"/>
              </w:rPr>
              <w:t>Not Specified</w:t>
            </w:r>
          </w:p>
        </w:tc>
      </w:tr>
      <w:tr w:rsidR="00B46D6F" w:rsidRPr="00A6280D" w14:paraId="79B7DDCE" w14:textId="77777777" w:rsidTr="00382FD0">
        <w:trPr>
          <w:trHeight w:val="318"/>
        </w:trPr>
        <w:tc>
          <w:tcPr>
            <w:tcW w:w="215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511C7DA9" w14:textId="77777777" w:rsidR="00B46D6F" w:rsidRPr="00382FD0" w:rsidRDefault="00B46D6F" w:rsidP="00382FD0">
            <w:pPr>
              <w:tabs>
                <w:tab w:val="left" w:pos="2382"/>
              </w:tabs>
              <w:rPr>
                <w:sz w:val="22"/>
                <w:szCs w:val="22"/>
              </w:rPr>
            </w:pPr>
            <w:r w:rsidRPr="00382FD0">
              <w:rPr>
                <w:sz w:val="22"/>
                <w:szCs w:val="22"/>
              </w:rPr>
              <w:t>EQUIPMENT PER TEAM VEHICLES</w:t>
            </w: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4D0D8C6B" w14:textId="77777777" w:rsidR="00B46D6F" w:rsidRPr="00382FD0" w:rsidRDefault="00B46D6F" w:rsidP="00382FD0">
            <w:pPr>
              <w:tabs>
                <w:tab w:val="left" w:pos="2382"/>
              </w:tabs>
              <w:rPr>
                <w:sz w:val="22"/>
                <w:szCs w:val="22"/>
              </w:rPr>
            </w:pPr>
            <w:r w:rsidRPr="00382FD0">
              <w:rPr>
                <w:sz w:val="22"/>
                <w:szCs w:val="22"/>
              </w:rPr>
              <w:t>1 – NIMS Type 1 Ambulance (Ground)</w:t>
            </w:r>
          </w:p>
        </w:tc>
        <w:tc>
          <w:tcPr>
            <w:tcW w:w="22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1BD0BE6A" w14:textId="77777777" w:rsidR="00B46D6F" w:rsidRPr="00382FD0" w:rsidRDefault="00B46D6F" w:rsidP="00382FD0">
            <w:pPr>
              <w:tabs>
                <w:tab w:val="left" w:pos="2382"/>
              </w:tabs>
              <w:rPr>
                <w:sz w:val="22"/>
                <w:szCs w:val="22"/>
              </w:rPr>
            </w:pPr>
            <w:r w:rsidRPr="00382FD0">
              <w:rPr>
                <w:sz w:val="22"/>
                <w:szCs w:val="22"/>
              </w:rPr>
              <w:t>1 – NIMS Type 2 Ambulance (Ground)</w:t>
            </w:r>
          </w:p>
        </w:tc>
        <w:tc>
          <w:tcPr>
            <w:tcW w:w="234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32259E4F" w14:textId="77777777" w:rsidR="00B46D6F" w:rsidRPr="00382FD0" w:rsidRDefault="00B46D6F" w:rsidP="00382FD0">
            <w:pPr>
              <w:tabs>
                <w:tab w:val="left" w:pos="2382"/>
              </w:tabs>
              <w:rPr>
                <w:sz w:val="22"/>
                <w:szCs w:val="22"/>
              </w:rPr>
            </w:pPr>
            <w:r w:rsidRPr="00382FD0">
              <w:rPr>
                <w:sz w:val="22"/>
                <w:szCs w:val="22"/>
              </w:rPr>
              <w:t>1 – NIMS Type 3 Ambulance (Ground)</w:t>
            </w:r>
          </w:p>
        </w:tc>
        <w:tc>
          <w:tcPr>
            <w:tcW w:w="2407"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68370035" w14:textId="77777777" w:rsidR="00B46D6F" w:rsidRPr="00382FD0" w:rsidRDefault="00B46D6F" w:rsidP="00382FD0">
            <w:pPr>
              <w:tabs>
                <w:tab w:val="left" w:pos="2382"/>
              </w:tabs>
              <w:rPr>
                <w:sz w:val="22"/>
                <w:szCs w:val="22"/>
              </w:rPr>
            </w:pPr>
            <w:r w:rsidRPr="00382FD0">
              <w:rPr>
                <w:sz w:val="22"/>
                <w:szCs w:val="22"/>
              </w:rPr>
              <w:t>1 – NIMS Type 4 Ambulance (Ground)</w:t>
            </w:r>
          </w:p>
        </w:tc>
        <w:tc>
          <w:tcPr>
            <w:tcW w:w="257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4E67E7F4" w14:textId="77777777" w:rsidR="00382FD0" w:rsidRDefault="00B46D6F" w:rsidP="00382FD0">
            <w:pPr>
              <w:tabs>
                <w:tab w:val="left" w:pos="2382"/>
              </w:tabs>
              <w:rPr>
                <w:sz w:val="22"/>
                <w:szCs w:val="22"/>
              </w:rPr>
            </w:pPr>
            <w:r w:rsidRPr="00382FD0">
              <w:rPr>
                <w:sz w:val="22"/>
                <w:szCs w:val="22"/>
              </w:rPr>
              <w:t xml:space="preserve">Types 1 and 2 are ALS capable and </w:t>
            </w:r>
          </w:p>
          <w:p w14:paraId="210FE459" w14:textId="4240E397" w:rsidR="00B46D6F" w:rsidRPr="00382FD0" w:rsidRDefault="00B46D6F" w:rsidP="00382FD0">
            <w:pPr>
              <w:tabs>
                <w:tab w:val="left" w:pos="2382"/>
              </w:tabs>
              <w:rPr>
                <w:sz w:val="22"/>
                <w:szCs w:val="22"/>
              </w:rPr>
            </w:pPr>
            <w:r w:rsidRPr="00382FD0">
              <w:rPr>
                <w:sz w:val="22"/>
                <w:szCs w:val="22"/>
              </w:rPr>
              <w:t>Types 3 and 4 are BLS capable ambulances.</w:t>
            </w:r>
          </w:p>
        </w:tc>
      </w:tr>
    </w:tbl>
    <w:p w14:paraId="44B186B3" w14:textId="3CD15143" w:rsidR="00E72541" w:rsidRPr="00A6280D" w:rsidRDefault="00E72541" w:rsidP="001B7046">
      <w:pPr>
        <w:tabs>
          <w:tab w:val="left" w:pos="2382"/>
        </w:tabs>
      </w:pPr>
    </w:p>
    <w:p w14:paraId="54281710" w14:textId="2109A3A5" w:rsidR="00E72541" w:rsidRPr="00A6280D" w:rsidRDefault="00E72541" w:rsidP="001B7046">
      <w:pPr>
        <w:tabs>
          <w:tab w:val="left" w:pos="2382"/>
        </w:tabs>
      </w:pPr>
    </w:p>
    <w:p w14:paraId="09D7BAD3" w14:textId="43DCD0BE" w:rsidR="00E72541" w:rsidRPr="00A6280D" w:rsidRDefault="00C24354" w:rsidP="00C24354">
      <w:pPr>
        <w:tabs>
          <w:tab w:val="left" w:pos="3323"/>
        </w:tabs>
      </w:pPr>
      <w:r w:rsidRPr="00A6280D">
        <w:tab/>
      </w:r>
    </w:p>
    <w:p w14:paraId="0940DFB8" w14:textId="61B10862" w:rsidR="00C24354" w:rsidRDefault="00C24354" w:rsidP="00C24354">
      <w:pPr>
        <w:tabs>
          <w:tab w:val="left" w:pos="3323"/>
        </w:tabs>
      </w:pPr>
    </w:p>
    <w:p w14:paraId="5F9B8179" w14:textId="6BC2F20B" w:rsidR="00B46D6F" w:rsidRDefault="00B46D6F" w:rsidP="00C24354">
      <w:pPr>
        <w:tabs>
          <w:tab w:val="left" w:pos="3323"/>
        </w:tabs>
      </w:pPr>
    </w:p>
    <w:p w14:paraId="30CC9033" w14:textId="0F5DF233" w:rsidR="00B46D6F" w:rsidRDefault="00382FD0" w:rsidP="00C24354">
      <w:pPr>
        <w:tabs>
          <w:tab w:val="left" w:pos="3323"/>
        </w:tabs>
      </w:pPr>
      <w:r>
        <w:br/>
      </w:r>
      <w:r>
        <w:br/>
      </w:r>
      <w:r>
        <w:br/>
      </w:r>
    </w:p>
    <w:p w14:paraId="41F74BCA" w14:textId="47234E7D" w:rsidR="00B46D6F" w:rsidRDefault="00B46D6F" w:rsidP="00C24354">
      <w:pPr>
        <w:tabs>
          <w:tab w:val="left" w:pos="3323"/>
        </w:tabs>
      </w:pPr>
    </w:p>
    <w:tbl>
      <w:tblPr>
        <w:tblW w:w="13890" w:type="dxa"/>
        <w:tblCellMar>
          <w:left w:w="0" w:type="dxa"/>
          <w:right w:w="0" w:type="dxa"/>
        </w:tblCellMar>
        <w:tblLook w:val="0600" w:firstRow="0" w:lastRow="0" w:firstColumn="0" w:lastColumn="0" w:noHBand="1" w:noVBand="1"/>
      </w:tblPr>
      <w:tblGrid>
        <w:gridCol w:w="2242"/>
        <w:gridCol w:w="2145"/>
        <w:gridCol w:w="2599"/>
        <w:gridCol w:w="2458"/>
        <w:gridCol w:w="1868"/>
        <w:gridCol w:w="2578"/>
      </w:tblGrid>
      <w:tr w:rsidR="00B46D6F" w:rsidRPr="00A6280D" w14:paraId="58C61C96" w14:textId="77777777" w:rsidTr="00FF18A2">
        <w:trPr>
          <w:trHeight w:val="318"/>
        </w:trPr>
        <w:tc>
          <w:tcPr>
            <w:tcW w:w="13890"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 w:type="dxa"/>
              <w:left w:w="1" w:type="dxa"/>
              <w:bottom w:w="0" w:type="dxa"/>
              <w:right w:w="1" w:type="dxa"/>
            </w:tcMar>
            <w:vAlign w:val="center"/>
          </w:tcPr>
          <w:p w14:paraId="228B659E" w14:textId="77777777" w:rsidR="00B46D6F" w:rsidRPr="000D7229" w:rsidRDefault="00B46D6F" w:rsidP="00FF18A2">
            <w:pPr>
              <w:tabs>
                <w:tab w:val="left" w:pos="2382"/>
              </w:tabs>
              <w:rPr>
                <w:b/>
                <w:bCs/>
              </w:rPr>
            </w:pPr>
            <w:r w:rsidRPr="00A6280D">
              <w:rPr>
                <w:b/>
                <w:bCs/>
              </w:rPr>
              <w:lastRenderedPageBreak/>
              <w:t>Ambulance</w:t>
            </w:r>
          </w:p>
        </w:tc>
      </w:tr>
      <w:tr w:rsidR="00B46D6F" w:rsidRPr="00A6280D" w14:paraId="7F755CC8" w14:textId="77777777" w:rsidTr="00FF18A2">
        <w:trPr>
          <w:trHeight w:val="318"/>
        </w:trPr>
        <w:tc>
          <w:tcPr>
            <w:tcW w:w="224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3439D8E" w14:textId="77777777" w:rsidR="00B46D6F" w:rsidRPr="00382FD0" w:rsidRDefault="00B46D6F" w:rsidP="00382FD0">
            <w:pPr>
              <w:tabs>
                <w:tab w:val="left" w:pos="2382"/>
              </w:tabs>
              <w:jc w:val="center"/>
              <w:rPr>
                <w:sz w:val="22"/>
                <w:szCs w:val="22"/>
              </w:rPr>
            </w:pPr>
            <w:r w:rsidRPr="00382FD0">
              <w:rPr>
                <w:sz w:val="22"/>
                <w:szCs w:val="22"/>
              </w:rPr>
              <w:t>COMPONENT</w:t>
            </w:r>
          </w:p>
        </w:tc>
        <w:tc>
          <w:tcPr>
            <w:tcW w:w="214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4001C1E" w14:textId="77777777" w:rsidR="00B46D6F" w:rsidRPr="00382FD0" w:rsidRDefault="00B46D6F" w:rsidP="00382FD0">
            <w:pPr>
              <w:tabs>
                <w:tab w:val="left" w:pos="2382"/>
              </w:tabs>
              <w:jc w:val="center"/>
              <w:rPr>
                <w:sz w:val="22"/>
                <w:szCs w:val="22"/>
              </w:rPr>
            </w:pPr>
            <w:r w:rsidRPr="00382FD0">
              <w:rPr>
                <w:sz w:val="22"/>
                <w:szCs w:val="22"/>
              </w:rPr>
              <w:t>TYPE 1</w:t>
            </w:r>
          </w:p>
        </w:tc>
        <w:tc>
          <w:tcPr>
            <w:tcW w:w="2599"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34361F8" w14:textId="77777777" w:rsidR="00B46D6F" w:rsidRPr="00382FD0" w:rsidRDefault="00B46D6F" w:rsidP="00382FD0">
            <w:pPr>
              <w:tabs>
                <w:tab w:val="left" w:pos="2382"/>
              </w:tabs>
              <w:jc w:val="center"/>
              <w:rPr>
                <w:sz w:val="22"/>
                <w:szCs w:val="22"/>
              </w:rPr>
            </w:pPr>
            <w:r w:rsidRPr="00382FD0">
              <w:rPr>
                <w:sz w:val="22"/>
                <w:szCs w:val="22"/>
              </w:rPr>
              <w:t>TYPE 2</w:t>
            </w:r>
          </w:p>
        </w:tc>
        <w:tc>
          <w:tcPr>
            <w:tcW w:w="245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B125457" w14:textId="77777777" w:rsidR="00B46D6F" w:rsidRPr="00382FD0" w:rsidRDefault="00B46D6F" w:rsidP="00382FD0">
            <w:pPr>
              <w:tabs>
                <w:tab w:val="left" w:pos="2382"/>
              </w:tabs>
              <w:jc w:val="center"/>
              <w:rPr>
                <w:sz w:val="22"/>
                <w:szCs w:val="22"/>
              </w:rPr>
            </w:pPr>
            <w:r w:rsidRPr="00382FD0">
              <w:rPr>
                <w:sz w:val="22"/>
                <w:szCs w:val="22"/>
              </w:rPr>
              <w:t>TYPE 3</w:t>
            </w:r>
          </w:p>
        </w:tc>
        <w:tc>
          <w:tcPr>
            <w:tcW w:w="186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93A60FF" w14:textId="77777777" w:rsidR="00B46D6F" w:rsidRPr="00382FD0" w:rsidRDefault="00B46D6F" w:rsidP="00382FD0">
            <w:pPr>
              <w:tabs>
                <w:tab w:val="left" w:pos="2382"/>
              </w:tabs>
              <w:jc w:val="center"/>
              <w:rPr>
                <w:sz w:val="22"/>
                <w:szCs w:val="22"/>
              </w:rPr>
            </w:pPr>
            <w:r w:rsidRPr="00382FD0">
              <w:rPr>
                <w:sz w:val="22"/>
                <w:szCs w:val="22"/>
              </w:rPr>
              <w:t>TYPE 4</w:t>
            </w:r>
          </w:p>
        </w:tc>
        <w:tc>
          <w:tcPr>
            <w:tcW w:w="257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FA81D35" w14:textId="77777777" w:rsidR="00B46D6F" w:rsidRPr="00382FD0" w:rsidRDefault="00B46D6F" w:rsidP="00382FD0">
            <w:pPr>
              <w:tabs>
                <w:tab w:val="left" w:pos="2382"/>
              </w:tabs>
              <w:jc w:val="center"/>
              <w:rPr>
                <w:sz w:val="22"/>
                <w:szCs w:val="22"/>
              </w:rPr>
            </w:pPr>
            <w:r w:rsidRPr="00382FD0">
              <w:rPr>
                <w:sz w:val="22"/>
                <w:szCs w:val="22"/>
              </w:rPr>
              <w:t>NOTES</w:t>
            </w:r>
          </w:p>
        </w:tc>
      </w:tr>
      <w:tr w:rsidR="00B46D6F" w:rsidRPr="00A6280D" w14:paraId="69B0C628" w14:textId="77777777" w:rsidTr="00FF18A2">
        <w:trPr>
          <w:trHeight w:val="318"/>
        </w:trPr>
        <w:tc>
          <w:tcPr>
            <w:tcW w:w="224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54755F63" w14:textId="77777777" w:rsidR="00B46D6F" w:rsidRPr="00382FD0" w:rsidRDefault="00B46D6F" w:rsidP="00FF18A2">
            <w:pPr>
              <w:tabs>
                <w:tab w:val="left" w:pos="2382"/>
              </w:tabs>
              <w:rPr>
                <w:sz w:val="22"/>
                <w:szCs w:val="22"/>
              </w:rPr>
            </w:pPr>
            <w:r w:rsidRPr="00382FD0">
              <w:rPr>
                <w:sz w:val="22"/>
                <w:szCs w:val="22"/>
              </w:rPr>
              <w:t>EQUIPMENT PER TEAM PATIENT CARE</w:t>
            </w:r>
          </w:p>
        </w:tc>
        <w:tc>
          <w:tcPr>
            <w:tcW w:w="214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35D9472F" w14:textId="77777777" w:rsidR="00B46D6F" w:rsidRPr="00382FD0" w:rsidRDefault="00B46D6F" w:rsidP="00FF18A2">
            <w:pPr>
              <w:tabs>
                <w:tab w:val="left" w:pos="2382"/>
              </w:tabs>
              <w:rPr>
                <w:sz w:val="22"/>
                <w:szCs w:val="22"/>
              </w:rPr>
            </w:pPr>
            <w:r w:rsidRPr="00382FD0">
              <w:rPr>
                <w:sz w:val="22"/>
                <w:szCs w:val="22"/>
              </w:rPr>
              <w:t>Not Applicable</w:t>
            </w:r>
          </w:p>
        </w:tc>
        <w:tc>
          <w:tcPr>
            <w:tcW w:w="2599"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6B8CB754" w14:textId="7A009137" w:rsidR="00B46D6F" w:rsidRPr="00382FD0" w:rsidRDefault="00B46D6F" w:rsidP="00FF18A2">
            <w:pPr>
              <w:tabs>
                <w:tab w:val="left" w:pos="2382"/>
              </w:tabs>
              <w:rPr>
                <w:sz w:val="22"/>
                <w:szCs w:val="22"/>
              </w:rPr>
            </w:pPr>
            <w:r w:rsidRPr="00382FD0">
              <w:rPr>
                <w:sz w:val="22"/>
                <w:szCs w:val="22"/>
              </w:rPr>
              <w:t xml:space="preserve">1. Basic ventilation and airway equipment </w:t>
            </w:r>
            <w:r w:rsidR="00382FD0">
              <w:rPr>
                <w:sz w:val="22"/>
                <w:szCs w:val="22"/>
              </w:rPr>
              <w:br/>
            </w:r>
            <w:r w:rsidRPr="00382FD0">
              <w:rPr>
                <w:sz w:val="22"/>
                <w:szCs w:val="22"/>
              </w:rPr>
              <w:t xml:space="preserve">2. Immobilization devices 3. Automatic External Defibrillator (AED) </w:t>
            </w:r>
            <w:r w:rsidR="00382FD0">
              <w:rPr>
                <w:sz w:val="22"/>
                <w:szCs w:val="22"/>
              </w:rPr>
              <w:br/>
            </w:r>
            <w:r w:rsidRPr="00382FD0">
              <w:rPr>
                <w:sz w:val="22"/>
                <w:szCs w:val="22"/>
              </w:rPr>
              <w:t xml:space="preserve">4. Dressings and bandages </w:t>
            </w:r>
            <w:r w:rsidR="00382FD0">
              <w:rPr>
                <w:sz w:val="22"/>
                <w:szCs w:val="22"/>
              </w:rPr>
              <w:br/>
            </w:r>
            <w:r w:rsidRPr="00382FD0">
              <w:rPr>
                <w:sz w:val="22"/>
                <w:szCs w:val="22"/>
              </w:rPr>
              <w:t xml:space="preserve">5. Patient restraints, PLUS: </w:t>
            </w:r>
            <w:r w:rsidR="00382FD0">
              <w:rPr>
                <w:sz w:val="22"/>
                <w:szCs w:val="22"/>
              </w:rPr>
              <w:br/>
            </w:r>
            <w:r w:rsidRPr="00382FD0">
              <w:rPr>
                <w:sz w:val="22"/>
                <w:szCs w:val="22"/>
              </w:rPr>
              <w:t xml:space="preserve">1. Advanced ventilation and airway equipment </w:t>
            </w:r>
            <w:r w:rsidR="00382FD0">
              <w:rPr>
                <w:sz w:val="22"/>
                <w:szCs w:val="22"/>
              </w:rPr>
              <w:br/>
            </w:r>
            <w:r w:rsidRPr="00382FD0">
              <w:rPr>
                <w:sz w:val="22"/>
                <w:szCs w:val="22"/>
              </w:rPr>
              <w:t xml:space="preserve">2. Monitoring and defibrillation equipment </w:t>
            </w:r>
            <w:r w:rsidR="00382FD0">
              <w:rPr>
                <w:sz w:val="22"/>
                <w:szCs w:val="22"/>
              </w:rPr>
              <w:br/>
            </w:r>
            <w:r w:rsidRPr="00382FD0">
              <w:rPr>
                <w:sz w:val="22"/>
                <w:szCs w:val="22"/>
              </w:rPr>
              <w:t xml:space="preserve">3. Intravenous (IV) supplies and solutions </w:t>
            </w:r>
            <w:r w:rsidR="00382FD0">
              <w:rPr>
                <w:sz w:val="22"/>
                <w:szCs w:val="22"/>
              </w:rPr>
              <w:br/>
            </w:r>
            <w:r w:rsidRPr="00382FD0">
              <w:rPr>
                <w:sz w:val="22"/>
                <w:szCs w:val="22"/>
              </w:rPr>
              <w:t>4. Medications</w:t>
            </w:r>
          </w:p>
        </w:tc>
        <w:tc>
          <w:tcPr>
            <w:tcW w:w="245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106208E1" w14:textId="77777777" w:rsidR="00B46D6F" w:rsidRPr="00382FD0" w:rsidRDefault="00B46D6F" w:rsidP="00FF18A2">
            <w:pPr>
              <w:tabs>
                <w:tab w:val="left" w:pos="2382"/>
              </w:tabs>
              <w:rPr>
                <w:sz w:val="22"/>
                <w:szCs w:val="22"/>
              </w:rPr>
            </w:pPr>
            <w:r w:rsidRPr="00382FD0">
              <w:rPr>
                <w:sz w:val="22"/>
                <w:szCs w:val="22"/>
              </w:rPr>
              <w:t>Not Applicable</w:t>
            </w:r>
          </w:p>
        </w:tc>
        <w:tc>
          <w:tcPr>
            <w:tcW w:w="186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1BFB60DA" w14:textId="4D3D7F7E" w:rsidR="00B46D6F" w:rsidRPr="00382FD0" w:rsidRDefault="00B46D6F" w:rsidP="00FF18A2">
            <w:pPr>
              <w:tabs>
                <w:tab w:val="left" w:pos="2382"/>
              </w:tabs>
              <w:rPr>
                <w:sz w:val="22"/>
                <w:szCs w:val="22"/>
              </w:rPr>
            </w:pPr>
            <w:r w:rsidRPr="00382FD0">
              <w:rPr>
                <w:sz w:val="22"/>
                <w:szCs w:val="22"/>
              </w:rPr>
              <w:t xml:space="preserve">1. Basic ventilation and airway equipment </w:t>
            </w:r>
            <w:r w:rsidR="00382FD0">
              <w:rPr>
                <w:sz w:val="22"/>
                <w:szCs w:val="22"/>
              </w:rPr>
              <w:br/>
            </w:r>
            <w:r w:rsidRPr="00382FD0">
              <w:rPr>
                <w:sz w:val="22"/>
                <w:szCs w:val="22"/>
              </w:rPr>
              <w:t xml:space="preserve">2. Immobilization devices </w:t>
            </w:r>
            <w:r w:rsidR="00382FD0">
              <w:rPr>
                <w:sz w:val="22"/>
                <w:szCs w:val="22"/>
              </w:rPr>
              <w:br/>
            </w:r>
            <w:r w:rsidRPr="00382FD0">
              <w:rPr>
                <w:sz w:val="22"/>
                <w:szCs w:val="22"/>
              </w:rPr>
              <w:t xml:space="preserve">3. Automatic External Defibrillator (AED) 4. Dressings and bandages </w:t>
            </w:r>
            <w:r w:rsidR="00382FD0">
              <w:rPr>
                <w:sz w:val="22"/>
                <w:szCs w:val="22"/>
              </w:rPr>
              <w:br/>
            </w:r>
            <w:r w:rsidRPr="00382FD0">
              <w:rPr>
                <w:sz w:val="22"/>
                <w:szCs w:val="22"/>
              </w:rPr>
              <w:t>5. Patient restraints</w:t>
            </w:r>
          </w:p>
        </w:tc>
        <w:tc>
          <w:tcPr>
            <w:tcW w:w="257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15BF5F1E" w14:textId="77777777" w:rsidR="00B46D6F" w:rsidRPr="00382FD0" w:rsidRDefault="00B46D6F" w:rsidP="00FF18A2">
            <w:pPr>
              <w:tabs>
                <w:tab w:val="left" w:pos="2382"/>
              </w:tabs>
              <w:rPr>
                <w:sz w:val="22"/>
                <w:szCs w:val="22"/>
              </w:rPr>
            </w:pPr>
            <w:r w:rsidRPr="00382FD0">
              <w:rPr>
                <w:sz w:val="22"/>
                <w:szCs w:val="22"/>
              </w:rPr>
              <w:t>Each response or mission may need additional specialized equipment or supplies.</w:t>
            </w:r>
          </w:p>
        </w:tc>
      </w:tr>
      <w:tr w:rsidR="00B46D6F" w:rsidRPr="00A6280D" w14:paraId="4B1EFD21" w14:textId="77777777" w:rsidTr="00FF18A2">
        <w:trPr>
          <w:trHeight w:val="318"/>
        </w:trPr>
        <w:tc>
          <w:tcPr>
            <w:tcW w:w="224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3DAED894" w14:textId="77777777" w:rsidR="00B46D6F" w:rsidRPr="00382FD0" w:rsidRDefault="00B46D6F" w:rsidP="00FF18A2">
            <w:pPr>
              <w:tabs>
                <w:tab w:val="left" w:pos="2382"/>
              </w:tabs>
              <w:rPr>
                <w:sz w:val="22"/>
                <w:szCs w:val="22"/>
              </w:rPr>
            </w:pPr>
            <w:r w:rsidRPr="00382FD0">
              <w:rPr>
                <w:sz w:val="22"/>
                <w:szCs w:val="22"/>
              </w:rPr>
              <w:t>EQUIPMENT PER TEAM PERSONAL PROTECTIVE EQUIPMENT (PPE)</w:t>
            </w:r>
          </w:p>
        </w:tc>
        <w:tc>
          <w:tcPr>
            <w:tcW w:w="214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77B77CC1" w14:textId="77777777" w:rsidR="00B46D6F" w:rsidRPr="00382FD0" w:rsidRDefault="00B46D6F" w:rsidP="00FF18A2">
            <w:pPr>
              <w:tabs>
                <w:tab w:val="left" w:pos="2382"/>
              </w:tabs>
              <w:rPr>
                <w:sz w:val="22"/>
                <w:szCs w:val="22"/>
              </w:rPr>
            </w:pPr>
            <w:r w:rsidRPr="00382FD0">
              <w:rPr>
                <w:sz w:val="22"/>
                <w:szCs w:val="22"/>
              </w:rPr>
              <w:t>PPE consistent with OSHA regulations, PLUS: Range of supplies commensurate with the mission assignment, including PPE appropriate to the Level B hazardous material (HAZMAT) threat</w:t>
            </w:r>
          </w:p>
        </w:tc>
        <w:tc>
          <w:tcPr>
            <w:tcW w:w="2599"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5539F3E5" w14:textId="77777777" w:rsidR="00B46D6F" w:rsidRPr="00382FD0" w:rsidRDefault="00B46D6F" w:rsidP="00FF18A2">
            <w:pPr>
              <w:tabs>
                <w:tab w:val="left" w:pos="2382"/>
              </w:tabs>
              <w:rPr>
                <w:sz w:val="22"/>
                <w:szCs w:val="22"/>
              </w:rPr>
            </w:pPr>
            <w:r w:rsidRPr="00382FD0">
              <w:rPr>
                <w:sz w:val="22"/>
                <w:szCs w:val="22"/>
              </w:rPr>
              <w:t>PPE consistent with OSHA regulations</w:t>
            </w:r>
          </w:p>
        </w:tc>
        <w:tc>
          <w:tcPr>
            <w:tcW w:w="245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2B4E74BB" w14:textId="77777777" w:rsidR="00B46D6F" w:rsidRPr="00382FD0" w:rsidRDefault="00B46D6F" w:rsidP="00FF18A2">
            <w:pPr>
              <w:tabs>
                <w:tab w:val="left" w:pos="2382"/>
              </w:tabs>
              <w:rPr>
                <w:sz w:val="22"/>
                <w:szCs w:val="22"/>
              </w:rPr>
            </w:pPr>
            <w:r w:rsidRPr="00382FD0">
              <w:rPr>
                <w:sz w:val="22"/>
                <w:szCs w:val="22"/>
              </w:rPr>
              <w:t>PPE consistent with OSHA regulations, PLUS: Range of supplies commensurate with the mission assignment, including PPE appropriate to the Level B hazardous material (HAZMAT) threat</w:t>
            </w:r>
          </w:p>
        </w:tc>
        <w:tc>
          <w:tcPr>
            <w:tcW w:w="186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7BE0E9EB" w14:textId="77777777" w:rsidR="00B46D6F" w:rsidRPr="00382FD0" w:rsidRDefault="00B46D6F" w:rsidP="00FF18A2">
            <w:pPr>
              <w:tabs>
                <w:tab w:val="left" w:pos="2382"/>
              </w:tabs>
              <w:rPr>
                <w:sz w:val="22"/>
                <w:szCs w:val="22"/>
              </w:rPr>
            </w:pPr>
            <w:r w:rsidRPr="00382FD0">
              <w:rPr>
                <w:sz w:val="22"/>
                <w:szCs w:val="22"/>
              </w:rPr>
              <w:t>PPE consistent with OSHA regulations</w:t>
            </w:r>
          </w:p>
        </w:tc>
        <w:tc>
          <w:tcPr>
            <w:tcW w:w="2578"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7E7AE137" w14:textId="4B50F431" w:rsidR="00B46D6F" w:rsidRPr="00382FD0" w:rsidRDefault="00B46D6F" w:rsidP="00FF18A2">
            <w:pPr>
              <w:tabs>
                <w:tab w:val="left" w:pos="2382"/>
              </w:tabs>
              <w:rPr>
                <w:sz w:val="22"/>
                <w:szCs w:val="22"/>
              </w:rPr>
            </w:pPr>
            <w:r w:rsidRPr="00382FD0">
              <w:rPr>
                <w:sz w:val="22"/>
                <w:szCs w:val="22"/>
              </w:rPr>
              <w:t xml:space="preserve">1. Types 1 and 3 are capable of operating in a hazardous materials environment. </w:t>
            </w:r>
            <w:r w:rsidR="00382FD0">
              <w:rPr>
                <w:sz w:val="22"/>
                <w:szCs w:val="22"/>
              </w:rPr>
              <w:br/>
            </w:r>
            <w:r w:rsidRPr="00382FD0">
              <w:rPr>
                <w:sz w:val="22"/>
                <w:szCs w:val="22"/>
              </w:rPr>
              <w:t xml:space="preserve">2. PPE is mission-specific and varies with the working environment. PPE includes protective footwear, protective clothing for skin exposure, eye and hearing protection, </w:t>
            </w:r>
          </w:p>
        </w:tc>
      </w:tr>
    </w:tbl>
    <w:p w14:paraId="70303A91" w14:textId="77777777" w:rsidR="00382FD0" w:rsidRDefault="00382FD0">
      <w:r>
        <w:br w:type="page"/>
      </w:r>
    </w:p>
    <w:tbl>
      <w:tblPr>
        <w:tblW w:w="13890" w:type="dxa"/>
        <w:tblCellMar>
          <w:left w:w="0" w:type="dxa"/>
          <w:right w:w="0" w:type="dxa"/>
        </w:tblCellMar>
        <w:tblLook w:val="0600" w:firstRow="0" w:lastRow="0" w:firstColumn="0" w:lastColumn="0" w:noHBand="1" w:noVBand="1"/>
      </w:tblPr>
      <w:tblGrid>
        <w:gridCol w:w="2250"/>
        <w:gridCol w:w="2065"/>
        <w:gridCol w:w="2160"/>
        <w:gridCol w:w="2160"/>
        <w:gridCol w:w="2250"/>
        <w:gridCol w:w="3005"/>
      </w:tblGrid>
      <w:tr w:rsidR="00B46D6F" w:rsidRPr="00A6280D" w14:paraId="0D7476E0" w14:textId="77777777" w:rsidTr="00FF18A2">
        <w:trPr>
          <w:trHeight w:val="318"/>
        </w:trPr>
        <w:tc>
          <w:tcPr>
            <w:tcW w:w="13890" w:type="dxa"/>
            <w:gridSpan w:val="6"/>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 w:type="dxa"/>
              <w:left w:w="1" w:type="dxa"/>
              <w:bottom w:w="0" w:type="dxa"/>
              <w:right w:w="1" w:type="dxa"/>
            </w:tcMar>
            <w:vAlign w:val="center"/>
          </w:tcPr>
          <w:p w14:paraId="58C4B584" w14:textId="7843456D" w:rsidR="00B46D6F" w:rsidRPr="000D7229" w:rsidRDefault="00B46D6F" w:rsidP="00FF18A2">
            <w:pPr>
              <w:tabs>
                <w:tab w:val="left" w:pos="2382"/>
              </w:tabs>
              <w:rPr>
                <w:b/>
                <w:bCs/>
              </w:rPr>
            </w:pPr>
            <w:r w:rsidRPr="00A6280D">
              <w:rPr>
                <w:b/>
                <w:bCs/>
              </w:rPr>
              <w:lastRenderedPageBreak/>
              <w:t>Ambulance</w:t>
            </w:r>
            <w:r w:rsidR="00382FD0">
              <w:rPr>
                <w:b/>
                <w:bCs/>
              </w:rPr>
              <w:t xml:space="preserve"> continued</w:t>
            </w:r>
          </w:p>
        </w:tc>
      </w:tr>
      <w:tr w:rsidR="00B46D6F" w:rsidRPr="00A6280D" w14:paraId="4A285E57" w14:textId="77777777" w:rsidTr="00FF18A2">
        <w:trPr>
          <w:trHeight w:val="318"/>
        </w:trPr>
        <w:tc>
          <w:tcPr>
            <w:tcW w:w="22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80134C2" w14:textId="77777777" w:rsidR="00B46D6F" w:rsidRPr="00382FD0" w:rsidRDefault="00B46D6F" w:rsidP="00382FD0">
            <w:pPr>
              <w:tabs>
                <w:tab w:val="left" w:pos="2382"/>
              </w:tabs>
              <w:jc w:val="center"/>
              <w:rPr>
                <w:sz w:val="22"/>
                <w:szCs w:val="22"/>
              </w:rPr>
            </w:pPr>
            <w:r w:rsidRPr="00382FD0">
              <w:rPr>
                <w:sz w:val="22"/>
                <w:szCs w:val="22"/>
              </w:rPr>
              <w:t>COMPONENT</w:t>
            </w:r>
          </w:p>
        </w:tc>
        <w:tc>
          <w:tcPr>
            <w:tcW w:w="206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151D7F5" w14:textId="77777777" w:rsidR="00B46D6F" w:rsidRPr="00382FD0" w:rsidRDefault="00B46D6F" w:rsidP="00382FD0">
            <w:pPr>
              <w:tabs>
                <w:tab w:val="left" w:pos="2382"/>
              </w:tabs>
              <w:jc w:val="center"/>
              <w:rPr>
                <w:sz w:val="22"/>
                <w:szCs w:val="22"/>
              </w:rPr>
            </w:pPr>
            <w:r w:rsidRPr="00382FD0">
              <w:rPr>
                <w:sz w:val="22"/>
                <w:szCs w:val="22"/>
              </w:rPr>
              <w:t>TYPE 1</w:t>
            </w: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6BD6B7E7" w14:textId="77777777" w:rsidR="00B46D6F" w:rsidRPr="00382FD0" w:rsidRDefault="00B46D6F" w:rsidP="00382FD0">
            <w:pPr>
              <w:tabs>
                <w:tab w:val="left" w:pos="2382"/>
              </w:tabs>
              <w:jc w:val="center"/>
              <w:rPr>
                <w:sz w:val="22"/>
                <w:szCs w:val="22"/>
              </w:rPr>
            </w:pPr>
            <w:r w:rsidRPr="00382FD0">
              <w:rPr>
                <w:sz w:val="22"/>
                <w:szCs w:val="22"/>
              </w:rPr>
              <w:t>TYPE 2</w:t>
            </w: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75A1A52" w14:textId="77777777" w:rsidR="00B46D6F" w:rsidRPr="00382FD0" w:rsidRDefault="00B46D6F" w:rsidP="00382FD0">
            <w:pPr>
              <w:tabs>
                <w:tab w:val="left" w:pos="2382"/>
              </w:tabs>
              <w:jc w:val="center"/>
              <w:rPr>
                <w:sz w:val="22"/>
                <w:szCs w:val="22"/>
              </w:rPr>
            </w:pPr>
            <w:r w:rsidRPr="00382FD0">
              <w:rPr>
                <w:sz w:val="22"/>
                <w:szCs w:val="22"/>
              </w:rPr>
              <w:t>TYPE 3</w:t>
            </w:r>
          </w:p>
        </w:tc>
        <w:tc>
          <w:tcPr>
            <w:tcW w:w="22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6B089F0" w14:textId="77777777" w:rsidR="00B46D6F" w:rsidRPr="00382FD0" w:rsidRDefault="00B46D6F" w:rsidP="00382FD0">
            <w:pPr>
              <w:tabs>
                <w:tab w:val="left" w:pos="2382"/>
              </w:tabs>
              <w:jc w:val="center"/>
              <w:rPr>
                <w:sz w:val="22"/>
                <w:szCs w:val="22"/>
              </w:rPr>
            </w:pPr>
            <w:r w:rsidRPr="00382FD0">
              <w:rPr>
                <w:sz w:val="22"/>
                <w:szCs w:val="22"/>
              </w:rPr>
              <w:t>TYPE 4</w:t>
            </w:r>
          </w:p>
        </w:tc>
        <w:tc>
          <w:tcPr>
            <w:tcW w:w="300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DA8A755" w14:textId="77777777" w:rsidR="00B46D6F" w:rsidRPr="00382FD0" w:rsidRDefault="00B46D6F" w:rsidP="00382FD0">
            <w:pPr>
              <w:tabs>
                <w:tab w:val="left" w:pos="2382"/>
              </w:tabs>
              <w:jc w:val="center"/>
              <w:rPr>
                <w:sz w:val="22"/>
                <w:szCs w:val="22"/>
              </w:rPr>
            </w:pPr>
            <w:r w:rsidRPr="00382FD0">
              <w:rPr>
                <w:sz w:val="22"/>
                <w:szCs w:val="22"/>
              </w:rPr>
              <w:t>NOTES</w:t>
            </w:r>
          </w:p>
        </w:tc>
      </w:tr>
      <w:tr w:rsidR="00B46D6F" w:rsidRPr="00A6280D" w14:paraId="2F4A727C" w14:textId="77777777" w:rsidTr="00FF18A2">
        <w:trPr>
          <w:trHeight w:val="318"/>
        </w:trPr>
        <w:tc>
          <w:tcPr>
            <w:tcW w:w="22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09B81031" w14:textId="1867A4FC" w:rsidR="00B46D6F" w:rsidRPr="00382FD0" w:rsidRDefault="00B46D6F" w:rsidP="00FF18A2">
            <w:pPr>
              <w:tabs>
                <w:tab w:val="left" w:pos="2382"/>
              </w:tabs>
              <w:rPr>
                <w:sz w:val="22"/>
                <w:szCs w:val="22"/>
              </w:rPr>
            </w:pPr>
            <w:r w:rsidRPr="00382FD0">
              <w:rPr>
                <w:sz w:val="22"/>
                <w:szCs w:val="22"/>
              </w:rPr>
              <w:t>EQUIPMENT PER TEAM PERSONAL PROTECTIVE EQUIPMENT (PPE) CONT</w:t>
            </w:r>
            <w:r w:rsidR="00382FD0">
              <w:rPr>
                <w:sz w:val="22"/>
                <w:szCs w:val="22"/>
              </w:rPr>
              <w:t>INUE</w:t>
            </w:r>
            <w:r w:rsidR="00ED5334">
              <w:rPr>
                <w:sz w:val="22"/>
                <w:szCs w:val="22"/>
              </w:rPr>
              <w:t>D</w:t>
            </w:r>
          </w:p>
        </w:tc>
        <w:tc>
          <w:tcPr>
            <w:tcW w:w="206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7551E072" w14:textId="77777777" w:rsidR="00B46D6F" w:rsidRPr="00382FD0" w:rsidRDefault="00B46D6F" w:rsidP="00FF18A2">
            <w:pPr>
              <w:tabs>
                <w:tab w:val="left" w:pos="2382"/>
              </w:tabs>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611C5B8A" w14:textId="77777777" w:rsidR="00B46D6F" w:rsidRPr="00382FD0" w:rsidRDefault="00B46D6F" w:rsidP="00FF18A2">
            <w:pPr>
              <w:tabs>
                <w:tab w:val="left" w:pos="2382"/>
              </w:tabs>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17F0AD27" w14:textId="77777777" w:rsidR="00B46D6F" w:rsidRPr="00382FD0" w:rsidRDefault="00B46D6F" w:rsidP="00FF18A2">
            <w:pPr>
              <w:tabs>
                <w:tab w:val="left" w:pos="2382"/>
              </w:tabs>
              <w:rPr>
                <w:sz w:val="22"/>
                <w:szCs w:val="22"/>
              </w:rPr>
            </w:pPr>
          </w:p>
        </w:tc>
        <w:tc>
          <w:tcPr>
            <w:tcW w:w="22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072F79DA" w14:textId="77777777" w:rsidR="00B46D6F" w:rsidRPr="00382FD0" w:rsidRDefault="00B46D6F" w:rsidP="00FF18A2">
            <w:pPr>
              <w:tabs>
                <w:tab w:val="left" w:pos="2382"/>
              </w:tabs>
              <w:rPr>
                <w:sz w:val="22"/>
                <w:szCs w:val="22"/>
              </w:rPr>
            </w:pPr>
          </w:p>
        </w:tc>
        <w:tc>
          <w:tcPr>
            <w:tcW w:w="300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43625B04" w14:textId="71907709" w:rsidR="00B46D6F" w:rsidRPr="00382FD0" w:rsidRDefault="00B46D6F" w:rsidP="00FF18A2">
            <w:pPr>
              <w:tabs>
                <w:tab w:val="left" w:pos="2382"/>
              </w:tabs>
              <w:rPr>
                <w:sz w:val="22"/>
                <w:szCs w:val="22"/>
              </w:rPr>
            </w:pPr>
            <w:r w:rsidRPr="00382FD0">
              <w:rPr>
                <w:sz w:val="22"/>
                <w:szCs w:val="22"/>
              </w:rPr>
              <w:t xml:space="preserve">respirators, gloves, and masks. </w:t>
            </w:r>
            <w:r w:rsidR="00382FD0">
              <w:rPr>
                <w:sz w:val="22"/>
                <w:szCs w:val="22"/>
              </w:rPr>
              <w:br/>
              <w:t>3</w:t>
            </w:r>
            <w:r w:rsidRPr="00382FD0">
              <w:rPr>
                <w:sz w:val="22"/>
                <w:szCs w:val="22"/>
              </w:rPr>
              <w:t xml:space="preserve">. Occupational Safety and Health Administration (OSHA) 29 Code of Federal Regulations (CFR) Part 1910.134 and Part 1910.1030 address PPE requirements. </w:t>
            </w:r>
            <w:r w:rsidR="00382FD0">
              <w:rPr>
                <w:sz w:val="22"/>
                <w:szCs w:val="22"/>
              </w:rPr>
              <w:br/>
              <w:t>4</w:t>
            </w:r>
            <w:r w:rsidRPr="00382FD0">
              <w:rPr>
                <w:sz w:val="22"/>
                <w:szCs w:val="22"/>
              </w:rPr>
              <w:t>. National Fire Protection Association (NFPA) 471, 472, 473 and OSHA CFR 29 Part 1910.120 address HAZMAT.</w:t>
            </w:r>
          </w:p>
        </w:tc>
      </w:tr>
      <w:tr w:rsidR="00B46D6F" w:rsidRPr="00A6280D" w14:paraId="03D67BCA" w14:textId="77777777" w:rsidTr="00FF18A2">
        <w:trPr>
          <w:trHeight w:val="318"/>
        </w:trPr>
        <w:tc>
          <w:tcPr>
            <w:tcW w:w="22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5616C434" w14:textId="77777777" w:rsidR="00B46D6F" w:rsidRPr="00382FD0" w:rsidRDefault="00B46D6F" w:rsidP="00FF18A2">
            <w:pPr>
              <w:tabs>
                <w:tab w:val="left" w:pos="2382"/>
              </w:tabs>
              <w:rPr>
                <w:sz w:val="22"/>
                <w:szCs w:val="22"/>
              </w:rPr>
            </w:pPr>
            <w:r w:rsidRPr="00382FD0">
              <w:rPr>
                <w:sz w:val="22"/>
                <w:szCs w:val="22"/>
              </w:rPr>
              <w:t>EQUIPMENT PER TEAM COMMUNICATIONS</w:t>
            </w:r>
          </w:p>
        </w:tc>
        <w:tc>
          <w:tcPr>
            <w:tcW w:w="206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4271F1D5" w14:textId="09ED7724" w:rsidR="00B46D6F" w:rsidRPr="00382FD0" w:rsidRDefault="00B46D6F" w:rsidP="00FF18A2">
            <w:pPr>
              <w:tabs>
                <w:tab w:val="left" w:pos="2382"/>
              </w:tabs>
              <w:rPr>
                <w:sz w:val="22"/>
                <w:szCs w:val="22"/>
              </w:rPr>
            </w:pPr>
            <w:r w:rsidRPr="00382FD0">
              <w:rPr>
                <w:sz w:val="22"/>
                <w:szCs w:val="22"/>
              </w:rPr>
              <w:t xml:space="preserve">1. Short range, two-way portable radio (one per team member) </w:t>
            </w:r>
            <w:r w:rsidR="00382FD0">
              <w:rPr>
                <w:sz w:val="22"/>
                <w:szCs w:val="22"/>
              </w:rPr>
              <w:br/>
            </w:r>
            <w:r w:rsidRPr="00382FD0">
              <w:rPr>
                <w:sz w:val="22"/>
                <w:szCs w:val="22"/>
              </w:rPr>
              <w:t xml:space="preserve">2. Cell </w:t>
            </w:r>
            <w:proofErr w:type="gramStart"/>
            <w:r w:rsidRPr="00382FD0">
              <w:rPr>
                <w:sz w:val="22"/>
                <w:szCs w:val="22"/>
              </w:rPr>
              <w:t>phone</w:t>
            </w:r>
            <w:proofErr w:type="gramEnd"/>
            <w:r w:rsidRPr="00382FD0">
              <w:rPr>
                <w:sz w:val="22"/>
                <w:szCs w:val="22"/>
              </w:rPr>
              <w:t xml:space="preserve"> (one per unit)</w:t>
            </w: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28574448" w14:textId="7BB4D975" w:rsidR="00B46D6F" w:rsidRPr="00382FD0" w:rsidRDefault="00B46D6F" w:rsidP="00FF18A2">
            <w:pPr>
              <w:tabs>
                <w:tab w:val="left" w:pos="2382"/>
              </w:tabs>
              <w:rPr>
                <w:sz w:val="22"/>
                <w:szCs w:val="22"/>
              </w:rPr>
            </w:pPr>
            <w:r w:rsidRPr="00382FD0">
              <w:rPr>
                <w:sz w:val="22"/>
                <w:szCs w:val="22"/>
              </w:rPr>
              <w:t xml:space="preserve">1. Short range, two-way portable radio (one per team member) </w:t>
            </w:r>
            <w:r w:rsidR="00382FD0">
              <w:rPr>
                <w:sz w:val="22"/>
                <w:szCs w:val="22"/>
              </w:rPr>
              <w:br/>
            </w:r>
            <w:r w:rsidRPr="00382FD0">
              <w:rPr>
                <w:sz w:val="22"/>
                <w:szCs w:val="22"/>
              </w:rPr>
              <w:t xml:space="preserve">2. Cell </w:t>
            </w:r>
            <w:proofErr w:type="gramStart"/>
            <w:r w:rsidRPr="00382FD0">
              <w:rPr>
                <w:sz w:val="22"/>
                <w:szCs w:val="22"/>
              </w:rPr>
              <w:t>phone</w:t>
            </w:r>
            <w:proofErr w:type="gramEnd"/>
            <w:r w:rsidRPr="00382FD0">
              <w:rPr>
                <w:sz w:val="22"/>
                <w:szCs w:val="22"/>
              </w:rPr>
              <w:t xml:space="preserve"> (one per unit)</w:t>
            </w:r>
          </w:p>
        </w:tc>
        <w:tc>
          <w:tcPr>
            <w:tcW w:w="216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36E35812" w14:textId="64075FA7" w:rsidR="00B46D6F" w:rsidRPr="00382FD0" w:rsidRDefault="00B46D6F" w:rsidP="00FF18A2">
            <w:pPr>
              <w:tabs>
                <w:tab w:val="left" w:pos="2382"/>
              </w:tabs>
              <w:rPr>
                <w:sz w:val="22"/>
                <w:szCs w:val="22"/>
              </w:rPr>
            </w:pPr>
            <w:r w:rsidRPr="00382FD0">
              <w:rPr>
                <w:sz w:val="22"/>
                <w:szCs w:val="22"/>
              </w:rPr>
              <w:t xml:space="preserve">1. Short range, two-way portable radio (one per team member) </w:t>
            </w:r>
            <w:r w:rsidR="00382FD0">
              <w:rPr>
                <w:sz w:val="22"/>
                <w:szCs w:val="22"/>
              </w:rPr>
              <w:br/>
            </w:r>
            <w:r w:rsidRPr="00382FD0">
              <w:rPr>
                <w:sz w:val="22"/>
                <w:szCs w:val="22"/>
              </w:rPr>
              <w:t xml:space="preserve">2. Cell </w:t>
            </w:r>
            <w:proofErr w:type="gramStart"/>
            <w:r w:rsidRPr="00382FD0">
              <w:rPr>
                <w:sz w:val="22"/>
                <w:szCs w:val="22"/>
              </w:rPr>
              <w:t>phone</w:t>
            </w:r>
            <w:proofErr w:type="gramEnd"/>
            <w:r w:rsidRPr="00382FD0">
              <w:rPr>
                <w:sz w:val="22"/>
                <w:szCs w:val="22"/>
              </w:rPr>
              <w:t xml:space="preserve"> (one per unit)</w:t>
            </w:r>
          </w:p>
        </w:tc>
        <w:tc>
          <w:tcPr>
            <w:tcW w:w="2250"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4AB6832E" w14:textId="76006203" w:rsidR="00B46D6F" w:rsidRPr="00382FD0" w:rsidRDefault="00B46D6F" w:rsidP="00FF18A2">
            <w:pPr>
              <w:tabs>
                <w:tab w:val="left" w:pos="2382"/>
              </w:tabs>
              <w:rPr>
                <w:sz w:val="22"/>
                <w:szCs w:val="22"/>
              </w:rPr>
            </w:pPr>
            <w:r w:rsidRPr="00382FD0">
              <w:rPr>
                <w:sz w:val="22"/>
                <w:szCs w:val="22"/>
              </w:rPr>
              <w:t xml:space="preserve">1. Short range, two-way portable radio (one per team member) </w:t>
            </w:r>
            <w:r w:rsidR="00382FD0">
              <w:rPr>
                <w:sz w:val="22"/>
                <w:szCs w:val="22"/>
              </w:rPr>
              <w:br/>
            </w:r>
            <w:r w:rsidRPr="00382FD0">
              <w:rPr>
                <w:sz w:val="22"/>
                <w:szCs w:val="22"/>
              </w:rPr>
              <w:t xml:space="preserve">2. Cell </w:t>
            </w:r>
            <w:proofErr w:type="gramStart"/>
            <w:r w:rsidRPr="00382FD0">
              <w:rPr>
                <w:sz w:val="22"/>
                <w:szCs w:val="22"/>
              </w:rPr>
              <w:t>phone</w:t>
            </w:r>
            <w:proofErr w:type="gramEnd"/>
            <w:r w:rsidRPr="00382FD0">
              <w:rPr>
                <w:sz w:val="22"/>
                <w:szCs w:val="22"/>
              </w:rPr>
              <w:t xml:space="preserve"> (one per unit)</w:t>
            </w:r>
          </w:p>
        </w:tc>
        <w:tc>
          <w:tcPr>
            <w:tcW w:w="3005"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tcPr>
          <w:p w14:paraId="56D350FA" w14:textId="07BD074D" w:rsidR="00B46D6F" w:rsidRPr="00382FD0" w:rsidRDefault="00B46D6F" w:rsidP="00FF18A2">
            <w:pPr>
              <w:tabs>
                <w:tab w:val="left" w:pos="2382"/>
              </w:tabs>
              <w:rPr>
                <w:sz w:val="22"/>
                <w:szCs w:val="22"/>
              </w:rPr>
            </w:pPr>
            <w:r w:rsidRPr="00382FD0">
              <w:rPr>
                <w:sz w:val="22"/>
                <w:szCs w:val="22"/>
              </w:rPr>
              <w:t xml:space="preserve">1. Consider alternate forms of communication, such as satellite phones, based on the mission assignment and task force needs. </w:t>
            </w:r>
            <w:r w:rsidR="00382FD0">
              <w:rPr>
                <w:sz w:val="22"/>
                <w:szCs w:val="22"/>
              </w:rPr>
              <w:br/>
            </w:r>
            <w:r w:rsidRPr="00382FD0">
              <w:rPr>
                <w:sz w:val="22"/>
                <w:szCs w:val="22"/>
              </w:rPr>
              <w:t>2. Requestor should verify interoperability of ambulance communications equipment and plan for augmenting existing communications equipment.</w:t>
            </w:r>
          </w:p>
        </w:tc>
      </w:tr>
    </w:tbl>
    <w:p w14:paraId="3086DD8A" w14:textId="77777777" w:rsidR="00B46D6F" w:rsidRPr="00A6280D" w:rsidRDefault="00B46D6F" w:rsidP="00C24354">
      <w:pPr>
        <w:tabs>
          <w:tab w:val="left" w:pos="3323"/>
        </w:tabs>
      </w:pPr>
    </w:p>
    <w:p w14:paraId="2BCDEC91" w14:textId="0543CFE1" w:rsidR="00C24354" w:rsidRDefault="00C24354" w:rsidP="001B7046">
      <w:pPr>
        <w:tabs>
          <w:tab w:val="left" w:pos="2382"/>
        </w:tabs>
      </w:pPr>
    </w:p>
    <w:p w14:paraId="158AA051" w14:textId="0234F209" w:rsidR="00382FD0" w:rsidRDefault="00382FD0" w:rsidP="001B7046">
      <w:pPr>
        <w:tabs>
          <w:tab w:val="left" w:pos="2382"/>
        </w:tabs>
      </w:pPr>
    </w:p>
    <w:p w14:paraId="4435F5FF" w14:textId="652B105A" w:rsidR="00382FD0" w:rsidRDefault="00382FD0" w:rsidP="001B7046">
      <w:pPr>
        <w:tabs>
          <w:tab w:val="left" w:pos="2382"/>
        </w:tabs>
      </w:pPr>
    </w:p>
    <w:p w14:paraId="401F3FEF" w14:textId="77777777" w:rsidR="00382FD0" w:rsidRPr="00A6280D" w:rsidRDefault="00382FD0" w:rsidP="001B7046">
      <w:pPr>
        <w:tabs>
          <w:tab w:val="left" w:pos="2382"/>
        </w:tabs>
      </w:pPr>
    </w:p>
    <w:tbl>
      <w:tblPr>
        <w:tblW w:w="13945" w:type="dxa"/>
        <w:tblCellMar>
          <w:left w:w="0" w:type="dxa"/>
          <w:right w:w="0" w:type="dxa"/>
        </w:tblCellMar>
        <w:tblLook w:val="0600" w:firstRow="0" w:lastRow="0" w:firstColumn="0" w:lastColumn="0" w:noHBand="1" w:noVBand="1"/>
      </w:tblPr>
      <w:tblGrid>
        <w:gridCol w:w="3573"/>
        <w:gridCol w:w="10372"/>
      </w:tblGrid>
      <w:tr w:rsidR="00C24354" w:rsidRPr="00A6280D" w14:paraId="2F3DB678" w14:textId="77777777" w:rsidTr="006111E9">
        <w:trPr>
          <w:trHeight w:val="385"/>
        </w:trPr>
        <w:tc>
          <w:tcPr>
            <w:tcW w:w="13945"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 w:type="dxa"/>
              <w:left w:w="1" w:type="dxa"/>
              <w:bottom w:w="0" w:type="dxa"/>
              <w:right w:w="1" w:type="dxa"/>
            </w:tcMar>
            <w:vAlign w:val="center"/>
          </w:tcPr>
          <w:p w14:paraId="6F73241F" w14:textId="732E270F" w:rsidR="00C24354" w:rsidRPr="006111E9" w:rsidRDefault="00C24354" w:rsidP="00D04E88">
            <w:pPr>
              <w:tabs>
                <w:tab w:val="left" w:pos="2382"/>
              </w:tabs>
              <w:rPr>
                <w:b/>
                <w:bCs/>
                <w:sz w:val="22"/>
                <w:szCs w:val="22"/>
              </w:rPr>
            </w:pPr>
            <w:r w:rsidRPr="006111E9">
              <w:rPr>
                <w:b/>
                <w:bCs/>
              </w:rPr>
              <w:t>Ambulance</w:t>
            </w:r>
          </w:p>
        </w:tc>
      </w:tr>
      <w:tr w:rsidR="00C24354" w:rsidRPr="00A6280D" w14:paraId="18836708" w14:textId="77777777" w:rsidTr="00D04E88">
        <w:trPr>
          <w:trHeight w:val="385"/>
        </w:trPr>
        <w:tc>
          <w:tcPr>
            <w:tcW w:w="3573"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43E0A717" w14:textId="77777777" w:rsidR="00C24354" w:rsidRPr="00A6280D" w:rsidRDefault="00C24354" w:rsidP="00D04E88">
            <w:pPr>
              <w:tabs>
                <w:tab w:val="left" w:pos="2382"/>
              </w:tabs>
            </w:pPr>
            <w:r w:rsidRPr="00A6280D">
              <w:t>DESCRIPTION</w:t>
            </w:r>
          </w:p>
        </w:tc>
        <w:tc>
          <w:tcPr>
            <w:tcW w:w="1037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C76E6DD" w14:textId="77777777" w:rsidR="00C24354" w:rsidRPr="00A6280D" w:rsidRDefault="00C24354" w:rsidP="00D04E88">
            <w:pPr>
              <w:tabs>
                <w:tab w:val="left" w:pos="2382"/>
              </w:tabs>
              <w:rPr>
                <w:sz w:val="22"/>
                <w:szCs w:val="22"/>
              </w:rPr>
            </w:pPr>
            <w:r w:rsidRPr="00A6280D">
              <w:rPr>
                <w:sz w:val="22"/>
                <w:szCs w:val="22"/>
              </w:rPr>
              <w:t>Ambulances either Advanced Life Support (ALS) or Basic Life Support (BLS)</w:t>
            </w:r>
          </w:p>
        </w:tc>
      </w:tr>
      <w:tr w:rsidR="00C24354" w:rsidRPr="00A6280D" w14:paraId="4531D614" w14:textId="77777777" w:rsidTr="00D04E88">
        <w:trPr>
          <w:trHeight w:val="574"/>
        </w:trPr>
        <w:tc>
          <w:tcPr>
            <w:tcW w:w="3573"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41460F9" w14:textId="77777777" w:rsidR="00C24354" w:rsidRPr="00A6280D" w:rsidRDefault="00C24354" w:rsidP="00D04E88">
            <w:pPr>
              <w:tabs>
                <w:tab w:val="left" w:pos="2382"/>
              </w:tabs>
            </w:pPr>
            <w:r w:rsidRPr="00A6280D">
              <w:t>RESOURCE CATEGORY</w:t>
            </w:r>
          </w:p>
        </w:tc>
        <w:tc>
          <w:tcPr>
            <w:tcW w:w="1037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CD8D360" w14:textId="77777777" w:rsidR="00C24354" w:rsidRPr="00A6280D" w:rsidRDefault="00C24354" w:rsidP="00D04E88">
            <w:pPr>
              <w:tabs>
                <w:tab w:val="left" w:pos="2382"/>
              </w:tabs>
              <w:rPr>
                <w:sz w:val="22"/>
                <w:szCs w:val="22"/>
              </w:rPr>
            </w:pPr>
            <w:r w:rsidRPr="00A6280D">
              <w:rPr>
                <w:sz w:val="22"/>
                <w:szCs w:val="22"/>
              </w:rPr>
              <w:t>Emergency Medical Services</w:t>
            </w:r>
          </w:p>
        </w:tc>
      </w:tr>
      <w:tr w:rsidR="00C24354" w:rsidRPr="00A6280D" w14:paraId="15A1A146" w14:textId="77777777" w:rsidTr="00D04E88">
        <w:tc>
          <w:tcPr>
            <w:tcW w:w="3573"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23EE8CB1" w14:textId="77777777" w:rsidR="00C24354" w:rsidRPr="00A6280D" w:rsidRDefault="00C24354" w:rsidP="00D04E88">
            <w:pPr>
              <w:tabs>
                <w:tab w:val="left" w:pos="2382"/>
              </w:tabs>
            </w:pPr>
            <w:r w:rsidRPr="00A6280D">
              <w:t>RESOURCE KIND</w:t>
            </w:r>
          </w:p>
        </w:tc>
        <w:tc>
          <w:tcPr>
            <w:tcW w:w="1037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11982A76" w14:textId="77777777" w:rsidR="00C24354" w:rsidRPr="00A6280D" w:rsidRDefault="00C24354" w:rsidP="00D04E88">
            <w:pPr>
              <w:tabs>
                <w:tab w:val="left" w:pos="2382"/>
              </w:tabs>
              <w:rPr>
                <w:sz w:val="22"/>
                <w:szCs w:val="22"/>
              </w:rPr>
            </w:pPr>
            <w:r w:rsidRPr="00A6280D">
              <w:rPr>
                <w:sz w:val="22"/>
                <w:szCs w:val="22"/>
              </w:rPr>
              <w:t> </w:t>
            </w:r>
          </w:p>
        </w:tc>
      </w:tr>
      <w:tr w:rsidR="00C24354" w:rsidRPr="00A6280D" w14:paraId="18095902" w14:textId="77777777" w:rsidTr="00D04E88">
        <w:trPr>
          <w:trHeight w:val="768"/>
        </w:trPr>
        <w:tc>
          <w:tcPr>
            <w:tcW w:w="3573"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74B4BAF1" w14:textId="77777777" w:rsidR="00C24354" w:rsidRPr="00A6280D" w:rsidRDefault="00C24354" w:rsidP="00D04E88">
            <w:pPr>
              <w:tabs>
                <w:tab w:val="left" w:pos="2382"/>
              </w:tabs>
            </w:pPr>
            <w:r w:rsidRPr="00A6280D">
              <w:t>OVERALL FUNCTION</w:t>
            </w:r>
          </w:p>
        </w:tc>
        <w:tc>
          <w:tcPr>
            <w:tcW w:w="1037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54749873" w14:textId="77777777" w:rsidR="00C24354" w:rsidRPr="00A6280D" w:rsidRDefault="00C24354" w:rsidP="00D04E88">
            <w:pPr>
              <w:tabs>
                <w:tab w:val="left" w:pos="2382"/>
              </w:tabs>
              <w:rPr>
                <w:sz w:val="22"/>
                <w:szCs w:val="22"/>
              </w:rPr>
            </w:pPr>
            <w:r w:rsidRPr="00A6280D">
              <w:rPr>
                <w:sz w:val="22"/>
                <w:szCs w:val="22"/>
              </w:rPr>
              <w:t>Comprises EMS personnel that provide out-of-hospital emergency medical care, evacuation, and transportation services</w:t>
            </w:r>
          </w:p>
        </w:tc>
      </w:tr>
      <w:tr w:rsidR="00C24354" w:rsidRPr="00A6280D" w14:paraId="6988CE81" w14:textId="77777777" w:rsidTr="00D04E88">
        <w:trPr>
          <w:trHeight w:val="709"/>
        </w:trPr>
        <w:tc>
          <w:tcPr>
            <w:tcW w:w="3573"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39A8646A" w14:textId="77777777" w:rsidR="00C24354" w:rsidRPr="00A6280D" w:rsidRDefault="00C24354" w:rsidP="00D04E88">
            <w:pPr>
              <w:tabs>
                <w:tab w:val="left" w:pos="2382"/>
              </w:tabs>
            </w:pPr>
            <w:r w:rsidRPr="00A6280D">
              <w:t>COMPOSITION AND ORDERING SPECIFICATIONS</w:t>
            </w:r>
          </w:p>
        </w:tc>
        <w:tc>
          <w:tcPr>
            <w:tcW w:w="10372" w:type="dxa"/>
            <w:tcBorders>
              <w:top w:val="single" w:sz="4" w:space="0" w:color="000000"/>
              <w:left w:val="single" w:sz="4" w:space="0" w:color="000000"/>
              <w:bottom w:val="single" w:sz="4" w:space="0" w:color="000000"/>
              <w:right w:val="single" w:sz="4" w:space="0" w:color="000000"/>
            </w:tcBorders>
            <w:tcMar>
              <w:top w:w="1" w:type="dxa"/>
              <w:left w:w="1" w:type="dxa"/>
              <w:bottom w:w="0" w:type="dxa"/>
              <w:right w:w="1" w:type="dxa"/>
            </w:tcMar>
            <w:vAlign w:val="center"/>
            <w:hideMark/>
          </w:tcPr>
          <w:p w14:paraId="0C210350" w14:textId="7163621C" w:rsidR="00C24354" w:rsidRPr="00A6280D" w:rsidRDefault="00C24354" w:rsidP="00D04E88">
            <w:pPr>
              <w:tabs>
                <w:tab w:val="left" w:pos="2382"/>
              </w:tabs>
              <w:rPr>
                <w:sz w:val="22"/>
                <w:szCs w:val="22"/>
              </w:rPr>
            </w:pPr>
            <w:r w:rsidRPr="00A6280D">
              <w:rPr>
                <w:sz w:val="22"/>
                <w:szCs w:val="22"/>
              </w:rPr>
              <w:t xml:space="preserve">Task Force Specific: </w:t>
            </w:r>
            <w:r w:rsidR="00382FD0">
              <w:rPr>
                <w:sz w:val="22"/>
                <w:szCs w:val="22"/>
              </w:rPr>
              <w:br/>
            </w:r>
            <w:r w:rsidRPr="00A6280D">
              <w:rPr>
                <w:sz w:val="22"/>
                <w:szCs w:val="22"/>
              </w:rPr>
              <w:t>1. Discuss logistics for deploying this resource, such as security, lodging, transportation, and meals, prior to deployment</w:t>
            </w:r>
            <w:r w:rsidR="00382FD0">
              <w:rPr>
                <w:sz w:val="22"/>
                <w:szCs w:val="22"/>
              </w:rPr>
              <w:t>.</w:t>
            </w:r>
            <w:r w:rsidR="00382FD0">
              <w:rPr>
                <w:sz w:val="22"/>
                <w:szCs w:val="22"/>
              </w:rPr>
              <w:br/>
            </w:r>
            <w:r w:rsidRPr="00A6280D">
              <w:rPr>
                <w:sz w:val="22"/>
                <w:szCs w:val="22"/>
              </w:rPr>
              <w:t>2. This team typically works 12 hours per shift, is self-sustainable for 72 hours, and is deployable for up to 14 days</w:t>
            </w:r>
            <w:r w:rsidR="00382FD0">
              <w:rPr>
                <w:sz w:val="22"/>
                <w:szCs w:val="22"/>
              </w:rPr>
              <w:t>.</w:t>
            </w:r>
            <w:r w:rsidR="00382FD0">
              <w:rPr>
                <w:sz w:val="22"/>
                <w:szCs w:val="22"/>
              </w:rPr>
              <w:br/>
            </w:r>
            <w:r w:rsidRPr="00A6280D">
              <w:rPr>
                <w:sz w:val="22"/>
                <w:szCs w:val="22"/>
              </w:rPr>
              <w:t xml:space="preserve">3. Request a minimum of four </w:t>
            </w:r>
            <w:proofErr w:type="gramStart"/>
            <w:r w:rsidRPr="00A6280D">
              <w:rPr>
                <w:sz w:val="22"/>
                <w:szCs w:val="22"/>
              </w:rPr>
              <w:t>persons</w:t>
            </w:r>
            <w:proofErr w:type="gramEnd"/>
            <w:r w:rsidRPr="00A6280D">
              <w:rPr>
                <w:sz w:val="22"/>
                <w:szCs w:val="22"/>
              </w:rPr>
              <w:t xml:space="preserve"> per ambulance for </w:t>
            </w:r>
            <w:proofErr w:type="gramStart"/>
            <w:r w:rsidRPr="00A6280D">
              <w:rPr>
                <w:sz w:val="22"/>
                <w:szCs w:val="22"/>
              </w:rPr>
              <w:t>staffing</w:t>
            </w:r>
            <w:proofErr w:type="gramEnd"/>
            <w:r w:rsidRPr="00A6280D">
              <w:rPr>
                <w:sz w:val="22"/>
                <w:szCs w:val="22"/>
              </w:rPr>
              <w:t xml:space="preserve"> to meet the two-personnel minimum and to provide for crew rest if the ambulance is operational 24 hours a day, seven days a week</w:t>
            </w:r>
            <w:r w:rsidR="00382FD0">
              <w:rPr>
                <w:sz w:val="22"/>
                <w:szCs w:val="22"/>
              </w:rPr>
              <w:t>.</w:t>
            </w:r>
            <w:r w:rsidR="00382FD0">
              <w:rPr>
                <w:sz w:val="22"/>
                <w:szCs w:val="22"/>
              </w:rPr>
              <w:br/>
            </w:r>
            <w:r w:rsidRPr="00A6280D">
              <w:rPr>
                <w:sz w:val="22"/>
                <w:szCs w:val="22"/>
              </w:rPr>
              <w:t>4. Request a minimum of six personnel for each ambulance if an operation may last five or more days</w:t>
            </w:r>
            <w:r w:rsidR="00382FD0">
              <w:rPr>
                <w:sz w:val="22"/>
                <w:szCs w:val="22"/>
              </w:rPr>
              <w:t>.</w:t>
            </w:r>
            <w:r w:rsidR="00382FD0">
              <w:rPr>
                <w:sz w:val="22"/>
                <w:szCs w:val="22"/>
              </w:rPr>
              <w:br/>
            </w:r>
            <w:r w:rsidRPr="00A6280D">
              <w:rPr>
                <w:sz w:val="22"/>
                <w:szCs w:val="22"/>
              </w:rPr>
              <w:t>5. The quantity of ground ambulances needed depends on the nature of the mission, logistics, intensity of demand, duration of service activity, and allowance for rest periods</w:t>
            </w:r>
            <w:r w:rsidR="00382FD0">
              <w:rPr>
                <w:sz w:val="22"/>
                <w:szCs w:val="22"/>
              </w:rPr>
              <w:t>.</w:t>
            </w:r>
            <w:r w:rsidR="00382FD0">
              <w:rPr>
                <w:sz w:val="22"/>
                <w:szCs w:val="22"/>
              </w:rPr>
              <w:br/>
            </w:r>
            <w:r w:rsidRPr="00A6280D">
              <w:rPr>
                <w:sz w:val="22"/>
                <w:szCs w:val="22"/>
              </w:rPr>
              <w:t xml:space="preserve">6. </w:t>
            </w:r>
            <w:proofErr w:type="gramStart"/>
            <w:r w:rsidRPr="00A6280D">
              <w:rPr>
                <w:sz w:val="22"/>
                <w:szCs w:val="22"/>
              </w:rPr>
              <w:t>Requestor</w:t>
            </w:r>
            <w:proofErr w:type="gramEnd"/>
            <w:r w:rsidRPr="00A6280D">
              <w:rPr>
                <w:sz w:val="22"/>
                <w:szCs w:val="22"/>
              </w:rPr>
              <w:t xml:space="preserve"> can order additional personnel to ensure the ongoing availability of resources to support the mission assignment safely and effectively</w:t>
            </w:r>
            <w:r w:rsidR="00382FD0">
              <w:rPr>
                <w:sz w:val="22"/>
                <w:szCs w:val="22"/>
              </w:rPr>
              <w:t>.</w:t>
            </w:r>
            <w:r w:rsidR="00382FD0">
              <w:rPr>
                <w:sz w:val="22"/>
                <w:szCs w:val="22"/>
              </w:rPr>
              <w:br/>
            </w:r>
            <w:r w:rsidRPr="00A6280D">
              <w:rPr>
                <w:sz w:val="22"/>
                <w:szCs w:val="22"/>
              </w:rPr>
              <w:t>7. Support elements such as logistics and maintenance are necessary if there are 11 personnel, for example if there are two crew members per ambulance and only one person for lead responsibilities</w:t>
            </w:r>
            <w:r w:rsidR="00382FD0">
              <w:rPr>
                <w:sz w:val="22"/>
                <w:szCs w:val="22"/>
              </w:rPr>
              <w:t>.</w:t>
            </w:r>
            <w:r w:rsidR="00382FD0">
              <w:rPr>
                <w:sz w:val="22"/>
                <w:szCs w:val="22"/>
              </w:rPr>
              <w:br/>
            </w:r>
            <w:r w:rsidRPr="00A6280D">
              <w:rPr>
                <w:sz w:val="22"/>
                <w:szCs w:val="22"/>
              </w:rPr>
              <w:t>8. Refer to the National Incident Management System (NIMS) Typed Ambulance Ground Team for staffing of individual ALS or BLS ambulances</w:t>
            </w:r>
            <w:r w:rsidR="00382FD0">
              <w:rPr>
                <w:sz w:val="22"/>
                <w:szCs w:val="22"/>
              </w:rPr>
              <w:t>.</w:t>
            </w:r>
          </w:p>
        </w:tc>
      </w:tr>
    </w:tbl>
    <w:p w14:paraId="076B734A" w14:textId="77777777" w:rsidR="00C24354" w:rsidRPr="00A6280D" w:rsidRDefault="00C24354" w:rsidP="006111E9">
      <w:pPr>
        <w:tabs>
          <w:tab w:val="left" w:pos="2382"/>
        </w:tabs>
      </w:pPr>
    </w:p>
    <w:sectPr w:rsidR="00C24354" w:rsidRPr="00A6280D" w:rsidSect="006111E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355CF" w14:textId="77777777" w:rsidR="00BC41CD" w:rsidRDefault="00BC41CD" w:rsidP="007A4821">
      <w:pPr>
        <w:spacing w:after="0" w:line="240" w:lineRule="auto"/>
      </w:pPr>
      <w:r>
        <w:separator/>
      </w:r>
    </w:p>
  </w:endnote>
  <w:endnote w:type="continuationSeparator" w:id="0">
    <w:p w14:paraId="77BDDEAE" w14:textId="77777777" w:rsidR="00BC41CD" w:rsidRDefault="00BC41CD" w:rsidP="007A4821">
      <w:pPr>
        <w:spacing w:after="0" w:line="240" w:lineRule="auto"/>
      </w:pPr>
      <w:r>
        <w:continuationSeparator/>
      </w:r>
    </w:p>
  </w:endnote>
  <w:endnote w:type="continuationNotice" w:id="1">
    <w:p w14:paraId="18730553" w14:textId="77777777" w:rsidR="00BC41CD" w:rsidRDefault="00BC41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596950"/>
      <w:docPartObj>
        <w:docPartGallery w:val="Page Numbers (Bottom of Page)"/>
        <w:docPartUnique/>
      </w:docPartObj>
    </w:sdtPr>
    <w:sdtEndPr>
      <w:rPr>
        <w:noProof/>
      </w:rPr>
    </w:sdtEndPr>
    <w:sdtContent>
      <w:p w14:paraId="58DE087E" w14:textId="56C06329" w:rsidR="00EE073E" w:rsidRDefault="00EE073E">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017AE100" w14:textId="77777777" w:rsidR="00EE073E" w:rsidRDefault="00EE07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1864156"/>
      <w:docPartObj>
        <w:docPartGallery w:val="Page Numbers (Bottom of Page)"/>
        <w:docPartUnique/>
      </w:docPartObj>
    </w:sdtPr>
    <w:sdtEndPr>
      <w:rPr>
        <w:noProof/>
      </w:rPr>
    </w:sdtEndPr>
    <w:sdtContent>
      <w:p w14:paraId="635702FE" w14:textId="45085EDB" w:rsidR="00EE073E" w:rsidRDefault="00EE073E">
        <w:pPr>
          <w:pStyle w:val="Footer"/>
          <w:jc w:val="right"/>
        </w:pPr>
        <w:r>
          <w:fldChar w:fldCharType="begin"/>
        </w:r>
        <w:r>
          <w:instrText xml:space="preserve"> PAGE   \* MERGEFORMAT </w:instrText>
        </w:r>
        <w:r>
          <w:fldChar w:fldCharType="separate"/>
        </w:r>
        <w:r>
          <w:rPr>
            <w:noProof/>
          </w:rPr>
          <w:t>i</w:t>
        </w:r>
        <w:r>
          <w:rPr>
            <w:noProof/>
          </w:rPr>
          <w:fldChar w:fldCharType="end"/>
        </w:r>
      </w:p>
    </w:sdtContent>
  </w:sdt>
  <w:p w14:paraId="46AB5532" w14:textId="77777777" w:rsidR="00EE073E" w:rsidRDefault="00EE07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7A6CD" w14:textId="77777777" w:rsidR="00BC41CD" w:rsidRDefault="00BC41CD" w:rsidP="007A4821">
      <w:pPr>
        <w:spacing w:after="0" w:line="240" w:lineRule="auto"/>
      </w:pPr>
      <w:r>
        <w:separator/>
      </w:r>
    </w:p>
  </w:footnote>
  <w:footnote w:type="continuationSeparator" w:id="0">
    <w:p w14:paraId="1D97720B" w14:textId="77777777" w:rsidR="00BC41CD" w:rsidRDefault="00BC41CD" w:rsidP="007A4821">
      <w:pPr>
        <w:spacing w:after="0" w:line="240" w:lineRule="auto"/>
      </w:pPr>
      <w:r>
        <w:continuationSeparator/>
      </w:r>
    </w:p>
  </w:footnote>
  <w:footnote w:type="continuationNotice" w:id="1">
    <w:p w14:paraId="2B6F75AE" w14:textId="77777777" w:rsidR="00BC41CD" w:rsidRDefault="00BC41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2140"/>
    <w:multiLevelType w:val="hybridMultilevel"/>
    <w:tmpl w:val="B4F83D8C"/>
    <w:lvl w:ilvl="0" w:tplc="0B1A652A">
      <w:start w:val="270"/>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2354F"/>
    <w:multiLevelType w:val="hybridMultilevel"/>
    <w:tmpl w:val="9E743BE2"/>
    <w:lvl w:ilvl="0" w:tplc="CAF01728">
      <w:start w:val="1"/>
      <w:numFmt w:val="bullet"/>
      <w:lvlText w:val="•"/>
      <w:lvlJc w:val="left"/>
      <w:pPr>
        <w:tabs>
          <w:tab w:val="num" w:pos="720"/>
        </w:tabs>
        <w:ind w:left="720" w:hanging="360"/>
      </w:pPr>
      <w:rPr>
        <w:rFonts w:ascii="Arial" w:hAnsi="Arial" w:hint="default"/>
      </w:rPr>
    </w:lvl>
    <w:lvl w:ilvl="1" w:tplc="B37C507A">
      <w:start w:val="1"/>
      <w:numFmt w:val="bullet"/>
      <w:lvlText w:val="•"/>
      <w:lvlJc w:val="left"/>
      <w:pPr>
        <w:tabs>
          <w:tab w:val="num" w:pos="1440"/>
        </w:tabs>
        <w:ind w:left="1440" w:hanging="360"/>
      </w:pPr>
      <w:rPr>
        <w:rFonts w:ascii="Arial" w:hAnsi="Arial" w:hint="default"/>
      </w:rPr>
    </w:lvl>
    <w:lvl w:ilvl="2" w:tplc="D5A6C748" w:tentative="1">
      <w:start w:val="1"/>
      <w:numFmt w:val="bullet"/>
      <w:lvlText w:val="•"/>
      <w:lvlJc w:val="left"/>
      <w:pPr>
        <w:tabs>
          <w:tab w:val="num" w:pos="2160"/>
        </w:tabs>
        <w:ind w:left="2160" w:hanging="360"/>
      </w:pPr>
      <w:rPr>
        <w:rFonts w:ascii="Arial" w:hAnsi="Arial" w:hint="default"/>
      </w:rPr>
    </w:lvl>
    <w:lvl w:ilvl="3" w:tplc="B7EEDF54" w:tentative="1">
      <w:start w:val="1"/>
      <w:numFmt w:val="bullet"/>
      <w:lvlText w:val="•"/>
      <w:lvlJc w:val="left"/>
      <w:pPr>
        <w:tabs>
          <w:tab w:val="num" w:pos="2880"/>
        </w:tabs>
        <w:ind w:left="2880" w:hanging="360"/>
      </w:pPr>
      <w:rPr>
        <w:rFonts w:ascii="Arial" w:hAnsi="Arial" w:hint="default"/>
      </w:rPr>
    </w:lvl>
    <w:lvl w:ilvl="4" w:tplc="2076C0F8" w:tentative="1">
      <w:start w:val="1"/>
      <w:numFmt w:val="bullet"/>
      <w:lvlText w:val="•"/>
      <w:lvlJc w:val="left"/>
      <w:pPr>
        <w:tabs>
          <w:tab w:val="num" w:pos="3600"/>
        </w:tabs>
        <w:ind w:left="3600" w:hanging="360"/>
      </w:pPr>
      <w:rPr>
        <w:rFonts w:ascii="Arial" w:hAnsi="Arial" w:hint="default"/>
      </w:rPr>
    </w:lvl>
    <w:lvl w:ilvl="5" w:tplc="8CA87AE2" w:tentative="1">
      <w:start w:val="1"/>
      <w:numFmt w:val="bullet"/>
      <w:lvlText w:val="•"/>
      <w:lvlJc w:val="left"/>
      <w:pPr>
        <w:tabs>
          <w:tab w:val="num" w:pos="4320"/>
        </w:tabs>
        <w:ind w:left="4320" w:hanging="360"/>
      </w:pPr>
      <w:rPr>
        <w:rFonts w:ascii="Arial" w:hAnsi="Arial" w:hint="default"/>
      </w:rPr>
    </w:lvl>
    <w:lvl w:ilvl="6" w:tplc="BE7AE19E" w:tentative="1">
      <w:start w:val="1"/>
      <w:numFmt w:val="bullet"/>
      <w:lvlText w:val="•"/>
      <w:lvlJc w:val="left"/>
      <w:pPr>
        <w:tabs>
          <w:tab w:val="num" w:pos="5040"/>
        </w:tabs>
        <w:ind w:left="5040" w:hanging="360"/>
      </w:pPr>
      <w:rPr>
        <w:rFonts w:ascii="Arial" w:hAnsi="Arial" w:hint="default"/>
      </w:rPr>
    </w:lvl>
    <w:lvl w:ilvl="7" w:tplc="F670ABEA" w:tentative="1">
      <w:start w:val="1"/>
      <w:numFmt w:val="bullet"/>
      <w:lvlText w:val="•"/>
      <w:lvlJc w:val="left"/>
      <w:pPr>
        <w:tabs>
          <w:tab w:val="num" w:pos="5760"/>
        </w:tabs>
        <w:ind w:left="5760" w:hanging="360"/>
      </w:pPr>
      <w:rPr>
        <w:rFonts w:ascii="Arial" w:hAnsi="Arial" w:hint="default"/>
      </w:rPr>
    </w:lvl>
    <w:lvl w:ilvl="8" w:tplc="C6B8083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535BF6"/>
    <w:multiLevelType w:val="hybridMultilevel"/>
    <w:tmpl w:val="8B9A0512"/>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98C09B52" w:tentative="1">
      <w:start w:val="1"/>
      <w:numFmt w:val="bullet"/>
      <w:lvlText w:val="•"/>
      <w:lvlJc w:val="left"/>
      <w:pPr>
        <w:tabs>
          <w:tab w:val="num" w:pos="2520"/>
        </w:tabs>
        <w:ind w:left="2520" w:hanging="360"/>
      </w:pPr>
      <w:rPr>
        <w:rFonts w:ascii="Arial" w:hAnsi="Arial" w:hint="default"/>
      </w:rPr>
    </w:lvl>
    <w:lvl w:ilvl="3" w:tplc="3E1630B6" w:tentative="1">
      <w:start w:val="1"/>
      <w:numFmt w:val="bullet"/>
      <w:lvlText w:val="•"/>
      <w:lvlJc w:val="left"/>
      <w:pPr>
        <w:tabs>
          <w:tab w:val="num" w:pos="3240"/>
        </w:tabs>
        <w:ind w:left="3240" w:hanging="360"/>
      </w:pPr>
      <w:rPr>
        <w:rFonts w:ascii="Arial" w:hAnsi="Arial" w:hint="default"/>
      </w:rPr>
    </w:lvl>
    <w:lvl w:ilvl="4" w:tplc="24701E2E" w:tentative="1">
      <w:start w:val="1"/>
      <w:numFmt w:val="bullet"/>
      <w:lvlText w:val="•"/>
      <w:lvlJc w:val="left"/>
      <w:pPr>
        <w:tabs>
          <w:tab w:val="num" w:pos="3960"/>
        </w:tabs>
        <w:ind w:left="3960" w:hanging="360"/>
      </w:pPr>
      <w:rPr>
        <w:rFonts w:ascii="Arial" w:hAnsi="Arial" w:hint="default"/>
      </w:rPr>
    </w:lvl>
    <w:lvl w:ilvl="5" w:tplc="4B2C2EC2" w:tentative="1">
      <w:start w:val="1"/>
      <w:numFmt w:val="bullet"/>
      <w:lvlText w:val="•"/>
      <w:lvlJc w:val="left"/>
      <w:pPr>
        <w:tabs>
          <w:tab w:val="num" w:pos="4680"/>
        </w:tabs>
        <w:ind w:left="4680" w:hanging="360"/>
      </w:pPr>
      <w:rPr>
        <w:rFonts w:ascii="Arial" w:hAnsi="Arial" w:hint="default"/>
      </w:rPr>
    </w:lvl>
    <w:lvl w:ilvl="6" w:tplc="21A2A2F2" w:tentative="1">
      <w:start w:val="1"/>
      <w:numFmt w:val="bullet"/>
      <w:lvlText w:val="•"/>
      <w:lvlJc w:val="left"/>
      <w:pPr>
        <w:tabs>
          <w:tab w:val="num" w:pos="5400"/>
        </w:tabs>
        <w:ind w:left="5400" w:hanging="360"/>
      </w:pPr>
      <w:rPr>
        <w:rFonts w:ascii="Arial" w:hAnsi="Arial" w:hint="default"/>
      </w:rPr>
    </w:lvl>
    <w:lvl w:ilvl="7" w:tplc="C8FAAFC6" w:tentative="1">
      <w:start w:val="1"/>
      <w:numFmt w:val="bullet"/>
      <w:lvlText w:val="•"/>
      <w:lvlJc w:val="left"/>
      <w:pPr>
        <w:tabs>
          <w:tab w:val="num" w:pos="6120"/>
        </w:tabs>
        <w:ind w:left="6120" w:hanging="360"/>
      </w:pPr>
      <w:rPr>
        <w:rFonts w:ascii="Arial" w:hAnsi="Arial" w:hint="default"/>
      </w:rPr>
    </w:lvl>
    <w:lvl w:ilvl="8" w:tplc="B3CC1086" w:tentative="1">
      <w:start w:val="1"/>
      <w:numFmt w:val="bullet"/>
      <w:lvlText w:val="•"/>
      <w:lvlJc w:val="left"/>
      <w:pPr>
        <w:tabs>
          <w:tab w:val="num" w:pos="6840"/>
        </w:tabs>
        <w:ind w:left="6840" w:hanging="360"/>
      </w:pPr>
      <w:rPr>
        <w:rFonts w:ascii="Arial" w:hAnsi="Arial" w:hint="default"/>
      </w:rPr>
    </w:lvl>
  </w:abstractNum>
  <w:abstractNum w:abstractNumId="3" w15:restartNumberingAfterBreak="0">
    <w:nsid w:val="0333757F"/>
    <w:multiLevelType w:val="hybridMultilevel"/>
    <w:tmpl w:val="9FBED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8C7F2D"/>
    <w:multiLevelType w:val="hybridMultilevel"/>
    <w:tmpl w:val="69708920"/>
    <w:lvl w:ilvl="0" w:tplc="04090001">
      <w:start w:val="1"/>
      <w:numFmt w:val="bullet"/>
      <w:lvlText w:val=""/>
      <w:lvlJc w:val="left"/>
      <w:pPr>
        <w:tabs>
          <w:tab w:val="num" w:pos="720"/>
        </w:tabs>
        <w:ind w:left="720" w:hanging="360"/>
      </w:pPr>
      <w:rPr>
        <w:rFonts w:ascii="Symbol" w:hAnsi="Symbol" w:hint="default"/>
      </w:rPr>
    </w:lvl>
    <w:lvl w:ilvl="1" w:tplc="71AC3E7A" w:tentative="1">
      <w:start w:val="1"/>
      <w:numFmt w:val="bullet"/>
      <w:lvlText w:val="•"/>
      <w:lvlJc w:val="left"/>
      <w:pPr>
        <w:tabs>
          <w:tab w:val="num" w:pos="1440"/>
        </w:tabs>
        <w:ind w:left="1440" w:hanging="360"/>
      </w:pPr>
      <w:rPr>
        <w:rFonts w:ascii="Arial" w:hAnsi="Arial" w:hint="default"/>
      </w:rPr>
    </w:lvl>
    <w:lvl w:ilvl="2" w:tplc="55A63E28" w:tentative="1">
      <w:start w:val="1"/>
      <w:numFmt w:val="bullet"/>
      <w:lvlText w:val="•"/>
      <w:lvlJc w:val="left"/>
      <w:pPr>
        <w:tabs>
          <w:tab w:val="num" w:pos="2160"/>
        </w:tabs>
        <w:ind w:left="2160" w:hanging="360"/>
      </w:pPr>
      <w:rPr>
        <w:rFonts w:ascii="Arial" w:hAnsi="Arial" w:hint="default"/>
      </w:rPr>
    </w:lvl>
    <w:lvl w:ilvl="3" w:tplc="0EDC8F2A" w:tentative="1">
      <w:start w:val="1"/>
      <w:numFmt w:val="bullet"/>
      <w:lvlText w:val="•"/>
      <w:lvlJc w:val="left"/>
      <w:pPr>
        <w:tabs>
          <w:tab w:val="num" w:pos="2880"/>
        </w:tabs>
        <w:ind w:left="2880" w:hanging="360"/>
      </w:pPr>
      <w:rPr>
        <w:rFonts w:ascii="Arial" w:hAnsi="Arial" w:hint="default"/>
      </w:rPr>
    </w:lvl>
    <w:lvl w:ilvl="4" w:tplc="BE8A32D2" w:tentative="1">
      <w:start w:val="1"/>
      <w:numFmt w:val="bullet"/>
      <w:lvlText w:val="•"/>
      <w:lvlJc w:val="left"/>
      <w:pPr>
        <w:tabs>
          <w:tab w:val="num" w:pos="3600"/>
        </w:tabs>
        <w:ind w:left="3600" w:hanging="360"/>
      </w:pPr>
      <w:rPr>
        <w:rFonts w:ascii="Arial" w:hAnsi="Arial" w:hint="default"/>
      </w:rPr>
    </w:lvl>
    <w:lvl w:ilvl="5" w:tplc="F76A2580" w:tentative="1">
      <w:start w:val="1"/>
      <w:numFmt w:val="bullet"/>
      <w:lvlText w:val="•"/>
      <w:lvlJc w:val="left"/>
      <w:pPr>
        <w:tabs>
          <w:tab w:val="num" w:pos="4320"/>
        </w:tabs>
        <w:ind w:left="4320" w:hanging="360"/>
      </w:pPr>
      <w:rPr>
        <w:rFonts w:ascii="Arial" w:hAnsi="Arial" w:hint="default"/>
      </w:rPr>
    </w:lvl>
    <w:lvl w:ilvl="6" w:tplc="EFEE1478" w:tentative="1">
      <w:start w:val="1"/>
      <w:numFmt w:val="bullet"/>
      <w:lvlText w:val="•"/>
      <w:lvlJc w:val="left"/>
      <w:pPr>
        <w:tabs>
          <w:tab w:val="num" w:pos="5040"/>
        </w:tabs>
        <w:ind w:left="5040" w:hanging="360"/>
      </w:pPr>
      <w:rPr>
        <w:rFonts w:ascii="Arial" w:hAnsi="Arial" w:hint="default"/>
      </w:rPr>
    </w:lvl>
    <w:lvl w:ilvl="7" w:tplc="B54252F4" w:tentative="1">
      <w:start w:val="1"/>
      <w:numFmt w:val="bullet"/>
      <w:lvlText w:val="•"/>
      <w:lvlJc w:val="left"/>
      <w:pPr>
        <w:tabs>
          <w:tab w:val="num" w:pos="5760"/>
        </w:tabs>
        <w:ind w:left="5760" w:hanging="360"/>
      </w:pPr>
      <w:rPr>
        <w:rFonts w:ascii="Arial" w:hAnsi="Arial" w:hint="default"/>
      </w:rPr>
    </w:lvl>
    <w:lvl w:ilvl="8" w:tplc="C7D81EF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767379A"/>
    <w:multiLevelType w:val="hybridMultilevel"/>
    <w:tmpl w:val="790EA688"/>
    <w:lvl w:ilvl="0" w:tplc="3E04925E">
      <w:start w:val="1"/>
      <w:numFmt w:val="bullet"/>
      <w:lvlText w:val="•"/>
      <w:lvlJc w:val="left"/>
      <w:pPr>
        <w:tabs>
          <w:tab w:val="num" w:pos="360"/>
        </w:tabs>
        <w:ind w:left="360" w:hanging="360"/>
      </w:pPr>
      <w:rPr>
        <w:rFonts w:ascii="Arial" w:hAnsi="Arial" w:hint="default"/>
      </w:rPr>
    </w:lvl>
    <w:lvl w:ilvl="1" w:tplc="A83EF1C8">
      <w:start w:val="270"/>
      <w:numFmt w:val="bullet"/>
      <w:lvlText w:val="•"/>
      <w:lvlJc w:val="left"/>
      <w:pPr>
        <w:tabs>
          <w:tab w:val="num" w:pos="1080"/>
        </w:tabs>
        <w:ind w:left="1080" w:hanging="360"/>
      </w:pPr>
      <w:rPr>
        <w:rFonts w:ascii="Arial" w:hAnsi="Arial" w:hint="default"/>
      </w:rPr>
    </w:lvl>
    <w:lvl w:ilvl="2" w:tplc="1F988ABC">
      <w:start w:val="1"/>
      <w:numFmt w:val="bullet"/>
      <w:lvlText w:val="•"/>
      <w:lvlJc w:val="left"/>
      <w:pPr>
        <w:tabs>
          <w:tab w:val="num" w:pos="1800"/>
        </w:tabs>
        <w:ind w:left="1800" w:hanging="360"/>
      </w:pPr>
      <w:rPr>
        <w:rFonts w:ascii="Arial" w:hAnsi="Arial" w:hint="default"/>
      </w:rPr>
    </w:lvl>
    <w:lvl w:ilvl="3" w:tplc="B024000C" w:tentative="1">
      <w:start w:val="1"/>
      <w:numFmt w:val="bullet"/>
      <w:lvlText w:val="•"/>
      <w:lvlJc w:val="left"/>
      <w:pPr>
        <w:tabs>
          <w:tab w:val="num" w:pos="2520"/>
        </w:tabs>
        <w:ind w:left="2520" w:hanging="360"/>
      </w:pPr>
      <w:rPr>
        <w:rFonts w:ascii="Arial" w:hAnsi="Arial" w:hint="default"/>
      </w:rPr>
    </w:lvl>
    <w:lvl w:ilvl="4" w:tplc="3CD8A480" w:tentative="1">
      <w:start w:val="1"/>
      <w:numFmt w:val="bullet"/>
      <w:lvlText w:val="•"/>
      <w:lvlJc w:val="left"/>
      <w:pPr>
        <w:tabs>
          <w:tab w:val="num" w:pos="3240"/>
        </w:tabs>
        <w:ind w:left="3240" w:hanging="360"/>
      </w:pPr>
      <w:rPr>
        <w:rFonts w:ascii="Arial" w:hAnsi="Arial" w:hint="default"/>
      </w:rPr>
    </w:lvl>
    <w:lvl w:ilvl="5" w:tplc="4CBC377E" w:tentative="1">
      <w:start w:val="1"/>
      <w:numFmt w:val="bullet"/>
      <w:lvlText w:val="•"/>
      <w:lvlJc w:val="left"/>
      <w:pPr>
        <w:tabs>
          <w:tab w:val="num" w:pos="3960"/>
        </w:tabs>
        <w:ind w:left="3960" w:hanging="360"/>
      </w:pPr>
      <w:rPr>
        <w:rFonts w:ascii="Arial" w:hAnsi="Arial" w:hint="default"/>
      </w:rPr>
    </w:lvl>
    <w:lvl w:ilvl="6" w:tplc="36280BD0" w:tentative="1">
      <w:start w:val="1"/>
      <w:numFmt w:val="bullet"/>
      <w:lvlText w:val="•"/>
      <w:lvlJc w:val="left"/>
      <w:pPr>
        <w:tabs>
          <w:tab w:val="num" w:pos="4680"/>
        </w:tabs>
        <w:ind w:left="4680" w:hanging="360"/>
      </w:pPr>
      <w:rPr>
        <w:rFonts w:ascii="Arial" w:hAnsi="Arial" w:hint="default"/>
      </w:rPr>
    </w:lvl>
    <w:lvl w:ilvl="7" w:tplc="A262FEF6" w:tentative="1">
      <w:start w:val="1"/>
      <w:numFmt w:val="bullet"/>
      <w:lvlText w:val="•"/>
      <w:lvlJc w:val="left"/>
      <w:pPr>
        <w:tabs>
          <w:tab w:val="num" w:pos="5400"/>
        </w:tabs>
        <w:ind w:left="5400" w:hanging="360"/>
      </w:pPr>
      <w:rPr>
        <w:rFonts w:ascii="Arial" w:hAnsi="Arial" w:hint="default"/>
      </w:rPr>
    </w:lvl>
    <w:lvl w:ilvl="8" w:tplc="F24AC060"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09687977"/>
    <w:multiLevelType w:val="hybridMultilevel"/>
    <w:tmpl w:val="4B54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DD260E"/>
    <w:multiLevelType w:val="hybridMultilevel"/>
    <w:tmpl w:val="1D40738C"/>
    <w:lvl w:ilvl="0" w:tplc="372C2108">
      <w:start w:val="1"/>
      <w:numFmt w:val="bullet"/>
      <w:lvlText w:val="•"/>
      <w:lvlJc w:val="left"/>
      <w:pPr>
        <w:tabs>
          <w:tab w:val="num" w:pos="720"/>
        </w:tabs>
        <w:ind w:left="720" w:hanging="360"/>
      </w:pPr>
      <w:rPr>
        <w:rFonts w:ascii="Arial" w:hAnsi="Arial" w:hint="default"/>
      </w:rPr>
    </w:lvl>
    <w:lvl w:ilvl="1" w:tplc="77C0A4E4" w:tentative="1">
      <w:start w:val="1"/>
      <w:numFmt w:val="bullet"/>
      <w:lvlText w:val="•"/>
      <w:lvlJc w:val="left"/>
      <w:pPr>
        <w:tabs>
          <w:tab w:val="num" w:pos="1440"/>
        </w:tabs>
        <w:ind w:left="1440" w:hanging="360"/>
      </w:pPr>
      <w:rPr>
        <w:rFonts w:ascii="Arial" w:hAnsi="Arial" w:hint="default"/>
      </w:rPr>
    </w:lvl>
    <w:lvl w:ilvl="2" w:tplc="308AAAC0" w:tentative="1">
      <w:start w:val="1"/>
      <w:numFmt w:val="bullet"/>
      <w:lvlText w:val="•"/>
      <w:lvlJc w:val="left"/>
      <w:pPr>
        <w:tabs>
          <w:tab w:val="num" w:pos="2160"/>
        </w:tabs>
        <w:ind w:left="2160" w:hanging="360"/>
      </w:pPr>
      <w:rPr>
        <w:rFonts w:ascii="Arial" w:hAnsi="Arial" w:hint="default"/>
      </w:rPr>
    </w:lvl>
    <w:lvl w:ilvl="3" w:tplc="2CE2455E" w:tentative="1">
      <w:start w:val="1"/>
      <w:numFmt w:val="bullet"/>
      <w:lvlText w:val="•"/>
      <w:lvlJc w:val="left"/>
      <w:pPr>
        <w:tabs>
          <w:tab w:val="num" w:pos="2880"/>
        </w:tabs>
        <w:ind w:left="2880" w:hanging="360"/>
      </w:pPr>
      <w:rPr>
        <w:rFonts w:ascii="Arial" w:hAnsi="Arial" w:hint="default"/>
      </w:rPr>
    </w:lvl>
    <w:lvl w:ilvl="4" w:tplc="7F7EA9AE" w:tentative="1">
      <w:start w:val="1"/>
      <w:numFmt w:val="bullet"/>
      <w:lvlText w:val="•"/>
      <w:lvlJc w:val="left"/>
      <w:pPr>
        <w:tabs>
          <w:tab w:val="num" w:pos="3600"/>
        </w:tabs>
        <w:ind w:left="3600" w:hanging="360"/>
      </w:pPr>
      <w:rPr>
        <w:rFonts w:ascii="Arial" w:hAnsi="Arial" w:hint="default"/>
      </w:rPr>
    </w:lvl>
    <w:lvl w:ilvl="5" w:tplc="E49A859C" w:tentative="1">
      <w:start w:val="1"/>
      <w:numFmt w:val="bullet"/>
      <w:lvlText w:val="•"/>
      <w:lvlJc w:val="left"/>
      <w:pPr>
        <w:tabs>
          <w:tab w:val="num" w:pos="4320"/>
        </w:tabs>
        <w:ind w:left="4320" w:hanging="360"/>
      </w:pPr>
      <w:rPr>
        <w:rFonts w:ascii="Arial" w:hAnsi="Arial" w:hint="default"/>
      </w:rPr>
    </w:lvl>
    <w:lvl w:ilvl="6" w:tplc="1EC034E4" w:tentative="1">
      <w:start w:val="1"/>
      <w:numFmt w:val="bullet"/>
      <w:lvlText w:val="•"/>
      <w:lvlJc w:val="left"/>
      <w:pPr>
        <w:tabs>
          <w:tab w:val="num" w:pos="5040"/>
        </w:tabs>
        <w:ind w:left="5040" w:hanging="360"/>
      </w:pPr>
      <w:rPr>
        <w:rFonts w:ascii="Arial" w:hAnsi="Arial" w:hint="default"/>
      </w:rPr>
    </w:lvl>
    <w:lvl w:ilvl="7" w:tplc="8B2EEA9C" w:tentative="1">
      <w:start w:val="1"/>
      <w:numFmt w:val="bullet"/>
      <w:lvlText w:val="•"/>
      <w:lvlJc w:val="left"/>
      <w:pPr>
        <w:tabs>
          <w:tab w:val="num" w:pos="5760"/>
        </w:tabs>
        <w:ind w:left="5760" w:hanging="360"/>
      </w:pPr>
      <w:rPr>
        <w:rFonts w:ascii="Arial" w:hAnsi="Arial" w:hint="default"/>
      </w:rPr>
    </w:lvl>
    <w:lvl w:ilvl="8" w:tplc="03D2DF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A133E47"/>
    <w:multiLevelType w:val="hybridMultilevel"/>
    <w:tmpl w:val="ED0ED5B8"/>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98C09B52" w:tentative="1">
      <w:start w:val="1"/>
      <w:numFmt w:val="bullet"/>
      <w:lvlText w:val="•"/>
      <w:lvlJc w:val="left"/>
      <w:pPr>
        <w:tabs>
          <w:tab w:val="num" w:pos="2520"/>
        </w:tabs>
        <w:ind w:left="2520" w:hanging="360"/>
      </w:pPr>
      <w:rPr>
        <w:rFonts w:ascii="Arial" w:hAnsi="Arial" w:hint="default"/>
      </w:rPr>
    </w:lvl>
    <w:lvl w:ilvl="3" w:tplc="3E1630B6" w:tentative="1">
      <w:start w:val="1"/>
      <w:numFmt w:val="bullet"/>
      <w:lvlText w:val="•"/>
      <w:lvlJc w:val="left"/>
      <w:pPr>
        <w:tabs>
          <w:tab w:val="num" w:pos="3240"/>
        </w:tabs>
        <w:ind w:left="3240" w:hanging="360"/>
      </w:pPr>
      <w:rPr>
        <w:rFonts w:ascii="Arial" w:hAnsi="Arial" w:hint="default"/>
      </w:rPr>
    </w:lvl>
    <w:lvl w:ilvl="4" w:tplc="24701E2E" w:tentative="1">
      <w:start w:val="1"/>
      <w:numFmt w:val="bullet"/>
      <w:lvlText w:val="•"/>
      <w:lvlJc w:val="left"/>
      <w:pPr>
        <w:tabs>
          <w:tab w:val="num" w:pos="3960"/>
        </w:tabs>
        <w:ind w:left="3960" w:hanging="360"/>
      </w:pPr>
      <w:rPr>
        <w:rFonts w:ascii="Arial" w:hAnsi="Arial" w:hint="default"/>
      </w:rPr>
    </w:lvl>
    <w:lvl w:ilvl="5" w:tplc="4B2C2EC2" w:tentative="1">
      <w:start w:val="1"/>
      <w:numFmt w:val="bullet"/>
      <w:lvlText w:val="•"/>
      <w:lvlJc w:val="left"/>
      <w:pPr>
        <w:tabs>
          <w:tab w:val="num" w:pos="4680"/>
        </w:tabs>
        <w:ind w:left="4680" w:hanging="360"/>
      </w:pPr>
      <w:rPr>
        <w:rFonts w:ascii="Arial" w:hAnsi="Arial" w:hint="default"/>
      </w:rPr>
    </w:lvl>
    <w:lvl w:ilvl="6" w:tplc="21A2A2F2" w:tentative="1">
      <w:start w:val="1"/>
      <w:numFmt w:val="bullet"/>
      <w:lvlText w:val="•"/>
      <w:lvlJc w:val="left"/>
      <w:pPr>
        <w:tabs>
          <w:tab w:val="num" w:pos="5400"/>
        </w:tabs>
        <w:ind w:left="5400" w:hanging="360"/>
      </w:pPr>
      <w:rPr>
        <w:rFonts w:ascii="Arial" w:hAnsi="Arial" w:hint="default"/>
      </w:rPr>
    </w:lvl>
    <w:lvl w:ilvl="7" w:tplc="C8FAAFC6" w:tentative="1">
      <w:start w:val="1"/>
      <w:numFmt w:val="bullet"/>
      <w:lvlText w:val="•"/>
      <w:lvlJc w:val="left"/>
      <w:pPr>
        <w:tabs>
          <w:tab w:val="num" w:pos="6120"/>
        </w:tabs>
        <w:ind w:left="6120" w:hanging="360"/>
      </w:pPr>
      <w:rPr>
        <w:rFonts w:ascii="Arial" w:hAnsi="Arial" w:hint="default"/>
      </w:rPr>
    </w:lvl>
    <w:lvl w:ilvl="8" w:tplc="B3CC1086" w:tentative="1">
      <w:start w:val="1"/>
      <w:numFmt w:val="bullet"/>
      <w:lvlText w:val="•"/>
      <w:lvlJc w:val="left"/>
      <w:pPr>
        <w:tabs>
          <w:tab w:val="num" w:pos="6840"/>
        </w:tabs>
        <w:ind w:left="6840" w:hanging="360"/>
      </w:pPr>
      <w:rPr>
        <w:rFonts w:ascii="Arial" w:hAnsi="Arial" w:hint="default"/>
      </w:rPr>
    </w:lvl>
  </w:abstractNum>
  <w:abstractNum w:abstractNumId="9" w15:restartNumberingAfterBreak="0">
    <w:nsid w:val="0AA74DDF"/>
    <w:multiLevelType w:val="hybridMultilevel"/>
    <w:tmpl w:val="396A00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AF922FB"/>
    <w:multiLevelType w:val="hybridMultilevel"/>
    <w:tmpl w:val="67102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807F3"/>
    <w:multiLevelType w:val="multilevel"/>
    <w:tmpl w:val="EA3EF6D6"/>
    <w:lvl w:ilvl="0">
      <w:start w:val="1"/>
      <w:numFmt w:val="decimal"/>
      <w:lvlText w:val="%1."/>
      <w:lvlJc w:val="left"/>
      <w:pPr>
        <w:ind w:left="530" w:hanging="530"/>
      </w:pPr>
      <w:rPr>
        <w:rFonts w:hint="default"/>
      </w:rPr>
    </w:lvl>
    <w:lvl w:ilvl="1">
      <w:start w:val="1"/>
      <w:numFmt w:val="decimal"/>
      <w:lvlText w:val="%1.%2"/>
      <w:lvlJc w:val="left"/>
      <w:pPr>
        <w:ind w:left="1250" w:hanging="53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0C5D7EA8"/>
    <w:multiLevelType w:val="hybridMultilevel"/>
    <w:tmpl w:val="EC700FB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E13049"/>
    <w:multiLevelType w:val="hybridMultilevel"/>
    <w:tmpl w:val="39DE73D6"/>
    <w:lvl w:ilvl="0" w:tplc="46DCD9AA">
      <w:start w:val="1"/>
      <w:numFmt w:val="bullet"/>
      <w:lvlText w:val="•"/>
      <w:lvlJc w:val="left"/>
      <w:pPr>
        <w:tabs>
          <w:tab w:val="num" w:pos="360"/>
        </w:tabs>
        <w:ind w:left="360" w:hanging="360"/>
      </w:pPr>
      <w:rPr>
        <w:rFonts w:ascii="Arial" w:hAnsi="Arial" w:hint="default"/>
      </w:rPr>
    </w:lvl>
    <w:lvl w:ilvl="1" w:tplc="CEDEA4BE" w:tentative="1">
      <w:start w:val="1"/>
      <w:numFmt w:val="bullet"/>
      <w:lvlText w:val="•"/>
      <w:lvlJc w:val="left"/>
      <w:pPr>
        <w:tabs>
          <w:tab w:val="num" w:pos="1080"/>
        </w:tabs>
        <w:ind w:left="1080" w:hanging="360"/>
      </w:pPr>
      <w:rPr>
        <w:rFonts w:ascii="Arial" w:hAnsi="Arial" w:hint="default"/>
      </w:rPr>
    </w:lvl>
    <w:lvl w:ilvl="2" w:tplc="A29CD3AC" w:tentative="1">
      <w:start w:val="1"/>
      <w:numFmt w:val="bullet"/>
      <w:lvlText w:val="•"/>
      <w:lvlJc w:val="left"/>
      <w:pPr>
        <w:tabs>
          <w:tab w:val="num" w:pos="1800"/>
        </w:tabs>
        <w:ind w:left="1800" w:hanging="360"/>
      </w:pPr>
      <w:rPr>
        <w:rFonts w:ascii="Arial" w:hAnsi="Arial" w:hint="default"/>
      </w:rPr>
    </w:lvl>
    <w:lvl w:ilvl="3" w:tplc="E87ECE30" w:tentative="1">
      <w:start w:val="1"/>
      <w:numFmt w:val="bullet"/>
      <w:lvlText w:val="•"/>
      <w:lvlJc w:val="left"/>
      <w:pPr>
        <w:tabs>
          <w:tab w:val="num" w:pos="2520"/>
        </w:tabs>
        <w:ind w:left="2520" w:hanging="360"/>
      </w:pPr>
      <w:rPr>
        <w:rFonts w:ascii="Arial" w:hAnsi="Arial" w:hint="default"/>
      </w:rPr>
    </w:lvl>
    <w:lvl w:ilvl="4" w:tplc="9BB61364" w:tentative="1">
      <w:start w:val="1"/>
      <w:numFmt w:val="bullet"/>
      <w:lvlText w:val="•"/>
      <w:lvlJc w:val="left"/>
      <w:pPr>
        <w:tabs>
          <w:tab w:val="num" w:pos="3240"/>
        </w:tabs>
        <w:ind w:left="3240" w:hanging="360"/>
      </w:pPr>
      <w:rPr>
        <w:rFonts w:ascii="Arial" w:hAnsi="Arial" w:hint="default"/>
      </w:rPr>
    </w:lvl>
    <w:lvl w:ilvl="5" w:tplc="5A0037EC" w:tentative="1">
      <w:start w:val="1"/>
      <w:numFmt w:val="bullet"/>
      <w:lvlText w:val="•"/>
      <w:lvlJc w:val="left"/>
      <w:pPr>
        <w:tabs>
          <w:tab w:val="num" w:pos="3960"/>
        </w:tabs>
        <w:ind w:left="3960" w:hanging="360"/>
      </w:pPr>
      <w:rPr>
        <w:rFonts w:ascii="Arial" w:hAnsi="Arial" w:hint="default"/>
      </w:rPr>
    </w:lvl>
    <w:lvl w:ilvl="6" w:tplc="EC1C8F52" w:tentative="1">
      <w:start w:val="1"/>
      <w:numFmt w:val="bullet"/>
      <w:lvlText w:val="•"/>
      <w:lvlJc w:val="left"/>
      <w:pPr>
        <w:tabs>
          <w:tab w:val="num" w:pos="4680"/>
        </w:tabs>
        <w:ind w:left="4680" w:hanging="360"/>
      </w:pPr>
      <w:rPr>
        <w:rFonts w:ascii="Arial" w:hAnsi="Arial" w:hint="default"/>
      </w:rPr>
    </w:lvl>
    <w:lvl w:ilvl="7" w:tplc="C32E58F2" w:tentative="1">
      <w:start w:val="1"/>
      <w:numFmt w:val="bullet"/>
      <w:lvlText w:val="•"/>
      <w:lvlJc w:val="left"/>
      <w:pPr>
        <w:tabs>
          <w:tab w:val="num" w:pos="5400"/>
        </w:tabs>
        <w:ind w:left="5400" w:hanging="360"/>
      </w:pPr>
      <w:rPr>
        <w:rFonts w:ascii="Arial" w:hAnsi="Arial" w:hint="default"/>
      </w:rPr>
    </w:lvl>
    <w:lvl w:ilvl="8" w:tplc="D10E9AFA"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0E8C4CF8"/>
    <w:multiLevelType w:val="hybridMultilevel"/>
    <w:tmpl w:val="318E8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4E56F6"/>
    <w:multiLevelType w:val="hybridMultilevel"/>
    <w:tmpl w:val="B7B2B93A"/>
    <w:lvl w:ilvl="0" w:tplc="04090003">
      <w:start w:val="1"/>
      <w:numFmt w:val="bullet"/>
      <w:lvlText w:val="o"/>
      <w:lvlJc w:val="left"/>
      <w:pPr>
        <w:tabs>
          <w:tab w:val="num" w:pos="1080"/>
        </w:tabs>
        <w:ind w:left="1080" w:hanging="360"/>
      </w:pPr>
      <w:rPr>
        <w:rFonts w:ascii="Courier New" w:hAnsi="Courier New" w:cs="Courier New" w:hint="default"/>
      </w:rPr>
    </w:lvl>
    <w:lvl w:ilvl="1" w:tplc="8BC0B4F0" w:tentative="1">
      <w:start w:val="1"/>
      <w:numFmt w:val="bullet"/>
      <w:lvlText w:val="•"/>
      <w:lvlJc w:val="left"/>
      <w:pPr>
        <w:tabs>
          <w:tab w:val="num" w:pos="1800"/>
        </w:tabs>
        <w:ind w:left="1800" w:hanging="360"/>
      </w:pPr>
      <w:rPr>
        <w:rFonts w:ascii="Arial" w:hAnsi="Arial" w:hint="default"/>
      </w:rPr>
    </w:lvl>
    <w:lvl w:ilvl="2" w:tplc="D7BAA3FA" w:tentative="1">
      <w:start w:val="1"/>
      <w:numFmt w:val="bullet"/>
      <w:lvlText w:val="•"/>
      <w:lvlJc w:val="left"/>
      <w:pPr>
        <w:tabs>
          <w:tab w:val="num" w:pos="2520"/>
        </w:tabs>
        <w:ind w:left="2520" w:hanging="360"/>
      </w:pPr>
      <w:rPr>
        <w:rFonts w:ascii="Arial" w:hAnsi="Arial" w:hint="default"/>
      </w:rPr>
    </w:lvl>
    <w:lvl w:ilvl="3" w:tplc="4934A25E" w:tentative="1">
      <w:start w:val="1"/>
      <w:numFmt w:val="bullet"/>
      <w:lvlText w:val="•"/>
      <w:lvlJc w:val="left"/>
      <w:pPr>
        <w:tabs>
          <w:tab w:val="num" w:pos="3240"/>
        </w:tabs>
        <w:ind w:left="3240" w:hanging="360"/>
      </w:pPr>
      <w:rPr>
        <w:rFonts w:ascii="Arial" w:hAnsi="Arial" w:hint="default"/>
      </w:rPr>
    </w:lvl>
    <w:lvl w:ilvl="4" w:tplc="59BE3EC6" w:tentative="1">
      <w:start w:val="1"/>
      <w:numFmt w:val="bullet"/>
      <w:lvlText w:val="•"/>
      <w:lvlJc w:val="left"/>
      <w:pPr>
        <w:tabs>
          <w:tab w:val="num" w:pos="3960"/>
        </w:tabs>
        <w:ind w:left="3960" w:hanging="360"/>
      </w:pPr>
      <w:rPr>
        <w:rFonts w:ascii="Arial" w:hAnsi="Arial" w:hint="default"/>
      </w:rPr>
    </w:lvl>
    <w:lvl w:ilvl="5" w:tplc="8F08873E" w:tentative="1">
      <w:start w:val="1"/>
      <w:numFmt w:val="bullet"/>
      <w:lvlText w:val="•"/>
      <w:lvlJc w:val="left"/>
      <w:pPr>
        <w:tabs>
          <w:tab w:val="num" w:pos="4680"/>
        </w:tabs>
        <w:ind w:left="4680" w:hanging="360"/>
      </w:pPr>
      <w:rPr>
        <w:rFonts w:ascii="Arial" w:hAnsi="Arial" w:hint="default"/>
      </w:rPr>
    </w:lvl>
    <w:lvl w:ilvl="6" w:tplc="FC84D9DA" w:tentative="1">
      <w:start w:val="1"/>
      <w:numFmt w:val="bullet"/>
      <w:lvlText w:val="•"/>
      <w:lvlJc w:val="left"/>
      <w:pPr>
        <w:tabs>
          <w:tab w:val="num" w:pos="5400"/>
        </w:tabs>
        <w:ind w:left="5400" w:hanging="360"/>
      </w:pPr>
      <w:rPr>
        <w:rFonts w:ascii="Arial" w:hAnsi="Arial" w:hint="default"/>
      </w:rPr>
    </w:lvl>
    <w:lvl w:ilvl="7" w:tplc="FE0EE64E" w:tentative="1">
      <w:start w:val="1"/>
      <w:numFmt w:val="bullet"/>
      <w:lvlText w:val="•"/>
      <w:lvlJc w:val="left"/>
      <w:pPr>
        <w:tabs>
          <w:tab w:val="num" w:pos="6120"/>
        </w:tabs>
        <w:ind w:left="6120" w:hanging="360"/>
      </w:pPr>
      <w:rPr>
        <w:rFonts w:ascii="Arial" w:hAnsi="Arial" w:hint="default"/>
      </w:rPr>
    </w:lvl>
    <w:lvl w:ilvl="8" w:tplc="C2CA3604" w:tentative="1">
      <w:start w:val="1"/>
      <w:numFmt w:val="bullet"/>
      <w:lvlText w:val="•"/>
      <w:lvlJc w:val="left"/>
      <w:pPr>
        <w:tabs>
          <w:tab w:val="num" w:pos="6840"/>
        </w:tabs>
        <w:ind w:left="6840" w:hanging="360"/>
      </w:pPr>
      <w:rPr>
        <w:rFonts w:ascii="Arial" w:hAnsi="Arial" w:hint="default"/>
      </w:rPr>
    </w:lvl>
  </w:abstractNum>
  <w:abstractNum w:abstractNumId="16" w15:restartNumberingAfterBreak="0">
    <w:nsid w:val="100D7A2C"/>
    <w:multiLevelType w:val="hybridMultilevel"/>
    <w:tmpl w:val="10EEDDA4"/>
    <w:lvl w:ilvl="0" w:tplc="5B9CD6B8">
      <w:start w:val="1"/>
      <w:numFmt w:val="bullet"/>
      <w:lvlText w:val="•"/>
      <w:lvlJc w:val="left"/>
      <w:pPr>
        <w:tabs>
          <w:tab w:val="num" w:pos="720"/>
        </w:tabs>
        <w:ind w:left="720" w:hanging="360"/>
      </w:pPr>
      <w:rPr>
        <w:rFonts w:ascii="Arial" w:hAnsi="Arial" w:hint="default"/>
      </w:rPr>
    </w:lvl>
    <w:lvl w:ilvl="1" w:tplc="E0CC86A2">
      <w:start w:val="1"/>
      <w:numFmt w:val="bullet"/>
      <w:lvlText w:val="•"/>
      <w:lvlJc w:val="left"/>
      <w:pPr>
        <w:tabs>
          <w:tab w:val="num" w:pos="1440"/>
        </w:tabs>
        <w:ind w:left="1440" w:hanging="360"/>
      </w:pPr>
      <w:rPr>
        <w:rFonts w:ascii="Arial" w:hAnsi="Arial" w:hint="default"/>
      </w:rPr>
    </w:lvl>
    <w:lvl w:ilvl="2" w:tplc="9996A518">
      <w:start w:val="308"/>
      <w:numFmt w:val="bullet"/>
      <w:lvlText w:val="•"/>
      <w:lvlJc w:val="left"/>
      <w:pPr>
        <w:tabs>
          <w:tab w:val="num" w:pos="2160"/>
        </w:tabs>
        <w:ind w:left="2160" w:hanging="360"/>
      </w:pPr>
      <w:rPr>
        <w:rFonts w:ascii="Arial" w:hAnsi="Arial" w:hint="default"/>
      </w:rPr>
    </w:lvl>
    <w:lvl w:ilvl="3" w:tplc="3E00FBF8" w:tentative="1">
      <w:start w:val="1"/>
      <w:numFmt w:val="bullet"/>
      <w:lvlText w:val="•"/>
      <w:lvlJc w:val="left"/>
      <w:pPr>
        <w:tabs>
          <w:tab w:val="num" w:pos="2880"/>
        </w:tabs>
        <w:ind w:left="2880" w:hanging="360"/>
      </w:pPr>
      <w:rPr>
        <w:rFonts w:ascii="Arial" w:hAnsi="Arial" w:hint="default"/>
      </w:rPr>
    </w:lvl>
    <w:lvl w:ilvl="4" w:tplc="F8BAA892" w:tentative="1">
      <w:start w:val="1"/>
      <w:numFmt w:val="bullet"/>
      <w:lvlText w:val="•"/>
      <w:lvlJc w:val="left"/>
      <w:pPr>
        <w:tabs>
          <w:tab w:val="num" w:pos="3600"/>
        </w:tabs>
        <w:ind w:left="3600" w:hanging="360"/>
      </w:pPr>
      <w:rPr>
        <w:rFonts w:ascii="Arial" w:hAnsi="Arial" w:hint="default"/>
      </w:rPr>
    </w:lvl>
    <w:lvl w:ilvl="5" w:tplc="9A2AD06E" w:tentative="1">
      <w:start w:val="1"/>
      <w:numFmt w:val="bullet"/>
      <w:lvlText w:val="•"/>
      <w:lvlJc w:val="left"/>
      <w:pPr>
        <w:tabs>
          <w:tab w:val="num" w:pos="4320"/>
        </w:tabs>
        <w:ind w:left="4320" w:hanging="360"/>
      </w:pPr>
      <w:rPr>
        <w:rFonts w:ascii="Arial" w:hAnsi="Arial" w:hint="default"/>
      </w:rPr>
    </w:lvl>
    <w:lvl w:ilvl="6" w:tplc="C9EA911E" w:tentative="1">
      <w:start w:val="1"/>
      <w:numFmt w:val="bullet"/>
      <w:lvlText w:val="•"/>
      <w:lvlJc w:val="left"/>
      <w:pPr>
        <w:tabs>
          <w:tab w:val="num" w:pos="5040"/>
        </w:tabs>
        <w:ind w:left="5040" w:hanging="360"/>
      </w:pPr>
      <w:rPr>
        <w:rFonts w:ascii="Arial" w:hAnsi="Arial" w:hint="default"/>
      </w:rPr>
    </w:lvl>
    <w:lvl w:ilvl="7" w:tplc="AD04FBAE" w:tentative="1">
      <w:start w:val="1"/>
      <w:numFmt w:val="bullet"/>
      <w:lvlText w:val="•"/>
      <w:lvlJc w:val="left"/>
      <w:pPr>
        <w:tabs>
          <w:tab w:val="num" w:pos="5760"/>
        </w:tabs>
        <w:ind w:left="5760" w:hanging="360"/>
      </w:pPr>
      <w:rPr>
        <w:rFonts w:ascii="Arial" w:hAnsi="Arial" w:hint="default"/>
      </w:rPr>
    </w:lvl>
    <w:lvl w:ilvl="8" w:tplc="FD78997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01A57F0"/>
    <w:multiLevelType w:val="hybridMultilevel"/>
    <w:tmpl w:val="D9EE372C"/>
    <w:lvl w:ilvl="0" w:tplc="EA6CCEF6">
      <w:start w:val="1"/>
      <w:numFmt w:val="decimal"/>
      <w:lvlText w:val="%1."/>
      <w:lvlJc w:val="left"/>
      <w:pPr>
        <w:tabs>
          <w:tab w:val="num" w:pos="720"/>
        </w:tabs>
        <w:ind w:left="720" w:hanging="360"/>
      </w:pPr>
    </w:lvl>
    <w:lvl w:ilvl="1" w:tplc="6CA0B3FE" w:tentative="1">
      <w:start w:val="1"/>
      <w:numFmt w:val="decimal"/>
      <w:lvlText w:val="%2."/>
      <w:lvlJc w:val="left"/>
      <w:pPr>
        <w:tabs>
          <w:tab w:val="num" w:pos="1440"/>
        </w:tabs>
        <w:ind w:left="1440" w:hanging="360"/>
      </w:pPr>
    </w:lvl>
    <w:lvl w:ilvl="2" w:tplc="993E8BA0" w:tentative="1">
      <w:start w:val="1"/>
      <w:numFmt w:val="decimal"/>
      <w:lvlText w:val="%3."/>
      <w:lvlJc w:val="left"/>
      <w:pPr>
        <w:tabs>
          <w:tab w:val="num" w:pos="2160"/>
        </w:tabs>
        <w:ind w:left="2160" w:hanging="360"/>
      </w:pPr>
    </w:lvl>
    <w:lvl w:ilvl="3" w:tplc="DAC8D990" w:tentative="1">
      <w:start w:val="1"/>
      <w:numFmt w:val="decimal"/>
      <w:lvlText w:val="%4."/>
      <w:lvlJc w:val="left"/>
      <w:pPr>
        <w:tabs>
          <w:tab w:val="num" w:pos="2880"/>
        </w:tabs>
        <w:ind w:left="2880" w:hanging="360"/>
      </w:pPr>
    </w:lvl>
    <w:lvl w:ilvl="4" w:tplc="E9EED202" w:tentative="1">
      <w:start w:val="1"/>
      <w:numFmt w:val="decimal"/>
      <w:lvlText w:val="%5."/>
      <w:lvlJc w:val="left"/>
      <w:pPr>
        <w:tabs>
          <w:tab w:val="num" w:pos="3600"/>
        </w:tabs>
        <w:ind w:left="3600" w:hanging="360"/>
      </w:pPr>
    </w:lvl>
    <w:lvl w:ilvl="5" w:tplc="3466A9A8" w:tentative="1">
      <w:start w:val="1"/>
      <w:numFmt w:val="decimal"/>
      <w:lvlText w:val="%6."/>
      <w:lvlJc w:val="left"/>
      <w:pPr>
        <w:tabs>
          <w:tab w:val="num" w:pos="4320"/>
        </w:tabs>
        <w:ind w:left="4320" w:hanging="360"/>
      </w:pPr>
    </w:lvl>
    <w:lvl w:ilvl="6" w:tplc="3BBE31B8" w:tentative="1">
      <w:start w:val="1"/>
      <w:numFmt w:val="decimal"/>
      <w:lvlText w:val="%7."/>
      <w:lvlJc w:val="left"/>
      <w:pPr>
        <w:tabs>
          <w:tab w:val="num" w:pos="5040"/>
        </w:tabs>
        <w:ind w:left="5040" w:hanging="360"/>
      </w:pPr>
    </w:lvl>
    <w:lvl w:ilvl="7" w:tplc="C74C37AA" w:tentative="1">
      <w:start w:val="1"/>
      <w:numFmt w:val="decimal"/>
      <w:lvlText w:val="%8."/>
      <w:lvlJc w:val="left"/>
      <w:pPr>
        <w:tabs>
          <w:tab w:val="num" w:pos="5760"/>
        </w:tabs>
        <w:ind w:left="5760" w:hanging="360"/>
      </w:pPr>
    </w:lvl>
    <w:lvl w:ilvl="8" w:tplc="01E27DA0" w:tentative="1">
      <w:start w:val="1"/>
      <w:numFmt w:val="decimal"/>
      <w:lvlText w:val="%9."/>
      <w:lvlJc w:val="left"/>
      <w:pPr>
        <w:tabs>
          <w:tab w:val="num" w:pos="6480"/>
        </w:tabs>
        <w:ind w:left="6480" w:hanging="360"/>
      </w:pPr>
    </w:lvl>
  </w:abstractNum>
  <w:abstractNum w:abstractNumId="18" w15:restartNumberingAfterBreak="0">
    <w:nsid w:val="10484475"/>
    <w:multiLevelType w:val="hybridMultilevel"/>
    <w:tmpl w:val="E3FCC7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2770708"/>
    <w:multiLevelType w:val="multilevel"/>
    <w:tmpl w:val="EA3EF6D6"/>
    <w:lvl w:ilvl="0">
      <w:start w:val="1"/>
      <w:numFmt w:val="decimal"/>
      <w:lvlText w:val="%1."/>
      <w:lvlJc w:val="left"/>
      <w:pPr>
        <w:ind w:left="530" w:hanging="530"/>
      </w:pPr>
      <w:rPr>
        <w:rFonts w:hint="default"/>
      </w:rPr>
    </w:lvl>
    <w:lvl w:ilvl="1">
      <w:start w:val="1"/>
      <w:numFmt w:val="decimal"/>
      <w:lvlText w:val="%1.%2"/>
      <w:lvlJc w:val="left"/>
      <w:pPr>
        <w:ind w:left="1250" w:hanging="53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1279623D"/>
    <w:multiLevelType w:val="hybridMultilevel"/>
    <w:tmpl w:val="2176FB04"/>
    <w:lvl w:ilvl="0" w:tplc="831C494C">
      <w:start w:val="1"/>
      <w:numFmt w:val="bullet"/>
      <w:lvlText w:val=""/>
      <w:lvlJc w:val="left"/>
      <w:pPr>
        <w:tabs>
          <w:tab w:val="num" w:pos="720"/>
        </w:tabs>
        <w:ind w:left="720" w:hanging="360"/>
      </w:pPr>
      <w:rPr>
        <w:rFonts w:ascii="Wingdings" w:hAnsi="Wingdings" w:hint="default"/>
      </w:rPr>
    </w:lvl>
    <w:lvl w:ilvl="1" w:tplc="6A4E96FA" w:tentative="1">
      <w:start w:val="1"/>
      <w:numFmt w:val="bullet"/>
      <w:lvlText w:val=""/>
      <w:lvlJc w:val="left"/>
      <w:pPr>
        <w:tabs>
          <w:tab w:val="num" w:pos="1440"/>
        </w:tabs>
        <w:ind w:left="1440" w:hanging="360"/>
      </w:pPr>
      <w:rPr>
        <w:rFonts w:ascii="Wingdings" w:hAnsi="Wingdings" w:hint="default"/>
      </w:rPr>
    </w:lvl>
    <w:lvl w:ilvl="2" w:tplc="7494F73C" w:tentative="1">
      <w:start w:val="1"/>
      <w:numFmt w:val="bullet"/>
      <w:lvlText w:val=""/>
      <w:lvlJc w:val="left"/>
      <w:pPr>
        <w:tabs>
          <w:tab w:val="num" w:pos="2160"/>
        </w:tabs>
        <w:ind w:left="2160" w:hanging="360"/>
      </w:pPr>
      <w:rPr>
        <w:rFonts w:ascii="Wingdings" w:hAnsi="Wingdings" w:hint="default"/>
      </w:rPr>
    </w:lvl>
    <w:lvl w:ilvl="3" w:tplc="52867928" w:tentative="1">
      <w:start w:val="1"/>
      <w:numFmt w:val="bullet"/>
      <w:lvlText w:val=""/>
      <w:lvlJc w:val="left"/>
      <w:pPr>
        <w:tabs>
          <w:tab w:val="num" w:pos="2880"/>
        </w:tabs>
        <w:ind w:left="2880" w:hanging="360"/>
      </w:pPr>
      <w:rPr>
        <w:rFonts w:ascii="Wingdings" w:hAnsi="Wingdings" w:hint="default"/>
      </w:rPr>
    </w:lvl>
    <w:lvl w:ilvl="4" w:tplc="7D1C02EC" w:tentative="1">
      <w:start w:val="1"/>
      <w:numFmt w:val="bullet"/>
      <w:lvlText w:val=""/>
      <w:lvlJc w:val="left"/>
      <w:pPr>
        <w:tabs>
          <w:tab w:val="num" w:pos="3600"/>
        </w:tabs>
        <w:ind w:left="3600" w:hanging="360"/>
      </w:pPr>
      <w:rPr>
        <w:rFonts w:ascii="Wingdings" w:hAnsi="Wingdings" w:hint="default"/>
      </w:rPr>
    </w:lvl>
    <w:lvl w:ilvl="5" w:tplc="6988E5E6" w:tentative="1">
      <w:start w:val="1"/>
      <w:numFmt w:val="bullet"/>
      <w:lvlText w:val=""/>
      <w:lvlJc w:val="left"/>
      <w:pPr>
        <w:tabs>
          <w:tab w:val="num" w:pos="4320"/>
        </w:tabs>
        <w:ind w:left="4320" w:hanging="360"/>
      </w:pPr>
      <w:rPr>
        <w:rFonts w:ascii="Wingdings" w:hAnsi="Wingdings" w:hint="default"/>
      </w:rPr>
    </w:lvl>
    <w:lvl w:ilvl="6" w:tplc="23F4B93E" w:tentative="1">
      <w:start w:val="1"/>
      <w:numFmt w:val="bullet"/>
      <w:lvlText w:val=""/>
      <w:lvlJc w:val="left"/>
      <w:pPr>
        <w:tabs>
          <w:tab w:val="num" w:pos="5040"/>
        </w:tabs>
        <w:ind w:left="5040" w:hanging="360"/>
      </w:pPr>
      <w:rPr>
        <w:rFonts w:ascii="Wingdings" w:hAnsi="Wingdings" w:hint="default"/>
      </w:rPr>
    </w:lvl>
    <w:lvl w:ilvl="7" w:tplc="32F09988" w:tentative="1">
      <w:start w:val="1"/>
      <w:numFmt w:val="bullet"/>
      <w:lvlText w:val=""/>
      <w:lvlJc w:val="left"/>
      <w:pPr>
        <w:tabs>
          <w:tab w:val="num" w:pos="5760"/>
        </w:tabs>
        <w:ind w:left="5760" w:hanging="360"/>
      </w:pPr>
      <w:rPr>
        <w:rFonts w:ascii="Wingdings" w:hAnsi="Wingdings" w:hint="default"/>
      </w:rPr>
    </w:lvl>
    <w:lvl w:ilvl="8" w:tplc="7BBC670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792C3A"/>
    <w:multiLevelType w:val="hybridMultilevel"/>
    <w:tmpl w:val="F4D4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C57C1B"/>
    <w:multiLevelType w:val="hybridMultilevel"/>
    <w:tmpl w:val="E56AC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AF0163"/>
    <w:multiLevelType w:val="hybridMultilevel"/>
    <w:tmpl w:val="C5B4133A"/>
    <w:lvl w:ilvl="0" w:tplc="0AFCA52C">
      <w:start w:val="1"/>
      <w:numFmt w:val="decimal"/>
      <w:lvlText w:val="%1."/>
      <w:lvlJc w:val="left"/>
      <w:pPr>
        <w:tabs>
          <w:tab w:val="num" w:pos="720"/>
        </w:tabs>
        <w:ind w:left="720" w:hanging="360"/>
      </w:pPr>
    </w:lvl>
    <w:lvl w:ilvl="1" w:tplc="28A6C4C0" w:tentative="1">
      <w:start w:val="1"/>
      <w:numFmt w:val="decimal"/>
      <w:lvlText w:val="%2."/>
      <w:lvlJc w:val="left"/>
      <w:pPr>
        <w:tabs>
          <w:tab w:val="num" w:pos="1440"/>
        </w:tabs>
        <w:ind w:left="1440" w:hanging="360"/>
      </w:pPr>
    </w:lvl>
    <w:lvl w:ilvl="2" w:tplc="7AC42046" w:tentative="1">
      <w:start w:val="1"/>
      <w:numFmt w:val="decimal"/>
      <w:lvlText w:val="%3."/>
      <w:lvlJc w:val="left"/>
      <w:pPr>
        <w:tabs>
          <w:tab w:val="num" w:pos="2160"/>
        </w:tabs>
        <w:ind w:left="2160" w:hanging="360"/>
      </w:pPr>
    </w:lvl>
    <w:lvl w:ilvl="3" w:tplc="713C796C" w:tentative="1">
      <w:start w:val="1"/>
      <w:numFmt w:val="decimal"/>
      <w:lvlText w:val="%4."/>
      <w:lvlJc w:val="left"/>
      <w:pPr>
        <w:tabs>
          <w:tab w:val="num" w:pos="2880"/>
        </w:tabs>
        <w:ind w:left="2880" w:hanging="360"/>
      </w:pPr>
    </w:lvl>
    <w:lvl w:ilvl="4" w:tplc="7F52D8F2" w:tentative="1">
      <w:start w:val="1"/>
      <w:numFmt w:val="decimal"/>
      <w:lvlText w:val="%5."/>
      <w:lvlJc w:val="left"/>
      <w:pPr>
        <w:tabs>
          <w:tab w:val="num" w:pos="3600"/>
        </w:tabs>
        <w:ind w:left="3600" w:hanging="360"/>
      </w:pPr>
    </w:lvl>
    <w:lvl w:ilvl="5" w:tplc="715C4CB4" w:tentative="1">
      <w:start w:val="1"/>
      <w:numFmt w:val="decimal"/>
      <w:lvlText w:val="%6."/>
      <w:lvlJc w:val="left"/>
      <w:pPr>
        <w:tabs>
          <w:tab w:val="num" w:pos="4320"/>
        </w:tabs>
        <w:ind w:left="4320" w:hanging="360"/>
      </w:pPr>
    </w:lvl>
    <w:lvl w:ilvl="6" w:tplc="E4120A00" w:tentative="1">
      <w:start w:val="1"/>
      <w:numFmt w:val="decimal"/>
      <w:lvlText w:val="%7."/>
      <w:lvlJc w:val="left"/>
      <w:pPr>
        <w:tabs>
          <w:tab w:val="num" w:pos="5040"/>
        </w:tabs>
        <w:ind w:left="5040" w:hanging="360"/>
      </w:pPr>
    </w:lvl>
    <w:lvl w:ilvl="7" w:tplc="FFB45258" w:tentative="1">
      <w:start w:val="1"/>
      <w:numFmt w:val="decimal"/>
      <w:lvlText w:val="%8."/>
      <w:lvlJc w:val="left"/>
      <w:pPr>
        <w:tabs>
          <w:tab w:val="num" w:pos="5760"/>
        </w:tabs>
        <w:ind w:left="5760" w:hanging="360"/>
      </w:pPr>
    </w:lvl>
    <w:lvl w:ilvl="8" w:tplc="7660C324" w:tentative="1">
      <w:start w:val="1"/>
      <w:numFmt w:val="decimal"/>
      <w:lvlText w:val="%9."/>
      <w:lvlJc w:val="left"/>
      <w:pPr>
        <w:tabs>
          <w:tab w:val="num" w:pos="6480"/>
        </w:tabs>
        <w:ind w:left="6480" w:hanging="360"/>
      </w:pPr>
    </w:lvl>
  </w:abstractNum>
  <w:abstractNum w:abstractNumId="24" w15:restartNumberingAfterBreak="0">
    <w:nsid w:val="16167BB9"/>
    <w:multiLevelType w:val="hybridMultilevel"/>
    <w:tmpl w:val="766451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537F3A"/>
    <w:multiLevelType w:val="hybridMultilevel"/>
    <w:tmpl w:val="57302C0C"/>
    <w:lvl w:ilvl="0" w:tplc="4EB26664">
      <w:start w:val="1"/>
      <w:numFmt w:val="bullet"/>
      <w:lvlText w:val="•"/>
      <w:lvlJc w:val="left"/>
      <w:pPr>
        <w:tabs>
          <w:tab w:val="num" w:pos="720"/>
        </w:tabs>
        <w:ind w:left="720" w:hanging="360"/>
      </w:pPr>
      <w:rPr>
        <w:rFonts w:ascii="Arial" w:hAnsi="Arial" w:hint="default"/>
      </w:rPr>
    </w:lvl>
    <w:lvl w:ilvl="1" w:tplc="9F842D50">
      <w:start w:val="1"/>
      <w:numFmt w:val="bullet"/>
      <w:lvlText w:val="•"/>
      <w:lvlJc w:val="left"/>
      <w:pPr>
        <w:tabs>
          <w:tab w:val="num" w:pos="1440"/>
        </w:tabs>
        <w:ind w:left="1440" w:hanging="360"/>
      </w:pPr>
      <w:rPr>
        <w:rFonts w:ascii="Arial" w:hAnsi="Arial" w:hint="default"/>
      </w:rPr>
    </w:lvl>
    <w:lvl w:ilvl="2" w:tplc="AFB8B7AE" w:tentative="1">
      <w:start w:val="1"/>
      <w:numFmt w:val="bullet"/>
      <w:lvlText w:val="•"/>
      <w:lvlJc w:val="left"/>
      <w:pPr>
        <w:tabs>
          <w:tab w:val="num" w:pos="2160"/>
        </w:tabs>
        <w:ind w:left="2160" w:hanging="360"/>
      </w:pPr>
      <w:rPr>
        <w:rFonts w:ascii="Arial" w:hAnsi="Arial" w:hint="default"/>
      </w:rPr>
    </w:lvl>
    <w:lvl w:ilvl="3" w:tplc="446400DE" w:tentative="1">
      <w:start w:val="1"/>
      <w:numFmt w:val="bullet"/>
      <w:lvlText w:val="•"/>
      <w:lvlJc w:val="left"/>
      <w:pPr>
        <w:tabs>
          <w:tab w:val="num" w:pos="2880"/>
        </w:tabs>
        <w:ind w:left="2880" w:hanging="360"/>
      </w:pPr>
      <w:rPr>
        <w:rFonts w:ascii="Arial" w:hAnsi="Arial" w:hint="default"/>
      </w:rPr>
    </w:lvl>
    <w:lvl w:ilvl="4" w:tplc="C1C65EB0" w:tentative="1">
      <w:start w:val="1"/>
      <w:numFmt w:val="bullet"/>
      <w:lvlText w:val="•"/>
      <w:lvlJc w:val="left"/>
      <w:pPr>
        <w:tabs>
          <w:tab w:val="num" w:pos="3600"/>
        </w:tabs>
        <w:ind w:left="3600" w:hanging="360"/>
      </w:pPr>
      <w:rPr>
        <w:rFonts w:ascii="Arial" w:hAnsi="Arial" w:hint="default"/>
      </w:rPr>
    </w:lvl>
    <w:lvl w:ilvl="5" w:tplc="0D8E5C10" w:tentative="1">
      <w:start w:val="1"/>
      <w:numFmt w:val="bullet"/>
      <w:lvlText w:val="•"/>
      <w:lvlJc w:val="left"/>
      <w:pPr>
        <w:tabs>
          <w:tab w:val="num" w:pos="4320"/>
        </w:tabs>
        <w:ind w:left="4320" w:hanging="360"/>
      </w:pPr>
      <w:rPr>
        <w:rFonts w:ascii="Arial" w:hAnsi="Arial" w:hint="default"/>
      </w:rPr>
    </w:lvl>
    <w:lvl w:ilvl="6" w:tplc="53A08706" w:tentative="1">
      <w:start w:val="1"/>
      <w:numFmt w:val="bullet"/>
      <w:lvlText w:val="•"/>
      <w:lvlJc w:val="left"/>
      <w:pPr>
        <w:tabs>
          <w:tab w:val="num" w:pos="5040"/>
        </w:tabs>
        <w:ind w:left="5040" w:hanging="360"/>
      </w:pPr>
      <w:rPr>
        <w:rFonts w:ascii="Arial" w:hAnsi="Arial" w:hint="default"/>
      </w:rPr>
    </w:lvl>
    <w:lvl w:ilvl="7" w:tplc="6DA0172C" w:tentative="1">
      <w:start w:val="1"/>
      <w:numFmt w:val="bullet"/>
      <w:lvlText w:val="•"/>
      <w:lvlJc w:val="left"/>
      <w:pPr>
        <w:tabs>
          <w:tab w:val="num" w:pos="5760"/>
        </w:tabs>
        <w:ind w:left="5760" w:hanging="360"/>
      </w:pPr>
      <w:rPr>
        <w:rFonts w:ascii="Arial" w:hAnsi="Arial" w:hint="default"/>
      </w:rPr>
    </w:lvl>
    <w:lvl w:ilvl="8" w:tplc="6270BAB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176E1B9E"/>
    <w:multiLevelType w:val="hybridMultilevel"/>
    <w:tmpl w:val="5F12AB2A"/>
    <w:lvl w:ilvl="0" w:tplc="04090001">
      <w:start w:val="1"/>
      <w:numFmt w:val="bullet"/>
      <w:lvlText w:val=""/>
      <w:lvlJc w:val="left"/>
      <w:pPr>
        <w:tabs>
          <w:tab w:val="num" w:pos="720"/>
        </w:tabs>
        <w:ind w:left="720" w:hanging="360"/>
      </w:pPr>
      <w:rPr>
        <w:rFonts w:ascii="Symbol" w:hAnsi="Symbol" w:hint="default"/>
      </w:rPr>
    </w:lvl>
    <w:lvl w:ilvl="1" w:tplc="4D14705E" w:tentative="1">
      <w:start w:val="1"/>
      <w:numFmt w:val="bullet"/>
      <w:lvlText w:val="•"/>
      <w:lvlJc w:val="left"/>
      <w:pPr>
        <w:tabs>
          <w:tab w:val="num" w:pos="1440"/>
        </w:tabs>
        <w:ind w:left="1440" w:hanging="360"/>
      </w:pPr>
      <w:rPr>
        <w:rFonts w:ascii="Arial" w:hAnsi="Arial" w:hint="default"/>
      </w:rPr>
    </w:lvl>
    <w:lvl w:ilvl="2" w:tplc="5D76D1D6" w:tentative="1">
      <w:start w:val="1"/>
      <w:numFmt w:val="bullet"/>
      <w:lvlText w:val="•"/>
      <w:lvlJc w:val="left"/>
      <w:pPr>
        <w:tabs>
          <w:tab w:val="num" w:pos="2160"/>
        </w:tabs>
        <w:ind w:left="2160" w:hanging="360"/>
      </w:pPr>
      <w:rPr>
        <w:rFonts w:ascii="Arial" w:hAnsi="Arial" w:hint="default"/>
      </w:rPr>
    </w:lvl>
    <w:lvl w:ilvl="3" w:tplc="8ADC809C" w:tentative="1">
      <w:start w:val="1"/>
      <w:numFmt w:val="bullet"/>
      <w:lvlText w:val="•"/>
      <w:lvlJc w:val="left"/>
      <w:pPr>
        <w:tabs>
          <w:tab w:val="num" w:pos="2880"/>
        </w:tabs>
        <w:ind w:left="2880" w:hanging="360"/>
      </w:pPr>
      <w:rPr>
        <w:rFonts w:ascii="Arial" w:hAnsi="Arial" w:hint="default"/>
      </w:rPr>
    </w:lvl>
    <w:lvl w:ilvl="4" w:tplc="5E9CF8C2" w:tentative="1">
      <w:start w:val="1"/>
      <w:numFmt w:val="bullet"/>
      <w:lvlText w:val="•"/>
      <w:lvlJc w:val="left"/>
      <w:pPr>
        <w:tabs>
          <w:tab w:val="num" w:pos="3600"/>
        </w:tabs>
        <w:ind w:left="3600" w:hanging="360"/>
      </w:pPr>
      <w:rPr>
        <w:rFonts w:ascii="Arial" w:hAnsi="Arial" w:hint="default"/>
      </w:rPr>
    </w:lvl>
    <w:lvl w:ilvl="5" w:tplc="B5D8A27C" w:tentative="1">
      <w:start w:val="1"/>
      <w:numFmt w:val="bullet"/>
      <w:lvlText w:val="•"/>
      <w:lvlJc w:val="left"/>
      <w:pPr>
        <w:tabs>
          <w:tab w:val="num" w:pos="4320"/>
        </w:tabs>
        <w:ind w:left="4320" w:hanging="360"/>
      </w:pPr>
      <w:rPr>
        <w:rFonts w:ascii="Arial" w:hAnsi="Arial" w:hint="default"/>
      </w:rPr>
    </w:lvl>
    <w:lvl w:ilvl="6" w:tplc="17DCB7B2" w:tentative="1">
      <w:start w:val="1"/>
      <w:numFmt w:val="bullet"/>
      <w:lvlText w:val="•"/>
      <w:lvlJc w:val="left"/>
      <w:pPr>
        <w:tabs>
          <w:tab w:val="num" w:pos="5040"/>
        </w:tabs>
        <w:ind w:left="5040" w:hanging="360"/>
      </w:pPr>
      <w:rPr>
        <w:rFonts w:ascii="Arial" w:hAnsi="Arial" w:hint="default"/>
      </w:rPr>
    </w:lvl>
    <w:lvl w:ilvl="7" w:tplc="C910E25A" w:tentative="1">
      <w:start w:val="1"/>
      <w:numFmt w:val="bullet"/>
      <w:lvlText w:val="•"/>
      <w:lvlJc w:val="left"/>
      <w:pPr>
        <w:tabs>
          <w:tab w:val="num" w:pos="5760"/>
        </w:tabs>
        <w:ind w:left="5760" w:hanging="360"/>
      </w:pPr>
      <w:rPr>
        <w:rFonts w:ascii="Arial" w:hAnsi="Arial" w:hint="default"/>
      </w:rPr>
    </w:lvl>
    <w:lvl w:ilvl="8" w:tplc="4EE8B03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7763A86"/>
    <w:multiLevelType w:val="hybridMultilevel"/>
    <w:tmpl w:val="B6D6C3F8"/>
    <w:lvl w:ilvl="0" w:tplc="04090001">
      <w:start w:val="1"/>
      <w:numFmt w:val="bullet"/>
      <w:lvlText w:val=""/>
      <w:lvlJc w:val="left"/>
      <w:pPr>
        <w:tabs>
          <w:tab w:val="num" w:pos="720"/>
        </w:tabs>
        <w:ind w:left="720" w:hanging="360"/>
      </w:pPr>
      <w:rPr>
        <w:rFonts w:ascii="Symbol" w:hAnsi="Symbol" w:hint="default"/>
      </w:rPr>
    </w:lvl>
    <w:lvl w:ilvl="1" w:tplc="A7747E5E" w:tentative="1">
      <w:start w:val="1"/>
      <w:numFmt w:val="bullet"/>
      <w:lvlText w:val="•"/>
      <w:lvlJc w:val="left"/>
      <w:pPr>
        <w:tabs>
          <w:tab w:val="num" w:pos="1440"/>
        </w:tabs>
        <w:ind w:left="1440" w:hanging="360"/>
      </w:pPr>
      <w:rPr>
        <w:rFonts w:ascii="Arial" w:hAnsi="Arial" w:hint="default"/>
      </w:rPr>
    </w:lvl>
    <w:lvl w:ilvl="2" w:tplc="51EAF52A" w:tentative="1">
      <w:start w:val="1"/>
      <w:numFmt w:val="bullet"/>
      <w:lvlText w:val="•"/>
      <w:lvlJc w:val="left"/>
      <w:pPr>
        <w:tabs>
          <w:tab w:val="num" w:pos="2160"/>
        </w:tabs>
        <w:ind w:left="2160" w:hanging="360"/>
      </w:pPr>
      <w:rPr>
        <w:rFonts w:ascii="Arial" w:hAnsi="Arial" w:hint="default"/>
      </w:rPr>
    </w:lvl>
    <w:lvl w:ilvl="3" w:tplc="0010A91C" w:tentative="1">
      <w:start w:val="1"/>
      <w:numFmt w:val="bullet"/>
      <w:lvlText w:val="•"/>
      <w:lvlJc w:val="left"/>
      <w:pPr>
        <w:tabs>
          <w:tab w:val="num" w:pos="2880"/>
        </w:tabs>
        <w:ind w:left="2880" w:hanging="360"/>
      </w:pPr>
      <w:rPr>
        <w:rFonts w:ascii="Arial" w:hAnsi="Arial" w:hint="default"/>
      </w:rPr>
    </w:lvl>
    <w:lvl w:ilvl="4" w:tplc="3AB216EC" w:tentative="1">
      <w:start w:val="1"/>
      <w:numFmt w:val="bullet"/>
      <w:lvlText w:val="•"/>
      <w:lvlJc w:val="left"/>
      <w:pPr>
        <w:tabs>
          <w:tab w:val="num" w:pos="3600"/>
        </w:tabs>
        <w:ind w:left="3600" w:hanging="360"/>
      </w:pPr>
      <w:rPr>
        <w:rFonts w:ascii="Arial" w:hAnsi="Arial" w:hint="default"/>
      </w:rPr>
    </w:lvl>
    <w:lvl w:ilvl="5" w:tplc="CA046EBC" w:tentative="1">
      <w:start w:val="1"/>
      <w:numFmt w:val="bullet"/>
      <w:lvlText w:val="•"/>
      <w:lvlJc w:val="left"/>
      <w:pPr>
        <w:tabs>
          <w:tab w:val="num" w:pos="4320"/>
        </w:tabs>
        <w:ind w:left="4320" w:hanging="360"/>
      </w:pPr>
      <w:rPr>
        <w:rFonts w:ascii="Arial" w:hAnsi="Arial" w:hint="default"/>
      </w:rPr>
    </w:lvl>
    <w:lvl w:ilvl="6" w:tplc="9056CFC4" w:tentative="1">
      <w:start w:val="1"/>
      <w:numFmt w:val="bullet"/>
      <w:lvlText w:val="•"/>
      <w:lvlJc w:val="left"/>
      <w:pPr>
        <w:tabs>
          <w:tab w:val="num" w:pos="5040"/>
        </w:tabs>
        <w:ind w:left="5040" w:hanging="360"/>
      </w:pPr>
      <w:rPr>
        <w:rFonts w:ascii="Arial" w:hAnsi="Arial" w:hint="default"/>
      </w:rPr>
    </w:lvl>
    <w:lvl w:ilvl="7" w:tplc="196A7986" w:tentative="1">
      <w:start w:val="1"/>
      <w:numFmt w:val="bullet"/>
      <w:lvlText w:val="•"/>
      <w:lvlJc w:val="left"/>
      <w:pPr>
        <w:tabs>
          <w:tab w:val="num" w:pos="5760"/>
        </w:tabs>
        <w:ind w:left="5760" w:hanging="360"/>
      </w:pPr>
      <w:rPr>
        <w:rFonts w:ascii="Arial" w:hAnsi="Arial" w:hint="default"/>
      </w:rPr>
    </w:lvl>
    <w:lvl w:ilvl="8" w:tplc="9F6C5F2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18731723"/>
    <w:multiLevelType w:val="hybridMultilevel"/>
    <w:tmpl w:val="FFB42B72"/>
    <w:lvl w:ilvl="0" w:tplc="34AE429E">
      <w:start w:val="1"/>
      <w:numFmt w:val="bullet"/>
      <w:lvlText w:val="•"/>
      <w:lvlJc w:val="left"/>
      <w:pPr>
        <w:tabs>
          <w:tab w:val="num" w:pos="360"/>
        </w:tabs>
        <w:ind w:left="360" w:hanging="360"/>
      </w:pPr>
      <w:rPr>
        <w:rFonts w:ascii="Arial" w:hAnsi="Arial" w:hint="default"/>
      </w:rPr>
    </w:lvl>
    <w:lvl w:ilvl="1" w:tplc="25BAC5DE">
      <w:start w:val="1"/>
      <w:numFmt w:val="bullet"/>
      <w:lvlText w:val="•"/>
      <w:lvlJc w:val="left"/>
      <w:pPr>
        <w:tabs>
          <w:tab w:val="num" w:pos="1080"/>
        </w:tabs>
        <w:ind w:left="1080" w:hanging="360"/>
      </w:pPr>
      <w:rPr>
        <w:rFonts w:ascii="Arial" w:hAnsi="Arial" w:hint="default"/>
      </w:rPr>
    </w:lvl>
    <w:lvl w:ilvl="2" w:tplc="61402FD0" w:tentative="1">
      <w:start w:val="1"/>
      <w:numFmt w:val="bullet"/>
      <w:lvlText w:val="•"/>
      <w:lvlJc w:val="left"/>
      <w:pPr>
        <w:tabs>
          <w:tab w:val="num" w:pos="1800"/>
        </w:tabs>
        <w:ind w:left="1800" w:hanging="360"/>
      </w:pPr>
      <w:rPr>
        <w:rFonts w:ascii="Arial" w:hAnsi="Arial" w:hint="default"/>
      </w:rPr>
    </w:lvl>
    <w:lvl w:ilvl="3" w:tplc="BFA47200" w:tentative="1">
      <w:start w:val="1"/>
      <w:numFmt w:val="bullet"/>
      <w:lvlText w:val="•"/>
      <w:lvlJc w:val="left"/>
      <w:pPr>
        <w:tabs>
          <w:tab w:val="num" w:pos="2520"/>
        </w:tabs>
        <w:ind w:left="2520" w:hanging="360"/>
      </w:pPr>
      <w:rPr>
        <w:rFonts w:ascii="Arial" w:hAnsi="Arial" w:hint="default"/>
      </w:rPr>
    </w:lvl>
    <w:lvl w:ilvl="4" w:tplc="E72AC342" w:tentative="1">
      <w:start w:val="1"/>
      <w:numFmt w:val="bullet"/>
      <w:lvlText w:val="•"/>
      <w:lvlJc w:val="left"/>
      <w:pPr>
        <w:tabs>
          <w:tab w:val="num" w:pos="3240"/>
        </w:tabs>
        <w:ind w:left="3240" w:hanging="360"/>
      </w:pPr>
      <w:rPr>
        <w:rFonts w:ascii="Arial" w:hAnsi="Arial" w:hint="default"/>
      </w:rPr>
    </w:lvl>
    <w:lvl w:ilvl="5" w:tplc="3E2681C2" w:tentative="1">
      <w:start w:val="1"/>
      <w:numFmt w:val="bullet"/>
      <w:lvlText w:val="•"/>
      <w:lvlJc w:val="left"/>
      <w:pPr>
        <w:tabs>
          <w:tab w:val="num" w:pos="3960"/>
        </w:tabs>
        <w:ind w:left="3960" w:hanging="360"/>
      </w:pPr>
      <w:rPr>
        <w:rFonts w:ascii="Arial" w:hAnsi="Arial" w:hint="default"/>
      </w:rPr>
    </w:lvl>
    <w:lvl w:ilvl="6" w:tplc="5D0037A4" w:tentative="1">
      <w:start w:val="1"/>
      <w:numFmt w:val="bullet"/>
      <w:lvlText w:val="•"/>
      <w:lvlJc w:val="left"/>
      <w:pPr>
        <w:tabs>
          <w:tab w:val="num" w:pos="4680"/>
        </w:tabs>
        <w:ind w:left="4680" w:hanging="360"/>
      </w:pPr>
      <w:rPr>
        <w:rFonts w:ascii="Arial" w:hAnsi="Arial" w:hint="default"/>
      </w:rPr>
    </w:lvl>
    <w:lvl w:ilvl="7" w:tplc="E1D68F38" w:tentative="1">
      <w:start w:val="1"/>
      <w:numFmt w:val="bullet"/>
      <w:lvlText w:val="•"/>
      <w:lvlJc w:val="left"/>
      <w:pPr>
        <w:tabs>
          <w:tab w:val="num" w:pos="5400"/>
        </w:tabs>
        <w:ind w:left="5400" w:hanging="360"/>
      </w:pPr>
      <w:rPr>
        <w:rFonts w:ascii="Arial" w:hAnsi="Arial" w:hint="default"/>
      </w:rPr>
    </w:lvl>
    <w:lvl w:ilvl="8" w:tplc="E0B65212"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1F5F332D"/>
    <w:multiLevelType w:val="hybridMultilevel"/>
    <w:tmpl w:val="13621A12"/>
    <w:lvl w:ilvl="0" w:tplc="943EA73C">
      <w:start w:val="1"/>
      <w:numFmt w:val="bullet"/>
      <w:lvlText w:val="•"/>
      <w:lvlJc w:val="left"/>
      <w:pPr>
        <w:tabs>
          <w:tab w:val="num" w:pos="720"/>
        </w:tabs>
        <w:ind w:left="720" w:hanging="360"/>
      </w:pPr>
      <w:rPr>
        <w:rFonts w:ascii="Arial" w:hAnsi="Arial" w:hint="default"/>
      </w:rPr>
    </w:lvl>
    <w:lvl w:ilvl="1" w:tplc="18E6B5D6">
      <w:start w:val="1"/>
      <w:numFmt w:val="bullet"/>
      <w:lvlText w:val="•"/>
      <w:lvlJc w:val="left"/>
      <w:pPr>
        <w:tabs>
          <w:tab w:val="num" w:pos="1440"/>
        </w:tabs>
        <w:ind w:left="1440" w:hanging="360"/>
      </w:pPr>
      <w:rPr>
        <w:rFonts w:ascii="Arial" w:hAnsi="Arial" w:hint="default"/>
      </w:rPr>
    </w:lvl>
    <w:lvl w:ilvl="2" w:tplc="4D7E6B4A" w:tentative="1">
      <w:start w:val="1"/>
      <w:numFmt w:val="bullet"/>
      <w:lvlText w:val="•"/>
      <w:lvlJc w:val="left"/>
      <w:pPr>
        <w:tabs>
          <w:tab w:val="num" w:pos="2160"/>
        </w:tabs>
        <w:ind w:left="2160" w:hanging="360"/>
      </w:pPr>
      <w:rPr>
        <w:rFonts w:ascii="Arial" w:hAnsi="Arial" w:hint="default"/>
      </w:rPr>
    </w:lvl>
    <w:lvl w:ilvl="3" w:tplc="6FBAAD56" w:tentative="1">
      <w:start w:val="1"/>
      <w:numFmt w:val="bullet"/>
      <w:lvlText w:val="•"/>
      <w:lvlJc w:val="left"/>
      <w:pPr>
        <w:tabs>
          <w:tab w:val="num" w:pos="2880"/>
        </w:tabs>
        <w:ind w:left="2880" w:hanging="360"/>
      </w:pPr>
      <w:rPr>
        <w:rFonts w:ascii="Arial" w:hAnsi="Arial" w:hint="default"/>
      </w:rPr>
    </w:lvl>
    <w:lvl w:ilvl="4" w:tplc="58F8A750" w:tentative="1">
      <w:start w:val="1"/>
      <w:numFmt w:val="bullet"/>
      <w:lvlText w:val="•"/>
      <w:lvlJc w:val="left"/>
      <w:pPr>
        <w:tabs>
          <w:tab w:val="num" w:pos="3600"/>
        </w:tabs>
        <w:ind w:left="3600" w:hanging="360"/>
      </w:pPr>
      <w:rPr>
        <w:rFonts w:ascii="Arial" w:hAnsi="Arial" w:hint="default"/>
      </w:rPr>
    </w:lvl>
    <w:lvl w:ilvl="5" w:tplc="40A2E2C8" w:tentative="1">
      <w:start w:val="1"/>
      <w:numFmt w:val="bullet"/>
      <w:lvlText w:val="•"/>
      <w:lvlJc w:val="left"/>
      <w:pPr>
        <w:tabs>
          <w:tab w:val="num" w:pos="4320"/>
        </w:tabs>
        <w:ind w:left="4320" w:hanging="360"/>
      </w:pPr>
      <w:rPr>
        <w:rFonts w:ascii="Arial" w:hAnsi="Arial" w:hint="default"/>
      </w:rPr>
    </w:lvl>
    <w:lvl w:ilvl="6" w:tplc="A4305E40" w:tentative="1">
      <w:start w:val="1"/>
      <w:numFmt w:val="bullet"/>
      <w:lvlText w:val="•"/>
      <w:lvlJc w:val="left"/>
      <w:pPr>
        <w:tabs>
          <w:tab w:val="num" w:pos="5040"/>
        </w:tabs>
        <w:ind w:left="5040" w:hanging="360"/>
      </w:pPr>
      <w:rPr>
        <w:rFonts w:ascii="Arial" w:hAnsi="Arial" w:hint="default"/>
      </w:rPr>
    </w:lvl>
    <w:lvl w:ilvl="7" w:tplc="28A49B92" w:tentative="1">
      <w:start w:val="1"/>
      <w:numFmt w:val="bullet"/>
      <w:lvlText w:val="•"/>
      <w:lvlJc w:val="left"/>
      <w:pPr>
        <w:tabs>
          <w:tab w:val="num" w:pos="5760"/>
        </w:tabs>
        <w:ind w:left="5760" w:hanging="360"/>
      </w:pPr>
      <w:rPr>
        <w:rFonts w:ascii="Arial" w:hAnsi="Arial" w:hint="default"/>
      </w:rPr>
    </w:lvl>
    <w:lvl w:ilvl="8" w:tplc="B7920A6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1F9D71F4"/>
    <w:multiLevelType w:val="hybridMultilevel"/>
    <w:tmpl w:val="BE509F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FC75880"/>
    <w:multiLevelType w:val="hybridMultilevel"/>
    <w:tmpl w:val="DD14E674"/>
    <w:lvl w:ilvl="0" w:tplc="A19EB8E2">
      <w:start w:val="1"/>
      <w:numFmt w:val="bullet"/>
      <w:lvlText w:val="•"/>
      <w:lvlJc w:val="left"/>
      <w:pPr>
        <w:tabs>
          <w:tab w:val="num" w:pos="360"/>
        </w:tabs>
        <w:ind w:left="360" w:hanging="360"/>
      </w:pPr>
      <w:rPr>
        <w:rFonts w:ascii="Arial" w:hAnsi="Arial" w:hint="default"/>
      </w:rPr>
    </w:lvl>
    <w:lvl w:ilvl="1" w:tplc="359C002A" w:tentative="1">
      <w:start w:val="1"/>
      <w:numFmt w:val="bullet"/>
      <w:lvlText w:val="•"/>
      <w:lvlJc w:val="left"/>
      <w:pPr>
        <w:tabs>
          <w:tab w:val="num" w:pos="1080"/>
        </w:tabs>
        <w:ind w:left="1080" w:hanging="360"/>
      </w:pPr>
      <w:rPr>
        <w:rFonts w:ascii="Arial" w:hAnsi="Arial" w:hint="default"/>
      </w:rPr>
    </w:lvl>
    <w:lvl w:ilvl="2" w:tplc="B178FC1A" w:tentative="1">
      <w:start w:val="1"/>
      <w:numFmt w:val="bullet"/>
      <w:lvlText w:val="•"/>
      <w:lvlJc w:val="left"/>
      <w:pPr>
        <w:tabs>
          <w:tab w:val="num" w:pos="1800"/>
        </w:tabs>
        <w:ind w:left="1800" w:hanging="360"/>
      </w:pPr>
      <w:rPr>
        <w:rFonts w:ascii="Arial" w:hAnsi="Arial" w:hint="default"/>
      </w:rPr>
    </w:lvl>
    <w:lvl w:ilvl="3" w:tplc="067E4DD0" w:tentative="1">
      <w:start w:val="1"/>
      <w:numFmt w:val="bullet"/>
      <w:lvlText w:val="•"/>
      <w:lvlJc w:val="left"/>
      <w:pPr>
        <w:tabs>
          <w:tab w:val="num" w:pos="2520"/>
        </w:tabs>
        <w:ind w:left="2520" w:hanging="360"/>
      </w:pPr>
      <w:rPr>
        <w:rFonts w:ascii="Arial" w:hAnsi="Arial" w:hint="default"/>
      </w:rPr>
    </w:lvl>
    <w:lvl w:ilvl="4" w:tplc="83FE2F9A" w:tentative="1">
      <w:start w:val="1"/>
      <w:numFmt w:val="bullet"/>
      <w:lvlText w:val="•"/>
      <w:lvlJc w:val="left"/>
      <w:pPr>
        <w:tabs>
          <w:tab w:val="num" w:pos="3240"/>
        </w:tabs>
        <w:ind w:left="3240" w:hanging="360"/>
      </w:pPr>
      <w:rPr>
        <w:rFonts w:ascii="Arial" w:hAnsi="Arial" w:hint="default"/>
      </w:rPr>
    </w:lvl>
    <w:lvl w:ilvl="5" w:tplc="A6E659B0" w:tentative="1">
      <w:start w:val="1"/>
      <w:numFmt w:val="bullet"/>
      <w:lvlText w:val="•"/>
      <w:lvlJc w:val="left"/>
      <w:pPr>
        <w:tabs>
          <w:tab w:val="num" w:pos="3960"/>
        </w:tabs>
        <w:ind w:left="3960" w:hanging="360"/>
      </w:pPr>
      <w:rPr>
        <w:rFonts w:ascii="Arial" w:hAnsi="Arial" w:hint="default"/>
      </w:rPr>
    </w:lvl>
    <w:lvl w:ilvl="6" w:tplc="445265BC" w:tentative="1">
      <w:start w:val="1"/>
      <w:numFmt w:val="bullet"/>
      <w:lvlText w:val="•"/>
      <w:lvlJc w:val="left"/>
      <w:pPr>
        <w:tabs>
          <w:tab w:val="num" w:pos="4680"/>
        </w:tabs>
        <w:ind w:left="4680" w:hanging="360"/>
      </w:pPr>
      <w:rPr>
        <w:rFonts w:ascii="Arial" w:hAnsi="Arial" w:hint="default"/>
      </w:rPr>
    </w:lvl>
    <w:lvl w:ilvl="7" w:tplc="6542082A" w:tentative="1">
      <w:start w:val="1"/>
      <w:numFmt w:val="bullet"/>
      <w:lvlText w:val="•"/>
      <w:lvlJc w:val="left"/>
      <w:pPr>
        <w:tabs>
          <w:tab w:val="num" w:pos="5400"/>
        </w:tabs>
        <w:ind w:left="5400" w:hanging="360"/>
      </w:pPr>
      <w:rPr>
        <w:rFonts w:ascii="Arial" w:hAnsi="Arial" w:hint="default"/>
      </w:rPr>
    </w:lvl>
    <w:lvl w:ilvl="8" w:tplc="7D48C7CA"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205813F7"/>
    <w:multiLevelType w:val="hybridMultilevel"/>
    <w:tmpl w:val="D44E65A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08F587B"/>
    <w:multiLevelType w:val="hybridMultilevel"/>
    <w:tmpl w:val="CE4E1B50"/>
    <w:lvl w:ilvl="0" w:tplc="02802D78">
      <w:start w:val="1"/>
      <w:numFmt w:val="bullet"/>
      <w:lvlText w:val=""/>
      <w:lvlJc w:val="left"/>
      <w:pPr>
        <w:ind w:left="1080" w:hanging="360"/>
      </w:pPr>
      <w:rPr>
        <w:rFonts w:ascii="Wingdings" w:hAnsi="Wingdings" w:hint="default"/>
      </w:rPr>
    </w:lvl>
    <w:lvl w:ilvl="1" w:tplc="02802D78">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0A6317E"/>
    <w:multiLevelType w:val="hybridMultilevel"/>
    <w:tmpl w:val="D03293B0"/>
    <w:lvl w:ilvl="0" w:tplc="48CAFECC">
      <w:start w:val="1"/>
      <w:numFmt w:val="bullet"/>
      <w:lvlText w:val="•"/>
      <w:lvlJc w:val="left"/>
      <w:pPr>
        <w:tabs>
          <w:tab w:val="num" w:pos="720"/>
        </w:tabs>
        <w:ind w:left="720" w:hanging="360"/>
      </w:pPr>
      <w:rPr>
        <w:rFonts w:ascii="Arial" w:hAnsi="Arial" w:hint="default"/>
      </w:rPr>
    </w:lvl>
    <w:lvl w:ilvl="1" w:tplc="8F54FB10">
      <w:start w:val="1"/>
      <w:numFmt w:val="bullet"/>
      <w:lvlText w:val="•"/>
      <w:lvlJc w:val="left"/>
      <w:pPr>
        <w:tabs>
          <w:tab w:val="num" w:pos="1440"/>
        </w:tabs>
        <w:ind w:left="1440" w:hanging="360"/>
      </w:pPr>
      <w:rPr>
        <w:rFonts w:ascii="Arial" w:hAnsi="Arial" w:hint="default"/>
      </w:rPr>
    </w:lvl>
    <w:lvl w:ilvl="2" w:tplc="5ADE8EA6" w:tentative="1">
      <w:start w:val="1"/>
      <w:numFmt w:val="bullet"/>
      <w:lvlText w:val="•"/>
      <w:lvlJc w:val="left"/>
      <w:pPr>
        <w:tabs>
          <w:tab w:val="num" w:pos="2160"/>
        </w:tabs>
        <w:ind w:left="2160" w:hanging="360"/>
      </w:pPr>
      <w:rPr>
        <w:rFonts w:ascii="Arial" w:hAnsi="Arial" w:hint="default"/>
      </w:rPr>
    </w:lvl>
    <w:lvl w:ilvl="3" w:tplc="ED568EC6" w:tentative="1">
      <w:start w:val="1"/>
      <w:numFmt w:val="bullet"/>
      <w:lvlText w:val="•"/>
      <w:lvlJc w:val="left"/>
      <w:pPr>
        <w:tabs>
          <w:tab w:val="num" w:pos="2880"/>
        </w:tabs>
        <w:ind w:left="2880" w:hanging="360"/>
      </w:pPr>
      <w:rPr>
        <w:rFonts w:ascii="Arial" w:hAnsi="Arial" w:hint="default"/>
      </w:rPr>
    </w:lvl>
    <w:lvl w:ilvl="4" w:tplc="BDF4BF7E" w:tentative="1">
      <w:start w:val="1"/>
      <w:numFmt w:val="bullet"/>
      <w:lvlText w:val="•"/>
      <w:lvlJc w:val="left"/>
      <w:pPr>
        <w:tabs>
          <w:tab w:val="num" w:pos="3600"/>
        </w:tabs>
        <w:ind w:left="3600" w:hanging="360"/>
      </w:pPr>
      <w:rPr>
        <w:rFonts w:ascii="Arial" w:hAnsi="Arial" w:hint="default"/>
      </w:rPr>
    </w:lvl>
    <w:lvl w:ilvl="5" w:tplc="C0BC921A" w:tentative="1">
      <w:start w:val="1"/>
      <w:numFmt w:val="bullet"/>
      <w:lvlText w:val="•"/>
      <w:lvlJc w:val="left"/>
      <w:pPr>
        <w:tabs>
          <w:tab w:val="num" w:pos="4320"/>
        </w:tabs>
        <w:ind w:left="4320" w:hanging="360"/>
      </w:pPr>
      <w:rPr>
        <w:rFonts w:ascii="Arial" w:hAnsi="Arial" w:hint="default"/>
      </w:rPr>
    </w:lvl>
    <w:lvl w:ilvl="6" w:tplc="5F12C4D6" w:tentative="1">
      <w:start w:val="1"/>
      <w:numFmt w:val="bullet"/>
      <w:lvlText w:val="•"/>
      <w:lvlJc w:val="left"/>
      <w:pPr>
        <w:tabs>
          <w:tab w:val="num" w:pos="5040"/>
        </w:tabs>
        <w:ind w:left="5040" w:hanging="360"/>
      </w:pPr>
      <w:rPr>
        <w:rFonts w:ascii="Arial" w:hAnsi="Arial" w:hint="default"/>
      </w:rPr>
    </w:lvl>
    <w:lvl w:ilvl="7" w:tplc="E39ECADE" w:tentative="1">
      <w:start w:val="1"/>
      <w:numFmt w:val="bullet"/>
      <w:lvlText w:val="•"/>
      <w:lvlJc w:val="left"/>
      <w:pPr>
        <w:tabs>
          <w:tab w:val="num" w:pos="5760"/>
        </w:tabs>
        <w:ind w:left="5760" w:hanging="360"/>
      </w:pPr>
      <w:rPr>
        <w:rFonts w:ascii="Arial" w:hAnsi="Arial" w:hint="default"/>
      </w:rPr>
    </w:lvl>
    <w:lvl w:ilvl="8" w:tplc="5E56A59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0B87B7E"/>
    <w:multiLevelType w:val="hybridMultilevel"/>
    <w:tmpl w:val="AB045D56"/>
    <w:lvl w:ilvl="0" w:tplc="275E9980">
      <w:start w:val="1"/>
      <w:numFmt w:val="bullet"/>
      <w:lvlText w:val="•"/>
      <w:lvlJc w:val="left"/>
      <w:pPr>
        <w:tabs>
          <w:tab w:val="num" w:pos="720"/>
        </w:tabs>
        <w:ind w:left="720" w:hanging="360"/>
      </w:pPr>
      <w:rPr>
        <w:rFonts w:ascii="Arial" w:hAnsi="Arial" w:hint="default"/>
      </w:rPr>
    </w:lvl>
    <w:lvl w:ilvl="1" w:tplc="5D3A185E">
      <w:start w:val="1"/>
      <w:numFmt w:val="bullet"/>
      <w:lvlText w:val="•"/>
      <w:lvlJc w:val="left"/>
      <w:pPr>
        <w:tabs>
          <w:tab w:val="num" w:pos="1440"/>
        </w:tabs>
        <w:ind w:left="1440" w:hanging="360"/>
      </w:pPr>
      <w:rPr>
        <w:rFonts w:ascii="Arial" w:hAnsi="Arial" w:hint="default"/>
      </w:rPr>
    </w:lvl>
    <w:lvl w:ilvl="2" w:tplc="3DE880B0" w:tentative="1">
      <w:start w:val="1"/>
      <w:numFmt w:val="bullet"/>
      <w:lvlText w:val="•"/>
      <w:lvlJc w:val="left"/>
      <w:pPr>
        <w:tabs>
          <w:tab w:val="num" w:pos="2160"/>
        </w:tabs>
        <w:ind w:left="2160" w:hanging="360"/>
      </w:pPr>
      <w:rPr>
        <w:rFonts w:ascii="Arial" w:hAnsi="Arial" w:hint="default"/>
      </w:rPr>
    </w:lvl>
    <w:lvl w:ilvl="3" w:tplc="52E80BD8" w:tentative="1">
      <w:start w:val="1"/>
      <w:numFmt w:val="bullet"/>
      <w:lvlText w:val="•"/>
      <w:lvlJc w:val="left"/>
      <w:pPr>
        <w:tabs>
          <w:tab w:val="num" w:pos="2880"/>
        </w:tabs>
        <w:ind w:left="2880" w:hanging="360"/>
      </w:pPr>
      <w:rPr>
        <w:rFonts w:ascii="Arial" w:hAnsi="Arial" w:hint="default"/>
      </w:rPr>
    </w:lvl>
    <w:lvl w:ilvl="4" w:tplc="C57EE70E" w:tentative="1">
      <w:start w:val="1"/>
      <w:numFmt w:val="bullet"/>
      <w:lvlText w:val="•"/>
      <w:lvlJc w:val="left"/>
      <w:pPr>
        <w:tabs>
          <w:tab w:val="num" w:pos="3600"/>
        </w:tabs>
        <w:ind w:left="3600" w:hanging="360"/>
      </w:pPr>
      <w:rPr>
        <w:rFonts w:ascii="Arial" w:hAnsi="Arial" w:hint="default"/>
      </w:rPr>
    </w:lvl>
    <w:lvl w:ilvl="5" w:tplc="BED20F1A" w:tentative="1">
      <w:start w:val="1"/>
      <w:numFmt w:val="bullet"/>
      <w:lvlText w:val="•"/>
      <w:lvlJc w:val="left"/>
      <w:pPr>
        <w:tabs>
          <w:tab w:val="num" w:pos="4320"/>
        </w:tabs>
        <w:ind w:left="4320" w:hanging="360"/>
      </w:pPr>
      <w:rPr>
        <w:rFonts w:ascii="Arial" w:hAnsi="Arial" w:hint="default"/>
      </w:rPr>
    </w:lvl>
    <w:lvl w:ilvl="6" w:tplc="C624EF40" w:tentative="1">
      <w:start w:val="1"/>
      <w:numFmt w:val="bullet"/>
      <w:lvlText w:val="•"/>
      <w:lvlJc w:val="left"/>
      <w:pPr>
        <w:tabs>
          <w:tab w:val="num" w:pos="5040"/>
        </w:tabs>
        <w:ind w:left="5040" w:hanging="360"/>
      </w:pPr>
      <w:rPr>
        <w:rFonts w:ascii="Arial" w:hAnsi="Arial" w:hint="default"/>
      </w:rPr>
    </w:lvl>
    <w:lvl w:ilvl="7" w:tplc="00F05858" w:tentative="1">
      <w:start w:val="1"/>
      <w:numFmt w:val="bullet"/>
      <w:lvlText w:val="•"/>
      <w:lvlJc w:val="left"/>
      <w:pPr>
        <w:tabs>
          <w:tab w:val="num" w:pos="5760"/>
        </w:tabs>
        <w:ind w:left="5760" w:hanging="360"/>
      </w:pPr>
      <w:rPr>
        <w:rFonts w:ascii="Arial" w:hAnsi="Arial" w:hint="default"/>
      </w:rPr>
    </w:lvl>
    <w:lvl w:ilvl="8" w:tplc="ADCA966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0FA5A06"/>
    <w:multiLevelType w:val="hybridMultilevel"/>
    <w:tmpl w:val="E21E17E6"/>
    <w:lvl w:ilvl="0" w:tplc="04090001">
      <w:start w:val="1"/>
      <w:numFmt w:val="bullet"/>
      <w:lvlText w:val=""/>
      <w:lvlJc w:val="left"/>
      <w:pPr>
        <w:tabs>
          <w:tab w:val="num" w:pos="720"/>
        </w:tabs>
        <w:ind w:left="720" w:hanging="360"/>
      </w:pPr>
      <w:rPr>
        <w:rFonts w:ascii="Symbol" w:hAnsi="Symbol" w:hint="default"/>
      </w:rPr>
    </w:lvl>
    <w:lvl w:ilvl="1" w:tplc="F9A23F0C" w:tentative="1">
      <w:start w:val="1"/>
      <w:numFmt w:val="bullet"/>
      <w:lvlText w:val="•"/>
      <w:lvlJc w:val="left"/>
      <w:pPr>
        <w:tabs>
          <w:tab w:val="num" w:pos="1440"/>
        </w:tabs>
        <w:ind w:left="1440" w:hanging="360"/>
      </w:pPr>
      <w:rPr>
        <w:rFonts w:ascii="Arial" w:hAnsi="Arial" w:hint="default"/>
      </w:rPr>
    </w:lvl>
    <w:lvl w:ilvl="2" w:tplc="1284ACB4" w:tentative="1">
      <w:start w:val="1"/>
      <w:numFmt w:val="bullet"/>
      <w:lvlText w:val="•"/>
      <w:lvlJc w:val="left"/>
      <w:pPr>
        <w:tabs>
          <w:tab w:val="num" w:pos="2160"/>
        </w:tabs>
        <w:ind w:left="2160" w:hanging="360"/>
      </w:pPr>
      <w:rPr>
        <w:rFonts w:ascii="Arial" w:hAnsi="Arial" w:hint="default"/>
      </w:rPr>
    </w:lvl>
    <w:lvl w:ilvl="3" w:tplc="1C86A10E" w:tentative="1">
      <w:start w:val="1"/>
      <w:numFmt w:val="bullet"/>
      <w:lvlText w:val="•"/>
      <w:lvlJc w:val="left"/>
      <w:pPr>
        <w:tabs>
          <w:tab w:val="num" w:pos="2880"/>
        </w:tabs>
        <w:ind w:left="2880" w:hanging="360"/>
      </w:pPr>
      <w:rPr>
        <w:rFonts w:ascii="Arial" w:hAnsi="Arial" w:hint="default"/>
      </w:rPr>
    </w:lvl>
    <w:lvl w:ilvl="4" w:tplc="292282F4" w:tentative="1">
      <w:start w:val="1"/>
      <w:numFmt w:val="bullet"/>
      <w:lvlText w:val="•"/>
      <w:lvlJc w:val="left"/>
      <w:pPr>
        <w:tabs>
          <w:tab w:val="num" w:pos="3600"/>
        </w:tabs>
        <w:ind w:left="3600" w:hanging="360"/>
      </w:pPr>
      <w:rPr>
        <w:rFonts w:ascii="Arial" w:hAnsi="Arial" w:hint="default"/>
      </w:rPr>
    </w:lvl>
    <w:lvl w:ilvl="5" w:tplc="333CD78E" w:tentative="1">
      <w:start w:val="1"/>
      <w:numFmt w:val="bullet"/>
      <w:lvlText w:val="•"/>
      <w:lvlJc w:val="left"/>
      <w:pPr>
        <w:tabs>
          <w:tab w:val="num" w:pos="4320"/>
        </w:tabs>
        <w:ind w:left="4320" w:hanging="360"/>
      </w:pPr>
      <w:rPr>
        <w:rFonts w:ascii="Arial" w:hAnsi="Arial" w:hint="default"/>
      </w:rPr>
    </w:lvl>
    <w:lvl w:ilvl="6" w:tplc="143C8BAC" w:tentative="1">
      <w:start w:val="1"/>
      <w:numFmt w:val="bullet"/>
      <w:lvlText w:val="•"/>
      <w:lvlJc w:val="left"/>
      <w:pPr>
        <w:tabs>
          <w:tab w:val="num" w:pos="5040"/>
        </w:tabs>
        <w:ind w:left="5040" w:hanging="360"/>
      </w:pPr>
      <w:rPr>
        <w:rFonts w:ascii="Arial" w:hAnsi="Arial" w:hint="default"/>
      </w:rPr>
    </w:lvl>
    <w:lvl w:ilvl="7" w:tplc="B74C5032" w:tentative="1">
      <w:start w:val="1"/>
      <w:numFmt w:val="bullet"/>
      <w:lvlText w:val="•"/>
      <w:lvlJc w:val="left"/>
      <w:pPr>
        <w:tabs>
          <w:tab w:val="num" w:pos="5760"/>
        </w:tabs>
        <w:ind w:left="5760" w:hanging="360"/>
      </w:pPr>
      <w:rPr>
        <w:rFonts w:ascii="Arial" w:hAnsi="Arial" w:hint="default"/>
      </w:rPr>
    </w:lvl>
    <w:lvl w:ilvl="8" w:tplc="19FE918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1E61B0B"/>
    <w:multiLevelType w:val="hybridMultilevel"/>
    <w:tmpl w:val="4AEE1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34A0A15"/>
    <w:multiLevelType w:val="hybridMultilevel"/>
    <w:tmpl w:val="EB70CDC8"/>
    <w:lvl w:ilvl="0" w:tplc="66A2E40C">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AAD2EEDA" w:tentative="1">
      <w:start w:val="1"/>
      <w:numFmt w:val="bullet"/>
      <w:lvlText w:val="•"/>
      <w:lvlJc w:val="left"/>
      <w:pPr>
        <w:tabs>
          <w:tab w:val="num" w:pos="1800"/>
        </w:tabs>
        <w:ind w:left="1800" w:hanging="360"/>
      </w:pPr>
      <w:rPr>
        <w:rFonts w:ascii="Arial" w:hAnsi="Arial" w:hint="default"/>
      </w:rPr>
    </w:lvl>
    <w:lvl w:ilvl="3" w:tplc="A25C2552" w:tentative="1">
      <w:start w:val="1"/>
      <w:numFmt w:val="bullet"/>
      <w:lvlText w:val="•"/>
      <w:lvlJc w:val="left"/>
      <w:pPr>
        <w:tabs>
          <w:tab w:val="num" w:pos="2520"/>
        </w:tabs>
        <w:ind w:left="2520" w:hanging="360"/>
      </w:pPr>
      <w:rPr>
        <w:rFonts w:ascii="Arial" w:hAnsi="Arial" w:hint="default"/>
      </w:rPr>
    </w:lvl>
    <w:lvl w:ilvl="4" w:tplc="37728D06" w:tentative="1">
      <w:start w:val="1"/>
      <w:numFmt w:val="bullet"/>
      <w:lvlText w:val="•"/>
      <w:lvlJc w:val="left"/>
      <w:pPr>
        <w:tabs>
          <w:tab w:val="num" w:pos="3240"/>
        </w:tabs>
        <w:ind w:left="3240" w:hanging="360"/>
      </w:pPr>
      <w:rPr>
        <w:rFonts w:ascii="Arial" w:hAnsi="Arial" w:hint="default"/>
      </w:rPr>
    </w:lvl>
    <w:lvl w:ilvl="5" w:tplc="8A10E976" w:tentative="1">
      <w:start w:val="1"/>
      <w:numFmt w:val="bullet"/>
      <w:lvlText w:val="•"/>
      <w:lvlJc w:val="left"/>
      <w:pPr>
        <w:tabs>
          <w:tab w:val="num" w:pos="3960"/>
        </w:tabs>
        <w:ind w:left="3960" w:hanging="360"/>
      </w:pPr>
      <w:rPr>
        <w:rFonts w:ascii="Arial" w:hAnsi="Arial" w:hint="default"/>
      </w:rPr>
    </w:lvl>
    <w:lvl w:ilvl="6" w:tplc="0B24E796" w:tentative="1">
      <w:start w:val="1"/>
      <w:numFmt w:val="bullet"/>
      <w:lvlText w:val="•"/>
      <w:lvlJc w:val="left"/>
      <w:pPr>
        <w:tabs>
          <w:tab w:val="num" w:pos="4680"/>
        </w:tabs>
        <w:ind w:left="4680" w:hanging="360"/>
      </w:pPr>
      <w:rPr>
        <w:rFonts w:ascii="Arial" w:hAnsi="Arial" w:hint="default"/>
      </w:rPr>
    </w:lvl>
    <w:lvl w:ilvl="7" w:tplc="2CA0610E" w:tentative="1">
      <w:start w:val="1"/>
      <w:numFmt w:val="bullet"/>
      <w:lvlText w:val="•"/>
      <w:lvlJc w:val="left"/>
      <w:pPr>
        <w:tabs>
          <w:tab w:val="num" w:pos="5400"/>
        </w:tabs>
        <w:ind w:left="5400" w:hanging="360"/>
      </w:pPr>
      <w:rPr>
        <w:rFonts w:ascii="Arial" w:hAnsi="Arial" w:hint="default"/>
      </w:rPr>
    </w:lvl>
    <w:lvl w:ilvl="8" w:tplc="E62A7B68" w:tentative="1">
      <w:start w:val="1"/>
      <w:numFmt w:val="bullet"/>
      <w:lvlText w:val="•"/>
      <w:lvlJc w:val="left"/>
      <w:pPr>
        <w:tabs>
          <w:tab w:val="num" w:pos="6120"/>
        </w:tabs>
        <w:ind w:left="6120" w:hanging="360"/>
      </w:pPr>
      <w:rPr>
        <w:rFonts w:ascii="Arial" w:hAnsi="Arial" w:hint="default"/>
      </w:rPr>
    </w:lvl>
  </w:abstractNum>
  <w:abstractNum w:abstractNumId="39" w15:restartNumberingAfterBreak="0">
    <w:nsid w:val="258055FD"/>
    <w:multiLevelType w:val="hybridMultilevel"/>
    <w:tmpl w:val="04489714"/>
    <w:lvl w:ilvl="0" w:tplc="4042A8A8">
      <w:start w:val="1"/>
      <w:numFmt w:val="bullet"/>
      <w:lvlText w:val="•"/>
      <w:lvlJc w:val="left"/>
      <w:pPr>
        <w:tabs>
          <w:tab w:val="num" w:pos="360"/>
        </w:tabs>
        <w:ind w:left="360" w:hanging="360"/>
      </w:pPr>
      <w:rPr>
        <w:rFonts w:ascii="Arial" w:hAnsi="Arial" w:hint="default"/>
      </w:rPr>
    </w:lvl>
    <w:lvl w:ilvl="1" w:tplc="DB087754" w:tentative="1">
      <w:start w:val="1"/>
      <w:numFmt w:val="bullet"/>
      <w:lvlText w:val="•"/>
      <w:lvlJc w:val="left"/>
      <w:pPr>
        <w:tabs>
          <w:tab w:val="num" w:pos="1080"/>
        </w:tabs>
        <w:ind w:left="1080" w:hanging="360"/>
      </w:pPr>
      <w:rPr>
        <w:rFonts w:ascii="Arial" w:hAnsi="Arial" w:hint="default"/>
      </w:rPr>
    </w:lvl>
    <w:lvl w:ilvl="2" w:tplc="59881A7E" w:tentative="1">
      <w:start w:val="1"/>
      <w:numFmt w:val="bullet"/>
      <w:lvlText w:val="•"/>
      <w:lvlJc w:val="left"/>
      <w:pPr>
        <w:tabs>
          <w:tab w:val="num" w:pos="1800"/>
        </w:tabs>
        <w:ind w:left="1800" w:hanging="360"/>
      </w:pPr>
      <w:rPr>
        <w:rFonts w:ascii="Arial" w:hAnsi="Arial" w:hint="default"/>
      </w:rPr>
    </w:lvl>
    <w:lvl w:ilvl="3" w:tplc="D7EC36E6" w:tentative="1">
      <w:start w:val="1"/>
      <w:numFmt w:val="bullet"/>
      <w:lvlText w:val="•"/>
      <w:lvlJc w:val="left"/>
      <w:pPr>
        <w:tabs>
          <w:tab w:val="num" w:pos="2520"/>
        </w:tabs>
        <w:ind w:left="2520" w:hanging="360"/>
      </w:pPr>
      <w:rPr>
        <w:rFonts w:ascii="Arial" w:hAnsi="Arial" w:hint="default"/>
      </w:rPr>
    </w:lvl>
    <w:lvl w:ilvl="4" w:tplc="A0B81A08" w:tentative="1">
      <w:start w:val="1"/>
      <w:numFmt w:val="bullet"/>
      <w:lvlText w:val="•"/>
      <w:lvlJc w:val="left"/>
      <w:pPr>
        <w:tabs>
          <w:tab w:val="num" w:pos="3240"/>
        </w:tabs>
        <w:ind w:left="3240" w:hanging="360"/>
      </w:pPr>
      <w:rPr>
        <w:rFonts w:ascii="Arial" w:hAnsi="Arial" w:hint="default"/>
      </w:rPr>
    </w:lvl>
    <w:lvl w:ilvl="5" w:tplc="1DE067E0" w:tentative="1">
      <w:start w:val="1"/>
      <w:numFmt w:val="bullet"/>
      <w:lvlText w:val="•"/>
      <w:lvlJc w:val="left"/>
      <w:pPr>
        <w:tabs>
          <w:tab w:val="num" w:pos="3960"/>
        </w:tabs>
        <w:ind w:left="3960" w:hanging="360"/>
      </w:pPr>
      <w:rPr>
        <w:rFonts w:ascii="Arial" w:hAnsi="Arial" w:hint="default"/>
      </w:rPr>
    </w:lvl>
    <w:lvl w:ilvl="6" w:tplc="82741220" w:tentative="1">
      <w:start w:val="1"/>
      <w:numFmt w:val="bullet"/>
      <w:lvlText w:val="•"/>
      <w:lvlJc w:val="left"/>
      <w:pPr>
        <w:tabs>
          <w:tab w:val="num" w:pos="4680"/>
        </w:tabs>
        <w:ind w:left="4680" w:hanging="360"/>
      </w:pPr>
      <w:rPr>
        <w:rFonts w:ascii="Arial" w:hAnsi="Arial" w:hint="default"/>
      </w:rPr>
    </w:lvl>
    <w:lvl w:ilvl="7" w:tplc="BE7C2802" w:tentative="1">
      <w:start w:val="1"/>
      <w:numFmt w:val="bullet"/>
      <w:lvlText w:val="•"/>
      <w:lvlJc w:val="left"/>
      <w:pPr>
        <w:tabs>
          <w:tab w:val="num" w:pos="5400"/>
        </w:tabs>
        <w:ind w:left="5400" w:hanging="360"/>
      </w:pPr>
      <w:rPr>
        <w:rFonts w:ascii="Arial" w:hAnsi="Arial" w:hint="default"/>
      </w:rPr>
    </w:lvl>
    <w:lvl w:ilvl="8" w:tplc="608A0CA4"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264C6E40"/>
    <w:multiLevelType w:val="hybridMultilevel"/>
    <w:tmpl w:val="D7F8D9DA"/>
    <w:lvl w:ilvl="0" w:tplc="1920286C">
      <w:start w:val="1"/>
      <w:numFmt w:val="decimal"/>
      <w:lvlText w:val="%1."/>
      <w:lvlJc w:val="left"/>
      <w:pPr>
        <w:tabs>
          <w:tab w:val="num" w:pos="720"/>
        </w:tabs>
        <w:ind w:left="720" w:hanging="360"/>
      </w:pPr>
    </w:lvl>
    <w:lvl w:ilvl="1" w:tplc="30687378">
      <w:start w:val="270"/>
      <w:numFmt w:val="bullet"/>
      <w:lvlText w:val="•"/>
      <w:lvlJc w:val="left"/>
      <w:pPr>
        <w:tabs>
          <w:tab w:val="num" w:pos="1440"/>
        </w:tabs>
        <w:ind w:left="1440" w:hanging="360"/>
      </w:pPr>
      <w:rPr>
        <w:rFonts w:ascii="Arial" w:hAnsi="Arial" w:hint="default"/>
      </w:rPr>
    </w:lvl>
    <w:lvl w:ilvl="2" w:tplc="5DC6DB8A" w:tentative="1">
      <w:start w:val="1"/>
      <w:numFmt w:val="decimal"/>
      <w:lvlText w:val="%3."/>
      <w:lvlJc w:val="left"/>
      <w:pPr>
        <w:tabs>
          <w:tab w:val="num" w:pos="2160"/>
        </w:tabs>
        <w:ind w:left="2160" w:hanging="360"/>
      </w:pPr>
    </w:lvl>
    <w:lvl w:ilvl="3" w:tplc="BD949200" w:tentative="1">
      <w:start w:val="1"/>
      <w:numFmt w:val="decimal"/>
      <w:lvlText w:val="%4."/>
      <w:lvlJc w:val="left"/>
      <w:pPr>
        <w:tabs>
          <w:tab w:val="num" w:pos="2880"/>
        </w:tabs>
        <w:ind w:left="2880" w:hanging="360"/>
      </w:pPr>
    </w:lvl>
    <w:lvl w:ilvl="4" w:tplc="9A0406E8" w:tentative="1">
      <w:start w:val="1"/>
      <w:numFmt w:val="decimal"/>
      <w:lvlText w:val="%5."/>
      <w:lvlJc w:val="left"/>
      <w:pPr>
        <w:tabs>
          <w:tab w:val="num" w:pos="3600"/>
        </w:tabs>
        <w:ind w:left="3600" w:hanging="360"/>
      </w:pPr>
    </w:lvl>
    <w:lvl w:ilvl="5" w:tplc="378C47AC" w:tentative="1">
      <w:start w:val="1"/>
      <w:numFmt w:val="decimal"/>
      <w:lvlText w:val="%6."/>
      <w:lvlJc w:val="left"/>
      <w:pPr>
        <w:tabs>
          <w:tab w:val="num" w:pos="4320"/>
        </w:tabs>
        <w:ind w:left="4320" w:hanging="360"/>
      </w:pPr>
    </w:lvl>
    <w:lvl w:ilvl="6" w:tplc="2438F54C" w:tentative="1">
      <w:start w:val="1"/>
      <w:numFmt w:val="decimal"/>
      <w:lvlText w:val="%7."/>
      <w:lvlJc w:val="left"/>
      <w:pPr>
        <w:tabs>
          <w:tab w:val="num" w:pos="5040"/>
        </w:tabs>
        <w:ind w:left="5040" w:hanging="360"/>
      </w:pPr>
    </w:lvl>
    <w:lvl w:ilvl="7" w:tplc="E8C42E46" w:tentative="1">
      <w:start w:val="1"/>
      <w:numFmt w:val="decimal"/>
      <w:lvlText w:val="%8."/>
      <w:lvlJc w:val="left"/>
      <w:pPr>
        <w:tabs>
          <w:tab w:val="num" w:pos="5760"/>
        </w:tabs>
        <w:ind w:left="5760" w:hanging="360"/>
      </w:pPr>
    </w:lvl>
    <w:lvl w:ilvl="8" w:tplc="7C7E6E60" w:tentative="1">
      <w:start w:val="1"/>
      <w:numFmt w:val="decimal"/>
      <w:lvlText w:val="%9."/>
      <w:lvlJc w:val="left"/>
      <w:pPr>
        <w:tabs>
          <w:tab w:val="num" w:pos="6480"/>
        </w:tabs>
        <w:ind w:left="6480" w:hanging="360"/>
      </w:pPr>
    </w:lvl>
  </w:abstractNum>
  <w:abstractNum w:abstractNumId="41" w15:restartNumberingAfterBreak="0">
    <w:nsid w:val="26971E8F"/>
    <w:multiLevelType w:val="hybridMultilevel"/>
    <w:tmpl w:val="22A43570"/>
    <w:lvl w:ilvl="0" w:tplc="78D2B136">
      <w:start w:val="1"/>
      <w:numFmt w:val="bullet"/>
      <w:lvlText w:val="•"/>
      <w:lvlJc w:val="left"/>
      <w:pPr>
        <w:tabs>
          <w:tab w:val="num" w:pos="720"/>
        </w:tabs>
        <w:ind w:left="720" w:hanging="360"/>
      </w:pPr>
      <w:rPr>
        <w:rFonts w:ascii="Arial" w:hAnsi="Arial" w:hint="default"/>
      </w:rPr>
    </w:lvl>
    <w:lvl w:ilvl="1" w:tplc="FFE6DAF2">
      <w:start w:val="1"/>
      <w:numFmt w:val="bullet"/>
      <w:lvlText w:val="•"/>
      <w:lvlJc w:val="left"/>
      <w:pPr>
        <w:tabs>
          <w:tab w:val="num" w:pos="1440"/>
        </w:tabs>
        <w:ind w:left="1440" w:hanging="360"/>
      </w:pPr>
      <w:rPr>
        <w:rFonts w:ascii="Arial" w:hAnsi="Arial" w:hint="default"/>
      </w:rPr>
    </w:lvl>
    <w:lvl w:ilvl="2" w:tplc="3328E072">
      <w:start w:val="308"/>
      <w:numFmt w:val="bullet"/>
      <w:lvlText w:val="•"/>
      <w:lvlJc w:val="left"/>
      <w:pPr>
        <w:tabs>
          <w:tab w:val="num" w:pos="2160"/>
        </w:tabs>
        <w:ind w:left="2160" w:hanging="360"/>
      </w:pPr>
      <w:rPr>
        <w:rFonts w:ascii="Arial" w:hAnsi="Arial" w:hint="default"/>
      </w:rPr>
    </w:lvl>
    <w:lvl w:ilvl="3" w:tplc="33268F42" w:tentative="1">
      <w:start w:val="1"/>
      <w:numFmt w:val="bullet"/>
      <w:lvlText w:val="•"/>
      <w:lvlJc w:val="left"/>
      <w:pPr>
        <w:tabs>
          <w:tab w:val="num" w:pos="2880"/>
        </w:tabs>
        <w:ind w:left="2880" w:hanging="360"/>
      </w:pPr>
      <w:rPr>
        <w:rFonts w:ascii="Arial" w:hAnsi="Arial" w:hint="default"/>
      </w:rPr>
    </w:lvl>
    <w:lvl w:ilvl="4" w:tplc="6D62ACB6" w:tentative="1">
      <w:start w:val="1"/>
      <w:numFmt w:val="bullet"/>
      <w:lvlText w:val="•"/>
      <w:lvlJc w:val="left"/>
      <w:pPr>
        <w:tabs>
          <w:tab w:val="num" w:pos="3600"/>
        </w:tabs>
        <w:ind w:left="3600" w:hanging="360"/>
      </w:pPr>
      <w:rPr>
        <w:rFonts w:ascii="Arial" w:hAnsi="Arial" w:hint="default"/>
      </w:rPr>
    </w:lvl>
    <w:lvl w:ilvl="5" w:tplc="607035A0" w:tentative="1">
      <w:start w:val="1"/>
      <w:numFmt w:val="bullet"/>
      <w:lvlText w:val="•"/>
      <w:lvlJc w:val="left"/>
      <w:pPr>
        <w:tabs>
          <w:tab w:val="num" w:pos="4320"/>
        </w:tabs>
        <w:ind w:left="4320" w:hanging="360"/>
      </w:pPr>
      <w:rPr>
        <w:rFonts w:ascii="Arial" w:hAnsi="Arial" w:hint="default"/>
      </w:rPr>
    </w:lvl>
    <w:lvl w:ilvl="6" w:tplc="AB4AAEA0" w:tentative="1">
      <w:start w:val="1"/>
      <w:numFmt w:val="bullet"/>
      <w:lvlText w:val="•"/>
      <w:lvlJc w:val="left"/>
      <w:pPr>
        <w:tabs>
          <w:tab w:val="num" w:pos="5040"/>
        </w:tabs>
        <w:ind w:left="5040" w:hanging="360"/>
      </w:pPr>
      <w:rPr>
        <w:rFonts w:ascii="Arial" w:hAnsi="Arial" w:hint="default"/>
      </w:rPr>
    </w:lvl>
    <w:lvl w:ilvl="7" w:tplc="BDCAA34A" w:tentative="1">
      <w:start w:val="1"/>
      <w:numFmt w:val="bullet"/>
      <w:lvlText w:val="•"/>
      <w:lvlJc w:val="left"/>
      <w:pPr>
        <w:tabs>
          <w:tab w:val="num" w:pos="5760"/>
        </w:tabs>
        <w:ind w:left="5760" w:hanging="360"/>
      </w:pPr>
      <w:rPr>
        <w:rFonts w:ascii="Arial" w:hAnsi="Arial" w:hint="default"/>
      </w:rPr>
    </w:lvl>
    <w:lvl w:ilvl="8" w:tplc="DE7CE026"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6AD6BD5"/>
    <w:multiLevelType w:val="hybridMultilevel"/>
    <w:tmpl w:val="197E5D38"/>
    <w:lvl w:ilvl="0" w:tplc="C3E81CDC">
      <w:start w:val="1"/>
      <w:numFmt w:val="decimal"/>
      <w:lvlText w:val="%1."/>
      <w:lvlJc w:val="left"/>
      <w:pPr>
        <w:tabs>
          <w:tab w:val="num" w:pos="360"/>
        </w:tabs>
        <w:ind w:left="360" w:hanging="360"/>
      </w:pPr>
    </w:lvl>
    <w:lvl w:ilvl="1" w:tplc="8DDCCF0A" w:tentative="1">
      <w:start w:val="1"/>
      <w:numFmt w:val="decimal"/>
      <w:lvlText w:val="%2."/>
      <w:lvlJc w:val="left"/>
      <w:pPr>
        <w:tabs>
          <w:tab w:val="num" w:pos="1080"/>
        </w:tabs>
        <w:ind w:left="1080" w:hanging="360"/>
      </w:pPr>
    </w:lvl>
    <w:lvl w:ilvl="2" w:tplc="68C4C36A" w:tentative="1">
      <w:start w:val="1"/>
      <w:numFmt w:val="decimal"/>
      <w:lvlText w:val="%3."/>
      <w:lvlJc w:val="left"/>
      <w:pPr>
        <w:tabs>
          <w:tab w:val="num" w:pos="1800"/>
        </w:tabs>
        <w:ind w:left="1800" w:hanging="360"/>
      </w:pPr>
    </w:lvl>
    <w:lvl w:ilvl="3" w:tplc="2F4013F0" w:tentative="1">
      <w:start w:val="1"/>
      <w:numFmt w:val="decimal"/>
      <w:lvlText w:val="%4."/>
      <w:lvlJc w:val="left"/>
      <w:pPr>
        <w:tabs>
          <w:tab w:val="num" w:pos="2520"/>
        </w:tabs>
        <w:ind w:left="2520" w:hanging="360"/>
      </w:pPr>
    </w:lvl>
    <w:lvl w:ilvl="4" w:tplc="30A44B2A" w:tentative="1">
      <w:start w:val="1"/>
      <w:numFmt w:val="decimal"/>
      <w:lvlText w:val="%5."/>
      <w:lvlJc w:val="left"/>
      <w:pPr>
        <w:tabs>
          <w:tab w:val="num" w:pos="3240"/>
        </w:tabs>
        <w:ind w:left="3240" w:hanging="360"/>
      </w:pPr>
    </w:lvl>
    <w:lvl w:ilvl="5" w:tplc="1CFE98D8" w:tentative="1">
      <w:start w:val="1"/>
      <w:numFmt w:val="decimal"/>
      <w:lvlText w:val="%6."/>
      <w:lvlJc w:val="left"/>
      <w:pPr>
        <w:tabs>
          <w:tab w:val="num" w:pos="3960"/>
        </w:tabs>
        <w:ind w:left="3960" w:hanging="360"/>
      </w:pPr>
    </w:lvl>
    <w:lvl w:ilvl="6" w:tplc="18FA926A" w:tentative="1">
      <w:start w:val="1"/>
      <w:numFmt w:val="decimal"/>
      <w:lvlText w:val="%7."/>
      <w:lvlJc w:val="left"/>
      <w:pPr>
        <w:tabs>
          <w:tab w:val="num" w:pos="4680"/>
        </w:tabs>
        <w:ind w:left="4680" w:hanging="360"/>
      </w:pPr>
    </w:lvl>
    <w:lvl w:ilvl="7" w:tplc="942A859E" w:tentative="1">
      <w:start w:val="1"/>
      <w:numFmt w:val="decimal"/>
      <w:lvlText w:val="%8."/>
      <w:lvlJc w:val="left"/>
      <w:pPr>
        <w:tabs>
          <w:tab w:val="num" w:pos="5400"/>
        </w:tabs>
        <w:ind w:left="5400" w:hanging="360"/>
      </w:pPr>
    </w:lvl>
    <w:lvl w:ilvl="8" w:tplc="6A3ABCFE" w:tentative="1">
      <w:start w:val="1"/>
      <w:numFmt w:val="decimal"/>
      <w:lvlText w:val="%9."/>
      <w:lvlJc w:val="left"/>
      <w:pPr>
        <w:tabs>
          <w:tab w:val="num" w:pos="6120"/>
        </w:tabs>
        <w:ind w:left="6120" w:hanging="360"/>
      </w:pPr>
    </w:lvl>
  </w:abstractNum>
  <w:abstractNum w:abstractNumId="43" w15:restartNumberingAfterBreak="0">
    <w:nsid w:val="27C61DB0"/>
    <w:multiLevelType w:val="hybridMultilevel"/>
    <w:tmpl w:val="204E923E"/>
    <w:lvl w:ilvl="0" w:tplc="FB9C1990">
      <w:start w:val="1"/>
      <w:numFmt w:val="bullet"/>
      <w:lvlText w:val="•"/>
      <w:lvlJc w:val="left"/>
      <w:pPr>
        <w:tabs>
          <w:tab w:val="num" w:pos="720"/>
        </w:tabs>
        <w:ind w:left="720" w:hanging="360"/>
      </w:pPr>
      <w:rPr>
        <w:rFonts w:ascii="Arial" w:hAnsi="Arial" w:hint="default"/>
      </w:rPr>
    </w:lvl>
    <w:lvl w:ilvl="1" w:tplc="2CCCDCF4">
      <w:start w:val="1"/>
      <w:numFmt w:val="bullet"/>
      <w:lvlText w:val="•"/>
      <w:lvlJc w:val="left"/>
      <w:pPr>
        <w:tabs>
          <w:tab w:val="num" w:pos="1440"/>
        </w:tabs>
        <w:ind w:left="1440" w:hanging="360"/>
      </w:pPr>
      <w:rPr>
        <w:rFonts w:ascii="Arial" w:hAnsi="Arial" w:hint="default"/>
      </w:rPr>
    </w:lvl>
    <w:lvl w:ilvl="2" w:tplc="1834040A" w:tentative="1">
      <w:start w:val="1"/>
      <w:numFmt w:val="bullet"/>
      <w:lvlText w:val="•"/>
      <w:lvlJc w:val="left"/>
      <w:pPr>
        <w:tabs>
          <w:tab w:val="num" w:pos="2160"/>
        </w:tabs>
        <w:ind w:left="2160" w:hanging="360"/>
      </w:pPr>
      <w:rPr>
        <w:rFonts w:ascii="Arial" w:hAnsi="Arial" w:hint="default"/>
      </w:rPr>
    </w:lvl>
    <w:lvl w:ilvl="3" w:tplc="4A3E86B8" w:tentative="1">
      <w:start w:val="1"/>
      <w:numFmt w:val="bullet"/>
      <w:lvlText w:val="•"/>
      <w:lvlJc w:val="left"/>
      <w:pPr>
        <w:tabs>
          <w:tab w:val="num" w:pos="2880"/>
        </w:tabs>
        <w:ind w:left="2880" w:hanging="360"/>
      </w:pPr>
      <w:rPr>
        <w:rFonts w:ascii="Arial" w:hAnsi="Arial" w:hint="default"/>
      </w:rPr>
    </w:lvl>
    <w:lvl w:ilvl="4" w:tplc="C8364472" w:tentative="1">
      <w:start w:val="1"/>
      <w:numFmt w:val="bullet"/>
      <w:lvlText w:val="•"/>
      <w:lvlJc w:val="left"/>
      <w:pPr>
        <w:tabs>
          <w:tab w:val="num" w:pos="3600"/>
        </w:tabs>
        <w:ind w:left="3600" w:hanging="360"/>
      </w:pPr>
      <w:rPr>
        <w:rFonts w:ascii="Arial" w:hAnsi="Arial" w:hint="default"/>
      </w:rPr>
    </w:lvl>
    <w:lvl w:ilvl="5" w:tplc="28D4CC46" w:tentative="1">
      <w:start w:val="1"/>
      <w:numFmt w:val="bullet"/>
      <w:lvlText w:val="•"/>
      <w:lvlJc w:val="left"/>
      <w:pPr>
        <w:tabs>
          <w:tab w:val="num" w:pos="4320"/>
        </w:tabs>
        <w:ind w:left="4320" w:hanging="360"/>
      </w:pPr>
      <w:rPr>
        <w:rFonts w:ascii="Arial" w:hAnsi="Arial" w:hint="default"/>
      </w:rPr>
    </w:lvl>
    <w:lvl w:ilvl="6" w:tplc="280EEC60" w:tentative="1">
      <w:start w:val="1"/>
      <w:numFmt w:val="bullet"/>
      <w:lvlText w:val="•"/>
      <w:lvlJc w:val="left"/>
      <w:pPr>
        <w:tabs>
          <w:tab w:val="num" w:pos="5040"/>
        </w:tabs>
        <w:ind w:left="5040" w:hanging="360"/>
      </w:pPr>
      <w:rPr>
        <w:rFonts w:ascii="Arial" w:hAnsi="Arial" w:hint="default"/>
      </w:rPr>
    </w:lvl>
    <w:lvl w:ilvl="7" w:tplc="E572D006" w:tentative="1">
      <w:start w:val="1"/>
      <w:numFmt w:val="bullet"/>
      <w:lvlText w:val="•"/>
      <w:lvlJc w:val="left"/>
      <w:pPr>
        <w:tabs>
          <w:tab w:val="num" w:pos="5760"/>
        </w:tabs>
        <w:ind w:left="5760" w:hanging="360"/>
      </w:pPr>
      <w:rPr>
        <w:rFonts w:ascii="Arial" w:hAnsi="Arial" w:hint="default"/>
      </w:rPr>
    </w:lvl>
    <w:lvl w:ilvl="8" w:tplc="1616989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296255D3"/>
    <w:multiLevelType w:val="hybridMultilevel"/>
    <w:tmpl w:val="9544F398"/>
    <w:lvl w:ilvl="0" w:tplc="C8B09A4E">
      <w:start w:val="1"/>
      <w:numFmt w:val="bullet"/>
      <w:lvlText w:val=""/>
      <w:lvlJc w:val="left"/>
      <w:pPr>
        <w:tabs>
          <w:tab w:val="num" w:pos="720"/>
        </w:tabs>
        <w:ind w:left="720" w:hanging="360"/>
      </w:pPr>
      <w:rPr>
        <w:rFonts w:ascii="Wingdings" w:hAnsi="Wingdings" w:hint="default"/>
      </w:rPr>
    </w:lvl>
    <w:lvl w:ilvl="1" w:tplc="383E34E8" w:tentative="1">
      <w:start w:val="1"/>
      <w:numFmt w:val="bullet"/>
      <w:lvlText w:val=""/>
      <w:lvlJc w:val="left"/>
      <w:pPr>
        <w:tabs>
          <w:tab w:val="num" w:pos="1440"/>
        </w:tabs>
        <w:ind w:left="1440" w:hanging="360"/>
      </w:pPr>
      <w:rPr>
        <w:rFonts w:ascii="Wingdings" w:hAnsi="Wingdings" w:hint="default"/>
      </w:rPr>
    </w:lvl>
    <w:lvl w:ilvl="2" w:tplc="2D8000D6" w:tentative="1">
      <w:start w:val="1"/>
      <w:numFmt w:val="bullet"/>
      <w:lvlText w:val=""/>
      <w:lvlJc w:val="left"/>
      <w:pPr>
        <w:tabs>
          <w:tab w:val="num" w:pos="2160"/>
        </w:tabs>
        <w:ind w:left="2160" w:hanging="360"/>
      </w:pPr>
      <w:rPr>
        <w:rFonts w:ascii="Wingdings" w:hAnsi="Wingdings" w:hint="default"/>
      </w:rPr>
    </w:lvl>
    <w:lvl w:ilvl="3" w:tplc="4D46EBD0" w:tentative="1">
      <w:start w:val="1"/>
      <w:numFmt w:val="bullet"/>
      <w:lvlText w:val=""/>
      <w:lvlJc w:val="left"/>
      <w:pPr>
        <w:tabs>
          <w:tab w:val="num" w:pos="2880"/>
        </w:tabs>
        <w:ind w:left="2880" w:hanging="360"/>
      </w:pPr>
      <w:rPr>
        <w:rFonts w:ascii="Wingdings" w:hAnsi="Wingdings" w:hint="default"/>
      </w:rPr>
    </w:lvl>
    <w:lvl w:ilvl="4" w:tplc="338CDF30" w:tentative="1">
      <w:start w:val="1"/>
      <w:numFmt w:val="bullet"/>
      <w:lvlText w:val=""/>
      <w:lvlJc w:val="left"/>
      <w:pPr>
        <w:tabs>
          <w:tab w:val="num" w:pos="3600"/>
        </w:tabs>
        <w:ind w:left="3600" w:hanging="360"/>
      </w:pPr>
      <w:rPr>
        <w:rFonts w:ascii="Wingdings" w:hAnsi="Wingdings" w:hint="default"/>
      </w:rPr>
    </w:lvl>
    <w:lvl w:ilvl="5" w:tplc="B01CAAC2" w:tentative="1">
      <w:start w:val="1"/>
      <w:numFmt w:val="bullet"/>
      <w:lvlText w:val=""/>
      <w:lvlJc w:val="left"/>
      <w:pPr>
        <w:tabs>
          <w:tab w:val="num" w:pos="4320"/>
        </w:tabs>
        <w:ind w:left="4320" w:hanging="360"/>
      </w:pPr>
      <w:rPr>
        <w:rFonts w:ascii="Wingdings" w:hAnsi="Wingdings" w:hint="default"/>
      </w:rPr>
    </w:lvl>
    <w:lvl w:ilvl="6" w:tplc="88B281C8" w:tentative="1">
      <w:start w:val="1"/>
      <w:numFmt w:val="bullet"/>
      <w:lvlText w:val=""/>
      <w:lvlJc w:val="left"/>
      <w:pPr>
        <w:tabs>
          <w:tab w:val="num" w:pos="5040"/>
        </w:tabs>
        <w:ind w:left="5040" w:hanging="360"/>
      </w:pPr>
      <w:rPr>
        <w:rFonts w:ascii="Wingdings" w:hAnsi="Wingdings" w:hint="default"/>
      </w:rPr>
    </w:lvl>
    <w:lvl w:ilvl="7" w:tplc="6C404198" w:tentative="1">
      <w:start w:val="1"/>
      <w:numFmt w:val="bullet"/>
      <w:lvlText w:val=""/>
      <w:lvlJc w:val="left"/>
      <w:pPr>
        <w:tabs>
          <w:tab w:val="num" w:pos="5760"/>
        </w:tabs>
        <w:ind w:left="5760" w:hanging="360"/>
      </w:pPr>
      <w:rPr>
        <w:rFonts w:ascii="Wingdings" w:hAnsi="Wingdings" w:hint="default"/>
      </w:rPr>
    </w:lvl>
    <w:lvl w:ilvl="8" w:tplc="E38AA9E6"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A2340C3"/>
    <w:multiLevelType w:val="hybridMultilevel"/>
    <w:tmpl w:val="922630B0"/>
    <w:lvl w:ilvl="0" w:tplc="4B06B84E">
      <w:start w:val="1"/>
      <w:numFmt w:val="bullet"/>
      <w:lvlText w:val="•"/>
      <w:lvlJc w:val="left"/>
      <w:pPr>
        <w:tabs>
          <w:tab w:val="num" w:pos="720"/>
        </w:tabs>
        <w:ind w:left="720" w:hanging="360"/>
      </w:pPr>
      <w:rPr>
        <w:rFonts w:ascii="Arial" w:hAnsi="Arial" w:hint="default"/>
      </w:rPr>
    </w:lvl>
    <w:lvl w:ilvl="1" w:tplc="00261E40" w:tentative="1">
      <w:start w:val="1"/>
      <w:numFmt w:val="bullet"/>
      <w:lvlText w:val="•"/>
      <w:lvlJc w:val="left"/>
      <w:pPr>
        <w:tabs>
          <w:tab w:val="num" w:pos="1440"/>
        </w:tabs>
        <w:ind w:left="1440" w:hanging="360"/>
      </w:pPr>
      <w:rPr>
        <w:rFonts w:ascii="Arial" w:hAnsi="Arial" w:hint="default"/>
      </w:rPr>
    </w:lvl>
    <w:lvl w:ilvl="2" w:tplc="E6A6FF58" w:tentative="1">
      <w:start w:val="1"/>
      <w:numFmt w:val="bullet"/>
      <w:lvlText w:val="•"/>
      <w:lvlJc w:val="left"/>
      <w:pPr>
        <w:tabs>
          <w:tab w:val="num" w:pos="2160"/>
        </w:tabs>
        <w:ind w:left="2160" w:hanging="360"/>
      </w:pPr>
      <w:rPr>
        <w:rFonts w:ascii="Arial" w:hAnsi="Arial" w:hint="default"/>
      </w:rPr>
    </w:lvl>
    <w:lvl w:ilvl="3" w:tplc="5E3ED32A" w:tentative="1">
      <w:start w:val="1"/>
      <w:numFmt w:val="bullet"/>
      <w:lvlText w:val="•"/>
      <w:lvlJc w:val="left"/>
      <w:pPr>
        <w:tabs>
          <w:tab w:val="num" w:pos="2880"/>
        </w:tabs>
        <w:ind w:left="2880" w:hanging="360"/>
      </w:pPr>
      <w:rPr>
        <w:rFonts w:ascii="Arial" w:hAnsi="Arial" w:hint="default"/>
      </w:rPr>
    </w:lvl>
    <w:lvl w:ilvl="4" w:tplc="79B20864" w:tentative="1">
      <w:start w:val="1"/>
      <w:numFmt w:val="bullet"/>
      <w:lvlText w:val="•"/>
      <w:lvlJc w:val="left"/>
      <w:pPr>
        <w:tabs>
          <w:tab w:val="num" w:pos="3600"/>
        </w:tabs>
        <w:ind w:left="3600" w:hanging="360"/>
      </w:pPr>
      <w:rPr>
        <w:rFonts w:ascii="Arial" w:hAnsi="Arial" w:hint="default"/>
      </w:rPr>
    </w:lvl>
    <w:lvl w:ilvl="5" w:tplc="4524D6EA" w:tentative="1">
      <w:start w:val="1"/>
      <w:numFmt w:val="bullet"/>
      <w:lvlText w:val="•"/>
      <w:lvlJc w:val="left"/>
      <w:pPr>
        <w:tabs>
          <w:tab w:val="num" w:pos="4320"/>
        </w:tabs>
        <w:ind w:left="4320" w:hanging="360"/>
      </w:pPr>
      <w:rPr>
        <w:rFonts w:ascii="Arial" w:hAnsi="Arial" w:hint="default"/>
      </w:rPr>
    </w:lvl>
    <w:lvl w:ilvl="6" w:tplc="8C225ADC" w:tentative="1">
      <w:start w:val="1"/>
      <w:numFmt w:val="bullet"/>
      <w:lvlText w:val="•"/>
      <w:lvlJc w:val="left"/>
      <w:pPr>
        <w:tabs>
          <w:tab w:val="num" w:pos="5040"/>
        </w:tabs>
        <w:ind w:left="5040" w:hanging="360"/>
      </w:pPr>
      <w:rPr>
        <w:rFonts w:ascii="Arial" w:hAnsi="Arial" w:hint="default"/>
      </w:rPr>
    </w:lvl>
    <w:lvl w:ilvl="7" w:tplc="2E6AFB48" w:tentative="1">
      <w:start w:val="1"/>
      <w:numFmt w:val="bullet"/>
      <w:lvlText w:val="•"/>
      <w:lvlJc w:val="left"/>
      <w:pPr>
        <w:tabs>
          <w:tab w:val="num" w:pos="5760"/>
        </w:tabs>
        <w:ind w:left="5760" w:hanging="360"/>
      </w:pPr>
      <w:rPr>
        <w:rFonts w:ascii="Arial" w:hAnsi="Arial" w:hint="default"/>
      </w:rPr>
    </w:lvl>
    <w:lvl w:ilvl="8" w:tplc="A9AE173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B7F693B"/>
    <w:multiLevelType w:val="hybridMultilevel"/>
    <w:tmpl w:val="B126808E"/>
    <w:lvl w:ilvl="0" w:tplc="692C2D2E">
      <w:start w:val="1"/>
      <w:numFmt w:val="bullet"/>
      <w:lvlText w:val="•"/>
      <w:lvlJc w:val="left"/>
      <w:pPr>
        <w:tabs>
          <w:tab w:val="num" w:pos="720"/>
        </w:tabs>
        <w:ind w:left="720" w:hanging="360"/>
      </w:pPr>
      <w:rPr>
        <w:rFonts w:ascii="Arial" w:hAnsi="Arial" w:hint="default"/>
      </w:rPr>
    </w:lvl>
    <w:lvl w:ilvl="1" w:tplc="9EF48DE0">
      <w:start w:val="1"/>
      <w:numFmt w:val="bullet"/>
      <w:lvlText w:val="•"/>
      <w:lvlJc w:val="left"/>
      <w:pPr>
        <w:tabs>
          <w:tab w:val="num" w:pos="1440"/>
        </w:tabs>
        <w:ind w:left="1440" w:hanging="360"/>
      </w:pPr>
      <w:rPr>
        <w:rFonts w:ascii="Arial" w:hAnsi="Arial" w:hint="default"/>
      </w:rPr>
    </w:lvl>
    <w:lvl w:ilvl="2" w:tplc="389AE90A" w:tentative="1">
      <w:start w:val="1"/>
      <w:numFmt w:val="bullet"/>
      <w:lvlText w:val="•"/>
      <w:lvlJc w:val="left"/>
      <w:pPr>
        <w:tabs>
          <w:tab w:val="num" w:pos="2160"/>
        </w:tabs>
        <w:ind w:left="2160" w:hanging="360"/>
      </w:pPr>
      <w:rPr>
        <w:rFonts w:ascii="Arial" w:hAnsi="Arial" w:hint="default"/>
      </w:rPr>
    </w:lvl>
    <w:lvl w:ilvl="3" w:tplc="CB2620DA" w:tentative="1">
      <w:start w:val="1"/>
      <w:numFmt w:val="bullet"/>
      <w:lvlText w:val="•"/>
      <w:lvlJc w:val="left"/>
      <w:pPr>
        <w:tabs>
          <w:tab w:val="num" w:pos="2880"/>
        </w:tabs>
        <w:ind w:left="2880" w:hanging="360"/>
      </w:pPr>
      <w:rPr>
        <w:rFonts w:ascii="Arial" w:hAnsi="Arial" w:hint="default"/>
      </w:rPr>
    </w:lvl>
    <w:lvl w:ilvl="4" w:tplc="9642FE22" w:tentative="1">
      <w:start w:val="1"/>
      <w:numFmt w:val="bullet"/>
      <w:lvlText w:val="•"/>
      <w:lvlJc w:val="left"/>
      <w:pPr>
        <w:tabs>
          <w:tab w:val="num" w:pos="3600"/>
        </w:tabs>
        <w:ind w:left="3600" w:hanging="360"/>
      </w:pPr>
      <w:rPr>
        <w:rFonts w:ascii="Arial" w:hAnsi="Arial" w:hint="default"/>
      </w:rPr>
    </w:lvl>
    <w:lvl w:ilvl="5" w:tplc="FBC0A688" w:tentative="1">
      <w:start w:val="1"/>
      <w:numFmt w:val="bullet"/>
      <w:lvlText w:val="•"/>
      <w:lvlJc w:val="left"/>
      <w:pPr>
        <w:tabs>
          <w:tab w:val="num" w:pos="4320"/>
        </w:tabs>
        <w:ind w:left="4320" w:hanging="360"/>
      </w:pPr>
      <w:rPr>
        <w:rFonts w:ascii="Arial" w:hAnsi="Arial" w:hint="default"/>
      </w:rPr>
    </w:lvl>
    <w:lvl w:ilvl="6" w:tplc="4CC6A8DA" w:tentative="1">
      <w:start w:val="1"/>
      <w:numFmt w:val="bullet"/>
      <w:lvlText w:val="•"/>
      <w:lvlJc w:val="left"/>
      <w:pPr>
        <w:tabs>
          <w:tab w:val="num" w:pos="5040"/>
        </w:tabs>
        <w:ind w:left="5040" w:hanging="360"/>
      </w:pPr>
      <w:rPr>
        <w:rFonts w:ascii="Arial" w:hAnsi="Arial" w:hint="default"/>
      </w:rPr>
    </w:lvl>
    <w:lvl w:ilvl="7" w:tplc="58088C76" w:tentative="1">
      <w:start w:val="1"/>
      <w:numFmt w:val="bullet"/>
      <w:lvlText w:val="•"/>
      <w:lvlJc w:val="left"/>
      <w:pPr>
        <w:tabs>
          <w:tab w:val="num" w:pos="5760"/>
        </w:tabs>
        <w:ind w:left="5760" w:hanging="360"/>
      </w:pPr>
      <w:rPr>
        <w:rFonts w:ascii="Arial" w:hAnsi="Arial" w:hint="default"/>
      </w:rPr>
    </w:lvl>
    <w:lvl w:ilvl="8" w:tplc="177A2A6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2D9F7967"/>
    <w:multiLevelType w:val="hybridMultilevel"/>
    <w:tmpl w:val="6084F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C40368"/>
    <w:multiLevelType w:val="hybridMultilevel"/>
    <w:tmpl w:val="A95E18E0"/>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2227778"/>
    <w:multiLevelType w:val="hybridMultilevel"/>
    <w:tmpl w:val="0DD02FBE"/>
    <w:lvl w:ilvl="0" w:tplc="04090001">
      <w:start w:val="1"/>
      <w:numFmt w:val="bullet"/>
      <w:lvlText w:val=""/>
      <w:lvlJc w:val="left"/>
      <w:pPr>
        <w:tabs>
          <w:tab w:val="num" w:pos="720"/>
        </w:tabs>
        <w:ind w:left="720" w:hanging="360"/>
      </w:pPr>
      <w:rPr>
        <w:rFonts w:ascii="Symbol" w:hAnsi="Symbol" w:hint="default"/>
      </w:rPr>
    </w:lvl>
    <w:lvl w:ilvl="1" w:tplc="7B7A5F30" w:tentative="1">
      <w:start w:val="1"/>
      <w:numFmt w:val="bullet"/>
      <w:lvlText w:val="•"/>
      <w:lvlJc w:val="left"/>
      <w:pPr>
        <w:tabs>
          <w:tab w:val="num" w:pos="1440"/>
        </w:tabs>
        <w:ind w:left="1440" w:hanging="360"/>
      </w:pPr>
      <w:rPr>
        <w:rFonts w:ascii="Arial" w:hAnsi="Arial" w:hint="default"/>
      </w:rPr>
    </w:lvl>
    <w:lvl w:ilvl="2" w:tplc="2C087BF8" w:tentative="1">
      <w:start w:val="1"/>
      <w:numFmt w:val="bullet"/>
      <w:lvlText w:val="•"/>
      <w:lvlJc w:val="left"/>
      <w:pPr>
        <w:tabs>
          <w:tab w:val="num" w:pos="2160"/>
        </w:tabs>
        <w:ind w:left="2160" w:hanging="360"/>
      </w:pPr>
      <w:rPr>
        <w:rFonts w:ascii="Arial" w:hAnsi="Arial" w:hint="default"/>
      </w:rPr>
    </w:lvl>
    <w:lvl w:ilvl="3" w:tplc="7EA03BBA" w:tentative="1">
      <w:start w:val="1"/>
      <w:numFmt w:val="bullet"/>
      <w:lvlText w:val="•"/>
      <w:lvlJc w:val="left"/>
      <w:pPr>
        <w:tabs>
          <w:tab w:val="num" w:pos="2880"/>
        </w:tabs>
        <w:ind w:left="2880" w:hanging="360"/>
      </w:pPr>
      <w:rPr>
        <w:rFonts w:ascii="Arial" w:hAnsi="Arial" w:hint="default"/>
      </w:rPr>
    </w:lvl>
    <w:lvl w:ilvl="4" w:tplc="9BEE737A" w:tentative="1">
      <w:start w:val="1"/>
      <w:numFmt w:val="bullet"/>
      <w:lvlText w:val="•"/>
      <w:lvlJc w:val="left"/>
      <w:pPr>
        <w:tabs>
          <w:tab w:val="num" w:pos="3600"/>
        </w:tabs>
        <w:ind w:left="3600" w:hanging="360"/>
      </w:pPr>
      <w:rPr>
        <w:rFonts w:ascii="Arial" w:hAnsi="Arial" w:hint="default"/>
      </w:rPr>
    </w:lvl>
    <w:lvl w:ilvl="5" w:tplc="78F861C0" w:tentative="1">
      <w:start w:val="1"/>
      <w:numFmt w:val="bullet"/>
      <w:lvlText w:val="•"/>
      <w:lvlJc w:val="left"/>
      <w:pPr>
        <w:tabs>
          <w:tab w:val="num" w:pos="4320"/>
        </w:tabs>
        <w:ind w:left="4320" w:hanging="360"/>
      </w:pPr>
      <w:rPr>
        <w:rFonts w:ascii="Arial" w:hAnsi="Arial" w:hint="default"/>
      </w:rPr>
    </w:lvl>
    <w:lvl w:ilvl="6" w:tplc="7218913A" w:tentative="1">
      <w:start w:val="1"/>
      <w:numFmt w:val="bullet"/>
      <w:lvlText w:val="•"/>
      <w:lvlJc w:val="left"/>
      <w:pPr>
        <w:tabs>
          <w:tab w:val="num" w:pos="5040"/>
        </w:tabs>
        <w:ind w:left="5040" w:hanging="360"/>
      </w:pPr>
      <w:rPr>
        <w:rFonts w:ascii="Arial" w:hAnsi="Arial" w:hint="default"/>
      </w:rPr>
    </w:lvl>
    <w:lvl w:ilvl="7" w:tplc="C49AFD6A" w:tentative="1">
      <w:start w:val="1"/>
      <w:numFmt w:val="bullet"/>
      <w:lvlText w:val="•"/>
      <w:lvlJc w:val="left"/>
      <w:pPr>
        <w:tabs>
          <w:tab w:val="num" w:pos="5760"/>
        </w:tabs>
        <w:ind w:left="5760" w:hanging="360"/>
      </w:pPr>
      <w:rPr>
        <w:rFonts w:ascii="Arial" w:hAnsi="Arial" w:hint="default"/>
      </w:rPr>
    </w:lvl>
    <w:lvl w:ilvl="8" w:tplc="6F22C79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326510C0"/>
    <w:multiLevelType w:val="hybridMultilevel"/>
    <w:tmpl w:val="AE325E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2843E7E"/>
    <w:multiLevelType w:val="hybridMultilevel"/>
    <w:tmpl w:val="9FA27E56"/>
    <w:lvl w:ilvl="0" w:tplc="04090001">
      <w:start w:val="1"/>
      <w:numFmt w:val="bullet"/>
      <w:lvlText w:val=""/>
      <w:lvlJc w:val="left"/>
      <w:pPr>
        <w:tabs>
          <w:tab w:val="num" w:pos="1080"/>
        </w:tabs>
        <w:ind w:left="1080" w:hanging="360"/>
      </w:pPr>
      <w:rPr>
        <w:rFonts w:ascii="Symbol" w:hAnsi="Symbol" w:hint="default"/>
      </w:rPr>
    </w:lvl>
    <w:lvl w:ilvl="1" w:tplc="092C28C6" w:tentative="1">
      <w:start w:val="1"/>
      <w:numFmt w:val="bullet"/>
      <w:lvlText w:val="•"/>
      <w:lvlJc w:val="left"/>
      <w:pPr>
        <w:tabs>
          <w:tab w:val="num" w:pos="1800"/>
        </w:tabs>
        <w:ind w:left="1800" w:hanging="360"/>
      </w:pPr>
      <w:rPr>
        <w:rFonts w:ascii="Arial" w:hAnsi="Arial" w:hint="default"/>
      </w:rPr>
    </w:lvl>
    <w:lvl w:ilvl="2" w:tplc="AB043E2E" w:tentative="1">
      <w:start w:val="1"/>
      <w:numFmt w:val="bullet"/>
      <w:lvlText w:val="•"/>
      <w:lvlJc w:val="left"/>
      <w:pPr>
        <w:tabs>
          <w:tab w:val="num" w:pos="2520"/>
        </w:tabs>
        <w:ind w:left="2520" w:hanging="360"/>
      </w:pPr>
      <w:rPr>
        <w:rFonts w:ascii="Arial" w:hAnsi="Arial" w:hint="default"/>
      </w:rPr>
    </w:lvl>
    <w:lvl w:ilvl="3" w:tplc="E35CFE6C" w:tentative="1">
      <w:start w:val="1"/>
      <w:numFmt w:val="bullet"/>
      <w:lvlText w:val="•"/>
      <w:lvlJc w:val="left"/>
      <w:pPr>
        <w:tabs>
          <w:tab w:val="num" w:pos="3240"/>
        </w:tabs>
        <w:ind w:left="3240" w:hanging="360"/>
      </w:pPr>
      <w:rPr>
        <w:rFonts w:ascii="Arial" w:hAnsi="Arial" w:hint="default"/>
      </w:rPr>
    </w:lvl>
    <w:lvl w:ilvl="4" w:tplc="03C2942A" w:tentative="1">
      <w:start w:val="1"/>
      <w:numFmt w:val="bullet"/>
      <w:lvlText w:val="•"/>
      <w:lvlJc w:val="left"/>
      <w:pPr>
        <w:tabs>
          <w:tab w:val="num" w:pos="3960"/>
        </w:tabs>
        <w:ind w:left="3960" w:hanging="360"/>
      </w:pPr>
      <w:rPr>
        <w:rFonts w:ascii="Arial" w:hAnsi="Arial" w:hint="default"/>
      </w:rPr>
    </w:lvl>
    <w:lvl w:ilvl="5" w:tplc="87BA7C60" w:tentative="1">
      <w:start w:val="1"/>
      <w:numFmt w:val="bullet"/>
      <w:lvlText w:val="•"/>
      <w:lvlJc w:val="left"/>
      <w:pPr>
        <w:tabs>
          <w:tab w:val="num" w:pos="4680"/>
        </w:tabs>
        <w:ind w:left="4680" w:hanging="360"/>
      </w:pPr>
      <w:rPr>
        <w:rFonts w:ascii="Arial" w:hAnsi="Arial" w:hint="default"/>
      </w:rPr>
    </w:lvl>
    <w:lvl w:ilvl="6" w:tplc="D97C2C0C" w:tentative="1">
      <w:start w:val="1"/>
      <w:numFmt w:val="bullet"/>
      <w:lvlText w:val="•"/>
      <w:lvlJc w:val="left"/>
      <w:pPr>
        <w:tabs>
          <w:tab w:val="num" w:pos="5400"/>
        </w:tabs>
        <w:ind w:left="5400" w:hanging="360"/>
      </w:pPr>
      <w:rPr>
        <w:rFonts w:ascii="Arial" w:hAnsi="Arial" w:hint="default"/>
      </w:rPr>
    </w:lvl>
    <w:lvl w:ilvl="7" w:tplc="1592E3DA" w:tentative="1">
      <w:start w:val="1"/>
      <w:numFmt w:val="bullet"/>
      <w:lvlText w:val="•"/>
      <w:lvlJc w:val="left"/>
      <w:pPr>
        <w:tabs>
          <w:tab w:val="num" w:pos="6120"/>
        </w:tabs>
        <w:ind w:left="6120" w:hanging="360"/>
      </w:pPr>
      <w:rPr>
        <w:rFonts w:ascii="Arial" w:hAnsi="Arial" w:hint="default"/>
      </w:rPr>
    </w:lvl>
    <w:lvl w:ilvl="8" w:tplc="AF642BD4" w:tentative="1">
      <w:start w:val="1"/>
      <w:numFmt w:val="bullet"/>
      <w:lvlText w:val="•"/>
      <w:lvlJc w:val="left"/>
      <w:pPr>
        <w:tabs>
          <w:tab w:val="num" w:pos="6840"/>
        </w:tabs>
        <w:ind w:left="6840" w:hanging="360"/>
      </w:pPr>
      <w:rPr>
        <w:rFonts w:ascii="Arial" w:hAnsi="Arial" w:hint="default"/>
      </w:rPr>
    </w:lvl>
  </w:abstractNum>
  <w:abstractNum w:abstractNumId="52" w15:restartNumberingAfterBreak="0">
    <w:nsid w:val="32D5502D"/>
    <w:multiLevelType w:val="hybridMultilevel"/>
    <w:tmpl w:val="29EA77FC"/>
    <w:lvl w:ilvl="0" w:tplc="1DD493A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6605086"/>
    <w:multiLevelType w:val="hybridMultilevel"/>
    <w:tmpl w:val="B640233A"/>
    <w:lvl w:ilvl="0" w:tplc="E71A68A4">
      <w:start w:val="1"/>
      <w:numFmt w:val="upperRoman"/>
      <w:lvlText w:val="%1."/>
      <w:lvlJc w:val="right"/>
      <w:pPr>
        <w:tabs>
          <w:tab w:val="num" w:pos="720"/>
        </w:tabs>
        <w:ind w:left="720" w:hanging="360"/>
      </w:pPr>
    </w:lvl>
    <w:lvl w:ilvl="1" w:tplc="DD9C60D8" w:tentative="1">
      <w:start w:val="1"/>
      <w:numFmt w:val="upperRoman"/>
      <w:lvlText w:val="%2."/>
      <w:lvlJc w:val="right"/>
      <w:pPr>
        <w:tabs>
          <w:tab w:val="num" w:pos="1440"/>
        </w:tabs>
        <w:ind w:left="1440" w:hanging="360"/>
      </w:pPr>
    </w:lvl>
    <w:lvl w:ilvl="2" w:tplc="D54A18EE" w:tentative="1">
      <w:start w:val="1"/>
      <w:numFmt w:val="upperRoman"/>
      <w:lvlText w:val="%3."/>
      <w:lvlJc w:val="right"/>
      <w:pPr>
        <w:tabs>
          <w:tab w:val="num" w:pos="2160"/>
        </w:tabs>
        <w:ind w:left="2160" w:hanging="360"/>
      </w:pPr>
    </w:lvl>
    <w:lvl w:ilvl="3" w:tplc="B6185A08" w:tentative="1">
      <w:start w:val="1"/>
      <w:numFmt w:val="upperRoman"/>
      <w:lvlText w:val="%4."/>
      <w:lvlJc w:val="right"/>
      <w:pPr>
        <w:tabs>
          <w:tab w:val="num" w:pos="2880"/>
        </w:tabs>
        <w:ind w:left="2880" w:hanging="360"/>
      </w:pPr>
    </w:lvl>
    <w:lvl w:ilvl="4" w:tplc="4C642998" w:tentative="1">
      <w:start w:val="1"/>
      <w:numFmt w:val="upperRoman"/>
      <w:lvlText w:val="%5."/>
      <w:lvlJc w:val="right"/>
      <w:pPr>
        <w:tabs>
          <w:tab w:val="num" w:pos="3600"/>
        </w:tabs>
        <w:ind w:left="3600" w:hanging="360"/>
      </w:pPr>
    </w:lvl>
    <w:lvl w:ilvl="5" w:tplc="328A24C8" w:tentative="1">
      <w:start w:val="1"/>
      <w:numFmt w:val="upperRoman"/>
      <w:lvlText w:val="%6."/>
      <w:lvlJc w:val="right"/>
      <w:pPr>
        <w:tabs>
          <w:tab w:val="num" w:pos="4320"/>
        </w:tabs>
        <w:ind w:left="4320" w:hanging="360"/>
      </w:pPr>
    </w:lvl>
    <w:lvl w:ilvl="6" w:tplc="82DEF3E4" w:tentative="1">
      <w:start w:val="1"/>
      <w:numFmt w:val="upperRoman"/>
      <w:lvlText w:val="%7."/>
      <w:lvlJc w:val="right"/>
      <w:pPr>
        <w:tabs>
          <w:tab w:val="num" w:pos="5040"/>
        </w:tabs>
        <w:ind w:left="5040" w:hanging="360"/>
      </w:pPr>
    </w:lvl>
    <w:lvl w:ilvl="7" w:tplc="286AE212" w:tentative="1">
      <w:start w:val="1"/>
      <w:numFmt w:val="upperRoman"/>
      <w:lvlText w:val="%8."/>
      <w:lvlJc w:val="right"/>
      <w:pPr>
        <w:tabs>
          <w:tab w:val="num" w:pos="5760"/>
        </w:tabs>
        <w:ind w:left="5760" w:hanging="360"/>
      </w:pPr>
    </w:lvl>
    <w:lvl w:ilvl="8" w:tplc="5C84A1C4" w:tentative="1">
      <w:start w:val="1"/>
      <w:numFmt w:val="upperRoman"/>
      <w:lvlText w:val="%9."/>
      <w:lvlJc w:val="right"/>
      <w:pPr>
        <w:tabs>
          <w:tab w:val="num" w:pos="6480"/>
        </w:tabs>
        <w:ind w:left="6480" w:hanging="360"/>
      </w:pPr>
    </w:lvl>
  </w:abstractNum>
  <w:abstractNum w:abstractNumId="54" w15:restartNumberingAfterBreak="0">
    <w:nsid w:val="37D82B37"/>
    <w:multiLevelType w:val="hybridMultilevel"/>
    <w:tmpl w:val="4D02C606"/>
    <w:lvl w:ilvl="0" w:tplc="04090003">
      <w:start w:val="1"/>
      <w:numFmt w:val="bullet"/>
      <w:lvlText w:val="o"/>
      <w:lvlJc w:val="left"/>
      <w:pPr>
        <w:tabs>
          <w:tab w:val="num" w:pos="1080"/>
        </w:tabs>
        <w:ind w:left="1080" w:hanging="360"/>
      </w:pPr>
      <w:rPr>
        <w:rFonts w:ascii="Courier New" w:hAnsi="Courier New" w:cs="Courier New" w:hint="default"/>
      </w:rPr>
    </w:lvl>
    <w:lvl w:ilvl="1" w:tplc="5CC6955E" w:tentative="1">
      <w:start w:val="1"/>
      <w:numFmt w:val="bullet"/>
      <w:lvlText w:val="•"/>
      <w:lvlJc w:val="left"/>
      <w:pPr>
        <w:tabs>
          <w:tab w:val="num" w:pos="1800"/>
        </w:tabs>
        <w:ind w:left="1800" w:hanging="360"/>
      </w:pPr>
      <w:rPr>
        <w:rFonts w:ascii="Arial" w:hAnsi="Arial" w:hint="default"/>
      </w:rPr>
    </w:lvl>
    <w:lvl w:ilvl="2" w:tplc="D49CE586" w:tentative="1">
      <w:start w:val="1"/>
      <w:numFmt w:val="bullet"/>
      <w:lvlText w:val="•"/>
      <w:lvlJc w:val="left"/>
      <w:pPr>
        <w:tabs>
          <w:tab w:val="num" w:pos="2520"/>
        </w:tabs>
        <w:ind w:left="2520" w:hanging="360"/>
      </w:pPr>
      <w:rPr>
        <w:rFonts w:ascii="Arial" w:hAnsi="Arial" w:hint="default"/>
      </w:rPr>
    </w:lvl>
    <w:lvl w:ilvl="3" w:tplc="E646AC78" w:tentative="1">
      <w:start w:val="1"/>
      <w:numFmt w:val="bullet"/>
      <w:lvlText w:val="•"/>
      <w:lvlJc w:val="left"/>
      <w:pPr>
        <w:tabs>
          <w:tab w:val="num" w:pos="3240"/>
        </w:tabs>
        <w:ind w:left="3240" w:hanging="360"/>
      </w:pPr>
      <w:rPr>
        <w:rFonts w:ascii="Arial" w:hAnsi="Arial" w:hint="default"/>
      </w:rPr>
    </w:lvl>
    <w:lvl w:ilvl="4" w:tplc="10B4494A" w:tentative="1">
      <w:start w:val="1"/>
      <w:numFmt w:val="bullet"/>
      <w:lvlText w:val="•"/>
      <w:lvlJc w:val="left"/>
      <w:pPr>
        <w:tabs>
          <w:tab w:val="num" w:pos="3960"/>
        </w:tabs>
        <w:ind w:left="3960" w:hanging="360"/>
      </w:pPr>
      <w:rPr>
        <w:rFonts w:ascii="Arial" w:hAnsi="Arial" w:hint="default"/>
      </w:rPr>
    </w:lvl>
    <w:lvl w:ilvl="5" w:tplc="181C3F9E" w:tentative="1">
      <w:start w:val="1"/>
      <w:numFmt w:val="bullet"/>
      <w:lvlText w:val="•"/>
      <w:lvlJc w:val="left"/>
      <w:pPr>
        <w:tabs>
          <w:tab w:val="num" w:pos="4680"/>
        </w:tabs>
        <w:ind w:left="4680" w:hanging="360"/>
      </w:pPr>
      <w:rPr>
        <w:rFonts w:ascii="Arial" w:hAnsi="Arial" w:hint="default"/>
      </w:rPr>
    </w:lvl>
    <w:lvl w:ilvl="6" w:tplc="F65847E4" w:tentative="1">
      <w:start w:val="1"/>
      <w:numFmt w:val="bullet"/>
      <w:lvlText w:val="•"/>
      <w:lvlJc w:val="left"/>
      <w:pPr>
        <w:tabs>
          <w:tab w:val="num" w:pos="5400"/>
        </w:tabs>
        <w:ind w:left="5400" w:hanging="360"/>
      </w:pPr>
      <w:rPr>
        <w:rFonts w:ascii="Arial" w:hAnsi="Arial" w:hint="default"/>
      </w:rPr>
    </w:lvl>
    <w:lvl w:ilvl="7" w:tplc="5DF6FAB0" w:tentative="1">
      <w:start w:val="1"/>
      <w:numFmt w:val="bullet"/>
      <w:lvlText w:val="•"/>
      <w:lvlJc w:val="left"/>
      <w:pPr>
        <w:tabs>
          <w:tab w:val="num" w:pos="6120"/>
        </w:tabs>
        <w:ind w:left="6120" w:hanging="360"/>
      </w:pPr>
      <w:rPr>
        <w:rFonts w:ascii="Arial" w:hAnsi="Arial" w:hint="default"/>
      </w:rPr>
    </w:lvl>
    <w:lvl w:ilvl="8" w:tplc="C0F2B3D4" w:tentative="1">
      <w:start w:val="1"/>
      <w:numFmt w:val="bullet"/>
      <w:lvlText w:val="•"/>
      <w:lvlJc w:val="left"/>
      <w:pPr>
        <w:tabs>
          <w:tab w:val="num" w:pos="6840"/>
        </w:tabs>
        <w:ind w:left="6840" w:hanging="360"/>
      </w:pPr>
      <w:rPr>
        <w:rFonts w:ascii="Arial" w:hAnsi="Arial" w:hint="default"/>
      </w:rPr>
    </w:lvl>
  </w:abstractNum>
  <w:abstractNum w:abstractNumId="55" w15:restartNumberingAfterBreak="0">
    <w:nsid w:val="386B0CE8"/>
    <w:multiLevelType w:val="hybridMultilevel"/>
    <w:tmpl w:val="5FD03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9802308"/>
    <w:multiLevelType w:val="hybridMultilevel"/>
    <w:tmpl w:val="4372C8BE"/>
    <w:lvl w:ilvl="0" w:tplc="C2663E8C">
      <w:start w:val="1"/>
      <w:numFmt w:val="bullet"/>
      <w:lvlText w:val="•"/>
      <w:lvlJc w:val="left"/>
      <w:pPr>
        <w:tabs>
          <w:tab w:val="num" w:pos="360"/>
        </w:tabs>
        <w:ind w:left="360" w:hanging="360"/>
      </w:pPr>
      <w:rPr>
        <w:rFonts w:ascii="Arial" w:hAnsi="Arial" w:hint="default"/>
      </w:rPr>
    </w:lvl>
    <w:lvl w:ilvl="1" w:tplc="0660DCE8" w:tentative="1">
      <w:start w:val="1"/>
      <w:numFmt w:val="bullet"/>
      <w:lvlText w:val="•"/>
      <w:lvlJc w:val="left"/>
      <w:pPr>
        <w:tabs>
          <w:tab w:val="num" w:pos="1080"/>
        </w:tabs>
        <w:ind w:left="1080" w:hanging="360"/>
      </w:pPr>
      <w:rPr>
        <w:rFonts w:ascii="Arial" w:hAnsi="Arial" w:hint="default"/>
      </w:rPr>
    </w:lvl>
    <w:lvl w:ilvl="2" w:tplc="6CCA151C" w:tentative="1">
      <w:start w:val="1"/>
      <w:numFmt w:val="bullet"/>
      <w:lvlText w:val="•"/>
      <w:lvlJc w:val="left"/>
      <w:pPr>
        <w:tabs>
          <w:tab w:val="num" w:pos="1800"/>
        </w:tabs>
        <w:ind w:left="1800" w:hanging="360"/>
      </w:pPr>
      <w:rPr>
        <w:rFonts w:ascii="Arial" w:hAnsi="Arial" w:hint="default"/>
      </w:rPr>
    </w:lvl>
    <w:lvl w:ilvl="3" w:tplc="3EDAA6F2" w:tentative="1">
      <w:start w:val="1"/>
      <w:numFmt w:val="bullet"/>
      <w:lvlText w:val="•"/>
      <w:lvlJc w:val="left"/>
      <w:pPr>
        <w:tabs>
          <w:tab w:val="num" w:pos="2520"/>
        </w:tabs>
        <w:ind w:left="2520" w:hanging="360"/>
      </w:pPr>
      <w:rPr>
        <w:rFonts w:ascii="Arial" w:hAnsi="Arial" w:hint="default"/>
      </w:rPr>
    </w:lvl>
    <w:lvl w:ilvl="4" w:tplc="FC3053D8" w:tentative="1">
      <w:start w:val="1"/>
      <w:numFmt w:val="bullet"/>
      <w:lvlText w:val="•"/>
      <w:lvlJc w:val="left"/>
      <w:pPr>
        <w:tabs>
          <w:tab w:val="num" w:pos="3240"/>
        </w:tabs>
        <w:ind w:left="3240" w:hanging="360"/>
      </w:pPr>
      <w:rPr>
        <w:rFonts w:ascii="Arial" w:hAnsi="Arial" w:hint="default"/>
      </w:rPr>
    </w:lvl>
    <w:lvl w:ilvl="5" w:tplc="D850EE12" w:tentative="1">
      <w:start w:val="1"/>
      <w:numFmt w:val="bullet"/>
      <w:lvlText w:val="•"/>
      <w:lvlJc w:val="left"/>
      <w:pPr>
        <w:tabs>
          <w:tab w:val="num" w:pos="3960"/>
        </w:tabs>
        <w:ind w:left="3960" w:hanging="360"/>
      </w:pPr>
      <w:rPr>
        <w:rFonts w:ascii="Arial" w:hAnsi="Arial" w:hint="default"/>
      </w:rPr>
    </w:lvl>
    <w:lvl w:ilvl="6" w:tplc="F2007FEA" w:tentative="1">
      <w:start w:val="1"/>
      <w:numFmt w:val="bullet"/>
      <w:lvlText w:val="•"/>
      <w:lvlJc w:val="left"/>
      <w:pPr>
        <w:tabs>
          <w:tab w:val="num" w:pos="4680"/>
        </w:tabs>
        <w:ind w:left="4680" w:hanging="360"/>
      </w:pPr>
      <w:rPr>
        <w:rFonts w:ascii="Arial" w:hAnsi="Arial" w:hint="default"/>
      </w:rPr>
    </w:lvl>
    <w:lvl w:ilvl="7" w:tplc="C8C81A06" w:tentative="1">
      <w:start w:val="1"/>
      <w:numFmt w:val="bullet"/>
      <w:lvlText w:val="•"/>
      <w:lvlJc w:val="left"/>
      <w:pPr>
        <w:tabs>
          <w:tab w:val="num" w:pos="5400"/>
        </w:tabs>
        <w:ind w:left="5400" w:hanging="360"/>
      </w:pPr>
      <w:rPr>
        <w:rFonts w:ascii="Arial" w:hAnsi="Arial" w:hint="default"/>
      </w:rPr>
    </w:lvl>
    <w:lvl w:ilvl="8" w:tplc="DA1AAA90" w:tentative="1">
      <w:start w:val="1"/>
      <w:numFmt w:val="bullet"/>
      <w:lvlText w:val="•"/>
      <w:lvlJc w:val="left"/>
      <w:pPr>
        <w:tabs>
          <w:tab w:val="num" w:pos="6120"/>
        </w:tabs>
        <w:ind w:left="6120" w:hanging="360"/>
      </w:pPr>
      <w:rPr>
        <w:rFonts w:ascii="Arial" w:hAnsi="Arial" w:hint="default"/>
      </w:rPr>
    </w:lvl>
  </w:abstractNum>
  <w:abstractNum w:abstractNumId="57" w15:restartNumberingAfterBreak="0">
    <w:nsid w:val="39BF0B1A"/>
    <w:multiLevelType w:val="hybridMultilevel"/>
    <w:tmpl w:val="5B9CF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A11544E"/>
    <w:multiLevelType w:val="hybridMultilevel"/>
    <w:tmpl w:val="D5388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A742433"/>
    <w:multiLevelType w:val="hybridMultilevel"/>
    <w:tmpl w:val="0B003D2A"/>
    <w:lvl w:ilvl="0" w:tplc="1DD493A4">
      <w:start w:val="1"/>
      <w:numFmt w:val="bullet"/>
      <w:lvlText w:val="•"/>
      <w:lvlJc w:val="left"/>
      <w:pPr>
        <w:tabs>
          <w:tab w:val="num" w:pos="360"/>
        </w:tabs>
        <w:ind w:left="360" w:hanging="360"/>
      </w:pPr>
      <w:rPr>
        <w:rFonts w:ascii="Arial" w:hAnsi="Arial" w:hint="default"/>
      </w:rPr>
    </w:lvl>
    <w:lvl w:ilvl="1" w:tplc="82742FE0">
      <w:start w:val="1"/>
      <w:numFmt w:val="bullet"/>
      <w:lvlText w:val="•"/>
      <w:lvlJc w:val="left"/>
      <w:pPr>
        <w:tabs>
          <w:tab w:val="num" w:pos="1080"/>
        </w:tabs>
        <w:ind w:left="1080" w:hanging="360"/>
      </w:pPr>
      <w:rPr>
        <w:rFonts w:ascii="Arial" w:hAnsi="Arial" w:hint="default"/>
      </w:rPr>
    </w:lvl>
    <w:lvl w:ilvl="2" w:tplc="31D295CA" w:tentative="1">
      <w:start w:val="1"/>
      <w:numFmt w:val="bullet"/>
      <w:lvlText w:val="•"/>
      <w:lvlJc w:val="left"/>
      <w:pPr>
        <w:tabs>
          <w:tab w:val="num" w:pos="1800"/>
        </w:tabs>
        <w:ind w:left="1800" w:hanging="360"/>
      </w:pPr>
      <w:rPr>
        <w:rFonts w:ascii="Arial" w:hAnsi="Arial" w:hint="default"/>
      </w:rPr>
    </w:lvl>
    <w:lvl w:ilvl="3" w:tplc="D7440090" w:tentative="1">
      <w:start w:val="1"/>
      <w:numFmt w:val="bullet"/>
      <w:lvlText w:val="•"/>
      <w:lvlJc w:val="left"/>
      <w:pPr>
        <w:tabs>
          <w:tab w:val="num" w:pos="2520"/>
        </w:tabs>
        <w:ind w:left="2520" w:hanging="360"/>
      </w:pPr>
      <w:rPr>
        <w:rFonts w:ascii="Arial" w:hAnsi="Arial" w:hint="default"/>
      </w:rPr>
    </w:lvl>
    <w:lvl w:ilvl="4" w:tplc="F09418A0" w:tentative="1">
      <w:start w:val="1"/>
      <w:numFmt w:val="bullet"/>
      <w:lvlText w:val="•"/>
      <w:lvlJc w:val="left"/>
      <w:pPr>
        <w:tabs>
          <w:tab w:val="num" w:pos="3240"/>
        </w:tabs>
        <w:ind w:left="3240" w:hanging="360"/>
      </w:pPr>
      <w:rPr>
        <w:rFonts w:ascii="Arial" w:hAnsi="Arial" w:hint="default"/>
      </w:rPr>
    </w:lvl>
    <w:lvl w:ilvl="5" w:tplc="2C727AFE" w:tentative="1">
      <w:start w:val="1"/>
      <w:numFmt w:val="bullet"/>
      <w:lvlText w:val="•"/>
      <w:lvlJc w:val="left"/>
      <w:pPr>
        <w:tabs>
          <w:tab w:val="num" w:pos="3960"/>
        </w:tabs>
        <w:ind w:left="3960" w:hanging="360"/>
      </w:pPr>
      <w:rPr>
        <w:rFonts w:ascii="Arial" w:hAnsi="Arial" w:hint="default"/>
      </w:rPr>
    </w:lvl>
    <w:lvl w:ilvl="6" w:tplc="C39E152C" w:tentative="1">
      <w:start w:val="1"/>
      <w:numFmt w:val="bullet"/>
      <w:lvlText w:val="•"/>
      <w:lvlJc w:val="left"/>
      <w:pPr>
        <w:tabs>
          <w:tab w:val="num" w:pos="4680"/>
        </w:tabs>
        <w:ind w:left="4680" w:hanging="360"/>
      </w:pPr>
      <w:rPr>
        <w:rFonts w:ascii="Arial" w:hAnsi="Arial" w:hint="default"/>
      </w:rPr>
    </w:lvl>
    <w:lvl w:ilvl="7" w:tplc="90C424DE" w:tentative="1">
      <w:start w:val="1"/>
      <w:numFmt w:val="bullet"/>
      <w:lvlText w:val="•"/>
      <w:lvlJc w:val="left"/>
      <w:pPr>
        <w:tabs>
          <w:tab w:val="num" w:pos="5400"/>
        </w:tabs>
        <w:ind w:left="5400" w:hanging="360"/>
      </w:pPr>
      <w:rPr>
        <w:rFonts w:ascii="Arial" w:hAnsi="Arial" w:hint="default"/>
      </w:rPr>
    </w:lvl>
    <w:lvl w:ilvl="8" w:tplc="AEC070C2" w:tentative="1">
      <w:start w:val="1"/>
      <w:numFmt w:val="bullet"/>
      <w:lvlText w:val="•"/>
      <w:lvlJc w:val="left"/>
      <w:pPr>
        <w:tabs>
          <w:tab w:val="num" w:pos="6120"/>
        </w:tabs>
        <w:ind w:left="6120" w:hanging="360"/>
      </w:pPr>
      <w:rPr>
        <w:rFonts w:ascii="Arial" w:hAnsi="Arial" w:hint="default"/>
      </w:rPr>
    </w:lvl>
  </w:abstractNum>
  <w:abstractNum w:abstractNumId="60" w15:restartNumberingAfterBreak="0">
    <w:nsid w:val="3B520088"/>
    <w:multiLevelType w:val="hybridMultilevel"/>
    <w:tmpl w:val="437E9138"/>
    <w:lvl w:ilvl="0" w:tplc="A67C8608">
      <w:start w:val="1"/>
      <w:numFmt w:val="bullet"/>
      <w:lvlText w:val="•"/>
      <w:lvlJc w:val="left"/>
      <w:pPr>
        <w:tabs>
          <w:tab w:val="num" w:pos="720"/>
        </w:tabs>
        <w:ind w:left="720" w:hanging="360"/>
      </w:pPr>
      <w:rPr>
        <w:rFonts w:ascii="Arial" w:hAnsi="Arial" w:hint="default"/>
      </w:rPr>
    </w:lvl>
    <w:lvl w:ilvl="1" w:tplc="765E6EFA" w:tentative="1">
      <w:start w:val="1"/>
      <w:numFmt w:val="bullet"/>
      <w:lvlText w:val="•"/>
      <w:lvlJc w:val="left"/>
      <w:pPr>
        <w:tabs>
          <w:tab w:val="num" w:pos="1440"/>
        </w:tabs>
        <w:ind w:left="1440" w:hanging="360"/>
      </w:pPr>
      <w:rPr>
        <w:rFonts w:ascii="Arial" w:hAnsi="Arial" w:hint="default"/>
      </w:rPr>
    </w:lvl>
    <w:lvl w:ilvl="2" w:tplc="08085B2C" w:tentative="1">
      <w:start w:val="1"/>
      <w:numFmt w:val="bullet"/>
      <w:lvlText w:val="•"/>
      <w:lvlJc w:val="left"/>
      <w:pPr>
        <w:tabs>
          <w:tab w:val="num" w:pos="2160"/>
        </w:tabs>
        <w:ind w:left="2160" w:hanging="360"/>
      </w:pPr>
      <w:rPr>
        <w:rFonts w:ascii="Arial" w:hAnsi="Arial" w:hint="default"/>
      </w:rPr>
    </w:lvl>
    <w:lvl w:ilvl="3" w:tplc="2DDA5910" w:tentative="1">
      <w:start w:val="1"/>
      <w:numFmt w:val="bullet"/>
      <w:lvlText w:val="•"/>
      <w:lvlJc w:val="left"/>
      <w:pPr>
        <w:tabs>
          <w:tab w:val="num" w:pos="2880"/>
        </w:tabs>
        <w:ind w:left="2880" w:hanging="360"/>
      </w:pPr>
      <w:rPr>
        <w:rFonts w:ascii="Arial" w:hAnsi="Arial" w:hint="default"/>
      </w:rPr>
    </w:lvl>
    <w:lvl w:ilvl="4" w:tplc="30ACBFBE" w:tentative="1">
      <w:start w:val="1"/>
      <w:numFmt w:val="bullet"/>
      <w:lvlText w:val="•"/>
      <w:lvlJc w:val="left"/>
      <w:pPr>
        <w:tabs>
          <w:tab w:val="num" w:pos="3600"/>
        </w:tabs>
        <w:ind w:left="3600" w:hanging="360"/>
      </w:pPr>
      <w:rPr>
        <w:rFonts w:ascii="Arial" w:hAnsi="Arial" w:hint="default"/>
      </w:rPr>
    </w:lvl>
    <w:lvl w:ilvl="5" w:tplc="56BCFC78" w:tentative="1">
      <w:start w:val="1"/>
      <w:numFmt w:val="bullet"/>
      <w:lvlText w:val="•"/>
      <w:lvlJc w:val="left"/>
      <w:pPr>
        <w:tabs>
          <w:tab w:val="num" w:pos="4320"/>
        </w:tabs>
        <w:ind w:left="4320" w:hanging="360"/>
      </w:pPr>
      <w:rPr>
        <w:rFonts w:ascii="Arial" w:hAnsi="Arial" w:hint="default"/>
      </w:rPr>
    </w:lvl>
    <w:lvl w:ilvl="6" w:tplc="3880D904" w:tentative="1">
      <w:start w:val="1"/>
      <w:numFmt w:val="bullet"/>
      <w:lvlText w:val="•"/>
      <w:lvlJc w:val="left"/>
      <w:pPr>
        <w:tabs>
          <w:tab w:val="num" w:pos="5040"/>
        </w:tabs>
        <w:ind w:left="5040" w:hanging="360"/>
      </w:pPr>
      <w:rPr>
        <w:rFonts w:ascii="Arial" w:hAnsi="Arial" w:hint="default"/>
      </w:rPr>
    </w:lvl>
    <w:lvl w:ilvl="7" w:tplc="1BBC56C0" w:tentative="1">
      <w:start w:val="1"/>
      <w:numFmt w:val="bullet"/>
      <w:lvlText w:val="•"/>
      <w:lvlJc w:val="left"/>
      <w:pPr>
        <w:tabs>
          <w:tab w:val="num" w:pos="5760"/>
        </w:tabs>
        <w:ind w:left="5760" w:hanging="360"/>
      </w:pPr>
      <w:rPr>
        <w:rFonts w:ascii="Arial" w:hAnsi="Arial" w:hint="default"/>
      </w:rPr>
    </w:lvl>
    <w:lvl w:ilvl="8" w:tplc="53E84B0C"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BB83A56"/>
    <w:multiLevelType w:val="hybridMultilevel"/>
    <w:tmpl w:val="8848B166"/>
    <w:lvl w:ilvl="0" w:tplc="158CF3FE">
      <w:start w:val="1"/>
      <w:numFmt w:val="bullet"/>
      <w:lvlText w:val=""/>
      <w:lvlJc w:val="left"/>
      <w:pPr>
        <w:tabs>
          <w:tab w:val="num" w:pos="720"/>
        </w:tabs>
        <w:ind w:left="720" w:hanging="360"/>
      </w:pPr>
      <w:rPr>
        <w:rFonts w:ascii="Wingdings" w:hAnsi="Wingdings" w:hint="default"/>
      </w:rPr>
    </w:lvl>
    <w:lvl w:ilvl="1" w:tplc="1180A154" w:tentative="1">
      <w:start w:val="1"/>
      <w:numFmt w:val="bullet"/>
      <w:lvlText w:val=""/>
      <w:lvlJc w:val="left"/>
      <w:pPr>
        <w:tabs>
          <w:tab w:val="num" w:pos="1440"/>
        </w:tabs>
        <w:ind w:left="1440" w:hanging="360"/>
      </w:pPr>
      <w:rPr>
        <w:rFonts w:ascii="Wingdings" w:hAnsi="Wingdings" w:hint="default"/>
      </w:rPr>
    </w:lvl>
    <w:lvl w:ilvl="2" w:tplc="8AF6929E" w:tentative="1">
      <w:start w:val="1"/>
      <w:numFmt w:val="bullet"/>
      <w:lvlText w:val=""/>
      <w:lvlJc w:val="left"/>
      <w:pPr>
        <w:tabs>
          <w:tab w:val="num" w:pos="2160"/>
        </w:tabs>
        <w:ind w:left="2160" w:hanging="360"/>
      </w:pPr>
      <w:rPr>
        <w:rFonts w:ascii="Wingdings" w:hAnsi="Wingdings" w:hint="default"/>
      </w:rPr>
    </w:lvl>
    <w:lvl w:ilvl="3" w:tplc="5A409C10" w:tentative="1">
      <w:start w:val="1"/>
      <w:numFmt w:val="bullet"/>
      <w:lvlText w:val=""/>
      <w:lvlJc w:val="left"/>
      <w:pPr>
        <w:tabs>
          <w:tab w:val="num" w:pos="2880"/>
        </w:tabs>
        <w:ind w:left="2880" w:hanging="360"/>
      </w:pPr>
      <w:rPr>
        <w:rFonts w:ascii="Wingdings" w:hAnsi="Wingdings" w:hint="default"/>
      </w:rPr>
    </w:lvl>
    <w:lvl w:ilvl="4" w:tplc="93A473EC" w:tentative="1">
      <w:start w:val="1"/>
      <w:numFmt w:val="bullet"/>
      <w:lvlText w:val=""/>
      <w:lvlJc w:val="left"/>
      <w:pPr>
        <w:tabs>
          <w:tab w:val="num" w:pos="3600"/>
        </w:tabs>
        <w:ind w:left="3600" w:hanging="360"/>
      </w:pPr>
      <w:rPr>
        <w:rFonts w:ascii="Wingdings" w:hAnsi="Wingdings" w:hint="default"/>
      </w:rPr>
    </w:lvl>
    <w:lvl w:ilvl="5" w:tplc="8CE6B74C" w:tentative="1">
      <w:start w:val="1"/>
      <w:numFmt w:val="bullet"/>
      <w:lvlText w:val=""/>
      <w:lvlJc w:val="left"/>
      <w:pPr>
        <w:tabs>
          <w:tab w:val="num" w:pos="4320"/>
        </w:tabs>
        <w:ind w:left="4320" w:hanging="360"/>
      </w:pPr>
      <w:rPr>
        <w:rFonts w:ascii="Wingdings" w:hAnsi="Wingdings" w:hint="default"/>
      </w:rPr>
    </w:lvl>
    <w:lvl w:ilvl="6" w:tplc="50CAB196" w:tentative="1">
      <w:start w:val="1"/>
      <w:numFmt w:val="bullet"/>
      <w:lvlText w:val=""/>
      <w:lvlJc w:val="left"/>
      <w:pPr>
        <w:tabs>
          <w:tab w:val="num" w:pos="5040"/>
        </w:tabs>
        <w:ind w:left="5040" w:hanging="360"/>
      </w:pPr>
      <w:rPr>
        <w:rFonts w:ascii="Wingdings" w:hAnsi="Wingdings" w:hint="default"/>
      </w:rPr>
    </w:lvl>
    <w:lvl w:ilvl="7" w:tplc="488698FE" w:tentative="1">
      <w:start w:val="1"/>
      <w:numFmt w:val="bullet"/>
      <w:lvlText w:val=""/>
      <w:lvlJc w:val="left"/>
      <w:pPr>
        <w:tabs>
          <w:tab w:val="num" w:pos="5760"/>
        </w:tabs>
        <w:ind w:left="5760" w:hanging="360"/>
      </w:pPr>
      <w:rPr>
        <w:rFonts w:ascii="Wingdings" w:hAnsi="Wingdings" w:hint="default"/>
      </w:rPr>
    </w:lvl>
    <w:lvl w:ilvl="8" w:tplc="ACF47A20"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D176DBC"/>
    <w:multiLevelType w:val="hybridMultilevel"/>
    <w:tmpl w:val="0F0EC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2B847AC"/>
    <w:multiLevelType w:val="hybridMultilevel"/>
    <w:tmpl w:val="A5C0331E"/>
    <w:lvl w:ilvl="0" w:tplc="89B8DBA0">
      <w:start w:val="1"/>
      <w:numFmt w:val="bullet"/>
      <w:lvlText w:val="•"/>
      <w:lvlJc w:val="left"/>
      <w:pPr>
        <w:tabs>
          <w:tab w:val="num" w:pos="720"/>
        </w:tabs>
        <w:ind w:left="720" w:hanging="360"/>
      </w:pPr>
      <w:rPr>
        <w:rFonts w:ascii="Arial" w:hAnsi="Arial" w:hint="default"/>
      </w:rPr>
    </w:lvl>
    <w:lvl w:ilvl="1" w:tplc="0EEE2FFA" w:tentative="1">
      <w:start w:val="1"/>
      <w:numFmt w:val="bullet"/>
      <w:lvlText w:val="•"/>
      <w:lvlJc w:val="left"/>
      <w:pPr>
        <w:tabs>
          <w:tab w:val="num" w:pos="1440"/>
        </w:tabs>
        <w:ind w:left="1440" w:hanging="360"/>
      </w:pPr>
      <w:rPr>
        <w:rFonts w:ascii="Arial" w:hAnsi="Arial" w:hint="default"/>
      </w:rPr>
    </w:lvl>
    <w:lvl w:ilvl="2" w:tplc="00900940" w:tentative="1">
      <w:start w:val="1"/>
      <w:numFmt w:val="bullet"/>
      <w:lvlText w:val="•"/>
      <w:lvlJc w:val="left"/>
      <w:pPr>
        <w:tabs>
          <w:tab w:val="num" w:pos="2160"/>
        </w:tabs>
        <w:ind w:left="2160" w:hanging="360"/>
      </w:pPr>
      <w:rPr>
        <w:rFonts w:ascii="Arial" w:hAnsi="Arial" w:hint="default"/>
      </w:rPr>
    </w:lvl>
    <w:lvl w:ilvl="3" w:tplc="5A640F8A" w:tentative="1">
      <w:start w:val="1"/>
      <w:numFmt w:val="bullet"/>
      <w:lvlText w:val="•"/>
      <w:lvlJc w:val="left"/>
      <w:pPr>
        <w:tabs>
          <w:tab w:val="num" w:pos="2880"/>
        </w:tabs>
        <w:ind w:left="2880" w:hanging="360"/>
      </w:pPr>
      <w:rPr>
        <w:rFonts w:ascii="Arial" w:hAnsi="Arial" w:hint="default"/>
      </w:rPr>
    </w:lvl>
    <w:lvl w:ilvl="4" w:tplc="8ABCEDBA" w:tentative="1">
      <w:start w:val="1"/>
      <w:numFmt w:val="bullet"/>
      <w:lvlText w:val="•"/>
      <w:lvlJc w:val="left"/>
      <w:pPr>
        <w:tabs>
          <w:tab w:val="num" w:pos="3600"/>
        </w:tabs>
        <w:ind w:left="3600" w:hanging="360"/>
      </w:pPr>
      <w:rPr>
        <w:rFonts w:ascii="Arial" w:hAnsi="Arial" w:hint="default"/>
      </w:rPr>
    </w:lvl>
    <w:lvl w:ilvl="5" w:tplc="92007590" w:tentative="1">
      <w:start w:val="1"/>
      <w:numFmt w:val="bullet"/>
      <w:lvlText w:val="•"/>
      <w:lvlJc w:val="left"/>
      <w:pPr>
        <w:tabs>
          <w:tab w:val="num" w:pos="4320"/>
        </w:tabs>
        <w:ind w:left="4320" w:hanging="360"/>
      </w:pPr>
      <w:rPr>
        <w:rFonts w:ascii="Arial" w:hAnsi="Arial" w:hint="default"/>
      </w:rPr>
    </w:lvl>
    <w:lvl w:ilvl="6" w:tplc="8384D766" w:tentative="1">
      <w:start w:val="1"/>
      <w:numFmt w:val="bullet"/>
      <w:lvlText w:val="•"/>
      <w:lvlJc w:val="left"/>
      <w:pPr>
        <w:tabs>
          <w:tab w:val="num" w:pos="5040"/>
        </w:tabs>
        <w:ind w:left="5040" w:hanging="360"/>
      </w:pPr>
      <w:rPr>
        <w:rFonts w:ascii="Arial" w:hAnsi="Arial" w:hint="default"/>
      </w:rPr>
    </w:lvl>
    <w:lvl w:ilvl="7" w:tplc="DD20A718" w:tentative="1">
      <w:start w:val="1"/>
      <w:numFmt w:val="bullet"/>
      <w:lvlText w:val="•"/>
      <w:lvlJc w:val="left"/>
      <w:pPr>
        <w:tabs>
          <w:tab w:val="num" w:pos="5760"/>
        </w:tabs>
        <w:ind w:left="5760" w:hanging="360"/>
      </w:pPr>
      <w:rPr>
        <w:rFonts w:ascii="Arial" w:hAnsi="Arial" w:hint="default"/>
      </w:rPr>
    </w:lvl>
    <w:lvl w:ilvl="8" w:tplc="D4320F86"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4BC45BE7"/>
    <w:multiLevelType w:val="hybridMultilevel"/>
    <w:tmpl w:val="2ED07124"/>
    <w:lvl w:ilvl="0" w:tplc="B59A8B44">
      <w:start w:val="3"/>
      <w:numFmt w:val="bullet"/>
      <w:lvlText w:val=""/>
      <w:lvlJc w:val="left"/>
      <w:pPr>
        <w:ind w:left="720" w:hanging="360"/>
      </w:pPr>
      <w:rPr>
        <w:rFonts w:ascii="Symbol" w:eastAsiaTheme="minorHAnsi" w:hAnsi="Symbol" w:cstheme="minorBidi"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E0D08C6"/>
    <w:multiLevelType w:val="hybridMultilevel"/>
    <w:tmpl w:val="6CA8F0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0297155"/>
    <w:multiLevelType w:val="hybridMultilevel"/>
    <w:tmpl w:val="3C66646A"/>
    <w:lvl w:ilvl="0" w:tplc="A46C5680">
      <w:start w:val="1"/>
      <w:numFmt w:val="bullet"/>
      <w:lvlText w:val="•"/>
      <w:lvlJc w:val="left"/>
      <w:pPr>
        <w:tabs>
          <w:tab w:val="num" w:pos="720"/>
        </w:tabs>
        <w:ind w:left="720" w:hanging="360"/>
      </w:pPr>
      <w:rPr>
        <w:rFonts w:ascii="Arial" w:hAnsi="Arial" w:hint="default"/>
      </w:rPr>
    </w:lvl>
    <w:lvl w:ilvl="1" w:tplc="D30AE534">
      <w:start w:val="1"/>
      <w:numFmt w:val="bullet"/>
      <w:lvlText w:val="•"/>
      <w:lvlJc w:val="left"/>
      <w:pPr>
        <w:tabs>
          <w:tab w:val="num" w:pos="1440"/>
        </w:tabs>
        <w:ind w:left="1440" w:hanging="360"/>
      </w:pPr>
      <w:rPr>
        <w:rFonts w:ascii="Arial" w:hAnsi="Arial" w:hint="default"/>
      </w:rPr>
    </w:lvl>
    <w:lvl w:ilvl="2" w:tplc="B8007A6C" w:tentative="1">
      <w:start w:val="1"/>
      <w:numFmt w:val="bullet"/>
      <w:lvlText w:val="•"/>
      <w:lvlJc w:val="left"/>
      <w:pPr>
        <w:tabs>
          <w:tab w:val="num" w:pos="2160"/>
        </w:tabs>
        <w:ind w:left="2160" w:hanging="360"/>
      </w:pPr>
      <w:rPr>
        <w:rFonts w:ascii="Arial" w:hAnsi="Arial" w:hint="default"/>
      </w:rPr>
    </w:lvl>
    <w:lvl w:ilvl="3" w:tplc="1B608986" w:tentative="1">
      <w:start w:val="1"/>
      <w:numFmt w:val="bullet"/>
      <w:lvlText w:val="•"/>
      <w:lvlJc w:val="left"/>
      <w:pPr>
        <w:tabs>
          <w:tab w:val="num" w:pos="2880"/>
        </w:tabs>
        <w:ind w:left="2880" w:hanging="360"/>
      </w:pPr>
      <w:rPr>
        <w:rFonts w:ascii="Arial" w:hAnsi="Arial" w:hint="default"/>
      </w:rPr>
    </w:lvl>
    <w:lvl w:ilvl="4" w:tplc="652CCD2E" w:tentative="1">
      <w:start w:val="1"/>
      <w:numFmt w:val="bullet"/>
      <w:lvlText w:val="•"/>
      <w:lvlJc w:val="left"/>
      <w:pPr>
        <w:tabs>
          <w:tab w:val="num" w:pos="3600"/>
        </w:tabs>
        <w:ind w:left="3600" w:hanging="360"/>
      </w:pPr>
      <w:rPr>
        <w:rFonts w:ascii="Arial" w:hAnsi="Arial" w:hint="default"/>
      </w:rPr>
    </w:lvl>
    <w:lvl w:ilvl="5" w:tplc="E85EED5A" w:tentative="1">
      <w:start w:val="1"/>
      <w:numFmt w:val="bullet"/>
      <w:lvlText w:val="•"/>
      <w:lvlJc w:val="left"/>
      <w:pPr>
        <w:tabs>
          <w:tab w:val="num" w:pos="4320"/>
        </w:tabs>
        <w:ind w:left="4320" w:hanging="360"/>
      </w:pPr>
      <w:rPr>
        <w:rFonts w:ascii="Arial" w:hAnsi="Arial" w:hint="default"/>
      </w:rPr>
    </w:lvl>
    <w:lvl w:ilvl="6" w:tplc="2E76CE22" w:tentative="1">
      <w:start w:val="1"/>
      <w:numFmt w:val="bullet"/>
      <w:lvlText w:val="•"/>
      <w:lvlJc w:val="left"/>
      <w:pPr>
        <w:tabs>
          <w:tab w:val="num" w:pos="5040"/>
        </w:tabs>
        <w:ind w:left="5040" w:hanging="360"/>
      </w:pPr>
      <w:rPr>
        <w:rFonts w:ascii="Arial" w:hAnsi="Arial" w:hint="default"/>
      </w:rPr>
    </w:lvl>
    <w:lvl w:ilvl="7" w:tplc="A0849352" w:tentative="1">
      <w:start w:val="1"/>
      <w:numFmt w:val="bullet"/>
      <w:lvlText w:val="•"/>
      <w:lvlJc w:val="left"/>
      <w:pPr>
        <w:tabs>
          <w:tab w:val="num" w:pos="5760"/>
        </w:tabs>
        <w:ind w:left="5760" w:hanging="360"/>
      </w:pPr>
      <w:rPr>
        <w:rFonts w:ascii="Arial" w:hAnsi="Arial" w:hint="default"/>
      </w:rPr>
    </w:lvl>
    <w:lvl w:ilvl="8" w:tplc="370060BE"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50D843C9"/>
    <w:multiLevelType w:val="hybridMultilevel"/>
    <w:tmpl w:val="67988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18A6388"/>
    <w:multiLevelType w:val="hybridMultilevel"/>
    <w:tmpl w:val="5C129982"/>
    <w:lvl w:ilvl="0" w:tplc="792E3B8E">
      <w:start w:val="1"/>
      <w:numFmt w:val="bullet"/>
      <w:lvlText w:val="•"/>
      <w:lvlJc w:val="left"/>
      <w:pPr>
        <w:tabs>
          <w:tab w:val="num" w:pos="720"/>
        </w:tabs>
        <w:ind w:left="720" w:hanging="360"/>
      </w:pPr>
      <w:rPr>
        <w:rFonts w:ascii="Arial" w:hAnsi="Arial" w:hint="default"/>
      </w:rPr>
    </w:lvl>
    <w:lvl w:ilvl="1" w:tplc="1312EE72">
      <w:start w:val="1"/>
      <w:numFmt w:val="bullet"/>
      <w:lvlText w:val="•"/>
      <w:lvlJc w:val="left"/>
      <w:pPr>
        <w:tabs>
          <w:tab w:val="num" w:pos="1440"/>
        </w:tabs>
        <w:ind w:left="1440" w:hanging="360"/>
      </w:pPr>
      <w:rPr>
        <w:rFonts w:ascii="Arial" w:hAnsi="Arial" w:hint="default"/>
      </w:rPr>
    </w:lvl>
    <w:lvl w:ilvl="2" w:tplc="1FDEC88C" w:tentative="1">
      <w:start w:val="1"/>
      <w:numFmt w:val="bullet"/>
      <w:lvlText w:val="•"/>
      <w:lvlJc w:val="left"/>
      <w:pPr>
        <w:tabs>
          <w:tab w:val="num" w:pos="2160"/>
        </w:tabs>
        <w:ind w:left="2160" w:hanging="360"/>
      </w:pPr>
      <w:rPr>
        <w:rFonts w:ascii="Arial" w:hAnsi="Arial" w:hint="default"/>
      </w:rPr>
    </w:lvl>
    <w:lvl w:ilvl="3" w:tplc="445276CC" w:tentative="1">
      <w:start w:val="1"/>
      <w:numFmt w:val="bullet"/>
      <w:lvlText w:val="•"/>
      <w:lvlJc w:val="left"/>
      <w:pPr>
        <w:tabs>
          <w:tab w:val="num" w:pos="2880"/>
        </w:tabs>
        <w:ind w:left="2880" w:hanging="360"/>
      </w:pPr>
      <w:rPr>
        <w:rFonts w:ascii="Arial" w:hAnsi="Arial" w:hint="default"/>
      </w:rPr>
    </w:lvl>
    <w:lvl w:ilvl="4" w:tplc="FAFC1AD0" w:tentative="1">
      <w:start w:val="1"/>
      <w:numFmt w:val="bullet"/>
      <w:lvlText w:val="•"/>
      <w:lvlJc w:val="left"/>
      <w:pPr>
        <w:tabs>
          <w:tab w:val="num" w:pos="3600"/>
        </w:tabs>
        <w:ind w:left="3600" w:hanging="360"/>
      </w:pPr>
      <w:rPr>
        <w:rFonts w:ascii="Arial" w:hAnsi="Arial" w:hint="default"/>
      </w:rPr>
    </w:lvl>
    <w:lvl w:ilvl="5" w:tplc="F4C86142" w:tentative="1">
      <w:start w:val="1"/>
      <w:numFmt w:val="bullet"/>
      <w:lvlText w:val="•"/>
      <w:lvlJc w:val="left"/>
      <w:pPr>
        <w:tabs>
          <w:tab w:val="num" w:pos="4320"/>
        </w:tabs>
        <w:ind w:left="4320" w:hanging="360"/>
      </w:pPr>
      <w:rPr>
        <w:rFonts w:ascii="Arial" w:hAnsi="Arial" w:hint="default"/>
      </w:rPr>
    </w:lvl>
    <w:lvl w:ilvl="6" w:tplc="9D1E31B4" w:tentative="1">
      <w:start w:val="1"/>
      <w:numFmt w:val="bullet"/>
      <w:lvlText w:val="•"/>
      <w:lvlJc w:val="left"/>
      <w:pPr>
        <w:tabs>
          <w:tab w:val="num" w:pos="5040"/>
        </w:tabs>
        <w:ind w:left="5040" w:hanging="360"/>
      </w:pPr>
      <w:rPr>
        <w:rFonts w:ascii="Arial" w:hAnsi="Arial" w:hint="default"/>
      </w:rPr>
    </w:lvl>
    <w:lvl w:ilvl="7" w:tplc="464A0E62" w:tentative="1">
      <w:start w:val="1"/>
      <w:numFmt w:val="bullet"/>
      <w:lvlText w:val="•"/>
      <w:lvlJc w:val="left"/>
      <w:pPr>
        <w:tabs>
          <w:tab w:val="num" w:pos="5760"/>
        </w:tabs>
        <w:ind w:left="5760" w:hanging="360"/>
      </w:pPr>
      <w:rPr>
        <w:rFonts w:ascii="Arial" w:hAnsi="Arial" w:hint="default"/>
      </w:rPr>
    </w:lvl>
    <w:lvl w:ilvl="8" w:tplc="0DBC21B4"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522348DE"/>
    <w:multiLevelType w:val="hybridMultilevel"/>
    <w:tmpl w:val="E8327118"/>
    <w:lvl w:ilvl="0" w:tplc="04090001">
      <w:start w:val="1"/>
      <w:numFmt w:val="bullet"/>
      <w:lvlText w:val=""/>
      <w:lvlJc w:val="left"/>
      <w:pPr>
        <w:tabs>
          <w:tab w:val="num" w:pos="720"/>
        </w:tabs>
        <w:ind w:left="720" w:hanging="360"/>
      </w:pPr>
      <w:rPr>
        <w:rFonts w:ascii="Symbol" w:hAnsi="Symbol" w:hint="default"/>
      </w:rPr>
    </w:lvl>
    <w:lvl w:ilvl="1" w:tplc="B9045A3E">
      <w:start w:val="270"/>
      <w:numFmt w:val="bullet"/>
      <w:lvlText w:val="•"/>
      <w:lvlJc w:val="left"/>
      <w:pPr>
        <w:tabs>
          <w:tab w:val="num" w:pos="1440"/>
        </w:tabs>
        <w:ind w:left="1440" w:hanging="360"/>
      </w:pPr>
      <w:rPr>
        <w:rFonts w:ascii="Arial" w:hAnsi="Arial" w:hint="default"/>
      </w:rPr>
    </w:lvl>
    <w:lvl w:ilvl="2" w:tplc="98C09B52" w:tentative="1">
      <w:start w:val="1"/>
      <w:numFmt w:val="bullet"/>
      <w:lvlText w:val="•"/>
      <w:lvlJc w:val="left"/>
      <w:pPr>
        <w:tabs>
          <w:tab w:val="num" w:pos="2160"/>
        </w:tabs>
        <w:ind w:left="2160" w:hanging="360"/>
      </w:pPr>
      <w:rPr>
        <w:rFonts w:ascii="Arial" w:hAnsi="Arial" w:hint="default"/>
      </w:rPr>
    </w:lvl>
    <w:lvl w:ilvl="3" w:tplc="3E1630B6" w:tentative="1">
      <w:start w:val="1"/>
      <w:numFmt w:val="bullet"/>
      <w:lvlText w:val="•"/>
      <w:lvlJc w:val="left"/>
      <w:pPr>
        <w:tabs>
          <w:tab w:val="num" w:pos="2880"/>
        </w:tabs>
        <w:ind w:left="2880" w:hanging="360"/>
      </w:pPr>
      <w:rPr>
        <w:rFonts w:ascii="Arial" w:hAnsi="Arial" w:hint="default"/>
      </w:rPr>
    </w:lvl>
    <w:lvl w:ilvl="4" w:tplc="24701E2E" w:tentative="1">
      <w:start w:val="1"/>
      <w:numFmt w:val="bullet"/>
      <w:lvlText w:val="•"/>
      <w:lvlJc w:val="left"/>
      <w:pPr>
        <w:tabs>
          <w:tab w:val="num" w:pos="3600"/>
        </w:tabs>
        <w:ind w:left="3600" w:hanging="360"/>
      </w:pPr>
      <w:rPr>
        <w:rFonts w:ascii="Arial" w:hAnsi="Arial" w:hint="default"/>
      </w:rPr>
    </w:lvl>
    <w:lvl w:ilvl="5" w:tplc="4B2C2EC2" w:tentative="1">
      <w:start w:val="1"/>
      <w:numFmt w:val="bullet"/>
      <w:lvlText w:val="•"/>
      <w:lvlJc w:val="left"/>
      <w:pPr>
        <w:tabs>
          <w:tab w:val="num" w:pos="4320"/>
        </w:tabs>
        <w:ind w:left="4320" w:hanging="360"/>
      </w:pPr>
      <w:rPr>
        <w:rFonts w:ascii="Arial" w:hAnsi="Arial" w:hint="default"/>
      </w:rPr>
    </w:lvl>
    <w:lvl w:ilvl="6" w:tplc="21A2A2F2" w:tentative="1">
      <w:start w:val="1"/>
      <w:numFmt w:val="bullet"/>
      <w:lvlText w:val="•"/>
      <w:lvlJc w:val="left"/>
      <w:pPr>
        <w:tabs>
          <w:tab w:val="num" w:pos="5040"/>
        </w:tabs>
        <w:ind w:left="5040" w:hanging="360"/>
      </w:pPr>
      <w:rPr>
        <w:rFonts w:ascii="Arial" w:hAnsi="Arial" w:hint="default"/>
      </w:rPr>
    </w:lvl>
    <w:lvl w:ilvl="7" w:tplc="C8FAAFC6" w:tentative="1">
      <w:start w:val="1"/>
      <w:numFmt w:val="bullet"/>
      <w:lvlText w:val="•"/>
      <w:lvlJc w:val="left"/>
      <w:pPr>
        <w:tabs>
          <w:tab w:val="num" w:pos="5760"/>
        </w:tabs>
        <w:ind w:left="5760" w:hanging="360"/>
      </w:pPr>
      <w:rPr>
        <w:rFonts w:ascii="Arial" w:hAnsi="Arial" w:hint="default"/>
      </w:rPr>
    </w:lvl>
    <w:lvl w:ilvl="8" w:tplc="B3CC1086"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53C62310"/>
    <w:multiLevelType w:val="hybridMultilevel"/>
    <w:tmpl w:val="9F4C95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55961B14"/>
    <w:multiLevelType w:val="hybridMultilevel"/>
    <w:tmpl w:val="55B46E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5D10B73"/>
    <w:multiLevelType w:val="hybridMultilevel"/>
    <w:tmpl w:val="F2F8B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67C25B8"/>
    <w:multiLevelType w:val="hybridMultilevel"/>
    <w:tmpl w:val="9C167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8E87426"/>
    <w:multiLevelType w:val="hybridMultilevel"/>
    <w:tmpl w:val="232E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90D191F"/>
    <w:multiLevelType w:val="hybridMultilevel"/>
    <w:tmpl w:val="F06A96DC"/>
    <w:lvl w:ilvl="0" w:tplc="04090001">
      <w:start w:val="1"/>
      <w:numFmt w:val="bullet"/>
      <w:lvlText w:val=""/>
      <w:lvlJc w:val="left"/>
      <w:pPr>
        <w:tabs>
          <w:tab w:val="num" w:pos="720"/>
        </w:tabs>
        <w:ind w:left="720" w:hanging="360"/>
      </w:pPr>
      <w:rPr>
        <w:rFonts w:ascii="Symbol" w:hAnsi="Symbol" w:hint="default"/>
      </w:rPr>
    </w:lvl>
    <w:lvl w:ilvl="1" w:tplc="5448BCBA" w:tentative="1">
      <w:start w:val="1"/>
      <w:numFmt w:val="bullet"/>
      <w:lvlText w:val="•"/>
      <w:lvlJc w:val="left"/>
      <w:pPr>
        <w:tabs>
          <w:tab w:val="num" w:pos="1440"/>
        </w:tabs>
        <w:ind w:left="1440" w:hanging="360"/>
      </w:pPr>
      <w:rPr>
        <w:rFonts w:ascii="Arial" w:hAnsi="Arial" w:hint="default"/>
      </w:rPr>
    </w:lvl>
    <w:lvl w:ilvl="2" w:tplc="D9366A08" w:tentative="1">
      <w:start w:val="1"/>
      <w:numFmt w:val="bullet"/>
      <w:lvlText w:val="•"/>
      <w:lvlJc w:val="left"/>
      <w:pPr>
        <w:tabs>
          <w:tab w:val="num" w:pos="2160"/>
        </w:tabs>
        <w:ind w:left="2160" w:hanging="360"/>
      </w:pPr>
      <w:rPr>
        <w:rFonts w:ascii="Arial" w:hAnsi="Arial" w:hint="default"/>
      </w:rPr>
    </w:lvl>
    <w:lvl w:ilvl="3" w:tplc="1F1E35CE" w:tentative="1">
      <w:start w:val="1"/>
      <w:numFmt w:val="bullet"/>
      <w:lvlText w:val="•"/>
      <w:lvlJc w:val="left"/>
      <w:pPr>
        <w:tabs>
          <w:tab w:val="num" w:pos="2880"/>
        </w:tabs>
        <w:ind w:left="2880" w:hanging="360"/>
      </w:pPr>
      <w:rPr>
        <w:rFonts w:ascii="Arial" w:hAnsi="Arial" w:hint="default"/>
      </w:rPr>
    </w:lvl>
    <w:lvl w:ilvl="4" w:tplc="82B83364" w:tentative="1">
      <w:start w:val="1"/>
      <w:numFmt w:val="bullet"/>
      <w:lvlText w:val="•"/>
      <w:lvlJc w:val="left"/>
      <w:pPr>
        <w:tabs>
          <w:tab w:val="num" w:pos="3600"/>
        </w:tabs>
        <w:ind w:left="3600" w:hanging="360"/>
      </w:pPr>
      <w:rPr>
        <w:rFonts w:ascii="Arial" w:hAnsi="Arial" w:hint="default"/>
      </w:rPr>
    </w:lvl>
    <w:lvl w:ilvl="5" w:tplc="E8D27E8A" w:tentative="1">
      <w:start w:val="1"/>
      <w:numFmt w:val="bullet"/>
      <w:lvlText w:val="•"/>
      <w:lvlJc w:val="left"/>
      <w:pPr>
        <w:tabs>
          <w:tab w:val="num" w:pos="4320"/>
        </w:tabs>
        <w:ind w:left="4320" w:hanging="360"/>
      </w:pPr>
      <w:rPr>
        <w:rFonts w:ascii="Arial" w:hAnsi="Arial" w:hint="default"/>
      </w:rPr>
    </w:lvl>
    <w:lvl w:ilvl="6" w:tplc="F03CB00E" w:tentative="1">
      <w:start w:val="1"/>
      <w:numFmt w:val="bullet"/>
      <w:lvlText w:val="•"/>
      <w:lvlJc w:val="left"/>
      <w:pPr>
        <w:tabs>
          <w:tab w:val="num" w:pos="5040"/>
        </w:tabs>
        <w:ind w:left="5040" w:hanging="360"/>
      </w:pPr>
      <w:rPr>
        <w:rFonts w:ascii="Arial" w:hAnsi="Arial" w:hint="default"/>
      </w:rPr>
    </w:lvl>
    <w:lvl w:ilvl="7" w:tplc="8A7E6374" w:tentative="1">
      <w:start w:val="1"/>
      <w:numFmt w:val="bullet"/>
      <w:lvlText w:val="•"/>
      <w:lvlJc w:val="left"/>
      <w:pPr>
        <w:tabs>
          <w:tab w:val="num" w:pos="5760"/>
        </w:tabs>
        <w:ind w:left="5760" w:hanging="360"/>
      </w:pPr>
      <w:rPr>
        <w:rFonts w:ascii="Arial" w:hAnsi="Arial" w:hint="default"/>
      </w:rPr>
    </w:lvl>
    <w:lvl w:ilvl="8" w:tplc="F3A0FC22"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592F38F6"/>
    <w:multiLevelType w:val="hybridMultilevel"/>
    <w:tmpl w:val="02D060EE"/>
    <w:lvl w:ilvl="0" w:tplc="04090001">
      <w:start w:val="1"/>
      <w:numFmt w:val="bullet"/>
      <w:lvlText w:val=""/>
      <w:lvlJc w:val="left"/>
      <w:pPr>
        <w:tabs>
          <w:tab w:val="num" w:pos="720"/>
        </w:tabs>
        <w:ind w:left="720" w:hanging="360"/>
      </w:pPr>
      <w:rPr>
        <w:rFonts w:ascii="Symbol" w:hAnsi="Symbol" w:hint="default"/>
      </w:rPr>
    </w:lvl>
    <w:lvl w:ilvl="1" w:tplc="EF92736C" w:tentative="1">
      <w:start w:val="1"/>
      <w:numFmt w:val="bullet"/>
      <w:lvlText w:val="•"/>
      <w:lvlJc w:val="left"/>
      <w:pPr>
        <w:tabs>
          <w:tab w:val="num" w:pos="1440"/>
        </w:tabs>
        <w:ind w:left="1440" w:hanging="360"/>
      </w:pPr>
      <w:rPr>
        <w:rFonts w:ascii="Arial" w:hAnsi="Arial" w:hint="default"/>
      </w:rPr>
    </w:lvl>
    <w:lvl w:ilvl="2" w:tplc="585AFC00" w:tentative="1">
      <w:start w:val="1"/>
      <w:numFmt w:val="bullet"/>
      <w:lvlText w:val="•"/>
      <w:lvlJc w:val="left"/>
      <w:pPr>
        <w:tabs>
          <w:tab w:val="num" w:pos="2160"/>
        </w:tabs>
        <w:ind w:left="2160" w:hanging="360"/>
      </w:pPr>
      <w:rPr>
        <w:rFonts w:ascii="Arial" w:hAnsi="Arial" w:hint="default"/>
      </w:rPr>
    </w:lvl>
    <w:lvl w:ilvl="3" w:tplc="1100AD54" w:tentative="1">
      <w:start w:val="1"/>
      <w:numFmt w:val="bullet"/>
      <w:lvlText w:val="•"/>
      <w:lvlJc w:val="left"/>
      <w:pPr>
        <w:tabs>
          <w:tab w:val="num" w:pos="2880"/>
        </w:tabs>
        <w:ind w:left="2880" w:hanging="360"/>
      </w:pPr>
      <w:rPr>
        <w:rFonts w:ascii="Arial" w:hAnsi="Arial" w:hint="default"/>
      </w:rPr>
    </w:lvl>
    <w:lvl w:ilvl="4" w:tplc="0E7613BC" w:tentative="1">
      <w:start w:val="1"/>
      <w:numFmt w:val="bullet"/>
      <w:lvlText w:val="•"/>
      <w:lvlJc w:val="left"/>
      <w:pPr>
        <w:tabs>
          <w:tab w:val="num" w:pos="3600"/>
        </w:tabs>
        <w:ind w:left="3600" w:hanging="360"/>
      </w:pPr>
      <w:rPr>
        <w:rFonts w:ascii="Arial" w:hAnsi="Arial" w:hint="default"/>
      </w:rPr>
    </w:lvl>
    <w:lvl w:ilvl="5" w:tplc="7566373A" w:tentative="1">
      <w:start w:val="1"/>
      <w:numFmt w:val="bullet"/>
      <w:lvlText w:val="•"/>
      <w:lvlJc w:val="left"/>
      <w:pPr>
        <w:tabs>
          <w:tab w:val="num" w:pos="4320"/>
        </w:tabs>
        <w:ind w:left="4320" w:hanging="360"/>
      </w:pPr>
      <w:rPr>
        <w:rFonts w:ascii="Arial" w:hAnsi="Arial" w:hint="default"/>
      </w:rPr>
    </w:lvl>
    <w:lvl w:ilvl="6" w:tplc="175EB0DA" w:tentative="1">
      <w:start w:val="1"/>
      <w:numFmt w:val="bullet"/>
      <w:lvlText w:val="•"/>
      <w:lvlJc w:val="left"/>
      <w:pPr>
        <w:tabs>
          <w:tab w:val="num" w:pos="5040"/>
        </w:tabs>
        <w:ind w:left="5040" w:hanging="360"/>
      </w:pPr>
      <w:rPr>
        <w:rFonts w:ascii="Arial" w:hAnsi="Arial" w:hint="default"/>
      </w:rPr>
    </w:lvl>
    <w:lvl w:ilvl="7" w:tplc="1BB09A0E" w:tentative="1">
      <w:start w:val="1"/>
      <w:numFmt w:val="bullet"/>
      <w:lvlText w:val="•"/>
      <w:lvlJc w:val="left"/>
      <w:pPr>
        <w:tabs>
          <w:tab w:val="num" w:pos="5760"/>
        </w:tabs>
        <w:ind w:left="5760" w:hanging="360"/>
      </w:pPr>
      <w:rPr>
        <w:rFonts w:ascii="Arial" w:hAnsi="Arial" w:hint="default"/>
      </w:rPr>
    </w:lvl>
    <w:lvl w:ilvl="8" w:tplc="96F0EAEE"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5A007637"/>
    <w:multiLevelType w:val="hybridMultilevel"/>
    <w:tmpl w:val="EAE61ED6"/>
    <w:lvl w:ilvl="0" w:tplc="4A34231C">
      <w:start w:val="1"/>
      <w:numFmt w:val="decimal"/>
      <w:lvlText w:val="%1."/>
      <w:lvlJc w:val="left"/>
      <w:pPr>
        <w:tabs>
          <w:tab w:val="num" w:pos="720"/>
        </w:tabs>
        <w:ind w:left="720" w:hanging="360"/>
      </w:pPr>
    </w:lvl>
    <w:lvl w:ilvl="1" w:tplc="5D389188" w:tentative="1">
      <w:start w:val="1"/>
      <w:numFmt w:val="decimal"/>
      <w:lvlText w:val="%2."/>
      <w:lvlJc w:val="left"/>
      <w:pPr>
        <w:tabs>
          <w:tab w:val="num" w:pos="1440"/>
        </w:tabs>
        <w:ind w:left="1440" w:hanging="360"/>
      </w:pPr>
    </w:lvl>
    <w:lvl w:ilvl="2" w:tplc="8A427754" w:tentative="1">
      <w:start w:val="1"/>
      <w:numFmt w:val="decimal"/>
      <w:lvlText w:val="%3."/>
      <w:lvlJc w:val="left"/>
      <w:pPr>
        <w:tabs>
          <w:tab w:val="num" w:pos="2160"/>
        </w:tabs>
        <w:ind w:left="2160" w:hanging="360"/>
      </w:pPr>
    </w:lvl>
    <w:lvl w:ilvl="3" w:tplc="5B869EF6" w:tentative="1">
      <w:start w:val="1"/>
      <w:numFmt w:val="decimal"/>
      <w:lvlText w:val="%4."/>
      <w:lvlJc w:val="left"/>
      <w:pPr>
        <w:tabs>
          <w:tab w:val="num" w:pos="2880"/>
        </w:tabs>
        <w:ind w:left="2880" w:hanging="360"/>
      </w:pPr>
    </w:lvl>
    <w:lvl w:ilvl="4" w:tplc="CF265DCA" w:tentative="1">
      <w:start w:val="1"/>
      <w:numFmt w:val="decimal"/>
      <w:lvlText w:val="%5."/>
      <w:lvlJc w:val="left"/>
      <w:pPr>
        <w:tabs>
          <w:tab w:val="num" w:pos="3600"/>
        </w:tabs>
        <w:ind w:left="3600" w:hanging="360"/>
      </w:pPr>
    </w:lvl>
    <w:lvl w:ilvl="5" w:tplc="9A38DE02" w:tentative="1">
      <w:start w:val="1"/>
      <w:numFmt w:val="decimal"/>
      <w:lvlText w:val="%6."/>
      <w:lvlJc w:val="left"/>
      <w:pPr>
        <w:tabs>
          <w:tab w:val="num" w:pos="4320"/>
        </w:tabs>
        <w:ind w:left="4320" w:hanging="360"/>
      </w:pPr>
    </w:lvl>
    <w:lvl w:ilvl="6" w:tplc="987A09AC" w:tentative="1">
      <w:start w:val="1"/>
      <w:numFmt w:val="decimal"/>
      <w:lvlText w:val="%7."/>
      <w:lvlJc w:val="left"/>
      <w:pPr>
        <w:tabs>
          <w:tab w:val="num" w:pos="5040"/>
        </w:tabs>
        <w:ind w:left="5040" w:hanging="360"/>
      </w:pPr>
    </w:lvl>
    <w:lvl w:ilvl="7" w:tplc="44C2164E" w:tentative="1">
      <w:start w:val="1"/>
      <w:numFmt w:val="decimal"/>
      <w:lvlText w:val="%8."/>
      <w:lvlJc w:val="left"/>
      <w:pPr>
        <w:tabs>
          <w:tab w:val="num" w:pos="5760"/>
        </w:tabs>
        <w:ind w:left="5760" w:hanging="360"/>
      </w:pPr>
    </w:lvl>
    <w:lvl w:ilvl="8" w:tplc="29DC674C" w:tentative="1">
      <w:start w:val="1"/>
      <w:numFmt w:val="decimal"/>
      <w:lvlText w:val="%9."/>
      <w:lvlJc w:val="left"/>
      <w:pPr>
        <w:tabs>
          <w:tab w:val="num" w:pos="6480"/>
        </w:tabs>
        <w:ind w:left="6480" w:hanging="360"/>
      </w:pPr>
    </w:lvl>
  </w:abstractNum>
  <w:abstractNum w:abstractNumId="78" w15:restartNumberingAfterBreak="0">
    <w:nsid w:val="5A2E5325"/>
    <w:multiLevelType w:val="hybridMultilevel"/>
    <w:tmpl w:val="E4B4615A"/>
    <w:lvl w:ilvl="0" w:tplc="15E2C460">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B077195"/>
    <w:multiLevelType w:val="hybridMultilevel"/>
    <w:tmpl w:val="5E929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CEA4BAE"/>
    <w:multiLevelType w:val="hybridMultilevel"/>
    <w:tmpl w:val="7BB0A676"/>
    <w:lvl w:ilvl="0" w:tplc="15E2C460">
      <w:start w:val="1"/>
      <w:numFmt w:val="bullet"/>
      <w:lvlText w:val="•"/>
      <w:lvlJc w:val="left"/>
      <w:pPr>
        <w:tabs>
          <w:tab w:val="num" w:pos="360"/>
        </w:tabs>
        <w:ind w:left="360" w:hanging="360"/>
      </w:pPr>
      <w:rPr>
        <w:rFonts w:ascii="Arial" w:hAnsi="Arial" w:hint="default"/>
      </w:rPr>
    </w:lvl>
    <w:lvl w:ilvl="1" w:tplc="39A85DF4">
      <w:start w:val="1"/>
      <w:numFmt w:val="bullet"/>
      <w:lvlText w:val="•"/>
      <w:lvlJc w:val="left"/>
      <w:pPr>
        <w:tabs>
          <w:tab w:val="num" w:pos="1080"/>
        </w:tabs>
        <w:ind w:left="1080" w:hanging="360"/>
      </w:pPr>
      <w:rPr>
        <w:rFonts w:ascii="Arial" w:hAnsi="Arial" w:hint="default"/>
      </w:rPr>
    </w:lvl>
    <w:lvl w:ilvl="2" w:tplc="B3E6FDDC" w:tentative="1">
      <w:start w:val="1"/>
      <w:numFmt w:val="bullet"/>
      <w:lvlText w:val="•"/>
      <w:lvlJc w:val="left"/>
      <w:pPr>
        <w:tabs>
          <w:tab w:val="num" w:pos="1800"/>
        </w:tabs>
        <w:ind w:left="1800" w:hanging="360"/>
      </w:pPr>
      <w:rPr>
        <w:rFonts w:ascii="Arial" w:hAnsi="Arial" w:hint="default"/>
      </w:rPr>
    </w:lvl>
    <w:lvl w:ilvl="3" w:tplc="8EAC035E" w:tentative="1">
      <w:start w:val="1"/>
      <w:numFmt w:val="bullet"/>
      <w:lvlText w:val="•"/>
      <w:lvlJc w:val="left"/>
      <w:pPr>
        <w:tabs>
          <w:tab w:val="num" w:pos="2520"/>
        </w:tabs>
        <w:ind w:left="2520" w:hanging="360"/>
      </w:pPr>
      <w:rPr>
        <w:rFonts w:ascii="Arial" w:hAnsi="Arial" w:hint="default"/>
      </w:rPr>
    </w:lvl>
    <w:lvl w:ilvl="4" w:tplc="998CF996" w:tentative="1">
      <w:start w:val="1"/>
      <w:numFmt w:val="bullet"/>
      <w:lvlText w:val="•"/>
      <w:lvlJc w:val="left"/>
      <w:pPr>
        <w:tabs>
          <w:tab w:val="num" w:pos="3240"/>
        </w:tabs>
        <w:ind w:left="3240" w:hanging="360"/>
      </w:pPr>
      <w:rPr>
        <w:rFonts w:ascii="Arial" w:hAnsi="Arial" w:hint="default"/>
      </w:rPr>
    </w:lvl>
    <w:lvl w:ilvl="5" w:tplc="7E82B6A6" w:tentative="1">
      <w:start w:val="1"/>
      <w:numFmt w:val="bullet"/>
      <w:lvlText w:val="•"/>
      <w:lvlJc w:val="left"/>
      <w:pPr>
        <w:tabs>
          <w:tab w:val="num" w:pos="3960"/>
        </w:tabs>
        <w:ind w:left="3960" w:hanging="360"/>
      </w:pPr>
      <w:rPr>
        <w:rFonts w:ascii="Arial" w:hAnsi="Arial" w:hint="default"/>
      </w:rPr>
    </w:lvl>
    <w:lvl w:ilvl="6" w:tplc="9EBADDCA" w:tentative="1">
      <w:start w:val="1"/>
      <w:numFmt w:val="bullet"/>
      <w:lvlText w:val="•"/>
      <w:lvlJc w:val="left"/>
      <w:pPr>
        <w:tabs>
          <w:tab w:val="num" w:pos="4680"/>
        </w:tabs>
        <w:ind w:left="4680" w:hanging="360"/>
      </w:pPr>
      <w:rPr>
        <w:rFonts w:ascii="Arial" w:hAnsi="Arial" w:hint="default"/>
      </w:rPr>
    </w:lvl>
    <w:lvl w:ilvl="7" w:tplc="21564FCC" w:tentative="1">
      <w:start w:val="1"/>
      <w:numFmt w:val="bullet"/>
      <w:lvlText w:val="•"/>
      <w:lvlJc w:val="left"/>
      <w:pPr>
        <w:tabs>
          <w:tab w:val="num" w:pos="5400"/>
        </w:tabs>
        <w:ind w:left="5400" w:hanging="360"/>
      </w:pPr>
      <w:rPr>
        <w:rFonts w:ascii="Arial" w:hAnsi="Arial" w:hint="default"/>
      </w:rPr>
    </w:lvl>
    <w:lvl w:ilvl="8" w:tplc="A0EC172E" w:tentative="1">
      <w:start w:val="1"/>
      <w:numFmt w:val="bullet"/>
      <w:lvlText w:val="•"/>
      <w:lvlJc w:val="left"/>
      <w:pPr>
        <w:tabs>
          <w:tab w:val="num" w:pos="6120"/>
        </w:tabs>
        <w:ind w:left="6120" w:hanging="360"/>
      </w:pPr>
      <w:rPr>
        <w:rFonts w:ascii="Arial" w:hAnsi="Arial" w:hint="default"/>
      </w:rPr>
    </w:lvl>
  </w:abstractNum>
  <w:abstractNum w:abstractNumId="81" w15:restartNumberingAfterBreak="0">
    <w:nsid w:val="5D8C16F5"/>
    <w:multiLevelType w:val="hybridMultilevel"/>
    <w:tmpl w:val="C8A27AE8"/>
    <w:lvl w:ilvl="0" w:tplc="0B1A652A">
      <w:start w:val="270"/>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E4D7526"/>
    <w:multiLevelType w:val="multilevel"/>
    <w:tmpl w:val="04EE79F4"/>
    <w:lvl w:ilvl="0">
      <w:start w:val="1"/>
      <w:numFmt w:val="bullet"/>
      <w:lvlText w:val=""/>
      <w:lvlJc w:val="left"/>
      <w:pPr>
        <w:ind w:left="1250" w:hanging="530"/>
      </w:pPr>
      <w:rPr>
        <w:rFonts w:ascii="Wingdings" w:hAnsi="Wingdings" w:hint="default"/>
      </w:rPr>
    </w:lvl>
    <w:lvl w:ilvl="1">
      <w:start w:val="1"/>
      <w:numFmt w:val="decimal"/>
      <w:lvlText w:val="%1.%2"/>
      <w:lvlJc w:val="left"/>
      <w:pPr>
        <w:ind w:left="1970" w:hanging="53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7920" w:hanging="1440"/>
      </w:pPr>
      <w:rPr>
        <w:rFonts w:hint="default"/>
      </w:rPr>
    </w:lvl>
  </w:abstractNum>
  <w:abstractNum w:abstractNumId="83" w15:restartNumberingAfterBreak="0">
    <w:nsid w:val="5ED72AB2"/>
    <w:multiLevelType w:val="hybridMultilevel"/>
    <w:tmpl w:val="6DB4F928"/>
    <w:lvl w:ilvl="0" w:tplc="04090001">
      <w:start w:val="1"/>
      <w:numFmt w:val="bullet"/>
      <w:lvlText w:val=""/>
      <w:lvlJc w:val="left"/>
      <w:pPr>
        <w:tabs>
          <w:tab w:val="num" w:pos="720"/>
        </w:tabs>
        <w:ind w:left="720" w:hanging="360"/>
      </w:pPr>
      <w:rPr>
        <w:rFonts w:ascii="Symbol" w:hAnsi="Symbol" w:hint="default"/>
      </w:rPr>
    </w:lvl>
    <w:lvl w:ilvl="1" w:tplc="E956218E" w:tentative="1">
      <w:start w:val="1"/>
      <w:numFmt w:val="bullet"/>
      <w:lvlText w:val="•"/>
      <w:lvlJc w:val="left"/>
      <w:pPr>
        <w:tabs>
          <w:tab w:val="num" w:pos="1440"/>
        </w:tabs>
        <w:ind w:left="1440" w:hanging="360"/>
      </w:pPr>
      <w:rPr>
        <w:rFonts w:ascii="Arial" w:hAnsi="Arial" w:hint="default"/>
      </w:rPr>
    </w:lvl>
    <w:lvl w:ilvl="2" w:tplc="C068CF68" w:tentative="1">
      <w:start w:val="1"/>
      <w:numFmt w:val="bullet"/>
      <w:lvlText w:val="•"/>
      <w:lvlJc w:val="left"/>
      <w:pPr>
        <w:tabs>
          <w:tab w:val="num" w:pos="2160"/>
        </w:tabs>
        <w:ind w:left="2160" w:hanging="360"/>
      </w:pPr>
      <w:rPr>
        <w:rFonts w:ascii="Arial" w:hAnsi="Arial" w:hint="default"/>
      </w:rPr>
    </w:lvl>
    <w:lvl w:ilvl="3" w:tplc="5054F99E" w:tentative="1">
      <w:start w:val="1"/>
      <w:numFmt w:val="bullet"/>
      <w:lvlText w:val="•"/>
      <w:lvlJc w:val="left"/>
      <w:pPr>
        <w:tabs>
          <w:tab w:val="num" w:pos="2880"/>
        </w:tabs>
        <w:ind w:left="2880" w:hanging="360"/>
      </w:pPr>
      <w:rPr>
        <w:rFonts w:ascii="Arial" w:hAnsi="Arial" w:hint="default"/>
      </w:rPr>
    </w:lvl>
    <w:lvl w:ilvl="4" w:tplc="EECCAE60" w:tentative="1">
      <w:start w:val="1"/>
      <w:numFmt w:val="bullet"/>
      <w:lvlText w:val="•"/>
      <w:lvlJc w:val="left"/>
      <w:pPr>
        <w:tabs>
          <w:tab w:val="num" w:pos="3600"/>
        </w:tabs>
        <w:ind w:left="3600" w:hanging="360"/>
      </w:pPr>
      <w:rPr>
        <w:rFonts w:ascii="Arial" w:hAnsi="Arial" w:hint="default"/>
      </w:rPr>
    </w:lvl>
    <w:lvl w:ilvl="5" w:tplc="4CF235D2" w:tentative="1">
      <w:start w:val="1"/>
      <w:numFmt w:val="bullet"/>
      <w:lvlText w:val="•"/>
      <w:lvlJc w:val="left"/>
      <w:pPr>
        <w:tabs>
          <w:tab w:val="num" w:pos="4320"/>
        </w:tabs>
        <w:ind w:left="4320" w:hanging="360"/>
      </w:pPr>
      <w:rPr>
        <w:rFonts w:ascii="Arial" w:hAnsi="Arial" w:hint="default"/>
      </w:rPr>
    </w:lvl>
    <w:lvl w:ilvl="6" w:tplc="4B5C82F4" w:tentative="1">
      <w:start w:val="1"/>
      <w:numFmt w:val="bullet"/>
      <w:lvlText w:val="•"/>
      <w:lvlJc w:val="left"/>
      <w:pPr>
        <w:tabs>
          <w:tab w:val="num" w:pos="5040"/>
        </w:tabs>
        <w:ind w:left="5040" w:hanging="360"/>
      </w:pPr>
      <w:rPr>
        <w:rFonts w:ascii="Arial" w:hAnsi="Arial" w:hint="default"/>
      </w:rPr>
    </w:lvl>
    <w:lvl w:ilvl="7" w:tplc="331C4490" w:tentative="1">
      <w:start w:val="1"/>
      <w:numFmt w:val="bullet"/>
      <w:lvlText w:val="•"/>
      <w:lvlJc w:val="left"/>
      <w:pPr>
        <w:tabs>
          <w:tab w:val="num" w:pos="5760"/>
        </w:tabs>
        <w:ind w:left="5760" w:hanging="360"/>
      </w:pPr>
      <w:rPr>
        <w:rFonts w:ascii="Arial" w:hAnsi="Arial" w:hint="default"/>
      </w:rPr>
    </w:lvl>
    <w:lvl w:ilvl="8" w:tplc="C778FB8A"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5F8A7A94"/>
    <w:multiLevelType w:val="hybridMultilevel"/>
    <w:tmpl w:val="6F546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0630377"/>
    <w:multiLevelType w:val="hybridMultilevel"/>
    <w:tmpl w:val="4EEC2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2AE732D"/>
    <w:multiLevelType w:val="hybridMultilevel"/>
    <w:tmpl w:val="987E7E54"/>
    <w:lvl w:ilvl="0" w:tplc="04090001">
      <w:start w:val="1"/>
      <w:numFmt w:val="bullet"/>
      <w:lvlText w:val=""/>
      <w:lvlJc w:val="left"/>
      <w:pPr>
        <w:tabs>
          <w:tab w:val="num" w:pos="720"/>
        </w:tabs>
        <w:ind w:left="720" w:hanging="360"/>
      </w:pPr>
      <w:rPr>
        <w:rFonts w:ascii="Symbol" w:hAnsi="Symbol" w:hint="default"/>
      </w:rPr>
    </w:lvl>
    <w:lvl w:ilvl="1" w:tplc="32A67BA8" w:tentative="1">
      <w:start w:val="1"/>
      <w:numFmt w:val="bullet"/>
      <w:lvlText w:val="•"/>
      <w:lvlJc w:val="left"/>
      <w:pPr>
        <w:tabs>
          <w:tab w:val="num" w:pos="1440"/>
        </w:tabs>
        <w:ind w:left="1440" w:hanging="360"/>
      </w:pPr>
      <w:rPr>
        <w:rFonts w:ascii="Arial" w:hAnsi="Arial" w:hint="default"/>
      </w:rPr>
    </w:lvl>
    <w:lvl w:ilvl="2" w:tplc="3BB60FF8" w:tentative="1">
      <w:start w:val="1"/>
      <w:numFmt w:val="bullet"/>
      <w:lvlText w:val="•"/>
      <w:lvlJc w:val="left"/>
      <w:pPr>
        <w:tabs>
          <w:tab w:val="num" w:pos="2160"/>
        </w:tabs>
        <w:ind w:left="2160" w:hanging="360"/>
      </w:pPr>
      <w:rPr>
        <w:rFonts w:ascii="Arial" w:hAnsi="Arial" w:hint="default"/>
      </w:rPr>
    </w:lvl>
    <w:lvl w:ilvl="3" w:tplc="F2F415BC" w:tentative="1">
      <w:start w:val="1"/>
      <w:numFmt w:val="bullet"/>
      <w:lvlText w:val="•"/>
      <w:lvlJc w:val="left"/>
      <w:pPr>
        <w:tabs>
          <w:tab w:val="num" w:pos="2880"/>
        </w:tabs>
        <w:ind w:left="2880" w:hanging="360"/>
      </w:pPr>
      <w:rPr>
        <w:rFonts w:ascii="Arial" w:hAnsi="Arial" w:hint="default"/>
      </w:rPr>
    </w:lvl>
    <w:lvl w:ilvl="4" w:tplc="1A08FAA6" w:tentative="1">
      <w:start w:val="1"/>
      <w:numFmt w:val="bullet"/>
      <w:lvlText w:val="•"/>
      <w:lvlJc w:val="left"/>
      <w:pPr>
        <w:tabs>
          <w:tab w:val="num" w:pos="3600"/>
        </w:tabs>
        <w:ind w:left="3600" w:hanging="360"/>
      </w:pPr>
      <w:rPr>
        <w:rFonts w:ascii="Arial" w:hAnsi="Arial" w:hint="default"/>
      </w:rPr>
    </w:lvl>
    <w:lvl w:ilvl="5" w:tplc="5712E106" w:tentative="1">
      <w:start w:val="1"/>
      <w:numFmt w:val="bullet"/>
      <w:lvlText w:val="•"/>
      <w:lvlJc w:val="left"/>
      <w:pPr>
        <w:tabs>
          <w:tab w:val="num" w:pos="4320"/>
        </w:tabs>
        <w:ind w:left="4320" w:hanging="360"/>
      </w:pPr>
      <w:rPr>
        <w:rFonts w:ascii="Arial" w:hAnsi="Arial" w:hint="default"/>
      </w:rPr>
    </w:lvl>
    <w:lvl w:ilvl="6" w:tplc="3C26DF60" w:tentative="1">
      <w:start w:val="1"/>
      <w:numFmt w:val="bullet"/>
      <w:lvlText w:val="•"/>
      <w:lvlJc w:val="left"/>
      <w:pPr>
        <w:tabs>
          <w:tab w:val="num" w:pos="5040"/>
        </w:tabs>
        <w:ind w:left="5040" w:hanging="360"/>
      </w:pPr>
      <w:rPr>
        <w:rFonts w:ascii="Arial" w:hAnsi="Arial" w:hint="default"/>
      </w:rPr>
    </w:lvl>
    <w:lvl w:ilvl="7" w:tplc="25489E38" w:tentative="1">
      <w:start w:val="1"/>
      <w:numFmt w:val="bullet"/>
      <w:lvlText w:val="•"/>
      <w:lvlJc w:val="left"/>
      <w:pPr>
        <w:tabs>
          <w:tab w:val="num" w:pos="5760"/>
        </w:tabs>
        <w:ind w:left="5760" w:hanging="360"/>
      </w:pPr>
      <w:rPr>
        <w:rFonts w:ascii="Arial" w:hAnsi="Arial" w:hint="default"/>
      </w:rPr>
    </w:lvl>
    <w:lvl w:ilvl="8" w:tplc="68B8EA3E"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64C472C9"/>
    <w:multiLevelType w:val="hybridMultilevel"/>
    <w:tmpl w:val="9894EC0A"/>
    <w:lvl w:ilvl="0" w:tplc="04090001">
      <w:start w:val="1"/>
      <w:numFmt w:val="bullet"/>
      <w:lvlText w:val=""/>
      <w:lvlJc w:val="left"/>
      <w:pPr>
        <w:tabs>
          <w:tab w:val="num" w:pos="360"/>
        </w:tabs>
        <w:ind w:left="360" w:hanging="360"/>
      </w:pPr>
      <w:rPr>
        <w:rFonts w:ascii="Symbol" w:hAnsi="Symbol" w:hint="default"/>
      </w:rPr>
    </w:lvl>
    <w:lvl w:ilvl="1" w:tplc="29981604" w:tentative="1">
      <w:start w:val="1"/>
      <w:numFmt w:val="bullet"/>
      <w:lvlText w:val="•"/>
      <w:lvlJc w:val="left"/>
      <w:pPr>
        <w:tabs>
          <w:tab w:val="num" w:pos="1080"/>
        </w:tabs>
        <w:ind w:left="1080" w:hanging="360"/>
      </w:pPr>
      <w:rPr>
        <w:rFonts w:ascii="Arial" w:hAnsi="Arial" w:hint="default"/>
      </w:rPr>
    </w:lvl>
    <w:lvl w:ilvl="2" w:tplc="F0DA6A1E" w:tentative="1">
      <w:start w:val="1"/>
      <w:numFmt w:val="bullet"/>
      <w:lvlText w:val="•"/>
      <w:lvlJc w:val="left"/>
      <w:pPr>
        <w:tabs>
          <w:tab w:val="num" w:pos="1800"/>
        </w:tabs>
        <w:ind w:left="1800" w:hanging="360"/>
      </w:pPr>
      <w:rPr>
        <w:rFonts w:ascii="Arial" w:hAnsi="Arial" w:hint="default"/>
      </w:rPr>
    </w:lvl>
    <w:lvl w:ilvl="3" w:tplc="58FAF240" w:tentative="1">
      <w:start w:val="1"/>
      <w:numFmt w:val="bullet"/>
      <w:lvlText w:val="•"/>
      <w:lvlJc w:val="left"/>
      <w:pPr>
        <w:tabs>
          <w:tab w:val="num" w:pos="2520"/>
        </w:tabs>
        <w:ind w:left="2520" w:hanging="360"/>
      </w:pPr>
      <w:rPr>
        <w:rFonts w:ascii="Arial" w:hAnsi="Arial" w:hint="default"/>
      </w:rPr>
    </w:lvl>
    <w:lvl w:ilvl="4" w:tplc="05943ABC" w:tentative="1">
      <w:start w:val="1"/>
      <w:numFmt w:val="bullet"/>
      <w:lvlText w:val="•"/>
      <w:lvlJc w:val="left"/>
      <w:pPr>
        <w:tabs>
          <w:tab w:val="num" w:pos="3240"/>
        </w:tabs>
        <w:ind w:left="3240" w:hanging="360"/>
      </w:pPr>
      <w:rPr>
        <w:rFonts w:ascii="Arial" w:hAnsi="Arial" w:hint="default"/>
      </w:rPr>
    </w:lvl>
    <w:lvl w:ilvl="5" w:tplc="8E7A8B9C" w:tentative="1">
      <w:start w:val="1"/>
      <w:numFmt w:val="bullet"/>
      <w:lvlText w:val="•"/>
      <w:lvlJc w:val="left"/>
      <w:pPr>
        <w:tabs>
          <w:tab w:val="num" w:pos="3960"/>
        </w:tabs>
        <w:ind w:left="3960" w:hanging="360"/>
      </w:pPr>
      <w:rPr>
        <w:rFonts w:ascii="Arial" w:hAnsi="Arial" w:hint="default"/>
      </w:rPr>
    </w:lvl>
    <w:lvl w:ilvl="6" w:tplc="6456C852" w:tentative="1">
      <w:start w:val="1"/>
      <w:numFmt w:val="bullet"/>
      <w:lvlText w:val="•"/>
      <w:lvlJc w:val="left"/>
      <w:pPr>
        <w:tabs>
          <w:tab w:val="num" w:pos="4680"/>
        </w:tabs>
        <w:ind w:left="4680" w:hanging="360"/>
      </w:pPr>
      <w:rPr>
        <w:rFonts w:ascii="Arial" w:hAnsi="Arial" w:hint="default"/>
      </w:rPr>
    </w:lvl>
    <w:lvl w:ilvl="7" w:tplc="84820088" w:tentative="1">
      <w:start w:val="1"/>
      <w:numFmt w:val="bullet"/>
      <w:lvlText w:val="•"/>
      <w:lvlJc w:val="left"/>
      <w:pPr>
        <w:tabs>
          <w:tab w:val="num" w:pos="5400"/>
        </w:tabs>
        <w:ind w:left="5400" w:hanging="360"/>
      </w:pPr>
      <w:rPr>
        <w:rFonts w:ascii="Arial" w:hAnsi="Arial" w:hint="default"/>
      </w:rPr>
    </w:lvl>
    <w:lvl w:ilvl="8" w:tplc="DB864822" w:tentative="1">
      <w:start w:val="1"/>
      <w:numFmt w:val="bullet"/>
      <w:lvlText w:val="•"/>
      <w:lvlJc w:val="left"/>
      <w:pPr>
        <w:tabs>
          <w:tab w:val="num" w:pos="6120"/>
        </w:tabs>
        <w:ind w:left="6120" w:hanging="360"/>
      </w:pPr>
      <w:rPr>
        <w:rFonts w:ascii="Arial" w:hAnsi="Arial" w:hint="default"/>
      </w:rPr>
    </w:lvl>
  </w:abstractNum>
  <w:abstractNum w:abstractNumId="88" w15:restartNumberingAfterBreak="0">
    <w:nsid w:val="654B3F49"/>
    <w:multiLevelType w:val="hybridMultilevel"/>
    <w:tmpl w:val="19D8D126"/>
    <w:lvl w:ilvl="0" w:tplc="04090001">
      <w:start w:val="1"/>
      <w:numFmt w:val="bullet"/>
      <w:lvlText w:val=""/>
      <w:lvlJc w:val="left"/>
      <w:pPr>
        <w:tabs>
          <w:tab w:val="num" w:pos="720"/>
        </w:tabs>
        <w:ind w:left="720" w:hanging="360"/>
      </w:pPr>
      <w:rPr>
        <w:rFonts w:ascii="Symbol" w:hAnsi="Symbol" w:hint="default"/>
      </w:rPr>
    </w:lvl>
    <w:lvl w:ilvl="1" w:tplc="50DC81B0" w:tentative="1">
      <w:start w:val="1"/>
      <w:numFmt w:val="bullet"/>
      <w:lvlText w:val="•"/>
      <w:lvlJc w:val="left"/>
      <w:pPr>
        <w:tabs>
          <w:tab w:val="num" w:pos="1440"/>
        </w:tabs>
        <w:ind w:left="1440" w:hanging="360"/>
      </w:pPr>
      <w:rPr>
        <w:rFonts w:ascii="Arial" w:hAnsi="Arial" w:hint="default"/>
      </w:rPr>
    </w:lvl>
    <w:lvl w:ilvl="2" w:tplc="E698EE80" w:tentative="1">
      <w:start w:val="1"/>
      <w:numFmt w:val="bullet"/>
      <w:lvlText w:val="•"/>
      <w:lvlJc w:val="left"/>
      <w:pPr>
        <w:tabs>
          <w:tab w:val="num" w:pos="2160"/>
        </w:tabs>
        <w:ind w:left="2160" w:hanging="360"/>
      </w:pPr>
      <w:rPr>
        <w:rFonts w:ascii="Arial" w:hAnsi="Arial" w:hint="default"/>
      </w:rPr>
    </w:lvl>
    <w:lvl w:ilvl="3" w:tplc="48B0E474" w:tentative="1">
      <w:start w:val="1"/>
      <w:numFmt w:val="bullet"/>
      <w:lvlText w:val="•"/>
      <w:lvlJc w:val="left"/>
      <w:pPr>
        <w:tabs>
          <w:tab w:val="num" w:pos="2880"/>
        </w:tabs>
        <w:ind w:left="2880" w:hanging="360"/>
      </w:pPr>
      <w:rPr>
        <w:rFonts w:ascii="Arial" w:hAnsi="Arial" w:hint="default"/>
      </w:rPr>
    </w:lvl>
    <w:lvl w:ilvl="4" w:tplc="F2681F6C" w:tentative="1">
      <w:start w:val="1"/>
      <w:numFmt w:val="bullet"/>
      <w:lvlText w:val="•"/>
      <w:lvlJc w:val="left"/>
      <w:pPr>
        <w:tabs>
          <w:tab w:val="num" w:pos="3600"/>
        </w:tabs>
        <w:ind w:left="3600" w:hanging="360"/>
      </w:pPr>
      <w:rPr>
        <w:rFonts w:ascii="Arial" w:hAnsi="Arial" w:hint="default"/>
      </w:rPr>
    </w:lvl>
    <w:lvl w:ilvl="5" w:tplc="E948263E" w:tentative="1">
      <w:start w:val="1"/>
      <w:numFmt w:val="bullet"/>
      <w:lvlText w:val="•"/>
      <w:lvlJc w:val="left"/>
      <w:pPr>
        <w:tabs>
          <w:tab w:val="num" w:pos="4320"/>
        </w:tabs>
        <w:ind w:left="4320" w:hanging="360"/>
      </w:pPr>
      <w:rPr>
        <w:rFonts w:ascii="Arial" w:hAnsi="Arial" w:hint="default"/>
      </w:rPr>
    </w:lvl>
    <w:lvl w:ilvl="6" w:tplc="9C469D96" w:tentative="1">
      <w:start w:val="1"/>
      <w:numFmt w:val="bullet"/>
      <w:lvlText w:val="•"/>
      <w:lvlJc w:val="left"/>
      <w:pPr>
        <w:tabs>
          <w:tab w:val="num" w:pos="5040"/>
        </w:tabs>
        <w:ind w:left="5040" w:hanging="360"/>
      </w:pPr>
      <w:rPr>
        <w:rFonts w:ascii="Arial" w:hAnsi="Arial" w:hint="default"/>
      </w:rPr>
    </w:lvl>
    <w:lvl w:ilvl="7" w:tplc="307453AC" w:tentative="1">
      <w:start w:val="1"/>
      <w:numFmt w:val="bullet"/>
      <w:lvlText w:val="•"/>
      <w:lvlJc w:val="left"/>
      <w:pPr>
        <w:tabs>
          <w:tab w:val="num" w:pos="5760"/>
        </w:tabs>
        <w:ind w:left="5760" w:hanging="360"/>
      </w:pPr>
      <w:rPr>
        <w:rFonts w:ascii="Arial" w:hAnsi="Arial" w:hint="default"/>
      </w:rPr>
    </w:lvl>
    <w:lvl w:ilvl="8" w:tplc="40381C56"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667137BD"/>
    <w:multiLevelType w:val="hybridMultilevel"/>
    <w:tmpl w:val="3500B6E2"/>
    <w:lvl w:ilvl="0" w:tplc="9CF6372E">
      <w:start w:val="1"/>
      <w:numFmt w:val="decimal"/>
      <w:lvlText w:val="%1."/>
      <w:lvlJc w:val="left"/>
      <w:pPr>
        <w:tabs>
          <w:tab w:val="num" w:pos="720"/>
        </w:tabs>
        <w:ind w:left="720" w:hanging="360"/>
      </w:pPr>
    </w:lvl>
    <w:lvl w:ilvl="1" w:tplc="4B0A4A36" w:tentative="1">
      <w:start w:val="1"/>
      <w:numFmt w:val="decimal"/>
      <w:lvlText w:val="%2."/>
      <w:lvlJc w:val="left"/>
      <w:pPr>
        <w:tabs>
          <w:tab w:val="num" w:pos="1440"/>
        </w:tabs>
        <w:ind w:left="1440" w:hanging="360"/>
      </w:pPr>
    </w:lvl>
    <w:lvl w:ilvl="2" w:tplc="6804EC72" w:tentative="1">
      <w:start w:val="1"/>
      <w:numFmt w:val="decimal"/>
      <w:lvlText w:val="%3."/>
      <w:lvlJc w:val="left"/>
      <w:pPr>
        <w:tabs>
          <w:tab w:val="num" w:pos="2160"/>
        </w:tabs>
        <w:ind w:left="2160" w:hanging="360"/>
      </w:pPr>
    </w:lvl>
    <w:lvl w:ilvl="3" w:tplc="621C2B4C" w:tentative="1">
      <w:start w:val="1"/>
      <w:numFmt w:val="decimal"/>
      <w:lvlText w:val="%4."/>
      <w:lvlJc w:val="left"/>
      <w:pPr>
        <w:tabs>
          <w:tab w:val="num" w:pos="2880"/>
        </w:tabs>
        <w:ind w:left="2880" w:hanging="360"/>
      </w:pPr>
    </w:lvl>
    <w:lvl w:ilvl="4" w:tplc="75F843A6" w:tentative="1">
      <w:start w:val="1"/>
      <w:numFmt w:val="decimal"/>
      <w:lvlText w:val="%5."/>
      <w:lvlJc w:val="left"/>
      <w:pPr>
        <w:tabs>
          <w:tab w:val="num" w:pos="3600"/>
        </w:tabs>
        <w:ind w:left="3600" w:hanging="360"/>
      </w:pPr>
    </w:lvl>
    <w:lvl w:ilvl="5" w:tplc="A676997C" w:tentative="1">
      <w:start w:val="1"/>
      <w:numFmt w:val="decimal"/>
      <w:lvlText w:val="%6."/>
      <w:lvlJc w:val="left"/>
      <w:pPr>
        <w:tabs>
          <w:tab w:val="num" w:pos="4320"/>
        </w:tabs>
        <w:ind w:left="4320" w:hanging="360"/>
      </w:pPr>
    </w:lvl>
    <w:lvl w:ilvl="6" w:tplc="ABEE5798" w:tentative="1">
      <w:start w:val="1"/>
      <w:numFmt w:val="decimal"/>
      <w:lvlText w:val="%7."/>
      <w:lvlJc w:val="left"/>
      <w:pPr>
        <w:tabs>
          <w:tab w:val="num" w:pos="5040"/>
        </w:tabs>
        <w:ind w:left="5040" w:hanging="360"/>
      </w:pPr>
    </w:lvl>
    <w:lvl w:ilvl="7" w:tplc="D9C02736" w:tentative="1">
      <w:start w:val="1"/>
      <w:numFmt w:val="decimal"/>
      <w:lvlText w:val="%8."/>
      <w:lvlJc w:val="left"/>
      <w:pPr>
        <w:tabs>
          <w:tab w:val="num" w:pos="5760"/>
        </w:tabs>
        <w:ind w:left="5760" w:hanging="360"/>
      </w:pPr>
    </w:lvl>
    <w:lvl w:ilvl="8" w:tplc="A58C57DA" w:tentative="1">
      <w:start w:val="1"/>
      <w:numFmt w:val="decimal"/>
      <w:lvlText w:val="%9."/>
      <w:lvlJc w:val="left"/>
      <w:pPr>
        <w:tabs>
          <w:tab w:val="num" w:pos="6480"/>
        </w:tabs>
        <w:ind w:left="6480" w:hanging="360"/>
      </w:pPr>
    </w:lvl>
  </w:abstractNum>
  <w:abstractNum w:abstractNumId="90" w15:restartNumberingAfterBreak="0">
    <w:nsid w:val="691E67FF"/>
    <w:multiLevelType w:val="hybridMultilevel"/>
    <w:tmpl w:val="CDB89E82"/>
    <w:lvl w:ilvl="0" w:tplc="04090001">
      <w:start w:val="1"/>
      <w:numFmt w:val="bullet"/>
      <w:lvlText w:val=""/>
      <w:lvlJc w:val="left"/>
      <w:pPr>
        <w:tabs>
          <w:tab w:val="num" w:pos="720"/>
        </w:tabs>
        <w:ind w:left="720" w:hanging="360"/>
      </w:pPr>
      <w:rPr>
        <w:rFonts w:ascii="Symbol" w:hAnsi="Symbol" w:hint="default"/>
      </w:rPr>
    </w:lvl>
    <w:lvl w:ilvl="1" w:tplc="65F62810" w:tentative="1">
      <w:start w:val="1"/>
      <w:numFmt w:val="bullet"/>
      <w:lvlText w:val="•"/>
      <w:lvlJc w:val="left"/>
      <w:pPr>
        <w:tabs>
          <w:tab w:val="num" w:pos="1440"/>
        </w:tabs>
        <w:ind w:left="1440" w:hanging="360"/>
      </w:pPr>
      <w:rPr>
        <w:rFonts w:ascii="Arial" w:hAnsi="Arial" w:hint="default"/>
      </w:rPr>
    </w:lvl>
    <w:lvl w:ilvl="2" w:tplc="621410AA" w:tentative="1">
      <w:start w:val="1"/>
      <w:numFmt w:val="bullet"/>
      <w:lvlText w:val="•"/>
      <w:lvlJc w:val="left"/>
      <w:pPr>
        <w:tabs>
          <w:tab w:val="num" w:pos="2160"/>
        </w:tabs>
        <w:ind w:left="2160" w:hanging="360"/>
      </w:pPr>
      <w:rPr>
        <w:rFonts w:ascii="Arial" w:hAnsi="Arial" w:hint="default"/>
      </w:rPr>
    </w:lvl>
    <w:lvl w:ilvl="3" w:tplc="8B4EA786" w:tentative="1">
      <w:start w:val="1"/>
      <w:numFmt w:val="bullet"/>
      <w:lvlText w:val="•"/>
      <w:lvlJc w:val="left"/>
      <w:pPr>
        <w:tabs>
          <w:tab w:val="num" w:pos="2880"/>
        </w:tabs>
        <w:ind w:left="2880" w:hanging="360"/>
      </w:pPr>
      <w:rPr>
        <w:rFonts w:ascii="Arial" w:hAnsi="Arial" w:hint="default"/>
      </w:rPr>
    </w:lvl>
    <w:lvl w:ilvl="4" w:tplc="45CC123E" w:tentative="1">
      <w:start w:val="1"/>
      <w:numFmt w:val="bullet"/>
      <w:lvlText w:val="•"/>
      <w:lvlJc w:val="left"/>
      <w:pPr>
        <w:tabs>
          <w:tab w:val="num" w:pos="3600"/>
        </w:tabs>
        <w:ind w:left="3600" w:hanging="360"/>
      </w:pPr>
      <w:rPr>
        <w:rFonts w:ascii="Arial" w:hAnsi="Arial" w:hint="default"/>
      </w:rPr>
    </w:lvl>
    <w:lvl w:ilvl="5" w:tplc="526A378A" w:tentative="1">
      <w:start w:val="1"/>
      <w:numFmt w:val="bullet"/>
      <w:lvlText w:val="•"/>
      <w:lvlJc w:val="left"/>
      <w:pPr>
        <w:tabs>
          <w:tab w:val="num" w:pos="4320"/>
        </w:tabs>
        <w:ind w:left="4320" w:hanging="360"/>
      </w:pPr>
      <w:rPr>
        <w:rFonts w:ascii="Arial" w:hAnsi="Arial" w:hint="default"/>
      </w:rPr>
    </w:lvl>
    <w:lvl w:ilvl="6" w:tplc="07FE2012" w:tentative="1">
      <w:start w:val="1"/>
      <w:numFmt w:val="bullet"/>
      <w:lvlText w:val="•"/>
      <w:lvlJc w:val="left"/>
      <w:pPr>
        <w:tabs>
          <w:tab w:val="num" w:pos="5040"/>
        </w:tabs>
        <w:ind w:left="5040" w:hanging="360"/>
      </w:pPr>
      <w:rPr>
        <w:rFonts w:ascii="Arial" w:hAnsi="Arial" w:hint="default"/>
      </w:rPr>
    </w:lvl>
    <w:lvl w:ilvl="7" w:tplc="DB1A053A" w:tentative="1">
      <w:start w:val="1"/>
      <w:numFmt w:val="bullet"/>
      <w:lvlText w:val="•"/>
      <w:lvlJc w:val="left"/>
      <w:pPr>
        <w:tabs>
          <w:tab w:val="num" w:pos="5760"/>
        </w:tabs>
        <w:ind w:left="5760" w:hanging="360"/>
      </w:pPr>
      <w:rPr>
        <w:rFonts w:ascii="Arial" w:hAnsi="Arial" w:hint="default"/>
      </w:rPr>
    </w:lvl>
    <w:lvl w:ilvl="8" w:tplc="C6EE0A4E"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696D471E"/>
    <w:multiLevelType w:val="hybridMultilevel"/>
    <w:tmpl w:val="330E18BE"/>
    <w:lvl w:ilvl="0" w:tplc="B16E76E8">
      <w:start w:val="1"/>
      <w:numFmt w:val="bullet"/>
      <w:lvlText w:val="•"/>
      <w:lvlJc w:val="left"/>
      <w:pPr>
        <w:tabs>
          <w:tab w:val="num" w:pos="720"/>
        </w:tabs>
        <w:ind w:left="720" w:hanging="360"/>
      </w:pPr>
      <w:rPr>
        <w:rFonts w:ascii="Arial" w:hAnsi="Arial" w:hint="default"/>
      </w:rPr>
    </w:lvl>
    <w:lvl w:ilvl="1" w:tplc="FCDAC576">
      <w:start w:val="1"/>
      <w:numFmt w:val="bullet"/>
      <w:lvlText w:val="•"/>
      <w:lvlJc w:val="left"/>
      <w:pPr>
        <w:tabs>
          <w:tab w:val="num" w:pos="1440"/>
        </w:tabs>
        <w:ind w:left="1440" w:hanging="360"/>
      </w:pPr>
      <w:rPr>
        <w:rFonts w:ascii="Arial" w:hAnsi="Arial" w:hint="default"/>
      </w:rPr>
    </w:lvl>
    <w:lvl w:ilvl="2" w:tplc="BD920E64" w:tentative="1">
      <w:start w:val="1"/>
      <w:numFmt w:val="bullet"/>
      <w:lvlText w:val="•"/>
      <w:lvlJc w:val="left"/>
      <w:pPr>
        <w:tabs>
          <w:tab w:val="num" w:pos="2160"/>
        </w:tabs>
        <w:ind w:left="2160" w:hanging="360"/>
      </w:pPr>
      <w:rPr>
        <w:rFonts w:ascii="Arial" w:hAnsi="Arial" w:hint="default"/>
      </w:rPr>
    </w:lvl>
    <w:lvl w:ilvl="3" w:tplc="5086801C" w:tentative="1">
      <w:start w:val="1"/>
      <w:numFmt w:val="bullet"/>
      <w:lvlText w:val="•"/>
      <w:lvlJc w:val="left"/>
      <w:pPr>
        <w:tabs>
          <w:tab w:val="num" w:pos="2880"/>
        </w:tabs>
        <w:ind w:left="2880" w:hanging="360"/>
      </w:pPr>
      <w:rPr>
        <w:rFonts w:ascii="Arial" w:hAnsi="Arial" w:hint="default"/>
      </w:rPr>
    </w:lvl>
    <w:lvl w:ilvl="4" w:tplc="530EB208" w:tentative="1">
      <w:start w:val="1"/>
      <w:numFmt w:val="bullet"/>
      <w:lvlText w:val="•"/>
      <w:lvlJc w:val="left"/>
      <w:pPr>
        <w:tabs>
          <w:tab w:val="num" w:pos="3600"/>
        </w:tabs>
        <w:ind w:left="3600" w:hanging="360"/>
      </w:pPr>
      <w:rPr>
        <w:rFonts w:ascii="Arial" w:hAnsi="Arial" w:hint="default"/>
      </w:rPr>
    </w:lvl>
    <w:lvl w:ilvl="5" w:tplc="552E5220" w:tentative="1">
      <w:start w:val="1"/>
      <w:numFmt w:val="bullet"/>
      <w:lvlText w:val="•"/>
      <w:lvlJc w:val="left"/>
      <w:pPr>
        <w:tabs>
          <w:tab w:val="num" w:pos="4320"/>
        </w:tabs>
        <w:ind w:left="4320" w:hanging="360"/>
      </w:pPr>
      <w:rPr>
        <w:rFonts w:ascii="Arial" w:hAnsi="Arial" w:hint="default"/>
      </w:rPr>
    </w:lvl>
    <w:lvl w:ilvl="6" w:tplc="04905E18" w:tentative="1">
      <w:start w:val="1"/>
      <w:numFmt w:val="bullet"/>
      <w:lvlText w:val="•"/>
      <w:lvlJc w:val="left"/>
      <w:pPr>
        <w:tabs>
          <w:tab w:val="num" w:pos="5040"/>
        </w:tabs>
        <w:ind w:left="5040" w:hanging="360"/>
      </w:pPr>
      <w:rPr>
        <w:rFonts w:ascii="Arial" w:hAnsi="Arial" w:hint="default"/>
      </w:rPr>
    </w:lvl>
    <w:lvl w:ilvl="7" w:tplc="5756098C" w:tentative="1">
      <w:start w:val="1"/>
      <w:numFmt w:val="bullet"/>
      <w:lvlText w:val="•"/>
      <w:lvlJc w:val="left"/>
      <w:pPr>
        <w:tabs>
          <w:tab w:val="num" w:pos="5760"/>
        </w:tabs>
        <w:ind w:left="5760" w:hanging="360"/>
      </w:pPr>
      <w:rPr>
        <w:rFonts w:ascii="Arial" w:hAnsi="Arial" w:hint="default"/>
      </w:rPr>
    </w:lvl>
    <w:lvl w:ilvl="8" w:tplc="AE5819D8"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6A66251A"/>
    <w:multiLevelType w:val="hybridMultilevel"/>
    <w:tmpl w:val="0284D6E8"/>
    <w:lvl w:ilvl="0" w:tplc="1A6630A2">
      <w:start w:val="1"/>
      <w:numFmt w:val="decimal"/>
      <w:lvlText w:val="%1."/>
      <w:lvlJc w:val="left"/>
      <w:pPr>
        <w:tabs>
          <w:tab w:val="num" w:pos="720"/>
        </w:tabs>
        <w:ind w:left="720" w:hanging="360"/>
      </w:pPr>
    </w:lvl>
    <w:lvl w:ilvl="1" w:tplc="0B1A652A">
      <w:start w:val="270"/>
      <w:numFmt w:val="bullet"/>
      <w:lvlText w:val="•"/>
      <w:lvlJc w:val="left"/>
      <w:pPr>
        <w:tabs>
          <w:tab w:val="num" w:pos="1440"/>
        </w:tabs>
        <w:ind w:left="1440" w:hanging="360"/>
      </w:pPr>
      <w:rPr>
        <w:rFonts w:ascii="Arial" w:hAnsi="Arial" w:hint="default"/>
      </w:rPr>
    </w:lvl>
    <w:lvl w:ilvl="2" w:tplc="678CE3B0">
      <w:start w:val="270"/>
      <w:numFmt w:val="bullet"/>
      <w:lvlText w:val="•"/>
      <w:lvlJc w:val="left"/>
      <w:pPr>
        <w:tabs>
          <w:tab w:val="num" w:pos="2160"/>
        </w:tabs>
        <w:ind w:left="2160" w:hanging="360"/>
      </w:pPr>
      <w:rPr>
        <w:rFonts w:ascii="Arial" w:hAnsi="Arial" w:hint="default"/>
      </w:rPr>
    </w:lvl>
    <w:lvl w:ilvl="3" w:tplc="83CEEB76" w:tentative="1">
      <w:start w:val="1"/>
      <w:numFmt w:val="decimal"/>
      <w:lvlText w:val="%4."/>
      <w:lvlJc w:val="left"/>
      <w:pPr>
        <w:tabs>
          <w:tab w:val="num" w:pos="2880"/>
        </w:tabs>
        <w:ind w:left="2880" w:hanging="360"/>
      </w:pPr>
    </w:lvl>
    <w:lvl w:ilvl="4" w:tplc="B55AC012" w:tentative="1">
      <w:start w:val="1"/>
      <w:numFmt w:val="decimal"/>
      <w:lvlText w:val="%5."/>
      <w:lvlJc w:val="left"/>
      <w:pPr>
        <w:tabs>
          <w:tab w:val="num" w:pos="3600"/>
        </w:tabs>
        <w:ind w:left="3600" w:hanging="360"/>
      </w:pPr>
    </w:lvl>
    <w:lvl w:ilvl="5" w:tplc="01100AAC" w:tentative="1">
      <w:start w:val="1"/>
      <w:numFmt w:val="decimal"/>
      <w:lvlText w:val="%6."/>
      <w:lvlJc w:val="left"/>
      <w:pPr>
        <w:tabs>
          <w:tab w:val="num" w:pos="4320"/>
        </w:tabs>
        <w:ind w:left="4320" w:hanging="360"/>
      </w:pPr>
    </w:lvl>
    <w:lvl w:ilvl="6" w:tplc="C6BA8BA4" w:tentative="1">
      <w:start w:val="1"/>
      <w:numFmt w:val="decimal"/>
      <w:lvlText w:val="%7."/>
      <w:lvlJc w:val="left"/>
      <w:pPr>
        <w:tabs>
          <w:tab w:val="num" w:pos="5040"/>
        </w:tabs>
        <w:ind w:left="5040" w:hanging="360"/>
      </w:pPr>
    </w:lvl>
    <w:lvl w:ilvl="7" w:tplc="AD2E54A8" w:tentative="1">
      <w:start w:val="1"/>
      <w:numFmt w:val="decimal"/>
      <w:lvlText w:val="%8."/>
      <w:lvlJc w:val="left"/>
      <w:pPr>
        <w:tabs>
          <w:tab w:val="num" w:pos="5760"/>
        </w:tabs>
        <w:ind w:left="5760" w:hanging="360"/>
      </w:pPr>
    </w:lvl>
    <w:lvl w:ilvl="8" w:tplc="3BF2FD7E" w:tentative="1">
      <w:start w:val="1"/>
      <w:numFmt w:val="decimal"/>
      <w:lvlText w:val="%9."/>
      <w:lvlJc w:val="left"/>
      <w:pPr>
        <w:tabs>
          <w:tab w:val="num" w:pos="6480"/>
        </w:tabs>
        <w:ind w:left="6480" w:hanging="360"/>
      </w:pPr>
    </w:lvl>
  </w:abstractNum>
  <w:abstractNum w:abstractNumId="93" w15:restartNumberingAfterBreak="0">
    <w:nsid w:val="6C2932C9"/>
    <w:multiLevelType w:val="hybridMultilevel"/>
    <w:tmpl w:val="2DBE2164"/>
    <w:lvl w:ilvl="0" w:tplc="04090001">
      <w:start w:val="1"/>
      <w:numFmt w:val="bullet"/>
      <w:lvlText w:val=""/>
      <w:lvlJc w:val="left"/>
      <w:pPr>
        <w:tabs>
          <w:tab w:val="num" w:pos="720"/>
        </w:tabs>
        <w:ind w:left="720" w:hanging="360"/>
      </w:pPr>
      <w:rPr>
        <w:rFonts w:ascii="Symbol" w:hAnsi="Symbol" w:hint="default"/>
      </w:rPr>
    </w:lvl>
    <w:lvl w:ilvl="1" w:tplc="73AE418E" w:tentative="1">
      <w:start w:val="1"/>
      <w:numFmt w:val="bullet"/>
      <w:lvlText w:val="•"/>
      <w:lvlJc w:val="left"/>
      <w:pPr>
        <w:tabs>
          <w:tab w:val="num" w:pos="1440"/>
        </w:tabs>
        <w:ind w:left="1440" w:hanging="360"/>
      </w:pPr>
      <w:rPr>
        <w:rFonts w:ascii="Arial" w:hAnsi="Arial" w:hint="default"/>
      </w:rPr>
    </w:lvl>
    <w:lvl w:ilvl="2" w:tplc="72E2CF28" w:tentative="1">
      <w:start w:val="1"/>
      <w:numFmt w:val="bullet"/>
      <w:lvlText w:val="•"/>
      <w:lvlJc w:val="left"/>
      <w:pPr>
        <w:tabs>
          <w:tab w:val="num" w:pos="2160"/>
        </w:tabs>
        <w:ind w:left="2160" w:hanging="360"/>
      </w:pPr>
      <w:rPr>
        <w:rFonts w:ascii="Arial" w:hAnsi="Arial" w:hint="default"/>
      </w:rPr>
    </w:lvl>
    <w:lvl w:ilvl="3" w:tplc="DD0CB1B8" w:tentative="1">
      <w:start w:val="1"/>
      <w:numFmt w:val="bullet"/>
      <w:lvlText w:val="•"/>
      <w:lvlJc w:val="left"/>
      <w:pPr>
        <w:tabs>
          <w:tab w:val="num" w:pos="2880"/>
        </w:tabs>
        <w:ind w:left="2880" w:hanging="360"/>
      </w:pPr>
      <w:rPr>
        <w:rFonts w:ascii="Arial" w:hAnsi="Arial" w:hint="default"/>
      </w:rPr>
    </w:lvl>
    <w:lvl w:ilvl="4" w:tplc="8F10EBC6" w:tentative="1">
      <w:start w:val="1"/>
      <w:numFmt w:val="bullet"/>
      <w:lvlText w:val="•"/>
      <w:lvlJc w:val="left"/>
      <w:pPr>
        <w:tabs>
          <w:tab w:val="num" w:pos="3600"/>
        </w:tabs>
        <w:ind w:left="3600" w:hanging="360"/>
      </w:pPr>
      <w:rPr>
        <w:rFonts w:ascii="Arial" w:hAnsi="Arial" w:hint="default"/>
      </w:rPr>
    </w:lvl>
    <w:lvl w:ilvl="5" w:tplc="ADD8E90E" w:tentative="1">
      <w:start w:val="1"/>
      <w:numFmt w:val="bullet"/>
      <w:lvlText w:val="•"/>
      <w:lvlJc w:val="left"/>
      <w:pPr>
        <w:tabs>
          <w:tab w:val="num" w:pos="4320"/>
        </w:tabs>
        <w:ind w:left="4320" w:hanging="360"/>
      </w:pPr>
      <w:rPr>
        <w:rFonts w:ascii="Arial" w:hAnsi="Arial" w:hint="default"/>
      </w:rPr>
    </w:lvl>
    <w:lvl w:ilvl="6" w:tplc="3AF433F4" w:tentative="1">
      <w:start w:val="1"/>
      <w:numFmt w:val="bullet"/>
      <w:lvlText w:val="•"/>
      <w:lvlJc w:val="left"/>
      <w:pPr>
        <w:tabs>
          <w:tab w:val="num" w:pos="5040"/>
        </w:tabs>
        <w:ind w:left="5040" w:hanging="360"/>
      </w:pPr>
      <w:rPr>
        <w:rFonts w:ascii="Arial" w:hAnsi="Arial" w:hint="default"/>
      </w:rPr>
    </w:lvl>
    <w:lvl w:ilvl="7" w:tplc="6A2801B0" w:tentative="1">
      <w:start w:val="1"/>
      <w:numFmt w:val="bullet"/>
      <w:lvlText w:val="•"/>
      <w:lvlJc w:val="left"/>
      <w:pPr>
        <w:tabs>
          <w:tab w:val="num" w:pos="5760"/>
        </w:tabs>
        <w:ind w:left="5760" w:hanging="360"/>
      </w:pPr>
      <w:rPr>
        <w:rFonts w:ascii="Arial" w:hAnsi="Arial" w:hint="default"/>
      </w:rPr>
    </w:lvl>
    <w:lvl w:ilvl="8" w:tplc="FB0CA808"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6F985B52"/>
    <w:multiLevelType w:val="hybridMultilevel"/>
    <w:tmpl w:val="48B491CE"/>
    <w:lvl w:ilvl="0" w:tplc="04090001">
      <w:start w:val="1"/>
      <w:numFmt w:val="bullet"/>
      <w:lvlText w:val=""/>
      <w:lvlJc w:val="left"/>
      <w:pPr>
        <w:tabs>
          <w:tab w:val="num" w:pos="720"/>
        </w:tabs>
        <w:ind w:left="720" w:hanging="360"/>
      </w:pPr>
      <w:rPr>
        <w:rFonts w:ascii="Symbol" w:hAnsi="Symbol" w:hint="default"/>
      </w:rPr>
    </w:lvl>
    <w:lvl w:ilvl="1" w:tplc="FA04F05A" w:tentative="1">
      <w:start w:val="1"/>
      <w:numFmt w:val="bullet"/>
      <w:lvlText w:val="•"/>
      <w:lvlJc w:val="left"/>
      <w:pPr>
        <w:tabs>
          <w:tab w:val="num" w:pos="1440"/>
        </w:tabs>
        <w:ind w:left="1440" w:hanging="360"/>
      </w:pPr>
      <w:rPr>
        <w:rFonts w:ascii="Arial" w:hAnsi="Arial" w:hint="default"/>
      </w:rPr>
    </w:lvl>
    <w:lvl w:ilvl="2" w:tplc="77509EC0" w:tentative="1">
      <w:start w:val="1"/>
      <w:numFmt w:val="bullet"/>
      <w:lvlText w:val="•"/>
      <w:lvlJc w:val="left"/>
      <w:pPr>
        <w:tabs>
          <w:tab w:val="num" w:pos="2160"/>
        </w:tabs>
        <w:ind w:left="2160" w:hanging="360"/>
      </w:pPr>
      <w:rPr>
        <w:rFonts w:ascii="Arial" w:hAnsi="Arial" w:hint="default"/>
      </w:rPr>
    </w:lvl>
    <w:lvl w:ilvl="3" w:tplc="DC86B476" w:tentative="1">
      <w:start w:val="1"/>
      <w:numFmt w:val="bullet"/>
      <w:lvlText w:val="•"/>
      <w:lvlJc w:val="left"/>
      <w:pPr>
        <w:tabs>
          <w:tab w:val="num" w:pos="2880"/>
        </w:tabs>
        <w:ind w:left="2880" w:hanging="360"/>
      </w:pPr>
      <w:rPr>
        <w:rFonts w:ascii="Arial" w:hAnsi="Arial" w:hint="default"/>
      </w:rPr>
    </w:lvl>
    <w:lvl w:ilvl="4" w:tplc="C256F6C8" w:tentative="1">
      <w:start w:val="1"/>
      <w:numFmt w:val="bullet"/>
      <w:lvlText w:val="•"/>
      <w:lvlJc w:val="left"/>
      <w:pPr>
        <w:tabs>
          <w:tab w:val="num" w:pos="3600"/>
        </w:tabs>
        <w:ind w:left="3600" w:hanging="360"/>
      </w:pPr>
      <w:rPr>
        <w:rFonts w:ascii="Arial" w:hAnsi="Arial" w:hint="default"/>
      </w:rPr>
    </w:lvl>
    <w:lvl w:ilvl="5" w:tplc="DC7035BE" w:tentative="1">
      <w:start w:val="1"/>
      <w:numFmt w:val="bullet"/>
      <w:lvlText w:val="•"/>
      <w:lvlJc w:val="left"/>
      <w:pPr>
        <w:tabs>
          <w:tab w:val="num" w:pos="4320"/>
        </w:tabs>
        <w:ind w:left="4320" w:hanging="360"/>
      </w:pPr>
      <w:rPr>
        <w:rFonts w:ascii="Arial" w:hAnsi="Arial" w:hint="default"/>
      </w:rPr>
    </w:lvl>
    <w:lvl w:ilvl="6" w:tplc="035E74FC" w:tentative="1">
      <w:start w:val="1"/>
      <w:numFmt w:val="bullet"/>
      <w:lvlText w:val="•"/>
      <w:lvlJc w:val="left"/>
      <w:pPr>
        <w:tabs>
          <w:tab w:val="num" w:pos="5040"/>
        </w:tabs>
        <w:ind w:left="5040" w:hanging="360"/>
      </w:pPr>
      <w:rPr>
        <w:rFonts w:ascii="Arial" w:hAnsi="Arial" w:hint="default"/>
      </w:rPr>
    </w:lvl>
    <w:lvl w:ilvl="7" w:tplc="5DE452D8" w:tentative="1">
      <w:start w:val="1"/>
      <w:numFmt w:val="bullet"/>
      <w:lvlText w:val="•"/>
      <w:lvlJc w:val="left"/>
      <w:pPr>
        <w:tabs>
          <w:tab w:val="num" w:pos="5760"/>
        </w:tabs>
        <w:ind w:left="5760" w:hanging="360"/>
      </w:pPr>
      <w:rPr>
        <w:rFonts w:ascii="Arial" w:hAnsi="Arial" w:hint="default"/>
      </w:rPr>
    </w:lvl>
    <w:lvl w:ilvl="8" w:tplc="7F02D384"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72057814"/>
    <w:multiLevelType w:val="hybridMultilevel"/>
    <w:tmpl w:val="B8C02D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20736EE"/>
    <w:multiLevelType w:val="hybridMultilevel"/>
    <w:tmpl w:val="F04C5946"/>
    <w:lvl w:ilvl="0" w:tplc="3E3CFE28">
      <w:start w:val="1"/>
      <w:numFmt w:val="bullet"/>
      <w:lvlText w:val="•"/>
      <w:lvlJc w:val="left"/>
      <w:pPr>
        <w:tabs>
          <w:tab w:val="num" w:pos="720"/>
        </w:tabs>
        <w:ind w:left="720" w:hanging="360"/>
      </w:pPr>
      <w:rPr>
        <w:rFonts w:ascii="Arial" w:hAnsi="Arial" w:hint="default"/>
      </w:rPr>
    </w:lvl>
    <w:lvl w:ilvl="1" w:tplc="CDE8B416">
      <w:start w:val="1"/>
      <w:numFmt w:val="bullet"/>
      <w:lvlText w:val="•"/>
      <w:lvlJc w:val="left"/>
      <w:pPr>
        <w:tabs>
          <w:tab w:val="num" w:pos="1440"/>
        </w:tabs>
        <w:ind w:left="1440" w:hanging="360"/>
      </w:pPr>
      <w:rPr>
        <w:rFonts w:ascii="Arial" w:hAnsi="Arial" w:hint="default"/>
      </w:rPr>
    </w:lvl>
    <w:lvl w:ilvl="2" w:tplc="349CC012">
      <w:start w:val="308"/>
      <w:numFmt w:val="bullet"/>
      <w:lvlText w:val="•"/>
      <w:lvlJc w:val="left"/>
      <w:pPr>
        <w:tabs>
          <w:tab w:val="num" w:pos="2160"/>
        </w:tabs>
        <w:ind w:left="2160" w:hanging="360"/>
      </w:pPr>
      <w:rPr>
        <w:rFonts w:ascii="Arial" w:hAnsi="Arial" w:hint="default"/>
      </w:rPr>
    </w:lvl>
    <w:lvl w:ilvl="3" w:tplc="02DC0EC2" w:tentative="1">
      <w:start w:val="1"/>
      <w:numFmt w:val="bullet"/>
      <w:lvlText w:val="•"/>
      <w:lvlJc w:val="left"/>
      <w:pPr>
        <w:tabs>
          <w:tab w:val="num" w:pos="2880"/>
        </w:tabs>
        <w:ind w:left="2880" w:hanging="360"/>
      </w:pPr>
      <w:rPr>
        <w:rFonts w:ascii="Arial" w:hAnsi="Arial" w:hint="default"/>
      </w:rPr>
    </w:lvl>
    <w:lvl w:ilvl="4" w:tplc="64244F4C" w:tentative="1">
      <w:start w:val="1"/>
      <w:numFmt w:val="bullet"/>
      <w:lvlText w:val="•"/>
      <w:lvlJc w:val="left"/>
      <w:pPr>
        <w:tabs>
          <w:tab w:val="num" w:pos="3600"/>
        </w:tabs>
        <w:ind w:left="3600" w:hanging="360"/>
      </w:pPr>
      <w:rPr>
        <w:rFonts w:ascii="Arial" w:hAnsi="Arial" w:hint="default"/>
      </w:rPr>
    </w:lvl>
    <w:lvl w:ilvl="5" w:tplc="7024A7D8" w:tentative="1">
      <w:start w:val="1"/>
      <w:numFmt w:val="bullet"/>
      <w:lvlText w:val="•"/>
      <w:lvlJc w:val="left"/>
      <w:pPr>
        <w:tabs>
          <w:tab w:val="num" w:pos="4320"/>
        </w:tabs>
        <w:ind w:left="4320" w:hanging="360"/>
      </w:pPr>
      <w:rPr>
        <w:rFonts w:ascii="Arial" w:hAnsi="Arial" w:hint="default"/>
      </w:rPr>
    </w:lvl>
    <w:lvl w:ilvl="6" w:tplc="7F04299E" w:tentative="1">
      <w:start w:val="1"/>
      <w:numFmt w:val="bullet"/>
      <w:lvlText w:val="•"/>
      <w:lvlJc w:val="left"/>
      <w:pPr>
        <w:tabs>
          <w:tab w:val="num" w:pos="5040"/>
        </w:tabs>
        <w:ind w:left="5040" w:hanging="360"/>
      </w:pPr>
      <w:rPr>
        <w:rFonts w:ascii="Arial" w:hAnsi="Arial" w:hint="default"/>
      </w:rPr>
    </w:lvl>
    <w:lvl w:ilvl="7" w:tplc="10B4332A" w:tentative="1">
      <w:start w:val="1"/>
      <w:numFmt w:val="bullet"/>
      <w:lvlText w:val="•"/>
      <w:lvlJc w:val="left"/>
      <w:pPr>
        <w:tabs>
          <w:tab w:val="num" w:pos="5760"/>
        </w:tabs>
        <w:ind w:left="5760" w:hanging="360"/>
      </w:pPr>
      <w:rPr>
        <w:rFonts w:ascii="Arial" w:hAnsi="Arial" w:hint="default"/>
      </w:rPr>
    </w:lvl>
    <w:lvl w:ilvl="8" w:tplc="4F7473F0"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733C12F2"/>
    <w:multiLevelType w:val="hybridMultilevel"/>
    <w:tmpl w:val="123CC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3DB6CEB"/>
    <w:multiLevelType w:val="hybridMultilevel"/>
    <w:tmpl w:val="6E0AFEE2"/>
    <w:lvl w:ilvl="0" w:tplc="04090001">
      <w:start w:val="1"/>
      <w:numFmt w:val="bullet"/>
      <w:lvlText w:val=""/>
      <w:lvlJc w:val="left"/>
      <w:pPr>
        <w:tabs>
          <w:tab w:val="num" w:pos="720"/>
        </w:tabs>
        <w:ind w:left="720" w:hanging="360"/>
      </w:pPr>
      <w:rPr>
        <w:rFonts w:ascii="Symbol" w:hAnsi="Symbol" w:hint="default"/>
      </w:rPr>
    </w:lvl>
    <w:lvl w:ilvl="1" w:tplc="A0FC878C">
      <w:start w:val="1"/>
      <w:numFmt w:val="bullet"/>
      <w:lvlText w:val="•"/>
      <w:lvlJc w:val="left"/>
      <w:pPr>
        <w:tabs>
          <w:tab w:val="num" w:pos="1440"/>
        </w:tabs>
        <w:ind w:left="1440" w:hanging="360"/>
      </w:pPr>
      <w:rPr>
        <w:rFonts w:ascii="Arial" w:hAnsi="Arial" w:hint="default"/>
      </w:rPr>
    </w:lvl>
    <w:lvl w:ilvl="2" w:tplc="93FA51D0" w:tentative="1">
      <w:start w:val="1"/>
      <w:numFmt w:val="bullet"/>
      <w:lvlText w:val="•"/>
      <w:lvlJc w:val="left"/>
      <w:pPr>
        <w:tabs>
          <w:tab w:val="num" w:pos="2160"/>
        </w:tabs>
        <w:ind w:left="2160" w:hanging="360"/>
      </w:pPr>
      <w:rPr>
        <w:rFonts w:ascii="Arial" w:hAnsi="Arial" w:hint="default"/>
      </w:rPr>
    </w:lvl>
    <w:lvl w:ilvl="3" w:tplc="F77E6186" w:tentative="1">
      <w:start w:val="1"/>
      <w:numFmt w:val="bullet"/>
      <w:lvlText w:val="•"/>
      <w:lvlJc w:val="left"/>
      <w:pPr>
        <w:tabs>
          <w:tab w:val="num" w:pos="2880"/>
        </w:tabs>
        <w:ind w:left="2880" w:hanging="360"/>
      </w:pPr>
      <w:rPr>
        <w:rFonts w:ascii="Arial" w:hAnsi="Arial" w:hint="default"/>
      </w:rPr>
    </w:lvl>
    <w:lvl w:ilvl="4" w:tplc="AC664ED8" w:tentative="1">
      <w:start w:val="1"/>
      <w:numFmt w:val="bullet"/>
      <w:lvlText w:val="•"/>
      <w:lvlJc w:val="left"/>
      <w:pPr>
        <w:tabs>
          <w:tab w:val="num" w:pos="3600"/>
        </w:tabs>
        <w:ind w:left="3600" w:hanging="360"/>
      </w:pPr>
      <w:rPr>
        <w:rFonts w:ascii="Arial" w:hAnsi="Arial" w:hint="default"/>
      </w:rPr>
    </w:lvl>
    <w:lvl w:ilvl="5" w:tplc="235AAAE6" w:tentative="1">
      <w:start w:val="1"/>
      <w:numFmt w:val="bullet"/>
      <w:lvlText w:val="•"/>
      <w:lvlJc w:val="left"/>
      <w:pPr>
        <w:tabs>
          <w:tab w:val="num" w:pos="4320"/>
        </w:tabs>
        <w:ind w:left="4320" w:hanging="360"/>
      </w:pPr>
      <w:rPr>
        <w:rFonts w:ascii="Arial" w:hAnsi="Arial" w:hint="default"/>
      </w:rPr>
    </w:lvl>
    <w:lvl w:ilvl="6" w:tplc="C524803E" w:tentative="1">
      <w:start w:val="1"/>
      <w:numFmt w:val="bullet"/>
      <w:lvlText w:val="•"/>
      <w:lvlJc w:val="left"/>
      <w:pPr>
        <w:tabs>
          <w:tab w:val="num" w:pos="5040"/>
        </w:tabs>
        <w:ind w:left="5040" w:hanging="360"/>
      </w:pPr>
      <w:rPr>
        <w:rFonts w:ascii="Arial" w:hAnsi="Arial" w:hint="default"/>
      </w:rPr>
    </w:lvl>
    <w:lvl w:ilvl="7" w:tplc="57640CD4" w:tentative="1">
      <w:start w:val="1"/>
      <w:numFmt w:val="bullet"/>
      <w:lvlText w:val="•"/>
      <w:lvlJc w:val="left"/>
      <w:pPr>
        <w:tabs>
          <w:tab w:val="num" w:pos="5760"/>
        </w:tabs>
        <w:ind w:left="5760" w:hanging="360"/>
      </w:pPr>
      <w:rPr>
        <w:rFonts w:ascii="Arial" w:hAnsi="Arial" w:hint="default"/>
      </w:rPr>
    </w:lvl>
    <w:lvl w:ilvl="8" w:tplc="6CCC67CC"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74594AF7"/>
    <w:multiLevelType w:val="hybridMultilevel"/>
    <w:tmpl w:val="33464F06"/>
    <w:lvl w:ilvl="0" w:tplc="ED7AE5E2">
      <w:start w:val="1"/>
      <w:numFmt w:val="decimal"/>
      <w:lvlText w:val="%1."/>
      <w:lvlJc w:val="left"/>
      <w:pPr>
        <w:tabs>
          <w:tab w:val="num" w:pos="720"/>
        </w:tabs>
        <w:ind w:left="720" w:hanging="360"/>
      </w:pPr>
    </w:lvl>
    <w:lvl w:ilvl="1" w:tplc="AEC08D60" w:tentative="1">
      <w:start w:val="1"/>
      <w:numFmt w:val="decimal"/>
      <w:lvlText w:val="%2."/>
      <w:lvlJc w:val="left"/>
      <w:pPr>
        <w:tabs>
          <w:tab w:val="num" w:pos="1440"/>
        </w:tabs>
        <w:ind w:left="1440" w:hanging="360"/>
      </w:pPr>
    </w:lvl>
    <w:lvl w:ilvl="2" w:tplc="3A1EFF60" w:tentative="1">
      <w:start w:val="1"/>
      <w:numFmt w:val="decimal"/>
      <w:lvlText w:val="%3."/>
      <w:lvlJc w:val="left"/>
      <w:pPr>
        <w:tabs>
          <w:tab w:val="num" w:pos="2160"/>
        </w:tabs>
        <w:ind w:left="2160" w:hanging="360"/>
      </w:pPr>
    </w:lvl>
    <w:lvl w:ilvl="3" w:tplc="D1B8394A" w:tentative="1">
      <w:start w:val="1"/>
      <w:numFmt w:val="decimal"/>
      <w:lvlText w:val="%4."/>
      <w:lvlJc w:val="left"/>
      <w:pPr>
        <w:tabs>
          <w:tab w:val="num" w:pos="2880"/>
        </w:tabs>
        <w:ind w:left="2880" w:hanging="360"/>
      </w:pPr>
    </w:lvl>
    <w:lvl w:ilvl="4" w:tplc="1F36B8C4" w:tentative="1">
      <w:start w:val="1"/>
      <w:numFmt w:val="decimal"/>
      <w:lvlText w:val="%5."/>
      <w:lvlJc w:val="left"/>
      <w:pPr>
        <w:tabs>
          <w:tab w:val="num" w:pos="3600"/>
        </w:tabs>
        <w:ind w:left="3600" w:hanging="360"/>
      </w:pPr>
    </w:lvl>
    <w:lvl w:ilvl="5" w:tplc="D7D0F0DE" w:tentative="1">
      <w:start w:val="1"/>
      <w:numFmt w:val="decimal"/>
      <w:lvlText w:val="%6."/>
      <w:lvlJc w:val="left"/>
      <w:pPr>
        <w:tabs>
          <w:tab w:val="num" w:pos="4320"/>
        </w:tabs>
        <w:ind w:left="4320" w:hanging="360"/>
      </w:pPr>
    </w:lvl>
    <w:lvl w:ilvl="6" w:tplc="3AF2ABDA" w:tentative="1">
      <w:start w:val="1"/>
      <w:numFmt w:val="decimal"/>
      <w:lvlText w:val="%7."/>
      <w:lvlJc w:val="left"/>
      <w:pPr>
        <w:tabs>
          <w:tab w:val="num" w:pos="5040"/>
        </w:tabs>
        <w:ind w:left="5040" w:hanging="360"/>
      </w:pPr>
    </w:lvl>
    <w:lvl w:ilvl="7" w:tplc="5C767FA8" w:tentative="1">
      <w:start w:val="1"/>
      <w:numFmt w:val="decimal"/>
      <w:lvlText w:val="%8."/>
      <w:lvlJc w:val="left"/>
      <w:pPr>
        <w:tabs>
          <w:tab w:val="num" w:pos="5760"/>
        </w:tabs>
        <w:ind w:left="5760" w:hanging="360"/>
      </w:pPr>
    </w:lvl>
    <w:lvl w:ilvl="8" w:tplc="DC1CBE30" w:tentative="1">
      <w:start w:val="1"/>
      <w:numFmt w:val="decimal"/>
      <w:lvlText w:val="%9."/>
      <w:lvlJc w:val="left"/>
      <w:pPr>
        <w:tabs>
          <w:tab w:val="num" w:pos="6480"/>
        </w:tabs>
        <w:ind w:left="6480" w:hanging="360"/>
      </w:pPr>
    </w:lvl>
  </w:abstractNum>
  <w:abstractNum w:abstractNumId="100" w15:restartNumberingAfterBreak="0">
    <w:nsid w:val="75C718EA"/>
    <w:multiLevelType w:val="hybridMultilevel"/>
    <w:tmpl w:val="FB7E983A"/>
    <w:lvl w:ilvl="0" w:tplc="5016ACDA">
      <w:start w:val="1"/>
      <w:numFmt w:val="bullet"/>
      <w:lvlText w:val="•"/>
      <w:lvlJc w:val="left"/>
      <w:pPr>
        <w:tabs>
          <w:tab w:val="num" w:pos="360"/>
        </w:tabs>
        <w:ind w:left="360" w:hanging="360"/>
      </w:pPr>
      <w:rPr>
        <w:rFonts w:ascii="Arial" w:hAnsi="Arial" w:hint="default"/>
      </w:rPr>
    </w:lvl>
    <w:lvl w:ilvl="1" w:tplc="AE2A2196">
      <w:start w:val="1"/>
      <w:numFmt w:val="bullet"/>
      <w:lvlText w:val="•"/>
      <w:lvlJc w:val="left"/>
      <w:pPr>
        <w:tabs>
          <w:tab w:val="num" w:pos="1080"/>
        </w:tabs>
        <w:ind w:left="1080" w:hanging="360"/>
      </w:pPr>
      <w:rPr>
        <w:rFonts w:ascii="Arial" w:hAnsi="Arial" w:hint="default"/>
      </w:rPr>
    </w:lvl>
    <w:lvl w:ilvl="2" w:tplc="E2F674BC">
      <w:start w:val="1"/>
      <w:numFmt w:val="bullet"/>
      <w:lvlText w:val="•"/>
      <w:lvlJc w:val="left"/>
      <w:pPr>
        <w:tabs>
          <w:tab w:val="num" w:pos="1800"/>
        </w:tabs>
        <w:ind w:left="1800" w:hanging="360"/>
      </w:pPr>
      <w:rPr>
        <w:rFonts w:ascii="Arial" w:hAnsi="Arial" w:hint="default"/>
      </w:rPr>
    </w:lvl>
    <w:lvl w:ilvl="3" w:tplc="BED46F90" w:tentative="1">
      <w:start w:val="1"/>
      <w:numFmt w:val="bullet"/>
      <w:lvlText w:val="•"/>
      <w:lvlJc w:val="left"/>
      <w:pPr>
        <w:tabs>
          <w:tab w:val="num" w:pos="2520"/>
        </w:tabs>
        <w:ind w:left="2520" w:hanging="360"/>
      </w:pPr>
      <w:rPr>
        <w:rFonts w:ascii="Arial" w:hAnsi="Arial" w:hint="default"/>
      </w:rPr>
    </w:lvl>
    <w:lvl w:ilvl="4" w:tplc="5808AF84" w:tentative="1">
      <w:start w:val="1"/>
      <w:numFmt w:val="bullet"/>
      <w:lvlText w:val="•"/>
      <w:lvlJc w:val="left"/>
      <w:pPr>
        <w:tabs>
          <w:tab w:val="num" w:pos="3240"/>
        </w:tabs>
        <w:ind w:left="3240" w:hanging="360"/>
      </w:pPr>
      <w:rPr>
        <w:rFonts w:ascii="Arial" w:hAnsi="Arial" w:hint="default"/>
      </w:rPr>
    </w:lvl>
    <w:lvl w:ilvl="5" w:tplc="DA3A7E0A" w:tentative="1">
      <w:start w:val="1"/>
      <w:numFmt w:val="bullet"/>
      <w:lvlText w:val="•"/>
      <w:lvlJc w:val="left"/>
      <w:pPr>
        <w:tabs>
          <w:tab w:val="num" w:pos="3960"/>
        </w:tabs>
        <w:ind w:left="3960" w:hanging="360"/>
      </w:pPr>
      <w:rPr>
        <w:rFonts w:ascii="Arial" w:hAnsi="Arial" w:hint="default"/>
      </w:rPr>
    </w:lvl>
    <w:lvl w:ilvl="6" w:tplc="AF42E6E6" w:tentative="1">
      <w:start w:val="1"/>
      <w:numFmt w:val="bullet"/>
      <w:lvlText w:val="•"/>
      <w:lvlJc w:val="left"/>
      <w:pPr>
        <w:tabs>
          <w:tab w:val="num" w:pos="4680"/>
        </w:tabs>
        <w:ind w:left="4680" w:hanging="360"/>
      </w:pPr>
      <w:rPr>
        <w:rFonts w:ascii="Arial" w:hAnsi="Arial" w:hint="default"/>
      </w:rPr>
    </w:lvl>
    <w:lvl w:ilvl="7" w:tplc="CB5644D8" w:tentative="1">
      <w:start w:val="1"/>
      <w:numFmt w:val="bullet"/>
      <w:lvlText w:val="•"/>
      <w:lvlJc w:val="left"/>
      <w:pPr>
        <w:tabs>
          <w:tab w:val="num" w:pos="5400"/>
        </w:tabs>
        <w:ind w:left="5400" w:hanging="360"/>
      </w:pPr>
      <w:rPr>
        <w:rFonts w:ascii="Arial" w:hAnsi="Arial" w:hint="default"/>
      </w:rPr>
    </w:lvl>
    <w:lvl w:ilvl="8" w:tplc="79DC5370" w:tentative="1">
      <w:start w:val="1"/>
      <w:numFmt w:val="bullet"/>
      <w:lvlText w:val="•"/>
      <w:lvlJc w:val="left"/>
      <w:pPr>
        <w:tabs>
          <w:tab w:val="num" w:pos="6120"/>
        </w:tabs>
        <w:ind w:left="6120" w:hanging="360"/>
      </w:pPr>
      <w:rPr>
        <w:rFonts w:ascii="Arial" w:hAnsi="Arial" w:hint="default"/>
      </w:rPr>
    </w:lvl>
  </w:abstractNum>
  <w:abstractNum w:abstractNumId="101" w15:restartNumberingAfterBreak="0">
    <w:nsid w:val="76003785"/>
    <w:multiLevelType w:val="hybridMultilevel"/>
    <w:tmpl w:val="4D66C122"/>
    <w:lvl w:ilvl="0" w:tplc="EDBCDDF6">
      <w:start w:val="1"/>
      <w:numFmt w:val="decimal"/>
      <w:lvlText w:val="%1."/>
      <w:lvlJc w:val="left"/>
      <w:pPr>
        <w:tabs>
          <w:tab w:val="num" w:pos="720"/>
        </w:tabs>
        <w:ind w:left="720" w:hanging="360"/>
      </w:pPr>
    </w:lvl>
    <w:lvl w:ilvl="1" w:tplc="A52CF46E" w:tentative="1">
      <w:start w:val="1"/>
      <w:numFmt w:val="decimal"/>
      <w:lvlText w:val="%2."/>
      <w:lvlJc w:val="left"/>
      <w:pPr>
        <w:tabs>
          <w:tab w:val="num" w:pos="1440"/>
        </w:tabs>
        <w:ind w:left="1440" w:hanging="360"/>
      </w:pPr>
    </w:lvl>
    <w:lvl w:ilvl="2" w:tplc="B9D804CE" w:tentative="1">
      <w:start w:val="1"/>
      <w:numFmt w:val="decimal"/>
      <w:lvlText w:val="%3."/>
      <w:lvlJc w:val="left"/>
      <w:pPr>
        <w:tabs>
          <w:tab w:val="num" w:pos="2160"/>
        </w:tabs>
        <w:ind w:left="2160" w:hanging="360"/>
      </w:pPr>
    </w:lvl>
    <w:lvl w:ilvl="3" w:tplc="D52A4DE0" w:tentative="1">
      <w:start w:val="1"/>
      <w:numFmt w:val="decimal"/>
      <w:lvlText w:val="%4."/>
      <w:lvlJc w:val="left"/>
      <w:pPr>
        <w:tabs>
          <w:tab w:val="num" w:pos="2880"/>
        </w:tabs>
        <w:ind w:left="2880" w:hanging="360"/>
      </w:pPr>
    </w:lvl>
    <w:lvl w:ilvl="4" w:tplc="22E40EA6" w:tentative="1">
      <w:start w:val="1"/>
      <w:numFmt w:val="decimal"/>
      <w:lvlText w:val="%5."/>
      <w:lvlJc w:val="left"/>
      <w:pPr>
        <w:tabs>
          <w:tab w:val="num" w:pos="3600"/>
        </w:tabs>
        <w:ind w:left="3600" w:hanging="360"/>
      </w:pPr>
    </w:lvl>
    <w:lvl w:ilvl="5" w:tplc="4886B32E" w:tentative="1">
      <w:start w:val="1"/>
      <w:numFmt w:val="decimal"/>
      <w:lvlText w:val="%6."/>
      <w:lvlJc w:val="left"/>
      <w:pPr>
        <w:tabs>
          <w:tab w:val="num" w:pos="4320"/>
        </w:tabs>
        <w:ind w:left="4320" w:hanging="360"/>
      </w:pPr>
    </w:lvl>
    <w:lvl w:ilvl="6" w:tplc="72E653D4" w:tentative="1">
      <w:start w:val="1"/>
      <w:numFmt w:val="decimal"/>
      <w:lvlText w:val="%7."/>
      <w:lvlJc w:val="left"/>
      <w:pPr>
        <w:tabs>
          <w:tab w:val="num" w:pos="5040"/>
        </w:tabs>
        <w:ind w:left="5040" w:hanging="360"/>
      </w:pPr>
    </w:lvl>
    <w:lvl w:ilvl="7" w:tplc="544683C0" w:tentative="1">
      <w:start w:val="1"/>
      <w:numFmt w:val="decimal"/>
      <w:lvlText w:val="%8."/>
      <w:lvlJc w:val="left"/>
      <w:pPr>
        <w:tabs>
          <w:tab w:val="num" w:pos="5760"/>
        </w:tabs>
        <w:ind w:left="5760" w:hanging="360"/>
      </w:pPr>
    </w:lvl>
    <w:lvl w:ilvl="8" w:tplc="F3605386" w:tentative="1">
      <w:start w:val="1"/>
      <w:numFmt w:val="decimal"/>
      <w:lvlText w:val="%9."/>
      <w:lvlJc w:val="left"/>
      <w:pPr>
        <w:tabs>
          <w:tab w:val="num" w:pos="6480"/>
        </w:tabs>
        <w:ind w:left="6480" w:hanging="360"/>
      </w:pPr>
    </w:lvl>
  </w:abstractNum>
  <w:abstractNum w:abstractNumId="102" w15:restartNumberingAfterBreak="0">
    <w:nsid w:val="76020D08"/>
    <w:multiLevelType w:val="hybridMultilevel"/>
    <w:tmpl w:val="2CCE3A2E"/>
    <w:lvl w:ilvl="0" w:tplc="04090001">
      <w:start w:val="1"/>
      <w:numFmt w:val="bullet"/>
      <w:lvlText w:val=""/>
      <w:lvlJc w:val="left"/>
      <w:pPr>
        <w:tabs>
          <w:tab w:val="num" w:pos="720"/>
        </w:tabs>
        <w:ind w:left="720" w:hanging="360"/>
      </w:pPr>
      <w:rPr>
        <w:rFonts w:ascii="Symbol" w:hAnsi="Symbol" w:hint="default"/>
      </w:rPr>
    </w:lvl>
    <w:lvl w:ilvl="1" w:tplc="F2C2AFF8" w:tentative="1">
      <w:start w:val="1"/>
      <w:numFmt w:val="bullet"/>
      <w:lvlText w:val="•"/>
      <w:lvlJc w:val="left"/>
      <w:pPr>
        <w:tabs>
          <w:tab w:val="num" w:pos="1440"/>
        </w:tabs>
        <w:ind w:left="1440" w:hanging="360"/>
      </w:pPr>
      <w:rPr>
        <w:rFonts w:ascii="Arial" w:hAnsi="Arial" w:hint="default"/>
      </w:rPr>
    </w:lvl>
    <w:lvl w:ilvl="2" w:tplc="4A923FEE" w:tentative="1">
      <w:start w:val="1"/>
      <w:numFmt w:val="bullet"/>
      <w:lvlText w:val="•"/>
      <w:lvlJc w:val="left"/>
      <w:pPr>
        <w:tabs>
          <w:tab w:val="num" w:pos="2160"/>
        </w:tabs>
        <w:ind w:left="2160" w:hanging="360"/>
      </w:pPr>
      <w:rPr>
        <w:rFonts w:ascii="Arial" w:hAnsi="Arial" w:hint="default"/>
      </w:rPr>
    </w:lvl>
    <w:lvl w:ilvl="3" w:tplc="E90E4C7A" w:tentative="1">
      <w:start w:val="1"/>
      <w:numFmt w:val="bullet"/>
      <w:lvlText w:val="•"/>
      <w:lvlJc w:val="left"/>
      <w:pPr>
        <w:tabs>
          <w:tab w:val="num" w:pos="2880"/>
        </w:tabs>
        <w:ind w:left="2880" w:hanging="360"/>
      </w:pPr>
      <w:rPr>
        <w:rFonts w:ascii="Arial" w:hAnsi="Arial" w:hint="default"/>
      </w:rPr>
    </w:lvl>
    <w:lvl w:ilvl="4" w:tplc="335E1C68" w:tentative="1">
      <w:start w:val="1"/>
      <w:numFmt w:val="bullet"/>
      <w:lvlText w:val="•"/>
      <w:lvlJc w:val="left"/>
      <w:pPr>
        <w:tabs>
          <w:tab w:val="num" w:pos="3600"/>
        </w:tabs>
        <w:ind w:left="3600" w:hanging="360"/>
      </w:pPr>
      <w:rPr>
        <w:rFonts w:ascii="Arial" w:hAnsi="Arial" w:hint="default"/>
      </w:rPr>
    </w:lvl>
    <w:lvl w:ilvl="5" w:tplc="13D08CE4" w:tentative="1">
      <w:start w:val="1"/>
      <w:numFmt w:val="bullet"/>
      <w:lvlText w:val="•"/>
      <w:lvlJc w:val="left"/>
      <w:pPr>
        <w:tabs>
          <w:tab w:val="num" w:pos="4320"/>
        </w:tabs>
        <w:ind w:left="4320" w:hanging="360"/>
      </w:pPr>
      <w:rPr>
        <w:rFonts w:ascii="Arial" w:hAnsi="Arial" w:hint="default"/>
      </w:rPr>
    </w:lvl>
    <w:lvl w:ilvl="6" w:tplc="8192338E" w:tentative="1">
      <w:start w:val="1"/>
      <w:numFmt w:val="bullet"/>
      <w:lvlText w:val="•"/>
      <w:lvlJc w:val="left"/>
      <w:pPr>
        <w:tabs>
          <w:tab w:val="num" w:pos="5040"/>
        </w:tabs>
        <w:ind w:left="5040" w:hanging="360"/>
      </w:pPr>
      <w:rPr>
        <w:rFonts w:ascii="Arial" w:hAnsi="Arial" w:hint="default"/>
      </w:rPr>
    </w:lvl>
    <w:lvl w:ilvl="7" w:tplc="3210DDEE" w:tentative="1">
      <w:start w:val="1"/>
      <w:numFmt w:val="bullet"/>
      <w:lvlText w:val="•"/>
      <w:lvlJc w:val="left"/>
      <w:pPr>
        <w:tabs>
          <w:tab w:val="num" w:pos="5760"/>
        </w:tabs>
        <w:ind w:left="5760" w:hanging="360"/>
      </w:pPr>
      <w:rPr>
        <w:rFonts w:ascii="Arial" w:hAnsi="Arial" w:hint="default"/>
      </w:rPr>
    </w:lvl>
    <w:lvl w:ilvl="8" w:tplc="88D26D7C"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76377650"/>
    <w:multiLevelType w:val="hybridMultilevel"/>
    <w:tmpl w:val="408CB190"/>
    <w:lvl w:ilvl="0" w:tplc="04090001">
      <w:start w:val="1"/>
      <w:numFmt w:val="bullet"/>
      <w:lvlText w:val=""/>
      <w:lvlJc w:val="left"/>
      <w:pPr>
        <w:tabs>
          <w:tab w:val="num" w:pos="720"/>
        </w:tabs>
        <w:ind w:left="720" w:hanging="360"/>
      </w:pPr>
      <w:rPr>
        <w:rFonts w:ascii="Symbol" w:hAnsi="Symbol" w:hint="default"/>
      </w:rPr>
    </w:lvl>
    <w:lvl w:ilvl="1" w:tplc="628AD9B0">
      <w:start w:val="1"/>
      <w:numFmt w:val="bullet"/>
      <w:lvlText w:val="•"/>
      <w:lvlJc w:val="left"/>
      <w:pPr>
        <w:tabs>
          <w:tab w:val="num" w:pos="1440"/>
        </w:tabs>
        <w:ind w:left="1440" w:hanging="360"/>
      </w:pPr>
      <w:rPr>
        <w:rFonts w:ascii="Arial" w:hAnsi="Arial" w:hint="default"/>
      </w:rPr>
    </w:lvl>
    <w:lvl w:ilvl="2" w:tplc="B3C411D2" w:tentative="1">
      <w:start w:val="1"/>
      <w:numFmt w:val="bullet"/>
      <w:lvlText w:val="•"/>
      <w:lvlJc w:val="left"/>
      <w:pPr>
        <w:tabs>
          <w:tab w:val="num" w:pos="2160"/>
        </w:tabs>
        <w:ind w:left="2160" w:hanging="360"/>
      </w:pPr>
      <w:rPr>
        <w:rFonts w:ascii="Arial" w:hAnsi="Arial" w:hint="default"/>
      </w:rPr>
    </w:lvl>
    <w:lvl w:ilvl="3" w:tplc="F2BEF290" w:tentative="1">
      <w:start w:val="1"/>
      <w:numFmt w:val="bullet"/>
      <w:lvlText w:val="•"/>
      <w:lvlJc w:val="left"/>
      <w:pPr>
        <w:tabs>
          <w:tab w:val="num" w:pos="2880"/>
        </w:tabs>
        <w:ind w:left="2880" w:hanging="360"/>
      </w:pPr>
      <w:rPr>
        <w:rFonts w:ascii="Arial" w:hAnsi="Arial" w:hint="default"/>
      </w:rPr>
    </w:lvl>
    <w:lvl w:ilvl="4" w:tplc="38D0EE9E" w:tentative="1">
      <w:start w:val="1"/>
      <w:numFmt w:val="bullet"/>
      <w:lvlText w:val="•"/>
      <w:lvlJc w:val="left"/>
      <w:pPr>
        <w:tabs>
          <w:tab w:val="num" w:pos="3600"/>
        </w:tabs>
        <w:ind w:left="3600" w:hanging="360"/>
      </w:pPr>
      <w:rPr>
        <w:rFonts w:ascii="Arial" w:hAnsi="Arial" w:hint="default"/>
      </w:rPr>
    </w:lvl>
    <w:lvl w:ilvl="5" w:tplc="DE282DAC" w:tentative="1">
      <w:start w:val="1"/>
      <w:numFmt w:val="bullet"/>
      <w:lvlText w:val="•"/>
      <w:lvlJc w:val="left"/>
      <w:pPr>
        <w:tabs>
          <w:tab w:val="num" w:pos="4320"/>
        </w:tabs>
        <w:ind w:left="4320" w:hanging="360"/>
      </w:pPr>
      <w:rPr>
        <w:rFonts w:ascii="Arial" w:hAnsi="Arial" w:hint="default"/>
      </w:rPr>
    </w:lvl>
    <w:lvl w:ilvl="6" w:tplc="666A56F6" w:tentative="1">
      <w:start w:val="1"/>
      <w:numFmt w:val="bullet"/>
      <w:lvlText w:val="•"/>
      <w:lvlJc w:val="left"/>
      <w:pPr>
        <w:tabs>
          <w:tab w:val="num" w:pos="5040"/>
        </w:tabs>
        <w:ind w:left="5040" w:hanging="360"/>
      </w:pPr>
      <w:rPr>
        <w:rFonts w:ascii="Arial" w:hAnsi="Arial" w:hint="default"/>
      </w:rPr>
    </w:lvl>
    <w:lvl w:ilvl="7" w:tplc="AFEA47AC" w:tentative="1">
      <w:start w:val="1"/>
      <w:numFmt w:val="bullet"/>
      <w:lvlText w:val="•"/>
      <w:lvlJc w:val="left"/>
      <w:pPr>
        <w:tabs>
          <w:tab w:val="num" w:pos="5760"/>
        </w:tabs>
        <w:ind w:left="5760" w:hanging="360"/>
      </w:pPr>
      <w:rPr>
        <w:rFonts w:ascii="Arial" w:hAnsi="Arial" w:hint="default"/>
      </w:rPr>
    </w:lvl>
    <w:lvl w:ilvl="8" w:tplc="08169E26"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77EE46C9"/>
    <w:multiLevelType w:val="hybridMultilevel"/>
    <w:tmpl w:val="AE5EF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87906E2"/>
    <w:multiLevelType w:val="hybridMultilevel"/>
    <w:tmpl w:val="989E631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7A2D745D"/>
    <w:multiLevelType w:val="hybridMultilevel"/>
    <w:tmpl w:val="CB90E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A3A4E2F"/>
    <w:multiLevelType w:val="hybridMultilevel"/>
    <w:tmpl w:val="7212A71A"/>
    <w:lvl w:ilvl="0" w:tplc="02802D78">
      <w:start w:val="1"/>
      <w:numFmt w:val="bullet"/>
      <w:lvlText w:val=""/>
      <w:lvlJc w:val="left"/>
      <w:pPr>
        <w:tabs>
          <w:tab w:val="num" w:pos="1080"/>
        </w:tabs>
        <w:ind w:left="1080" w:hanging="360"/>
      </w:pPr>
      <w:rPr>
        <w:rFonts w:ascii="Wingdings" w:hAnsi="Wingdings" w:hint="default"/>
      </w:rPr>
    </w:lvl>
    <w:lvl w:ilvl="1" w:tplc="2AB0E614" w:tentative="1">
      <w:start w:val="1"/>
      <w:numFmt w:val="decimal"/>
      <w:lvlText w:val="%2."/>
      <w:lvlJc w:val="left"/>
      <w:pPr>
        <w:tabs>
          <w:tab w:val="num" w:pos="1800"/>
        </w:tabs>
        <w:ind w:left="1800" w:hanging="360"/>
      </w:pPr>
    </w:lvl>
    <w:lvl w:ilvl="2" w:tplc="1138E40C" w:tentative="1">
      <w:start w:val="1"/>
      <w:numFmt w:val="decimal"/>
      <w:lvlText w:val="%3."/>
      <w:lvlJc w:val="left"/>
      <w:pPr>
        <w:tabs>
          <w:tab w:val="num" w:pos="2520"/>
        </w:tabs>
        <w:ind w:left="2520" w:hanging="360"/>
      </w:pPr>
    </w:lvl>
    <w:lvl w:ilvl="3" w:tplc="57106504" w:tentative="1">
      <w:start w:val="1"/>
      <w:numFmt w:val="decimal"/>
      <w:lvlText w:val="%4."/>
      <w:lvlJc w:val="left"/>
      <w:pPr>
        <w:tabs>
          <w:tab w:val="num" w:pos="3240"/>
        </w:tabs>
        <w:ind w:left="3240" w:hanging="360"/>
      </w:pPr>
    </w:lvl>
    <w:lvl w:ilvl="4" w:tplc="E77C387C" w:tentative="1">
      <w:start w:val="1"/>
      <w:numFmt w:val="decimal"/>
      <w:lvlText w:val="%5."/>
      <w:lvlJc w:val="left"/>
      <w:pPr>
        <w:tabs>
          <w:tab w:val="num" w:pos="3960"/>
        </w:tabs>
        <w:ind w:left="3960" w:hanging="360"/>
      </w:pPr>
    </w:lvl>
    <w:lvl w:ilvl="5" w:tplc="61DEEB52" w:tentative="1">
      <w:start w:val="1"/>
      <w:numFmt w:val="decimal"/>
      <w:lvlText w:val="%6."/>
      <w:lvlJc w:val="left"/>
      <w:pPr>
        <w:tabs>
          <w:tab w:val="num" w:pos="4680"/>
        </w:tabs>
        <w:ind w:left="4680" w:hanging="360"/>
      </w:pPr>
    </w:lvl>
    <w:lvl w:ilvl="6" w:tplc="71962870" w:tentative="1">
      <w:start w:val="1"/>
      <w:numFmt w:val="decimal"/>
      <w:lvlText w:val="%7."/>
      <w:lvlJc w:val="left"/>
      <w:pPr>
        <w:tabs>
          <w:tab w:val="num" w:pos="5400"/>
        </w:tabs>
        <w:ind w:left="5400" w:hanging="360"/>
      </w:pPr>
    </w:lvl>
    <w:lvl w:ilvl="7" w:tplc="BC2469A6" w:tentative="1">
      <w:start w:val="1"/>
      <w:numFmt w:val="decimal"/>
      <w:lvlText w:val="%8."/>
      <w:lvlJc w:val="left"/>
      <w:pPr>
        <w:tabs>
          <w:tab w:val="num" w:pos="6120"/>
        </w:tabs>
        <w:ind w:left="6120" w:hanging="360"/>
      </w:pPr>
    </w:lvl>
    <w:lvl w:ilvl="8" w:tplc="604C9940" w:tentative="1">
      <w:start w:val="1"/>
      <w:numFmt w:val="decimal"/>
      <w:lvlText w:val="%9."/>
      <w:lvlJc w:val="left"/>
      <w:pPr>
        <w:tabs>
          <w:tab w:val="num" w:pos="6840"/>
        </w:tabs>
        <w:ind w:left="6840" w:hanging="360"/>
      </w:pPr>
    </w:lvl>
  </w:abstractNum>
  <w:abstractNum w:abstractNumId="108" w15:restartNumberingAfterBreak="0">
    <w:nsid w:val="7BDD2AEE"/>
    <w:multiLevelType w:val="hybridMultilevel"/>
    <w:tmpl w:val="5EC8A55C"/>
    <w:lvl w:ilvl="0" w:tplc="04090001">
      <w:start w:val="1"/>
      <w:numFmt w:val="bullet"/>
      <w:lvlText w:val=""/>
      <w:lvlJc w:val="left"/>
      <w:pPr>
        <w:tabs>
          <w:tab w:val="num" w:pos="720"/>
        </w:tabs>
        <w:ind w:left="720" w:hanging="360"/>
      </w:pPr>
      <w:rPr>
        <w:rFonts w:ascii="Symbol" w:hAnsi="Symbol" w:hint="default"/>
      </w:rPr>
    </w:lvl>
    <w:lvl w:ilvl="1" w:tplc="EDE03F8C" w:tentative="1">
      <w:start w:val="1"/>
      <w:numFmt w:val="bullet"/>
      <w:lvlText w:val="•"/>
      <w:lvlJc w:val="left"/>
      <w:pPr>
        <w:tabs>
          <w:tab w:val="num" w:pos="1440"/>
        </w:tabs>
        <w:ind w:left="1440" w:hanging="360"/>
      </w:pPr>
      <w:rPr>
        <w:rFonts w:ascii="Arial" w:hAnsi="Arial" w:hint="default"/>
      </w:rPr>
    </w:lvl>
    <w:lvl w:ilvl="2" w:tplc="3FB441DA" w:tentative="1">
      <w:start w:val="1"/>
      <w:numFmt w:val="bullet"/>
      <w:lvlText w:val="•"/>
      <w:lvlJc w:val="left"/>
      <w:pPr>
        <w:tabs>
          <w:tab w:val="num" w:pos="2160"/>
        </w:tabs>
        <w:ind w:left="2160" w:hanging="360"/>
      </w:pPr>
      <w:rPr>
        <w:rFonts w:ascii="Arial" w:hAnsi="Arial" w:hint="default"/>
      </w:rPr>
    </w:lvl>
    <w:lvl w:ilvl="3" w:tplc="DA523316" w:tentative="1">
      <w:start w:val="1"/>
      <w:numFmt w:val="bullet"/>
      <w:lvlText w:val="•"/>
      <w:lvlJc w:val="left"/>
      <w:pPr>
        <w:tabs>
          <w:tab w:val="num" w:pos="2880"/>
        </w:tabs>
        <w:ind w:left="2880" w:hanging="360"/>
      </w:pPr>
      <w:rPr>
        <w:rFonts w:ascii="Arial" w:hAnsi="Arial" w:hint="default"/>
      </w:rPr>
    </w:lvl>
    <w:lvl w:ilvl="4" w:tplc="2C344312" w:tentative="1">
      <w:start w:val="1"/>
      <w:numFmt w:val="bullet"/>
      <w:lvlText w:val="•"/>
      <w:lvlJc w:val="left"/>
      <w:pPr>
        <w:tabs>
          <w:tab w:val="num" w:pos="3600"/>
        </w:tabs>
        <w:ind w:left="3600" w:hanging="360"/>
      </w:pPr>
      <w:rPr>
        <w:rFonts w:ascii="Arial" w:hAnsi="Arial" w:hint="default"/>
      </w:rPr>
    </w:lvl>
    <w:lvl w:ilvl="5" w:tplc="5F5A9D16" w:tentative="1">
      <w:start w:val="1"/>
      <w:numFmt w:val="bullet"/>
      <w:lvlText w:val="•"/>
      <w:lvlJc w:val="left"/>
      <w:pPr>
        <w:tabs>
          <w:tab w:val="num" w:pos="4320"/>
        </w:tabs>
        <w:ind w:left="4320" w:hanging="360"/>
      </w:pPr>
      <w:rPr>
        <w:rFonts w:ascii="Arial" w:hAnsi="Arial" w:hint="default"/>
      </w:rPr>
    </w:lvl>
    <w:lvl w:ilvl="6" w:tplc="E9029A36" w:tentative="1">
      <w:start w:val="1"/>
      <w:numFmt w:val="bullet"/>
      <w:lvlText w:val="•"/>
      <w:lvlJc w:val="left"/>
      <w:pPr>
        <w:tabs>
          <w:tab w:val="num" w:pos="5040"/>
        </w:tabs>
        <w:ind w:left="5040" w:hanging="360"/>
      </w:pPr>
      <w:rPr>
        <w:rFonts w:ascii="Arial" w:hAnsi="Arial" w:hint="default"/>
      </w:rPr>
    </w:lvl>
    <w:lvl w:ilvl="7" w:tplc="A7480082" w:tentative="1">
      <w:start w:val="1"/>
      <w:numFmt w:val="bullet"/>
      <w:lvlText w:val="•"/>
      <w:lvlJc w:val="left"/>
      <w:pPr>
        <w:tabs>
          <w:tab w:val="num" w:pos="5760"/>
        </w:tabs>
        <w:ind w:left="5760" w:hanging="360"/>
      </w:pPr>
      <w:rPr>
        <w:rFonts w:ascii="Arial" w:hAnsi="Arial" w:hint="default"/>
      </w:rPr>
    </w:lvl>
    <w:lvl w:ilvl="8" w:tplc="F67472AA"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7C814176"/>
    <w:multiLevelType w:val="hybridMultilevel"/>
    <w:tmpl w:val="279E32C6"/>
    <w:lvl w:ilvl="0" w:tplc="3E9067CC">
      <w:start w:val="1"/>
      <w:numFmt w:val="bullet"/>
      <w:lvlText w:val="•"/>
      <w:lvlJc w:val="left"/>
      <w:pPr>
        <w:tabs>
          <w:tab w:val="num" w:pos="720"/>
        </w:tabs>
        <w:ind w:left="720" w:hanging="360"/>
      </w:pPr>
      <w:rPr>
        <w:rFonts w:ascii="Arial" w:hAnsi="Arial" w:hint="default"/>
      </w:rPr>
    </w:lvl>
    <w:lvl w:ilvl="1" w:tplc="8786B0DA">
      <w:start w:val="1"/>
      <w:numFmt w:val="bullet"/>
      <w:lvlText w:val="•"/>
      <w:lvlJc w:val="left"/>
      <w:pPr>
        <w:tabs>
          <w:tab w:val="num" w:pos="1440"/>
        </w:tabs>
        <w:ind w:left="1440" w:hanging="360"/>
      </w:pPr>
      <w:rPr>
        <w:rFonts w:ascii="Arial" w:hAnsi="Arial" w:hint="default"/>
      </w:rPr>
    </w:lvl>
    <w:lvl w:ilvl="2" w:tplc="276CD34E" w:tentative="1">
      <w:start w:val="1"/>
      <w:numFmt w:val="bullet"/>
      <w:lvlText w:val="•"/>
      <w:lvlJc w:val="left"/>
      <w:pPr>
        <w:tabs>
          <w:tab w:val="num" w:pos="2160"/>
        </w:tabs>
        <w:ind w:left="2160" w:hanging="360"/>
      </w:pPr>
      <w:rPr>
        <w:rFonts w:ascii="Arial" w:hAnsi="Arial" w:hint="default"/>
      </w:rPr>
    </w:lvl>
    <w:lvl w:ilvl="3" w:tplc="D8EA36A2" w:tentative="1">
      <w:start w:val="1"/>
      <w:numFmt w:val="bullet"/>
      <w:lvlText w:val="•"/>
      <w:lvlJc w:val="left"/>
      <w:pPr>
        <w:tabs>
          <w:tab w:val="num" w:pos="2880"/>
        </w:tabs>
        <w:ind w:left="2880" w:hanging="360"/>
      </w:pPr>
      <w:rPr>
        <w:rFonts w:ascii="Arial" w:hAnsi="Arial" w:hint="default"/>
      </w:rPr>
    </w:lvl>
    <w:lvl w:ilvl="4" w:tplc="6E0EAE06" w:tentative="1">
      <w:start w:val="1"/>
      <w:numFmt w:val="bullet"/>
      <w:lvlText w:val="•"/>
      <w:lvlJc w:val="left"/>
      <w:pPr>
        <w:tabs>
          <w:tab w:val="num" w:pos="3600"/>
        </w:tabs>
        <w:ind w:left="3600" w:hanging="360"/>
      </w:pPr>
      <w:rPr>
        <w:rFonts w:ascii="Arial" w:hAnsi="Arial" w:hint="default"/>
      </w:rPr>
    </w:lvl>
    <w:lvl w:ilvl="5" w:tplc="B9406556" w:tentative="1">
      <w:start w:val="1"/>
      <w:numFmt w:val="bullet"/>
      <w:lvlText w:val="•"/>
      <w:lvlJc w:val="left"/>
      <w:pPr>
        <w:tabs>
          <w:tab w:val="num" w:pos="4320"/>
        </w:tabs>
        <w:ind w:left="4320" w:hanging="360"/>
      </w:pPr>
      <w:rPr>
        <w:rFonts w:ascii="Arial" w:hAnsi="Arial" w:hint="default"/>
      </w:rPr>
    </w:lvl>
    <w:lvl w:ilvl="6" w:tplc="186E867E" w:tentative="1">
      <w:start w:val="1"/>
      <w:numFmt w:val="bullet"/>
      <w:lvlText w:val="•"/>
      <w:lvlJc w:val="left"/>
      <w:pPr>
        <w:tabs>
          <w:tab w:val="num" w:pos="5040"/>
        </w:tabs>
        <w:ind w:left="5040" w:hanging="360"/>
      </w:pPr>
      <w:rPr>
        <w:rFonts w:ascii="Arial" w:hAnsi="Arial" w:hint="default"/>
      </w:rPr>
    </w:lvl>
    <w:lvl w:ilvl="7" w:tplc="F7BEC7A4" w:tentative="1">
      <w:start w:val="1"/>
      <w:numFmt w:val="bullet"/>
      <w:lvlText w:val="•"/>
      <w:lvlJc w:val="left"/>
      <w:pPr>
        <w:tabs>
          <w:tab w:val="num" w:pos="5760"/>
        </w:tabs>
        <w:ind w:left="5760" w:hanging="360"/>
      </w:pPr>
      <w:rPr>
        <w:rFonts w:ascii="Arial" w:hAnsi="Arial" w:hint="default"/>
      </w:rPr>
    </w:lvl>
    <w:lvl w:ilvl="8" w:tplc="731EB1A8"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7DDE7E2A"/>
    <w:multiLevelType w:val="hybridMultilevel"/>
    <w:tmpl w:val="A546D986"/>
    <w:lvl w:ilvl="0" w:tplc="04090003">
      <w:start w:val="1"/>
      <w:numFmt w:val="bullet"/>
      <w:lvlText w:val="o"/>
      <w:lvlJc w:val="left"/>
      <w:pPr>
        <w:tabs>
          <w:tab w:val="num" w:pos="1080"/>
        </w:tabs>
        <w:ind w:left="1080" w:hanging="360"/>
      </w:pPr>
      <w:rPr>
        <w:rFonts w:ascii="Courier New" w:hAnsi="Courier New" w:cs="Courier New" w:hint="default"/>
      </w:rPr>
    </w:lvl>
    <w:lvl w:ilvl="1" w:tplc="092C28C6" w:tentative="1">
      <w:start w:val="1"/>
      <w:numFmt w:val="bullet"/>
      <w:lvlText w:val="•"/>
      <w:lvlJc w:val="left"/>
      <w:pPr>
        <w:tabs>
          <w:tab w:val="num" w:pos="1800"/>
        </w:tabs>
        <w:ind w:left="1800" w:hanging="360"/>
      </w:pPr>
      <w:rPr>
        <w:rFonts w:ascii="Arial" w:hAnsi="Arial" w:hint="default"/>
      </w:rPr>
    </w:lvl>
    <w:lvl w:ilvl="2" w:tplc="AB043E2E" w:tentative="1">
      <w:start w:val="1"/>
      <w:numFmt w:val="bullet"/>
      <w:lvlText w:val="•"/>
      <w:lvlJc w:val="left"/>
      <w:pPr>
        <w:tabs>
          <w:tab w:val="num" w:pos="2520"/>
        </w:tabs>
        <w:ind w:left="2520" w:hanging="360"/>
      </w:pPr>
      <w:rPr>
        <w:rFonts w:ascii="Arial" w:hAnsi="Arial" w:hint="default"/>
      </w:rPr>
    </w:lvl>
    <w:lvl w:ilvl="3" w:tplc="E35CFE6C" w:tentative="1">
      <w:start w:val="1"/>
      <w:numFmt w:val="bullet"/>
      <w:lvlText w:val="•"/>
      <w:lvlJc w:val="left"/>
      <w:pPr>
        <w:tabs>
          <w:tab w:val="num" w:pos="3240"/>
        </w:tabs>
        <w:ind w:left="3240" w:hanging="360"/>
      </w:pPr>
      <w:rPr>
        <w:rFonts w:ascii="Arial" w:hAnsi="Arial" w:hint="default"/>
      </w:rPr>
    </w:lvl>
    <w:lvl w:ilvl="4" w:tplc="03C2942A" w:tentative="1">
      <w:start w:val="1"/>
      <w:numFmt w:val="bullet"/>
      <w:lvlText w:val="•"/>
      <w:lvlJc w:val="left"/>
      <w:pPr>
        <w:tabs>
          <w:tab w:val="num" w:pos="3960"/>
        </w:tabs>
        <w:ind w:left="3960" w:hanging="360"/>
      </w:pPr>
      <w:rPr>
        <w:rFonts w:ascii="Arial" w:hAnsi="Arial" w:hint="default"/>
      </w:rPr>
    </w:lvl>
    <w:lvl w:ilvl="5" w:tplc="87BA7C60" w:tentative="1">
      <w:start w:val="1"/>
      <w:numFmt w:val="bullet"/>
      <w:lvlText w:val="•"/>
      <w:lvlJc w:val="left"/>
      <w:pPr>
        <w:tabs>
          <w:tab w:val="num" w:pos="4680"/>
        </w:tabs>
        <w:ind w:left="4680" w:hanging="360"/>
      </w:pPr>
      <w:rPr>
        <w:rFonts w:ascii="Arial" w:hAnsi="Arial" w:hint="default"/>
      </w:rPr>
    </w:lvl>
    <w:lvl w:ilvl="6" w:tplc="D97C2C0C" w:tentative="1">
      <w:start w:val="1"/>
      <w:numFmt w:val="bullet"/>
      <w:lvlText w:val="•"/>
      <w:lvlJc w:val="left"/>
      <w:pPr>
        <w:tabs>
          <w:tab w:val="num" w:pos="5400"/>
        </w:tabs>
        <w:ind w:left="5400" w:hanging="360"/>
      </w:pPr>
      <w:rPr>
        <w:rFonts w:ascii="Arial" w:hAnsi="Arial" w:hint="default"/>
      </w:rPr>
    </w:lvl>
    <w:lvl w:ilvl="7" w:tplc="1592E3DA" w:tentative="1">
      <w:start w:val="1"/>
      <w:numFmt w:val="bullet"/>
      <w:lvlText w:val="•"/>
      <w:lvlJc w:val="left"/>
      <w:pPr>
        <w:tabs>
          <w:tab w:val="num" w:pos="6120"/>
        </w:tabs>
        <w:ind w:left="6120" w:hanging="360"/>
      </w:pPr>
      <w:rPr>
        <w:rFonts w:ascii="Arial" w:hAnsi="Arial" w:hint="default"/>
      </w:rPr>
    </w:lvl>
    <w:lvl w:ilvl="8" w:tplc="AF642BD4" w:tentative="1">
      <w:start w:val="1"/>
      <w:numFmt w:val="bullet"/>
      <w:lvlText w:val="•"/>
      <w:lvlJc w:val="left"/>
      <w:pPr>
        <w:tabs>
          <w:tab w:val="num" w:pos="6840"/>
        </w:tabs>
        <w:ind w:left="6840" w:hanging="360"/>
      </w:pPr>
      <w:rPr>
        <w:rFonts w:ascii="Arial" w:hAnsi="Arial" w:hint="default"/>
      </w:rPr>
    </w:lvl>
  </w:abstractNum>
  <w:abstractNum w:abstractNumId="111" w15:restartNumberingAfterBreak="0">
    <w:nsid w:val="7E0961A3"/>
    <w:multiLevelType w:val="hybridMultilevel"/>
    <w:tmpl w:val="CBD42D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7F9B2AEB"/>
    <w:multiLevelType w:val="hybridMultilevel"/>
    <w:tmpl w:val="46325AB4"/>
    <w:lvl w:ilvl="0" w:tplc="04090001">
      <w:start w:val="1"/>
      <w:numFmt w:val="bullet"/>
      <w:lvlText w:val=""/>
      <w:lvlJc w:val="left"/>
      <w:pPr>
        <w:ind w:left="720" w:hanging="360"/>
      </w:pPr>
      <w:rPr>
        <w:rFonts w:ascii="Symbol" w:hAnsi="Symbol" w:hint="default"/>
      </w:rPr>
    </w:lvl>
    <w:lvl w:ilvl="1" w:tplc="02802D78">
      <w:start w:val="1"/>
      <w:numFmt w:val="bullet"/>
      <w:lvlText w:val=""/>
      <w:lvlJc w:val="left"/>
      <w:pPr>
        <w:ind w:left="1440" w:hanging="360"/>
      </w:pPr>
      <w:rPr>
        <w:rFonts w:ascii="Wingdings" w:hAnsi="Wingdings" w:hint="default"/>
      </w:rPr>
    </w:lvl>
    <w:lvl w:ilvl="2" w:tplc="02802D78">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806787">
    <w:abstractNumId w:val="19"/>
  </w:num>
  <w:num w:numId="2" w16cid:durableId="1851411395">
    <w:abstractNumId w:val="104"/>
  </w:num>
  <w:num w:numId="3" w16cid:durableId="1230116483">
    <w:abstractNumId w:val="3"/>
  </w:num>
  <w:num w:numId="4" w16cid:durableId="2089032357">
    <w:abstractNumId w:val="89"/>
  </w:num>
  <w:num w:numId="5" w16cid:durableId="1397239761">
    <w:abstractNumId w:val="92"/>
  </w:num>
  <w:num w:numId="6" w16cid:durableId="1785922019">
    <w:abstractNumId w:val="40"/>
  </w:num>
  <w:num w:numId="7" w16cid:durableId="1179613290">
    <w:abstractNumId w:val="99"/>
  </w:num>
  <w:num w:numId="8" w16cid:durableId="702708664">
    <w:abstractNumId w:val="101"/>
  </w:num>
  <w:num w:numId="9" w16cid:durableId="530847558">
    <w:abstractNumId w:val="84"/>
  </w:num>
  <w:num w:numId="10" w16cid:durableId="1624769069">
    <w:abstractNumId w:val="112"/>
  </w:num>
  <w:num w:numId="11" w16cid:durableId="1482188367">
    <w:abstractNumId w:val="33"/>
  </w:num>
  <w:num w:numId="12" w16cid:durableId="835416412">
    <w:abstractNumId w:val="60"/>
  </w:num>
  <w:num w:numId="13" w16cid:durableId="1278488962">
    <w:abstractNumId w:val="11"/>
  </w:num>
  <w:num w:numId="14" w16cid:durableId="1624575977">
    <w:abstractNumId w:val="107"/>
  </w:num>
  <w:num w:numId="15" w16cid:durableId="831405944">
    <w:abstractNumId w:val="82"/>
  </w:num>
  <w:num w:numId="16" w16cid:durableId="1260675022">
    <w:abstractNumId w:val="61"/>
  </w:num>
  <w:num w:numId="17" w16cid:durableId="452526778">
    <w:abstractNumId w:val="42"/>
  </w:num>
  <w:num w:numId="18" w16cid:durableId="861090652">
    <w:abstractNumId w:val="69"/>
  </w:num>
  <w:num w:numId="19" w16cid:durableId="1421874405">
    <w:abstractNumId w:val="51"/>
  </w:num>
  <w:num w:numId="20" w16cid:durableId="2031297250">
    <w:abstractNumId w:val="74"/>
  </w:num>
  <w:num w:numId="21" w16cid:durableId="1735816668">
    <w:abstractNumId w:val="32"/>
  </w:num>
  <w:num w:numId="22" w16cid:durableId="552154103">
    <w:abstractNumId w:val="53"/>
  </w:num>
  <w:num w:numId="23" w16cid:durableId="2093162980">
    <w:abstractNumId w:val="54"/>
  </w:num>
  <w:num w:numId="24" w16cid:durableId="1580365308">
    <w:abstractNumId w:val="12"/>
  </w:num>
  <w:num w:numId="25" w16cid:durableId="1115440384">
    <w:abstractNumId w:val="39"/>
  </w:num>
  <w:num w:numId="26" w16cid:durableId="1579099396">
    <w:abstractNumId w:val="56"/>
  </w:num>
  <w:num w:numId="27" w16cid:durableId="1173179678">
    <w:abstractNumId w:val="13"/>
  </w:num>
  <w:num w:numId="28" w16cid:durableId="1458529460">
    <w:abstractNumId w:val="31"/>
  </w:num>
  <w:num w:numId="29" w16cid:durableId="1879003752">
    <w:abstractNumId w:val="44"/>
  </w:num>
  <w:num w:numId="30" w16cid:durableId="1279335189">
    <w:abstractNumId w:val="20"/>
  </w:num>
  <w:num w:numId="31" w16cid:durableId="1937711792">
    <w:abstractNumId w:val="23"/>
  </w:num>
  <w:num w:numId="32" w16cid:durableId="1269852362">
    <w:abstractNumId w:val="59"/>
  </w:num>
  <w:num w:numId="33" w16cid:durableId="1557887675">
    <w:abstractNumId w:val="63"/>
  </w:num>
  <w:num w:numId="34" w16cid:durableId="161357654">
    <w:abstractNumId w:val="7"/>
  </w:num>
  <w:num w:numId="35" w16cid:durableId="836307241">
    <w:abstractNumId w:val="28"/>
  </w:num>
  <w:num w:numId="36" w16cid:durableId="1291471013">
    <w:abstractNumId w:val="80"/>
  </w:num>
  <w:num w:numId="37" w16cid:durableId="1939868368">
    <w:abstractNumId w:val="100"/>
  </w:num>
  <w:num w:numId="38" w16cid:durableId="972292809">
    <w:abstractNumId w:val="5"/>
  </w:num>
  <w:num w:numId="39" w16cid:durableId="383337127">
    <w:abstractNumId w:val="45"/>
  </w:num>
  <w:num w:numId="40" w16cid:durableId="669257218">
    <w:abstractNumId w:val="17"/>
  </w:num>
  <w:num w:numId="41" w16cid:durableId="328796000">
    <w:abstractNumId w:val="77"/>
  </w:num>
  <w:num w:numId="42" w16cid:durableId="922957695">
    <w:abstractNumId w:val="58"/>
  </w:num>
  <w:num w:numId="43" w16cid:durableId="375128881">
    <w:abstractNumId w:val="57"/>
  </w:num>
  <w:num w:numId="44" w16cid:durableId="1961762554">
    <w:abstractNumId w:val="97"/>
  </w:num>
  <w:num w:numId="45" w16cid:durableId="1117676335">
    <w:abstractNumId w:val="86"/>
  </w:num>
  <w:num w:numId="46" w16cid:durableId="835726547">
    <w:abstractNumId w:val="76"/>
  </w:num>
  <w:num w:numId="47" w16cid:durableId="1736584966">
    <w:abstractNumId w:val="90"/>
  </w:num>
  <w:num w:numId="48" w16cid:durableId="643195351">
    <w:abstractNumId w:val="72"/>
  </w:num>
  <w:num w:numId="49" w16cid:durableId="466824987">
    <w:abstractNumId w:val="26"/>
  </w:num>
  <w:num w:numId="50" w16cid:durableId="1586692423">
    <w:abstractNumId w:val="103"/>
  </w:num>
  <w:num w:numId="51" w16cid:durableId="867832835">
    <w:abstractNumId w:val="94"/>
  </w:num>
  <w:num w:numId="52" w16cid:durableId="2001228533">
    <w:abstractNumId w:val="108"/>
  </w:num>
  <w:num w:numId="53" w16cid:durableId="1540043754">
    <w:abstractNumId w:val="36"/>
  </w:num>
  <w:num w:numId="54" w16cid:durableId="552083212">
    <w:abstractNumId w:val="83"/>
  </w:num>
  <w:num w:numId="55" w16cid:durableId="1234049883">
    <w:abstractNumId w:val="9"/>
  </w:num>
  <w:num w:numId="56" w16cid:durableId="521819949">
    <w:abstractNumId w:val="75"/>
  </w:num>
  <w:num w:numId="57" w16cid:durableId="189103848">
    <w:abstractNumId w:val="62"/>
  </w:num>
  <w:num w:numId="58" w16cid:durableId="1171020685">
    <w:abstractNumId w:val="93"/>
  </w:num>
  <w:num w:numId="59" w16cid:durableId="713893775">
    <w:abstractNumId w:val="14"/>
  </w:num>
  <w:num w:numId="60" w16cid:durableId="1944260100">
    <w:abstractNumId w:val="85"/>
  </w:num>
  <w:num w:numId="61" w16cid:durableId="870000051">
    <w:abstractNumId w:val="106"/>
  </w:num>
  <w:num w:numId="62" w16cid:durableId="1106148362">
    <w:abstractNumId w:val="87"/>
  </w:num>
  <w:num w:numId="63" w16cid:durableId="1563056080">
    <w:abstractNumId w:val="88"/>
  </w:num>
  <w:num w:numId="64" w16cid:durableId="545603511">
    <w:abstractNumId w:val="4"/>
  </w:num>
  <w:num w:numId="65" w16cid:durableId="469327639">
    <w:abstractNumId w:val="22"/>
  </w:num>
  <w:num w:numId="66" w16cid:durableId="373769250">
    <w:abstractNumId w:val="24"/>
  </w:num>
  <w:num w:numId="67" w16cid:durableId="1109012558">
    <w:abstractNumId w:val="21"/>
  </w:num>
  <w:num w:numId="68" w16cid:durableId="1502551032">
    <w:abstractNumId w:val="73"/>
  </w:num>
  <w:num w:numId="69" w16cid:durableId="1234975445">
    <w:abstractNumId w:val="98"/>
  </w:num>
  <w:num w:numId="70" w16cid:durableId="1369329203">
    <w:abstractNumId w:val="110"/>
  </w:num>
  <w:num w:numId="71" w16cid:durableId="896865208">
    <w:abstractNumId w:val="15"/>
  </w:num>
  <w:num w:numId="72" w16cid:durableId="923027212">
    <w:abstractNumId w:val="38"/>
  </w:num>
  <w:num w:numId="73" w16cid:durableId="2002388501">
    <w:abstractNumId w:val="48"/>
  </w:num>
  <w:num w:numId="74" w16cid:durableId="311106310">
    <w:abstractNumId w:val="2"/>
  </w:num>
  <w:num w:numId="75" w16cid:durableId="1935362909">
    <w:abstractNumId w:val="8"/>
  </w:num>
  <w:num w:numId="76" w16cid:durableId="998071737">
    <w:abstractNumId w:val="105"/>
  </w:num>
  <w:num w:numId="77" w16cid:durableId="750659557">
    <w:abstractNumId w:val="27"/>
  </w:num>
  <w:num w:numId="78" w16cid:durableId="601425631">
    <w:abstractNumId w:val="102"/>
  </w:num>
  <w:num w:numId="79" w16cid:durableId="1449154986">
    <w:abstractNumId w:val="6"/>
  </w:num>
  <w:num w:numId="80" w16cid:durableId="1531724903">
    <w:abstractNumId w:val="10"/>
  </w:num>
  <w:num w:numId="81" w16cid:durableId="167793279">
    <w:abstractNumId w:val="67"/>
  </w:num>
  <w:num w:numId="82" w16cid:durableId="532308022">
    <w:abstractNumId w:val="49"/>
  </w:num>
  <w:num w:numId="83" w16cid:durableId="818687551">
    <w:abstractNumId w:val="47"/>
  </w:num>
  <w:num w:numId="84" w16cid:durableId="751318042">
    <w:abstractNumId w:val="37"/>
  </w:num>
  <w:num w:numId="85" w16cid:durableId="766734380">
    <w:abstractNumId w:val="71"/>
  </w:num>
  <w:num w:numId="86" w16cid:durableId="482088219">
    <w:abstractNumId w:val="50"/>
  </w:num>
  <w:num w:numId="87" w16cid:durableId="475923445">
    <w:abstractNumId w:val="78"/>
  </w:num>
  <w:num w:numId="88" w16cid:durableId="1616058172">
    <w:abstractNumId w:val="65"/>
  </w:num>
  <w:num w:numId="89" w16cid:durableId="1917282638">
    <w:abstractNumId w:val="95"/>
  </w:num>
  <w:num w:numId="90" w16cid:durableId="441612586">
    <w:abstractNumId w:val="18"/>
  </w:num>
  <w:num w:numId="91" w16cid:durableId="572861899">
    <w:abstractNumId w:val="70"/>
  </w:num>
  <w:num w:numId="92" w16cid:durableId="1109735417">
    <w:abstractNumId w:val="52"/>
  </w:num>
  <w:num w:numId="93" w16cid:durableId="902837987">
    <w:abstractNumId w:val="30"/>
  </w:num>
  <w:num w:numId="94" w16cid:durableId="1474299441">
    <w:abstractNumId w:val="111"/>
  </w:num>
  <w:num w:numId="95" w16cid:durableId="1574968120">
    <w:abstractNumId w:val="25"/>
  </w:num>
  <w:num w:numId="96" w16cid:durableId="1719864663">
    <w:abstractNumId w:val="96"/>
  </w:num>
  <w:num w:numId="97" w16cid:durableId="1875312969">
    <w:abstractNumId w:val="46"/>
  </w:num>
  <w:num w:numId="98" w16cid:durableId="660810594">
    <w:abstractNumId w:val="29"/>
  </w:num>
  <w:num w:numId="99" w16cid:durableId="213467880">
    <w:abstractNumId w:val="41"/>
  </w:num>
  <w:num w:numId="100" w16cid:durableId="1086075297">
    <w:abstractNumId w:val="0"/>
  </w:num>
  <w:num w:numId="101" w16cid:durableId="2095589340">
    <w:abstractNumId w:val="81"/>
  </w:num>
  <w:num w:numId="102" w16cid:durableId="1044599032">
    <w:abstractNumId w:val="68"/>
  </w:num>
  <w:num w:numId="103" w16cid:durableId="590966124">
    <w:abstractNumId w:val="35"/>
  </w:num>
  <w:num w:numId="104" w16cid:durableId="187834065">
    <w:abstractNumId w:val="109"/>
  </w:num>
  <w:num w:numId="105" w16cid:durableId="1613324357">
    <w:abstractNumId w:val="16"/>
  </w:num>
  <w:num w:numId="106" w16cid:durableId="203030557">
    <w:abstractNumId w:val="43"/>
  </w:num>
  <w:num w:numId="107" w16cid:durableId="389159932">
    <w:abstractNumId w:val="66"/>
  </w:num>
  <w:num w:numId="108" w16cid:durableId="452670388">
    <w:abstractNumId w:val="91"/>
  </w:num>
  <w:num w:numId="109" w16cid:durableId="350761263">
    <w:abstractNumId w:val="1"/>
  </w:num>
  <w:num w:numId="110" w16cid:durableId="1094128991">
    <w:abstractNumId w:val="34"/>
  </w:num>
  <w:num w:numId="111" w16cid:durableId="727652816">
    <w:abstractNumId w:val="64"/>
  </w:num>
  <w:num w:numId="112" w16cid:durableId="798497384">
    <w:abstractNumId w:val="55"/>
  </w:num>
  <w:num w:numId="113" w16cid:durableId="436369454">
    <w:abstractNumId w:val="79"/>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0D9"/>
    <w:rsid w:val="0000093B"/>
    <w:rsid w:val="00004C43"/>
    <w:rsid w:val="00005DF8"/>
    <w:rsid w:val="00013F35"/>
    <w:rsid w:val="000162FF"/>
    <w:rsid w:val="0001686B"/>
    <w:rsid w:val="000373D8"/>
    <w:rsid w:val="00042C47"/>
    <w:rsid w:val="000537EB"/>
    <w:rsid w:val="00055577"/>
    <w:rsid w:val="0005755A"/>
    <w:rsid w:val="000611CC"/>
    <w:rsid w:val="00062BF6"/>
    <w:rsid w:val="000677AC"/>
    <w:rsid w:val="00067AB2"/>
    <w:rsid w:val="00075F96"/>
    <w:rsid w:val="000801C5"/>
    <w:rsid w:val="000802BE"/>
    <w:rsid w:val="00083427"/>
    <w:rsid w:val="00085750"/>
    <w:rsid w:val="00085F62"/>
    <w:rsid w:val="0008692E"/>
    <w:rsid w:val="00090628"/>
    <w:rsid w:val="000A22BF"/>
    <w:rsid w:val="000A54F9"/>
    <w:rsid w:val="000B062C"/>
    <w:rsid w:val="000C3D9D"/>
    <w:rsid w:val="000C7971"/>
    <w:rsid w:val="000E1913"/>
    <w:rsid w:val="000E69EB"/>
    <w:rsid w:val="001017E8"/>
    <w:rsid w:val="00105A15"/>
    <w:rsid w:val="00120479"/>
    <w:rsid w:val="001211A0"/>
    <w:rsid w:val="0013210F"/>
    <w:rsid w:val="0013299D"/>
    <w:rsid w:val="00134FC1"/>
    <w:rsid w:val="0013708C"/>
    <w:rsid w:val="0014079E"/>
    <w:rsid w:val="0014430F"/>
    <w:rsid w:val="0016331D"/>
    <w:rsid w:val="001638D2"/>
    <w:rsid w:val="00172F4A"/>
    <w:rsid w:val="00173CC7"/>
    <w:rsid w:val="0018258E"/>
    <w:rsid w:val="00186BE7"/>
    <w:rsid w:val="00191DE4"/>
    <w:rsid w:val="00192226"/>
    <w:rsid w:val="001943A3"/>
    <w:rsid w:val="001979B6"/>
    <w:rsid w:val="001A4F37"/>
    <w:rsid w:val="001B7046"/>
    <w:rsid w:val="001C0766"/>
    <w:rsid w:val="001C5037"/>
    <w:rsid w:val="001D0748"/>
    <w:rsid w:val="001D422B"/>
    <w:rsid w:val="001D5E65"/>
    <w:rsid w:val="001D605F"/>
    <w:rsid w:val="001D6111"/>
    <w:rsid w:val="001E3D04"/>
    <w:rsid w:val="001F17E3"/>
    <w:rsid w:val="001F2CC6"/>
    <w:rsid w:val="001F359E"/>
    <w:rsid w:val="001F50D9"/>
    <w:rsid w:val="001F6695"/>
    <w:rsid w:val="0020098B"/>
    <w:rsid w:val="00206BE2"/>
    <w:rsid w:val="00216132"/>
    <w:rsid w:val="002341A8"/>
    <w:rsid w:val="00235DCB"/>
    <w:rsid w:val="00237DE9"/>
    <w:rsid w:val="00242F7C"/>
    <w:rsid w:val="00255D8D"/>
    <w:rsid w:val="00256726"/>
    <w:rsid w:val="00256CA1"/>
    <w:rsid w:val="00261E8E"/>
    <w:rsid w:val="00262784"/>
    <w:rsid w:val="00263380"/>
    <w:rsid w:val="002638C0"/>
    <w:rsid w:val="00265D9E"/>
    <w:rsid w:val="00266C5E"/>
    <w:rsid w:val="00273915"/>
    <w:rsid w:val="00273EFC"/>
    <w:rsid w:val="002769C2"/>
    <w:rsid w:val="002835C9"/>
    <w:rsid w:val="00293E73"/>
    <w:rsid w:val="00294950"/>
    <w:rsid w:val="002A730F"/>
    <w:rsid w:val="002C383D"/>
    <w:rsid w:val="002D2A3A"/>
    <w:rsid w:val="002D7D7C"/>
    <w:rsid w:val="002E3AF4"/>
    <w:rsid w:val="002F3614"/>
    <w:rsid w:val="00306F02"/>
    <w:rsid w:val="00310E53"/>
    <w:rsid w:val="00311E6D"/>
    <w:rsid w:val="00317154"/>
    <w:rsid w:val="00321BFE"/>
    <w:rsid w:val="0032275E"/>
    <w:rsid w:val="003269BD"/>
    <w:rsid w:val="00330653"/>
    <w:rsid w:val="00331F2E"/>
    <w:rsid w:val="003429C6"/>
    <w:rsid w:val="00344CA3"/>
    <w:rsid w:val="00344E69"/>
    <w:rsid w:val="00345F4C"/>
    <w:rsid w:val="00350996"/>
    <w:rsid w:val="003520ED"/>
    <w:rsid w:val="00352107"/>
    <w:rsid w:val="00356CF3"/>
    <w:rsid w:val="0036043C"/>
    <w:rsid w:val="00362DAE"/>
    <w:rsid w:val="00374D23"/>
    <w:rsid w:val="00375093"/>
    <w:rsid w:val="00376AB1"/>
    <w:rsid w:val="00382FD0"/>
    <w:rsid w:val="003862B6"/>
    <w:rsid w:val="003939C3"/>
    <w:rsid w:val="003A1BF9"/>
    <w:rsid w:val="003A6137"/>
    <w:rsid w:val="003B65E2"/>
    <w:rsid w:val="003C3CB0"/>
    <w:rsid w:val="003C656E"/>
    <w:rsid w:val="003C7F54"/>
    <w:rsid w:val="003D37AC"/>
    <w:rsid w:val="003D5120"/>
    <w:rsid w:val="003D5644"/>
    <w:rsid w:val="003E131D"/>
    <w:rsid w:val="003E7EBE"/>
    <w:rsid w:val="003F1A4B"/>
    <w:rsid w:val="003F27F2"/>
    <w:rsid w:val="0040223F"/>
    <w:rsid w:val="004025F5"/>
    <w:rsid w:val="00403F22"/>
    <w:rsid w:val="004063FB"/>
    <w:rsid w:val="00414216"/>
    <w:rsid w:val="00416477"/>
    <w:rsid w:val="0042581D"/>
    <w:rsid w:val="00432A7C"/>
    <w:rsid w:val="00440C23"/>
    <w:rsid w:val="00441212"/>
    <w:rsid w:val="00444B9E"/>
    <w:rsid w:val="004512DB"/>
    <w:rsid w:val="004535F6"/>
    <w:rsid w:val="00456FBA"/>
    <w:rsid w:val="0047366C"/>
    <w:rsid w:val="00475245"/>
    <w:rsid w:val="004754DC"/>
    <w:rsid w:val="00483D14"/>
    <w:rsid w:val="004A6396"/>
    <w:rsid w:val="004B0E09"/>
    <w:rsid w:val="004C0444"/>
    <w:rsid w:val="004C2BE3"/>
    <w:rsid w:val="004D038B"/>
    <w:rsid w:val="004D630D"/>
    <w:rsid w:val="004E0297"/>
    <w:rsid w:val="004E4E3E"/>
    <w:rsid w:val="004F0408"/>
    <w:rsid w:val="005053B1"/>
    <w:rsid w:val="005106A7"/>
    <w:rsid w:val="005114C6"/>
    <w:rsid w:val="00513BB3"/>
    <w:rsid w:val="00514987"/>
    <w:rsid w:val="00520003"/>
    <w:rsid w:val="005214DD"/>
    <w:rsid w:val="00523E22"/>
    <w:rsid w:val="0052447C"/>
    <w:rsid w:val="00524AF5"/>
    <w:rsid w:val="00536556"/>
    <w:rsid w:val="00537355"/>
    <w:rsid w:val="005417A5"/>
    <w:rsid w:val="005453AD"/>
    <w:rsid w:val="005457B0"/>
    <w:rsid w:val="00550354"/>
    <w:rsid w:val="00580FDE"/>
    <w:rsid w:val="005813FD"/>
    <w:rsid w:val="00590097"/>
    <w:rsid w:val="005929F7"/>
    <w:rsid w:val="00593C58"/>
    <w:rsid w:val="005951E2"/>
    <w:rsid w:val="005A6545"/>
    <w:rsid w:val="005B0145"/>
    <w:rsid w:val="005B4C5D"/>
    <w:rsid w:val="005C2F72"/>
    <w:rsid w:val="005D07E8"/>
    <w:rsid w:val="005D3A31"/>
    <w:rsid w:val="005D6BEA"/>
    <w:rsid w:val="005E4303"/>
    <w:rsid w:val="005F0500"/>
    <w:rsid w:val="005F0E67"/>
    <w:rsid w:val="005F4F3C"/>
    <w:rsid w:val="006111E9"/>
    <w:rsid w:val="00613A02"/>
    <w:rsid w:val="00617DED"/>
    <w:rsid w:val="00622BB2"/>
    <w:rsid w:val="00623359"/>
    <w:rsid w:val="00625C26"/>
    <w:rsid w:val="0063148A"/>
    <w:rsid w:val="006317D8"/>
    <w:rsid w:val="00631B2E"/>
    <w:rsid w:val="00645B55"/>
    <w:rsid w:val="006556E6"/>
    <w:rsid w:val="006557CD"/>
    <w:rsid w:val="0066512D"/>
    <w:rsid w:val="00665AF0"/>
    <w:rsid w:val="0067146C"/>
    <w:rsid w:val="00672786"/>
    <w:rsid w:val="0068149F"/>
    <w:rsid w:val="006924DA"/>
    <w:rsid w:val="00693F61"/>
    <w:rsid w:val="00696E3D"/>
    <w:rsid w:val="006A3D1E"/>
    <w:rsid w:val="006A6A23"/>
    <w:rsid w:val="006A7BF6"/>
    <w:rsid w:val="006A7F0B"/>
    <w:rsid w:val="006B04AE"/>
    <w:rsid w:val="006B0AA8"/>
    <w:rsid w:val="006B279A"/>
    <w:rsid w:val="006B3EF7"/>
    <w:rsid w:val="006B5C93"/>
    <w:rsid w:val="006C6A1A"/>
    <w:rsid w:val="006C6DD5"/>
    <w:rsid w:val="006C77FD"/>
    <w:rsid w:val="006D2F48"/>
    <w:rsid w:val="006E6C84"/>
    <w:rsid w:val="006F11C4"/>
    <w:rsid w:val="006F2752"/>
    <w:rsid w:val="006F7308"/>
    <w:rsid w:val="006F785F"/>
    <w:rsid w:val="00701414"/>
    <w:rsid w:val="00704BA4"/>
    <w:rsid w:val="0070582B"/>
    <w:rsid w:val="0070696D"/>
    <w:rsid w:val="0070751C"/>
    <w:rsid w:val="00711398"/>
    <w:rsid w:val="00711FD7"/>
    <w:rsid w:val="00714A88"/>
    <w:rsid w:val="00717832"/>
    <w:rsid w:val="00725398"/>
    <w:rsid w:val="00726348"/>
    <w:rsid w:val="00743B27"/>
    <w:rsid w:val="00745E32"/>
    <w:rsid w:val="00756410"/>
    <w:rsid w:val="007628B7"/>
    <w:rsid w:val="0076390A"/>
    <w:rsid w:val="00765147"/>
    <w:rsid w:val="00771BAD"/>
    <w:rsid w:val="00775849"/>
    <w:rsid w:val="00781D34"/>
    <w:rsid w:val="007923FD"/>
    <w:rsid w:val="00795CE5"/>
    <w:rsid w:val="007967DE"/>
    <w:rsid w:val="007A4821"/>
    <w:rsid w:val="007A54B6"/>
    <w:rsid w:val="007B59EA"/>
    <w:rsid w:val="007C67EE"/>
    <w:rsid w:val="007C7AA6"/>
    <w:rsid w:val="007D35C0"/>
    <w:rsid w:val="007D5D20"/>
    <w:rsid w:val="007E4E26"/>
    <w:rsid w:val="007E636F"/>
    <w:rsid w:val="007E70CF"/>
    <w:rsid w:val="007F240E"/>
    <w:rsid w:val="007F2D8E"/>
    <w:rsid w:val="00800D6B"/>
    <w:rsid w:val="00805CCF"/>
    <w:rsid w:val="00805F5C"/>
    <w:rsid w:val="0080606F"/>
    <w:rsid w:val="00822C84"/>
    <w:rsid w:val="00827A57"/>
    <w:rsid w:val="00834BE0"/>
    <w:rsid w:val="00841BD5"/>
    <w:rsid w:val="00841F29"/>
    <w:rsid w:val="0084262E"/>
    <w:rsid w:val="0084423F"/>
    <w:rsid w:val="00846274"/>
    <w:rsid w:val="0085137F"/>
    <w:rsid w:val="0085796C"/>
    <w:rsid w:val="0087264C"/>
    <w:rsid w:val="00875F15"/>
    <w:rsid w:val="00876134"/>
    <w:rsid w:val="008764D6"/>
    <w:rsid w:val="0088359F"/>
    <w:rsid w:val="00883749"/>
    <w:rsid w:val="008844DE"/>
    <w:rsid w:val="00892853"/>
    <w:rsid w:val="0089592C"/>
    <w:rsid w:val="008975DF"/>
    <w:rsid w:val="008A4896"/>
    <w:rsid w:val="008B0800"/>
    <w:rsid w:val="008C18C2"/>
    <w:rsid w:val="008C5242"/>
    <w:rsid w:val="008C6297"/>
    <w:rsid w:val="008C656D"/>
    <w:rsid w:val="008C68E5"/>
    <w:rsid w:val="008C7FE9"/>
    <w:rsid w:val="008D4EAC"/>
    <w:rsid w:val="008D57A5"/>
    <w:rsid w:val="008E1EE0"/>
    <w:rsid w:val="008E41A2"/>
    <w:rsid w:val="008E57DC"/>
    <w:rsid w:val="008F3952"/>
    <w:rsid w:val="008F4107"/>
    <w:rsid w:val="008F527B"/>
    <w:rsid w:val="008F7505"/>
    <w:rsid w:val="008F7688"/>
    <w:rsid w:val="008F7729"/>
    <w:rsid w:val="008F7A17"/>
    <w:rsid w:val="009030A1"/>
    <w:rsid w:val="00903DC3"/>
    <w:rsid w:val="009047A9"/>
    <w:rsid w:val="009112E8"/>
    <w:rsid w:val="009272F4"/>
    <w:rsid w:val="00930ECA"/>
    <w:rsid w:val="00933DCA"/>
    <w:rsid w:val="00933F1A"/>
    <w:rsid w:val="00961737"/>
    <w:rsid w:val="00971AF2"/>
    <w:rsid w:val="0097333C"/>
    <w:rsid w:val="0098064D"/>
    <w:rsid w:val="00980B32"/>
    <w:rsid w:val="0098516F"/>
    <w:rsid w:val="00986F24"/>
    <w:rsid w:val="00990FF7"/>
    <w:rsid w:val="00994723"/>
    <w:rsid w:val="00997C20"/>
    <w:rsid w:val="009A01D8"/>
    <w:rsid w:val="009A760B"/>
    <w:rsid w:val="009B0CEA"/>
    <w:rsid w:val="009B5957"/>
    <w:rsid w:val="009D02B5"/>
    <w:rsid w:val="009D3506"/>
    <w:rsid w:val="009D5711"/>
    <w:rsid w:val="009D7752"/>
    <w:rsid w:val="009E0C3B"/>
    <w:rsid w:val="009E1D06"/>
    <w:rsid w:val="009E2FFC"/>
    <w:rsid w:val="009E6185"/>
    <w:rsid w:val="009F0D19"/>
    <w:rsid w:val="00A01E2B"/>
    <w:rsid w:val="00A01E97"/>
    <w:rsid w:val="00A0357D"/>
    <w:rsid w:val="00A05743"/>
    <w:rsid w:val="00A13042"/>
    <w:rsid w:val="00A16212"/>
    <w:rsid w:val="00A264B7"/>
    <w:rsid w:val="00A32068"/>
    <w:rsid w:val="00A32793"/>
    <w:rsid w:val="00A431EC"/>
    <w:rsid w:val="00A518BD"/>
    <w:rsid w:val="00A6280D"/>
    <w:rsid w:val="00A62B61"/>
    <w:rsid w:val="00A670A5"/>
    <w:rsid w:val="00A671D7"/>
    <w:rsid w:val="00A9065D"/>
    <w:rsid w:val="00A92C22"/>
    <w:rsid w:val="00A961A1"/>
    <w:rsid w:val="00A96B8D"/>
    <w:rsid w:val="00A96EFD"/>
    <w:rsid w:val="00A97E28"/>
    <w:rsid w:val="00AB0E09"/>
    <w:rsid w:val="00AB3134"/>
    <w:rsid w:val="00AB5E08"/>
    <w:rsid w:val="00AB7D07"/>
    <w:rsid w:val="00AC2C54"/>
    <w:rsid w:val="00AC55C7"/>
    <w:rsid w:val="00AD4172"/>
    <w:rsid w:val="00AD45F2"/>
    <w:rsid w:val="00AE13F5"/>
    <w:rsid w:val="00AE69B0"/>
    <w:rsid w:val="00AF4193"/>
    <w:rsid w:val="00B04998"/>
    <w:rsid w:val="00B0530F"/>
    <w:rsid w:val="00B172FB"/>
    <w:rsid w:val="00B179CE"/>
    <w:rsid w:val="00B219F0"/>
    <w:rsid w:val="00B23DEA"/>
    <w:rsid w:val="00B2440F"/>
    <w:rsid w:val="00B3100B"/>
    <w:rsid w:val="00B3117F"/>
    <w:rsid w:val="00B3297A"/>
    <w:rsid w:val="00B32DED"/>
    <w:rsid w:val="00B34557"/>
    <w:rsid w:val="00B453CE"/>
    <w:rsid w:val="00B46390"/>
    <w:rsid w:val="00B46D6F"/>
    <w:rsid w:val="00B50619"/>
    <w:rsid w:val="00B54C82"/>
    <w:rsid w:val="00B6181C"/>
    <w:rsid w:val="00B626B6"/>
    <w:rsid w:val="00B6326C"/>
    <w:rsid w:val="00B66910"/>
    <w:rsid w:val="00B66FCB"/>
    <w:rsid w:val="00B7405A"/>
    <w:rsid w:val="00B85679"/>
    <w:rsid w:val="00B871DE"/>
    <w:rsid w:val="00B90B85"/>
    <w:rsid w:val="00B95931"/>
    <w:rsid w:val="00BA0106"/>
    <w:rsid w:val="00BA7EEC"/>
    <w:rsid w:val="00BC41CD"/>
    <w:rsid w:val="00BC7131"/>
    <w:rsid w:val="00BD0E6A"/>
    <w:rsid w:val="00BD1EEB"/>
    <w:rsid w:val="00BD40FE"/>
    <w:rsid w:val="00BE0FC9"/>
    <w:rsid w:val="00BE371B"/>
    <w:rsid w:val="00BF784E"/>
    <w:rsid w:val="00C04EE9"/>
    <w:rsid w:val="00C10B52"/>
    <w:rsid w:val="00C15B19"/>
    <w:rsid w:val="00C21ED9"/>
    <w:rsid w:val="00C24354"/>
    <w:rsid w:val="00C256A3"/>
    <w:rsid w:val="00C32791"/>
    <w:rsid w:val="00C349F7"/>
    <w:rsid w:val="00C35025"/>
    <w:rsid w:val="00C361DE"/>
    <w:rsid w:val="00C370BA"/>
    <w:rsid w:val="00C429A0"/>
    <w:rsid w:val="00C45346"/>
    <w:rsid w:val="00C47290"/>
    <w:rsid w:val="00C5157E"/>
    <w:rsid w:val="00C51619"/>
    <w:rsid w:val="00C52A14"/>
    <w:rsid w:val="00C60967"/>
    <w:rsid w:val="00C61EEC"/>
    <w:rsid w:val="00C65EB3"/>
    <w:rsid w:val="00C705E4"/>
    <w:rsid w:val="00C7151B"/>
    <w:rsid w:val="00C72B48"/>
    <w:rsid w:val="00C734F7"/>
    <w:rsid w:val="00C740C2"/>
    <w:rsid w:val="00C75F89"/>
    <w:rsid w:val="00C8185E"/>
    <w:rsid w:val="00C8202E"/>
    <w:rsid w:val="00C8506A"/>
    <w:rsid w:val="00C85E24"/>
    <w:rsid w:val="00C900F0"/>
    <w:rsid w:val="00C95236"/>
    <w:rsid w:val="00C966BF"/>
    <w:rsid w:val="00C97E97"/>
    <w:rsid w:val="00CA32A7"/>
    <w:rsid w:val="00CA7B8F"/>
    <w:rsid w:val="00CB224B"/>
    <w:rsid w:val="00CB5F14"/>
    <w:rsid w:val="00CD344F"/>
    <w:rsid w:val="00CD6BC6"/>
    <w:rsid w:val="00CE5931"/>
    <w:rsid w:val="00CF0AC8"/>
    <w:rsid w:val="00CF1B73"/>
    <w:rsid w:val="00CF5F7D"/>
    <w:rsid w:val="00D0358B"/>
    <w:rsid w:val="00D036B4"/>
    <w:rsid w:val="00D04E88"/>
    <w:rsid w:val="00D065B0"/>
    <w:rsid w:val="00D10C76"/>
    <w:rsid w:val="00D159EC"/>
    <w:rsid w:val="00D172D2"/>
    <w:rsid w:val="00D17668"/>
    <w:rsid w:val="00D20687"/>
    <w:rsid w:val="00D2275A"/>
    <w:rsid w:val="00D32917"/>
    <w:rsid w:val="00D3623C"/>
    <w:rsid w:val="00D37EBB"/>
    <w:rsid w:val="00D4273E"/>
    <w:rsid w:val="00D460D4"/>
    <w:rsid w:val="00D57ACF"/>
    <w:rsid w:val="00D612BA"/>
    <w:rsid w:val="00D762D2"/>
    <w:rsid w:val="00D80C00"/>
    <w:rsid w:val="00D82799"/>
    <w:rsid w:val="00D870ED"/>
    <w:rsid w:val="00D92499"/>
    <w:rsid w:val="00D956DF"/>
    <w:rsid w:val="00DA3C24"/>
    <w:rsid w:val="00DA3CCF"/>
    <w:rsid w:val="00DA709B"/>
    <w:rsid w:val="00DB2B70"/>
    <w:rsid w:val="00DB4DC4"/>
    <w:rsid w:val="00DD30B1"/>
    <w:rsid w:val="00DE10E4"/>
    <w:rsid w:val="00DE328D"/>
    <w:rsid w:val="00DE3560"/>
    <w:rsid w:val="00DF0222"/>
    <w:rsid w:val="00DF23D6"/>
    <w:rsid w:val="00DF37FC"/>
    <w:rsid w:val="00DF52AD"/>
    <w:rsid w:val="00DF7780"/>
    <w:rsid w:val="00E03256"/>
    <w:rsid w:val="00E06073"/>
    <w:rsid w:val="00E2425C"/>
    <w:rsid w:val="00E2513A"/>
    <w:rsid w:val="00E3113A"/>
    <w:rsid w:val="00E3374C"/>
    <w:rsid w:val="00E375C2"/>
    <w:rsid w:val="00E407B2"/>
    <w:rsid w:val="00E6041C"/>
    <w:rsid w:val="00E6065E"/>
    <w:rsid w:val="00E72541"/>
    <w:rsid w:val="00E7624C"/>
    <w:rsid w:val="00E776CD"/>
    <w:rsid w:val="00E824CB"/>
    <w:rsid w:val="00E82BEB"/>
    <w:rsid w:val="00E830B7"/>
    <w:rsid w:val="00E83CB8"/>
    <w:rsid w:val="00E8643A"/>
    <w:rsid w:val="00E93A05"/>
    <w:rsid w:val="00E9415B"/>
    <w:rsid w:val="00E94E1D"/>
    <w:rsid w:val="00EA690A"/>
    <w:rsid w:val="00EB28B8"/>
    <w:rsid w:val="00EC5765"/>
    <w:rsid w:val="00ED22E7"/>
    <w:rsid w:val="00ED302E"/>
    <w:rsid w:val="00ED5334"/>
    <w:rsid w:val="00EE073E"/>
    <w:rsid w:val="00EE22E9"/>
    <w:rsid w:val="00EE32F3"/>
    <w:rsid w:val="00EF2B2B"/>
    <w:rsid w:val="00EF34CB"/>
    <w:rsid w:val="00EF3BD9"/>
    <w:rsid w:val="00EF5626"/>
    <w:rsid w:val="00EF5D6C"/>
    <w:rsid w:val="00F01043"/>
    <w:rsid w:val="00F066E2"/>
    <w:rsid w:val="00F06717"/>
    <w:rsid w:val="00F06A1B"/>
    <w:rsid w:val="00F24077"/>
    <w:rsid w:val="00F25C8D"/>
    <w:rsid w:val="00F27308"/>
    <w:rsid w:val="00F414ED"/>
    <w:rsid w:val="00F46FED"/>
    <w:rsid w:val="00F5166F"/>
    <w:rsid w:val="00F54BFA"/>
    <w:rsid w:val="00F555BF"/>
    <w:rsid w:val="00F60EB9"/>
    <w:rsid w:val="00F63672"/>
    <w:rsid w:val="00F67C02"/>
    <w:rsid w:val="00F7579B"/>
    <w:rsid w:val="00F805D9"/>
    <w:rsid w:val="00F90DCA"/>
    <w:rsid w:val="00FA2AFC"/>
    <w:rsid w:val="00FB4927"/>
    <w:rsid w:val="00FB6539"/>
    <w:rsid w:val="00FC2EA8"/>
    <w:rsid w:val="00FC569D"/>
    <w:rsid w:val="00FC58E9"/>
    <w:rsid w:val="00FD1006"/>
    <w:rsid w:val="00FD1049"/>
    <w:rsid w:val="00FD1A5D"/>
    <w:rsid w:val="00FD2908"/>
    <w:rsid w:val="00FD2BCF"/>
    <w:rsid w:val="00FD76FA"/>
    <w:rsid w:val="00FE1575"/>
    <w:rsid w:val="00FE2711"/>
    <w:rsid w:val="00FE5511"/>
    <w:rsid w:val="00FF18A2"/>
    <w:rsid w:val="00FF4A41"/>
    <w:rsid w:val="00FF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5B877"/>
  <w15:chartTrackingRefBased/>
  <w15:docId w15:val="{1CE2B030-CA39-4542-97A9-5AF882BF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57D"/>
  </w:style>
  <w:style w:type="paragraph" w:styleId="Heading1">
    <w:name w:val="heading 1"/>
    <w:basedOn w:val="Normal"/>
    <w:next w:val="Normal"/>
    <w:link w:val="Heading1Char"/>
    <w:uiPriority w:val="9"/>
    <w:qFormat/>
    <w:rsid w:val="001F50D9"/>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1F50D9"/>
    <w:pPr>
      <w:keepNext/>
      <w:keepLines/>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930ECA"/>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0D9"/>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1F50D9"/>
    <w:rPr>
      <w:rFonts w:ascii="Arial" w:eastAsiaTheme="majorEastAsia" w:hAnsi="Arial" w:cstheme="majorBidi"/>
      <w:b/>
      <w:sz w:val="28"/>
      <w:szCs w:val="26"/>
    </w:rPr>
  </w:style>
  <w:style w:type="paragraph" w:styleId="ListParagraph">
    <w:name w:val="List Paragraph"/>
    <w:basedOn w:val="Normal"/>
    <w:uiPriority w:val="34"/>
    <w:qFormat/>
    <w:rsid w:val="001F50D9"/>
    <w:pPr>
      <w:ind w:left="720"/>
      <w:contextualSpacing/>
    </w:pPr>
  </w:style>
  <w:style w:type="character" w:styleId="Hyperlink">
    <w:name w:val="Hyperlink"/>
    <w:basedOn w:val="DefaultParagraphFont"/>
    <w:uiPriority w:val="99"/>
    <w:unhideWhenUsed/>
    <w:rsid w:val="00D870ED"/>
    <w:rPr>
      <w:color w:val="0563C1" w:themeColor="hyperlink"/>
      <w:u w:val="single"/>
    </w:rPr>
  </w:style>
  <w:style w:type="character" w:customStyle="1" w:styleId="UnresolvedMention1">
    <w:name w:val="Unresolved Mention1"/>
    <w:basedOn w:val="DefaultParagraphFont"/>
    <w:uiPriority w:val="99"/>
    <w:semiHidden/>
    <w:unhideWhenUsed/>
    <w:rsid w:val="00D870ED"/>
    <w:rPr>
      <w:color w:val="605E5C"/>
      <w:shd w:val="clear" w:color="auto" w:fill="E1DFDD"/>
    </w:rPr>
  </w:style>
  <w:style w:type="character" w:styleId="FollowedHyperlink">
    <w:name w:val="FollowedHyperlink"/>
    <w:basedOn w:val="DefaultParagraphFont"/>
    <w:uiPriority w:val="99"/>
    <w:semiHidden/>
    <w:unhideWhenUsed/>
    <w:rsid w:val="00D870ED"/>
    <w:rPr>
      <w:color w:val="954F72" w:themeColor="followedHyperlink"/>
      <w:u w:val="single"/>
    </w:rPr>
  </w:style>
  <w:style w:type="paragraph" w:styleId="NoSpacing">
    <w:name w:val="No Spacing"/>
    <w:uiPriority w:val="1"/>
    <w:qFormat/>
    <w:rsid w:val="00D37EBB"/>
    <w:pPr>
      <w:spacing w:after="0" w:line="240" w:lineRule="auto"/>
    </w:pPr>
  </w:style>
  <w:style w:type="paragraph" w:styleId="NormalWeb">
    <w:name w:val="Normal (Web)"/>
    <w:basedOn w:val="Normal"/>
    <w:uiPriority w:val="99"/>
    <w:semiHidden/>
    <w:unhideWhenUsed/>
    <w:rsid w:val="00D37EBB"/>
    <w:pPr>
      <w:spacing w:before="100" w:beforeAutospacing="1" w:after="100" w:afterAutospacing="1"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311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117F"/>
    <w:rPr>
      <w:rFonts w:ascii="Segoe UI" w:hAnsi="Segoe UI" w:cs="Segoe UI"/>
      <w:sz w:val="18"/>
      <w:szCs w:val="18"/>
    </w:rPr>
  </w:style>
  <w:style w:type="paragraph" w:styleId="Header">
    <w:name w:val="header"/>
    <w:basedOn w:val="Normal"/>
    <w:link w:val="HeaderChar"/>
    <w:uiPriority w:val="99"/>
    <w:unhideWhenUsed/>
    <w:rsid w:val="007A4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821"/>
  </w:style>
  <w:style w:type="paragraph" w:styleId="Footer">
    <w:name w:val="footer"/>
    <w:basedOn w:val="Normal"/>
    <w:link w:val="FooterChar"/>
    <w:uiPriority w:val="99"/>
    <w:unhideWhenUsed/>
    <w:rsid w:val="007A4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821"/>
  </w:style>
  <w:style w:type="paragraph" w:styleId="TOCHeading">
    <w:name w:val="TOC Heading"/>
    <w:basedOn w:val="Heading1"/>
    <w:next w:val="Normal"/>
    <w:uiPriority w:val="39"/>
    <w:unhideWhenUsed/>
    <w:qFormat/>
    <w:rsid w:val="006C6DD5"/>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6C6DD5"/>
    <w:pPr>
      <w:spacing w:after="100"/>
    </w:pPr>
  </w:style>
  <w:style w:type="paragraph" w:styleId="TOC2">
    <w:name w:val="toc 2"/>
    <w:basedOn w:val="Normal"/>
    <w:next w:val="Normal"/>
    <w:autoRedefine/>
    <w:uiPriority w:val="39"/>
    <w:unhideWhenUsed/>
    <w:rsid w:val="00DE10E4"/>
    <w:pPr>
      <w:tabs>
        <w:tab w:val="left" w:pos="810"/>
        <w:tab w:val="right" w:leader="dot" w:pos="9350"/>
      </w:tabs>
      <w:spacing w:after="100" w:line="240" w:lineRule="auto"/>
      <w:ind w:left="450"/>
    </w:pPr>
  </w:style>
  <w:style w:type="paragraph" w:customStyle="1" w:styleId="TableParagraph">
    <w:name w:val="Table Paragraph"/>
    <w:basedOn w:val="Normal"/>
    <w:uiPriority w:val="1"/>
    <w:qFormat/>
    <w:rsid w:val="00537355"/>
    <w:pPr>
      <w:widowControl w:val="0"/>
      <w:autoSpaceDE w:val="0"/>
      <w:autoSpaceDN w:val="0"/>
      <w:spacing w:after="0" w:line="240" w:lineRule="auto"/>
    </w:pPr>
    <w:rPr>
      <w:rFonts w:ascii="Calibri" w:eastAsia="Calibri" w:hAnsi="Calibri" w:cs="Calibri"/>
      <w:lang w:bidi="en-US"/>
    </w:rPr>
  </w:style>
  <w:style w:type="paragraph" w:styleId="BodyText">
    <w:name w:val="Body Text"/>
    <w:basedOn w:val="Normal"/>
    <w:link w:val="BodyTextChar"/>
    <w:uiPriority w:val="1"/>
    <w:qFormat/>
    <w:rsid w:val="00004C43"/>
    <w:pPr>
      <w:widowControl w:val="0"/>
      <w:autoSpaceDE w:val="0"/>
      <w:autoSpaceDN w:val="0"/>
      <w:spacing w:after="0" w:line="240" w:lineRule="auto"/>
    </w:pPr>
    <w:rPr>
      <w:rFonts w:eastAsia="Arial"/>
      <w:lang w:bidi="en-US"/>
    </w:rPr>
  </w:style>
  <w:style w:type="character" w:customStyle="1" w:styleId="BodyTextChar">
    <w:name w:val="Body Text Char"/>
    <w:basedOn w:val="DefaultParagraphFont"/>
    <w:link w:val="BodyText"/>
    <w:uiPriority w:val="1"/>
    <w:rsid w:val="00004C43"/>
    <w:rPr>
      <w:rFonts w:eastAsia="Arial"/>
      <w:lang w:bidi="en-US"/>
    </w:rPr>
  </w:style>
  <w:style w:type="character" w:styleId="CommentReference">
    <w:name w:val="annotation reference"/>
    <w:basedOn w:val="DefaultParagraphFont"/>
    <w:uiPriority w:val="99"/>
    <w:semiHidden/>
    <w:unhideWhenUsed/>
    <w:rsid w:val="00262784"/>
    <w:rPr>
      <w:sz w:val="16"/>
      <w:szCs w:val="16"/>
    </w:rPr>
  </w:style>
  <w:style w:type="paragraph" w:styleId="CommentText">
    <w:name w:val="annotation text"/>
    <w:basedOn w:val="Normal"/>
    <w:link w:val="CommentTextChar"/>
    <w:uiPriority w:val="99"/>
    <w:unhideWhenUsed/>
    <w:rsid w:val="00262784"/>
    <w:pPr>
      <w:spacing w:line="240" w:lineRule="auto"/>
    </w:pPr>
    <w:rPr>
      <w:sz w:val="20"/>
      <w:szCs w:val="20"/>
    </w:rPr>
  </w:style>
  <w:style w:type="character" w:customStyle="1" w:styleId="CommentTextChar">
    <w:name w:val="Comment Text Char"/>
    <w:basedOn w:val="DefaultParagraphFont"/>
    <w:link w:val="CommentText"/>
    <w:uiPriority w:val="99"/>
    <w:rsid w:val="00262784"/>
    <w:rPr>
      <w:sz w:val="20"/>
      <w:szCs w:val="20"/>
    </w:rPr>
  </w:style>
  <w:style w:type="paragraph" w:styleId="CommentSubject">
    <w:name w:val="annotation subject"/>
    <w:basedOn w:val="CommentText"/>
    <w:next w:val="CommentText"/>
    <w:link w:val="CommentSubjectChar"/>
    <w:uiPriority w:val="99"/>
    <w:semiHidden/>
    <w:unhideWhenUsed/>
    <w:rsid w:val="00262784"/>
    <w:rPr>
      <w:b/>
      <w:bCs/>
    </w:rPr>
  </w:style>
  <w:style w:type="character" w:customStyle="1" w:styleId="CommentSubjectChar">
    <w:name w:val="Comment Subject Char"/>
    <w:basedOn w:val="CommentTextChar"/>
    <w:link w:val="CommentSubject"/>
    <w:uiPriority w:val="99"/>
    <w:semiHidden/>
    <w:rsid w:val="00262784"/>
    <w:rPr>
      <w:b/>
      <w:bCs/>
      <w:sz w:val="20"/>
      <w:szCs w:val="20"/>
    </w:rPr>
  </w:style>
  <w:style w:type="character" w:customStyle="1" w:styleId="Heading3Char">
    <w:name w:val="Heading 3 Char"/>
    <w:basedOn w:val="DefaultParagraphFont"/>
    <w:link w:val="Heading3"/>
    <w:uiPriority w:val="9"/>
    <w:rsid w:val="00930ECA"/>
    <w:rPr>
      <w:rFonts w:eastAsiaTheme="majorEastAsia" w:cstheme="majorBidi"/>
      <w:b/>
    </w:rPr>
  </w:style>
  <w:style w:type="paragraph" w:styleId="TOC3">
    <w:name w:val="toc 3"/>
    <w:basedOn w:val="Normal"/>
    <w:next w:val="Normal"/>
    <w:autoRedefine/>
    <w:uiPriority w:val="39"/>
    <w:unhideWhenUsed/>
    <w:rsid w:val="00C900F0"/>
    <w:pPr>
      <w:tabs>
        <w:tab w:val="right" w:leader="dot" w:pos="9350"/>
      </w:tabs>
      <w:spacing w:after="100"/>
      <w:ind w:left="720"/>
    </w:pPr>
  </w:style>
  <w:style w:type="paragraph" w:styleId="TOC4">
    <w:name w:val="toc 4"/>
    <w:basedOn w:val="Normal"/>
    <w:next w:val="Normal"/>
    <w:autoRedefine/>
    <w:uiPriority w:val="39"/>
    <w:unhideWhenUsed/>
    <w:rsid w:val="00AC2C54"/>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C2C54"/>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C2C54"/>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C2C54"/>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C2C54"/>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C2C54"/>
    <w:pPr>
      <w:spacing w:after="100"/>
      <w:ind w:left="1760"/>
    </w:pPr>
    <w:rPr>
      <w:rFonts w:asciiTheme="minorHAnsi" w:eastAsiaTheme="minorEastAsia" w:hAnsiTheme="minorHAnsi" w:cstheme="minorBidi"/>
      <w:sz w:val="22"/>
      <w:szCs w:val="22"/>
    </w:rPr>
  </w:style>
  <w:style w:type="table" w:styleId="GridTable6Colorful-Accent5">
    <w:name w:val="Grid Table 6 Colorful Accent 5"/>
    <w:basedOn w:val="TableNormal"/>
    <w:uiPriority w:val="51"/>
    <w:rsid w:val="001F2CC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795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95CE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3">
    <w:name w:val="Grid Table 4 Accent 3"/>
    <w:basedOn w:val="TableNormal"/>
    <w:uiPriority w:val="49"/>
    <w:rsid w:val="00795CE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1">
    <w:name w:val="Grid Table 4 Accent 1"/>
    <w:basedOn w:val="TableNormal"/>
    <w:uiPriority w:val="49"/>
    <w:rsid w:val="00795CE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m7754846150988756515gmail-msolistparagraph">
    <w:name w:val="m_7754846150988756515gmail-msolistparagraph"/>
    <w:basedOn w:val="Normal"/>
    <w:rsid w:val="00A6280D"/>
    <w:pPr>
      <w:spacing w:before="100" w:beforeAutospacing="1" w:after="100" w:afterAutospacing="1" w:line="240" w:lineRule="auto"/>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74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643">
      <w:bodyDiv w:val="1"/>
      <w:marLeft w:val="0"/>
      <w:marRight w:val="0"/>
      <w:marTop w:val="0"/>
      <w:marBottom w:val="0"/>
      <w:divBdr>
        <w:top w:val="none" w:sz="0" w:space="0" w:color="auto"/>
        <w:left w:val="none" w:sz="0" w:space="0" w:color="auto"/>
        <w:bottom w:val="none" w:sz="0" w:space="0" w:color="auto"/>
        <w:right w:val="none" w:sz="0" w:space="0" w:color="auto"/>
      </w:divBdr>
      <w:divsChild>
        <w:div w:id="610824478">
          <w:marLeft w:val="274"/>
          <w:marRight w:val="0"/>
          <w:marTop w:val="0"/>
          <w:marBottom w:val="0"/>
          <w:divBdr>
            <w:top w:val="none" w:sz="0" w:space="0" w:color="auto"/>
            <w:left w:val="none" w:sz="0" w:space="0" w:color="auto"/>
            <w:bottom w:val="none" w:sz="0" w:space="0" w:color="auto"/>
            <w:right w:val="none" w:sz="0" w:space="0" w:color="auto"/>
          </w:divBdr>
        </w:div>
        <w:div w:id="1120228157">
          <w:marLeft w:val="274"/>
          <w:marRight w:val="0"/>
          <w:marTop w:val="0"/>
          <w:marBottom w:val="0"/>
          <w:divBdr>
            <w:top w:val="none" w:sz="0" w:space="0" w:color="auto"/>
            <w:left w:val="none" w:sz="0" w:space="0" w:color="auto"/>
            <w:bottom w:val="none" w:sz="0" w:space="0" w:color="auto"/>
            <w:right w:val="none" w:sz="0" w:space="0" w:color="auto"/>
          </w:divBdr>
        </w:div>
        <w:div w:id="1763451748">
          <w:marLeft w:val="274"/>
          <w:marRight w:val="0"/>
          <w:marTop w:val="0"/>
          <w:marBottom w:val="0"/>
          <w:divBdr>
            <w:top w:val="none" w:sz="0" w:space="0" w:color="auto"/>
            <w:left w:val="none" w:sz="0" w:space="0" w:color="auto"/>
            <w:bottom w:val="none" w:sz="0" w:space="0" w:color="auto"/>
            <w:right w:val="none" w:sz="0" w:space="0" w:color="auto"/>
          </w:divBdr>
        </w:div>
        <w:div w:id="1783842451">
          <w:marLeft w:val="274"/>
          <w:marRight w:val="0"/>
          <w:marTop w:val="0"/>
          <w:marBottom w:val="0"/>
          <w:divBdr>
            <w:top w:val="none" w:sz="0" w:space="0" w:color="auto"/>
            <w:left w:val="none" w:sz="0" w:space="0" w:color="auto"/>
            <w:bottom w:val="none" w:sz="0" w:space="0" w:color="auto"/>
            <w:right w:val="none" w:sz="0" w:space="0" w:color="auto"/>
          </w:divBdr>
        </w:div>
        <w:div w:id="643587111">
          <w:marLeft w:val="274"/>
          <w:marRight w:val="0"/>
          <w:marTop w:val="0"/>
          <w:marBottom w:val="0"/>
          <w:divBdr>
            <w:top w:val="none" w:sz="0" w:space="0" w:color="auto"/>
            <w:left w:val="none" w:sz="0" w:space="0" w:color="auto"/>
            <w:bottom w:val="none" w:sz="0" w:space="0" w:color="auto"/>
            <w:right w:val="none" w:sz="0" w:space="0" w:color="auto"/>
          </w:divBdr>
        </w:div>
        <w:div w:id="2027905893">
          <w:marLeft w:val="274"/>
          <w:marRight w:val="0"/>
          <w:marTop w:val="0"/>
          <w:marBottom w:val="0"/>
          <w:divBdr>
            <w:top w:val="none" w:sz="0" w:space="0" w:color="auto"/>
            <w:left w:val="none" w:sz="0" w:space="0" w:color="auto"/>
            <w:bottom w:val="none" w:sz="0" w:space="0" w:color="auto"/>
            <w:right w:val="none" w:sz="0" w:space="0" w:color="auto"/>
          </w:divBdr>
        </w:div>
        <w:div w:id="1651403380">
          <w:marLeft w:val="274"/>
          <w:marRight w:val="0"/>
          <w:marTop w:val="0"/>
          <w:marBottom w:val="0"/>
          <w:divBdr>
            <w:top w:val="none" w:sz="0" w:space="0" w:color="auto"/>
            <w:left w:val="none" w:sz="0" w:space="0" w:color="auto"/>
            <w:bottom w:val="none" w:sz="0" w:space="0" w:color="auto"/>
            <w:right w:val="none" w:sz="0" w:space="0" w:color="auto"/>
          </w:divBdr>
        </w:div>
        <w:div w:id="1671248718">
          <w:marLeft w:val="274"/>
          <w:marRight w:val="0"/>
          <w:marTop w:val="0"/>
          <w:marBottom w:val="0"/>
          <w:divBdr>
            <w:top w:val="none" w:sz="0" w:space="0" w:color="auto"/>
            <w:left w:val="none" w:sz="0" w:space="0" w:color="auto"/>
            <w:bottom w:val="none" w:sz="0" w:space="0" w:color="auto"/>
            <w:right w:val="none" w:sz="0" w:space="0" w:color="auto"/>
          </w:divBdr>
        </w:div>
        <w:div w:id="1644650513">
          <w:marLeft w:val="274"/>
          <w:marRight w:val="0"/>
          <w:marTop w:val="0"/>
          <w:marBottom w:val="0"/>
          <w:divBdr>
            <w:top w:val="none" w:sz="0" w:space="0" w:color="auto"/>
            <w:left w:val="none" w:sz="0" w:space="0" w:color="auto"/>
            <w:bottom w:val="none" w:sz="0" w:space="0" w:color="auto"/>
            <w:right w:val="none" w:sz="0" w:space="0" w:color="auto"/>
          </w:divBdr>
        </w:div>
      </w:divsChild>
    </w:div>
    <w:div w:id="5713785">
      <w:bodyDiv w:val="1"/>
      <w:marLeft w:val="0"/>
      <w:marRight w:val="0"/>
      <w:marTop w:val="0"/>
      <w:marBottom w:val="0"/>
      <w:divBdr>
        <w:top w:val="none" w:sz="0" w:space="0" w:color="auto"/>
        <w:left w:val="none" w:sz="0" w:space="0" w:color="auto"/>
        <w:bottom w:val="none" w:sz="0" w:space="0" w:color="auto"/>
        <w:right w:val="none" w:sz="0" w:space="0" w:color="auto"/>
      </w:divBdr>
      <w:divsChild>
        <w:div w:id="971255253">
          <w:marLeft w:val="274"/>
          <w:marRight w:val="0"/>
          <w:marTop w:val="0"/>
          <w:marBottom w:val="0"/>
          <w:divBdr>
            <w:top w:val="none" w:sz="0" w:space="0" w:color="auto"/>
            <w:left w:val="none" w:sz="0" w:space="0" w:color="auto"/>
            <w:bottom w:val="none" w:sz="0" w:space="0" w:color="auto"/>
            <w:right w:val="none" w:sz="0" w:space="0" w:color="auto"/>
          </w:divBdr>
        </w:div>
        <w:div w:id="802692225">
          <w:marLeft w:val="274"/>
          <w:marRight w:val="0"/>
          <w:marTop w:val="0"/>
          <w:marBottom w:val="0"/>
          <w:divBdr>
            <w:top w:val="none" w:sz="0" w:space="0" w:color="auto"/>
            <w:left w:val="none" w:sz="0" w:space="0" w:color="auto"/>
            <w:bottom w:val="none" w:sz="0" w:space="0" w:color="auto"/>
            <w:right w:val="none" w:sz="0" w:space="0" w:color="auto"/>
          </w:divBdr>
        </w:div>
        <w:div w:id="839076515">
          <w:marLeft w:val="274"/>
          <w:marRight w:val="0"/>
          <w:marTop w:val="0"/>
          <w:marBottom w:val="0"/>
          <w:divBdr>
            <w:top w:val="none" w:sz="0" w:space="0" w:color="auto"/>
            <w:left w:val="none" w:sz="0" w:space="0" w:color="auto"/>
            <w:bottom w:val="none" w:sz="0" w:space="0" w:color="auto"/>
            <w:right w:val="none" w:sz="0" w:space="0" w:color="auto"/>
          </w:divBdr>
        </w:div>
      </w:divsChild>
    </w:div>
    <w:div w:id="21708646">
      <w:bodyDiv w:val="1"/>
      <w:marLeft w:val="0"/>
      <w:marRight w:val="0"/>
      <w:marTop w:val="0"/>
      <w:marBottom w:val="0"/>
      <w:divBdr>
        <w:top w:val="none" w:sz="0" w:space="0" w:color="auto"/>
        <w:left w:val="none" w:sz="0" w:space="0" w:color="auto"/>
        <w:bottom w:val="none" w:sz="0" w:space="0" w:color="auto"/>
        <w:right w:val="none" w:sz="0" w:space="0" w:color="auto"/>
      </w:divBdr>
      <w:divsChild>
        <w:div w:id="1226599482">
          <w:marLeft w:val="806"/>
          <w:marRight w:val="0"/>
          <w:marTop w:val="0"/>
          <w:marBottom w:val="0"/>
          <w:divBdr>
            <w:top w:val="none" w:sz="0" w:space="0" w:color="auto"/>
            <w:left w:val="none" w:sz="0" w:space="0" w:color="auto"/>
            <w:bottom w:val="none" w:sz="0" w:space="0" w:color="auto"/>
            <w:right w:val="none" w:sz="0" w:space="0" w:color="auto"/>
          </w:divBdr>
        </w:div>
        <w:div w:id="1790125640">
          <w:marLeft w:val="806"/>
          <w:marRight w:val="0"/>
          <w:marTop w:val="0"/>
          <w:marBottom w:val="0"/>
          <w:divBdr>
            <w:top w:val="none" w:sz="0" w:space="0" w:color="auto"/>
            <w:left w:val="none" w:sz="0" w:space="0" w:color="auto"/>
            <w:bottom w:val="none" w:sz="0" w:space="0" w:color="auto"/>
            <w:right w:val="none" w:sz="0" w:space="0" w:color="auto"/>
          </w:divBdr>
        </w:div>
        <w:div w:id="498039413">
          <w:marLeft w:val="806"/>
          <w:marRight w:val="0"/>
          <w:marTop w:val="0"/>
          <w:marBottom w:val="0"/>
          <w:divBdr>
            <w:top w:val="none" w:sz="0" w:space="0" w:color="auto"/>
            <w:left w:val="none" w:sz="0" w:space="0" w:color="auto"/>
            <w:bottom w:val="none" w:sz="0" w:space="0" w:color="auto"/>
            <w:right w:val="none" w:sz="0" w:space="0" w:color="auto"/>
          </w:divBdr>
        </w:div>
      </w:divsChild>
    </w:div>
    <w:div w:id="34890817">
      <w:bodyDiv w:val="1"/>
      <w:marLeft w:val="0"/>
      <w:marRight w:val="0"/>
      <w:marTop w:val="0"/>
      <w:marBottom w:val="0"/>
      <w:divBdr>
        <w:top w:val="none" w:sz="0" w:space="0" w:color="auto"/>
        <w:left w:val="none" w:sz="0" w:space="0" w:color="auto"/>
        <w:bottom w:val="none" w:sz="0" w:space="0" w:color="auto"/>
        <w:right w:val="none" w:sz="0" w:space="0" w:color="auto"/>
      </w:divBdr>
      <w:divsChild>
        <w:div w:id="333922433">
          <w:marLeft w:val="360"/>
          <w:marRight w:val="0"/>
          <w:marTop w:val="0"/>
          <w:marBottom w:val="0"/>
          <w:divBdr>
            <w:top w:val="none" w:sz="0" w:space="0" w:color="auto"/>
            <w:left w:val="none" w:sz="0" w:space="0" w:color="auto"/>
            <w:bottom w:val="none" w:sz="0" w:space="0" w:color="auto"/>
            <w:right w:val="none" w:sz="0" w:space="0" w:color="auto"/>
          </w:divBdr>
        </w:div>
        <w:div w:id="444354488">
          <w:marLeft w:val="1080"/>
          <w:marRight w:val="0"/>
          <w:marTop w:val="0"/>
          <w:marBottom w:val="0"/>
          <w:divBdr>
            <w:top w:val="none" w:sz="0" w:space="0" w:color="auto"/>
            <w:left w:val="none" w:sz="0" w:space="0" w:color="auto"/>
            <w:bottom w:val="none" w:sz="0" w:space="0" w:color="auto"/>
            <w:right w:val="none" w:sz="0" w:space="0" w:color="auto"/>
          </w:divBdr>
        </w:div>
        <w:div w:id="1650134330">
          <w:marLeft w:val="1080"/>
          <w:marRight w:val="0"/>
          <w:marTop w:val="0"/>
          <w:marBottom w:val="0"/>
          <w:divBdr>
            <w:top w:val="none" w:sz="0" w:space="0" w:color="auto"/>
            <w:left w:val="none" w:sz="0" w:space="0" w:color="auto"/>
            <w:bottom w:val="none" w:sz="0" w:space="0" w:color="auto"/>
            <w:right w:val="none" w:sz="0" w:space="0" w:color="auto"/>
          </w:divBdr>
        </w:div>
      </w:divsChild>
    </w:div>
    <w:div w:id="37317473">
      <w:bodyDiv w:val="1"/>
      <w:marLeft w:val="0"/>
      <w:marRight w:val="0"/>
      <w:marTop w:val="0"/>
      <w:marBottom w:val="0"/>
      <w:divBdr>
        <w:top w:val="none" w:sz="0" w:space="0" w:color="auto"/>
        <w:left w:val="none" w:sz="0" w:space="0" w:color="auto"/>
        <w:bottom w:val="none" w:sz="0" w:space="0" w:color="auto"/>
        <w:right w:val="none" w:sz="0" w:space="0" w:color="auto"/>
      </w:divBdr>
      <w:divsChild>
        <w:div w:id="312563861">
          <w:marLeft w:val="446"/>
          <w:marRight w:val="0"/>
          <w:marTop w:val="0"/>
          <w:marBottom w:val="0"/>
          <w:divBdr>
            <w:top w:val="none" w:sz="0" w:space="0" w:color="auto"/>
            <w:left w:val="none" w:sz="0" w:space="0" w:color="auto"/>
            <w:bottom w:val="none" w:sz="0" w:space="0" w:color="auto"/>
            <w:right w:val="none" w:sz="0" w:space="0" w:color="auto"/>
          </w:divBdr>
        </w:div>
        <w:div w:id="1573158602">
          <w:marLeft w:val="994"/>
          <w:marRight w:val="0"/>
          <w:marTop w:val="0"/>
          <w:marBottom w:val="0"/>
          <w:divBdr>
            <w:top w:val="none" w:sz="0" w:space="0" w:color="auto"/>
            <w:left w:val="none" w:sz="0" w:space="0" w:color="auto"/>
            <w:bottom w:val="none" w:sz="0" w:space="0" w:color="auto"/>
            <w:right w:val="none" w:sz="0" w:space="0" w:color="auto"/>
          </w:divBdr>
        </w:div>
        <w:div w:id="1178810182">
          <w:marLeft w:val="994"/>
          <w:marRight w:val="0"/>
          <w:marTop w:val="0"/>
          <w:marBottom w:val="0"/>
          <w:divBdr>
            <w:top w:val="none" w:sz="0" w:space="0" w:color="auto"/>
            <w:left w:val="none" w:sz="0" w:space="0" w:color="auto"/>
            <w:bottom w:val="none" w:sz="0" w:space="0" w:color="auto"/>
            <w:right w:val="none" w:sz="0" w:space="0" w:color="auto"/>
          </w:divBdr>
        </w:div>
        <w:div w:id="326521455">
          <w:marLeft w:val="994"/>
          <w:marRight w:val="0"/>
          <w:marTop w:val="0"/>
          <w:marBottom w:val="0"/>
          <w:divBdr>
            <w:top w:val="none" w:sz="0" w:space="0" w:color="auto"/>
            <w:left w:val="none" w:sz="0" w:space="0" w:color="auto"/>
            <w:bottom w:val="none" w:sz="0" w:space="0" w:color="auto"/>
            <w:right w:val="none" w:sz="0" w:space="0" w:color="auto"/>
          </w:divBdr>
        </w:div>
        <w:div w:id="1074549680">
          <w:marLeft w:val="446"/>
          <w:marRight w:val="0"/>
          <w:marTop w:val="0"/>
          <w:marBottom w:val="0"/>
          <w:divBdr>
            <w:top w:val="none" w:sz="0" w:space="0" w:color="auto"/>
            <w:left w:val="none" w:sz="0" w:space="0" w:color="auto"/>
            <w:bottom w:val="none" w:sz="0" w:space="0" w:color="auto"/>
            <w:right w:val="none" w:sz="0" w:space="0" w:color="auto"/>
          </w:divBdr>
        </w:div>
        <w:div w:id="931428284">
          <w:marLeft w:val="994"/>
          <w:marRight w:val="0"/>
          <w:marTop w:val="0"/>
          <w:marBottom w:val="0"/>
          <w:divBdr>
            <w:top w:val="none" w:sz="0" w:space="0" w:color="auto"/>
            <w:left w:val="none" w:sz="0" w:space="0" w:color="auto"/>
            <w:bottom w:val="none" w:sz="0" w:space="0" w:color="auto"/>
            <w:right w:val="none" w:sz="0" w:space="0" w:color="auto"/>
          </w:divBdr>
        </w:div>
        <w:div w:id="1697344854">
          <w:marLeft w:val="994"/>
          <w:marRight w:val="0"/>
          <w:marTop w:val="0"/>
          <w:marBottom w:val="0"/>
          <w:divBdr>
            <w:top w:val="none" w:sz="0" w:space="0" w:color="auto"/>
            <w:left w:val="none" w:sz="0" w:space="0" w:color="auto"/>
            <w:bottom w:val="none" w:sz="0" w:space="0" w:color="auto"/>
            <w:right w:val="none" w:sz="0" w:space="0" w:color="auto"/>
          </w:divBdr>
        </w:div>
        <w:div w:id="173767578">
          <w:marLeft w:val="994"/>
          <w:marRight w:val="0"/>
          <w:marTop w:val="0"/>
          <w:marBottom w:val="0"/>
          <w:divBdr>
            <w:top w:val="none" w:sz="0" w:space="0" w:color="auto"/>
            <w:left w:val="none" w:sz="0" w:space="0" w:color="auto"/>
            <w:bottom w:val="none" w:sz="0" w:space="0" w:color="auto"/>
            <w:right w:val="none" w:sz="0" w:space="0" w:color="auto"/>
          </w:divBdr>
        </w:div>
      </w:divsChild>
    </w:div>
    <w:div w:id="41708879">
      <w:bodyDiv w:val="1"/>
      <w:marLeft w:val="0"/>
      <w:marRight w:val="0"/>
      <w:marTop w:val="0"/>
      <w:marBottom w:val="0"/>
      <w:divBdr>
        <w:top w:val="none" w:sz="0" w:space="0" w:color="auto"/>
        <w:left w:val="none" w:sz="0" w:space="0" w:color="auto"/>
        <w:bottom w:val="none" w:sz="0" w:space="0" w:color="auto"/>
        <w:right w:val="none" w:sz="0" w:space="0" w:color="auto"/>
      </w:divBdr>
      <w:divsChild>
        <w:div w:id="881597369">
          <w:marLeft w:val="446"/>
          <w:marRight w:val="0"/>
          <w:marTop w:val="0"/>
          <w:marBottom w:val="0"/>
          <w:divBdr>
            <w:top w:val="none" w:sz="0" w:space="0" w:color="auto"/>
            <w:left w:val="none" w:sz="0" w:space="0" w:color="auto"/>
            <w:bottom w:val="none" w:sz="0" w:space="0" w:color="auto"/>
            <w:right w:val="none" w:sz="0" w:space="0" w:color="auto"/>
          </w:divBdr>
        </w:div>
        <w:div w:id="1225918661">
          <w:marLeft w:val="446"/>
          <w:marRight w:val="0"/>
          <w:marTop w:val="0"/>
          <w:marBottom w:val="0"/>
          <w:divBdr>
            <w:top w:val="none" w:sz="0" w:space="0" w:color="auto"/>
            <w:left w:val="none" w:sz="0" w:space="0" w:color="auto"/>
            <w:bottom w:val="none" w:sz="0" w:space="0" w:color="auto"/>
            <w:right w:val="none" w:sz="0" w:space="0" w:color="auto"/>
          </w:divBdr>
        </w:div>
      </w:divsChild>
    </w:div>
    <w:div w:id="45377216">
      <w:bodyDiv w:val="1"/>
      <w:marLeft w:val="0"/>
      <w:marRight w:val="0"/>
      <w:marTop w:val="0"/>
      <w:marBottom w:val="0"/>
      <w:divBdr>
        <w:top w:val="none" w:sz="0" w:space="0" w:color="auto"/>
        <w:left w:val="none" w:sz="0" w:space="0" w:color="auto"/>
        <w:bottom w:val="none" w:sz="0" w:space="0" w:color="auto"/>
        <w:right w:val="none" w:sz="0" w:space="0" w:color="auto"/>
      </w:divBdr>
    </w:div>
    <w:div w:id="52852142">
      <w:bodyDiv w:val="1"/>
      <w:marLeft w:val="0"/>
      <w:marRight w:val="0"/>
      <w:marTop w:val="0"/>
      <w:marBottom w:val="0"/>
      <w:divBdr>
        <w:top w:val="none" w:sz="0" w:space="0" w:color="auto"/>
        <w:left w:val="none" w:sz="0" w:space="0" w:color="auto"/>
        <w:bottom w:val="none" w:sz="0" w:space="0" w:color="auto"/>
        <w:right w:val="none" w:sz="0" w:space="0" w:color="auto"/>
      </w:divBdr>
    </w:div>
    <w:div w:id="56831813">
      <w:bodyDiv w:val="1"/>
      <w:marLeft w:val="0"/>
      <w:marRight w:val="0"/>
      <w:marTop w:val="0"/>
      <w:marBottom w:val="0"/>
      <w:divBdr>
        <w:top w:val="none" w:sz="0" w:space="0" w:color="auto"/>
        <w:left w:val="none" w:sz="0" w:space="0" w:color="auto"/>
        <w:bottom w:val="none" w:sz="0" w:space="0" w:color="auto"/>
        <w:right w:val="none" w:sz="0" w:space="0" w:color="auto"/>
      </w:divBdr>
      <w:divsChild>
        <w:div w:id="1292596329">
          <w:marLeft w:val="274"/>
          <w:marRight w:val="0"/>
          <w:marTop w:val="0"/>
          <w:marBottom w:val="0"/>
          <w:divBdr>
            <w:top w:val="none" w:sz="0" w:space="0" w:color="auto"/>
            <w:left w:val="none" w:sz="0" w:space="0" w:color="auto"/>
            <w:bottom w:val="none" w:sz="0" w:space="0" w:color="auto"/>
            <w:right w:val="none" w:sz="0" w:space="0" w:color="auto"/>
          </w:divBdr>
        </w:div>
      </w:divsChild>
    </w:div>
    <w:div w:id="65759924">
      <w:bodyDiv w:val="1"/>
      <w:marLeft w:val="0"/>
      <w:marRight w:val="0"/>
      <w:marTop w:val="0"/>
      <w:marBottom w:val="0"/>
      <w:divBdr>
        <w:top w:val="none" w:sz="0" w:space="0" w:color="auto"/>
        <w:left w:val="none" w:sz="0" w:space="0" w:color="auto"/>
        <w:bottom w:val="none" w:sz="0" w:space="0" w:color="auto"/>
        <w:right w:val="none" w:sz="0" w:space="0" w:color="auto"/>
      </w:divBdr>
      <w:divsChild>
        <w:div w:id="2038461228">
          <w:marLeft w:val="446"/>
          <w:marRight w:val="0"/>
          <w:marTop w:val="0"/>
          <w:marBottom w:val="0"/>
          <w:divBdr>
            <w:top w:val="none" w:sz="0" w:space="0" w:color="auto"/>
            <w:left w:val="none" w:sz="0" w:space="0" w:color="auto"/>
            <w:bottom w:val="none" w:sz="0" w:space="0" w:color="auto"/>
            <w:right w:val="none" w:sz="0" w:space="0" w:color="auto"/>
          </w:divBdr>
        </w:div>
        <w:div w:id="1740013078">
          <w:marLeft w:val="446"/>
          <w:marRight w:val="0"/>
          <w:marTop w:val="0"/>
          <w:marBottom w:val="0"/>
          <w:divBdr>
            <w:top w:val="none" w:sz="0" w:space="0" w:color="auto"/>
            <w:left w:val="none" w:sz="0" w:space="0" w:color="auto"/>
            <w:bottom w:val="none" w:sz="0" w:space="0" w:color="auto"/>
            <w:right w:val="none" w:sz="0" w:space="0" w:color="auto"/>
          </w:divBdr>
        </w:div>
        <w:div w:id="1478886224">
          <w:marLeft w:val="446"/>
          <w:marRight w:val="0"/>
          <w:marTop w:val="0"/>
          <w:marBottom w:val="0"/>
          <w:divBdr>
            <w:top w:val="none" w:sz="0" w:space="0" w:color="auto"/>
            <w:left w:val="none" w:sz="0" w:space="0" w:color="auto"/>
            <w:bottom w:val="none" w:sz="0" w:space="0" w:color="auto"/>
            <w:right w:val="none" w:sz="0" w:space="0" w:color="auto"/>
          </w:divBdr>
        </w:div>
        <w:div w:id="952323004">
          <w:marLeft w:val="446"/>
          <w:marRight w:val="0"/>
          <w:marTop w:val="0"/>
          <w:marBottom w:val="0"/>
          <w:divBdr>
            <w:top w:val="none" w:sz="0" w:space="0" w:color="auto"/>
            <w:left w:val="none" w:sz="0" w:space="0" w:color="auto"/>
            <w:bottom w:val="none" w:sz="0" w:space="0" w:color="auto"/>
            <w:right w:val="none" w:sz="0" w:space="0" w:color="auto"/>
          </w:divBdr>
        </w:div>
      </w:divsChild>
    </w:div>
    <w:div w:id="79179769">
      <w:bodyDiv w:val="1"/>
      <w:marLeft w:val="0"/>
      <w:marRight w:val="0"/>
      <w:marTop w:val="0"/>
      <w:marBottom w:val="0"/>
      <w:divBdr>
        <w:top w:val="none" w:sz="0" w:space="0" w:color="auto"/>
        <w:left w:val="none" w:sz="0" w:space="0" w:color="auto"/>
        <w:bottom w:val="none" w:sz="0" w:space="0" w:color="auto"/>
        <w:right w:val="none" w:sz="0" w:space="0" w:color="auto"/>
      </w:divBdr>
      <w:divsChild>
        <w:div w:id="178933712">
          <w:marLeft w:val="446"/>
          <w:marRight w:val="0"/>
          <w:marTop w:val="0"/>
          <w:marBottom w:val="120"/>
          <w:divBdr>
            <w:top w:val="none" w:sz="0" w:space="0" w:color="auto"/>
            <w:left w:val="none" w:sz="0" w:space="0" w:color="auto"/>
            <w:bottom w:val="none" w:sz="0" w:space="0" w:color="auto"/>
            <w:right w:val="none" w:sz="0" w:space="0" w:color="auto"/>
          </w:divBdr>
        </w:div>
        <w:div w:id="1626308001">
          <w:marLeft w:val="446"/>
          <w:marRight w:val="0"/>
          <w:marTop w:val="0"/>
          <w:marBottom w:val="120"/>
          <w:divBdr>
            <w:top w:val="none" w:sz="0" w:space="0" w:color="auto"/>
            <w:left w:val="none" w:sz="0" w:space="0" w:color="auto"/>
            <w:bottom w:val="none" w:sz="0" w:space="0" w:color="auto"/>
            <w:right w:val="none" w:sz="0" w:space="0" w:color="auto"/>
          </w:divBdr>
        </w:div>
        <w:div w:id="1991130955">
          <w:marLeft w:val="446"/>
          <w:marRight w:val="0"/>
          <w:marTop w:val="0"/>
          <w:marBottom w:val="120"/>
          <w:divBdr>
            <w:top w:val="none" w:sz="0" w:space="0" w:color="auto"/>
            <w:left w:val="none" w:sz="0" w:space="0" w:color="auto"/>
            <w:bottom w:val="none" w:sz="0" w:space="0" w:color="auto"/>
            <w:right w:val="none" w:sz="0" w:space="0" w:color="auto"/>
          </w:divBdr>
        </w:div>
        <w:div w:id="235092755">
          <w:marLeft w:val="446"/>
          <w:marRight w:val="0"/>
          <w:marTop w:val="0"/>
          <w:marBottom w:val="120"/>
          <w:divBdr>
            <w:top w:val="none" w:sz="0" w:space="0" w:color="auto"/>
            <w:left w:val="none" w:sz="0" w:space="0" w:color="auto"/>
            <w:bottom w:val="none" w:sz="0" w:space="0" w:color="auto"/>
            <w:right w:val="none" w:sz="0" w:space="0" w:color="auto"/>
          </w:divBdr>
        </w:div>
        <w:div w:id="1970014666">
          <w:marLeft w:val="446"/>
          <w:marRight w:val="0"/>
          <w:marTop w:val="0"/>
          <w:marBottom w:val="120"/>
          <w:divBdr>
            <w:top w:val="none" w:sz="0" w:space="0" w:color="auto"/>
            <w:left w:val="none" w:sz="0" w:space="0" w:color="auto"/>
            <w:bottom w:val="none" w:sz="0" w:space="0" w:color="auto"/>
            <w:right w:val="none" w:sz="0" w:space="0" w:color="auto"/>
          </w:divBdr>
        </w:div>
        <w:div w:id="69159293">
          <w:marLeft w:val="446"/>
          <w:marRight w:val="0"/>
          <w:marTop w:val="0"/>
          <w:marBottom w:val="120"/>
          <w:divBdr>
            <w:top w:val="none" w:sz="0" w:space="0" w:color="auto"/>
            <w:left w:val="none" w:sz="0" w:space="0" w:color="auto"/>
            <w:bottom w:val="none" w:sz="0" w:space="0" w:color="auto"/>
            <w:right w:val="none" w:sz="0" w:space="0" w:color="auto"/>
          </w:divBdr>
        </w:div>
        <w:div w:id="1076245504">
          <w:marLeft w:val="446"/>
          <w:marRight w:val="0"/>
          <w:marTop w:val="0"/>
          <w:marBottom w:val="120"/>
          <w:divBdr>
            <w:top w:val="none" w:sz="0" w:space="0" w:color="auto"/>
            <w:left w:val="none" w:sz="0" w:space="0" w:color="auto"/>
            <w:bottom w:val="none" w:sz="0" w:space="0" w:color="auto"/>
            <w:right w:val="none" w:sz="0" w:space="0" w:color="auto"/>
          </w:divBdr>
        </w:div>
        <w:div w:id="168642816">
          <w:marLeft w:val="446"/>
          <w:marRight w:val="0"/>
          <w:marTop w:val="0"/>
          <w:marBottom w:val="120"/>
          <w:divBdr>
            <w:top w:val="none" w:sz="0" w:space="0" w:color="auto"/>
            <w:left w:val="none" w:sz="0" w:space="0" w:color="auto"/>
            <w:bottom w:val="none" w:sz="0" w:space="0" w:color="auto"/>
            <w:right w:val="none" w:sz="0" w:space="0" w:color="auto"/>
          </w:divBdr>
        </w:div>
        <w:div w:id="1282567589">
          <w:marLeft w:val="1253"/>
          <w:marRight w:val="0"/>
          <w:marTop w:val="0"/>
          <w:marBottom w:val="120"/>
          <w:divBdr>
            <w:top w:val="none" w:sz="0" w:space="0" w:color="auto"/>
            <w:left w:val="none" w:sz="0" w:space="0" w:color="auto"/>
            <w:bottom w:val="none" w:sz="0" w:space="0" w:color="auto"/>
            <w:right w:val="none" w:sz="0" w:space="0" w:color="auto"/>
          </w:divBdr>
        </w:div>
      </w:divsChild>
    </w:div>
    <w:div w:id="81992919">
      <w:bodyDiv w:val="1"/>
      <w:marLeft w:val="0"/>
      <w:marRight w:val="0"/>
      <w:marTop w:val="0"/>
      <w:marBottom w:val="0"/>
      <w:divBdr>
        <w:top w:val="none" w:sz="0" w:space="0" w:color="auto"/>
        <w:left w:val="none" w:sz="0" w:space="0" w:color="auto"/>
        <w:bottom w:val="none" w:sz="0" w:space="0" w:color="auto"/>
        <w:right w:val="none" w:sz="0" w:space="0" w:color="auto"/>
      </w:divBdr>
    </w:div>
    <w:div w:id="92670647">
      <w:bodyDiv w:val="1"/>
      <w:marLeft w:val="0"/>
      <w:marRight w:val="0"/>
      <w:marTop w:val="0"/>
      <w:marBottom w:val="0"/>
      <w:divBdr>
        <w:top w:val="none" w:sz="0" w:space="0" w:color="auto"/>
        <w:left w:val="none" w:sz="0" w:space="0" w:color="auto"/>
        <w:bottom w:val="none" w:sz="0" w:space="0" w:color="auto"/>
        <w:right w:val="none" w:sz="0" w:space="0" w:color="auto"/>
      </w:divBdr>
    </w:div>
    <w:div w:id="107354201">
      <w:bodyDiv w:val="1"/>
      <w:marLeft w:val="0"/>
      <w:marRight w:val="0"/>
      <w:marTop w:val="0"/>
      <w:marBottom w:val="0"/>
      <w:divBdr>
        <w:top w:val="none" w:sz="0" w:space="0" w:color="auto"/>
        <w:left w:val="none" w:sz="0" w:space="0" w:color="auto"/>
        <w:bottom w:val="none" w:sz="0" w:space="0" w:color="auto"/>
        <w:right w:val="none" w:sz="0" w:space="0" w:color="auto"/>
      </w:divBdr>
      <w:divsChild>
        <w:div w:id="525212223">
          <w:marLeft w:val="274"/>
          <w:marRight w:val="0"/>
          <w:marTop w:val="0"/>
          <w:marBottom w:val="0"/>
          <w:divBdr>
            <w:top w:val="none" w:sz="0" w:space="0" w:color="auto"/>
            <w:left w:val="none" w:sz="0" w:space="0" w:color="auto"/>
            <w:bottom w:val="none" w:sz="0" w:space="0" w:color="auto"/>
            <w:right w:val="none" w:sz="0" w:space="0" w:color="auto"/>
          </w:divBdr>
        </w:div>
        <w:div w:id="1822455299">
          <w:marLeft w:val="274"/>
          <w:marRight w:val="0"/>
          <w:marTop w:val="0"/>
          <w:marBottom w:val="0"/>
          <w:divBdr>
            <w:top w:val="none" w:sz="0" w:space="0" w:color="auto"/>
            <w:left w:val="none" w:sz="0" w:space="0" w:color="auto"/>
            <w:bottom w:val="none" w:sz="0" w:space="0" w:color="auto"/>
            <w:right w:val="none" w:sz="0" w:space="0" w:color="auto"/>
          </w:divBdr>
        </w:div>
        <w:div w:id="1939942867">
          <w:marLeft w:val="274"/>
          <w:marRight w:val="0"/>
          <w:marTop w:val="0"/>
          <w:marBottom w:val="0"/>
          <w:divBdr>
            <w:top w:val="none" w:sz="0" w:space="0" w:color="auto"/>
            <w:left w:val="none" w:sz="0" w:space="0" w:color="auto"/>
            <w:bottom w:val="none" w:sz="0" w:space="0" w:color="auto"/>
            <w:right w:val="none" w:sz="0" w:space="0" w:color="auto"/>
          </w:divBdr>
        </w:div>
      </w:divsChild>
    </w:div>
    <w:div w:id="117720014">
      <w:bodyDiv w:val="1"/>
      <w:marLeft w:val="0"/>
      <w:marRight w:val="0"/>
      <w:marTop w:val="0"/>
      <w:marBottom w:val="0"/>
      <w:divBdr>
        <w:top w:val="none" w:sz="0" w:space="0" w:color="auto"/>
        <w:left w:val="none" w:sz="0" w:space="0" w:color="auto"/>
        <w:bottom w:val="none" w:sz="0" w:space="0" w:color="auto"/>
        <w:right w:val="none" w:sz="0" w:space="0" w:color="auto"/>
      </w:divBdr>
    </w:div>
    <w:div w:id="130827292">
      <w:bodyDiv w:val="1"/>
      <w:marLeft w:val="0"/>
      <w:marRight w:val="0"/>
      <w:marTop w:val="0"/>
      <w:marBottom w:val="0"/>
      <w:divBdr>
        <w:top w:val="none" w:sz="0" w:space="0" w:color="auto"/>
        <w:left w:val="none" w:sz="0" w:space="0" w:color="auto"/>
        <w:bottom w:val="none" w:sz="0" w:space="0" w:color="auto"/>
        <w:right w:val="none" w:sz="0" w:space="0" w:color="auto"/>
      </w:divBdr>
    </w:div>
    <w:div w:id="144201191">
      <w:bodyDiv w:val="1"/>
      <w:marLeft w:val="0"/>
      <w:marRight w:val="0"/>
      <w:marTop w:val="0"/>
      <w:marBottom w:val="0"/>
      <w:divBdr>
        <w:top w:val="none" w:sz="0" w:space="0" w:color="auto"/>
        <w:left w:val="none" w:sz="0" w:space="0" w:color="auto"/>
        <w:bottom w:val="none" w:sz="0" w:space="0" w:color="auto"/>
        <w:right w:val="none" w:sz="0" w:space="0" w:color="auto"/>
      </w:divBdr>
      <w:divsChild>
        <w:div w:id="483938228">
          <w:marLeft w:val="734"/>
          <w:marRight w:val="0"/>
          <w:marTop w:val="0"/>
          <w:marBottom w:val="60"/>
          <w:divBdr>
            <w:top w:val="none" w:sz="0" w:space="0" w:color="auto"/>
            <w:left w:val="none" w:sz="0" w:space="0" w:color="auto"/>
            <w:bottom w:val="none" w:sz="0" w:space="0" w:color="auto"/>
            <w:right w:val="none" w:sz="0" w:space="0" w:color="auto"/>
          </w:divBdr>
        </w:div>
        <w:div w:id="247660857">
          <w:marLeft w:val="734"/>
          <w:marRight w:val="0"/>
          <w:marTop w:val="0"/>
          <w:marBottom w:val="60"/>
          <w:divBdr>
            <w:top w:val="none" w:sz="0" w:space="0" w:color="auto"/>
            <w:left w:val="none" w:sz="0" w:space="0" w:color="auto"/>
            <w:bottom w:val="none" w:sz="0" w:space="0" w:color="auto"/>
            <w:right w:val="none" w:sz="0" w:space="0" w:color="auto"/>
          </w:divBdr>
        </w:div>
        <w:div w:id="1345085226">
          <w:marLeft w:val="734"/>
          <w:marRight w:val="0"/>
          <w:marTop w:val="0"/>
          <w:marBottom w:val="60"/>
          <w:divBdr>
            <w:top w:val="none" w:sz="0" w:space="0" w:color="auto"/>
            <w:left w:val="none" w:sz="0" w:space="0" w:color="auto"/>
            <w:bottom w:val="none" w:sz="0" w:space="0" w:color="auto"/>
            <w:right w:val="none" w:sz="0" w:space="0" w:color="auto"/>
          </w:divBdr>
        </w:div>
        <w:div w:id="1886719111">
          <w:marLeft w:val="734"/>
          <w:marRight w:val="0"/>
          <w:marTop w:val="0"/>
          <w:marBottom w:val="60"/>
          <w:divBdr>
            <w:top w:val="none" w:sz="0" w:space="0" w:color="auto"/>
            <w:left w:val="none" w:sz="0" w:space="0" w:color="auto"/>
            <w:bottom w:val="none" w:sz="0" w:space="0" w:color="auto"/>
            <w:right w:val="none" w:sz="0" w:space="0" w:color="auto"/>
          </w:divBdr>
        </w:div>
        <w:div w:id="1509785093">
          <w:marLeft w:val="734"/>
          <w:marRight w:val="0"/>
          <w:marTop w:val="0"/>
          <w:marBottom w:val="60"/>
          <w:divBdr>
            <w:top w:val="none" w:sz="0" w:space="0" w:color="auto"/>
            <w:left w:val="none" w:sz="0" w:space="0" w:color="auto"/>
            <w:bottom w:val="none" w:sz="0" w:space="0" w:color="auto"/>
            <w:right w:val="none" w:sz="0" w:space="0" w:color="auto"/>
          </w:divBdr>
        </w:div>
        <w:div w:id="1952855166">
          <w:marLeft w:val="734"/>
          <w:marRight w:val="0"/>
          <w:marTop w:val="0"/>
          <w:marBottom w:val="60"/>
          <w:divBdr>
            <w:top w:val="none" w:sz="0" w:space="0" w:color="auto"/>
            <w:left w:val="none" w:sz="0" w:space="0" w:color="auto"/>
            <w:bottom w:val="none" w:sz="0" w:space="0" w:color="auto"/>
            <w:right w:val="none" w:sz="0" w:space="0" w:color="auto"/>
          </w:divBdr>
        </w:div>
        <w:div w:id="2114204366">
          <w:marLeft w:val="734"/>
          <w:marRight w:val="0"/>
          <w:marTop w:val="0"/>
          <w:marBottom w:val="60"/>
          <w:divBdr>
            <w:top w:val="none" w:sz="0" w:space="0" w:color="auto"/>
            <w:left w:val="none" w:sz="0" w:space="0" w:color="auto"/>
            <w:bottom w:val="none" w:sz="0" w:space="0" w:color="auto"/>
            <w:right w:val="none" w:sz="0" w:space="0" w:color="auto"/>
          </w:divBdr>
        </w:div>
        <w:div w:id="746926694">
          <w:marLeft w:val="734"/>
          <w:marRight w:val="0"/>
          <w:marTop w:val="0"/>
          <w:marBottom w:val="60"/>
          <w:divBdr>
            <w:top w:val="none" w:sz="0" w:space="0" w:color="auto"/>
            <w:left w:val="none" w:sz="0" w:space="0" w:color="auto"/>
            <w:bottom w:val="none" w:sz="0" w:space="0" w:color="auto"/>
            <w:right w:val="none" w:sz="0" w:space="0" w:color="auto"/>
          </w:divBdr>
        </w:div>
        <w:div w:id="1874072318">
          <w:marLeft w:val="734"/>
          <w:marRight w:val="0"/>
          <w:marTop w:val="0"/>
          <w:marBottom w:val="60"/>
          <w:divBdr>
            <w:top w:val="none" w:sz="0" w:space="0" w:color="auto"/>
            <w:left w:val="none" w:sz="0" w:space="0" w:color="auto"/>
            <w:bottom w:val="none" w:sz="0" w:space="0" w:color="auto"/>
            <w:right w:val="none" w:sz="0" w:space="0" w:color="auto"/>
          </w:divBdr>
        </w:div>
        <w:div w:id="1896624769">
          <w:marLeft w:val="734"/>
          <w:marRight w:val="0"/>
          <w:marTop w:val="0"/>
          <w:marBottom w:val="60"/>
          <w:divBdr>
            <w:top w:val="none" w:sz="0" w:space="0" w:color="auto"/>
            <w:left w:val="none" w:sz="0" w:space="0" w:color="auto"/>
            <w:bottom w:val="none" w:sz="0" w:space="0" w:color="auto"/>
            <w:right w:val="none" w:sz="0" w:space="0" w:color="auto"/>
          </w:divBdr>
        </w:div>
        <w:div w:id="297996080">
          <w:marLeft w:val="734"/>
          <w:marRight w:val="0"/>
          <w:marTop w:val="0"/>
          <w:marBottom w:val="60"/>
          <w:divBdr>
            <w:top w:val="none" w:sz="0" w:space="0" w:color="auto"/>
            <w:left w:val="none" w:sz="0" w:space="0" w:color="auto"/>
            <w:bottom w:val="none" w:sz="0" w:space="0" w:color="auto"/>
            <w:right w:val="none" w:sz="0" w:space="0" w:color="auto"/>
          </w:divBdr>
        </w:div>
        <w:div w:id="1060058835">
          <w:marLeft w:val="734"/>
          <w:marRight w:val="0"/>
          <w:marTop w:val="0"/>
          <w:marBottom w:val="60"/>
          <w:divBdr>
            <w:top w:val="none" w:sz="0" w:space="0" w:color="auto"/>
            <w:left w:val="none" w:sz="0" w:space="0" w:color="auto"/>
            <w:bottom w:val="none" w:sz="0" w:space="0" w:color="auto"/>
            <w:right w:val="none" w:sz="0" w:space="0" w:color="auto"/>
          </w:divBdr>
        </w:div>
        <w:div w:id="201787681">
          <w:marLeft w:val="734"/>
          <w:marRight w:val="0"/>
          <w:marTop w:val="0"/>
          <w:marBottom w:val="60"/>
          <w:divBdr>
            <w:top w:val="none" w:sz="0" w:space="0" w:color="auto"/>
            <w:left w:val="none" w:sz="0" w:space="0" w:color="auto"/>
            <w:bottom w:val="none" w:sz="0" w:space="0" w:color="auto"/>
            <w:right w:val="none" w:sz="0" w:space="0" w:color="auto"/>
          </w:divBdr>
        </w:div>
        <w:div w:id="1986661933">
          <w:marLeft w:val="734"/>
          <w:marRight w:val="0"/>
          <w:marTop w:val="0"/>
          <w:marBottom w:val="60"/>
          <w:divBdr>
            <w:top w:val="none" w:sz="0" w:space="0" w:color="auto"/>
            <w:left w:val="none" w:sz="0" w:space="0" w:color="auto"/>
            <w:bottom w:val="none" w:sz="0" w:space="0" w:color="auto"/>
            <w:right w:val="none" w:sz="0" w:space="0" w:color="auto"/>
          </w:divBdr>
        </w:div>
        <w:div w:id="1958565971">
          <w:marLeft w:val="734"/>
          <w:marRight w:val="0"/>
          <w:marTop w:val="0"/>
          <w:marBottom w:val="60"/>
          <w:divBdr>
            <w:top w:val="none" w:sz="0" w:space="0" w:color="auto"/>
            <w:left w:val="none" w:sz="0" w:space="0" w:color="auto"/>
            <w:bottom w:val="none" w:sz="0" w:space="0" w:color="auto"/>
            <w:right w:val="none" w:sz="0" w:space="0" w:color="auto"/>
          </w:divBdr>
        </w:div>
      </w:divsChild>
    </w:div>
    <w:div w:id="168060291">
      <w:bodyDiv w:val="1"/>
      <w:marLeft w:val="0"/>
      <w:marRight w:val="0"/>
      <w:marTop w:val="0"/>
      <w:marBottom w:val="0"/>
      <w:divBdr>
        <w:top w:val="none" w:sz="0" w:space="0" w:color="auto"/>
        <w:left w:val="none" w:sz="0" w:space="0" w:color="auto"/>
        <w:bottom w:val="none" w:sz="0" w:space="0" w:color="auto"/>
        <w:right w:val="none" w:sz="0" w:space="0" w:color="auto"/>
      </w:divBdr>
    </w:div>
    <w:div w:id="174613750">
      <w:bodyDiv w:val="1"/>
      <w:marLeft w:val="0"/>
      <w:marRight w:val="0"/>
      <w:marTop w:val="0"/>
      <w:marBottom w:val="0"/>
      <w:divBdr>
        <w:top w:val="none" w:sz="0" w:space="0" w:color="auto"/>
        <w:left w:val="none" w:sz="0" w:space="0" w:color="auto"/>
        <w:bottom w:val="none" w:sz="0" w:space="0" w:color="auto"/>
        <w:right w:val="none" w:sz="0" w:space="0" w:color="auto"/>
      </w:divBdr>
      <w:divsChild>
        <w:div w:id="903873426">
          <w:marLeft w:val="274"/>
          <w:marRight w:val="0"/>
          <w:marTop w:val="0"/>
          <w:marBottom w:val="0"/>
          <w:divBdr>
            <w:top w:val="none" w:sz="0" w:space="0" w:color="auto"/>
            <w:left w:val="none" w:sz="0" w:space="0" w:color="auto"/>
            <w:bottom w:val="none" w:sz="0" w:space="0" w:color="auto"/>
            <w:right w:val="none" w:sz="0" w:space="0" w:color="auto"/>
          </w:divBdr>
        </w:div>
        <w:div w:id="1710103726">
          <w:marLeft w:val="274"/>
          <w:marRight w:val="0"/>
          <w:marTop w:val="0"/>
          <w:marBottom w:val="0"/>
          <w:divBdr>
            <w:top w:val="none" w:sz="0" w:space="0" w:color="auto"/>
            <w:left w:val="none" w:sz="0" w:space="0" w:color="auto"/>
            <w:bottom w:val="none" w:sz="0" w:space="0" w:color="auto"/>
            <w:right w:val="none" w:sz="0" w:space="0" w:color="auto"/>
          </w:divBdr>
        </w:div>
        <w:div w:id="918560347">
          <w:marLeft w:val="274"/>
          <w:marRight w:val="0"/>
          <w:marTop w:val="0"/>
          <w:marBottom w:val="0"/>
          <w:divBdr>
            <w:top w:val="none" w:sz="0" w:space="0" w:color="auto"/>
            <w:left w:val="none" w:sz="0" w:space="0" w:color="auto"/>
            <w:bottom w:val="none" w:sz="0" w:space="0" w:color="auto"/>
            <w:right w:val="none" w:sz="0" w:space="0" w:color="auto"/>
          </w:divBdr>
        </w:div>
        <w:div w:id="53236473">
          <w:marLeft w:val="274"/>
          <w:marRight w:val="0"/>
          <w:marTop w:val="0"/>
          <w:marBottom w:val="0"/>
          <w:divBdr>
            <w:top w:val="none" w:sz="0" w:space="0" w:color="auto"/>
            <w:left w:val="none" w:sz="0" w:space="0" w:color="auto"/>
            <w:bottom w:val="none" w:sz="0" w:space="0" w:color="auto"/>
            <w:right w:val="none" w:sz="0" w:space="0" w:color="auto"/>
          </w:divBdr>
        </w:div>
        <w:div w:id="411776001">
          <w:marLeft w:val="274"/>
          <w:marRight w:val="0"/>
          <w:marTop w:val="0"/>
          <w:marBottom w:val="0"/>
          <w:divBdr>
            <w:top w:val="none" w:sz="0" w:space="0" w:color="auto"/>
            <w:left w:val="none" w:sz="0" w:space="0" w:color="auto"/>
            <w:bottom w:val="none" w:sz="0" w:space="0" w:color="auto"/>
            <w:right w:val="none" w:sz="0" w:space="0" w:color="auto"/>
          </w:divBdr>
        </w:div>
        <w:div w:id="603537561">
          <w:marLeft w:val="274"/>
          <w:marRight w:val="0"/>
          <w:marTop w:val="0"/>
          <w:marBottom w:val="0"/>
          <w:divBdr>
            <w:top w:val="none" w:sz="0" w:space="0" w:color="auto"/>
            <w:left w:val="none" w:sz="0" w:space="0" w:color="auto"/>
            <w:bottom w:val="none" w:sz="0" w:space="0" w:color="auto"/>
            <w:right w:val="none" w:sz="0" w:space="0" w:color="auto"/>
          </w:divBdr>
        </w:div>
        <w:div w:id="411509015">
          <w:marLeft w:val="274"/>
          <w:marRight w:val="0"/>
          <w:marTop w:val="0"/>
          <w:marBottom w:val="0"/>
          <w:divBdr>
            <w:top w:val="none" w:sz="0" w:space="0" w:color="auto"/>
            <w:left w:val="none" w:sz="0" w:space="0" w:color="auto"/>
            <w:bottom w:val="none" w:sz="0" w:space="0" w:color="auto"/>
            <w:right w:val="none" w:sz="0" w:space="0" w:color="auto"/>
          </w:divBdr>
        </w:div>
      </w:divsChild>
    </w:div>
    <w:div w:id="174734342">
      <w:bodyDiv w:val="1"/>
      <w:marLeft w:val="0"/>
      <w:marRight w:val="0"/>
      <w:marTop w:val="0"/>
      <w:marBottom w:val="0"/>
      <w:divBdr>
        <w:top w:val="none" w:sz="0" w:space="0" w:color="auto"/>
        <w:left w:val="none" w:sz="0" w:space="0" w:color="auto"/>
        <w:bottom w:val="none" w:sz="0" w:space="0" w:color="auto"/>
        <w:right w:val="none" w:sz="0" w:space="0" w:color="auto"/>
      </w:divBdr>
      <w:divsChild>
        <w:div w:id="1845779981">
          <w:marLeft w:val="360"/>
          <w:marRight w:val="0"/>
          <w:marTop w:val="0"/>
          <w:marBottom w:val="0"/>
          <w:divBdr>
            <w:top w:val="none" w:sz="0" w:space="0" w:color="auto"/>
            <w:left w:val="none" w:sz="0" w:space="0" w:color="auto"/>
            <w:bottom w:val="none" w:sz="0" w:space="0" w:color="auto"/>
            <w:right w:val="none" w:sz="0" w:space="0" w:color="auto"/>
          </w:divBdr>
        </w:div>
        <w:div w:id="1893730827">
          <w:marLeft w:val="360"/>
          <w:marRight w:val="0"/>
          <w:marTop w:val="0"/>
          <w:marBottom w:val="0"/>
          <w:divBdr>
            <w:top w:val="none" w:sz="0" w:space="0" w:color="auto"/>
            <w:left w:val="none" w:sz="0" w:space="0" w:color="auto"/>
            <w:bottom w:val="none" w:sz="0" w:space="0" w:color="auto"/>
            <w:right w:val="none" w:sz="0" w:space="0" w:color="auto"/>
          </w:divBdr>
        </w:div>
        <w:div w:id="381756923">
          <w:marLeft w:val="360"/>
          <w:marRight w:val="0"/>
          <w:marTop w:val="0"/>
          <w:marBottom w:val="0"/>
          <w:divBdr>
            <w:top w:val="none" w:sz="0" w:space="0" w:color="auto"/>
            <w:left w:val="none" w:sz="0" w:space="0" w:color="auto"/>
            <w:bottom w:val="none" w:sz="0" w:space="0" w:color="auto"/>
            <w:right w:val="none" w:sz="0" w:space="0" w:color="auto"/>
          </w:divBdr>
        </w:div>
        <w:div w:id="2048407540">
          <w:marLeft w:val="360"/>
          <w:marRight w:val="0"/>
          <w:marTop w:val="0"/>
          <w:marBottom w:val="0"/>
          <w:divBdr>
            <w:top w:val="none" w:sz="0" w:space="0" w:color="auto"/>
            <w:left w:val="none" w:sz="0" w:space="0" w:color="auto"/>
            <w:bottom w:val="none" w:sz="0" w:space="0" w:color="auto"/>
            <w:right w:val="none" w:sz="0" w:space="0" w:color="auto"/>
          </w:divBdr>
        </w:div>
        <w:div w:id="499394953">
          <w:marLeft w:val="360"/>
          <w:marRight w:val="0"/>
          <w:marTop w:val="0"/>
          <w:marBottom w:val="0"/>
          <w:divBdr>
            <w:top w:val="none" w:sz="0" w:space="0" w:color="auto"/>
            <w:left w:val="none" w:sz="0" w:space="0" w:color="auto"/>
            <w:bottom w:val="none" w:sz="0" w:space="0" w:color="auto"/>
            <w:right w:val="none" w:sz="0" w:space="0" w:color="auto"/>
          </w:divBdr>
        </w:div>
      </w:divsChild>
    </w:div>
    <w:div w:id="178159349">
      <w:bodyDiv w:val="1"/>
      <w:marLeft w:val="0"/>
      <w:marRight w:val="0"/>
      <w:marTop w:val="0"/>
      <w:marBottom w:val="0"/>
      <w:divBdr>
        <w:top w:val="none" w:sz="0" w:space="0" w:color="auto"/>
        <w:left w:val="none" w:sz="0" w:space="0" w:color="auto"/>
        <w:bottom w:val="none" w:sz="0" w:space="0" w:color="auto"/>
        <w:right w:val="none" w:sz="0" w:space="0" w:color="auto"/>
      </w:divBdr>
    </w:div>
    <w:div w:id="197478308">
      <w:bodyDiv w:val="1"/>
      <w:marLeft w:val="0"/>
      <w:marRight w:val="0"/>
      <w:marTop w:val="0"/>
      <w:marBottom w:val="0"/>
      <w:divBdr>
        <w:top w:val="none" w:sz="0" w:space="0" w:color="auto"/>
        <w:left w:val="none" w:sz="0" w:space="0" w:color="auto"/>
        <w:bottom w:val="none" w:sz="0" w:space="0" w:color="auto"/>
        <w:right w:val="none" w:sz="0" w:space="0" w:color="auto"/>
      </w:divBdr>
    </w:div>
    <w:div w:id="229728513">
      <w:bodyDiv w:val="1"/>
      <w:marLeft w:val="0"/>
      <w:marRight w:val="0"/>
      <w:marTop w:val="0"/>
      <w:marBottom w:val="0"/>
      <w:divBdr>
        <w:top w:val="none" w:sz="0" w:space="0" w:color="auto"/>
        <w:left w:val="none" w:sz="0" w:space="0" w:color="auto"/>
        <w:bottom w:val="none" w:sz="0" w:space="0" w:color="auto"/>
        <w:right w:val="none" w:sz="0" w:space="0" w:color="auto"/>
      </w:divBdr>
    </w:div>
    <w:div w:id="240339729">
      <w:bodyDiv w:val="1"/>
      <w:marLeft w:val="0"/>
      <w:marRight w:val="0"/>
      <w:marTop w:val="0"/>
      <w:marBottom w:val="0"/>
      <w:divBdr>
        <w:top w:val="none" w:sz="0" w:space="0" w:color="auto"/>
        <w:left w:val="none" w:sz="0" w:space="0" w:color="auto"/>
        <w:bottom w:val="none" w:sz="0" w:space="0" w:color="auto"/>
        <w:right w:val="none" w:sz="0" w:space="0" w:color="auto"/>
      </w:divBdr>
    </w:div>
    <w:div w:id="245112832">
      <w:bodyDiv w:val="1"/>
      <w:marLeft w:val="0"/>
      <w:marRight w:val="0"/>
      <w:marTop w:val="0"/>
      <w:marBottom w:val="0"/>
      <w:divBdr>
        <w:top w:val="none" w:sz="0" w:space="0" w:color="auto"/>
        <w:left w:val="none" w:sz="0" w:space="0" w:color="auto"/>
        <w:bottom w:val="none" w:sz="0" w:space="0" w:color="auto"/>
        <w:right w:val="none" w:sz="0" w:space="0" w:color="auto"/>
      </w:divBdr>
    </w:div>
    <w:div w:id="253368361">
      <w:bodyDiv w:val="1"/>
      <w:marLeft w:val="0"/>
      <w:marRight w:val="0"/>
      <w:marTop w:val="0"/>
      <w:marBottom w:val="0"/>
      <w:divBdr>
        <w:top w:val="none" w:sz="0" w:space="0" w:color="auto"/>
        <w:left w:val="none" w:sz="0" w:space="0" w:color="auto"/>
        <w:bottom w:val="none" w:sz="0" w:space="0" w:color="auto"/>
        <w:right w:val="none" w:sz="0" w:space="0" w:color="auto"/>
      </w:divBdr>
      <w:divsChild>
        <w:div w:id="873154261">
          <w:marLeft w:val="446"/>
          <w:marRight w:val="0"/>
          <w:marTop w:val="0"/>
          <w:marBottom w:val="120"/>
          <w:divBdr>
            <w:top w:val="none" w:sz="0" w:space="0" w:color="auto"/>
            <w:left w:val="none" w:sz="0" w:space="0" w:color="auto"/>
            <w:bottom w:val="none" w:sz="0" w:space="0" w:color="auto"/>
            <w:right w:val="none" w:sz="0" w:space="0" w:color="auto"/>
          </w:divBdr>
        </w:div>
        <w:div w:id="1453670708">
          <w:marLeft w:val="446"/>
          <w:marRight w:val="0"/>
          <w:marTop w:val="0"/>
          <w:marBottom w:val="120"/>
          <w:divBdr>
            <w:top w:val="none" w:sz="0" w:space="0" w:color="auto"/>
            <w:left w:val="none" w:sz="0" w:space="0" w:color="auto"/>
            <w:bottom w:val="none" w:sz="0" w:space="0" w:color="auto"/>
            <w:right w:val="none" w:sz="0" w:space="0" w:color="auto"/>
          </w:divBdr>
        </w:div>
        <w:div w:id="436171708">
          <w:marLeft w:val="446"/>
          <w:marRight w:val="0"/>
          <w:marTop w:val="0"/>
          <w:marBottom w:val="120"/>
          <w:divBdr>
            <w:top w:val="none" w:sz="0" w:space="0" w:color="auto"/>
            <w:left w:val="none" w:sz="0" w:space="0" w:color="auto"/>
            <w:bottom w:val="none" w:sz="0" w:space="0" w:color="auto"/>
            <w:right w:val="none" w:sz="0" w:space="0" w:color="auto"/>
          </w:divBdr>
        </w:div>
        <w:div w:id="998460341">
          <w:marLeft w:val="446"/>
          <w:marRight w:val="0"/>
          <w:marTop w:val="0"/>
          <w:marBottom w:val="120"/>
          <w:divBdr>
            <w:top w:val="none" w:sz="0" w:space="0" w:color="auto"/>
            <w:left w:val="none" w:sz="0" w:space="0" w:color="auto"/>
            <w:bottom w:val="none" w:sz="0" w:space="0" w:color="auto"/>
            <w:right w:val="none" w:sz="0" w:space="0" w:color="auto"/>
          </w:divBdr>
        </w:div>
        <w:div w:id="876702354">
          <w:marLeft w:val="446"/>
          <w:marRight w:val="0"/>
          <w:marTop w:val="0"/>
          <w:marBottom w:val="120"/>
          <w:divBdr>
            <w:top w:val="none" w:sz="0" w:space="0" w:color="auto"/>
            <w:left w:val="none" w:sz="0" w:space="0" w:color="auto"/>
            <w:bottom w:val="none" w:sz="0" w:space="0" w:color="auto"/>
            <w:right w:val="none" w:sz="0" w:space="0" w:color="auto"/>
          </w:divBdr>
        </w:div>
        <w:div w:id="721831463">
          <w:marLeft w:val="446"/>
          <w:marRight w:val="0"/>
          <w:marTop w:val="0"/>
          <w:marBottom w:val="120"/>
          <w:divBdr>
            <w:top w:val="none" w:sz="0" w:space="0" w:color="auto"/>
            <w:left w:val="none" w:sz="0" w:space="0" w:color="auto"/>
            <w:bottom w:val="none" w:sz="0" w:space="0" w:color="auto"/>
            <w:right w:val="none" w:sz="0" w:space="0" w:color="auto"/>
          </w:divBdr>
        </w:div>
        <w:div w:id="131871720">
          <w:marLeft w:val="446"/>
          <w:marRight w:val="0"/>
          <w:marTop w:val="0"/>
          <w:marBottom w:val="120"/>
          <w:divBdr>
            <w:top w:val="none" w:sz="0" w:space="0" w:color="auto"/>
            <w:left w:val="none" w:sz="0" w:space="0" w:color="auto"/>
            <w:bottom w:val="none" w:sz="0" w:space="0" w:color="auto"/>
            <w:right w:val="none" w:sz="0" w:space="0" w:color="auto"/>
          </w:divBdr>
        </w:div>
        <w:div w:id="1422722085">
          <w:marLeft w:val="1253"/>
          <w:marRight w:val="0"/>
          <w:marTop w:val="0"/>
          <w:marBottom w:val="120"/>
          <w:divBdr>
            <w:top w:val="none" w:sz="0" w:space="0" w:color="auto"/>
            <w:left w:val="none" w:sz="0" w:space="0" w:color="auto"/>
            <w:bottom w:val="none" w:sz="0" w:space="0" w:color="auto"/>
            <w:right w:val="none" w:sz="0" w:space="0" w:color="auto"/>
          </w:divBdr>
        </w:div>
      </w:divsChild>
    </w:div>
    <w:div w:id="257375766">
      <w:bodyDiv w:val="1"/>
      <w:marLeft w:val="0"/>
      <w:marRight w:val="0"/>
      <w:marTop w:val="0"/>
      <w:marBottom w:val="0"/>
      <w:divBdr>
        <w:top w:val="none" w:sz="0" w:space="0" w:color="auto"/>
        <w:left w:val="none" w:sz="0" w:space="0" w:color="auto"/>
        <w:bottom w:val="none" w:sz="0" w:space="0" w:color="auto"/>
        <w:right w:val="none" w:sz="0" w:space="0" w:color="auto"/>
      </w:divBdr>
    </w:div>
    <w:div w:id="259026474">
      <w:bodyDiv w:val="1"/>
      <w:marLeft w:val="0"/>
      <w:marRight w:val="0"/>
      <w:marTop w:val="0"/>
      <w:marBottom w:val="0"/>
      <w:divBdr>
        <w:top w:val="none" w:sz="0" w:space="0" w:color="auto"/>
        <w:left w:val="none" w:sz="0" w:space="0" w:color="auto"/>
        <w:bottom w:val="none" w:sz="0" w:space="0" w:color="auto"/>
        <w:right w:val="none" w:sz="0" w:space="0" w:color="auto"/>
      </w:divBdr>
    </w:div>
    <w:div w:id="267666216">
      <w:bodyDiv w:val="1"/>
      <w:marLeft w:val="0"/>
      <w:marRight w:val="0"/>
      <w:marTop w:val="0"/>
      <w:marBottom w:val="0"/>
      <w:divBdr>
        <w:top w:val="none" w:sz="0" w:space="0" w:color="auto"/>
        <w:left w:val="none" w:sz="0" w:space="0" w:color="auto"/>
        <w:bottom w:val="none" w:sz="0" w:space="0" w:color="auto"/>
        <w:right w:val="none" w:sz="0" w:space="0" w:color="auto"/>
      </w:divBdr>
    </w:div>
    <w:div w:id="305478713">
      <w:bodyDiv w:val="1"/>
      <w:marLeft w:val="0"/>
      <w:marRight w:val="0"/>
      <w:marTop w:val="0"/>
      <w:marBottom w:val="0"/>
      <w:divBdr>
        <w:top w:val="none" w:sz="0" w:space="0" w:color="auto"/>
        <w:left w:val="none" w:sz="0" w:space="0" w:color="auto"/>
        <w:bottom w:val="none" w:sz="0" w:space="0" w:color="auto"/>
        <w:right w:val="none" w:sz="0" w:space="0" w:color="auto"/>
      </w:divBdr>
    </w:div>
    <w:div w:id="314453387">
      <w:bodyDiv w:val="1"/>
      <w:marLeft w:val="0"/>
      <w:marRight w:val="0"/>
      <w:marTop w:val="0"/>
      <w:marBottom w:val="0"/>
      <w:divBdr>
        <w:top w:val="none" w:sz="0" w:space="0" w:color="auto"/>
        <w:left w:val="none" w:sz="0" w:space="0" w:color="auto"/>
        <w:bottom w:val="none" w:sz="0" w:space="0" w:color="auto"/>
        <w:right w:val="none" w:sz="0" w:space="0" w:color="auto"/>
      </w:divBdr>
    </w:div>
    <w:div w:id="319316177">
      <w:bodyDiv w:val="1"/>
      <w:marLeft w:val="0"/>
      <w:marRight w:val="0"/>
      <w:marTop w:val="0"/>
      <w:marBottom w:val="0"/>
      <w:divBdr>
        <w:top w:val="none" w:sz="0" w:space="0" w:color="auto"/>
        <w:left w:val="none" w:sz="0" w:space="0" w:color="auto"/>
        <w:bottom w:val="none" w:sz="0" w:space="0" w:color="auto"/>
        <w:right w:val="none" w:sz="0" w:space="0" w:color="auto"/>
      </w:divBdr>
      <w:divsChild>
        <w:div w:id="659890112">
          <w:marLeft w:val="547"/>
          <w:marRight w:val="0"/>
          <w:marTop w:val="222"/>
          <w:marBottom w:val="0"/>
          <w:divBdr>
            <w:top w:val="none" w:sz="0" w:space="0" w:color="auto"/>
            <w:left w:val="none" w:sz="0" w:space="0" w:color="auto"/>
            <w:bottom w:val="none" w:sz="0" w:space="0" w:color="auto"/>
            <w:right w:val="none" w:sz="0" w:space="0" w:color="auto"/>
          </w:divBdr>
        </w:div>
        <w:div w:id="1334796522">
          <w:marLeft w:val="547"/>
          <w:marRight w:val="0"/>
          <w:marTop w:val="222"/>
          <w:marBottom w:val="0"/>
          <w:divBdr>
            <w:top w:val="none" w:sz="0" w:space="0" w:color="auto"/>
            <w:left w:val="none" w:sz="0" w:space="0" w:color="auto"/>
            <w:bottom w:val="none" w:sz="0" w:space="0" w:color="auto"/>
            <w:right w:val="none" w:sz="0" w:space="0" w:color="auto"/>
          </w:divBdr>
        </w:div>
      </w:divsChild>
    </w:div>
    <w:div w:id="322465143">
      <w:bodyDiv w:val="1"/>
      <w:marLeft w:val="0"/>
      <w:marRight w:val="0"/>
      <w:marTop w:val="0"/>
      <w:marBottom w:val="0"/>
      <w:divBdr>
        <w:top w:val="none" w:sz="0" w:space="0" w:color="auto"/>
        <w:left w:val="none" w:sz="0" w:space="0" w:color="auto"/>
        <w:bottom w:val="none" w:sz="0" w:space="0" w:color="auto"/>
        <w:right w:val="none" w:sz="0" w:space="0" w:color="auto"/>
      </w:divBdr>
      <w:divsChild>
        <w:div w:id="429549713">
          <w:marLeft w:val="274"/>
          <w:marRight w:val="0"/>
          <w:marTop w:val="0"/>
          <w:marBottom w:val="0"/>
          <w:divBdr>
            <w:top w:val="none" w:sz="0" w:space="0" w:color="auto"/>
            <w:left w:val="none" w:sz="0" w:space="0" w:color="auto"/>
            <w:bottom w:val="none" w:sz="0" w:space="0" w:color="auto"/>
            <w:right w:val="none" w:sz="0" w:space="0" w:color="auto"/>
          </w:divBdr>
        </w:div>
        <w:div w:id="904681375">
          <w:marLeft w:val="274"/>
          <w:marRight w:val="0"/>
          <w:marTop w:val="0"/>
          <w:marBottom w:val="0"/>
          <w:divBdr>
            <w:top w:val="none" w:sz="0" w:space="0" w:color="auto"/>
            <w:left w:val="none" w:sz="0" w:space="0" w:color="auto"/>
            <w:bottom w:val="none" w:sz="0" w:space="0" w:color="auto"/>
            <w:right w:val="none" w:sz="0" w:space="0" w:color="auto"/>
          </w:divBdr>
        </w:div>
        <w:div w:id="2017728125">
          <w:marLeft w:val="274"/>
          <w:marRight w:val="0"/>
          <w:marTop w:val="0"/>
          <w:marBottom w:val="0"/>
          <w:divBdr>
            <w:top w:val="none" w:sz="0" w:space="0" w:color="auto"/>
            <w:left w:val="none" w:sz="0" w:space="0" w:color="auto"/>
            <w:bottom w:val="none" w:sz="0" w:space="0" w:color="auto"/>
            <w:right w:val="none" w:sz="0" w:space="0" w:color="auto"/>
          </w:divBdr>
        </w:div>
        <w:div w:id="1320503544">
          <w:marLeft w:val="274"/>
          <w:marRight w:val="0"/>
          <w:marTop w:val="0"/>
          <w:marBottom w:val="0"/>
          <w:divBdr>
            <w:top w:val="none" w:sz="0" w:space="0" w:color="auto"/>
            <w:left w:val="none" w:sz="0" w:space="0" w:color="auto"/>
            <w:bottom w:val="none" w:sz="0" w:space="0" w:color="auto"/>
            <w:right w:val="none" w:sz="0" w:space="0" w:color="auto"/>
          </w:divBdr>
        </w:div>
        <w:div w:id="340008520">
          <w:marLeft w:val="274"/>
          <w:marRight w:val="0"/>
          <w:marTop w:val="0"/>
          <w:marBottom w:val="0"/>
          <w:divBdr>
            <w:top w:val="none" w:sz="0" w:space="0" w:color="auto"/>
            <w:left w:val="none" w:sz="0" w:space="0" w:color="auto"/>
            <w:bottom w:val="none" w:sz="0" w:space="0" w:color="auto"/>
            <w:right w:val="none" w:sz="0" w:space="0" w:color="auto"/>
          </w:divBdr>
        </w:div>
        <w:div w:id="703554383">
          <w:marLeft w:val="274"/>
          <w:marRight w:val="0"/>
          <w:marTop w:val="0"/>
          <w:marBottom w:val="0"/>
          <w:divBdr>
            <w:top w:val="none" w:sz="0" w:space="0" w:color="auto"/>
            <w:left w:val="none" w:sz="0" w:space="0" w:color="auto"/>
            <w:bottom w:val="none" w:sz="0" w:space="0" w:color="auto"/>
            <w:right w:val="none" w:sz="0" w:space="0" w:color="auto"/>
          </w:divBdr>
        </w:div>
        <w:div w:id="1907178881">
          <w:marLeft w:val="274"/>
          <w:marRight w:val="0"/>
          <w:marTop w:val="0"/>
          <w:marBottom w:val="0"/>
          <w:divBdr>
            <w:top w:val="none" w:sz="0" w:space="0" w:color="auto"/>
            <w:left w:val="none" w:sz="0" w:space="0" w:color="auto"/>
            <w:bottom w:val="none" w:sz="0" w:space="0" w:color="auto"/>
            <w:right w:val="none" w:sz="0" w:space="0" w:color="auto"/>
          </w:divBdr>
        </w:div>
        <w:div w:id="1991248709">
          <w:marLeft w:val="274"/>
          <w:marRight w:val="0"/>
          <w:marTop w:val="0"/>
          <w:marBottom w:val="0"/>
          <w:divBdr>
            <w:top w:val="none" w:sz="0" w:space="0" w:color="auto"/>
            <w:left w:val="none" w:sz="0" w:space="0" w:color="auto"/>
            <w:bottom w:val="none" w:sz="0" w:space="0" w:color="auto"/>
            <w:right w:val="none" w:sz="0" w:space="0" w:color="auto"/>
          </w:divBdr>
        </w:div>
        <w:div w:id="930118479">
          <w:marLeft w:val="274"/>
          <w:marRight w:val="0"/>
          <w:marTop w:val="0"/>
          <w:marBottom w:val="0"/>
          <w:divBdr>
            <w:top w:val="none" w:sz="0" w:space="0" w:color="auto"/>
            <w:left w:val="none" w:sz="0" w:space="0" w:color="auto"/>
            <w:bottom w:val="none" w:sz="0" w:space="0" w:color="auto"/>
            <w:right w:val="none" w:sz="0" w:space="0" w:color="auto"/>
          </w:divBdr>
        </w:div>
        <w:div w:id="1569537013">
          <w:marLeft w:val="274"/>
          <w:marRight w:val="0"/>
          <w:marTop w:val="0"/>
          <w:marBottom w:val="0"/>
          <w:divBdr>
            <w:top w:val="none" w:sz="0" w:space="0" w:color="auto"/>
            <w:left w:val="none" w:sz="0" w:space="0" w:color="auto"/>
            <w:bottom w:val="none" w:sz="0" w:space="0" w:color="auto"/>
            <w:right w:val="none" w:sz="0" w:space="0" w:color="auto"/>
          </w:divBdr>
        </w:div>
        <w:div w:id="906762056">
          <w:marLeft w:val="274"/>
          <w:marRight w:val="0"/>
          <w:marTop w:val="0"/>
          <w:marBottom w:val="0"/>
          <w:divBdr>
            <w:top w:val="none" w:sz="0" w:space="0" w:color="auto"/>
            <w:left w:val="none" w:sz="0" w:space="0" w:color="auto"/>
            <w:bottom w:val="none" w:sz="0" w:space="0" w:color="auto"/>
            <w:right w:val="none" w:sz="0" w:space="0" w:color="auto"/>
          </w:divBdr>
        </w:div>
        <w:div w:id="391973321">
          <w:marLeft w:val="274"/>
          <w:marRight w:val="0"/>
          <w:marTop w:val="0"/>
          <w:marBottom w:val="0"/>
          <w:divBdr>
            <w:top w:val="none" w:sz="0" w:space="0" w:color="auto"/>
            <w:left w:val="none" w:sz="0" w:space="0" w:color="auto"/>
            <w:bottom w:val="none" w:sz="0" w:space="0" w:color="auto"/>
            <w:right w:val="none" w:sz="0" w:space="0" w:color="auto"/>
          </w:divBdr>
        </w:div>
        <w:div w:id="1676807354">
          <w:marLeft w:val="274"/>
          <w:marRight w:val="0"/>
          <w:marTop w:val="0"/>
          <w:marBottom w:val="0"/>
          <w:divBdr>
            <w:top w:val="none" w:sz="0" w:space="0" w:color="auto"/>
            <w:left w:val="none" w:sz="0" w:space="0" w:color="auto"/>
            <w:bottom w:val="none" w:sz="0" w:space="0" w:color="auto"/>
            <w:right w:val="none" w:sz="0" w:space="0" w:color="auto"/>
          </w:divBdr>
        </w:div>
        <w:div w:id="1673989731">
          <w:marLeft w:val="274"/>
          <w:marRight w:val="0"/>
          <w:marTop w:val="0"/>
          <w:marBottom w:val="0"/>
          <w:divBdr>
            <w:top w:val="none" w:sz="0" w:space="0" w:color="auto"/>
            <w:left w:val="none" w:sz="0" w:space="0" w:color="auto"/>
            <w:bottom w:val="none" w:sz="0" w:space="0" w:color="auto"/>
            <w:right w:val="none" w:sz="0" w:space="0" w:color="auto"/>
          </w:divBdr>
        </w:div>
        <w:div w:id="84040494">
          <w:marLeft w:val="274"/>
          <w:marRight w:val="0"/>
          <w:marTop w:val="0"/>
          <w:marBottom w:val="0"/>
          <w:divBdr>
            <w:top w:val="none" w:sz="0" w:space="0" w:color="auto"/>
            <w:left w:val="none" w:sz="0" w:space="0" w:color="auto"/>
            <w:bottom w:val="none" w:sz="0" w:space="0" w:color="auto"/>
            <w:right w:val="none" w:sz="0" w:space="0" w:color="auto"/>
          </w:divBdr>
        </w:div>
        <w:div w:id="321352765">
          <w:marLeft w:val="274"/>
          <w:marRight w:val="0"/>
          <w:marTop w:val="0"/>
          <w:marBottom w:val="0"/>
          <w:divBdr>
            <w:top w:val="none" w:sz="0" w:space="0" w:color="auto"/>
            <w:left w:val="none" w:sz="0" w:space="0" w:color="auto"/>
            <w:bottom w:val="none" w:sz="0" w:space="0" w:color="auto"/>
            <w:right w:val="none" w:sz="0" w:space="0" w:color="auto"/>
          </w:divBdr>
        </w:div>
        <w:div w:id="424304272">
          <w:marLeft w:val="274"/>
          <w:marRight w:val="0"/>
          <w:marTop w:val="0"/>
          <w:marBottom w:val="0"/>
          <w:divBdr>
            <w:top w:val="none" w:sz="0" w:space="0" w:color="auto"/>
            <w:left w:val="none" w:sz="0" w:space="0" w:color="auto"/>
            <w:bottom w:val="none" w:sz="0" w:space="0" w:color="auto"/>
            <w:right w:val="none" w:sz="0" w:space="0" w:color="auto"/>
          </w:divBdr>
        </w:div>
        <w:div w:id="580912265">
          <w:marLeft w:val="274"/>
          <w:marRight w:val="0"/>
          <w:marTop w:val="0"/>
          <w:marBottom w:val="0"/>
          <w:divBdr>
            <w:top w:val="none" w:sz="0" w:space="0" w:color="auto"/>
            <w:left w:val="none" w:sz="0" w:space="0" w:color="auto"/>
            <w:bottom w:val="none" w:sz="0" w:space="0" w:color="auto"/>
            <w:right w:val="none" w:sz="0" w:space="0" w:color="auto"/>
          </w:divBdr>
        </w:div>
        <w:div w:id="2070684018">
          <w:marLeft w:val="274"/>
          <w:marRight w:val="0"/>
          <w:marTop w:val="0"/>
          <w:marBottom w:val="0"/>
          <w:divBdr>
            <w:top w:val="none" w:sz="0" w:space="0" w:color="auto"/>
            <w:left w:val="none" w:sz="0" w:space="0" w:color="auto"/>
            <w:bottom w:val="none" w:sz="0" w:space="0" w:color="auto"/>
            <w:right w:val="none" w:sz="0" w:space="0" w:color="auto"/>
          </w:divBdr>
        </w:div>
      </w:divsChild>
    </w:div>
    <w:div w:id="327294498">
      <w:bodyDiv w:val="1"/>
      <w:marLeft w:val="0"/>
      <w:marRight w:val="0"/>
      <w:marTop w:val="0"/>
      <w:marBottom w:val="0"/>
      <w:divBdr>
        <w:top w:val="none" w:sz="0" w:space="0" w:color="auto"/>
        <w:left w:val="none" w:sz="0" w:space="0" w:color="auto"/>
        <w:bottom w:val="none" w:sz="0" w:space="0" w:color="auto"/>
        <w:right w:val="none" w:sz="0" w:space="0" w:color="auto"/>
      </w:divBdr>
    </w:div>
    <w:div w:id="328869381">
      <w:bodyDiv w:val="1"/>
      <w:marLeft w:val="0"/>
      <w:marRight w:val="0"/>
      <w:marTop w:val="0"/>
      <w:marBottom w:val="0"/>
      <w:divBdr>
        <w:top w:val="none" w:sz="0" w:space="0" w:color="auto"/>
        <w:left w:val="none" w:sz="0" w:space="0" w:color="auto"/>
        <w:bottom w:val="none" w:sz="0" w:space="0" w:color="auto"/>
        <w:right w:val="none" w:sz="0" w:space="0" w:color="auto"/>
      </w:divBdr>
    </w:div>
    <w:div w:id="329991080">
      <w:bodyDiv w:val="1"/>
      <w:marLeft w:val="0"/>
      <w:marRight w:val="0"/>
      <w:marTop w:val="0"/>
      <w:marBottom w:val="0"/>
      <w:divBdr>
        <w:top w:val="none" w:sz="0" w:space="0" w:color="auto"/>
        <w:left w:val="none" w:sz="0" w:space="0" w:color="auto"/>
        <w:bottom w:val="none" w:sz="0" w:space="0" w:color="auto"/>
        <w:right w:val="none" w:sz="0" w:space="0" w:color="auto"/>
      </w:divBdr>
    </w:div>
    <w:div w:id="330448126">
      <w:bodyDiv w:val="1"/>
      <w:marLeft w:val="0"/>
      <w:marRight w:val="0"/>
      <w:marTop w:val="0"/>
      <w:marBottom w:val="0"/>
      <w:divBdr>
        <w:top w:val="none" w:sz="0" w:space="0" w:color="auto"/>
        <w:left w:val="none" w:sz="0" w:space="0" w:color="auto"/>
        <w:bottom w:val="none" w:sz="0" w:space="0" w:color="auto"/>
        <w:right w:val="none" w:sz="0" w:space="0" w:color="auto"/>
      </w:divBdr>
    </w:div>
    <w:div w:id="338236812">
      <w:bodyDiv w:val="1"/>
      <w:marLeft w:val="0"/>
      <w:marRight w:val="0"/>
      <w:marTop w:val="0"/>
      <w:marBottom w:val="0"/>
      <w:divBdr>
        <w:top w:val="none" w:sz="0" w:space="0" w:color="auto"/>
        <w:left w:val="none" w:sz="0" w:space="0" w:color="auto"/>
        <w:bottom w:val="none" w:sz="0" w:space="0" w:color="auto"/>
        <w:right w:val="none" w:sz="0" w:space="0" w:color="auto"/>
      </w:divBdr>
    </w:div>
    <w:div w:id="359667338">
      <w:bodyDiv w:val="1"/>
      <w:marLeft w:val="0"/>
      <w:marRight w:val="0"/>
      <w:marTop w:val="0"/>
      <w:marBottom w:val="0"/>
      <w:divBdr>
        <w:top w:val="none" w:sz="0" w:space="0" w:color="auto"/>
        <w:left w:val="none" w:sz="0" w:space="0" w:color="auto"/>
        <w:bottom w:val="none" w:sz="0" w:space="0" w:color="auto"/>
        <w:right w:val="none" w:sz="0" w:space="0" w:color="auto"/>
      </w:divBdr>
      <w:divsChild>
        <w:div w:id="585072635">
          <w:marLeft w:val="360"/>
          <w:marRight w:val="0"/>
          <w:marTop w:val="0"/>
          <w:marBottom w:val="0"/>
          <w:divBdr>
            <w:top w:val="none" w:sz="0" w:space="0" w:color="auto"/>
            <w:left w:val="none" w:sz="0" w:space="0" w:color="auto"/>
            <w:bottom w:val="none" w:sz="0" w:space="0" w:color="auto"/>
            <w:right w:val="none" w:sz="0" w:space="0" w:color="auto"/>
          </w:divBdr>
        </w:div>
        <w:div w:id="244076349">
          <w:marLeft w:val="634"/>
          <w:marRight w:val="0"/>
          <w:marTop w:val="0"/>
          <w:marBottom w:val="0"/>
          <w:divBdr>
            <w:top w:val="none" w:sz="0" w:space="0" w:color="auto"/>
            <w:left w:val="none" w:sz="0" w:space="0" w:color="auto"/>
            <w:bottom w:val="none" w:sz="0" w:space="0" w:color="auto"/>
            <w:right w:val="none" w:sz="0" w:space="0" w:color="auto"/>
          </w:divBdr>
        </w:div>
        <w:div w:id="653484763">
          <w:marLeft w:val="634"/>
          <w:marRight w:val="0"/>
          <w:marTop w:val="0"/>
          <w:marBottom w:val="0"/>
          <w:divBdr>
            <w:top w:val="none" w:sz="0" w:space="0" w:color="auto"/>
            <w:left w:val="none" w:sz="0" w:space="0" w:color="auto"/>
            <w:bottom w:val="none" w:sz="0" w:space="0" w:color="auto"/>
            <w:right w:val="none" w:sz="0" w:space="0" w:color="auto"/>
          </w:divBdr>
        </w:div>
        <w:div w:id="203106939">
          <w:marLeft w:val="994"/>
          <w:marRight w:val="0"/>
          <w:marTop w:val="0"/>
          <w:marBottom w:val="0"/>
          <w:divBdr>
            <w:top w:val="none" w:sz="0" w:space="0" w:color="auto"/>
            <w:left w:val="none" w:sz="0" w:space="0" w:color="auto"/>
            <w:bottom w:val="none" w:sz="0" w:space="0" w:color="auto"/>
            <w:right w:val="none" w:sz="0" w:space="0" w:color="auto"/>
          </w:divBdr>
        </w:div>
        <w:div w:id="2131243719">
          <w:marLeft w:val="994"/>
          <w:marRight w:val="0"/>
          <w:marTop w:val="0"/>
          <w:marBottom w:val="0"/>
          <w:divBdr>
            <w:top w:val="none" w:sz="0" w:space="0" w:color="auto"/>
            <w:left w:val="none" w:sz="0" w:space="0" w:color="auto"/>
            <w:bottom w:val="none" w:sz="0" w:space="0" w:color="auto"/>
            <w:right w:val="none" w:sz="0" w:space="0" w:color="auto"/>
          </w:divBdr>
        </w:div>
        <w:div w:id="46488961">
          <w:marLeft w:val="360"/>
          <w:marRight w:val="0"/>
          <w:marTop w:val="0"/>
          <w:marBottom w:val="0"/>
          <w:divBdr>
            <w:top w:val="none" w:sz="0" w:space="0" w:color="auto"/>
            <w:left w:val="none" w:sz="0" w:space="0" w:color="auto"/>
            <w:bottom w:val="none" w:sz="0" w:space="0" w:color="auto"/>
            <w:right w:val="none" w:sz="0" w:space="0" w:color="auto"/>
          </w:divBdr>
        </w:div>
        <w:div w:id="974139953">
          <w:marLeft w:val="360"/>
          <w:marRight w:val="0"/>
          <w:marTop w:val="0"/>
          <w:marBottom w:val="0"/>
          <w:divBdr>
            <w:top w:val="none" w:sz="0" w:space="0" w:color="auto"/>
            <w:left w:val="none" w:sz="0" w:space="0" w:color="auto"/>
            <w:bottom w:val="none" w:sz="0" w:space="0" w:color="auto"/>
            <w:right w:val="none" w:sz="0" w:space="0" w:color="auto"/>
          </w:divBdr>
        </w:div>
      </w:divsChild>
    </w:div>
    <w:div w:id="367754564">
      <w:bodyDiv w:val="1"/>
      <w:marLeft w:val="0"/>
      <w:marRight w:val="0"/>
      <w:marTop w:val="0"/>
      <w:marBottom w:val="0"/>
      <w:divBdr>
        <w:top w:val="none" w:sz="0" w:space="0" w:color="auto"/>
        <w:left w:val="none" w:sz="0" w:space="0" w:color="auto"/>
        <w:bottom w:val="none" w:sz="0" w:space="0" w:color="auto"/>
        <w:right w:val="none" w:sz="0" w:space="0" w:color="auto"/>
      </w:divBdr>
      <w:divsChild>
        <w:div w:id="441337288">
          <w:marLeft w:val="274"/>
          <w:marRight w:val="0"/>
          <w:marTop w:val="0"/>
          <w:marBottom w:val="0"/>
          <w:divBdr>
            <w:top w:val="none" w:sz="0" w:space="0" w:color="auto"/>
            <w:left w:val="none" w:sz="0" w:space="0" w:color="auto"/>
            <w:bottom w:val="none" w:sz="0" w:space="0" w:color="auto"/>
            <w:right w:val="none" w:sz="0" w:space="0" w:color="auto"/>
          </w:divBdr>
        </w:div>
        <w:div w:id="446657595">
          <w:marLeft w:val="274"/>
          <w:marRight w:val="0"/>
          <w:marTop w:val="0"/>
          <w:marBottom w:val="0"/>
          <w:divBdr>
            <w:top w:val="none" w:sz="0" w:space="0" w:color="auto"/>
            <w:left w:val="none" w:sz="0" w:space="0" w:color="auto"/>
            <w:bottom w:val="none" w:sz="0" w:space="0" w:color="auto"/>
            <w:right w:val="none" w:sz="0" w:space="0" w:color="auto"/>
          </w:divBdr>
        </w:div>
        <w:div w:id="1834025754">
          <w:marLeft w:val="274"/>
          <w:marRight w:val="0"/>
          <w:marTop w:val="0"/>
          <w:marBottom w:val="0"/>
          <w:divBdr>
            <w:top w:val="none" w:sz="0" w:space="0" w:color="auto"/>
            <w:left w:val="none" w:sz="0" w:space="0" w:color="auto"/>
            <w:bottom w:val="none" w:sz="0" w:space="0" w:color="auto"/>
            <w:right w:val="none" w:sz="0" w:space="0" w:color="auto"/>
          </w:divBdr>
        </w:div>
        <w:div w:id="1533347860">
          <w:marLeft w:val="446"/>
          <w:marRight w:val="0"/>
          <w:marTop w:val="0"/>
          <w:marBottom w:val="0"/>
          <w:divBdr>
            <w:top w:val="none" w:sz="0" w:space="0" w:color="auto"/>
            <w:left w:val="none" w:sz="0" w:space="0" w:color="auto"/>
            <w:bottom w:val="none" w:sz="0" w:space="0" w:color="auto"/>
            <w:right w:val="none" w:sz="0" w:space="0" w:color="auto"/>
          </w:divBdr>
        </w:div>
        <w:div w:id="468790869">
          <w:marLeft w:val="446"/>
          <w:marRight w:val="0"/>
          <w:marTop w:val="0"/>
          <w:marBottom w:val="0"/>
          <w:divBdr>
            <w:top w:val="none" w:sz="0" w:space="0" w:color="auto"/>
            <w:left w:val="none" w:sz="0" w:space="0" w:color="auto"/>
            <w:bottom w:val="none" w:sz="0" w:space="0" w:color="auto"/>
            <w:right w:val="none" w:sz="0" w:space="0" w:color="auto"/>
          </w:divBdr>
        </w:div>
        <w:div w:id="782849307">
          <w:marLeft w:val="446"/>
          <w:marRight w:val="0"/>
          <w:marTop w:val="0"/>
          <w:marBottom w:val="0"/>
          <w:divBdr>
            <w:top w:val="none" w:sz="0" w:space="0" w:color="auto"/>
            <w:left w:val="none" w:sz="0" w:space="0" w:color="auto"/>
            <w:bottom w:val="none" w:sz="0" w:space="0" w:color="auto"/>
            <w:right w:val="none" w:sz="0" w:space="0" w:color="auto"/>
          </w:divBdr>
        </w:div>
      </w:divsChild>
    </w:div>
    <w:div w:id="369498927">
      <w:bodyDiv w:val="1"/>
      <w:marLeft w:val="0"/>
      <w:marRight w:val="0"/>
      <w:marTop w:val="0"/>
      <w:marBottom w:val="0"/>
      <w:divBdr>
        <w:top w:val="none" w:sz="0" w:space="0" w:color="auto"/>
        <w:left w:val="none" w:sz="0" w:space="0" w:color="auto"/>
        <w:bottom w:val="none" w:sz="0" w:space="0" w:color="auto"/>
        <w:right w:val="none" w:sz="0" w:space="0" w:color="auto"/>
      </w:divBdr>
    </w:div>
    <w:div w:id="372193760">
      <w:bodyDiv w:val="1"/>
      <w:marLeft w:val="0"/>
      <w:marRight w:val="0"/>
      <w:marTop w:val="0"/>
      <w:marBottom w:val="0"/>
      <w:divBdr>
        <w:top w:val="none" w:sz="0" w:space="0" w:color="auto"/>
        <w:left w:val="none" w:sz="0" w:space="0" w:color="auto"/>
        <w:bottom w:val="none" w:sz="0" w:space="0" w:color="auto"/>
        <w:right w:val="none" w:sz="0" w:space="0" w:color="auto"/>
      </w:divBdr>
      <w:divsChild>
        <w:div w:id="1821775889">
          <w:marLeft w:val="274"/>
          <w:marRight w:val="0"/>
          <w:marTop w:val="0"/>
          <w:marBottom w:val="0"/>
          <w:divBdr>
            <w:top w:val="none" w:sz="0" w:space="0" w:color="auto"/>
            <w:left w:val="none" w:sz="0" w:space="0" w:color="auto"/>
            <w:bottom w:val="none" w:sz="0" w:space="0" w:color="auto"/>
            <w:right w:val="none" w:sz="0" w:space="0" w:color="auto"/>
          </w:divBdr>
        </w:div>
        <w:div w:id="1644503032">
          <w:marLeft w:val="274"/>
          <w:marRight w:val="0"/>
          <w:marTop w:val="0"/>
          <w:marBottom w:val="0"/>
          <w:divBdr>
            <w:top w:val="none" w:sz="0" w:space="0" w:color="auto"/>
            <w:left w:val="none" w:sz="0" w:space="0" w:color="auto"/>
            <w:bottom w:val="none" w:sz="0" w:space="0" w:color="auto"/>
            <w:right w:val="none" w:sz="0" w:space="0" w:color="auto"/>
          </w:divBdr>
        </w:div>
        <w:div w:id="2048482827">
          <w:marLeft w:val="274"/>
          <w:marRight w:val="0"/>
          <w:marTop w:val="0"/>
          <w:marBottom w:val="0"/>
          <w:divBdr>
            <w:top w:val="none" w:sz="0" w:space="0" w:color="auto"/>
            <w:left w:val="none" w:sz="0" w:space="0" w:color="auto"/>
            <w:bottom w:val="none" w:sz="0" w:space="0" w:color="auto"/>
            <w:right w:val="none" w:sz="0" w:space="0" w:color="auto"/>
          </w:divBdr>
        </w:div>
        <w:div w:id="137695496">
          <w:marLeft w:val="994"/>
          <w:marRight w:val="0"/>
          <w:marTop w:val="0"/>
          <w:marBottom w:val="0"/>
          <w:divBdr>
            <w:top w:val="none" w:sz="0" w:space="0" w:color="auto"/>
            <w:left w:val="none" w:sz="0" w:space="0" w:color="auto"/>
            <w:bottom w:val="none" w:sz="0" w:space="0" w:color="auto"/>
            <w:right w:val="none" w:sz="0" w:space="0" w:color="auto"/>
          </w:divBdr>
        </w:div>
        <w:div w:id="315113557">
          <w:marLeft w:val="994"/>
          <w:marRight w:val="0"/>
          <w:marTop w:val="0"/>
          <w:marBottom w:val="0"/>
          <w:divBdr>
            <w:top w:val="none" w:sz="0" w:space="0" w:color="auto"/>
            <w:left w:val="none" w:sz="0" w:space="0" w:color="auto"/>
            <w:bottom w:val="none" w:sz="0" w:space="0" w:color="auto"/>
            <w:right w:val="none" w:sz="0" w:space="0" w:color="auto"/>
          </w:divBdr>
        </w:div>
        <w:div w:id="1824618329">
          <w:marLeft w:val="994"/>
          <w:marRight w:val="0"/>
          <w:marTop w:val="0"/>
          <w:marBottom w:val="0"/>
          <w:divBdr>
            <w:top w:val="none" w:sz="0" w:space="0" w:color="auto"/>
            <w:left w:val="none" w:sz="0" w:space="0" w:color="auto"/>
            <w:bottom w:val="none" w:sz="0" w:space="0" w:color="auto"/>
            <w:right w:val="none" w:sz="0" w:space="0" w:color="auto"/>
          </w:divBdr>
        </w:div>
        <w:div w:id="892884542">
          <w:marLeft w:val="994"/>
          <w:marRight w:val="0"/>
          <w:marTop w:val="0"/>
          <w:marBottom w:val="0"/>
          <w:divBdr>
            <w:top w:val="none" w:sz="0" w:space="0" w:color="auto"/>
            <w:left w:val="none" w:sz="0" w:space="0" w:color="auto"/>
            <w:bottom w:val="none" w:sz="0" w:space="0" w:color="auto"/>
            <w:right w:val="none" w:sz="0" w:space="0" w:color="auto"/>
          </w:divBdr>
        </w:div>
        <w:div w:id="818300315">
          <w:marLeft w:val="994"/>
          <w:marRight w:val="0"/>
          <w:marTop w:val="0"/>
          <w:marBottom w:val="0"/>
          <w:divBdr>
            <w:top w:val="none" w:sz="0" w:space="0" w:color="auto"/>
            <w:left w:val="none" w:sz="0" w:space="0" w:color="auto"/>
            <w:bottom w:val="none" w:sz="0" w:space="0" w:color="auto"/>
            <w:right w:val="none" w:sz="0" w:space="0" w:color="auto"/>
          </w:divBdr>
        </w:div>
        <w:div w:id="1724403209">
          <w:marLeft w:val="994"/>
          <w:marRight w:val="0"/>
          <w:marTop w:val="0"/>
          <w:marBottom w:val="0"/>
          <w:divBdr>
            <w:top w:val="none" w:sz="0" w:space="0" w:color="auto"/>
            <w:left w:val="none" w:sz="0" w:space="0" w:color="auto"/>
            <w:bottom w:val="none" w:sz="0" w:space="0" w:color="auto"/>
            <w:right w:val="none" w:sz="0" w:space="0" w:color="auto"/>
          </w:divBdr>
        </w:div>
        <w:div w:id="603343824">
          <w:marLeft w:val="274"/>
          <w:marRight w:val="0"/>
          <w:marTop w:val="0"/>
          <w:marBottom w:val="0"/>
          <w:divBdr>
            <w:top w:val="none" w:sz="0" w:space="0" w:color="auto"/>
            <w:left w:val="none" w:sz="0" w:space="0" w:color="auto"/>
            <w:bottom w:val="none" w:sz="0" w:space="0" w:color="auto"/>
            <w:right w:val="none" w:sz="0" w:space="0" w:color="auto"/>
          </w:divBdr>
        </w:div>
        <w:div w:id="1956054414">
          <w:marLeft w:val="274"/>
          <w:marRight w:val="0"/>
          <w:marTop w:val="0"/>
          <w:marBottom w:val="0"/>
          <w:divBdr>
            <w:top w:val="none" w:sz="0" w:space="0" w:color="auto"/>
            <w:left w:val="none" w:sz="0" w:space="0" w:color="auto"/>
            <w:bottom w:val="none" w:sz="0" w:space="0" w:color="auto"/>
            <w:right w:val="none" w:sz="0" w:space="0" w:color="auto"/>
          </w:divBdr>
        </w:div>
      </w:divsChild>
    </w:div>
    <w:div w:id="381369949">
      <w:bodyDiv w:val="1"/>
      <w:marLeft w:val="0"/>
      <w:marRight w:val="0"/>
      <w:marTop w:val="0"/>
      <w:marBottom w:val="0"/>
      <w:divBdr>
        <w:top w:val="none" w:sz="0" w:space="0" w:color="auto"/>
        <w:left w:val="none" w:sz="0" w:space="0" w:color="auto"/>
        <w:bottom w:val="none" w:sz="0" w:space="0" w:color="auto"/>
        <w:right w:val="none" w:sz="0" w:space="0" w:color="auto"/>
      </w:divBdr>
      <w:divsChild>
        <w:div w:id="947588891">
          <w:marLeft w:val="446"/>
          <w:marRight w:val="0"/>
          <w:marTop w:val="0"/>
          <w:marBottom w:val="0"/>
          <w:divBdr>
            <w:top w:val="none" w:sz="0" w:space="0" w:color="auto"/>
            <w:left w:val="none" w:sz="0" w:space="0" w:color="auto"/>
            <w:bottom w:val="none" w:sz="0" w:space="0" w:color="auto"/>
            <w:right w:val="none" w:sz="0" w:space="0" w:color="auto"/>
          </w:divBdr>
        </w:div>
      </w:divsChild>
    </w:div>
    <w:div w:id="417989539">
      <w:bodyDiv w:val="1"/>
      <w:marLeft w:val="0"/>
      <w:marRight w:val="0"/>
      <w:marTop w:val="0"/>
      <w:marBottom w:val="0"/>
      <w:divBdr>
        <w:top w:val="none" w:sz="0" w:space="0" w:color="auto"/>
        <w:left w:val="none" w:sz="0" w:space="0" w:color="auto"/>
        <w:bottom w:val="none" w:sz="0" w:space="0" w:color="auto"/>
        <w:right w:val="none" w:sz="0" w:space="0" w:color="auto"/>
      </w:divBdr>
      <w:divsChild>
        <w:div w:id="1622106016">
          <w:marLeft w:val="274"/>
          <w:marRight w:val="0"/>
          <w:marTop w:val="0"/>
          <w:marBottom w:val="0"/>
          <w:divBdr>
            <w:top w:val="none" w:sz="0" w:space="0" w:color="auto"/>
            <w:left w:val="none" w:sz="0" w:space="0" w:color="auto"/>
            <w:bottom w:val="none" w:sz="0" w:space="0" w:color="auto"/>
            <w:right w:val="none" w:sz="0" w:space="0" w:color="auto"/>
          </w:divBdr>
        </w:div>
      </w:divsChild>
    </w:div>
    <w:div w:id="428820747">
      <w:bodyDiv w:val="1"/>
      <w:marLeft w:val="0"/>
      <w:marRight w:val="0"/>
      <w:marTop w:val="0"/>
      <w:marBottom w:val="0"/>
      <w:divBdr>
        <w:top w:val="none" w:sz="0" w:space="0" w:color="auto"/>
        <w:left w:val="none" w:sz="0" w:space="0" w:color="auto"/>
        <w:bottom w:val="none" w:sz="0" w:space="0" w:color="auto"/>
        <w:right w:val="none" w:sz="0" w:space="0" w:color="auto"/>
      </w:divBdr>
      <w:divsChild>
        <w:div w:id="1349790447">
          <w:marLeft w:val="274"/>
          <w:marRight w:val="0"/>
          <w:marTop w:val="0"/>
          <w:marBottom w:val="0"/>
          <w:divBdr>
            <w:top w:val="none" w:sz="0" w:space="0" w:color="auto"/>
            <w:left w:val="none" w:sz="0" w:space="0" w:color="auto"/>
            <w:bottom w:val="none" w:sz="0" w:space="0" w:color="auto"/>
            <w:right w:val="none" w:sz="0" w:space="0" w:color="auto"/>
          </w:divBdr>
        </w:div>
        <w:div w:id="434835156">
          <w:marLeft w:val="274"/>
          <w:marRight w:val="0"/>
          <w:marTop w:val="0"/>
          <w:marBottom w:val="0"/>
          <w:divBdr>
            <w:top w:val="none" w:sz="0" w:space="0" w:color="auto"/>
            <w:left w:val="none" w:sz="0" w:space="0" w:color="auto"/>
            <w:bottom w:val="none" w:sz="0" w:space="0" w:color="auto"/>
            <w:right w:val="none" w:sz="0" w:space="0" w:color="auto"/>
          </w:divBdr>
        </w:div>
        <w:div w:id="125243936">
          <w:marLeft w:val="994"/>
          <w:marRight w:val="0"/>
          <w:marTop w:val="0"/>
          <w:marBottom w:val="0"/>
          <w:divBdr>
            <w:top w:val="none" w:sz="0" w:space="0" w:color="auto"/>
            <w:left w:val="none" w:sz="0" w:space="0" w:color="auto"/>
            <w:bottom w:val="none" w:sz="0" w:space="0" w:color="auto"/>
            <w:right w:val="none" w:sz="0" w:space="0" w:color="auto"/>
          </w:divBdr>
        </w:div>
        <w:div w:id="1806047554">
          <w:marLeft w:val="994"/>
          <w:marRight w:val="0"/>
          <w:marTop w:val="0"/>
          <w:marBottom w:val="0"/>
          <w:divBdr>
            <w:top w:val="none" w:sz="0" w:space="0" w:color="auto"/>
            <w:left w:val="none" w:sz="0" w:space="0" w:color="auto"/>
            <w:bottom w:val="none" w:sz="0" w:space="0" w:color="auto"/>
            <w:right w:val="none" w:sz="0" w:space="0" w:color="auto"/>
          </w:divBdr>
        </w:div>
        <w:div w:id="1365136345">
          <w:marLeft w:val="274"/>
          <w:marRight w:val="0"/>
          <w:marTop w:val="0"/>
          <w:marBottom w:val="0"/>
          <w:divBdr>
            <w:top w:val="none" w:sz="0" w:space="0" w:color="auto"/>
            <w:left w:val="none" w:sz="0" w:space="0" w:color="auto"/>
            <w:bottom w:val="none" w:sz="0" w:space="0" w:color="auto"/>
            <w:right w:val="none" w:sz="0" w:space="0" w:color="auto"/>
          </w:divBdr>
        </w:div>
        <w:div w:id="1837762795">
          <w:marLeft w:val="274"/>
          <w:marRight w:val="0"/>
          <w:marTop w:val="0"/>
          <w:marBottom w:val="0"/>
          <w:divBdr>
            <w:top w:val="none" w:sz="0" w:space="0" w:color="auto"/>
            <w:left w:val="none" w:sz="0" w:space="0" w:color="auto"/>
            <w:bottom w:val="none" w:sz="0" w:space="0" w:color="auto"/>
            <w:right w:val="none" w:sz="0" w:space="0" w:color="auto"/>
          </w:divBdr>
        </w:div>
      </w:divsChild>
    </w:div>
    <w:div w:id="432552903">
      <w:bodyDiv w:val="1"/>
      <w:marLeft w:val="0"/>
      <w:marRight w:val="0"/>
      <w:marTop w:val="0"/>
      <w:marBottom w:val="0"/>
      <w:divBdr>
        <w:top w:val="none" w:sz="0" w:space="0" w:color="auto"/>
        <w:left w:val="none" w:sz="0" w:space="0" w:color="auto"/>
        <w:bottom w:val="none" w:sz="0" w:space="0" w:color="auto"/>
        <w:right w:val="none" w:sz="0" w:space="0" w:color="auto"/>
      </w:divBdr>
      <w:divsChild>
        <w:div w:id="835269617">
          <w:marLeft w:val="1166"/>
          <w:marRight w:val="0"/>
          <w:marTop w:val="0"/>
          <w:marBottom w:val="0"/>
          <w:divBdr>
            <w:top w:val="none" w:sz="0" w:space="0" w:color="auto"/>
            <w:left w:val="none" w:sz="0" w:space="0" w:color="auto"/>
            <w:bottom w:val="none" w:sz="0" w:space="0" w:color="auto"/>
            <w:right w:val="none" w:sz="0" w:space="0" w:color="auto"/>
          </w:divBdr>
        </w:div>
        <w:div w:id="29578539">
          <w:marLeft w:val="1166"/>
          <w:marRight w:val="0"/>
          <w:marTop w:val="0"/>
          <w:marBottom w:val="0"/>
          <w:divBdr>
            <w:top w:val="none" w:sz="0" w:space="0" w:color="auto"/>
            <w:left w:val="none" w:sz="0" w:space="0" w:color="auto"/>
            <w:bottom w:val="none" w:sz="0" w:space="0" w:color="auto"/>
            <w:right w:val="none" w:sz="0" w:space="0" w:color="auto"/>
          </w:divBdr>
        </w:div>
        <w:div w:id="957758178">
          <w:marLeft w:val="1166"/>
          <w:marRight w:val="0"/>
          <w:marTop w:val="0"/>
          <w:marBottom w:val="0"/>
          <w:divBdr>
            <w:top w:val="none" w:sz="0" w:space="0" w:color="auto"/>
            <w:left w:val="none" w:sz="0" w:space="0" w:color="auto"/>
            <w:bottom w:val="none" w:sz="0" w:space="0" w:color="auto"/>
            <w:right w:val="none" w:sz="0" w:space="0" w:color="auto"/>
          </w:divBdr>
        </w:div>
        <w:div w:id="1189491410">
          <w:marLeft w:val="1166"/>
          <w:marRight w:val="0"/>
          <w:marTop w:val="0"/>
          <w:marBottom w:val="0"/>
          <w:divBdr>
            <w:top w:val="none" w:sz="0" w:space="0" w:color="auto"/>
            <w:left w:val="none" w:sz="0" w:space="0" w:color="auto"/>
            <w:bottom w:val="none" w:sz="0" w:space="0" w:color="auto"/>
            <w:right w:val="none" w:sz="0" w:space="0" w:color="auto"/>
          </w:divBdr>
        </w:div>
        <w:div w:id="456990940">
          <w:marLeft w:val="1166"/>
          <w:marRight w:val="0"/>
          <w:marTop w:val="0"/>
          <w:marBottom w:val="0"/>
          <w:divBdr>
            <w:top w:val="none" w:sz="0" w:space="0" w:color="auto"/>
            <w:left w:val="none" w:sz="0" w:space="0" w:color="auto"/>
            <w:bottom w:val="none" w:sz="0" w:space="0" w:color="auto"/>
            <w:right w:val="none" w:sz="0" w:space="0" w:color="auto"/>
          </w:divBdr>
        </w:div>
        <w:div w:id="472140197">
          <w:marLeft w:val="1886"/>
          <w:marRight w:val="0"/>
          <w:marTop w:val="0"/>
          <w:marBottom w:val="0"/>
          <w:divBdr>
            <w:top w:val="none" w:sz="0" w:space="0" w:color="auto"/>
            <w:left w:val="none" w:sz="0" w:space="0" w:color="auto"/>
            <w:bottom w:val="none" w:sz="0" w:space="0" w:color="auto"/>
            <w:right w:val="none" w:sz="0" w:space="0" w:color="auto"/>
          </w:divBdr>
        </w:div>
        <w:div w:id="1840273821">
          <w:marLeft w:val="1886"/>
          <w:marRight w:val="0"/>
          <w:marTop w:val="0"/>
          <w:marBottom w:val="0"/>
          <w:divBdr>
            <w:top w:val="none" w:sz="0" w:space="0" w:color="auto"/>
            <w:left w:val="none" w:sz="0" w:space="0" w:color="auto"/>
            <w:bottom w:val="none" w:sz="0" w:space="0" w:color="auto"/>
            <w:right w:val="none" w:sz="0" w:space="0" w:color="auto"/>
          </w:divBdr>
        </w:div>
        <w:div w:id="1024984996">
          <w:marLeft w:val="1166"/>
          <w:marRight w:val="0"/>
          <w:marTop w:val="0"/>
          <w:marBottom w:val="0"/>
          <w:divBdr>
            <w:top w:val="none" w:sz="0" w:space="0" w:color="auto"/>
            <w:left w:val="none" w:sz="0" w:space="0" w:color="auto"/>
            <w:bottom w:val="none" w:sz="0" w:space="0" w:color="auto"/>
            <w:right w:val="none" w:sz="0" w:space="0" w:color="auto"/>
          </w:divBdr>
        </w:div>
      </w:divsChild>
    </w:div>
    <w:div w:id="437524151">
      <w:bodyDiv w:val="1"/>
      <w:marLeft w:val="0"/>
      <w:marRight w:val="0"/>
      <w:marTop w:val="0"/>
      <w:marBottom w:val="0"/>
      <w:divBdr>
        <w:top w:val="none" w:sz="0" w:space="0" w:color="auto"/>
        <w:left w:val="none" w:sz="0" w:space="0" w:color="auto"/>
        <w:bottom w:val="none" w:sz="0" w:space="0" w:color="auto"/>
        <w:right w:val="none" w:sz="0" w:space="0" w:color="auto"/>
      </w:divBdr>
      <w:divsChild>
        <w:div w:id="150368817">
          <w:marLeft w:val="274"/>
          <w:marRight w:val="0"/>
          <w:marTop w:val="0"/>
          <w:marBottom w:val="0"/>
          <w:divBdr>
            <w:top w:val="none" w:sz="0" w:space="0" w:color="auto"/>
            <w:left w:val="none" w:sz="0" w:space="0" w:color="auto"/>
            <w:bottom w:val="none" w:sz="0" w:space="0" w:color="auto"/>
            <w:right w:val="none" w:sz="0" w:space="0" w:color="auto"/>
          </w:divBdr>
        </w:div>
        <w:div w:id="1199512653">
          <w:marLeft w:val="274"/>
          <w:marRight w:val="0"/>
          <w:marTop w:val="0"/>
          <w:marBottom w:val="0"/>
          <w:divBdr>
            <w:top w:val="none" w:sz="0" w:space="0" w:color="auto"/>
            <w:left w:val="none" w:sz="0" w:space="0" w:color="auto"/>
            <w:bottom w:val="none" w:sz="0" w:space="0" w:color="auto"/>
            <w:right w:val="none" w:sz="0" w:space="0" w:color="auto"/>
          </w:divBdr>
        </w:div>
        <w:div w:id="2052723458">
          <w:marLeft w:val="274"/>
          <w:marRight w:val="0"/>
          <w:marTop w:val="0"/>
          <w:marBottom w:val="0"/>
          <w:divBdr>
            <w:top w:val="none" w:sz="0" w:space="0" w:color="auto"/>
            <w:left w:val="none" w:sz="0" w:space="0" w:color="auto"/>
            <w:bottom w:val="none" w:sz="0" w:space="0" w:color="auto"/>
            <w:right w:val="none" w:sz="0" w:space="0" w:color="auto"/>
          </w:divBdr>
        </w:div>
        <w:div w:id="449469364">
          <w:marLeft w:val="274"/>
          <w:marRight w:val="0"/>
          <w:marTop w:val="0"/>
          <w:marBottom w:val="0"/>
          <w:divBdr>
            <w:top w:val="none" w:sz="0" w:space="0" w:color="auto"/>
            <w:left w:val="none" w:sz="0" w:space="0" w:color="auto"/>
            <w:bottom w:val="none" w:sz="0" w:space="0" w:color="auto"/>
            <w:right w:val="none" w:sz="0" w:space="0" w:color="auto"/>
          </w:divBdr>
        </w:div>
        <w:div w:id="305741662">
          <w:marLeft w:val="274"/>
          <w:marRight w:val="0"/>
          <w:marTop w:val="0"/>
          <w:marBottom w:val="0"/>
          <w:divBdr>
            <w:top w:val="none" w:sz="0" w:space="0" w:color="auto"/>
            <w:left w:val="none" w:sz="0" w:space="0" w:color="auto"/>
            <w:bottom w:val="none" w:sz="0" w:space="0" w:color="auto"/>
            <w:right w:val="none" w:sz="0" w:space="0" w:color="auto"/>
          </w:divBdr>
        </w:div>
      </w:divsChild>
    </w:div>
    <w:div w:id="437873147">
      <w:bodyDiv w:val="1"/>
      <w:marLeft w:val="0"/>
      <w:marRight w:val="0"/>
      <w:marTop w:val="0"/>
      <w:marBottom w:val="0"/>
      <w:divBdr>
        <w:top w:val="none" w:sz="0" w:space="0" w:color="auto"/>
        <w:left w:val="none" w:sz="0" w:space="0" w:color="auto"/>
        <w:bottom w:val="none" w:sz="0" w:space="0" w:color="auto"/>
        <w:right w:val="none" w:sz="0" w:space="0" w:color="auto"/>
      </w:divBdr>
      <w:divsChild>
        <w:div w:id="1865165648">
          <w:marLeft w:val="547"/>
          <w:marRight w:val="0"/>
          <w:marTop w:val="0"/>
          <w:marBottom w:val="0"/>
          <w:divBdr>
            <w:top w:val="none" w:sz="0" w:space="0" w:color="auto"/>
            <w:left w:val="none" w:sz="0" w:space="0" w:color="auto"/>
            <w:bottom w:val="none" w:sz="0" w:space="0" w:color="auto"/>
            <w:right w:val="none" w:sz="0" w:space="0" w:color="auto"/>
          </w:divBdr>
        </w:div>
        <w:div w:id="645664915">
          <w:marLeft w:val="547"/>
          <w:marRight w:val="0"/>
          <w:marTop w:val="0"/>
          <w:marBottom w:val="0"/>
          <w:divBdr>
            <w:top w:val="none" w:sz="0" w:space="0" w:color="auto"/>
            <w:left w:val="none" w:sz="0" w:space="0" w:color="auto"/>
            <w:bottom w:val="none" w:sz="0" w:space="0" w:color="auto"/>
            <w:right w:val="none" w:sz="0" w:space="0" w:color="auto"/>
          </w:divBdr>
        </w:div>
        <w:div w:id="2004160058">
          <w:marLeft w:val="547"/>
          <w:marRight w:val="0"/>
          <w:marTop w:val="0"/>
          <w:marBottom w:val="0"/>
          <w:divBdr>
            <w:top w:val="none" w:sz="0" w:space="0" w:color="auto"/>
            <w:left w:val="none" w:sz="0" w:space="0" w:color="auto"/>
            <w:bottom w:val="none" w:sz="0" w:space="0" w:color="auto"/>
            <w:right w:val="none" w:sz="0" w:space="0" w:color="auto"/>
          </w:divBdr>
        </w:div>
        <w:div w:id="1442996879">
          <w:marLeft w:val="547"/>
          <w:marRight w:val="0"/>
          <w:marTop w:val="0"/>
          <w:marBottom w:val="0"/>
          <w:divBdr>
            <w:top w:val="none" w:sz="0" w:space="0" w:color="auto"/>
            <w:left w:val="none" w:sz="0" w:space="0" w:color="auto"/>
            <w:bottom w:val="none" w:sz="0" w:space="0" w:color="auto"/>
            <w:right w:val="none" w:sz="0" w:space="0" w:color="auto"/>
          </w:divBdr>
        </w:div>
        <w:div w:id="803277707">
          <w:marLeft w:val="547"/>
          <w:marRight w:val="0"/>
          <w:marTop w:val="0"/>
          <w:marBottom w:val="0"/>
          <w:divBdr>
            <w:top w:val="none" w:sz="0" w:space="0" w:color="auto"/>
            <w:left w:val="none" w:sz="0" w:space="0" w:color="auto"/>
            <w:bottom w:val="none" w:sz="0" w:space="0" w:color="auto"/>
            <w:right w:val="none" w:sz="0" w:space="0" w:color="auto"/>
          </w:divBdr>
        </w:div>
        <w:div w:id="1379934216">
          <w:marLeft w:val="547"/>
          <w:marRight w:val="0"/>
          <w:marTop w:val="0"/>
          <w:marBottom w:val="0"/>
          <w:divBdr>
            <w:top w:val="none" w:sz="0" w:space="0" w:color="auto"/>
            <w:left w:val="none" w:sz="0" w:space="0" w:color="auto"/>
            <w:bottom w:val="none" w:sz="0" w:space="0" w:color="auto"/>
            <w:right w:val="none" w:sz="0" w:space="0" w:color="auto"/>
          </w:divBdr>
        </w:div>
        <w:div w:id="2029062809">
          <w:marLeft w:val="547"/>
          <w:marRight w:val="0"/>
          <w:marTop w:val="0"/>
          <w:marBottom w:val="0"/>
          <w:divBdr>
            <w:top w:val="none" w:sz="0" w:space="0" w:color="auto"/>
            <w:left w:val="none" w:sz="0" w:space="0" w:color="auto"/>
            <w:bottom w:val="none" w:sz="0" w:space="0" w:color="auto"/>
            <w:right w:val="none" w:sz="0" w:space="0" w:color="auto"/>
          </w:divBdr>
        </w:div>
        <w:div w:id="1713966303">
          <w:marLeft w:val="547"/>
          <w:marRight w:val="0"/>
          <w:marTop w:val="0"/>
          <w:marBottom w:val="0"/>
          <w:divBdr>
            <w:top w:val="none" w:sz="0" w:space="0" w:color="auto"/>
            <w:left w:val="none" w:sz="0" w:space="0" w:color="auto"/>
            <w:bottom w:val="none" w:sz="0" w:space="0" w:color="auto"/>
            <w:right w:val="none" w:sz="0" w:space="0" w:color="auto"/>
          </w:divBdr>
        </w:div>
        <w:div w:id="1293484601">
          <w:marLeft w:val="547"/>
          <w:marRight w:val="0"/>
          <w:marTop w:val="0"/>
          <w:marBottom w:val="0"/>
          <w:divBdr>
            <w:top w:val="none" w:sz="0" w:space="0" w:color="auto"/>
            <w:left w:val="none" w:sz="0" w:space="0" w:color="auto"/>
            <w:bottom w:val="none" w:sz="0" w:space="0" w:color="auto"/>
            <w:right w:val="none" w:sz="0" w:space="0" w:color="auto"/>
          </w:divBdr>
        </w:div>
        <w:div w:id="1288782583">
          <w:marLeft w:val="547"/>
          <w:marRight w:val="0"/>
          <w:marTop w:val="0"/>
          <w:marBottom w:val="0"/>
          <w:divBdr>
            <w:top w:val="none" w:sz="0" w:space="0" w:color="auto"/>
            <w:left w:val="none" w:sz="0" w:space="0" w:color="auto"/>
            <w:bottom w:val="none" w:sz="0" w:space="0" w:color="auto"/>
            <w:right w:val="none" w:sz="0" w:space="0" w:color="auto"/>
          </w:divBdr>
        </w:div>
      </w:divsChild>
    </w:div>
    <w:div w:id="451633781">
      <w:bodyDiv w:val="1"/>
      <w:marLeft w:val="0"/>
      <w:marRight w:val="0"/>
      <w:marTop w:val="0"/>
      <w:marBottom w:val="0"/>
      <w:divBdr>
        <w:top w:val="none" w:sz="0" w:space="0" w:color="auto"/>
        <w:left w:val="none" w:sz="0" w:space="0" w:color="auto"/>
        <w:bottom w:val="none" w:sz="0" w:space="0" w:color="auto"/>
        <w:right w:val="none" w:sz="0" w:space="0" w:color="auto"/>
      </w:divBdr>
    </w:div>
    <w:div w:id="457264369">
      <w:bodyDiv w:val="1"/>
      <w:marLeft w:val="0"/>
      <w:marRight w:val="0"/>
      <w:marTop w:val="0"/>
      <w:marBottom w:val="0"/>
      <w:divBdr>
        <w:top w:val="none" w:sz="0" w:space="0" w:color="auto"/>
        <w:left w:val="none" w:sz="0" w:space="0" w:color="auto"/>
        <w:bottom w:val="none" w:sz="0" w:space="0" w:color="auto"/>
        <w:right w:val="none" w:sz="0" w:space="0" w:color="auto"/>
      </w:divBdr>
    </w:div>
    <w:div w:id="466317360">
      <w:bodyDiv w:val="1"/>
      <w:marLeft w:val="0"/>
      <w:marRight w:val="0"/>
      <w:marTop w:val="0"/>
      <w:marBottom w:val="0"/>
      <w:divBdr>
        <w:top w:val="none" w:sz="0" w:space="0" w:color="auto"/>
        <w:left w:val="none" w:sz="0" w:space="0" w:color="auto"/>
        <w:bottom w:val="none" w:sz="0" w:space="0" w:color="auto"/>
        <w:right w:val="none" w:sz="0" w:space="0" w:color="auto"/>
      </w:divBdr>
    </w:div>
    <w:div w:id="470901851">
      <w:bodyDiv w:val="1"/>
      <w:marLeft w:val="0"/>
      <w:marRight w:val="0"/>
      <w:marTop w:val="0"/>
      <w:marBottom w:val="0"/>
      <w:divBdr>
        <w:top w:val="none" w:sz="0" w:space="0" w:color="auto"/>
        <w:left w:val="none" w:sz="0" w:space="0" w:color="auto"/>
        <w:bottom w:val="none" w:sz="0" w:space="0" w:color="auto"/>
        <w:right w:val="none" w:sz="0" w:space="0" w:color="auto"/>
      </w:divBdr>
      <w:divsChild>
        <w:div w:id="1706131040">
          <w:marLeft w:val="547"/>
          <w:marRight w:val="0"/>
          <w:marTop w:val="0"/>
          <w:marBottom w:val="0"/>
          <w:divBdr>
            <w:top w:val="none" w:sz="0" w:space="0" w:color="auto"/>
            <w:left w:val="none" w:sz="0" w:space="0" w:color="auto"/>
            <w:bottom w:val="none" w:sz="0" w:space="0" w:color="auto"/>
            <w:right w:val="none" w:sz="0" w:space="0" w:color="auto"/>
          </w:divBdr>
        </w:div>
        <w:div w:id="1347291237">
          <w:marLeft w:val="1253"/>
          <w:marRight w:val="0"/>
          <w:marTop w:val="0"/>
          <w:marBottom w:val="0"/>
          <w:divBdr>
            <w:top w:val="none" w:sz="0" w:space="0" w:color="auto"/>
            <w:left w:val="none" w:sz="0" w:space="0" w:color="auto"/>
            <w:bottom w:val="none" w:sz="0" w:space="0" w:color="auto"/>
            <w:right w:val="none" w:sz="0" w:space="0" w:color="auto"/>
          </w:divBdr>
        </w:div>
        <w:div w:id="1739286533">
          <w:marLeft w:val="1253"/>
          <w:marRight w:val="0"/>
          <w:marTop w:val="0"/>
          <w:marBottom w:val="0"/>
          <w:divBdr>
            <w:top w:val="none" w:sz="0" w:space="0" w:color="auto"/>
            <w:left w:val="none" w:sz="0" w:space="0" w:color="auto"/>
            <w:bottom w:val="none" w:sz="0" w:space="0" w:color="auto"/>
            <w:right w:val="none" w:sz="0" w:space="0" w:color="auto"/>
          </w:divBdr>
        </w:div>
        <w:div w:id="775976990">
          <w:marLeft w:val="1253"/>
          <w:marRight w:val="0"/>
          <w:marTop w:val="0"/>
          <w:marBottom w:val="0"/>
          <w:divBdr>
            <w:top w:val="none" w:sz="0" w:space="0" w:color="auto"/>
            <w:left w:val="none" w:sz="0" w:space="0" w:color="auto"/>
            <w:bottom w:val="none" w:sz="0" w:space="0" w:color="auto"/>
            <w:right w:val="none" w:sz="0" w:space="0" w:color="auto"/>
          </w:divBdr>
        </w:div>
        <w:div w:id="490371872">
          <w:marLeft w:val="547"/>
          <w:marRight w:val="0"/>
          <w:marTop w:val="0"/>
          <w:marBottom w:val="0"/>
          <w:divBdr>
            <w:top w:val="none" w:sz="0" w:space="0" w:color="auto"/>
            <w:left w:val="none" w:sz="0" w:space="0" w:color="auto"/>
            <w:bottom w:val="none" w:sz="0" w:space="0" w:color="auto"/>
            <w:right w:val="none" w:sz="0" w:space="0" w:color="auto"/>
          </w:divBdr>
        </w:div>
        <w:div w:id="1272399375">
          <w:marLeft w:val="1253"/>
          <w:marRight w:val="0"/>
          <w:marTop w:val="0"/>
          <w:marBottom w:val="0"/>
          <w:divBdr>
            <w:top w:val="none" w:sz="0" w:space="0" w:color="auto"/>
            <w:left w:val="none" w:sz="0" w:space="0" w:color="auto"/>
            <w:bottom w:val="none" w:sz="0" w:space="0" w:color="auto"/>
            <w:right w:val="none" w:sz="0" w:space="0" w:color="auto"/>
          </w:divBdr>
        </w:div>
        <w:div w:id="111286460">
          <w:marLeft w:val="1253"/>
          <w:marRight w:val="0"/>
          <w:marTop w:val="0"/>
          <w:marBottom w:val="0"/>
          <w:divBdr>
            <w:top w:val="none" w:sz="0" w:space="0" w:color="auto"/>
            <w:left w:val="none" w:sz="0" w:space="0" w:color="auto"/>
            <w:bottom w:val="none" w:sz="0" w:space="0" w:color="auto"/>
            <w:right w:val="none" w:sz="0" w:space="0" w:color="auto"/>
          </w:divBdr>
        </w:div>
        <w:div w:id="558712485">
          <w:marLeft w:val="1253"/>
          <w:marRight w:val="0"/>
          <w:marTop w:val="0"/>
          <w:marBottom w:val="0"/>
          <w:divBdr>
            <w:top w:val="none" w:sz="0" w:space="0" w:color="auto"/>
            <w:left w:val="none" w:sz="0" w:space="0" w:color="auto"/>
            <w:bottom w:val="none" w:sz="0" w:space="0" w:color="auto"/>
            <w:right w:val="none" w:sz="0" w:space="0" w:color="auto"/>
          </w:divBdr>
        </w:div>
        <w:div w:id="1600914467">
          <w:marLeft w:val="547"/>
          <w:marRight w:val="0"/>
          <w:marTop w:val="0"/>
          <w:marBottom w:val="0"/>
          <w:divBdr>
            <w:top w:val="none" w:sz="0" w:space="0" w:color="auto"/>
            <w:left w:val="none" w:sz="0" w:space="0" w:color="auto"/>
            <w:bottom w:val="none" w:sz="0" w:space="0" w:color="auto"/>
            <w:right w:val="none" w:sz="0" w:space="0" w:color="auto"/>
          </w:divBdr>
        </w:div>
        <w:div w:id="1454054692">
          <w:marLeft w:val="547"/>
          <w:marRight w:val="0"/>
          <w:marTop w:val="0"/>
          <w:marBottom w:val="0"/>
          <w:divBdr>
            <w:top w:val="none" w:sz="0" w:space="0" w:color="auto"/>
            <w:left w:val="none" w:sz="0" w:space="0" w:color="auto"/>
            <w:bottom w:val="none" w:sz="0" w:space="0" w:color="auto"/>
            <w:right w:val="none" w:sz="0" w:space="0" w:color="auto"/>
          </w:divBdr>
        </w:div>
        <w:div w:id="1809933426">
          <w:marLeft w:val="547"/>
          <w:marRight w:val="0"/>
          <w:marTop w:val="0"/>
          <w:marBottom w:val="0"/>
          <w:divBdr>
            <w:top w:val="none" w:sz="0" w:space="0" w:color="auto"/>
            <w:left w:val="none" w:sz="0" w:space="0" w:color="auto"/>
            <w:bottom w:val="none" w:sz="0" w:space="0" w:color="auto"/>
            <w:right w:val="none" w:sz="0" w:space="0" w:color="auto"/>
          </w:divBdr>
        </w:div>
        <w:div w:id="802238980">
          <w:marLeft w:val="547"/>
          <w:marRight w:val="0"/>
          <w:marTop w:val="0"/>
          <w:marBottom w:val="0"/>
          <w:divBdr>
            <w:top w:val="none" w:sz="0" w:space="0" w:color="auto"/>
            <w:left w:val="none" w:sz="0" w:space="0" w:color="auto"/>
            <w:bottom w:val="none" w:sz="0" w:space="0" w:color="auto"/>
            <w:right w:val="none" w:sz="0" w:space="0" w:color="auto"/>
          </w:divBdr>
        </w:div>
        <w:div w:id="1739015735">
          <w:marLeft w:val="547"/>
          <w:marRight w:val="0"/>
          <w:marTop w:val="0"/>
          <w:marBottom w:val="0"/>
          <w:divBdr>
            <w:top w:val="none" w:sz="0" w:space="0" w:color="auto"/>
            <w:left w:val="none" w:sz="0" w:space="0" w:color="auto"/>
            <w:bottom w:val="none" w:sz="0" w:space="0" w:color="auto"/>
            <w:right w:val="none" w:sz="0" w:space="0" w:color="auto"/>
          </w:divBdr>
        </w:div>
        <w:div w:id="2135170384">
          <w:marLeft w:val="547"/>
          <w:marRight w:val="0"/>
          <w:marTop w:val="0"/>
          <w:marBottom w:val="0"/>
          <w:divBdr>
            <w:top w:val="none" w:sz="0" w:space="0" w:color="auto"/>
            <w:left w:val="none" w:sz="0" w:space="0" w:color="auto"/>
            <w:bottom w:val="none" w:sz="0" w:space="0" w:color="auto"/>
            <w:right w:val="none" w:sz="0" w:space="0" w:color="auto"/>
          </w:divBdr>
        </w:div>
        <w:div w:id="968436997">
          <w:marLeft w:val="547"/>
          <w:marRight w:val="0"/>
          <w:marTop w:val="0"/>
          <w:marBottom w:val="0"/>
          <w:divBdr>
            <w:top w:val="none" w:sz="0" w:space="0" w:color="auto"/>
            <w:left w:val="none" w:sz="0" w:space="0" w:color="auto"/>
            <w:bottom w:val="none" w:sz="0" w:space="0" w:color="auto"/>
            <w:right w:val="none" w:sz="0" w:space="0" w:color="auto"/>
          </w:divBdr>
        </w:div>
      </w:divsChild>
    </w:div>
    <w:div w:id="488249739">
      <w:bodyDiv w:val="1"/>
      <w:marLeft w:val="0"/>
      <w:marRight w:val="0"/>
      <w:marTop w:val="0"/>
      <w:marBottom w:val="0"/>
      <w:divBdr>
        <w:top w:val="none" w:sz="0" w:space="0" w:color="auto"/>
        <w:left w:val="none" w:sz="0" w:space="0" w:color="auto"/>
        <w:bottom w:val="none" w:sz="0" w:space="0" w:color="auto"/>
        <w:right w:val="none" w:sz="0" w:space="0" w:color="auto"/>
      </w:divBdr>
    </w:div>
    <w:div w:id="522479909">
      <w:bodyDiv w:val="1"/>
      <w:marLeft w:val="0"/>
      <w:marRight w:val="0"/>
      <w:marTop w:val="0"/>
      <w:marBottom w:val="0"/>
      <w:divBdr>
        <w:top w:val="none" w:sz="0" w:space="0" w:color="auto"/>
        <w:left w:val="none" w:sz="0" w:space="0" w:color="auto"/>
        <w:bottom w:val="none" w:sz="0" w:space="0" w:color="auto"/>
        <w:right w:val="none" w:sz="0" w:space="0" w:color="auto"/>
      </w:divBdr>
      <w:divsChild>
        <w:div w:id="1076900133">
          <w:marLeft w:val="446"/>
          <w:marRight w:val="0"/>
          <w:marTop w:val="0"/>
          <w:marBottom w:val="0"/>
          <w:divBdr>
            <w:top w:val="none" w:sz="0" w:space="0" w:color="auto"/>
            <w:left w:val="none" w:sz="0" w:space="0" w:color="auto"/>
            <w:bottom w:val="none" w:sz="0" w:space="0" w:color="auto"/>
            <w:right w:val="none" w:sz="0" w:space="0" w:color="auto"/>
          </w:divBdr>
        </w:div>
        <w:div w:id="38477527">
          <w:marLeft w:val="446"/>
          <w:marRight w:val="0"/>
          <w:marTop w:val="0"/>
          <w:marBottom w:val="0"/>
          <w:divBdr>
            <w:top w:val="none" w:sz="0" w:space="0" w:color="auto"/>
            <w:left w:val="none" w:sz="0" w:space="0" w:color="auto"/>
            <w:bottom w:val="none" w:sz="0" w:space="0" w:color="auto"/>
            <w:right w:val="none" w:sz="0" w:space="0" w:color="auto"/>
          </w:divBdr>
        </w:div>
        <w:div w:id="1694644842">
          <w:marLeft w:val="446"/>
          <w:marRight w:val="0"/>
          <w:marTop w:val="0"/>
          <w:marBottom w:val="0"/>
          <w:divBdr>
            <w:top w:val="none" w:sz="0" w:space="0" w:color="auto"/>
            <w:left w:val="none" w:sz="0" w:space="0" w:color="auto"/>
            <w:bottom w:val="none" w:sz="0" w:space="0" w:color="auto"/>
            <w:right w:val="none" w:sz="0" w:space="0" w:color="auto"/>
          </w:divBdr>
        </w:div>
      </w:divsChild>
    </w:div>
    <w:div w:id="529535314">
      <w:bodyDiv w:val="1"/>
      <w:marLeft w:val="0"/>
      <w:marRight w:val="0"/>
      <w:marTop w:val="0"/>
      <w:marBottom w:val="0"/>
      <w:divBdr>
        <w:top w:val="none" w:sz="0" w:space="0" w:color="auto"/>
        <w:left w:val="none" w:sz="0" w:space="0" w:color="auto"/>
        <w:bottom w:val="none" w:sz="0" w:space="0" w:color="auto"/>
        <w:right w:val="none" w:sz="0" w:space="0" w:color="auto"/>
      </w:divBdr>
      <w:divsChild>
        <w:div w:id="626275042">
          <w:marLeft w:val="403"/>
          <w:marRight w:val="0"/>
          <w:marTop w:val="222"/>
          <w:marBottom w:val="0"/>
          <w:divBdr>
            <w:top w:val="none" w:sz="0" w:space="0" w:color="auto"/>
            <w:left w:val="none" w:sz="0" w:space="0" w:color="auto"/>
            <w:bottom w:val="none" w:sz="0" w:space="0" w:color="auto"/>
            <w:right w:val="none" w:sz="0" w:space="0" w:color="auto"/>
          </w:divBdr>
        </w:div>
        <w:div w:id="2119984943">
          <w:marLeft w:val="403"/>
          <w:marRight w:val="0"/>
          <w:marTop w:val="222"/>
          <w:marBottom w:val="0"/>
          <w:divBdr>
            <w:top w:val="none" w:sz="0" w:space="0" w:color="auto"/>
            <w:left w:val="none" w:sz="0" w:space="0" w:color="auto"/>
            <w:bottom w:val="none" w:sz="0" w:space="0" w:color="auto"/>
            <w:right w:val="none" w:sz="0" w:space="0" w:color="auto"/>
          </w:divBdr>
        </w:div>
        <w:div w:id="67002491">
          <w:marLeft w:val="403"/>
          <w:marRight w:val="0"/>
          <w:marTop w:val="222"/>
          <w:marBottom w:val="0"/>
          <w:divBdr>
            <w:top w:val="none" w:sz="0" w:space="0" w:color="auto"/>
            <w:left w:val="none" w:sz="0" w:space="0" w:color="auto"/>
            <w:bottom w:val="none" w:sz="0" w:space="0" w:color="auto"/>
            <w:right w:val="none" w:sz="0" w:space="0" w:color="auto"/>
          </w:divBdr>
        </w:div>
        <w:div w:id="2124568553">
          <w:marLeft w:val="403"/>
          <w:marRight w:val="0"/>
          <w:marTop w:val="222"/>
          <w:marBottom w:val="0"/>
          <w:divBdr>
            <w:top w:val="none" w:sz="0" w:space="0" w:color="auto"/>
            <w:left w:val="none" w:sz="0" w:space="0" w:color="auto"/>
            <w:bottom w:val="none" w:sz="0" w:space="0" w:color="auto"/>
            <w:right w:val="none" w:sz="0" w:space="0" w:color="auto"/>
          </w:divBdr>
        </w:div>
      </w:divsChild>
    </w:div>
    <w:div w:id="542593395">
      <w:bodyDiv w:val="1"/>
      <w:marLeft w:val="0"/>
      <w:marRight w:val="0"/>
      <w:marTop w:val="0"/>
      <w:marBottom w:val="0"/>
      <w:divBdr>
        <w:top w:val="none" w:sz="0" w:space="0" w:color="auto"/>
        <w:left w:val="none" w:sz="0" w:space="0" w:color="auto"/>
        <w:bottom w:val="none" w:sz="0" w:space="0" w:color="auto"/>
        <w:right w:val="none" w:sz="0" w:space="0" w:color="auto"/>
      </w:divBdr>
      <w:divsChild>
        <w:div w:id="985669418">
          <w:marLeft w:val="274"/>
          <w:marRight w:val="0"/>
          <w:marTop w:val="0"/>
          <w:marBottom w:val="0"/>
          <w:divBdr>
            <w:top w:val="none" w:sz="0" w:space="0" w:color="auto"/>
            <w:left w:val="none" w:sz="0" w:space="0" w:color="auto"/>
            <w:bottom w:val="none" w:sz="0" w:space="0" w:color="auto"/>
            <w:right w:val="none" w:sz="0" w:space="0" w:color="auto"/>
          </w:divBdr>
        </w:div>
        <w:div w:id="595747142">
          <w:marLeft w:val="274"/>
          <w:marRight w:val="0"/>
          <w:marTop w:val="0"/>
          <w:marBottom w:val="0"/>
          <w:divBdr>
            <w:top w:val="none" w:sz="0" w:space="0" w:color="auto"/>
            <w:left w:val="none" w:sz="0" w:space="0" w:color="auto"/>
            <w:bottom w:val="none" w:sz="0" w:space="0" w:color="auto"/>
            <w:right w:val="none" w:sz="0" w:space="0" w:color="auto"/>
          </w:divBdr>
        </w:div>
        <w:div w:id="1200703715">
          <w:marLeft w:val="274"/>
          <w:marRight w:val="0"/>
          <w:marTop w:val="0"/>
          <w:marBottom w:val="0"/>
          <w:divBdr>
            <w:top w:val="none" w:sz="0" w:space="0" w:color="auto"/>
            <w:left w:val="none" w:sz="0" w:space="0" w:color="auto"/>
            <w:bottom w:val="none" w:sz="0" w:space="0" w:color="auto"/>
            <w:right w:val="none" w:sz="0" w:space="0" w:color="auto"/>
          </w:divBdr>
        </w:div>
        <w:div w:id="1836416975">
          <w:marLeft w:val="274"/>
          <w:marRight w:val="0"/>
          <w:marTop w:val="0"/>
          <w:marBottom w:val="0"/>
          <w:divBdr>
            <w:top w:val="none" w:sz="0" w:space="0" w:color="auto"/>
            <w:left w:val="none" w:sz="0" w:space="0" w:color="auto"/>
            <w:bottom w:val="none" w:sz="0" w:space="0" w:color="auto"/>
            <w:right w:val="none" w:sz="0" w:space="0" w:color="auto"/>
          </w:divBdr>
        </w:div>
        <w:div w:id="1225412254">
          <w:marLeft w:val="274"/>
          <w:marRight w:val="0"/>
          <w:marTop w:val="0"/>
          <w:marBottom w:val="0"/>
          <w:divBdr>
            <w:top w:val="none" w:sz="0" w:space="0" w:color="auto"/>
            <w:left w:val="none" w:sz="0" w:space="0" w:color="auto"/>
            <w:bottom w:val="none" w:sz="0" w:space="0" w:color="auto"/>
            <w:right w:val="none" w:sz="0" w:space="0" w:color="auto"/>
          </w:divBdr>
        </w:div>
        <w:div w:id="1860850689">
          <w:marLeft w:val="274"/>
          <w:marRight w:val="0"/>
          <w:marTop w:val="0"/>
          <w:marBottom w:val="0"/>
          <w:divBdr>
            <w:top w:val="none" w:sz="0" w:space="0" w:color="auto"/>
            <w:left w:val="none" w:sz="0" w:space="0" w:color="auto"/>
            <w:bottom w:val="none" w:sz="0" w:space="0" w:color="auto"/>
            <w:right w:val="none" w:sz="0" w:space="0" w:color="auto"/>
          </w:divBdr>
        </w:div>
        <w:div w:id="904148158">
          <w:marLeft w:val="274"/>
          <w:marRight w:val="0"/>
          <w:marTop w:val="0"/>
          <w:marBottom w:val="0"/>
          <w:divBdr>
            <w:top w:val="none" w:sz="0" w:space="0" w:color="auto"/>
            <w:left w:val="none" w:sz="0" w:space="0" w:color="auto"/>
            <w:bottom w:val="none" w:sz="0" w:space="0" w:color="auto"/>
            <w:right w:val="none" w:sz="0" w:space="0" w:color="auto"/>
          </w:divBdr>
        </w:div>
        <w:div w:id="16778977">
          <w:marLeft w:val="274"/>
          <w:marRight w:val="0"/>
          <w:marTop w:val="0"/>
          <w:marBottom w:val="0"/>
          <w:divBdr>
            <w:top w:val="none" w:sz="0" w:space="0" w:color="auto"/>
            <w:left w:val="none" w:sz="0" w:space="0" w:color="auto"/>
            <w:bottom w:val="none" w:sz="0" w:space="0" w:color="auto"/>
            <w:right w:val="none" w:sz="0" w:space="0" w:color="auto"/>
          </w:divBdr>
        </w:div>
        <w:div w:id="1491362071">
          <w:marLeft w:val="274"/>
          <w:marRight w:val="0"/>
          <w:marTop w:val="0"/>
          <w:marBottom w:val="0"/>
          <w:divBdr>
            <w:top w:val="none" w:sz="0" w:space="0" w:color="auto"/>
            <w:left w:val="none" w:sz="0" w:space="0" w:color="auto"/>
            <w:bottom w:val="none" w:sz="0" w:space="0" w:color="auto"/>
            <w:right w:val="none" w:sz="0" w:space="0" w:color="auto"/>
          </w:divBdr>
        </w:div>
        <w:div w:id="785121907">
          <w:marLeft w:val="274"/>
          <w:marRight w:val="0"/>
          <w:marTop w:val="0"/>
          <w:marBottom w:val="0"/>
          <w:divBdr>
            <w:top w:val="none" w:sz="0" w:space="0" w:color="auto"/>
            <w:left w:val="none" w:sz="0" w:space="0" w:color="auto"/>
            <w:bottom w:val="none" w:sz="0" w:space="0" w:color="auto"/>
            <w:right w:val="none" w:sz="0" w:space="0" w:color="auto"/>
          </w:divBdr>
        </w:div>
        <w:div w:id="1857041062">
          <w:marLeft w:val="274"/>
          <w:marRight w:val="0"/>
          <w:marTop w:val="0"/>
          <w:marBottom w:val="0"/>
          <w:divBdr>
            <w:top w:val="none" w:sz="0" w:space="0" w:color="auto"/>
            <w:left w:val="none" w:sz="0" w:space="0" w:color="auto"/>
            <w:bottom w:val="none" w:sz="0" w:space="0" w:color="auto"/>
            <w:right w:val="none" w:sz="0" w:space="0" w:color="auto"/>
          </w:divBdr>
        </w:div>
      </w:divsChild>
    </w:div>
    <w:div w:id="543097872">
      <w:bodyDiv w:val="1"/>
      <w:marLeft w:val="0"/>
      <w:marRight w:val="0"/>
      <w:marTop w:val="0"/>
      <w:marBottom w:val="0"/>
      <w:divBdr>
        <w:top w:val="none" w:sz="0" w:space="0" w:color="auto"/>
        <w:left w:val="none" w:sz="0" w:space="0" w:color="auto"/>
        <w:bottom w:val="none" w:sz="0" w:space="0" w:color="auto"/>
        <w:right w:val="none" w:sz="0" w:space="0" w:color="auto"/>
      </w:divBdr>
    </w:div>
    <w:div w:id="546911575">
      <w:bodyDiv w:val="1"/>
      <w:marLeft w:val="0"/>
      <w:marRight w:val="0"/>
      <w:marTop w:val="0"/>
      <w:marBottom w:val="0"/>
      <w:divBdr>
        <w:top w:val="none" w:sz="0" w:space="0" w:color="auto"/>
        <w:left w:val="none" w:sz="0" w:space="0" w:color="auto"/>
        <w:bottom w:val="none" w:sz="0" w:space="0" w:color="auto"/>
        <w:right w:val="none" w:sz="0" w:space="0" w:color="auto"/>
      </w:divBdr>
    </w:div>
    <w:div w:id="551648878">
      <w:bodyDiv w:val="1"/>
      <w:marLeft w:val="0"/>
      <w:marRight w:val="0"/>
      <w:marTop w:val="0"/>
      <w:marBottom w:val="0"/>
      <w:divBdr>
        <w:top w:val="none" w:sz="0" w:space="0" w:color="auto"/>
        <w:left w:val="none" w:sz="0" w:space="0" w:color="auto"/>
        <w:bottom w:val="none" w:sz="0" w:space="0" w:color="auto"/>
        <w:right w:val="none" w:sz="0" w:space="0" w:color="auto"/>
      </w:divBdr>
    </w:div>
    <w:div w:id="602498390">
      <w:bodyDiv w:val="1"/>
      <w:marLeft w:val="0"/>
      <w:marRight w:val="0"/>
      <w:marTop w:val="0"/>
      <w:marBottom w:val="0"/>
      <w:divBdr>
        <w:top w:val="none" w:sz="0" w:space="0" w:color="auto"/>
        <w:left w:val="none" w:sz="0" w:space="0" w:color="auto"/>
        <w:bottom w:val="none" w:sz="0" w:space="0" w:color="auto"/>
        <w:right w:val="none" w:sz="0" w:space="0" w:color="auto"/>
      </w:divBdr>
      <w:divsChild>
        <w:div w:id="245500156">
          <w:marLeft w:val="446"/>
          <w:marRight w:val="0"/>
          <w:marTop w:val="0"/>
          <w:marBottom w:val="0"/>
          <w:divBdr>
            <w:top w:val="none" w:sz="0" w:space="0" w:color="auto"/>
            <w:left w:val="none" w:sz="0" w:space="0" w:color="auto"/>
            <w:bottom w:val="none" w:sz="0" w:space="0" w:color="auto"/>
            <w:right w:val="none" w:sz="0" w:space="0" w:color="auto"/>
          </w:divBdr>
        </w:div>
        <w:div w:id="1369375305">
          <w:marLeft w:val="446"/>
          <w:marRight w:val="0"/>
          <w:marTop w:val="0"/>
          <w:marBottom w:val="0"/>
          <w:divBdr>
            <w:top w:val="none" w:sz="0" w:space="0" w:color="auto"/>
            <w:left w:val="none" w:sz="0" w:space="0" w:color="auto"/>
            <w:bottom w:val="none" w:sz="0" w:space="0" w:color="auto"/>
            <w:right w:val="none" w:sz="0" w:space="0" w:color="auto"/>
          </w:divBdr>
        </w:div>
        <w:div w:id="251815707">
          <w:marLeft w:val="446"/>
          <w:marRight w:val="0"/>
          <w:marTop w:val="0"/>
          <w:marBottom w:val="0"/>
          <w:divBdr>
            <w:top w:val="none" w:sz="0" w:space="0" w:color="auto"/>
            <w:left w:val="none" w:sz="0" w:space="0" w:color="auto"/>
            <w:bottom w:val="none" w:sz="0" w:space="0" w:color="auto"/>
            <w:right w:val="none" w:sz="0" w:space="0" w:color="auto"/>
          </w:divBdr>
        </w:div>
      </w:divsChild>
    </w:div>
    <w:div w:id="615212546">
      <w:bodyDiv w:val="1"/>
      <w:marLeft w:val="0"/>
      <w:marRight w:val="0"/>
      <w:marTop w:val="0"/>
      <w:marBottom w:val="0"/>
      <w:divBdr>
        <w:top w:val="none" w:sz="0" w:space="0" w:color="auto"/>
        <w:left w:val="none" w:sz="0" w:space="0" w:color="auto"/>
        <w:bottom w:val="none" w:sz="0" w:space="0" w:color="auto"/>
        <w:right w:val="none" w:sz="0" w:space="0" w:color="auto"/>
      </w:divBdr>
      <w:divsChild>
        <w:div w:id="488135857">
          <w:marLeft w:val="274"/>
          <w:marRight w:val="0"/>
          <w:marTop w:val="0"/>
          <w:marBottom w:val="0"/>
          <w:divBdr>
            <w:top w:val="none" w:sz="0" w:space="0" w:color="auto"/>
            <w:left w:val="none" w:sz="0" w:space="0" w:color="auto"/>
            <w:bottom w:val="none" w:sz="0" w:space="0" w:color="auto"/>
            <w:right w:val="none" w:sz="0" w:space="0" w:color="auto"/>
          </w:divBdr>
        </w:div>
        <w:div w:id="1719938503">
          <w:marLeft w:val="274"/>
          <w:marRight w:val="0"/>
          <w:marTop w:val="0"/>
          <w:marBottom w:val="0"/>
          <w:divBdr>
            <w:top w:val="none" w:sz="0" w:space="0" w:color="auto"/>
            <w:left w:val="none" w:sz="0" w:space="0" w:color="auto"/>
            <w:bottom w:val="none" w:sz="0" w:space="0" w:color="auto"/>
            <w:right w:val="none" w:sz="0" w:space="0" w:color="auto"/>
          </w:divBdr>
        </w:div>
        <w:div w:id="1011953108">
          <w:marLeft w:val="274"/>
          <w:marRight w:val="0"/>
          <w:marTop w:val="0"/>
          <w:marBottom w:val="0"/>
          <w:divBdr>
            <w:top w:val="none" w:sz="0" w:space="0" w:color="auto"/>
            <w:left w:val="none" w:sz="0" w:space="0" w:color="auto"/>
            <w:bottom w:val="none" w:sz="0" w:space="0" w:color="auto"/>
            <w:right w:val="none" w:sz="0" w:space="0" w:color="auto"/>
          </w:divBdr>
        </w:div>
        <w:div w:id="1894344270">
          <w:marLeft w:val="274"/>
          <w:marRight w:val="0"/>
          <w:marTop w:val="0"/>
          <w:marBottom w:val="0"/>
          <w:divBdr>
            <w:top w:val="none" w:sz="0" w:space="0" w:color="auto"/>
            <w:left w:val="none" w:sz="0" w:space="0" w:color="auto"/>
            <w:bottom w:val="none" w:sz="0" w:space="0" w:color="auto"/>
            <w:right w:val="none" w:sz="0" w:space="0" w:color="auto"/>
          </w:divBdr>
        </w:div>
        <w:div w:id="1716537627">
          <w:marLeft w:val="274"/>
          <w:marRight w:val="0"/>
          <w:marTop w:val="0"/>
          <w:marBottom w:val="0"/>
          <w:divBdr>
            <w:top w:val="none" w:sz="0" w:space="0" w:color="auto"/>
            <w:left w:val="none" w:sz="0" w:space="0" w:color="auto"/>
            <w:bottom w:val="none" w:sz="0" w:space="0" w:color="auto"/>
            <w:right w:val="none" w:sz="0" w:space="0" w:color="auto"/>
          </w:divBdr>
        </w:div>
      </w:divsChild>
    </w:div>
    <w:div w:id="619535325">
      <w:bodyDiv w:val="1"/>
      <w:marLeft w:val="0"/>
      <w:marRight w:val="0"/>
      <w:marTop w:val="0"/>
      <w:marBottom w:val="0"/>
      <w:divBdr>
        <w:top w:val="none" w:sz="0" w:space="0" w:color="auto"/>
        <w:left w:val="none" w:sz="0" w:space="0" w:color="auto"/>
        <w:bottom w:val="none" w:sz="0" w:space="0" w:color="auto"/>
        <w:right w:val="none" w:sz="0" w:space="0" w:color="auto"/>
      </w:divBdr>
      <w:divsChild>
        <w:div w:id="1367755161">
          <w:marLeft w:val="907"/>
          <w:marRight w:val="0"/>
          <w:marTop w:val="0"/>
          <w:marBottom w:val="0"/>
          <w:divBdr>
            <w:top w:val="none" w:sz="0" w:space="0" w:color="auto"/>
            <w:left w:val="none" w:sz="0" w:space="0" w:color="auto"/>
            <w:bottom w:val="none" w:sz="0" w:space="0" w:color="auto"/>
            <w:right w:val="none" w:sz="0" w:space="0" w:color="auto"/>
          </w:divBdr>
        </w:div>
        <w:div w:id="498152856">
          <w:marLeft w:val="907"/>
          <w:marRight w:val="0"/>
          <w:marTop w:val="0"/>
          <w:marBottom w:val="0"/>
          <w:divBdr>
            <w:top w:val="none" w:sz="0" w:space="0" w:color="auto"/>
            <w:left w:val="none" w:sz="0" w:space="0" w:color="auto"/>
            <w:bottom w:val="none" w:sz="0" w:space="0" w:color="auto"/>
            <w:right w:val="none" w:sz="0" w:space="0" w:color="auto"/>
          </w:divBdr>
        </w:div>
        <w:div w:id="1170752342">
          <w:marLeft w:val="907"/>
          <w:marRight w:val="0"/>
          <w:marTop w:val="0"/>
          <w:marBottom w:val="0"/>
          <w:divBdr>
            <w:top w:val="none" w:sz="0" w:space="0" w:color="auto"/>
            <w:left w:val="none" w:sz="0" w:space="0" w:color="auto"/>
            <w:bottom w:val="none" w:sz="0" w:space="0" w:color="auto"/>
            <w:right w:val="none" w:sz="0" w:space="0" w:color="auto"/>
          </w:divBdr>
        </w:div>
        <w:div w:id="36705779">
          <w:marLeft w:val="907"/>
          <w:marRight w:val="0"/>
          <w:marTop w:val="0"/>
          <w:marBottom w:val="0"/>
          <w:divBdr>
            <w:top w:val="none" w:sz="0" w:space="0" w:color="auto"/>
            <w:left w:val="none" w:sz="0" w:space="0" w:color="auto"/>
            <w:bottom w:val="none" w:sz="0" w:space="0" w:color="auto"/>
            <w:right w:val="none" w:sz="0" w:space="0" w:color="auto"/>
          </w:divBdr>
        </w:div>
      </w:divsChild>
    </w:div>
    <w:div w:id="650600133">
      <w:bodyDiv w:val="1"/>
      <w:marLeft w:val="0"/>
      <w:marRight w:val="0"/>
      <w:marTop w:val="0"/>
      <w:marBottom w:val="0"/>
      <w:divBdr>
        <w:top w:val="none" w:sz="0" w:space="0" w:color="auto"/>
        <w:left w:val="none" w:sz="0" w:space="0" w:color="auto"/>
        <w:bottom w:val="none" w:sz="0" w:space="0" w:color="auto"/>
        <w:right w:val="none" w:sz="0" w:space="0" w:color="auto"/>
      </w:divBdr>
    </w:div>
    <w:div w:id="661078636">
      <w:bodyDiv w:val="1"/>
      <w:marLeft w:val="0"/>
      <w:marRight w:val="0"/>
      <w:marTop w:val="0"/>
      <w:marBottom w:val="0"/>
      <w:divBdr>
        <w:top w:val="none" w:sz="0" w:space="0" w:color="auto"/>
        <w:left w:val="none" w:sz="0" w:space="0" w:color="auto"/>
        <w:bottom w:val="none" w:sz="0" w:space="0" w:color="auto"/>
        <w:right w:val="none" w:sz="0" w:space="0" w:color="auto"/>
      </w:divBdr>
    </w:div>
    <w:div w:id="670376794">
      <w:bodyDiv w:val="1"/>
      <w:marLeft w:val="0"/>
      <w:marRight w:val="0"/>
      <w:marTop w:val="0"/>
      <w:marBottom w:val="0"/>
      <w:divBdr>
        <w:top w:val="none" w:sz="0" w:space="0" w:color="auto"/>
        <w:left w:val="none" w:sz="0" w:space="0" w:color="auto"/>
        <w:bottom w:val="none" w:sz="0" w:space="0" w:color="auto"/>
        <w:right w:val="none" w:sz="0" w:space="0" w:color="auto"/>
      </w:divBdr>
    </w:div>
    <w:div w:id="701856176">
      <w:bodyDiv w:val="1"/>
      <w:marLeft w:val="0"/>
      <w:marRight w:val="0"/>
      <w:marTop w:val="0"/>
      <w:marBottom w:val="0"/>
      <w:divBdr>
        <w:top w:val="none" w:sz="0" w:space="0" w:color="auto"/>
        <w:left w:val="none" w:sz="0" w:space="0" w:color="auto"/>
        <w:bottom w:val="none" w:sz="0" w:space="0" w:color="auto"/>
        <w:right w:val="none" w:sz="0" w:space="0" w:color="auto"/>
      </w:divBdr>
    </w:div>
    <w:div w:id="710962199">
      <w:bodyDiv w:val="1"/>
      <w:marLeft w:val="0"/>
      <w:marRight w:val="0"/>
      <w:marTop w:val="0"/>
      <w:marBottom w:val="0"/>
      <w:divBdr>
        <w:top w:val="none" w:sz="0" w:space="0" w:color="auto"/>
        <w:left w:val="none" w:sz="0" w:space="0" w:color="auto"/>
        <w:bottom w:val="none" w:sz="0" w:space="0" w:color="auto"/>
        <w:right w:val="none" w:sz="0" w:space="0" w:color="auto"/>
      </w:divBdr>
      <w:divsChild>
        <w:div w:id="1272124470">
          <w:marLeft w:val="274"/>
          <w:marRight w:val="0"/>
          <w:marTop w:val="0"/>
          <w:marBottom w:val="0"/>
          <w:divBdr>
            <w:top w:val="none" w:sz="0" w:space="0" w:color="auto"/>
            <w:left w:val="none" w:sz="0" w:space="0" w:color="auto"/>
            <w:bottom w:val="none" w:sz="0" w:space="0" w:color="auto"/>
            <w:right w:val="none" w:sz="0" w:space="0" w:color="auto"/>
          </w:divBdr>
        </w:div>
        <w:div w:id="1161773797">
          <w:marLeft w:val="274"/>
          <w:marRight w:val="0"/>
          <w:marTop w:val="0"/>
          <w:marBottom w:val="0"/>
          <w:divBdr>
            <w:top w:val="none" w:sz="0" w:space="0" w:color="auto"/>
            <w:left w:val="none" w:sz="0" w:space="0" w:color="auto"/>
            <w:bottom w:val="none" w:sz="0" w:space="0" w:color="auto"/>
            <w:right w:val="none" w:sz="0" w:space="0" w:color="auto"/>
          </w:divBdr>
        </w:div>
        <w:div w:id="2083477796">
          <w:marLeft w:val="274"/>
          <w:marRight w:val="0"/>
          <w:marTop w:val="0"/>
          <w:marBottom w:val="0"/>
          <w:divBdr>
            <w:top w:val="none" w:sz="0" w:space="0" w:color="auto"/>
            <w:left w:val="none" w:sz="0" w:space="0" w:color="auto"/>
            <w:bottom w:val="none" w:sz="0" w:space="0" w:color="auto"/>
            <w:right w:val="none" w:sz="0" w:space="0" w:color="auto"/>
          </w:divBdr>
        </w:div>
        <w:div w:id="1354651884">
          <w:marLeft w:val="274"/>
          <w:marRight w:val="0"/>
          <w:marTop w:val="0"/>
          <w:marBottom w:val="0"/>
          <w:divBdr>
            <w:top w:val="none" w:sz="0" w:space="0" w:color="auto"/>
            <w:left w:val="none" w:sz="0" w:space="0" w:color="auto"/>
            <w:bottom w:val="none" w:sz="0" w:space="0" w:color="auto"/>
            <w:right w:val="none" w:sz="0" w:space="0" w:color="auto"/>
          </w:divBdr>
        </w:div>
        <w:div w:id="1895583387">
          <w:marLeft w:val="274"/>
          <w:marRight w:val="0"/>
          <w:marTop w:val="0"/>
          <w:marBottom w:val="0"/>
          <w:divBdr>
            <w:top w:val="none" w:sz="0" w:space="0" w:color="auto"/>
            <w:left w:val="none" w:sz="0" w:space="0" w:color="auto"/>
            <w:bottom w:val="none" w:sz="0" w:space="0" w:color="auto"/>
            <w:right w:val="none" w:sz="0" w:space="0" w:color="auto"/>
          </w:divBdr>
        </w:div>
        <w:div w:id="44257128">
          <w:marLeft w:val="274"/>
          <w:marRight w:val="0"/>
          <w:marTop w:val="0"/>
          <w:marBottom w:val="0"/>
          <w:divBdr>
            <w:top w:val="none" w:sz="0" w:space="0" w:color="auto"/>
            <w:left w:val="none" w:sz="0" w:space="0" w:color="auto"/>
            <w:bottom w:val="none" w:sz="0" w:space="0" w:color="auto"/>
            <w:right w:val="none" w:sz="0" w:space="0" w:color="auto"/>
          </w:divBdr>
        </w:div>
        <w:div w:id="1925648104">
          <w:marLeft w:val="274"/>
          <w:marRight w:val="0"/>
          <w:marTop w:val="0"/>
          <w:marBottom w:val="0"/>
          <w:divBdr>
            <w:top w:val="none" w:sz="0" w:space="0" w:color="auto"/>
            <w:left w:val="none" w:sz="0" w:space="0" w:color="auto"/>
            <w:bottom w:val="none" w:sz="0" w:space="0" w:color="auto"/>
            <w:right w:val="none" w:sz="0" w:space="0" w:color="auto"/>
          </w:divBdr>
        </w:div>
        <w:div w:id="703363684">
          <w:marLeft w:val="274"/>
          <w:marRight w:val="0"/>
          <w:marTop w:val="0"/>
          <w:marBottom w:val="0"/>
          <w:divBdr>
            <w:top w:val="none" w:sz="0" w:space="0" w:color="auto"/>
            <w:left w:val="none" w:sz="0" w:space="0" w:color="auto"/>
            <w:bottom w:val="none" w:sz="0" w:space="0" w:color="auto"/>
            <w:right w:val="none" w:sz="0" w:space="0" w:color="auto"/>
          </w:divBdr>
        </w:div>
      </w:divsChild>
    </w:div>
    <w:div w:id="715854093">
      <w:bodyDiv w:val="1"/>
      <w:marLeft w:val="0"/>
      <w:marRight w:val="0"/>
      <w:marTop w:val="0"/>
      <w:marBottom w:val="0"/>
      <w:divBdr>
        <w:top w:val="none" w:sz="0" w:space="0" w:color="auto"/>
        <w:left w:val="none" w:sz="0" w:space="0" w:color="auto"/>
        <w:bottom w:val="none" w:sz="0" w:space="0" w:color="auto"/>
        <w:right w:val="none" w:sz="0" w:space="0" w:color="auto"/>
      </w:divBdr>
      <w:divsChild>
        <w:div w:id="1616209747">
          <w:marLeft w:val="0"/>
          <w:marRight w:val="0"/>
          <w:marTop w:val="0"/>
          <w:marBottom w:val="0"/>
          <w:divBdr>
            <w:top w:val="none" w:sz="0" w:space="0" w:color="auto"/>
            <w:left w:val="none" w:sz="0" w:space="0" w:color="auto"/>
            <w:bottom w:val="none" w:sz="0" w:space="0" w:color="auto"/>
            <w:right w:val="none" w:sz="0" w:space="0" w:color="auto"/>
          </w:divBdr>
        </w:div>
      </w:divsChild>
    </w:div>
    <w:div w:id="716659182">
      <w:bodyDiv w:val="1"/>
      <w:marLeft w:val="0"/>
      <w:marRight w:val="0"/>
      <w:marTop w:val="0"/>
      <w:marBottom w:val="0"/>
      <w:divBdr>
        <w:top w:val="none" w:sz="0" w:space="0" w:color="auto"/>
        <w:left w:val="none" w:sz="0" w:space="0" w:color="auto"/>
        <w:bottom w:val="none" w:sz="0" w:space="0" w:color="auto"/>
        <w:right w:val="none" w:sz="0" w:space="0" w:color="auto"/>
      </w:divBdr>
      <w:divsChild>
        <w:div w:id="662972837">
          <w:marLeft w:val="274"/>
          <w:marRight w:val="0"/>
          <w:marTop w:val="0"/>
          <w:marBottom w:val="120"/>
          <w:divBdr>
            <w:top w:val="none" w:sz="0" w:space="0" w:color="auto"/>
            <w:left w:val="none" w:sz="0" w:space="0" w:color="auto"/>
            <w:bottom w:val="none" w:sz="0" w:space="0" w:color="auto"/>
            <w:right w:val="none" w:sz="0" w:space="0" w:color="auto"/>
          </w:divBdr>
        </w:div>
        <w:div w:id="972827571">
          <w:marLeft w:val="274"/>
          <w:marRight w:val="0"/>
          <w:marTop w:val="0"/>
          <w:marBottom w:val="120"/>
          <w:divBdr>
            <w:top w:val="none" w:sz="0" w:space="0" w:color="auto"/>
            <w:left w:val="none" w:sz="0" w:space="0" w:color="auto"/>
            <w:bottom w:val="none" w:sz="0" w:space="0" w:color="auto"/>
            <w:right w:val="none" w:sz="0" w:space="0" w:color="auto"/>
          </w:divBdr>
        </w:div>
        <w:div w:id="952320183">
          <w:marLeft w:val="274"/>
          <w:marRight w:val="0"/>
          <w:marTop w:val="0"/>
          <w:marBottom w:val="120"/>
          <w:divBdr>
            <w:top w:val="none" w:sz="0" w:space="0" w:color="auto"/>
            <w:left w:val="none" w:sz="0" w:space="0" w:color="auto"/>
            <w:bottom w:val="none" w:sz="0" w:space="0" w:color="auto"/>
            <w:right w:val="none" w:sz="0" w:space="0" w:color="auto"/>
          </w:divBdr>
        </w:div>
        <w:div w:id="473066683">
          <w:marLeft w:val="274"/>
          <w:marRight w:val="0"/>
          <w:marTop w:val="0"/>
          <w:marBottom w:val="120"/>
          <w:divBdr>
            <w:top w:val="none" w:sz="0" w:space="0" w:color="auto"/>
            <w:left w:val="none" w:sz="0" w:space="0" w:color="auto"/>
            <w:bottom w:val="none" w:sz="0" w:space="0" w:color="auto"/>
            <w:right w:val="none" w:sz="0" w:space="0" w:color="auto"/>
          </w:divBdr>
        </w:div>
        <w:div w:id="782384102">
          <w:marLeft w:val="274"/>
          <w:marRight w:val="0"/>
          <w:marTop w:val="0"/>
          <w:marBottom w:val="120"/>
          <w:divBdr>
            <w:top w:val="none" w:sz="0" w:space="0" w:color="auto"/>
            <w:left w:val="none" w:sz="0" w:space="0" w:color="auto"/>
            <w:bottom w:val="none" w:sz="0" w:space="0" w:color="auto"/>
            <w:right w:val="none" w:sz="0" w:space="0" w:color="auto"/>
          </w:divBdr>
        </w:div>
        <w:div w:id="162671240">
          <w:marLeft w:val="274"/>
          <w:marRight w:val="0"/>
          <w:marTop w:val="0"/>
          <w:marBottom w:val="120"/>
          <w:divBdr>
            <w:top w:val="none" w:sz="0" w:space="0" w:color="auto"/>
            <w:left w:val="none" w:sz="0" w:space="0" w:color="auto"/>
            <w:bottom w:val="none" w:sz="0" w:space="0" w:color="auto"/>
            <w:right w:val="none" w:sz="0" w:space="0" w:color="auto"/>
          </w:divBdr>
        </w:div>
        <w:div w:id="2042244180">
          <w:marLeft w:val="274"/>
          <w:marRight w:val="0"/>
          <w:marTop w:val="0"/>
          <w:marBottom w:val="120"/>
          <w:divBdr>
            <w:top w:val="none" w:sz="0" w:space="0" w:color="auto"/>
            <w:left w:val="none" w:sz="0" w:space="0" w:color="auto"/>
            <w:bottom w:val="none" w:sz="0" w:space="0" w:color="auto"/>
            <w:right w:val="none" w:sz="0" w:space="0" w:color="auto"/>
          </w:divBdr>
        </w:div>
        <w:div w:id="942347157">
          <w:marLeft w:val="274"/>
          <w:marRight w:val="0"/>
          <w:marTop w:val="0"/>
          <w:marBottom w:val="120"/>
          <w:divBdr>
            <w:top w:val="none" w:sz="0" w:space="0" w:color="auto"/>
            <w:left w:val="none" w:sz="0" w:space="0" w:color="auto"/>
            <w:bottom w:val="none" w:sz="0" w:space="0" w:color="auto"/>
            <w:right w:val="none" w:sz="0" w:space="0" w:color="auto"/>
          </w:divBdr>
        </w:div>
        <w:div w:id="1536575892">
          <w:marLeft w:val="274"/>
          <w:marRight w:val="0"/>
          <w:marTop w:val="0"/>
          <w:marBottom w:val="120"/>
          <w:divBdr>
            <w:top w:val="none" w:sz="0" w:space="0" w:color="auto"/>
            <w:left w:val="none" w:sz="0" w:space="0" w:color="auto"/>
            <w:bottom w:val="none" w:sz="0" w:space="0" w:color="auto"/>
            <w:right w:val="none" w:sz="0" w:space="0" w:color="auto"/>
          </w:divBdr>
        </w:div>
        <w:div w:id="718212650">
          <w:marLeft w:val="274"/>
          <w:marRight w:val="0"/>
          <w:marTop w:val="0"/>
          <w:marBottom w:val="120"/>
          <w:divBdr>
            <w:top w:val="none" w:sz="0" w:space="0" w:color="auto"/>
            <w:left w:val="none" w:sz="0" w:space="0" w:color="auto"/>
            <w:bottom w:val="none" w:sz="0" w:space="0" w:color="auto"/>
            <w:right w:val="none" w:sz="0" w:space="0" w:color="auto"/>
          </w:divBdr>
        </w:div>
        <w:div w:id="300693832">
          <w:marLeft w:val="274"/>
          <w:marRight w:val="0"/>
          <w:marTop w:val="0"/>
          <w:marBottom w:val="120"/>
          <w:divBdr>
            <w:top w:val="none" w:sz="0" w:space="0" w:color="auto"/>
            <w:left w:val="none" w:sz="0" w:space="0" w:color="auto"/>
            <w:bottom w:val="none" w:sz="0" w:space="0" w:color="auto"/>
            <w:right w:val="none" w:sz="0" w:space="0" w:color="auto"/>
          </w:divBdr>
        </w:div>
      </w:divsChild>
    </w:div>
    <w:div w:id="739861691">
      <w:bodyDiv w:val="1"/>
      <w:marLeft w:val="0"/>
      <w:marRight w:val="0"/>
      <w:marTop w:val="0"/>
      <w:marBottom w:val="0"/>
      <w:divBdr>
        <w:top w:val="none" w:sz="0" w:space="0" w:color="auto"/>
        <w:left w:val="none" w:sz="0" w:space="0" w:color="auto"/>
        <w:bottom w:val="none" w:sz="0" w:space="0" w:color="auto"/>
        <w:right w:val="none" w:sz="0" w:space="0" w:color="auto"/>
      </w:divBdr>
      <w:divsChild>
        <w:div w:id="1688209489">
          <w:marLeft w:val="274"/>
          <w:marRight w:val="0"/>
          <w:marTop w:val="0"/>
          <w:marBottom w:val="0"/>
          <w:divBdr>
            <w:top w:val="none" w:sz="0" w:space="0" w:color="auto"/>
            <w:left w:val="none" w:sz="0" w:space="0" w:color="auto"/>
            <w:bottom w:val="none" w:sz="0" w:space="0" w:color="auto"/>
            <w:right w:val="none" w:sz="0" w:space="0" w:color="auto"/>
          </w:divBdr>
        </w:div>
        <w:div w:id="795880257">
          <w:marLeft w:val="274"/>
          <w:marRight w:val="0"/>
          <w:marTop w:val="0"/>
          <w:marBottom w:val="0"/>
          <w:divBdr>
            <w:top w:val="none" w:sz="0" w:space="0" w:color="auto"/>
            <w:left w:val="none" w:sz="0" w:space="0" w:color="auto"/>
            <w:bottom w:val="none" w:sz="0" w:space="0" w:color="auto"/>
            <w:right w:val="none" w:sz="0" w:space="0" w:color="auto"/>
          </w:divBdr>
        </w:div>
        <w:div w:id="4020647">
          <w:marLeft w:val="274"/>
          <w:marRight w:val="0"/>
          <w:marTop w:val="0"/>
          <w:marBottom w:val="0"/>
          <w:divBdr>
            <w:top w:val="none" w:sz="0" w:space="0" w:color="auto"/>
            <w:left w:val="none" w:sz="0" w:space="0" w:color="auto"/>
            <w:bottom w:val="none" w:sz="0" w:space="0" w:color="auto"/>
            <w:right w:val="none" w:sz="0" w:space="0" w:color="auto"/>
          </w:divBdr>
        </w:div>
        <w:div w:id="388039117">
          <w:marLeft w:val="274"/>
          <w:marRight w:val="0"/>
          <w:marTop w:val="0"/>
          <w:marBottom w:val="0"/>
          <w:divBdr>
            <w:top w:val="none" w:sz="0" w:space="0" w:color="auto"/>
            <w:left w:val="none" w:sz="0" w:space="0" w:color="auto"/>
            <w:bottom w:val="none" w:sz="0" w:space="0" w:color="auto"/>
            <w:right w:val="none" w:sz="0" w:space="0" w:color="auto"/>
          </w:divBdr>
        </w:div>
        <w:div w:id="360859664">
          <w:marLeft w:val="274"/>
          <w:marRight w:val="0"/>
          <w:marTop w:val="0"/>
          <w:marBottom w:val="0"/>
          <w:divBdr>
            <w:top w:val="none" w:sz="0" w:space="0" w:color="auto"/>
            <w:left w:val="none" w:sz="0" w:space="0" w:color="auto"/>
            <w:bottom w:val="none" w:sz="0" w:space="0" w:color="auto"/>
            <w:right w:val="none" w:sz="0" w:space="0" w:color="auto"/>
          </w:divBdr>
        </w:div>
        <w:div w:id="389840773">
          <w:marLeft w:val="274"/>
          <w:marRight w:val="0"/>
          <w:marTop w:val="0"/>
          <w:marBottom w:val="0"/>
          <w:divBdr>
            <w:top w:val="none" w:sz="0" w:space="0" w:color="auto"/>
            <w:left w:val="none" w:sz="0" w:space="0" w:color="auto"/>
            <w:bottom w:val="none" w:sz="0" w:space="0" w:color="auto"/>
            <w:right w:val="none" w:sz="0" w:space="0" w:color="auto"/>
          </w:divBdr>
        </w:div>
        <w:div w:id="508906080">
          <w:marLeft w:val="274"/>
          <w:marRight w:val="0"/>
          <w:marTop w:val="0"/>
          <w:marBottom w:val="0"/>
          <w:divBdr>
            <w:top w:val="none" w:sz="0" w:space="0" w:color="auto"/>
            <w:left w:val="none" w:sz="0" w:space="0" w:color="auto"/>
            <w:bottom w:val="none" w:sz="0" w:space="0" w:color="auto"/>
            <w:right w:val="none" w:sz="0" w:space="0" w:color="auto"/>
          </w:divBdr>
        </w:div>
        <w:div w:id="1672757221">
          <w:marLeft w:val="274"/>
          <w:marRight w:val="0"/>
          <w:marTop w:val="0"/>
          <w:marBottom w:val="0"/>
          <w:divBdr>
            <w:top w:val="none" w:sz="0" w:space="0" w:color="auto"/>
            <w:left w:val="none" w:sz="0" w:space="0" w:color="auto"/>
            <w:bottom w:val="none" w:sz="0" w:space="0" w:color="auto"/>
            <w:right w:val="none" w:sz="0" w:space="0" w:color="auto"/>
          </w:divBdr>
        </w:div>
        <w:div w:id="1367952777">
          <w:marLeft w:val="274"/>
          <w:marRight w:val="0"/>
          <w:marTop w:val="0"/>
          <w:marBottom w:val="0"/>
          <w:divBdr>
            <w:top w:val="none" w:sz="0" w:space="0" w:color="auto"/>
            <w:left w:val="none" w:sz="0" w:space="0" w:color="auto"/>
            <w:bottom w:val="none" w:sz="0" w:space="0" w:color="auto"/>
            <w:right w:val="none" w:sz="0" w:space="0" w:color="auto"/>
          </w:divBdr>
        </w:div>
      </w:divsChild>
    </w:div>
    <w:div w:id="741803619">
      <w:bodyDiv w:val="1"/>
      <w:marLeft w:val="0"/>
      <w:marRight w:val="0"/>
      <w:marTop w:val="0"/>
      <w:marBottom w:val="0"/>
      <w:divBdr>
        <w:top w:val="none" w:sz="0" w:space="0" w:color="auto"/>
        <w:left w:val="none" w:sz="0" w:space="0" w:color="auto"/>
        <w:bottom w:val="none" w:sz="0" w:space="0" w:color="auto"/>
        <w:right w:val="none" w:sz="0" w:space="0" w:color="auto"/>
      </w:divBdr>
      <w:divsChild>
        <w:div w:id="234361094">
          <w:marLeft w:val="274"/>
          <w:marRight w:val="0"/>
          <w:marTop w:val="0"/>
          <w:marBottom w:val="0"/>
          <w:divBdr>
            <w:top w:val="none" w:sz="0" w:space="0" w:color="auto"/>
            <w:left w:val="none" w:sz="0" w:space="0" w:color="auto"/>
            <w:bottom w:val="none" w:sz="0" w:space="0" w:color="auto"/>
            <w:right w:val="none" w:sz="0" w:space="0" w:color="auto"/>
          </w:divBdr>
        </w:div>
        <w:div w:id="1388871223">
          <w:marLeft w:val="274"/>
          <w:marRight w:val="0"/>
          <w:marTop w:val="0"/>
          <w:marBottom w:val="0"/>
          <w:divBdr>
            <w:top w:val="none" w:sz="0" w:space="0" w:color="auto"/>
            <w:left w:val="none" w:sz="0" w:space="0" w:color="auto"/>
            <w:bottom w:val="none" w:sz="0" w:space="0" w:color="auto"/>
            <w:right w:val="none" w:sz="0" w:space="0" w:color="auto"/>
          </w:divBdr>
        </w:div>
      </w:divsChild>
    </w:div>
    <w:div w:id="766075128">
      <w:bodyDiv w:val="1"/>
      <w:marLeft w:val="0"/>
      <w:marRight w:val="0"/>
      <w:marTop w:val="0"/>
      <w:marBottom w:val="0"/>
      <w:divBdr>
        <w:top w:val="none" w:sz="0" w:space="0" w:color="auto"/>
        <w:left w:val="none" w:sz="0" w:space="0" w:color="auto"/>
        <w:bottom w:val="none" w:sz="0" w:space="0" w:color="auto"/>
        <w:right w:val="none" w:sz="0" w:space="0" w:color="auto"/>
      </w:divBdr>
    </w:div>
    <w:div w:id="782069221">
      <w:bodyDiv w:val="1"/>
      <w:marLeft w:val="0"/>
      <w:marRight w:val="0"/>
      <w:marTop w:val="0"/>
      <w:marBottom w:val="0"/>
      <w:divBdr>
        <w:top w:val="none" w:sz="0" w:space="0" w:color="auto"/>
        <w:left w:val="none" w:sz="0" w:space="0" w:color="auto"/>
        <w:bottom w:val="none" w:sz="0" w:space="0" w:color="auto"/>
        <w:right w:val="none" w:sz="0" w:space="0" w:color="auto"/>
      </w:divBdr>
    </w:div>
    <w:div w:id="798257758">
      <w:bodyDiv w:val="1"/>
      <w:marLeft w:val="0"/>
      <w:marRight w:val="0"/>
      <w:marTop w:val="0"/>
      <w:marBottom w:val="0"/>
      <w:divBdr>
        <w:top w:val="none" w:sz="0" w:space="0" w:color="auto"/>
        <w:left w:val="none" w:sz="0" w:space="0" w:color="auto"/>
        <w:bottom w:val="none" w:sz="0" w:space="0" w:color="auto"/>
        <w:right w:val="none" w:sz="0" w:space="0" w:color="auto"/>
      </w:divBdr>
      <w:divsChild>
        <w:div w:id="1647470695">
          <w:marLeft w:val="446"/>
          <w:marRight w:val="0"/>
          <w:marTop w:val="0"/>
          <w:marBottom w:val="0"/>
          <w:divBdr>
            <w:top w:val="none" w:sz="0" w:space="0" w:color="auto"/>
            <w:left w:val="none" w:sz="0" w:space="0" w:color="auto"/>
            <w:bottom w:val="none" w:sz="0" w:space="0" w:color="auto"/>
            <w:right w:val="none" w:sz="0" w:space="0" w:color="auto"/>
          </w:divBdr>
        </w:div>
        <w:div w:id="65618353">
          <w:marLeft w:val="446"/>
          <w:marRight w:val="0"/>
          <w:marTop w:val="0"/>
          <w:marBottom w:val="0"/>
          <w:divBdr>
            <w:top w:val="none" w:sz="0" w:space="0" w:color="auto"/>
            <w:left w:val="none" w:sz="0" w:space="0" w:color="auto"/>
            <w:bottom w:val="none" w:sz="0" w:space="0" w:color="auto"/>
            <w:right w:val="none" w:sz="0" w:space="0" w:color="auto"/>
          </w:divBdr>
        </w:div>
        <w:div w:id="739712845">
          <w:marLeft w:val="446"/>
          <w:marRight w:val="0"/>
          <w:marTop w:val="0"/>
          <w:marBottom w:val="0"/>
          <w:divBdr>
            <w:top w:val="none" w:sz="0" w:space="0" w:color="auto"/>
            <w:left w:val="none" w:sz="0" w:space="0" w:color="auto"/>
            <w:bottom w:val="none" w:sz="0" w:space="0" w:color="auto"/>
            <w:right w:val="none" w:sz="0" w:space="0" w:color="auto"/>
          </w:divBdr>
        </w:div>
        <w:div w:id="1666283560">
          <w:marLeft w:val="446"/>
          <w:marRight w:val="0"/>
          <w:marTop w:val="0"/>
          <w:marBottom w:val="0"/>
          <w:divBdr>
            <w:top w:val="none" w:sz="0" w:space="0" w:color="auto"/>
            <w:left w:val="none" w:sz="0" w:space="0" w:color="auto"/>
            <w:bottom w:val="none" w:sz="0" w:space="0" w:color="auto"/>
            <w:right w:val="none" w:sz="0" w:space="0" w:color="auto"/>
          </w:divBdr>
        </w:div>
      </w:divsChild>
    </w:div>
    <w:div w:id="807017790">
      <w:bodyDiv w:val="1"/>
      <w:marLeft w:val="0"/>
      <w:marRight w:val="0"/>
      <w:marTop w:val="0"/>
      <w:marBottom w:val="0"/>
      <w:divBdr>
        <w:top w:val="none" w:sz="0" w:space="0" w:color="auto"/>
        <w:left w:val="none" w:sz="0" w:space="0" w:color="auto"/>
        <w:bottom w:val="none" w:sz="0" w:space="0" w:color="auto"/>
        <w:right w:val="none" w:sz="0" w:space="0" w:color="auto"/>
      </w:divBdr>
      <w:divsChild>
        <w:div w:id="1955020704">
          <w:marLeft w:val="274"/>
          <w:marRight w:val="0"/>
          <w:marTop w:val="0"/>
          <w:marBottom w:val="0"/>
          <w:divBdr>
            <w:top w:val="none" w:sz="0" w:space="0" w:color="auto"/>
            <w:left w:val="none" w:sz="0" w:space="0" w:color="auto"/>
            <w:bottom w:val="none" w:sz="0" w:space="0" w:color="auto"/>
            <w:right w:val="none" w:sz="0" w:space="0" w:color="auto"/>
          </w:divBdr>
        </w:div>
        <w:div w:id="899486450">
          <w:marLeft w:val="274"/>
          <w:marRight w:val="0"/>
          <w:marTop w:val="0"/>
          <w:marBottom w:val="0"/>
          <w:divBdr>
            <w:top w:val="none" w:sz="0" w:space="0" w:color="auto"/>
            <w:left w:val="none" w:sz="0" w:space="0" w:color="auto"/>
            <w:bottom w:val="none" w:sz="0" w:space="0" w:color="auto"/>
            <w:right w:val="none" w:sz="0" w:space="0" w:color="auto"/>
          </w:divBdr>
        </w:div>
        <w:div w:id="2030794011">
          <w:marLeft w:val="274"/>
          <w:marRight w:val="0"/>
          <w:marTop w:val="0"/>
          <w:marBottom w:val="0"/>
          <w:divBdr>
            <w:top w:val="none" w:sz="0" w:space="0" w:color="auto"/>
            <w:left w:val="none" w:sz="0" w:space="0" w:color="auto"/>
            <w:bottom w:val="none" w:sz="0" w:space="0" w:color="auto"/>
            <w:right w:val="none" w:sz="0" w:space="0" w:color="auto"/>
          </w:divBdr>
        </w:div>
        <w:div w:id="1804426056">
          <w:marLeft w:val="274"/>
          <w:marRight w:val="0"/>
          <w:marTop w:val="0"/>
          <w:marBottom w:val="0"/>
          <w:divBdr>
            <w:top w:val="none" w:sz="0" w:space="0" w:color="auto"/>
            <w:left w:val="none" w:sz="0" w:space="0" w:color="auto"/>
            <w:bottom w:val="none" w:sz="0" w:space="0" w:color="auto"/>
            <w:right w:val="none" w:sz="0" w:space="0" w:color="auto"/>
          </w:divBdr>
        </w:div>
        <w:div w:id="1468009573">
          <w:marLeft w:val="274"/>
          <w:marRight w:val="0"/>
          <w:marTop w:val="0"/>
          <w:marBottom w:val="0"/>
          <w:divBdr>
            <w:top w:val="none" w:sz="0" w:space="0" w:color="auto"/>
            <w:left w:val="none" w:sz="0" w:space="0" w:color="auto"/>
            <w:bottom w:val="none" w:sz="0" w:space="0" w:color="auto"/>
            <w:right w:val="none" w:sz="0" w:space="0" w:color="auto"/>
          </w:divBdr>
        </w:div>
        <w:div w:id="1108087648">
          <w:marLeft w:val="274"/>
          <w:marRight w:val="0"/>
          <w:marTop w:val="0"/>
          <w:marBottom w:val="0"/>
          <w:divBdr>
            <w:top w:val="none" w:sz="0" w:space="0" w:color="auto"/>
            <w:left w:val="none" w:sz="0" w:space="0" w:color="auto"/>
            <w:bottom w:val="none" w:sz="0" w:space="0" w:color="auto"/>
            <w:right w:val="none" w:sz="0" w:space="0" w:color="auto"/>
          </w:divBdr>
        </w:div>
        <w:div w:id="1111515592">
          <w:marLeft w:val="274"/>
          <w:marRight w:val="0"/>
          <w:marTop w:val="0"/>
          <w:marBottom w:val="0"/>
          <w:divBdr>
            <w:top w:val="none" w:sz="0" w:space="0" w:color="auto"/>
            <w:left w:val="none" w:sz="0" w:space="0" w:color="auto"/>
            <w:bottom w:val="none" w:sz="0" w:space="0" w:color="auto"/>
            <w:right w:val="none" w:sz="0" w:space="0" w:color="auto"/>
          </w:divBdr>
        </w:div>
        <w:div w:id="1948123897">
          <w:marLeft w:val="274"/>
          <w:marRight w:val="0"/>
          <w:marTop w:val="0"/>
          <w:marBottom w:val="0"/>
          <w:divBdr>
            <w:top w:val="none" w:sz="0" w:space="0" w:color="auto"/>
            <w:left w:val="none" w:sz="0" w:space="0" w:color="auto"/>
            <w:bottom w:val="none" w:sz="0" w:space="0" w:color="auto"/>
            <w:right w:val="none" w:sz="0" w:space="0" w:color="auto"/>
          </w:divBdr>
        </w:div>
        <w:div w:id="747003232">
          <w:marLeft w:val="274"/>
          <w:marRight w:val="0"/>
          <w:marTop w:val="0"/>
          <w:marBottom w:val="0"/>
          <w:divBdr>
            <w:top w:val="none" w:sz="0" w:space="0" w:color="auto"/>
            <w:left w:val="none" w:sz="0" w:space="0" w:color="auto"/>
            <w:bottom w:val="none" w:sz="0" w:space="0" w:color="auto"/>
            <w:right w:val="none" w:sz="0" w:space="0" w:color="auto"/>
          </w:divBdr>
        </w:div>
        <w:div w:id="819158319">
          <w:marLeft w:val="274"/>
          <w:marRight w:val="0"/>
          <w:marTop w:val="0"/>
          <w:marBottom w:val="0"/>
          <w:divBdr>
            <w:top w:val="none" w:sz="0" w:space="0" w:color="auto"/>
            <w:left w:val="none" w:sz="0" w:space="0" w:color="auto"/>
            <w:bottom w:val="none" w:sz="0" w:space="0" w:color="auto"/>
            <w:right w:val="none" w:sz="0" w:space="0" w:color="auto"/>
          </w:divBdr>
        </w:div>
        <w:div w:id="543057822">
          <w:marLeft w:val="274"/>
          <w:marRight w:val="0"/>
          <w:marTop w:val="0"/>
          <w:marBottom w:val="0"/>
          <w:divBdr>
            <w:top w:val="none" w:sz="0" w:space="0" w:color="auto"/>
            <w:left w:val="none" w:sz="0" w:space="0" w:color="auto"/>
            <w:bottom w:val="none" w:sz="0" w:space="0" w:color="auto"/>
            <w:right w:val="none" w:sz="0" w:space="0" w:color="auto"/>
          </w:divBdr>
        </w:div>
        <w:div w:id="1694837525">
          <w:marLeft w:val="274"/>
          <w:marRight w:val="0"/>
          <w:marTop w:val="0"/>
          <w:marBottom w:val="0"/>
          <w:divBdr>
            <w:top w:val="none" w:sz="0" w:space="0" w:color="auto"/>
            <w:left w:val="none" w:sz="0" w:space="0" w:color="auto"/>
            <w:bottom w:val="none" w:sz="0" w:space="0" w:color="auto"/>
            <w:right w:val="none" w:sz="0" w:space="0" w:color="auto"/>
          </w:divBdr>
        </w:div>
        <w:div w:id="1276525102">
          <w:marLeft w:val="274"/>
          <w:marRight w:val="0"/>
          <w:marTop w:val="0"/>
          <w:marBottom w:val="0"/>
          <w:divBdr>
            <w:top w:val="none" w:sz="0" w:space="0" w:color="auto"/>
            <w:left w:val="none" w:sz="0" w:space="0" w:color="auto"/>
            <w:bottom w:val="none" w:sz="0" w:space="0" w:color="auto"/>
            <w:right w:val="none" w:sz="0" w:space="0" w:color="auto"/>
          </w:divBdr>
        </w:div>
        <w:div w:id="423843530">
          <w:marLeft w:val="274"/>
          <w:marRight w:val="0"/>
          <w:marTop w:val="0"/>
          <w:marBottom w:val="0"/>
          <w:divBdr>
            <w:top w:val="none" w:sz="0" w:space="0" w:color="auto"/>
            <w:left w:val="none" w:sz="0" w:space="0" w:color="auto"/>
            <w:bottom w:val="none" w:sz="0" w:space="0" w:color="auto"/>
            <w:right w:val="none" w:sz="0" w:space="0" w:color="auto"/>
          </w:divBdr>
        </w:div>
        <w:div w:id="1453014531">
          <w:marLeft w:val="274"/>
          <w:marRight w:val="0"/>
          <w:marTop w:val="0"/>
          <w:marBottom w:val="0"/>
          <w:divBdr>
            <w:top w:val="none" w:sz="0" w:space="0" w:color="auto"/>
            <w:left w:val="none" w:sz="0" w:space="0" w:color="auto"/>
            <w:bottom w:val="none" w:sz="0" w:space="0" w:color="auto"/>
            <w:right w:val="none" w:sz="0" w:space="0" w:color="auto"/>
          </w:divBdr>
        </w:div>
        <w:div w:id="662247699">
          <w:marLeft w:val="274"/>
          <w:marRight w:val="0"/>
          <w:marTop w:val="0"/>
          <w:marBottom w:val="0"/>
          <w:divBdr>
            <w:top w:val="none" w:sz="0" w:space="0" w:color="auto"/>
            <w:left w:val="none" w:sz="0" w:space="0" w:color="auto"/>
            <w:bottom w:val="none" w:sz="0" w:space="0" w:color="auto"/>
            <w:right w:val="none" w:sz="0" w:space="0" w:color="auto"/>
          </w:divBdr>
        </w:div>
        <w:div w:id="448553300">
          <w:marLeft w:val="274"/>
          <w:marRight w:val="0"/>
          <w:marTop w:val="0"/>
          <w:marBottom w:val="0"/>
          <w:divBdr>
            <w:top w:val="none" w:sz="0" w:space="0" w:color="auto"/>
            <w:left w:val="none" w:sz="0" w:space="0" w:color="auto"/>
            <w:bottom w:val="none" w:sz="0" w:space="0" w:color="auto"/>
            <w:right w:val="none" w:sz="0" w:space="0" w:color="auto"/>
          </w:divBdr>
        </w:div>
        <w:div w:id="1566723068">
          <w:marLeft w:val="274"/>
          <w:marRight w:val="0"/>
          <w:marTop w:val="0"/>
          <w:marBottom w:val="0"/>
          <w:divBdr>
            <w:top w:val="none" w:sz="0" w:space="0" w:color="auto"/>
            <w:left w:val="none" w:sz="0" w:space="0" w:color="auto"/>
            <w:bottom w:val="none" w:sz="0" w:space="0" w:color="auto"/>
            <w:right w:val="none" w:sz="0" w:space="0" w:color="auto"/>
          </w:divBdr>
        </w:div>
        <w:div w:id="2054382316">
          <w:marLeft w:val="274"/>
          <w:marRight w:val="0"/>
          <w:marTop w:val="0"/>
          <w:marBottom w:val="0"/>
          <w:divBdr>
            <w:top w:val="none" w:sz="0" w:space="0" w:color="auto"/>
            <w:left w:val="none" w:sz="0" w:space="0" w:color="auto"/>
            <w:bottom w:val="none" w:sz="0" w:space="0" w:color="auto"/>
            <w:right w:val="none" w:sz="0" w:space="0" w:color="auto"/>
          </w:divBdr>
        </w:div>
      </w:divsChild>
    </w:div>
    <w:div w:id="822895473">
      <w:bodyDiv w:val="1"/>
      <w:marLeft w:val="0"/>
      <w:marRight w:val="0"/>
      <w:marTop w:val="0"/>
      <w:marBottom w:val="0"/>
      <w:divBdr>
        <w:top w:val="none" w:sz="0" w:space="0" w:color="auto"/>
        <w:left w:val="none" w:sz="0" w:space="0" w:color="auto"/>
        <w:bottom w:val="none" w:sz="0" w:space="0" w:color="auto"/>
        <w:right w:val="none" w:sz="0" w:space="0" w:color="auto"/>
      </w:divBdr>
      <w:divsChild>
        <w:div w:id="545802428">
          <w:marLeft w:val="994"/>
          <w:marRight w:val="0"/>
          <w:marTop w:val="0"/>
          <w:marBottom w:val="0"/>
          <w:divBdr>
            <w:top w:val="none" w:sz="0" w:space="0" w:color="auto"/>
            <w:left w:val="none" w:sz="0" w:space="0" w:color="auto"/>
            <w:bottom w:val="none" w:sz="0" w:space="0" w:color="auto"/>
            <w:right w:val="none" w:sz="0" w:space="0" w:color="auto"/>
          </w:divBdr>
        </w:div>
        <w:div w:id="2029136281">
          <w:marLeft w:val="994"/>
          <w:marRight w:val="0"/>
          <w:marTop w:val="0"/>
          <w:marBottom w:val="0"/>
          <w:divBdr>
            <w:top w:val="none" w:sz="0" w:space="0" w:color="auto"/>
            <w:left w:val="none" w:sz="0" w:space="0" w:color="auto"/>
            <w:bottom w:val="none" w:sz="0" w:space="0" w:color="auto"/>
            <w:right w:val="none" w:sz="0" w:space="0" w:color="auto"/>
          </w:divBdr>
        </w:div>
        <w:div w:id="1669937518">
          <w:marLeft w:val="994"/>
          <w:marRight w:val="0"/>
          <w:marTop w:val="0"/>
          <w:marBottom w:val="0"/>
          <w:divBdr>
            <w:top w:val="none" w:sz="0" w:space="0" w:color="auto"/>
            <w:left w:val="none" w:sz="0" w:space="0" w:color="auto"/>
            <w:bottom w:val="none" w:sz="0" w:space="0" w:color="auto"/>
            <w:right w:val="none" w:sz="0" w:space="0" w:color="auto"/>
          </w:divBdr>
        </w:div>
        <w:div w:id="1195849751">
          <w:marLeft w:val="994"/>
          <w:marRight w:val="0"/>
          <w:marTop w:val="0"/>
          <w:marBottom w:val="0"/>
          <w:divBdr>
            <w:top w:val="none" w:sz="0" w:space="0" w:color="auto"/>
            <w:left w:val="none" w:sz="0" w:space="0" w:color="auto"/>
            <w:bottom w:val="none" w:sz="0" w:space="0" w:color="auto"/>
            <w:right w:val="none" w:sz="0" w:space="0" w:color="auto"/>
          </w:divBdr>
        </w:div>
        <w:div w:id="590431736">
          <w:marLeft w:val="994"/>
          <w:marRight w:val="0"/>
          <w:marTop w:val="0"/>
          <w:marBottom w:val="0"/>
          <w:divBdr>
            <w:top w:val="none" w:sz="0" w:space="0" w:color="auto"/>
            <w:left w:val="none" w:sz="0" w:space="0" w:color="auto"/>
            <w:bottom w:val="none" w:sz="0" w:space="0" w:color="auto"/>
            <w:right w:val="none" w:sz="0" w:space="0" w:color="auto"/>
          </w:divBdr>
        </w:div>
        <w:div w:id="91709976">
          <w:marLeft w:val="994"/>
          <w:marRight w:val="0"/>
          <w:marTop w:val="0"/>
          <w:marBottom w:val="0"/>
          <w:divBdr>
            <w:top w:val="none" w:sz="0" w:space="0" w:color="auto"/>
            <w:left w:val="none" w:sz="0" w:space="0" w:color="auto"/>
            <w:bottom w:val="none" w:sz="0" w:space="0" w:color="auto"/>
            <w:right w:val="none" w:sz="0" w:space="0" w:color="auto"/>
          </w:divBdr>
        </w:div>
        <w:div w:id="885408937">
          <w:marLeft w:val="994"/>
          <w:marRight w:val="0"/>
          <w:marTop w:val="0"/>
          <w:marBottom w:val="0"/>
          <w:divBdr>
            <w:top w:val="none" w:sz="0" w:space="0" w:color="auto"/>
            <w:left w:val="none" w:sz="0" w:space="0" w:color="auto"/>
            <w:bottom w:val="none" w:sz="0" w:space="0" w:color="auto"/>
            <w:right w:val="none" w:sz="0" w:space="0" w:color="auto"/>
          </w:divBdr>
        </w:div>
        <w:div w:id="192696857">
          <w:marLeft w:val="994"/>
          <w:marRight w:val="0"/>
          <w:marTop w:val="0"/>
          <w:marBottom w:val="0"/>
          <w:divBdr>
            <w:top w:val="none" w:sz="0" w:space="0" w:color="auto"/>
            <w:left w:val="none" w:sz="0" w:space="0" w:color="auto"/>
            <w:bottom w:val="none" w:sz="0" w:space="0" w:color="auto"/>
            <w:right w:val="none" w:sz="0" w:space="0" w:color="auto"/>
          </w:divBdr>
        </w:div>
        <w:div w:id="1548105670">
          <w:marLeft w:val="994"/>
          <w:marRight w:val="0"/>
          <w:marTop w:val="0"/>
          <w:marBottom w:val="0"/>
          <w:divBdr>
            <w:top w:val="none" w:sz="0" w:space="0" w:color="auto"/>
            <w:left w:val="none" w:sz="0" w:space="0" w:color="auto"/>
            <w:bottom w:val="none" w:sz="0" w:space="0" w:color="auto"/>
            <w:right w:val="none" w:sz="0" w:space="0" w:color="auto"/>
          </w:divBdr>
        </w:div>
        <w:div w:id="491263949">
          <w:marLeft w:val="994"/>
          <w:marRight w:val="0"/>
          <w:marTop w:val="0"/>
          <w:marBottom w:val="0"/>
          <w:divBdr>
            <w:top w:val="none" w:sz="0" w:space="0" w:color="auto"/>
            <w:left w:val="none" w:sz="0" w:space="0" w:color="auto"/>
            <w:bottom w:val="none" w:sz="0" w:space="0" w:color="auto"/>
            <w:right w:val="none" w:sz="0" w:space="0" w:color="auto"/>
          </w:divBdr>
        </w:div>
      </w:divsChild>
    </w:div>
    <w:div w:id="837116856">
      <w:bodyDiv w:val="1"/>
      <w:marLeft w:val="0"/>
      <w:marRight w:val="0"/>
      <w:marTop w:val="0"/>
      <w:marBottom w:val="0"/>
      <w:divBdr>
        <w:top w:val="none" w:sz="0" w:space="0" w:color="auto"/>
        <w:left w:val="none" w:sz="0" w:space="0" w:color="auto"/>
        <w:bottom w:val="none" w:sz="0" w:space="0" w:color="auto"/>
        <w:right w:val="none" w:sz="0" w:space="0" w:color="auto"/>
      </w:divBdr>
    </w:div>
    <w:div w:id="839976222">
      <w:bodyDiv w:val="1"/>
      <w:marLeft w:val="0"/>
      <w:marRight w:val="0"/>
      <w:marTop w:val="0"/>
      <w:marBottom w:val="0"/>
      <w:divBdr>
        <w:top w:val="none" w:sz="0" w:space="0" w:color="auto"/>
        <w:left w:val="none" w:sz="0" w:space="0" w:color="auto"/>
        <w:bottom w:val="none" w:sz="0" w:space="0" w:color="auto"/>
        <w:right w:val="none" w:sz="0" w:space="0" w:color="auto"/>
      </w:divBdr>
      <w:divsChild>
        <w:div w:id="743263434">
          <w:marLeft w:val="274"/>
          <w:marRight w:val="0"/>
          <w:marTop w:val="0"/>
          <w:marBottom w:val="0"/>
          <w:divBdr>
            <w:top w:val="none" w:sz="0" w:space="0" w:color="auto"/>
            <w:left w:val="none" w:sz="0" w:space="0" w:color="auto"/>
            <w:bottom w:val="none" w:sz="0" w:space="0" w:color="auto"/>
            <w:right w:val="none" w:sz="0" w:space="0" w:color="auto"/>
          </w:divBdr>
        </w:div>
        <w:div w:id="640623063">
          <w:marLeft w:val="994"/>
          <w:marRight w:val="0"/>
          <w:marTop w:val="0"/>
          <w:marBottom w:val="0"/>
          <w:divBdr>
            <w:top w:val="none" w:sz="0" w:space="0" w:color="auto"/>
            <w:left w:val="none" w:sz="0" w:space="0" w:color="auto"/>
            <w:bottom w:val="none" w:sz="0" w:space="0" w:color="auto"/>
            <w:right w:val="none" w:sz="0" w:space="0" w:color="auto"/>
          </w:divBdr>
        </w:div>
        <w:div w:id="1591964378">
          <w:marLeft w:val="994"/>
          <w:marRight w:val="0"/>
          <w:marTop w:val="0"/>
          <w:marBottom w:val="0"/>
          <w:divBdr>
            <w:top w:val="none" w:sz="0" w:space="0" w:color="auto"/>
            <w:left w:val="none" w:sz="0" w:space="0" w:color="auto"/>
            <w:bottom w:val="none" w:sz="0" w:space="0" w:color="auto"/>
            <w:right w:val="none" w:sz="0" w:space="0" w:color="auto"/>
          </w:divBdr>
        </w:div>
        <w:div w:id="866983801">
          <w:marLeft w:val="274"/>
          <w:marRight w:val="0"/>
          <w:marTop w:val="0"/>
          <w:marBottom w:val="0"/>
          <w:divBdr>
            <w:top w:val="none" w:sz="0" w:space="0" w:color="auto"/>
            <w:left w:val="none" w:sz="0" w:space="0" w:color="auto"/>
            <w:bottom w:val="none" w:sz="0" w:space="0" w:color="auto"/>
            <w:right w:val="none" w:sz="0" w:space="0" w:color="auto"/>
          </w:divBdr>
        </w:div>
        <w:div w:id="1934782781">
          <w:marLeft w:val="994"/>
          <w:marRight w:val="0"/>
          <w:marTop w:val="0"/>
          <w:marBottom w:val="0"/>
          <w:divBdr>
            <w:top w:val="none" w:sz="0" w:space="0" w:color="auto"/>
            <w:left w:val="none" w:sz="0" w:space="0" w:color="auto"/>
            <w:bottom w:val="none" w:sz="0" w:space="0" w:color="auto"/>
            <w:right w:val="none" w:sz="0" w:space="0" w:color="auto"/>
          </w:divBdr>
        </w:div>
        <w:div w:id="1021860258">
          <w:marLeft w:val="994"/>
          <w:marRight w:val="0"/>
          <w:marTop w:val="0"/>
          <w:marBottom w:val="0"/>
          <w:divBdr>
            <w:top w:val="none" w:sz="0" w:space="0" w:color="auto"/>
            <w:left w:val="none" w:sz="0" w:space="0" w:color="auto"/>
            <w:bottom w:val="none" w:sz="0" w:space="0" w:color="auto"/>
            <w:right w:val="none" w:sz="0" w:space="0" w:color="auto"/>
          </w:divBdr>
        </w:div>
        <w:div w:id="1516193162">
          <w:marLeft w:val="274"/>
          <w:marRight w:val="0"/>
          <w:marTop w:val="0"/>
          <w:marBottom w:val="0"/>
          <w:divBdr>
            <w:top w:val="none" w:sz="0" w:space="0" w:color="auto"/>
            <w:left w:val="none" w:sz="0" w:space="0" w:color="auto"/>
            <w:bottom w:val="none" w:sz="0" w:space="0" w:color="auto"/>
            <w:right w:val="none" w:sz="0" w:space="0" w:color="auto"/>
          </w:divBdr>
        </w:div>
        <w:div w:id="1602954911">
          <w:marLeft w:val="274"/>
          <w:marRight w:val="0"/>
          <w:marTop w:val="0"/>
          <w:marBottom w:val="0"/>
          <w:divBdr>
            <w:top w:val="none" w:sz="0" w:space="0" w:color="auto"/>
            <w:left w:val="none" w:sz="0" w:space="0" w:color="auto"/>
            <w:bottom w:val="none" w:sz="0" w:space="0" w:color="auto"/>
            <w:right w:val="none" w:sz="0" w:space="0" w:color="auto"/>
          </w:divBdr>
        </w:div>
      </w:divsChild>
    </w:div>
    <w:div w:id="852569543">
      <w:bodyDiv w:val="1"/>
      <w:marLeft w:val="0"/>
      <w:marRight w:val="0"/>
      <w:marTop w:val="0"/>
      <w:marBottom w:val="0"/>
      <w:divBdr>
        <w:top w:val="none" w:sz="0" w:space="0" w:color="auto"/>
        <w:left w:val="none" w:sz="0" w:space="0" w:color="auto"/>
        <w:bottom w:val="none" w:sz="0" w:space="0" w:color="auto"/>
        <w:right w:val="none" w:sz="0" w:space="0" w:color="auto"/>
      </w:divBdr>
      <w:divsChild>
        <w:div w:id="1666124292">
          <w:marLeft w:val="446"/>
          <w:marRight w:val="0"/>
          <w:marTop w:val="0"/>
          <w:marBottom w:val="0"/>
          <w:divBdr>
            <w:top w:val="none" w:sz="0" w:space="0" w:color="auto"/>
            <w:left w:val="none" w:sz="0" w:space="0" w:color="auto"/>
            <w:bottom w:val="none" w:sz="0" w:space="0" w:color="auto"/>
            <w:right w:val="none" w:sz="0" w:space="0" w:color="auto"/>
          </w:divBdr>
        </w:div>
        <w:div w:id="1754618434">
          <w:marLeft w:val="446"/>
          <w:marRight w:val="0"/>
          <w:marTop w:val="0"/>
          <w:marBottom w:val="0"/>
          <w:divBdr>
            <w:top w:val="none" w:sz="0" w:space="0" w:color="auto"/>
            <w:left w:val="none" w:sz="0" w:space="0" w:color="auto"/>
            <w:bottom w:val="none" w:sz="0" w:space="0" w:color="auto"/>
            <w:right w:val="none" w:sz="0" w:space="0" w:color="auto"/>
          </w:divBdr>
        </w:div>
      </w:divsChild>
    </w:div>
    <w:div w:id="898634599">
      <w:bodyDiv w:val="1"/>
      <w:marLeft w:val="0"/>
      <w:marRight w:val="0"/>
      <w:marTop w:val="0"/>
      <w:marBottom w:val="0"/>
      <w:divBdr>
        <w:top w:val="none" w:sz="0" w:space="0" w:color="auto"/>
        <w:left w:val="none" w:sz="0" w:space="0" w:color="auto"/>
        <w:bottom w:val="none" w:sz="0" w:space="0" w:color="auto"/>
        <w:right w:val="none" w:sz="0" w:space="0" w:color="auto"/>
      </w:divBdr>
      <w:divsChild>
        <w:div w:id="244847955">
          <w:marLeft w:val="274"/>
          <w:marRight w:val="0"/>
          <w:marTop w:val="0"/>
          <w:marBottom w:val="0"/>
          <w:divBdr>
            <w:top w:val="none" w:sz="0" w:space="0" w:color="auto"/>
            <w:left w:val="none" w:sz="0" w:space="0" w:color="auto"/>
            <w:bottom w:val="none" w:sz="0" w:space="0" w:color="auto"/>
            <w:right w:val="none" w:sz="0" w:space="0" w:color="auto"/>
          </w:divBdr>
        </w:div>
        <w:div w:id="241526021">
          <w:marLeft w:val="274"/>
          <w:marRight w:val="0"/>
          <w:marTop w:val="0"/>
          <w:marBottom w:val="0"/>
          <w:divBdr>
            <w:top w:val="none" w:sz="0" w:space="0" w:color="auto"/>
            <w:left w:val="none" w:sz="0" w:space="0" w:color="auto"/>
            <w:bottom w:val="none" w:sz="0" w:space="0" w:color="auto"/>
            <w:right w:val="none" w:sz="0" w:space="0" w:color="auto"/>
          </w:divBdr>
        </w:div>
        <w:div w:id="2102946141">
          <w:marLeft w:val="274"/>
          <w:marRight w:val="0"/>
          <w:marTop w:val="0"/>
          <w:marBottom w:val="0"/>
          <w:divBdr>
            <w:top w:val="none" w:sz="0" w:space="0" w:color="auto"/>
            <w:left w:val="none" w:sz="0" w:space="0" w:color="auto"/>
            <w:bottom w:val="none" w:sz="0" w:space="0" w:color="auto"/>
            <w:right w:val="none" w:sz="0" w:space="0" w:color="auto"/>
          </w:divBdr>
        </w:div>
      </w:divsChild>
    </w:div>
    <w:div w:id="903564458">
      <w:bodyDiv w:val="1"/>
      <w:marLeft w:val="0"/>
      <w:marRight w:val="0"/>
      <w:marTop w:val="0"/>
      <w:marBottom w:val="0"/>
      <w:divBdr>
        <w:top w:val="none" w:sz="0" w:space="0" w:color="auto"/>
        <w:left w:val="none" w:sz="0" w:space="0" w:color="auto"/>
        <w:bottom w:val="none" w:sz="0" w:space="0" w:color="auto"/>
        <w:right w:val="none" w:sz="0" w:space="0" w:color="auto"/>
      </w:divBdr>
    </w:div>
    <w:div w:id="909387914">
      <w:bodyDiv w:val="1"/>
      <w:marLeft w:val="0"/>
      <w:marRight w:val="0"/>
      <w:marTop w:val="0"/>
      <w:marBottom w:val="0"/>
      <w:divBdr>
        <w:top w:val="none" w:sz="0" w:space="0" w:color="auto"/>
        <w:left w:val="none" w:sz="0" w:space="0" w:color="auto"/>
        <w:bottom w:val="none" w:sz="0" w:space="0" w:color="auto"/>
        <w:right w:val="none" w:sz="0" w:space="0" w:color="auto"/>
      </w:divBdr>
      <w:divsChild>
        <w:div w:id="2022196399">
          <w:marLeft w:val="1166"/>
          <w:marRight w:val="0"/>
          <w:marTop w:val="0"/>
          <w:marBottom w:val="0"/>
          <w:divBdr>
            <w:top w:val="none" w:sz="0" w:space="0" w:color="auto"/>
            <w:left w:val="none" w:sz="0" w:space="0" w:color="auto"/>
            <w:bottom w:val="none" w:sz="0" w:space="0" w:color="auto"/>
            <w:right w:val="none" w:sz="0" w:space="0" w:color="auto"/>
          </w:divBdr>
        </w:div>
        <w:div w:id="89859040">
          <w:marLeft w:val="1166"/>
          <w:marRight w:val="0"/>
          <w:marTop w:val="0"/>
          <w:marBottom w:val="0"/>
          <w:divBdr>
            <w:top w:val="none" w:sz="0" w:space="0" w:color="auto"/>
            <w:left w:val="none" w:sz="0" w:space="0" w:color="auto"/>
            <w:bottom w:val="none" w:sz="0" w:space="0" w:color="auto"/>
            <w:right w:val="none" w:sz="0" w:space="0" w:color="auto"/>
          </w:divBdr>
        </w:div>
        <w:div w:id="74980807">
          <w:marLeft w:val="1166"/>
          <w:marRight w:val="0"/>
          <w:marTop w:val="0"/>
          <w:marBottom w:val="0"/>
          <w:divBdr>
            <w:top w:val="none" w:sz="0" w:space="0" w:color="auto"/>
            <w:left w:val="none" w:sz="0" w:space="0" w:color="auto"/>
            <w:bottom w:val="none" w:sz="0" w:space="0" w:color="auto"/>
            <w:right w:val="none" w:sz="0" w:space="0" w:color="auto"/>
          </w:divBdr>
        </w:div>
        <w:div w:id="1569532689">
          <w:marLeft w:val="1166"/>
          <w:marRight w:val="0"/>
          <w:marTop w:val="0"/>
          <w:marBottom w:val="0"/>
          <w:divBdr>
            <w:top w:val="none" w:sz="0" w:space="0" w:color="auto"/>
            <w:left w:val="none" w:sz="0" w:space="0" w:color="auto"/>
            <w:bottom w:val="none" w:sz="0" w:space="0" w:color="auto"/>
            <w:right w:val="none" w:sz="0" w:space="0" w:color="auto"/>
          </w:divBdr>
        </w:div>
      </w:divsChild>
    </w:div>
    <w:div w:id="909467246">
      <w:bodyDiv w:val="1"/>
      <w:marLeft w:val="0"/>
      <w:marRight w:val="0"/>
      <w:marTop w:val="0"/>
      <w:marBottom w:val="0"/>
      <w:divBdr>
        <w:top w:val="none" w:sz="0" w:space="0" w:color="auto"/>
        <w:left w:val="none" w:sz="0" w:space="0" w:color="auto"/>
        <w:bottom w:val="none" w:sz="0" w:space="0" w:color="auto"/>
        <w:right w:val="none" w:sz="0" w:space="0" w:color="auto"/>
      </w:divBdr>
      <w:divsChild>
        <w:div w:id="1300303537">
          <w:marLeft w:val="274"/>
          <w:marRight w:val="0"/>
          <w:marTop w:val="0"/>
          <w:marBottom w:val="0"/>
          <w:divBdr>
            <w:top w:val="none" w:sz="0" w:space="0" w:color="auto"/>
            <w:left w:val="none" w:sz="0" w:space="0" w:color="auto"/>
            <w:bottom w:val="none" w:sz="0" w:space="0" w:color="auto"/>
            <w:right w:val="none" w:sz="0" w:space="0" w:color="auto"/>
          </w:divBdr>
        </w:div>
        <w:div w:id="21052077">
          <w:marLeft w:val="274"/>
          <w:marRight w:val="0"/>
          <w:marTop w:val="0"/>
          <w:marBottom w:val="0"/>
          <w:divBdr>
            <w:top w:val="none" w:sz="0" w:space="0" w:color="auto"/>
            <w:left w:val="none" w:sz="0" w:space="0" w:color="auto"/>
            <w:bottom w:val="none" w:sz="0" w:space="0" w:color="auto"/>
            <w:right w:val="none" w:sz="0" w:space="0" w:color="auto"/>
          </w:divBdr>
        </w:div>
        <w:div w:id="99843112">
          <w:marLeft w:val="274"/>
          <w:marRight w:val="0"/>
          <w:marTop w:val="0"/>
          <w:marBottom w:val="0"/>
          <w:divBdr>
            <w:top w:val="none" w:sz="0" w:space="0" w:color="auto"/>
            <w:left w:val="none" w:sz="0" w:space="0" w:color="auto"/>
            <w:bottom w:val="none" w:sz="0" w:space="0" w:color="auto"/>
            <w:right w:val="none" w:sz="0" w:space="0" w:color="auto"/>
          </w:divBdr>
        </w:div>
        <w:div w:id="643394349">
          <w:marLeft w:val="274"/>
          <w:marRight w:val="0"/>
          <w:marTop w:val="0"/>
          <w:marBottom w:val="0"/>
          <w:divBdr>
            <w:top w:val="none" w:sz="0" w:space="0" w:color="auto"/>
            <w:left w:val="none" w:sz="0" w:space="0" w:color="auto"/>
            <w:bottom w:val="none" w:sz="0" w:space="0" w:color="auto"/>
            <w:right w:val="none" w:sz="0" w:space="0" w:color="auto"/>
          </w:divBdr>
        </w:div>
        <w:div w:id="1662343703">
          <w:marLeft w:val="274"/>
          <w:marRight w:val="0"/>
          <w:marTop w:val="0"/>
          <w:marBottom w:val="0"/>
          <w:divBdr>
            <w:top w:val="none" w:sz="0" w:space="0" w:color="auto"/>
            <w:left w:val="none" w:sz="0" w:space="0" w:color="auto"/>
            <w:bottom w:val="none" w:sz="0" w:space="0" w:color="auto"/>
            <w:right w:val="none" w:sz="0" w:space="0" w:color="auto"/>
          </w:divBdr>
        </w:div>
      </w:divsChild>
    </w:div>
    <w:div w:id="950018667">
      <w:bodyDiv w:val="1"/>
      <w:marLeft w:val="0"/>
      <w:marRight w:val="0"/>
      <w:marTop w:val="0"/>
      <w:marBottom w:val="0"/>
      <w:divBdr>
        <w:top w:val="none" w:sz="0" w:space="0" w:color="auto"/>
        <w:left w:val="none" w:sz="0" w:space="0" w:color="auto"/>
        <w:bottom w:val="none" w:sz="0" w:space="0" w:color="auto"/>
        <w:right w:val="none" w:sz="0" w:space="0" w:color="auto"/>
      </w:divBdr>
    </w:div>
    <w:div w:id="961576094">
      <w:bodyDiv w:val="1"/>
      <w:marLeft w:val="0"/>
      <w:marRight w:val="0"/>
      <w:marTop w:val="0"/>
      <w:marBottom w:val="0"/>
      <w:divBdr>
        <w:top w:val="none" w:sz="0" w:space="0" w:color="auto"/>
        <w:left w:val="none" w:sz="0" w:space="0" w:color="auto"/>
        <w:bottom w:val="none" w:sz="0" w:space="0" w:color="auto"/>
        <w:right w:val="none" w:sz="0" w:space="0" w:color="auto"/>
      </w:divBdr>
    </w:div>
    <w:div w:id="975255712">
      <w:bodyDiv w:val="1"/>
      <w:marLeft w:val="0"/>
      <w:marRight w:val="0"/>
      <w:marTop w:val="0"/>
      <w:marBottom w:val="0"/>
      <w:divBdr>
        <w:top w:val="none" w:sz="0" w:space="0" w:color="auto"/>
        <w:left w:val="none" w:sz="0" w:space="0" w:color="auto"/>
        <w:bottom w:val="none" w:sz="0" w:space="0" w:color="auto"/>
        <w:right w:val="none" w:sz="0" w:space="0" w:color="auto"/>
      </w:divBdr>
      <w:divsChild>
        <w:div w:id="1868254641">
          <w:marLeft w:val="1166"/>
          <w:marRight w:val="0"/>
          <w:marTop w:val="0"/>
          <w:marBottom w:val="0"/>
          <w:divBdr>
            <w:top w:val="none" w:sz="0" w:space="0" w:color="auto"/>
            <w:left w:val="none" w:sz="0" w:space="0" w:color="auto"/>
            <w:bottom w:val="none" w:sz="0" w:space="0" w:color="auto"/>
            <w:right w:val="none" w:sz="0" w:space="0" w:color="auto"/>
          </w:divBdr>
        </w:div>
        <w:div w:id="1373463172">
          <w:marLeft w:val="1166"/>
          <w:marRight w:val="0"/>
          <w:marTop w:val="0"/>
          <w:marBottom w:val="0"/>
          <w:divBdr>
            <w:top w:val="none" w:sz="0" w:space="0" w:color="auto"/>
            <w:left w:val="none" w:sz="0" w:space="0" w:color="auto"/>
            <w:bottom w:val="none" w:sz="0" w:space="0" w:color="auto"/>
            <w:right w:val="none" w:sz="0" w:space="0" w:color="auto"/>
          </w:divBdr>
        </w:div>
        <w:div w:id="1176845615">
          <w:marLeft w:val="1166"/>
          <w:marRight w:val="0"/>
          <w:marTop w:val="0"/>
          <w:marBottom w:val="0"/>
          <w:divBdr>
            <w:top w:val="none" w:sz="0" w:space="0" w:color="auto"/>
            <w:left w:val="none" w:sz="0" w:space="0" w:color="auto"/>
            <w:bottom w:val="none" w:sz="0" w:space="0" w:color="auto"/>
            <w:right w:val="none" w:sz="0" w:space="0" w:color="auto"/>
          </w:divBdr>
        </w:div>
        <w:div w:id="2112969666">
          <w:marLeft w:val="1166"/>
          <w:marRight w:val="0"/>
          <w:marTop w:val="0"/>
          <w:marBottom w:val="0"/>
          <w:divBdr>
            <w:top w:val="none" w:sz="0" w:space="0" w:color="auto"/>
            <w:left w:val="none" w:sz="0" w:space="0" w:color="auto"/>
            <w:bottom w:val="none" w:sz="0" w:space="0" w:color="auto"/>
            <w:right w:val="none" w:sz="0" w:space="0" w:color="auto"/>
          </w:divBdr>
        </w:div>
        <w:div w:id="389957802">
          <w:marLeft w:val="1886"/>
          <w:marRight w:val="0"/>
          <w:marTop w:val="0"/>
          <w:marBottom w:val="0"/>
          <w:divBdr>
            <w:top w:val="none" w:sz="0" w:space="0" w:color="auto"/>
            <w:left w:val="none" w:sz="0" w:space="0" w:color="auto"/>
            <w:bottom w:val="none" w:sz="0" w:space="0" w:color="auto"/>
            <w:right w:val="none" w:sz="0" w:space="0" w:color="auto"/>
          </w:divBdr>
        </w:div>
        <w:div w:id="1971084129">
          <w:marLeft w:val="1886"/>
          <w:marRight w:val="0"/>
          <w:marTop w:val="0"/>
          <w:marBottom w:val="0"/>
          <w:divBdr>
            <w:top w:val="none" w:sz="0" w:space="0" w:color="auto"/>
            <w:left w:val="none" w:sz="0" w:space="0" w:color="auto"/>
            <w:bottom w:val="none" w:sz="0" w:space="0" w:color="auto"/>
            <w:right w:val="none" w:sz="0" w:space="0" w:color="auto"/>
          </w:divBdr>
        </w:div>
        <w:div w:id="1978492957">
          <w:marLeft w:val="1166"/>
          <w:marRight w:val="0"/>
          <w:marTop w:val="0"/>
          <w:marBottom w:val="0"/>
          <w:divBdr>
            <w:top w:val="none" w:sz="0" w:space="0" w:color="auto"/>
            <w:left w:val="none" w:sz="0" w:space="0" w:color="auto"/>
            <w:bottom w:val="none" w:sz="0" w:space="0" w:color="auto"/>
            <w:right w:val="none" w:sz="0" w:space="0" w:color="auto"/>
          </w:divBdr>
        </w:div>
      </w:divsChild>
    </w:div>
    <w:div w:id="990644547">
      <w:bodyDiv w:val="1"/>
      <w:marLeft w:val="0"/>
      <w:marRight w:val="0"/>
      <w:marTop w:val="0"/>
      <w:marBottom w:val="0"/>
      <w:divBdr>
        <w:top w:val="none" w:sz="0" w:space="0" w:color="auto"/>
        <w:left w:val="none" w:sz="0" w:space="0" w:color="auto"/>
        <w:bottom w:val="none" w:sz="0" w:space="0" w:color="auto"/>
        <w:right w:val="none" w:sz="0" w:space="0" w:color="auto"/>
      </w:divBdr>
    </w:div>
    <w:div w:id="1001196096">
      <w:bodyDiv w:val="1"/>
      <w:marLeft w:val="0"/>
      <w:marRight w:val="0"/>
      <w:marTop w:val="0"/>
      <w:marBottom w:val="0"/>
      <w:divBdr>
        <w:top w:val="none" w:sz="0" w:space="0" w:color="auto"/>
        <w:left w:val="none" w:sz="0" w:space="0" w:color="auto"/>
        <w:bottom w:val="none" w:sz="0" w:space="0" w:color="auto"/>
        <w:right w:val="none" w:sz="0" w:space="0" w:color="auto"/>
      </w:divBdr>
    </w:div>
    <w:div w:id="1010255081">
      <w:bodyDiv w:val="1"/>
      <w:marLeft w:val="0"/>
      <w:marRight w:val="0"/>
      <w:marTop w:val="0"/>
      <w:marBottom w:val="0"/>
      <w:divBdr>
        <w:top w:val="none" w:sz="0" w:space="0" w:color="auto"/>
        <w:left w:val="none" w:sz="0" w:space="0" w:color="auto"/>
        <w:bottom w:val="none" w:sz="0" w:space="0" w:color="auto"/>
        <w:right w:val="none" w:sz="0" w:space="0" w:color="auto"/>
      </w:divBdr>
    </w:div>
    <w:div w:id="1016230776">
      <w:bodyDiv w:val="1"/>
      <w:marLeft w:val="0"/>
      <w:marRight w:val="0"/>
      <w:marTop w:val="0"/>
      <w:marBottom w:val="0"/>
      <w:divBdr>
        <w:top w:val="none" w:sz="0" w:space="0" w:color="auto"/>
        <w:left w:val="none" w:sz="0" w:space="0" w:color="auto"/>
        <w:bottom w:val="none" w:sz="0" w:space="0" w:color="auto"/>
        <w:right w:val="none" w:sz="0" w:space="0" w:color="auto"/>
      </w:divBdr>
    </w:div>
    <w:div w:id="1020086184">
      <w:bodyDiv w:val="1"/>
      <w:marLeft w:val="0"/>
      <w:marRight w:val="0"/>
      <w:marTop w:val="0"/>
      <w:marBottom w:val="0"/>
      <w:divBdr>
        <w:top w:val="none" w:sz="0" w:space="0" w:color="auto"/>
        <w:left w:val="none" w:sz="0" w:space="0" w:color="auto"/>
        <w:bottom w:val="none" w:sz="0" w:space="0" w:color="auto"/>
        <w:right w:val="none" w:sz="0" w:space="0" w:color="auto"/>
      </w:divBdr>
    </w:div>
    <w:div w:id="1023047137">
      <w:bodyDiv w:val="1"/>
      <w:marLeft w:val="0"/>
      <w:marRight w:val="0"/>
      <w:marTop w:val="0"/>
      <w:marBottom w:val="0"/>
      <w:divBdr>
        <w:top w:val="none" w:sz="0" w:space="0" w:color="auto"/>
        <w:left w:val="none" w:sz="0" w:space="0" w:color="auto"/>
        <w:bottom w:val="none" w:sz="0" w:space="0" w:color="auto"/>
        <w:right w:val="none" w:sz="0" w:space="0" w:color="auto"/>
      </w:divBdr>
    </w:div>
    <w:div w:id="1027022300">
      <w:bodyDiv w:val="1"/>
      <w:marLeft w:val="0"/>
      <w:marRight w:val="0"/>
      <w:marTop w:val="0"/>
      <w:marBottom w:val="0"/>
      <w:divBdr>
        <w:top w:val="none" w:sz="0" w:space="0" w:color="auto"/>
        <w:left w:val="none" w:sz="0" w:space="0" w:color="auto"/>
        <w:bottom w:val="none" w:sz="0" w:space="0" w:color="auto"/>
        <w:right w:val="none" w:sz="0" w:space="0" w:color="auto"/>
      </w:divBdr>
      <w:divsChild>
        <w:div w:id="2079133058">
          <w:marLeft w:val="274"/>
          <w:marRight w:val="0"/>
          <w:marTop w:val="0"/>
          <w:marBottom w:val="0"/>
          <w:divBdr>
            <w:top w:val="none" w:sz="0" w:space="0" w:color="auto"/>
            <w:left w:val="none" w:sz="0" w:space="0" w:color="auto"/>
            <w:bottom w:val="none" w:sz="0" w:space="0" w:color="auto"/>
            <w:right w:val="none" w:sz="0" w:space="0" w:color="auto"/>
          </w:divBdr>
        </w:div>
        <w:div w:id="828324667">
          <w:marLeft w:val="274"/>
          <w:marRight w:val="0"/>
          <w:marTop w:val="0"/>
          <w:marBottom w:val="0"/>
          <w:divBdr>
            <w:top w:val="none" w:sz="0" w:space="0" w:color="auto"/>
            <w:left w:val="none" w:sz="0" w:space="0" w:color="auto"/>
            <w:bottom w:val="none" w:sz="0" w:space="0" w:color="auto"/>
            <w:right w:val="none" w:sz="0" w:space="0" w:color="auto"/>
          </w:divBdr>
        </w:div>
        <w:div w:id="1043215579">
          <w:marLeft w:val="274"/>
          <w:marRight w:val="0"/>
          <w:marTop w:val="0"/>
          <w:marBottom w:val="0"/>
          <w:divBdr>
            <w:top w:val="none" w:sz="0" w:space="0" w:color="auto"/>
            <w:left w:val="none" w:sz="0" w:space="0" w:color="auto"/>
            <w:bottom w:val="none" w:sz="0" w:space="0" w:color="auto"/>
            <w:right w:val="none" w:sz="0" w:space="0" w:color="auto"/>
          </w:divBdr>
        </w:div>
        <w:div w:id="246117291">
          <w:marLeft w:val="274"/>
          <w:marRight w:val="0"/>
          <w:marTop w:val="0"/>
          <w:marBottom w:val="0"/>
          <w:divBdr>
            <w:top w:val="none" w:sz="0" w:space="0" w:color="auto"/>
            <w:left w:val="none" w:sz="0" w:space="0" w:color="auto"/>
            <w:bottom w:val="none" w:sz="0" w:space="0" w:color="auto"/>
            <w:right w:val="none" w:sz="0" w:space="0" w:color="auto"/>
          </w:divBdr>
        </w:div>
        <w:div w:id="968975537">
          <w:marLeft w:val="274"/>
          <w:marRight w:val="0"/>
          <w:marTop w:val="0"/>
          <w:marBottom w:val="0"/>
          <w:divBdr>
            <w:top w:val="none" w:sz="0" w:space="0" w:color="auto"/>
            <w:left w:val="none" w:sz="0" w:space="0" w:color="auto"/>
            <w:bottom w:val="none" w:sz="0" w:space="0" w:color="auto"/>
            <w:right w:val="none" w:sz="0" w:space="0" w:color="auto"/>
          </w:divBdr>
        </w:div>
        <w:div w:id="1269584643">
          <w:marLeft w:val="274"/>
          <w:marRight w:val="0"/>
          <w:marTop w:val="0"/>
          <w:marBottom w:val="0"/>
          <w:divBdr>
            <w:top w:val="none" w:sz="0" w:space="0" w:color="auto"/>
            <w:left w:val="none" w:sz="0" w:space="0" w:color="auto"/>
            <w:bottom w:val="none" w:sz="0" w:space="0" w:color="auto"/>
            <w:right w:val="none" w:sz="0" w:space="0" w:color="auto"/>
          </w:divBdr>
        </w:div>
        <w:div w:id="418142374">
          <w:marLeft w:val="274"/>
          <w:marRight w:val="0"/>
          <w:marTop w:val="0"/>
          <w:marBottom w:val="0"/>
          <w:divBdr>
            <w:top w:val="none" w:sz="0" w:space="0" w:color="auto"/>
            <w:left w:val="none" w:sz="0" w:space="0" w:color="auto"/>
            <w:bottom w:val="none" w:sz="0" w:space="0" w:color="auto"/>
            <w:right w:val="none" w:sz="0" w:space="0" w:color="auto"/>
          </w:divBdr>
        </w:div>
        <w:div w:id="2047485915">
          <w:marLeft w:val="274"/>
          <w:marRight w:val="0"/>
          <w:marTop w:val="0"/>
          <w:marBottom w:val="0"/>
          <w:divBdr>
            <w:top w:val="none" w:sz="0" w:space="0" w:color="auto"/>
            <w:left w:val="none" w:sz="0" w:space="0" w:color="auto"/>
            <w:bottom w:val="none" w:sz="0" w:space="0" w:color="auto"/>
            <w:right w:val="none" w:sz="0" w:space="0" w:color="auto"/>
          </w:divBdr>
        </w:div>
        <w:div w:id="1681814543">
          <w:marLeft w:val="274"/>
          <w:marRight w:val="0"/>
          <w:marTop w:val="0"/>
          <w:marBottom w:val="0"/>
          <w:divBdr>
            <w:top w:val="none" w:sz="0" w:space="0" w:color="auto"/>
            <w:left w:val="none" w:sz="0" w:space="0" w:color="auto"/>
            <w:bottom w:val="none" w:sz="0" w:space="0" w:color="auto"/>
            <w:right w:val="none" w:sz="0" w:space="0" w:color="auto"/>
          </w:divBdr>
        </w:div>
        <w:div w:id="2130197357">
          <w:marLeft w:val="274"/>
          <w:marRight w:val="0"/>
          <w:marTop w:val="0"/>
          <w:marBottom w:val="0"/>
          <w:divBdr>
            <w:top w:val="none" w:sz="0" w:space="0" w:color="auto"/>
            <w:left w:val="none" w:sz="0" w:space="0" w:color="auto"/>
            <w:bottom w:val="none" w:sz="0" w:space="0" w:color="auto"/>
            <w:right w:val="none" w:sz="0" w:space="0" w:color="auto"/>
          </w:divBdr>
        </w:div>
        <w:div w:id="1334146294">
          <w:marLeft w:val="274"/>
          <w:marRight w:val="0"/>
          <w:marTop w:val="0"/>
          <w:marBottom w:val="0"/>
          <w:divBdr>
            <w:top w:val="none" w:sz="0" w:space="0" w:color="auto"/>
            <w:left w:val="none" w:sz="0" w:space="0" w:color="auto"/>
            <w:bottom w:val="none" w:sz="0" w:space="0" w:color="auto"/>
            <w:right w:val="none" w:sz="0" w:space="0" w:color="auto"/>
          </w:divBdr>
        </w:div>
      </w:divsChild>
    </w:div>
    <w:div w:id="1070270821">
      <w:bodyDiv w:val="1"/>
      <w:marLeft w:val="0"/>
      <w:marRight w:val="0"/>
      <w:marTop w:val="0"/>
      <w:marBottom w:val="0"/>
      <w:divBdr>
        <w:top w:val="none" w:sz="0" w:space="0" w:color="auto"/>
        <w:left w:val="none" w:sz="0" w:space="0" w:color="auto"/>
        <w:bottom w:val="none" w:sz="0" w:space="0" w:color="auto"/>
        <w:right w:val="none" w:sz="0" w:space="0" w:color="auto"/>
      </w:divBdr>
      <w:divsChild>
        <w:div w:id="1512916892">
          <w:marLeft w:val="446"/>
          <w:marRight w:val="0"/>
          <w:marTop w:val="0"/>
          <w:marBottom w:val="0"/>
          <w:divBdr>
            <w:top w:val="none" w:sz="0" w:space="0" w:color="auto"/>
            <w:left w:val="none" w:sz="0" w:space="0" w:color="auto"/>
            <w:bottom w:val="none" w:sz="0" w:space="0" w:color="auto"/>
            <w:right w:val="none" w:sz="0" w:space="0" w:color="auto"/>
          </w:divBdr>
        </w:div>
        <w:div w:id="1110272967">
          <w:marLeft w:val="446"/>
          <w:marRight w:val="0"/>
          <w:marTop w:val="0"/>
          <w:marBottom w:val="0"/>
          <w:divBdr>
            <w:top w:val="none" w:sz="0" w:space="0" w:color="auto"/>
            <w:left w:val="none" w:sz="0" w:space="0" w:color="auto"/>
            <w:bottom w:val="none" w:sz="0" w:space="0" w:color="auto"/>
            <w:right w:val="none" w:sz="0" w:space="0" w:color="auto"/>
          </w:divBdr>
        </w:div>
        <w:div w:id="501774950">
          <w:marLeft w:val="446"/>
          <w:marRight w:val="0"/>
          <w:marTop w:val="0"/>
          <w:marBottom w:val="0"/>
          <w:divBdr>
            <w:top w:val="none" w:sz="0" w:space="0" w:color="auto"/>
            <w:left w:val="none" w:sz="0" w:space="0" w:color="auto"/>
            <w:bottom w:val="none" w:sz="0" w:space="0" w:color="auto"/>
            <w:right w:val="none" w:sz="0" w:space="0" w:color="auto"/>
          </w:divBdr>
        </w:div>
      </w:divsChild>
    </w:div>
    <w:div w:id="1083525774">
      <w:bodyDiv w:val="1"/>
      <w:marLeft w:val="0"/>
      <w:marRight w:val="0"/>
      <w:marTop w:val="0"/>
      <w:marBottom w:val="0"/>
      <w:divBdr>
        <w:top w:val="none" w:sz="0" w:space="0" w:color="auto"/>
        <w:left w:val="none" w:sz="0" w:space="0" w:color="auto"/>
        <w:bottom w:val="none" w:sz="0" w:space="0" w:color="auto"/>
        <w:right w:val="none" w:sz="0" w:space="0" w:color="auto"/>
      </w:divBdr>
    </w:div>
    <w:div w:id="1086269184">
      <w:bodyDiv w:val="1"/>
      <w:marLeft w:val="0"/>
      <w:marRight w:val="0"/>
      <w:marTop w:val="0"/>
      <w:marBottom w:val="0"/>
      <w:divBdr>
        <w:top w:val="none" w:sz="0" w:space="0" w:color="auto"/>
        <w:left w:val="none" w:sz="0" w:space="0" w:color="auto"/>
        <w:bottom w:val="none" w:sz="0" w:space="0" w:color="auto"/>
        <w:right w:val="none" w:sz="0" w:space="0" w:color="auto"/>
      </w:divBdr>
      <w:divsChild>
        <w:div w:id="617297630">
          <w:marLeft w:val="547"/>
          <w:marRight w:val="0"/>
          <w:marTop w:val="0"/>
          <w:marBottom w:val="0"/>
          <w:divBdr>
            <w:top w:val="none" w:sz="0" w:space="0" w:color="auto"/>
            <w:left w:val="none" w:sz="0" w:space="0" w:color="auto"/>
            <w:bottom w:val="none" w:sz="0" w:space="0" w:color="auto"/>
            <w:right w:val="none" w:sz="0" w:space="0" w:color="auto"/>
          </w:divBdr>
        </w:div>
        <w:div w:id="1885484112">
          <w:marLeft w:val="547"/>
          <w:marRight w:val="0"/>
          <w:marTop w:val="0"/>
          <w:marBottom w:val="0"/>
          <w:divBdr>
            <w:top w:val="none" w:sz="0" w:space="0" w:color="auto"/>
            <w:left w:val="none" w:sz="0" w:space="0" w:color="auto"/>
            <w:bottom w:val="none" w:sz="0" w:space="0" w:color="auto"/>
            <w:right w:val="none" w:sz="0" w:space="0" w:color="auto"/>
          </w:divBdr>
        </w:div>
        <w:div w:id="1197426828">
          <w:marLeft w:val="547"/>
          <w:marRight w:val="0"/>
          <w:marTop w:val="0"/>
          <w:marBottom w:val="0"/>
          <w:divBdr>
            <w:top w:val="none" w:sz="0" w:space="0" w:color="auto"/>
            <w:left w:val="none" w:sz="0" w:space="0" w:color="auto"/>
            <w:bottom w:val="none" w:sz="0" w:space="0" w:color="auto"/>
            <w:right w:val="none" w:sz="0" w:space="0" w:color="auto"/>
          </w:divBdr>
        </w:div>
        <w:div w:id="127166819">
          <w:marLeft w:val="547"/>
          <w:marRight w:val="0"/>
          <w:marTop w:val="0"/>
          <w:marBottom w:val="0"/>
          <w:divBdr>
            <w:top w:val="none" w:sz="0" w:space="0" w:color="auto"/>
            <w:left w:val="none" w:sz="0" w:space="0" w:color="auto"/>
            <w:bottom w:val="none" w:sz="0" w:space="0" w:color="auto"/>
            <w:right w:val="none" w:sz="0" w:space="0" w:color="auto"/>
          </w:divBdr>
        </w:div>
        <w:div w:id="1779451243">
          <w:marLeft w:val="360"/>
          <w:marRight w:val="0"/>
          <w:marTop w:val="0"/>
          <w:marBottom w:val="0"/>
          <w:divBdr>
            <w:top w:val="none" w:sz="0" w:space="0" w:color="auto"/>
            <w:left w:val="none" w:sz="0" w:space="0" w:color="auto"/>
            <w:bottom w:val="none" w:sz="0" w:space="0" w:color="auto"/>
            <w:right w:val="none" w:sz="0" w:space="0" w:color="auto"/>
          </w:divBdr>
        </w:div>
        <w:div w:id="204215890">
          <w:marLeft w:val="360"/>
          <w:marRight w:val="0"/>
          <w:marTop w:val="0"/>
          <w:marBottom w:val="0"/>
          <w:divBdr>
            <w:top w:val="none" w:sz="0" w:space="0" w:color="auto"/>
            <w:left w:val="none" w:sz="0" w:space="0" w:color="auto"/>
            <w:bottom w:val="none" w:sz="0" w:space="0" w:color="auto"/>
            <w:right w:val="none" w:sz="0" w:space="0" w:color="auto"/>
          </w:divBdr>
        </w:div>
        <w:div w:id="2054384535">
          <w:marLeft w:val="360"/>
          <w:marRight w:val="0"/>
          <w:marTop w:val="0"/>
          <w:marBottom w:val="0"/>
          <w:divBdr>
            <w:top w:val="none" w:sz="0" w:space="0" w:color="auto"/>
            <w:left w:val="none" w:sz="0" w:space="0" w:color="auto"/>
            <w:bottom w:val="none" w:sz="0" w:space="0" w:color="auto"/>
            <w:right w:val="none" w:sz="0" w:space="0" w:color="auto"/>
          </w:divBdr>
        </w:div>
        <w:div w:id="857355710">
          <w:marLeft w:val="360"/>
          <w:marRight w:val="0"/>
          <w:marTop w:val="0"/>
          <w:marBottom w:val="0"/>
          <w:divBdr>
            <w:top w:val="none" w:sz="0" w:space="0" w:color="auto"/>
            <w:left w:val="none" w:sz="0" w:space="0" w:color="auto"/>
            <w:bottom w:val="none" w:sz="0" w:space="0" w:color="auto"/>
            <w:right w:val="none" w:sz="0" w:space="0" w:color="auto"/>
          </w:divBdr>
        </w:div>
        <w:div w:id="1292789057">
          <w:marLeft w:val="360"/>
          <w:marRight w:val="0"/>
          <w:marTop w:val="0"/>
          <w:marBottom w:val="0"/>
          <w:divBdr>
            <w:top w:val="none" w:sz="0" w:space="0" w:color="auto"/>
            <w:left w:val="none" w:sz="0" w:space="0" w:color="auto"/>
            <w:bottom w:val="none" w:sz="0" w:space="0" w:color="auto"/>
            <w:right w:val="none" w:sz="0" w:space="0" w:color="auto"/>
          </w:divBdr>
        </w:div>
        <w:div w:id="438110340">
          <w:marLeft w:val="360"/>
          <w:marRight w:val="0"/>
          <w:marTop w:val="0"/>
          <w:marBottom w:val="0"/>
          <w:divBdr>
            <w:top w:val="none" w:sz="0" w:space="0" w:color="auto"/>
            <w:left w:val="none" w:sz="0" w:space="0" w:color="auto"/>
            <w:bottom w:val="none" w:sz="0" w:space="0" w:color="auto"/>
            <w:right w:val="none" w:sz="0" w:space="0" w:color="auto"/>
          </w:divBdr>
        </w:div>
      </w:divsChild>
    </w:div>
    <w:div w:id="1114440708">
      <w:bodyDiv w:val="1"/>
      <w:marLeft w:val="0"/>
      <w:marRight w:val="0"/>
      <w:marTop w:val="0"/>
      <w:marBottom w:val="0"/>
      <w:divBdr>
        <w:top w:val="none" w:sz="0" w:space="0" w:color="auto"/>
        <w:left w:val="none" w:sz="0" w:space="0" w:color="auto"/>
        <w:bottom w:val="none" w:sz="0" w:space="0" w:color="auto"/>
        <w:right w:val="none" w:sz="0" w:space="0" w:color="auto"/>
      </w:divBdr>
    </w:div>
    <w:div w:id="1123885839">
      <w:bodyDiv w:val="1"/>
      <w:marLeft w:val="0"/>
      <w:marRight w:val="0"/>
      <w:marTop w:val="0"/>
      <w:marBottom w:val="0"/>
      <w:divBdr>
        <w:top w:val="none" w:sz="0" w:space="0" w:color="auto"/>
        <w:left w:val="none" w:sz="0" w:space="0" w:color="auto"/>
        <w:bottom w:val="none" w:sz="0" w:space="0" w:color="auto"/>
        <w:right w:val="none" w:sz="0" w:space="0" w:color="auto"/>
      </w:divBdr>
    </w:div>
    <w:div w:id="1124469240">
      <w:bodyDiv w:val="1"/>
      <w:marLeft w:val="0"/>
      <w:marRight w:val="0"/>
      <w:marTop w:val="0"/>
      <w:marBottom w:val="0"/>
      <w:divBdr>
        <w:top w:val="none" w:sz="0" w:space="0" w:color="auto"/>
        <w:left w:val="none" w:sz="0" w:space="0" w:color="auto"/>
        <w:bottom w:val="none" w:sz="0" w:space="0" w:color="auto"/>
        <w:right w:val="none" w:sz="0" w:space="0" w:color="auto"/>
      </w:divBdr>
      <w:divsChild>
        <w:div w:id="2050107048">
          <w:marLeft w:val="403"/>
          <w:marRight w:val="0"/>
          <w:marTop w:val="222"/>
          <w:marBottom w:val="0"/>
          <w:divBdr>
            <w:top w:val="none" w:sz="0" w:space="0" w:color="auto"/>
            <w:left w:val="none" w:sz="0" w:space="0" w:color="auto"/>
            <w:bottom w:val="none" w:sz="0" w:space="0" w:color="auto"/>
            <w:right w:val="none" w:sz="0" w:space="0" w:color="auto"/>
          </w:divBdr>
        </w:div>
        <w:div w:id="537548273">
          <w:marLeft w:val="403"/>
          <w:marRight w:val="0"/>
          <w:marTop w:val="222"/>
          <w:marBottom w:val="0"/>
          <w:divBdr>
            <w:top w:val="none" w:sz="0" w:space="0" w:color="auto"/>
            <w:left w:val="none" w:sz="0" w:space="0" w:color="auto"/>
            <w:bottom w:val="none" w:sz="0" w:space="0" w:color="auto"/>
            <w:right w:val="none" w:sz="0" w:space="0" w:color="auto"/>
          </w:divBdr>
        </w:div>
        <w:div w:id="966353418">
          <w:marLeft w:val="403"/>
          <w:marRight w:val="0"/>
          <w:marTop w:val="222"/>
          <w:marBottom w:val="0"/>
          <w:divBdr>
            <w:top w:val="none" w:sz="0" w:space="0" w:color="auto"/>
            <w:left w:val="none" w:sz="0" w:space="0" w:color="auto"/>
            <w:bottom w:val="none" w:sz="0" w:space="0" w:color="auto"/>
            <w:right w:val="none" w:sz="0" w:space="0" w:color="auto"/>
          </w:divBdr>
        </w:div>
        <w:div w:id="546842557">
          <w:marLeft w:val="403"/>
          <w:marRight w:val="0"/>
          <w:marTop w:val="222"/>
          <w:marBottom w:val="0"/>
          <w:divBdr>
            <w:top w:val="none" w:sz="0" w:space="0" w:color="auto"/>
            <w:left w:val="none" w:sz="0" w:space="0" w:color="auto"/>
            <w:bottom w:val="none" w:sz="0" w:space="0" w:color="auto"/>
            <w:right w:val="none" w:sz="0" w:space="0" w:color="auto"/>
          </w:divBdr>
        </w:div>
        <w:div w:id="1509444521">
          <w:marLeft w:val="403"/>
          <w:marRight w:val="0"/>
          <w:marTop w:val="222"/>
          <w:marBottom w:val="0"/>
          <w:divBdr>
            <w:top w:val="none" w:sz="0" w:space="0" w:color="auto"/>
            <w:left w:val="none" w:sz="0" w:space="0" w:color="auto"/>
            <w:bottom w:val="none" w:sz="0" w:space="0" w:color="auto"/>
            <w:right w:val="none" w:sz="0" w:space="0" w:color="auto"/>
          </w:divBdr>
        </w:div>
        <w:div w:id="1187476199">
          <w:marLeft w:val="403"/>
          <w:marRight w:val="0"/>
          <w:marTop w:val="222"/>
          <w:marBottom w:val="0"/>
          <w:divBdr>
            <w:top w:val="none" w:sz="0" w:space="0" w:color="auto"/>
            <w:left w:val="none" w:sz="0" w:space="0" w:color="auto"/>
            <w:bottom w:val="none" w:sz="0" w:space="0" w:color="auto"/>
            <w:right w:val="none" w:sz="0" w:space="0" w:color="auto"/>
          </w:divBdr>
        </w:div>
        <w:div w:id="980890499">
          <w:marLeft w:val="403"/>
          <w:marRight w:val="0"/>
          <w:marTop w:val="222"/>
          <w:marBottom w:val="0"/>
          <w:divBdr>
            <w:top w:val="none" w:sz="0" w:space="0" w:color="auto"/>
            <w:left w:val="none" w:sz="0" w:space="0" w:color="auto"/>
            <w:bottom w:val="none" w:sz="0" w:space="0" w:color="auto"/>
            <w:right w:val="none" w:sz="0" w:space="0" w:color="auto"/>
          </w:divBdr>
        </w:div>
      </w:divsChild>
    </w:div>
    <w:div w:id="1125002470">
      <w:bodyDiv w:val="1"/>
      <w:marLeft w:val="0"/>
      <w:marRight w:val="0"/>
      <w:marTop w:val="0"/>
      <w:marBottom w:val="0"/>
      <w:divBdr>
        <w:top w:val="none" w:sz="0" w:space="0" w:color="auto"/>
        <w:left w:val="none" w:sz="0" w:space="0" w:color="auto"/>
        <w:bottom w:val="none" w:sz="0" w:space="0" w:color="auto"/>
        <w:right w:val="none" w:sz="0" w:space="0" w:color="auto"/>
      </w:divBdr>
    </w:div>
    <w:div w:id="1130125934">
      <w:bodyDiv w:val="1"/>
      <w:marLeft w:val="0"/>
      <w:marRight w:val="0"/>
      <w:marTop w:val="0"/>
      <w:marBottom w:val="0"/>
      <w:divBdr>
        <w:top w:val="none" w:sz="0" w:space="0" w:color="auto"/>
        <w:left w:val="none" w:sz="0" w:space="0" w:color="auto"/>
        <w:bottom w:val="none" w:sz="0" w:space="0" w:color="auto"/>
        <w:right w:val="none" w:sz="0" w:space="0" w:color="auto"/>
      </w:divBdr>
    </w:div>
    <w:div w:id="1158427223">
      <w:bodyDiv w:val="1"/>
      <w:marLeft w:val="0"/>
      <w:marRight w:val="0"/>
      <w:marTop w:val="0"/>
      <w:marBottom w:val="0"/>
      <w:divBdr>
        <w:top w:val="none" w:sz="0" w:space="0" w:color="auto"/>
        <w:left w:val="none" w:sz="0" w:space="0" w:color="auto"/>
        <w:bottom w:val="none" w:sz="0" w:space="0" w:color="auto"/>
        <w:right w:val="none" w:sz="0" w:space="0" w:color="auto"/>
      </w:divBdr>
      <w:divsChild>
        <w:div w:id="952786393">
          <w:marLeft w:val="446"/>
          <w:marRight w:val="0"/>
          <w:marTop w:val="0"/>
          <w:marBottom w:val="0"/>
          <w:divBdr>
            <w:top w:val="none" w:sz="0" w:space="0" w:color="auto"/>
            <w:left w:val="none" w:sz="0" w:space="0" w:color="auto"/>
            <w:bottom w:val="none" w:sz="0" w:space="0" w:color="auto"/>
            <w:right w:val="none" w:sz="0" w:space="0" w:color="auto"/>
          </w:divBdr>
        </w:div>
        <w:div w:id="541749441">
          <w:marLeft w:val="446"/>
          <w:marRight w:val="0"/>
          <w:marTop w:val="0"/>
          <w:marBottom w:val="0"/>
          <w:divBdr>
            <w:top w:val="none" w:sz="0" w:space="0" w:color="auto"/>
            <w:left w:val="none" w:sz="0" w:space="0" w:color="auto"/>
            <w:bottom w:val="none" w:sz="0" w:space="0" w:color="auto"/>
            <w:right w:val="none" w:sz="0" w:space="0" w:color="auto"/>
          </w:divBdr>
        </w:div>
      </w:divsChild>
    </w:div>
    <w:div w:id="1189106799">
      <w:bodyDiv w:val="1"/>
      <w:marLeft w:val="0"/>
      <w:marRight w:val="0"/>
      <w:marTop w:val="0"/>
      <w:marBottom w:val="0"/>
      <w:divBdr>
        <w:top w:val="none" w:sz="0" w:space="0" w:color="auto"/>
        <w:left w:val="none" w:sz="0" w:space="0" w:color="auto"/>
        <w:bottom w:val="none" w:sz="0" w:space="0" w:color="auto"/>
        <w:right w:val="none" w:sz="0" w:space="0" w:color="auto"/>
      </w:divBdr>
      <w:divsChild>
        <w:div w:id="1414351524">
          <w:marLeft w:val="1166"/>
          <w:marRight w:val="0"/>
          <w:marTop w:val="0"/>
          <w:marBottom w:val="0"/>
          <w:divBdr>
            <w:top w:val="none" w:sz="0" w:space="0" w:color="auto"/>
            <w:left w:val="none" w:sz="0" w:space="0" w:color="auto"/>
            <w:bottom w:val="none" w:sz="0" w:space="0" w:color="auto"/>
            <w:right w:val="none" w:sz="0" w:space="0" w:color="auto"/>
          </w:divBdr>
        </w:div>
        <w:div w:id="2110157774">
          <w:marLeft w:val="1166"/>
          <w:marRight w:val="0"/>
          <w:marTop w:val="0"/>
          <w:marBottom w:val="0"/>
          <w:divBdr>
            <w:top w:val="none" w:sz="0" w:space="0" w:color="auto"/>
            <w:left w:val="none" w:sz="0" w:space="0" w:color="auto"/>
            <w:bottom w:val="none" w:sz="0" w:space="0" w:color="auto"/>
            <w:right w:val="none" w:sz="0" w:space="0" w:color="auto"/>
          </w:divBdr>
        </w:div>
      </w:divsChild>
    </w:div>
    <w:div w:id="1192106610">
      <w:bodyDiv w:val="1"/>
      <w:marLeft w:val="0"/>
      <w:marRight w:val="0"/>
      <w:marTop w:val="0"/>
      <w:marBottom w:val="0"/>
      <w:divBdr>
        <w:top w:val="none" w:sz="0" w:space="0" w:color="auto"/>
        <w:left w:val="none" w:sz="0" w:space="0" w:color="auto"/>
        <w:bottom w:val="none" w:sz="0" w:space="0" w:color="auto"/>
        <w:right w:val="none" w:sz="0" w:space="0" w:color="auto"/>
      </w:divBdr>
    </w:div>
    <w:div w:id="1203253902">
      <w:bodyDiv w:val="1"/>
      <w:marLeft w:val="0"/>
      <w:marRight w:val="0"/>
      <w:marTop w:val="0"/>
      <w:marBottom w:val="0"/>
      <w:divBdr>
        <w:top w:val="none" w:sz="0" w:space="0" w:color="auto"/>
        <w:left w:val="none" w:sz="0" w:space="0" w:color="auto"/>
        <w:bottom w:val="none" w:sz="0" w:space="0" w:color="auto"/>
        <w:right w:val="none" w:sz="0" w:space="0" w:color="auto"/>
      </w:divBdr>
      <w:divsChild>
        <w:div w:id="1774128342">
          <w:marLeft w:val="274"/>
          <w:marRight w:val="0"/>
          <w:marTop w:val="0"/>
          <w:marBottom w:val="0"/>
          <w:divBdr>
            <w:top w:val="none" w:sz="0" w:space="0" w:color="auto"/>
            <w:left w:val="none" w:sz="0" w:space="0" w:color="auto"/>
            <w:bottom w:val="none" w:sz="0" w:space="0" w:color="auto"/>
            <w:right w:val="none" w:sz="0" w:space="0" w:color="auto"/>
          </w:divBdr>
        </w:div>
        <w:div w:id="1981416539">
          <w:marLeft w:val="274"/>
          <w:marRight w:val="0"/>
          <w:marTop w:val="0"/>
          <w:marBottom w:val="0"/>
          <w:divBdr>
            <w:top w:val="none" w:sz="0" w:space="0" w:color="auto"/>
            <w:left w:val="none" w:sz="0" w:space="0" w:color="auto"/>
            <w:bottom w:val="none" w:sz="0" w:space="0" w:color="auto"/>
            <w:right w:val="none" w:sz="0" w:space="0" w:color="auto"/>
          </w:divBdr>
        </w:div>
        <w:div w:id="430971297">
          <w:marLeft w:val="274"/>
          <w:marRight w:val="0"/>
          <w:marTop w:val="0"/>
          <w:marBottom w:val="0"/>
          <w:divBdr>
            <w:top w:val="none" w:sz="0" w:space="0" w:color="auto"/>
            <w:left w:val="none" w:sz="0" w:space="0" w:color="auto"/>
            <w:bottom w:val="none" w:sz="0" w:space="0" w:color="auto"/>
            <w:right w:val="none" w:sz="0" w:space="0" w:color="auto"/>
          </w:divBdr>
        </w:div>
      </w:divsChild>
    </w:div>
    <w:div w:id="1203859205">
      <w:bodyDiv w:val="1"/>
      <w:marLeft w:val="0"/>
      <w:marRight w:val="0"/>
      <w:marTop w:val="0"/>
      <w:marBottom w:val="0"/>
      <w:divBdr>
        <w:top w:val="none" w:sz="0" w:space="0" w:color="auto"/>
        <w:left w:val="none" w:sz="0" w:space="0" w:color="auto"/>
        <w:bottom w:val="none" w:sz="0" w:space="0" w:color="auto"/>
        <w:right w:val="none" w:sz="0" w:space="0" w:color="auto"/>
      </w:divBdr>
    </w:div>
    <w:div w:id="1223104456">
      <w:bodyDiv w:val="1"/>
      <w:marLeft w:val="0"/>
      <w:marRight w:val="0"/>
      <w:marTop w:val="0"/>
      <w:marBottom w:val="0"/>
      <w:divBdr>
        <w:top w:val="none" w:sz="0" w:space="0" w:color="auto"/>
        <w:left w:val="none" w:sz="0" w:space="0" w:color="auto"/>
        <w:bottom w:val="none" w:sz="0" w:space="0" w:color="auto"/>
        <w:right w:val="none" w:sz="0" w:space="0" w:color="auto"/>
      </w:divBdr>
      <w:divsChild>
        <w:div w:id="1423913493">
          <w:marLeft w:val="274"/>
          <w:marRight w:val="0"/>
          <w:marTop w:val="0"/>
          <w:marBottom w:val="0"/>
          <w:divBdr>
            <w:top w:val="none" w:sz="0" w:space="0" w:color="auto"/>
            <w:left w:val="none" w:sz="0" w:space="0" w:color="auto"/>
            <w:bottom w:val="none" w:sz="0" w:space="0" w:color="auto"/>
            <w:right w:val="none" w:sz="0" w:space="0" w:color="auto"/>
          </w:divBdr>
        </w:div>
        <w:div w:id="394940210">
          <w:marLeft w:val="274"/>
          <w:marRight w:val="0"/>
          <w:marTop w:val="0"/>
          <w:marBottom w:val="0"/>
          <w:divBdr>
            <w:top w:val="none" w:sz="0" w:space="0" w:color="auto"/>
            <w:left w:val="none" w:sz="0" w:space="0" w:color="auto"/>
            <w:bottom w:val="none" w:sz="0" w:space="0" w:color="auto"/>
            <w:right w:val="none" w:sz="0" w:space="0" w:color="auto"/>
          </w:divBdr>
        </w:div>
        <w:div w:id="799151065">
          <w:marLeft w:val="274"/>
          <w:marRight w:val="0"/>
          <w:marTop w:val="0"/>
          <w:marBottom w:val="0"/>
          <w:divBdr>
            <w:top w:val="none" w:sz="0" w:space="0" w:color="auto"/>
            <w:left w:val="none" w:sz="0" w:space="0" w:color="auto"/>
            <w:bottom w:val="none" w:sz="0" w:space="0" w:color="auto"/>
            <w:right w:val="none" w:sz="0" w:space="0" w:color="auto"/>
          </w:divBdr>
        </w:div>
        <w:div w:id="698624558">
          <w:marLeft w:val="274"/>
          <w:marRight w:val="0"/>
          <w:marTop w:val="0"/>
          <w:marBottom w:val="0"/>
          <w:divBdr>
            <w:top w:val="none" w:sz="0" w:space="0" w:color="auto"/>
            <w:left w:val="none" w:sz="0" w:space="0" w:color="auto"/>
            <w:bottom w:val="none" w:sz="0" w:space="0" w:color="auto"/>
            <w:right w:val="none" w:sz="0" w:space="0" w:color="auto"/>
          </w:divBdr>
        </w:div>
        <w:div w:id="86118532">
          <w:marLeft w:val="274"/>
          <w:marRight w:val="0"/>
          <w:marTop w:val="0"/>
          <w:marBottom w:val="0"/>
          <w:divBdr>
            <w:top w:val="none" w:sz="0" w:space="0" w:color="auto"/>
            <w:left w:val="none" w:sz="0" w:space="0" w:color="auto"/>
            <w:bottom w:val="none" w:sz="0" w:space="0" w:color="auto"/>
            <w:right w:val="none" w:sz="0" w:space="0" w:color="auto"/>
          </w:divBdr>
        </w:div>
        <w:div w:id="110055044">
          <w:marLeft w:val="274"/>
          <w:marRight w:val="0"/>
          <w:marTop w:val="0"/>
          <w:marBottom w:val="0"/>
          <w:divBdr>
            <w:top w:val="none" w:sz="0" w:space="0" w:color="auto"/>
            <w:left w:val="none" w:sz="0" w:space="0" w:color="auto"/>
            <w:bottom w:val="none" w:sz="0" w:space="0" w:color="auto"/>
            <w:right w:val="none" w:sz="0" w:space="0" w:color="auto"/>
          </w:divBdr>
        </w:div>
        <w:div w:id="351535542">
          <w:marLeft w:val="274"/>
          <w:marRight w:val="0"/>
          <w:marTop w:val="0"/>
          <w:marBottom w:val="0"/>
          <w:divBdr>
            <w:top w:val="none" w:sz="0" w:space="0" w:color="auto"/>
            <w:left w:val="none" w:sz="0" w:space="0" w:color="auto"/>
            <w:bottom w:val="none" w:sz="0" w:space="0" w:color="auto"/>
            <w:right w:val="none" w:sz="0" w:space="0" w:color="auto"/>
          </w:divBdr>
        </w:div>
        <w:div w:id="1802109868">
          <w:marLeft w:val="274"/>
          <w:marRight w:val="0"/>
          <w:marTop w:val="0"/>
          <w:marBottom w:val="0"/>
          <w:divBdr>
            <w:top w:val="none" w:sz="0" w:space="0" w:color="auto"/>
            <w:left w:val="none" w:sz="0" w:space="0" w:color="auto"/>
            <w:bottom w:val="none" w:sz="0" w:space="0" w:color="auto"/>
            <w:right w:val="none" w:sz="0" w:space="0" w:color="auto"/>
          </w:divBdr>
        </w:div>
        <w:div w:id="554901066">
          <w:marLeft w:val="274"/>
          <w:marRight w:val="0"/>
          <w:marTop w:val="0"/>
          <w:marBottom w:val="0"/>
          <w:divBdr>
            <w:top w:val="none" w:sz="0" w:space="0" w:color="auto"/>
            <w:left w:val="none" w:sz="0" w:space="0" w:color="auto"/>
            <w:bottom w:val="none" w:sz="0" w:space="0" w:color="auto"/>
            <w:right w:val="none" w:sz="0" w:space="0" w:color="auto"/>
          </w:divBdr>
        </w:div>
        <w:div w:id="1192837795">
          <w:marLeft w:val="274"/>
          <w:marRight w:val="0"/>
          <w:marTop w:val="0"/>
          <w:marBottom w:val="0"/>
          <w:divBdr>
            <w:top w:val="none" w:sz="0" w:space="0" w:color="auto"/>
            <w:left w:val="none" w:sz="0" w:space="0" w:color="auto"/>
            <w:bottom w:val="none" w:sz="0" w:space="0" w:color="auto"/>
            <w:right w:val="none" w:sz="0" w:space="0" w:color="auto"/>
          </w:divBdr>
        </w:div>
        <w:div w:id="1571891883">
          <w:marLeft w:val="274"/>
          <w:marRight w:val="0"/>
          <w:marTop w:val="0"/>
          <w:marBottom w:val="0"/>
          <w:divBdr>
            <w:top w:val="none" w:sz="0" w:space="0" w:color="auto"/>
            <w:left w:val="none" w:sz="0" w:space="0" w:color="auto"/>
            <w:bottom w:val="none" w:sz="0" w:space="0" w:color="auto"/>
            <w:right w:val="none" w:sz="0" w:space="0" w:color="auto"/>
          </w:divBdr>
        </w:div>
        <w:div w:id="2046327574">
          <w:marLeft w:val="274"/>
          <w:marRight w:val="0"/>
          <w:marTop w:val="0"/>
          <w:marBottom w:val="0"/>
          <w:divBdr>
            <w:top w:val="none" w:sz="0" w:space="0" w:color="auto"/>
            <w:left w:val="none" w:sz="0" w:space="0" w:color="auto"/>
            <w:bottom w:val="none" w:sz="0" w:space="0" w:color="auto"/>
            <w:right w:val="none" w:sz="0" w:space="0" w:color="auto"/>
          </w:divBdr>
        </w:div>
        <w:div w:id="361706294">
          <w:marLeft w:val="274"/>
          <w:marRight w:val="0"/>
          <w:marTop w:val="0"/>
          <w:marBottom w:val="0"/>
          <w:divBdr>
            <w:top w:val="none" w:sz="0" w:space="0" w:color="auto"/>
            <w:left w:val="none" w:sz="0" w:space="0" w:color="auto"/>
            <w:bottom w:val="none" w:sz="0" w:space="0" w:color="auto"/>
            <w:right w:val="none" w:sz="0" w:space="0" w:color="auto"/>
          </w:divBdr>
        </w:div>
        <w:div w:id="1021055623">
          <w:marLeft w:val="274"/>
          <w:marRight w:val="0"/>
          <w:marTop w:val="0"/>
          <w:marBottom w:val="0"/>
          <w:divBdr>
            <w:top w:val="none" w:sz="0" w:space="0" w:color="auto"/>
            <w:left w:val="none" w:sz="0" w:space="0" w:color="auto"/>
            <w:bottom w:val="none" w:sz="0" w:space="0" w:color="auto"/>
            <w:right w:val="none" w:sz="0" w:space="0" w:color="auto"/>
          </w:divBdr>
        </w:div>
        <w:div w:id="105780112">
          <w:marLeft w:val="274"/>
          <w:marRight w:val="0"/>
          <w:marTop w:val="0"/>
          <w:marBottom w:val="0"/>
          <w:divBdr>
            <w:top w:val="none" w:sz="0" w:space="0" w:color="auto"/>
            <w:left w:val="none" w:sz="0" w:space="0" w:color="auto"/>
            <w:bottom w:val="none" w:sz="0" w:space="0" w:color="auto"/>
            <w:right w:val="none" w:sz="0" w:space="0" w:color="auto"/>
          </w:divBdr>
        </w:div>
        <w:div w:id="1107000472">
          <w:marLeft w:val="274"/>
          <w:marRight w:val="0"/>
          <w:marTop w:val="0"/>
          <w:marBottom w:val="0"/>
          <w:divBdr>
            <w:top w:val="none" w:sz="0" w:space="0" w:color="auto"/>
            <w:left w:val="none" w:sz="0" w:space="0" w:color="auto"/>
            <w:bottom w:val="none" w:sz="0" w:space="0" w:color="auto"/>
            <w:right w:val="none" w:sz="0" w:space="0" w:color="auto"/>
          </w:divBdr>
        </w:div>
        <w:div w:id="1373311642">
          <w:marLeft w:val="274"/>
          <w:marRight w:val="0"/>
          <w:marTop w:val="0"/>
          <w:marBottom w:val="0"/>
          <w:divBdr>
            <w:top w:val="none" w:sz="0" w:space="0" w:color="auto"/>
            <w:left w:val="none" w:sz="0" w:space="0" w:color="auto"/>
            <w:bottom w:val="none" w:sz="0" w:space="0" w:color="auto"/>
            <w:right w:val="none" w:sz="0" w:space="0" w:color="auto"/>
          </w:divBdr>
        </w:div>
        <w:div w:id="632367174">
          <w:marLeft w:val="274"/>
          <w:marRight w:val="0"/>
          <w:marTop w:val="0"/>
          <w:marBottom w:val="0"/>
          <w:divBdr>
            <w:top w:val="none" w:sz="0" w:space="0" w:color="auto"/>
            <w:left w:val="none" w:sz="0" w:space="0" w:color="auto"/>
            <w:bottom w:val="none" w:sz="0" w:space="0" w:color="auto"/>
            <w:right w:val="none" w:sz="0" w:space="0" w:color="auto"/>
          </w:divBdr>
        </w:div>
        <w:div w:id="1422990143">
          <w:marLeft w:val="274"/>
          <w:marRight w:val="0"/>
          <w:marTop w:val="0"/>
          <w:marBottom w:val="0"/>
          <w:divBdr>
            <w:top w:val="none" w:sz="0" w:space="0" w:color="auto"/>
            <w:left w:val="none" w:sz="0" w:space="0" w:color="auto"/>
            <w:bottom w:val="none" w:sz="0" w:space="0" w:color="auto"/>
            <w:right w:val="none" w:sz="0" w:space="0" w:color="auto"/>
          </w:divBdr>
        </w:div>
      </w:divsChild>
    </w:div>
    <w:div w:id="1234049701">
      <w:bodyDiv w:val="1"/>
      <w:marLeft w:val="0"/>
      <w:marRight w:val="0"/>
      <w:marTop w:val="0"/>
      <w:marBottom w:val="0"/>
      <w:divBdr>
        <w:top w:val="none" w:sz="0" w:space="0" w:color="auto"/>
        <w:left w:val="none" w:sz="0" w:space="0" w:color="auto"/>
        <w:bottom w:val="none" w:sz="0" w:space="0" w:color="auto"/>
        <w:right w:val="none" w:sz="0" w:space="0" w:color="auto"/>
      </w:divBdr>
      <w:divsChild>
        <w:div w:id="888876897">
          <w:marLeft w:val="720"/>
          <w:marRight w:val="0"/>
          <w:marTop w:val="0"/>
          <w:marBottom w:val="0"/>
          <w:divBdr>
            <w:top w:val="none" w:sz="0" w:space="0" w:color="auto"/>
            <w:left w:val="none" w:sz="0" w:space="0" w:color="auto"/>
            <w:bottom w:val="none" w:sz="0" w:space="0" w:color="auto"/>
            <w:right w:val="none" w:sz="0" w:space="0" w:color="auto"/>
          </w:divBdr>
        </w:div>
        <w:div w:id="1122505299">
          <w:marLeft w:val="720"/>
          <w:marRight w:val="0"/>
          <w:marTop w:val="0"/>
          <w:marBottom w:val="0"/>
          <w:divBdr>
            <w:top w:val="none" w:sz="0" w:space="0" w:color="auto"/>
            <w:left w:val="none" w:sz="0" w:space="0" w:color="auto"/>
            <w:bottom w:val="none" w:sz="0" w:space="0" w:color="auto"/>
            <w:right w:val="none" w:sz="0" w:space="0" w:color="auto"/>
          </w:divBdr>
        </w:div>
        <w:div w:id="1873687943">
          <w:marLeft w:val="720"/>
          <w:marRight w:val="0"/>
          <w:marTop w:val="0"/>
          <w:marBottom w:val="0"/>
          <w:divBdr>
            <w:top w:val="none" w:sz="0" w:space="0" w:color="auto"/>
            <w:left w:val="none" w:sz="0" w:space="0" w:color="auto"/>
            <w:bottom w:val="none" w:sz="0" w:space="0" w:color="auto"/>
            <w:right w:val="none" w:sz="0" w:space="0" w:color="auto"/>
          </w:divBdr>
        </w:div>
        <w:div w:id="164058497">
          <w:marLeft w:val="720"/>
          <w:marRight w:val="0"/>
          <w:marTop w:val="0"/>
          <w:marBottom w:val="0"/>
          <w:divBdr>
            <w:top w:val="none" w:sz="0" w:space="0" w:color="auto"/>
            <w:left w:val="none" w:sz="0" w:space="0" w:color="auto"/>
            <w:bottom w:val="none" w:sz="0" w:space="0" w:color="auto"/>
            <w:right w:val="none" w:sz="0" w:space="0" w:color="auto"/>
          </w:divBdr>
        </w:div>
        <w:div w:id="328289397">
          <w:marLeft w:val="720"/>
          <w:marRight w:val="0"/>
          <w:marTop w:val="0"/>
          <w:marBottom w:val="0"/>
          <w:divBdr>
            <w:top w:val="none" w:sz="0" w:space="0" w:color="auto"/>
            <w:left w:val="none" w:sz="0" w:space="0" w:color="auto"/>
            <w:bottom w:val="none" w:sz="0" w:space="0" w:color="auto"/>
            <w:right w:val="none" w:sz="0" w:space="0" w:color="auto"/>
          </w:divBdr>
        </w:div>
      </w:divsChild>
    </w:div>
    <w:div w:id="1250114839">
      <w:bodyDiv w:val="1"/>
      <w:marLeft w:val="0"/>
      <w:marRight w:val="0"/>
      <w:marTop w:val="0"/>
      <w:marBottom w:val="0"/>
      <w:divBdr>
        <w:top w:val="none" w:sz="0" w:space="0" w:color="auto"/>
        <w:left w:val="none" w:sz="0" w:space="0" w:color="auto"/>
        <w:bottom w:val="none" w:sz="0" w:space="0" w:color="auto"/>
        <w:right w:val="none" w:sz="0" w:space="0" w:color="auto"/>
      </w:divBdr>
    </w:div>
    <w:div w:id="1317031233">
      <w:bodyDiv w:val="1"/>
      <w:marLeft w:val="0"/>
      <w:marRight w:val="0"/>
      <w:marTop w:val="0"/>
      <w:marBottom w:val="0"/>
      <w:divBdr>
        <w:top w:val="none" w:sz="0" w:space="0" w:color="auto"/>
        <w:left w:val="none" w:sz="0" w:space="0" w:color="auto"/>
        <w:bottom w:val="none" w:sz="0" w:space="0" w:color="auto"/>
        <w:right w:val="none" w:sz="0" w:space="0" w:color="auto"/>
      </w:divBdr>
      <w:divsChild>
        <w:div w:id="765272140">
          <w:marLeft w:val="1166"/>
          <w:marRight w:val="0"/>
          <w:marTop w:val="0"/>
          <w:marBottom w:val="0"/>
          <w:divBdr>
            <w:top w:val="none" w:sz="0" w:space="0" w:color="auto"/>
            <w:left w:val="none" w:sz="0" w:space="0" w:color="auto"/>
            <w:bottom w:val="none" w:sz="0" w:space="0" w:color="auto"/>
            <w:right w:val="none" w:sz="0" w:space="0" w:color="auto"/>
          </w:divBdr>
        </w:div>
        <w:div w:id="763039023">
          <w:marLeft w:val="1166"/>
          <w:marRight w:val="0"/>
          <w:marTop w:val="0"/>
          <w:marBottom w:val="0"/>
          <w:divBdr>
            <w:top w:val="none" w:sz="0" w:space="0" w:color="auto"/>
            <w:left w:val="none" w:sz="0" w:space="0" w:color="auto"/>
            <w:bottom w:val="none" w:sz="0" w:space="0" w:color="auto"/>
            <w:right w:val="none" w:sz="0" w:space="0" w:color="auto"/>
          </w:divBdr>
        </w:div>
        <w:div w:id="1355301438">
          <w:marLeft w:val="1166"/>
          <w:marRight w:val="0"/>
          <w:marTop w:val="0"/>
          <w:marBottom w:val="0"/>
          <w:divBdr>
            <w:top w:val="none" w:sz="0" w:space="0" w:color="auto"/>
            <w:left w:val="none" w:sz="0" w:space="0" w:color="auto"/>
            <w:bottom w:val="none" w:sz="0" w:space="0" w:color="auto"/>
            <w:right w:val="none" w:sz="0" w:space="0" w:color="auto"/>
          </w:divBdr>
        </w:div>
        <w:div w:id="475416940">
          <w:marLeft w:val="1166"/>
          <w:marRight w:val="0"/>
          <w:marTop w:val="0"/>
          <w:marBottom w:val="0"/>
          <w:divBdr>
            <w:top w:val="none" w:sz="0" w:space="0" w:color="auto"/>
            <w:left w:val="none" w:sz="0" w:space="0" w:color="auto"/>
            <w:bottom w:val="none" w:sz="0" w:space="0" w:color="auto"/>
            <w:right w:val="none" w:sz="0" w:space="0" w:color="auto"/>
          </w:divBdr>
        </w:div>
      </w:divsChild>
    </w:div>
    <w:div w:id="1319578452">
      <w:bodyDiv w:val="1"/>
      <w:marLeft w:val="0"/>
      <w:marRight w:val="0"/>
      <w:marTop w:val="0"/>
      <w:marBottom w:val="0"/>
      <w:divBdr>
        <w:top w:val="none" w:sz="0" w:space="0" w:color="auto"/>
        <w:left w:val="none" w:sz="0" w:space="0" w:color="auto"/>
        <w:bottom w:val="none" w:sz="0" w:space="0" w:color="auto"/>
        <w:right w:val="none" w:sz="0" w:space="0" w:color="auto"/>
      </w:divBdr>
    </w:div>
    <w:div w:id="1338537036">
      <w:bodyDiv w:val="1"/>
      <w:marLeft w:val="0"/>
      <w:marRight w:val="0"/>
      <w:marTop w:val="0"/>
      <w:marBottom w:val="0"/>
      <w:divBdr>
        <w:top w:val="none" w:sz="0" w:space="0" w:color="auto"/>
        <w:left w:val="none" w:sz="0" w:space="0" w:color="auto"/>
        <w:bottom w:val="none" w:sz="0" w:space="0" w:color="auto"/>
        <w:right w:val="none" w:sz="0" w:space="0" w:color="auto"/>
      </w:divBdr>
      <w:divsChild>
        <w:div w:id="119810855">
          <w:marLeft w:val="274"/>
          <w:marRight w:val="0"/>
          <w:marTop w:val="0"/>
          <w:marBottom w:val="0"/>
          <w:divBdr>
            <w:top w:val="none" w:sz="0" w:space="0" w:color="auto"/>
            <w:left w:val="none" w:sz="0" w:space="0" w:color="auto"/>
            <w:bottom w:val="none" w:sz="0" w:space="0" w:color="auto"/>
            <w:right w:val="none" w:sz="0" w:space="0" w:color="auto"/>
          </w:divBdr>
        </w:div>
        <w:div w:id="782111634">
          <w:marLeft w:val="274"/>
          <w:marRight w:val="0"/>
          <w:marTop w:val="0"/>
          <w:marBottom w:val="0"/>
          <w:divBdr>
            <w:top w:val="none" w:sz="0" w:space="0" w:color="auto"/>
            <w:left w:val="none" w:sz="0" w:space="0" w:color="auto"/>
            <w:bottom w:val="none" w:sz="0" w:space="0" w:color="auto"/>
            <w:right w:val="none" w:sz="0" w:space="0" w:color="auto"/>
          </w:divBdr>
        </w:div>
        <w:div w:id="776174829">
          <w:marLeft w:val="274"/>
          <w:marRight w:val="0"/>
          <w:marTop w:val="0"/>
          <w:marBottom w:val="0"/>
          <w:divBdr>
            <w:top w:val="none" w:sz="0" w:space="0" w:color="auto"/>
            <w:left w:val="none" w:sz="0" w:space="0" w:color="auto"/>
            <w:bottom w:val="none" w:sz="0" w:space="0" w:color="auto"/>
            <w:right w:val="none" w:sz="0" w:space="0" w:color="auto"/>
          </w:divBdr>
        </w:div>
        <w:div w:id="834421094">
          <w:marLeft w:val="994"/>
          <w:marRight w:val="0"/>
          <w:marTop w:val="0"/>
          <w:marBottom w:val="0"/>
          <w:divBdr>
            <w:top w:val="none" w:sz="0" w:space="0" w:color="auto"/>
            <w:left w:val="none" w:sz="0" w:space="0" w:color="auto"/>
            <w:bottom w:val="none" w:sz="0" w:space="0" w:color="auto"/>
            <w:right w:val="none" w:sz="0" w:space="0" w:color="auto"/>
          </w:divBdr>
        </w:div>
        <w:div w:id="583880990">
          <w:marLeft w:val="994"/>
          <w:marRight w:val="0"/>
          <w:marTop w:val="0"/>
          <w:marBottom w:val="0"/>
          <w:divBdr>
            <w:top w:val="none" w:sz="0" w:space="0" w:color="auto"/>
            <w:left w:val="none" w:sz="0" w:space="0" w:color="auto"/>
            <w:bottom w:val="none" w:sz="0" w:space="0" w:color="auto"/>
            <w:right w:val="none" w:sz="0" w:space="0" w:color="auto"/>
          </w:divBdr>
        </w:div>
        <w:div w:id="1017466891">
          <w:marLeft w:val="994"/>
          <w:marRight w:val="0"/>
          <w:marTop w:val="0"/>
          <w:marBottom w:val="0"/>
          <w:divBdr>
            <w:top w:val="none" w:sz="0" w:space="0" w:color="auto"/>
            <w:left w:val="none" w:sz="0" w:space="0" w:color="auto"/>
            <w:bottom w:val="none" w:sz="0" w:space="0" w:color="auto"/>
            <w:right w:val="none" w:sz="0" w:space="0" w:color="auto"/>
          </w:divBdr>
        </w:div>
        <w:div w:id="1576209020">
          <w:marLeft w:val="994"/>
          <w:marRight w:val="0"/>
          <w:marTop w:val="0"/>
          <w:marBottom w:val="0"/>
          <w:divBdr>
            <w:top w:val="none" w:sz="0" w:space="0" w:color="auto"/>
            <w:left w:val="none" w:sz="0" w:space="0" w:color="auto"/>
            <w:bottom w:val="none" w:sz="0" w:space="0" w:color="auto"/>
            <w:right w:val="none" w:sz="0" w:space="0" w:color="auto"/>
          </w:divBdr>
        </w:div>
        <w:div w:id="1228998861">
          <w:marLeft w:val="994"/>
          <w:marRight w:val="0"/>
          <w:marTop w:val="0"/>
          <w:marBottom w:val="0"/>
          <w:divBdr>
            <w:top w:val="none" w:sz="0" w:space="0" w:color="auto"/>
            <w:left w:val="none" w:sz="0" w:space="0" w:color="auto"/>
            <w:bottom w:val="none" w:sz="0" w:space="0" w:color="auto"/>
            <w:right w:val="none" w:sz="0" w:space="0" w:color="auto"/>
          </w:divBdr>
        </w:div>
        <w:div w:id="330253663">
          <w:marLeft w:val="994"/>
          <w:marRight w:val="0"/>
          <w:marTop w:val="0"/>
          <w:marBottom w:val="0"/>
          <w:divBdr>
            <w:top w:val="none" w:sz="0" w:space="0" w:color="auto"/>
            <w:left w:val="none" w:sz="0" w:space="0" w:color="auto"/>
            <w:bottom w:val="none" w:sz="0" w:space="0" w:color="auto"/>
            <w:right w:val="none" w:sz="0" w:space="0" w:color="auto"/>
          </w:divBdr>
        </w:div>
        <w:div w:id="129246730">
          <w:marLeft w:val="274"/>
          <w:marRight w:val="0"/>
          <w:marTop w:val="0"/>
          <w:marBottom w:val="0"/>
          <w:divBdr>
            <w:top w:val="none" w:sz="0" w:space="0" w:color="auto"/>
            <w:left w:val="none" w:sz="0" w:space="0" w:color="auto"/>
            <w:bottom w:val="none" w:sz="0" w:space="0" w:color="auto"/>
            <w:right w:val="none" w:sz="0" w:space="0" w:color="auto"/>
          </w:divBdr>
        </w:div>
        <w:div w:id="1719477414">
          <w:marLeft w:val="274"/>
          <w:marRight w:val="0"/>
          <w:marTop w:val="0"/>
          <w:marBottom w:val="0"/>
          <w:divBdr>
            <w:top w:val="none" w:sz="0" w:space="0" w:color="auto"/>
            <w:left w:val="none" w:sz="0" w:space="0" w:color="auto"/>
            <w:bottom w:val="none" w:sz="0" w:space="0" w:color="auto"/>
            <w:right w:val="none" w:sz="0" w:space="0" w:color="auto"/>
          </w:divBdr>
        </w:div>
      </w:divsChild>
    </w:div>
    <w:div w:id="1350595649">
      <w:bodyDiv w:val="1"/>
      <w:marLeft w:val="0"/>
      <w:marRight w:val="0"/>
      <w:marTop w:val="0"/>
      <w:marBottom w:val="0"/>
      <w:divBdr>
        <w:top w:val="none" w:sz="0" w:space="0" w:color="auto"/>
        <w:left w:val="none" w:sz="0" w:space="0" w:color="auto"/>
        <w:bottom w:val="none" w:sz="0" w:space="0" w:color="auto"/>
        <w:right w:val="none" w:sz="0" w:space="0" w:color="auto"/>
      </w:divBdr>
    </w:div>
    <w:div w:id="1377120709">
      <w:bodyDiv w:val="1"/>
      <w:marLeft w:val="0"/>
      <w:marRight w:val="0"/>
      <w:marTop w:val="0"/>
      <w:marBottom w:val="0"/>
      <w:divBdr>
        <w:top w:val="none" w:sz="0" w:space="0" w:color="auto"/>
        <w:left w:val="none" w:sz="0" w:space="0" w:color="auto"/>
        <w:bottom w:val="none" w:sz="0" w:space="0" w:color="auto"/>
        <w:right w:val="none" w:sz="0" w:space="0" w:color="auto"/>
      </w:divBdr>
    </w:div>
    <w:div w:id="1393770333">
      <w:bodyDiv w:val="1"/>
      <w:marLeft w:val="0"/>
      <w:marRight w:val="0"/>
      <w:marTop w:val="0"/>
      <w:marBottom w:val="0"/>
      <w:divBdr>
        <w:top w:val="none" w:sz="0" w:space="0" w:color="auto"/>
        <w:left w:val="none" w:sz="0" w:space="0" w:color="auto"/>
        <w:bottom w:val="none" w:sz="0" w:space="0" w:color="auto"/>
        <w:right w:val="none" w:sz="0" w:space="0" w:color="auto"/>
      </w:divBdr>
    </w:div>
    <w:div w:id="1396666869">
      <w:bodyDiv w:val="1"/>
      <w:marLeft w:val="0"/>
      <w:marRight w:val="0"/>
      <w:marTop w:val="0"/>
      <w:marBottom w:val="0"/>
      <w:divBdr>
        <w:top w:val="none" w:sz="0" w:space="0" w:color="auto"/>
        <w:left w:val="none" w:sz="0" w:space="0" w:color="auto"/>
        <w:bottom w:val="none" w:sz="0" w:space="0" w:color="auto"/>
        <w:right w:val="none" w:sz="0" w:space="0" w:color="auto"/>
      </w:divBdr>
    </w:div>
    <w:div w:id="1411654969">
      <w:bodyDiv w:val="1"/>
      <w:marLeft w:val="0"/>
      <w:marRight w:val="0"/>
      <w:marTop w:val="0"/>
      <w:marBottom w:val="0"/>
      <w:divBdr>
        <w:top w:val="none" w:sz="0" w:space="0" w:color="auto"/>
        <w:left w:val="none" w:sz="0" w:space="0" w:color="auto"/>
        <w:bottom w:val="none" w:sz="0" w:space="0" w:color="auto"/>
        <w:right w:val="none" w:sz="0" w:space="0" w:color="auto"/>
      </w:divBdr>
      <w:divsChild>
        <w:div w:id="54009947">
          <w:marLeft w:val="274"/>
          <w:marRight w:val="0"/>
          <w:marTop w:val="0"/>
          <w:marBottom w:val="0"/>
          <w:divBdr>
            <w:top w:val="none" w:sz="0" w:space="0" w:color="auto"/>
            <w:left w:val="none" w:sz="0" w:space="0" w:color="auto"/>
            <w:bottom w:val="none" w:sz="0" w:space="0" w:color="auto"/>
            <w:right w:val="none" w:sz="0" w:space="0" w:color="auto"/>
          </w:divBdr>
        </w:div>
        <w:div w:id="1453673597">
          <w:marLeft w:val="274"/>
          <w:marRight w:val="0"/>
          <w:marTop w:val="0"/>
          <w:marBottom w:val="0"/>
          <w:divBdr>
            <w:top w:val="none" w:sz="0" w:space="0" w:color="auto"/>
            <w:left w:val="none" w:sz="0" w:space="0" w:color="auto"/>
            <w:bottom w:val="none" w:sz="0" w:space="0" w:color="auto"/>
            <w:right w:val="none" w:sz="0" w:space="0" w:color="auto"/>
          </w:divBdr>
        </w:div>
        <w:div w:id="283196095">
          <w:marLeft w:val="274"/>
          <w:marRight w:val="0"/>
          <w:marTop w:val="0"/>
          <w:marBottom w:val="0"/>
          <w:divBdr>
            <w:top w:val="none" w:sz="0" w:space="0" w:color="auto"/>
            <w:left w:val="none" w:sz="0" w:space="0" w:color="auto"/>
            <w:bottom w:val="none" w:sz="0" w:space="0" w:color="auto"/>
            <w:right w:val="none" w:sz="0" w:space="0" w:color="auto"/>
          </w:divBdr>
        </w:div>
        <w:div w:id="278226458">
          <w:marLeft w:val="274"/>
          <w:marRight w:val="0"/>
          <w:marTop w:val="0"/>
          <w:marBottom w:val="0"/>
          <w:divBdr>
            <w:top w:val="none" w:sz="0" w:space="0" w:color="auto"/>
            <w:left w:val="none" w:sz="0" w:space="0" w:color="auto"/>
            <w:bottom w:val="none" w:sz="0" w:space="0" w:color="auto"/>
            <w:right w:val="none" w:sz="0" w:space="0" w:color="auto"/>
          </w:divBdr>
        </w:div>
        <w:div w:id="1343699305">
          <w:marLeft w:val="274"/>
          <w:marRight w:val="0"/>
          <w:marTop w:val="0"/>
          <w:marBottom w:val="0"/>
          <w:divBdr>
            <w:top w:val="none" w:sz="0" w:space="0" w:color="auto"/>
            <w:left w:val="none" w:sz="0" w:space="0" w:color="auto"/>
            <w:bottom w:val="none" w:sz="0" w:space="0" w:color="auto"/>
            <w:right w:val="none" w:sz="0" w:space="0" w:color="auto"/>
          </w:divBdr>
        </w:div>
        <w:div w:id="1655840709">
          <w:marLeft w:val="274"/>
          <w:marRight w:val="0"/>
          <w:marTop w:val="0"/>
          <w:marBottom w:val="0"/>
          <w:divBdr>
            <w:top w:val="none" w:sz="0" w:space="0" w:color="auto"/>
            <w:left w:val="none" w:sz="0" w:space="0" w:color="auto"/>
            <w:bottom w:val="none" w:sz="0" w:space="0" w:color="auto"/>
            <w:right w:val="none" w:sz="0" w:space="0" w:color="auto"/>
          </w:divBdr>
        </w:div>
        <w:div w:id="550196552">
          <w:marLeft w:val="274"/>
          <w:marRight w:val="0"/>
          <w:marTop w:val="0"/>
          <w:marBottom w:val="0"/>
          <w:divBdr>
            <w:top w:val="none" w:sz="0" w:space="0" w:color="auto"/>
            <w:left w:val="none" w:sz="0" w:space="0" w:color="auto"/>
            <w:bottom w:val="none" w:sz="0" w:space="0" w:color="auto"/>
            <w:right w:val="none" w:sz="0" w:space="0" w:color="auto"/>
          </w:divBdr>
        </w:div>
        <w:div w:id="1378511886">
          <w:marLeft w:val="274"/>
          <w:marRight w:val="0"/>
          <w:marTop w:val="0"/>
          <w:marBottom w:val="0"/>
          <w:divBdr>
            <w:top w:val="none" w:sz="0" w:space="0" w:color="auto"/>
            <w:left w:val="none" w:sz="0" w:space="0" w:color="auto"/>
            <w:bottom w:val="none" w:sz="0" w:space="0" w:color="auto"/>
            <w:right w:val="none" w:sz="0" w:space="0" w:color="auto"/>
          </w:divBdr>
        </w:div>
        <w:div w:id="217937037">
          <w:marLeft w:val="274"/>
          <w:marRight w:val="0"/>
          <w:marTop w:val="0"/>
          <w:marBottom w:val="0"/>
          <w:divBdr>
            <w:top w:val="none" w:sz="0" w:space="0" w:color="auto"/>
            <w:left w:val="none" w:sz="0" w:space="0" w:color="auto"/>
            <w:bottom w:val="none" w:sz="0" w:space="0" w:color="auto"/>
            <w:right w:val="none" w:sz="0" w:space="0" w:color="auto"/>
          </w:divBdr>
        </w:div>
        <w:div w:id="344937663">
          <w:marLeft w:val="274"/>
          <w:marRight w:val="0"/>
          <w:marTop w:val="0"/>
          <w:marBottom w:val="0"/>
          <w:divBdr>
            <w:top w:val="none" w:sz="0" w:space="0" w:color="auto"/>
            <w:left w:val="none" w:sz="0" w:space="0" w:color="auto"/>
            <w:bottom w:val="none" w:sz="0" w:space="0" w:color="auto"/>
            <w:right w:val="none" w:sz="0" w:space="0" w:color="auto"/>
          </w:divBdr>
        </w:div>
      </w:divsChild>
    </w:div>
    <w:div w:id="1425687585">
      <w:bodyDiv w:val="1"/>
      <w:marLeft w:val="0"/>
      <w:marRight w:val="0"/>
      <w:marTop w:val="0"/>
      <w:marBottom w:val="0"/>
      <w:divBdr>
        <w:top w:val="none" w:sz="0" w:space="0" w:color="auto"/>
        <w:left w:val="none" w:sz="0" w:space="0" w:color="auto"/>
        <w:bottom w:val="none" w:sz="0" w:space="0" w:color="auto"/>
        <w:right w:val="none" w:sz="0" w:space="0" w:color="auto"/>
      </w:divBdr>
      <w:divsChild>
        <w:div w:id="1456172037">
          <w:marLeft w:val="274"/>
          <w:marRight w:val="0"/>
          <w:marTop w:val="0"/>
          <w:marBottom w:val="0"/>
          <w:divBdr>
            <w:top w:val="none" w:sz="0" w:space="0" w:color="auto"/>
            <w:left w:val="none" w:sz="0" w:space="0" w:color="auto"/>
            <w:bottom w:val="none" w:sz="0" w:space="0" w:color="auto"/>
            <w:right w:val="none" w:sz="0" w:space="0" w:color="auto"/>
          </w:divBdr>
        </w:div>
        <w:div w:id="1533878517">
          <w:marLeft w:val="274"/>
          <w:marRight w:val="0"/>
          <w:marTop w:val="0"/>
          <w:marBottom w:val="0"/>
          <w:divBdr>
            <w:top w:val="none" w:sz="0" w:space="0" w:color="auto"/>
            <w:left w:val="none" w:sz="0" w:space="0" w:color="auto"/>
            <w:bottom w:val="none" w:sz="0" w:space="0" w:color="auto"/>
            <w:right w:val="none" w:sz="0" w:space="0" w:color="auto"/>
          </w:divBdr>
        </w:div>
        <w:div w:id="423041459">
          <w:marLeft w:val="994"/>
          <w:marRight w:val="0"/>
          <w:marTop w:val="0"/>
          <w:marBottom w:val="0"/>
          <w:divBdr>
            <w:top w:val="none" w:sz="0" w:space="0" w:color="auto"/>
            <w:left w:val="none" w:sz="0" w:space="0" w:color="auto"/>
            <w:bottom w:val="none" w:sz="0" w:space="0" w:color="auto"/>
            <w:right w:val="none" w:sz="0" w:space="0" w:color="auto"/>
          </w:divBdr>
        </w:div>
        <w:div w:id="1317539240">
          <w:marLeft w:val="274"/>
          <w:marRight w:val="0"/>
          <w:marTop w:val="0"/>
          <w:marBottom w:val="0"/>
          <w:divBdr>
            <w:top w:val="none" w:sz="0" w:space="0" w:color="auto"/>
            <w:left w:val="none" w:sz="0" w:space="0" w:color="auto"/>
            <w:bottom w:val="none" w:sz="0" w:space="0" w:color="auto"/>
            <w:right w:val="none" w:sz="0" w:space="0" w:color="auto"/>
          </w:divBdr>
        </w:div>
        <w:div w:id="1548032844">
          <w:marLeft w:val="274"/>
          <w:marRight w:val="0"/>
          <w:marTop w:val="0"/>
          <w:marBottom w:val="0"/>
          <w:divBdr>
            <w:top w:val="none" w:sz="0" w:space="0" w:color="auto"/>
            <w:left w:val="none" w:sz="0" w:space="0" w:color="auto"/>
            <w:bottom w:val="none" w:sz="0" w:space="0" w:color="auto"/>
            <w:right w:val="none" w:sz="0" w:space="0" w:color="auto"/>
          </w:divBdr>
        </w:div>
        <w:div w:id="215745955">
          <w:marLeft w:val="274"/>
          <w:marRight w:val="0"/>
          <w:marTop w:val="0"/>
          <w:marBottom w:val="0"/>
          <w:divBdr>
            <w:top w:val="none" w:sz="0" w:space="0" w:color="auto"/>
            <w:left w:val="none" w:sz="0" w:space="0" w:color="auto"/>
            <w:bottom w:val="none" w:sz="0" w:space="0" w:color="auto"/>
            <w:right w:val="none" w:sz="0" w:space="0" w:color="auto"/>
          </w:divBdr>
        </w:div>
      </w:divsChild>
    </w:div>
    <w:div w:id="1430420987">
      <w:bodyDiv w:val="1"/>
      <w:marLeft w:val="0"/>
      <w:marRight w:val="0"/>
      <w:marTop w:val="0"/>
      <w:marBottom w:val="0"/>
      <w:divBdr>
        <w:top w:val="none" w:sz="0" w:space="0" w:color="auto"/>
        <w:left w:val="none" w:sz="0" w:space="0" w:color="auto"/>
        <w:bottom w:val="none" w:sz="0" w:space="0" w:color="auto"/>
        <w:right w:val="none" w:sz="0" w:space="0" w:color="auto"/>
      </w:divBdr>
      <w:divsChild>
        <w:div w:id="1299847476">
          <w:marLeft w:val="274"/>
          <w:marRight w:val="0"/>
          <w:marTop w:val="0"/>
          <w:marBottom w:val="0"/>
          <w:divBdr>
            <w:top w:val="none" w:sz="0" w:space="0" w:color="auto"/>
            <w:left w:val="none" w:sz="0" w:space="0" w:color="auto"/>
            <w:bottom w:val="none" w:sz="0" w:space="0" w:color="auto"/>
            <w:right w:val="none" w:sz="0" w:space="0" w:color="auto"/>
          </w:divBdr>
        </w:div>
        <w:div w:id="828791586">
          <w:marLeft w:val="274"/>
          <w:marRight w:val="0"/>
          <w:marTop w:val="0"/>
          <w:marBottom w:val="0"/>
          <w:divBdr>
            <w:top w:val="none" w:sz="0" w:space="0" w:color="auto"/>
            <w:left w:val="none" w:sz="0" w:space="0" w:color="auto"/>
            <w:bottom w:val="none" w:sz="0" w:space="0" w:color="auto"/>
            <w:right w:val="none" w:sz="0" w:space="0" w:color="auto"/>
          </w:divBdr>
        </w:div>
      </w:divsChild>
    </w:div>
    <w:div w:id="1451239971">
      <w:bodyDiv w:val="1"/>
      <w:marLeft w:val="0"/>
      <w:marRight w:val="0"/>
      <w:marTop w:val="0"/>
      <w:marBottom w:val="0"/>
      <w:divBdr>
        <w:top w:val="none" w:sz="0" w:space="0" w:color="auto"/>
        <w:left w:val="none" w:sz="0" w:space="0" w:color="auto"/>
        <w:bottom w:val="none" w:sz="0" w:space="0" w:color="auto"/>
        <w:right w:val="none" w:sz="0" w:space="0" w:color="auto"/>
      </w:divBdr>
    </w:div>
    <w:div w:id="1453595940">
      <w:bodyDiv w:val="1"/>
      <w:marLeft w:val="0"/>
      <w:marRight w:val="0"/>
      <w:marTop w:val="0"/>
      <w:marBottom w:val="0"/>
      <w:divBdr>
        <w:top w:val="none" w:sz="0" w:space="0" w:color="auto"/>
        <w:left w:val="none" w:sz="0" w:space="0" w:color="auto"/>
        <w:bottom w:val="none" w:sz="0" w:space="0" w:color="auto"/>
        <w:right w:val="none" w:sz="0" w:space="0" w:color="auto"/>
      </w:divBdr>
      <w:divsChild>
        <w:div w:id="1525825355">
          <w:marLeft w:val="274"/>
          <w:marRight w:val="0"/>
          <w:marTop w:val="0"/>
          <w:marBottom w:val="0"/>
          <w:divBdr>
            <w:top w:val="none" w:sz="0" w:space="0" w:color="auto"/>
            <w:left w:val="none" w:sz="0" w:space="0" w:color="auto"/>
            <w:bottom w:val="none" w:sz="0" w:space="0" w:color="auto"/>
            <w:right w:val="none" w:sz="0" w:space="0" w:color="auto"/>
          </w:divBdr>
        </w:div>
        <w:div w:id="305280740">
          <w:marLeft w:val="274"/>
          <w:marRight w:val="0"/>
          <w:marTop w:val="0"/>
          <w:marBottom w:val="0"/>
          <w:divBdr>
            <w:top w:val="none" w:sz="0" w:space="0" w:color="auto"/>
            <w:left w:val="none" w:sz="0" w:space="0" w:color="auto"/>
            <w:bottom w:val="none" w:sz="0" w:space="0" w:color="auto"/>
            <w:right w:val="none" w:sz="0" w:space="0" w:color="auto"/>
          </w:divBdr>
        </w:div>
        <w:div w:id="1152718443">
          <w:marLeft w:val="274"/>
          <w:marRight w:val="0"/>
          <w:marTop w:val="0"/>
          <w:marBottom w:val="0"/>
          <w:divBdr>
            <w:top w:val="none" w:sz="0" w:space="0" w:color="auto"/>
            <w:left w:val="none" w:sz="0" w:space="0" w:color="auto"/>
            <w:bottom w:val="none" w:sz="0" w:space="0" w:color="auto"/>
            <w:right w:val="none" w:sz="0" w:space="0" w:color="auto"/>
          </w:divBdr>
        </w:div>
        <w:div w:id="617220166">
          <w:marLeft w:val="274"/>
          <w:marRight w:val="0"/>
          <w:marTop w:val="0"/>
          <w:marBottom w:val="0"/>
          <w:divBdr>
            <w:top w:val="none" w:sz="0" w:space="0" w:color="auto"/>
            <w:left w:val="none" w:sz="0" w:space="0" w:color="auto"/>
            <w:bottom w:val="none" w:sz="0" w:space="0" w:color="auto"/>
            <w:right w:val="none" w:sz="0" w:space="0" w:color="auto"/>
          </w:divBdr>
        </w:div>
        <w:div w:id="983698485">
          <w:marLeft w:val="274"/>
          <w:marRight w:val="0"/>
          <w:marTop w:val="0"/>
          <w:marBottom w:val="0"/>
          <w:divBdr>
            <w:top w:val="none" w:sz="0" w:space="0" w:color="auto"/>
            <w:left w:val="none" w:sz="0" w:space="0" w:color="auto"/>
            <w:bottom w:val="none" w:sz="0" w:space="0" w:color="auto"/>
            <w:right w:val="none" w:sz="0" w:space="0" w:color="auto"/>
          </w:divBdr>
        </w:div>
      </w:divsChild>
    </w:div>
    <w:div w:id="1473523625">
      <w:bodyDiv w:val="1"/>
      <w:marLeft w:val="0"/>
      <w:marRight w:val="0"/>
      <w:marTop w:val="0"/>
      <w:marBottom w:val="0"/>
      <w:divBdr>
        <w:top w:val="none" w:sz="0" w:space="0" w:color="auto"/>
        <w:left w:val="none" w:sz="0" w:space="0" w:color="auto"/>
        <w:bottom w:val="none" w:sz="0" w:space="0" w:color="auto"/>
        <w:right w:val="none" w:sz="0" w:space="0" w:color="auto"/>
      </w:divBdr>
      <w:divsChild>
        <w:div w:id="2048943790">
          <w:marLeft w:val="1166"/>
          <w:marRight w:val="0"/>
          <w:marTop w:val="0"/>
          <w:marBottom w:val="0"/>
          <w:divBdr>
            <w:top w:val="none" w:sz="0" w:space="0" w:color="auto"/>
            <w:left w:val="none" w:sz="0" w:space="0" w:color="auto"/>
            <w:bottom w:val="none" w:sz="0" w:space="0" w:color="auto"/>
            <w:right w:val="none" w:sz="0" w:space="0" w:color="auto"/>
          </w:divBdr>
        </w:div>
        <w:div w:id="2067945634">
          <w:marLeft w:val="1166"/>
          <w:marRight w:val="0"/>
          <w:marTop w:val="0"/>
          <w:marBottom w:val="0"/>
          <w:divBdr>
            <w:top w:val="none" w:sz="0" w:space="0" w:color="auto"/>
            <w:left w:val="none" w:sz="0" w:space="0" w:color="auto"/>
            <w:bottom w:val="none" w:sz="0" w:space="0" w:color="auto"/>
            <w:right w:val="none" w:sz="0" w:space="0" w:color="auto"/>
          </w:divBdr>
        </w:div>
        <w:div w:id="770397132">
          <w:marLeft w:val="1166"/>
          <w:marRight w:val="0"/>
          <w:marTop w:val="0"/>
          <w:marBottom w:val="0"/>
          <w:divBdr>
            <w:top w:val="none" w:sz="0" w:space="0" w:color="auto"/>
            <w:left w:val="none" w:sz="0" w:space="0" w:color="auto"/>
            <w:bottom w:val="none" w:sz="0" w:space="0" w:color="auto"/>
            <w:right w:val="none" w:sz="0" w:space="0" w:color="auto"/>
          </w:divBdr>
        </w:div>
        <w:div w:id="1403410896">
          <w:marLeft w:val="1166"/>
          <w:marRight w:val="0"/>
          <w:marTop w:val="0"/>
          <w:marBottom w:val="0"/>
          <w:divBdr>
            <w:top w:val="none" w:sz="0" w:space="0" w:color="auto"/>
            <w:left w:val="none" w:sz="0" w:space="0" w:color="auto"/>
            <w:bottom w:val="none" w:sz="0" w:space="0" w:color="auto"/>
            <w:right w:val="none" w:sz="0" w:space="0" w:color="auto"/>
          </w:divBdr>
        </w:div>
        <w:div w:id="862089687">
          <w:marLeft w:val="1166"/>
          <w:marRight w:val="0"/>
          <w:marTop w:val="0"/>
          <w:marBottom w:val="0"/>
          <w:divBdr>
            <w:top w:val="none" w:sz="0" w:space="0" w:color="auto"/>
            <w:left w:val="none" w:sz="0" w:space="0" w:color="auto"/>
            <w:bottom w:val="none" w:sz="0" w:space="0" w:color="auto"/>
            <w:right w:val="none" w:sz="0" w:space="0" w:color="auto"/>
          </w:divBdr>
        </w:div>
        <w:div w:id="999582960">
          <w:marLeft w:val="1166"/>
          <w:marRight w:val="0"/>
          <w:marTop w:val="0"/>
          <w:marBottom w:val="0"/>
          <w:divBdr>
            <w:top w:val="none" w:sz="0" w:space="0" w:color="auto"/>
            <w:left w:val="none" w:sz="0" w:space="0" w:color="auto"/>
            <w:bottom w:val="none" w:sz="0" w:space="0" w:color="auto"/>
            <w:right w:val="none" w:sz="0" w:space="0" w:color="auto"/>
          </w:divBdr>
        </w:div>
      </w:divsChild>
    </w:div>
    <w:div w:id="1484656701">
      <w:bodyDiv w:val="1"/>
      <w:marLeft w:val="0"/>
      <w:marRight w:val="0"/>
      <w:marTop w:val="0"/>
      <w:marBottom w:val="0"/>
      <w:divBdr>
        <w:top w:val="none" w:sz="0" w:space="0" w:color="auto"/>
        <w:left w:val="none" w:sz="0" w:space="0" w:color="auto"/>
        <w:bottom w:val="none" w:sz="0" w:space="0" w:color="auto"/>
        <w:right w:val="none" w:sz="0" w:space="0" w:color="auto"/>
      </w:divBdr>
      <w:divsChild>
        <w:div w:id="1435633483">
          <w:marLeft w:val="446"/>
          <w:marRight w:val="0"/>
          <w:marTop w:val="0"/>
          <w:marBottom w:val="0"/>
          <w:divBdr>
            <w:top w:val="none" w:sz="0" w:space="0" w:color="auto"/>
            <w:left w:val="none" w:sz="0" w:space="0" w:color="auto"/>
            <w:bottom w:val="none" w:sz="0" w:space="0" w:color="auto"/>
            <w:right w:val="none" w:sz="0" w:space="0" w:color="auto"/>
          </w:divBdr>
        </w:div>
        <w:div w:id="1886023950">
          <w:marLeft w:val="446"/>
          <w:marRight w:val="0"/>
          <w:marTop w:val="0"/>
          <w:marBottom w:val="0"/>
          <w:divBdr>
            <w:top w:val="none" w:sz="0" w:space="0" w:color="auto"/>
            <w:left w:val="none" w:sz="0" w:space="0" w:color="auto"/>
            <w:bottom w:val="none" w:sz="0" w:space="0" w:color="auto"/>
            <w:right w:val="none" w:sz="0" w:space="0" w:color="auto"/>
          </w:divBdr>
        </w:div>
      </w:divsChild>
    </w:div>
    <w:div w:id="1502044059">
      <w:bodyDiv w:val="1"/>
      <w:marLeft w:val="0"/>
      <w:marRight w:val="0"/>
      <w:marTop w:val="0"/>
      <w:marBottom w:val="0"/>
      <w:divBdr>
        <w:top w:val="none" w:sz="0" w:space="0" w:color="auto"/>
        <w:left w:val="none" w:sz="0" w:space="0" w:color="auto"/>
        <w:bottom w:val="none" w:sz="0" w:space="0" w:color="auto"/>
        <w:right w:val="none" w:sz="0" w:space="0" w:color="auto"/>
      </w:divBdr>
      <w:divsChild>
        <w:div w:id="902257326">
          <w:marLeft w:val="360"/>
          <w:marRight w:val="0"/>
          <w:marTop w:val="0"/>
          <w:marBottom w:val="0"/>
          <w:divBdr>
            <w:top w:val="none" w:sz="0" w:space="0" w:color="auto"/>
            <w:left w:val="none" w:sz="0" w:space="0" w:color="auto"/>
            <w:bottom w:val="none" w:sz="0" w:space="0" w:color="auto"/>
            <w:right w:val="none" w:sz="0" w:space="0" w:color="auto"/>
          </w:divBdr>
        </w:div>
      </w:divsChild>
    </w:div>
    <w:div w:id="1525047852">
      <w:bodyDiv w:val="1"/>
      <w:marLeft w:val="0"/>
      <w:marRight w:val="0"/>
      <w:marTop w:val="0"/>
      <w:marBottom w:val="0"/>
      <w:divBdr>
        <w:top w:val="none" w:sz="0" w:space="0" w:color="auto"/>
        <w:left w:val="none" w:sz="0" w:space="0" w:color="auto"/>
        <w:bottom w:val="none" w:sz="0" w:space="0" w:color="auto"/>
        <w:right w:val="none" w:sz="0" w:space="0" w:color="auto"/>
      </w:divBdr>
      <w:divsChild>
        <w:div w:id="727653534">
          <w:marLeft w:val="634"/>
          <w:marRight w:val="0"/>
          <w:marTop w:val="0"/>
          <w:marBottom w:val="0"/>
          <w:divBdr>
            <w:top w:val="none" w:sz="0" w:space="0" w:color="auto"/>
            <w:left w:val="none" w:sz="0" w:space="0" w:color="auto"/>
            <w:bottom w:val="none" w:sz="0" w:space="0" w:color="auto"/>
            <w:right w:val="none" w:sz="0" w:space="0" w:color="auto"/>
          </w:divBdr>
        </w:div>
        <w:div w:id="1443456446">
          <w:marLeft w:val="634"/>
          <w:marRight w:val="0"/>
          <w:marTop w:val="0"/>
          <w:marBottom w:val="0"/>
          <w:divBdr>
            <w:top w:val="none" w:sz="0" w:space="0" w:color="auto"/>
            <w:left w:val="none" w:sz="0" w:space="0" w:color="auto"/>
            <w:bottom w:val="none" w:sz="0" w:space="0" w:color="auto"/>
            <w:right w:val="none" w:sz="0" w:space="0" w:color="auto"/>
          </w:divBdr>
        </w:div>
        <w:div w:id="833565038">
          <w:marLeft w:val="634"/>
          <w:marRight w:val="0"/>
          <w:marTop w:val="0"/>
          <w:marBottom w:val="0"/>
          <w:divBdr>
            <w:top w:val="none" w:sz="0" w:space="0" w:color="auto"/>
            <w:left w:val="none" w:sz="0" w:space="0" w:color="auto"/>
            <w:bottom w:val="none" w:sz="0" w:space="0" w:color="auto"/>
            <w:right w:val="none" w:sz="0" w:space="0" w:color="auto"/>
          </w:divBdr>
        </w:div>
      </w:divsChild>
    </w:div>
    <w:div w:id="1553346140">
      <w:bodyDiv w:val="1"/>
      <w:marLeft w:val="0"/>
      <w:marRight w:val="0"/>
      <w:marTop w:val="0"/>
      <w:marBottom w:val="0"/>
      <w:divBdr>
        <w:top w:val="none" w:sz="0" w:space="0" w:color="auto"/>
        <w:left w:val="none" w:sz="0" w:space="0" w:color="auto"/>
        <w:bottom w:val="none" w:sz="0" w:space="0" w:color="auto"/>
        <w:right w:val="none" w:sz="0" w:space="0" w:color="auto"/>
      </w:divBdr>
      <w:divsChild>
        <w:div w:id="1691182875">
          <w:marLeft w:val="1166"/>
          <w:marRight w:val="0"/>
          <w:marTop w:val="0"/>
          <w:marBottom w:val="0"/>
          <w:divBdr>
            <w:top w:val="none" w:sz="0" w:space="0" w:color="auto"/>
            <w:left w:val="none" w:sz="0" w:space="0" w:color="auto"/>
            <w:bottom w:val="none" w:sz="0" w:space="0" w:color="auto"/>
            <w:right w:val="none" w:sz="0" w:space="0" w:color="auto"/>
          </w:divBdr>
        </w:div>
        <w:div w:id="1408066406">
          <w:marLeft w:val="1166"/>
          <w:marRight w:val="0"/>
          <w:marTop w:val="0"/>
          <w:marBottom w:val="0"/>
          <w:divBdr>
            <w:top w:val="none" w:sz="0" w:space="0" w:color="auto"/>
            <w:left w:val="none" w:sz="0" w:space="0" w:color="auto"/>
            <w:bottom w:val="none" w:sz="0" w:space="0" w:color="auto"/>
            <w:right w:val="none" w:sz="0" w:space="0" w:color="auto"/>
          </w:divBdr>
        </w:div>
      </w:divsChild>
    </w:div>
    <w:div w:id="1571773543">
      <w:bodyDiv w:val="1"/>
      <w:marLeft w:val="0"/>
      <w:marRight w:val="0"/>
      <w:marTop w:val="0"/>
      <w:marBottom w:val="0"/>
      <w:divBdr>
        <w:top w:val="none" w:sz="0" w:space="0" w:color="auto"/>
        <w:left w:val="none" w:sz="0" w:space="0" w:color="auto"/>
        <w:bottom w:val="none" w:sz="0" w:space="0" w:color="auto"/>
        <w:right w:val="none" w:sz="0" w:space="0" w:color="auto"/>
      </w:divBdr>
      <w:divsChild>
        <w:div w:id="913973783">
          <w:marLeft w:val="547"/>
          <w:marRight w:val="0"/>
          <w:marTop w:val="0"/>
          <w:marBottom w:val="120"/>
          <w:divBdr>
            <w:top w:val="none" w:sz="0" w:space="0" w:color="auto"/>
            <w:left w:val="none" w:sz="0" w:space="0" w:color="auto"/>
            <w:bottom w:val="none" w:sz="0" w:space="0" w:color="auto"/>
            <w:right w:val="none" w:sz="0" w:space="0" w:color="auto"/>
          </w:divBdr>
        </w:div>
        <w:div w:id="737168458">
          <w:marLeft w:val="547"/>
          <w:marRight w:val="0"/>
          <w:marTop w:val="0"/>
          <w:marBottom w:val="120"/>
          <w:divBdr>
            <w:top w:val="none" w:sz="0" w:space="0" w:color="auto"/>
            <w:left w:val="none" w:sz="0" w:space="0" w:color="auto"/>
            <w:bottom w:val="none" w:sz="0" w:space="0" w:color="auto"/>
            <w:right w:val="none" w:sz="0" w:space="0" w:color="auto"/>
          </w:divBdr>
        </w:div>
      </w:divsChild>
    </w:div>
    <w:div w:id="1582641705">
      <w:bodyDiv w:val="1"/>
      <w:marLeft w:val="0"/>
      <w:marRight w:val="0"/>
      <w:marTop w:val="0"/>
      <w:marBottom w:val="0"/>
      <w:divBdr>
        <w:top w:val="none" w:sz="0" w:space="0" w:color="auto"/>
        <w:left w:val="none" w:sz="0" w:space="0" w:color="auto"/>
        <w:bottom w:val="none" w:sz="0" w:space="0" w:color="auto"/>
        <w:right w:val="none" w:sz="0" w:space="0" w:color="auto"/>
      </w:divBdr>
      <w:divsChild>
        <w:div w:id="343555001">
          <w:marLeft w:val="360"/>
          <w:marRight w:val="0"/>
          <w:marTop w:val="0"/>
          <w:marBottom w:val="0"/>
          <w:divBdr>
            <w:top w:val="none" w:sz="0" w:space="0" w:color="auto"/>
            <w:left w:val="none" w:sz="0" w:space="0" w:color="auto"/>
            <w:bottom w:val="none" w:sz="0" w:space="0" w:color="auto"/>
            <w:right w:val="none" w:sz="0" w:space="0" w:color="auto"/>
          </w:divBdr>
        </w:div>
        <w:div w:id="1107122461">
          <w:marLeft w:val="634"/>
          <w:marRight w:val="0"/>
          <w:marTop w:val="0"/>
          <w:marBottom w:val="0"/>
          <w:divBdr>
            <w:top w:val="none" w:sz="0" w:space="0" w:color="auto"/>
            <w:left w:val="none" w:sz="0" w:space="0" w:color="auto"/>
            <w:bottom w:val="none" w:sz="0" w:space="0" w:color="auto"/>
            <w:right w:val="none" w:sz="0" w:space="0" w:color="auto"/>
          </w:divBdr>
        </w:div>
        <w:div w:id="434449184">
          <w:marLeft w:val="634"/>
          <w:marRight w:val="0"/>
          <w:marTop w:val="0"/>
          <w:marBottom w:val="0"/>
          <w:divBdr>
            <w:top w:val="none" w:sz="0" w:space="0" w:color="auto"/>
            <w:left w:val="none" w:sz="0" w:space="0" w:color="auto"/>
            <w:bottom w:val="none" w:sz="0" w:space="0" w:color="auto"/>
            <w:right w:val="none" w:sz="0" w:space="0" w:color="auto"/>
          </w:divBdr>
        </w:div>
        <w:div w:id="1035353463">
          <w:marLeft w:val="994"/>
          <w:marRight w:val="0"/>
          <w:marTop w:val="0"/>
          <w:marBottom w:val="0"/>
          <w:divBdr>
            <w:top w:val="none" w:sz="0" w:space="0" w:color="auto"/>
            <w:left w:val="none" w:sz="0" w:space="0" w:color="auto"/>
            <w:bottom w:val="none" w:sz="0" w:space="0" w:color="auto"/>
            <w:right w:val="none" w:sz="0" w:space="0" w:color="auto"/>
          </w:divBdr>
        </w:div>
        <w:div w:id="920718390">
          <w:marLeft w:val="994"/>
          <w:marRight w:val="0"/>
          <w:marTop w:val="0"/>
          <w:marBottom w:val="0"/>
          <w:divBdr>
            <w:top w:val="none" w:sz="0" w:space="0" w:color="auto"/>
            <w:left w:val="none" w:sz="0" w:space="0" w:color="auto"/>
            <w:bottom w:val="none" w:sz="0" w:space="0" w:color="auto"/>
            <w:right w:val="none" w:sz="0" w:space="0" w:color="auto"/>
          </w:divBdr>
        </w:div>
        <w:div w:id="1142889248">
          <w:marLeft w:val="360"/>
          <w:marRight w:val="0"/>
          <w:marTop w:val="0"/>
          <w:marBottom w:val="0"/>
          <w:divBdr>
            <w:top w:val="none" w:sz="0" w:space="0" w:color="auto"/>
            <w:left w:val="none" w:sz="0" w:space="0" w:color="auto"/>
            <w:bottom w:val="none" w:sz="0" w:space="0" w:color="auto"/>
            <w:right w:val="none" w:sz="0" w:space="0" w:color="auto"/>
          </w:divBdr>
        </w:div>
        <w:div w:id="1196701285">
          <w:marLeft w:val="360"/>
          <w:marRight w:val="0"/>
          <w:marTop w:val="0"/>
          <w:marBottom w:val="0"/>
          <w:divBdr>
            <w:top w:val="none" w:sz="0" w:space="0" w:color="auto"/>
            <w:left w:val="none" w:sz="0" w:space="0" w:color="auto"/>
            <w:bottom w:val="none" w:sz="0" w:space="0" w:color="auto"/>
            <w:right w:val="none" w:sz="0" w:space="0" w:color="auto"/>
          </w:divBdr>
        </w:div>
      </w:divsChild>
    </w:div>
    <w:div w:id="1589579666">
      <w:bodyDiv w:val="1"/>
      <w:marLeft w:val="0"/>
      <w:marRight w:val="0"/>
      <w:marTop w:val="0"/>
      <w:marBottom w:val="0"/>
      <w:divBdr>
        <w:top w:val="none" w:sz="0" w:space="0" w:color="auto"/>
        <w:left w:val="none" w:sz="0" w:space="0" w:color="auto"/>
        <w:bottom w:val="none" w:sz="0" w:space="0" w:color="auto"/>
        <w:right w:val="none" w:sz="0" w:space="0" w:color="auto"/>
      </w:divBdr>
      <w:divsChild>
        <w:div w:id="1320429576">
          <w:marLeft w:val="446"/>
          <w:marRight w:val="0"/>
          <w:marTop w:val="0"/>
          <w:marBottom w:val="0"/>
          <w:divBdr>
            <w:top w:val="none" w:sz="0" w:space="0" w:color="auto"/>
            <w:left w:val="none" w:sz="0" w:space="0" w:color="auto"/>
            <w:bottom w:val="none" w:sz="0" w:space="0" w:color="auto"/>
            <w:right w:val="none" w:sz="0" w:space="0" w:color="auto"/>
          </w:divBdr>
        </w:div>
        <w:div w:id="1228689553">
          <w:marLeft w:val="446"/>
          <w:marRight w:val="0"/>
          <w:marTop w:val="0"/>
          <w:marBottom w:val="0"/>
          <w:divBdr>
            <w:top w:val="none" w:sz="0" w:space="0" w:color="auto"/>
            <w:left w:val="none" w:sz="0" w:space="0" w:color="auto"/>
            <w:bottom w:val="none" w:sz="0" w:space="0" w:color="auto"/>
            <w:right w:val="none" w:sz="0" w:space="0" w:color="auto"/>
          </w:divBdr>
        </w:div>
      </w:divsChild>
    </w:div>
    <w:div w:id="1592926667">
      <w:bodyDiv w:val="1"/>
      <w:marLeft w:val="0"/>
      <w:marRight w:val="0"/>
      <w:marTop w:val="0"/>
      <w:marBottom w:val="0"/>
      <w:divBdr>
        <w:top w:val="none" w:sz="0" w:space="0" w:color="auto"/>
        <w:left w:val="none" w:sz="0" w:space="0" w:color="auto"/>
        <w:bottom w:val="none" w:sz="0" w:space="0" w:color="auto"/>
        <w:right w:val="none" w:sz="0" w:space="0" w:color="auto"/>
      </w:divBdr>
      <w:divsChild>
        <w:div w:id="1224947970">
          <w:marLeft w:val="274"/>
          <w:marRight w:val="0"/>
          <w:marTop w:val="0"/>
          <w:marBottom w:val="0"/>
          <w:divBdr>
            <w:top w:val="none" w:sz="0" w:space="0" w:color="auto"/>
            <w:left w:val="none" w:sz="0" w:space="0" w:color="auto"/>
            <w:bottom w:val="none" w:sz="0" w:space="0" w:color="auto"/>
            <w:right w:val="none" w:sz="0" w:space="0" w:color="auto"/>
          </w:divBdr>
        </w:div>
        <w:div w:id="1951738971">
          <w:marLeft w:val="274"/>
          <w:marRight w:val="0"/>
          <w:marTop w:val="0"/>
          <w:marBottom w:val="0"/>
          <w:divBdr>
            <w:top w:val="none" w:sz="0" w:space="0" w:color="auto"/>
            <w:left w:val="none" w:sz="0" w:space="0" w:color="auto"/>
            <w:bottom w:val="none" w:sz="0" w:space="0" w:color="auto"/>
            <w:right w:val="none" w:sz="0" w:space="0" w:color="auto"/>
          </w:divBdr>
        </w:div>
        <w:div w:id="1439250691">
          <w:marLeft w:val="274"/>
          <w:marRight w:val="0"/>
          <w:marTop w:val="0"/>
          <w:marBottom w:val="0"/>
          <w:divBdr>
            <w:top w:val="none" w:sz="0" w:space="0" w:color="auto"/>
            <w:left w:val="none" w:sz="0" w:space="0" w:color="auto"/>
            <w:bottom w:val="none" w:sz="0" w:space="0" w:color="auto"/>
            <w:right w:val="none" w:sz="0" w:space="0" w:color="auto"/>
          </w:divBdr>
        </w:div>
        <w:div w:id="1557859080">
          <w:marLeft w:val="274"/>
          <w:marRight w:val="0"/>
          <w:marTop w:val="0"/>
          <w:marBottom w:val="0"/>
          <w:divBdr>
            <w:top w:val="none" w:sz="0" w:space="0" w:color="auto"/>
            <w:left w:val="none" w:sz="0" w:space="0" w:color="auto"/>
            <w:bottom w:val="none" w:sz="0" w:space="0" w:color="auto"/>
            <w:right w:val="none" w:sz="0" w:space="0" w:color="auto"/>
          </w:divBdr>
        </w:div>
        <w:div w:id="295063763">
          <w:marLeft w:val="274"/>
          <w:marRight w:val="0"/>
          <w:marTop w:val="0"/>
          <w:marBottom w:val="0"/>
          <w:divBdr>
            <w:top w:val="none" w:sz="0" w:space="0" w:color="auto"/>
            <w:left w:val="none" w:sz="0" w:space="0" w:color="auto"/>
            <w:bottom w:val="none" w:sz="0" w:space="0" w:color="auto"/>
            <w:right w:val="none" w:sz="0" w:space="0" w:color="auto"/>
          </w:divBdr>
        </w:div>
        <w:div w:id="1741099082">
          <w:marLeft w:val="274"/>
          <w:marRight w:val="0"/>
          <w:marTop w:val="0"/>
          <w:marBottom w:val="0"/>
          <w:divBdr>
            <w:top w:val="none" w:sz="0" w:space="0" w:color="auto"/>
            <w:left w:val="none" w:sz="0" w:space="0" w:color="auto"/>
            <w:bottom w:val="none" w:sz="0" w:space="0" w:color="auto"/>
            <w:right w:val="none" w:sz="0" w:space="0" w:color="auto"/>
          </w:divBdr>
        </w:div>
        <w:div w:id="1104496907">
          <w:marLeft w:val="274"/>
          <w:marRight w:val="0"/>
          <w:marTop w:val="0"/>
          <w:marBottom w:val="0"/>
          <w:divBdr>
            <w:top w:val="none" w:sz="0" w:space="0" w:color="auto"/>
            <w:left w:val="none" w:sz="0" w:space="0" w:color="auto"/>
            <w:bottom w:val="none" w:sz="0" w:space="0" w:color="auto"/>
            <w:right w:val="none" w:sz="0" w:space="0" w:color="auto"/>
          </w:divBdr>
        </w:div>
        <w:div w:id="1820145086">
          <w:marLeft w:val="274"/>
          <w:marRight w:val="0"/>
          <w:marTop w:val="0"/>
          <w:marBottom w:val="0"/>
          <w:divBdr>
            <w:top w:val="none" w:sz="0" w:space="0" w:color="auto"/>
            <w:left w:val="none" w:sz="0" w:space="0" w:color="auto"/>
            <w:bottom w:val="none" w:sz="0" w:space="0" w:color="auto"/>
            <w:right w:val="none" w:sz="0" w:space="0" w:color="auto"/>
          </w:divBdr>
        </w:div>
      </w:divsChild>
    </w:div>
    <w:div w:id="1614358440">
      <w:bodyDiv w:val="1"/>
      <w:marLeft w:val="0"/>
      <w:marRight w:val="0"/>
      <w:marTop w:val="0"/>
      <w:marBottom w:val="0"/>
      <w:divBdr>
        <w:top w:val="none" w:sz="0" w:space="0" w:color="auto"/>
        <w:left w:val="none" w:sz="0" w:space="0" w:color="auto"/>
        <w:bottom w:val="none" w:sz="0" w:space="0" w:color="auto"/>
        <w:right w:val="none" w:sz="0" w:space="0" w:color="auto"/>
      </w:divBdr>
      <w:divsChild>
        <w:div w:id="1910117677">
          <w:marLeft w:val="274"/>
          <w:marRight w:val="0"/>
          <w:marTop w:val="0"/>
          <w:marBottom w:val="0"/>
          <w:divBdr>
            <w:top w:val="none" w:sz="0" w:space="0" w:color="auto"/>
            <w:left w:val="none" w:sz="0" w:space="0" w:color="auto"/>
            <w:bottom w:val="none" w:sz="0" w:space="0" w:color="auto"/>
            <w:right w:val="none" w:sz="0" w:space="0" w:color="auto"/>
          </w:divBdr>
        </w:div>
        <w:div w:id="1423262575">
          <w:marLeft w:val="274"/>
          <w:marRight w:val="0"/>
          <w:marTop w:val="0"/>
          <w:marBottom w:val="0"/>
          <w:divBdr>
            <w:top w:val="none" w:sz="0" w:space="0" w:color="auto"/>
            <w:left w:val="none" w:sz="0" w:space="0" w:color="auto"/>
            <w:bottom w:val="none" w:sz="0" w:space="0" w:color="auto"/>
            <w:right w:val="none" w:sz="0" w:space="0" w:color="auto"/>
          </w:divBdr>
        </w:div>
        <w:div w:id="937173558">
          <w:marLeft w:val="274"/>
          <w:marRight w:val="0"/>
          <w:marTop w:val="0"/>
          <w:marBottom w:val="0"/>
          <w:divBdr>
            <w:top w:val="none" w:sz="0" w:space="0" w:color="auto"/>
            <w:left w:val="none" w:sz="0" w:space="0" w:color="auto"/>
            <w:bottom w:val="none" w:sz="0" w:space="0" w:color="auto"/>
            <w:right w:val="none" w:sz="0" w:space="0" w:color="auto"/>
          </w:divBdr>
        </w:div>
        <w:div w:id="939945587">
          <w:marLeft w:val="274"/>
          <w:marRight w:val="0"/>
          <w:marTop w:val="0"/>
          <w:marBottom w:val="0"/>
          <w:divBdr>
            <w:top w:val="none" w:sz="0" w:space="0" w:color="auto"/>
            <w:left w:val="none" w:sz="0" w:space="0" w:color="auto"/>
            <w:bottom w:val="none" w:sz="0" w:space="0" w:color="auto"/>
            <w:right w:val="none" w:sz="0" w:space="0" w:color="auto"/>
          </w:divBdr>
        </w:div>
      </w:divsChild>
    </w:div>
    <w:div w:id="1615331703">
      <w:bodyDiv w:val="1"/>
      <w:marLeft w:val="0"/>
      <w:marRight w:val="0"/>
      <w:marTop w:val="0"/>
      <w:marBottom w:val="0"/>
      <w:divBdr>
        <w:top w:val="none" w:sz="0" w:space="0" w:color="auto"/>
        <w:left w:val="none" w:sz="0" w:space="0" w:color="auto"/>
        <w:bottom w:val="none" w:sz="0" w:space="0" w:color="auto"/>
        <w:right w:val="none" w:sz="0" w:space="0" w:color="auto"/>
      </w:divBdr>
    </w:div>
    <w:div w:id="1617449662">
      <w:bodyDiv w:val="1"/>
      <w:marLeft w:val="0"/>
      <w:marRight w:val="0"/>
      <w:marTop w:val="0"/>
      <w:marBottom w:val="0"/>
      <w:divBdr>
        <w:top w:val="none" w:sz="0" w:space="0" w:color="auto"/>
        <w:left w:val="none" w:sz="0" w:space="0" w:color="auto"/>
        <w:bottom w:val="none" w:sz="0" w:space="0" w:color="auto"/>
        <w:right w:val="none" w:sz="0" w:space="0" w:color="auto"/>
      </w:divBdr>
      <w:divsChild>
        <w:div w:id="154340508">
          <w:marLeft w:val="446"/>
          <w:marRight w:val="0"/>
          <w:marTop w:val="0"/>
          <w:marBottom w:val="0"/>
          <w:divBdr>
            <w:top w:val="none" w:sz="0" w:space="0" w:color="auto"/>
            <w:left w:val="none" w:sz="0" w:space="0" w:color="auto"/>
            <w:bottom w:val="none" w:sz="0" w:space="0" w:color="auto"/>
            <w:right w:val="none" w:sz="0" w:space="0" w:color="auto"/>
          </w:divBdr>
        </w:div>
        <w:div w:id="147988638">
          <w:marLeft w:val="446"/>
          <w:marRight w:val="0"/>
          <w:marTop w:val="0"/>
          <w:marBottom w:val="0"/>
          <w:divBdr>
            <w:top w:val="none" w:sz="0" w:space="0" w:color="auto"/>
            <w:left w:val="none" w:sz="0" w:space="0" w:color="auto"/>
            <w:bottom w:val="none" w:sz="0" w:space="0" w:color="auto"/>
            <w:right w:val="none" w:sz="0" w:space="0" w:color="auto"/>
          </w:divBdr>
        </w:div>
        <w:div w:id="1506288602">
          <w:marLeft w:val="446"/>
          <w:marRight w:val="0"/>
          <w:marTop w:val="0"/>
          <w:marBottom w:val="0"/>
          <w:divBdr>
            <w:top w:val="none" w:sz="0" w:space="0" w:color="auto"/>
            <w:left w:val="none" w:sz="0" w:space="0" w:color="auto"/>
            <w:bottom w:val="none" w:sz="0" w:space="0" w:color="auto"/>
            <w:right w:val="none" w:sz="0" w:space="0" w:color="auto"/>
          </w:divBdr>
        </w:div>
        <w:div w:id="200746257">
          <w:marLeft w:val="446"/>
          <w:marRight w:val="0"/>
          <w:marTop w:val="0"/>
          <w:marBottom w:val="0"/>
          <w:divBdr>
            <w:top w:val="none" w:sz="0" w:space="0" w:color="auto"/>
            <w:left w:val="none" w:sz="0" w:space="0" w:color="auto"/>
            <w:bottom w:val="none" w:sz="0" w:space="0" w:color="auto"/>
            <w:right w:val="none" w:sz="0" w:space="0" w:color="auto"/>
          </w:divBdr>
        </w:div>
        <w:div w:id="61028675">
          <w:marLeft w:val="446"/>
          <w:marRight w:val="0"/>
          <w:marTop w:val="0"/>
          <w:marBottom w:val="0"/>
          <w:divBdr>
            <w:top w:val="none" w:sz="0" w:space="0" w:color="auto"/>
            <w:left w:val="none" w:sz="0" w:space="0" w:color="auto"/>
            <w:bottom w:val="none" w:sz="0" w:space="0" w:color="auto"/>
            <w:right w:val="none" w:sz="0" w:space="0" w:color="auto"/>
          </w:divBdr>
        </w:div>
      </w:divsChild>
    </w:div>
    <w:div w:id="1644311773">
      <w:bodyDiv w:val="1"/>
      <w:marLeft w:val="0"/>
      <w:marRight w:val="0"/>
      <w:marTop w:val="0"/>
      <w:marBottom w:val="0"/>
      <w:divBdr>
        <w:top w:val="none" w:sz="0" w:space="0" w:color="auto"/>
        <w:left w:val="none" w:sz="0" w:space="0" w:color="auto"/>
        <w:bottom w:val="none" w:sz="0" w:space="0" w:color="auto"/>
        <w:right w:val="none" w:sz="0" w:space="0" w:color="auto"/>
      </w:divBdr>
    </w:div>
    <w:div w:id="1656447754">
      <w:bodyDiv w:val="1"/>
      <w:marLeft w:val="0"/>
      <w:marRight w:val="0"/>
      <w:marTop w:val="0"/>
      <w:marBottom w:val="0"/>
      <w:divBdr>
        <w:top w:val="none" w:sz="0" w:space="0" w:color="auto"/>
        <w:left w:val="none" w:sz="0" w:space="0" w:color="auto"/>
        <w:bottom w:val="none" w:sz="0" w:space="0" w:color="auto"/>
        <w:right w:val="none" w:sz="0" w:space="0" w:color="auto"/>
      </w:divBdr>
    </w:div>
    <w:div w:id="1698384417">
      <w:bodyDiv w:val="1"/>
      <w:marLeft w:val="0"/>
      <w:marRight w:val="0"/>
      <w:marTop w:val="0"/>
      <w:marBottom w:val="0"/>
      <w:divBdr>
        <w:top w:val="none" w:sz="0" w:space="0" w:color="auto"/>
        <w:left w:val="none" w:sz="0" w:space="0" w:color="auto"/>
        <w:bottom w:val="none" w:sz="0" w:space="0" w:color="auto"/>
        <w:right w:val="none" w:sz="0" w:space="0" w:color="auto"/>
      </w:divBdr>
      <w:divsChild>
        <w:div w:id="1827890228">
          <w:marLeft w:val="274"/>
          <w:marRight w:val="0"/>
          <w:marTop w:val="0"/>
          <w:marBottom w:val="0"/>
          <w:divBdr>
            <w:top w:val="none" w:sz="0" w:space="0" w:color="auto"/>
            <w:left w:val="none" w:sz="0" w:space="0" w:color="auto"/>
            <w:bottom w:val="none" w:sz="0" w:space="0" w:color="auto"/>
            <w:right w:val="none" w:sz="0" w:space="0" w:color="auto"/>
          </w:divBdr>
        </w:div>
        <w:div w:id="477890469">
          <w:marLeft w:val="274"/>
          <w:marRight w:val="0"/>
          <w:marTop w:val="0"/>
          <w:marBottom w:val="0"/>
          <w:divBdr>
            <w:top w:val="none" w:sz="0" w:space="0" w:color="auto"/>
            <w:left w:val="none" w:sz="0" w:space="0" w:color="auto"/>
            <w:bottom w:val="none" w:sz="0" w:space="0" w:color="auto"/>
            <w:right w:val="none" w:sz="0" w:space="0" w:color="auto"/>
          </w:divBdr>
        </w:div>
        <w:div w:id="1594893086">
          <w:marLeft w:val="274"/>
          <w:marRight w:val="0"/>
          <w:marTop w:val="0"/>
          <w:marBottom w:val="0"/>
          <w:divBdr>
            <w:top w:val="none" w:sz="0" w:space="0" w:color="auto"/>
            <w:left w:val="none" w:sz="0" w:space="0" w:color="auto"/>
            <w:bottom w:val="none" w:sz="0" w:space="0" w:color="auto"/>
            <w:right w:val="none" w:sz="0" w:space="0" w:color="auto"/>
          </w:divBdr>
        </w:div>
        <w:div w:id="962033321">
          <w:marLeft w:val="274"/>
          <w:marRight w:val="0"/>
          <w:marTop w:val="0"/>
          <w:marBottom w:val="0"/>
          <w:divBdr>
            <w:top w:val="none" w:sz="0" w:space="0" w:color="auto"/>
            <w:left w:val="none" w:sz="0" w:space="0" w:color="auto"/>
            <w:bottom w:val="none" w:sz="0" w:space="0" w:color="auto"/>
            <w:right w:val="none" w:sz="0" w:space="0" w:color="auto"/>
          </w:divBdr>
        </w:div>
      </w:divsChild>
    </w:div>
    <w:div w:id="1704554394">
      <w:bodyDiv w:val="1"/>
      <w:marLeft w:val="0"/>
      <w:marRight w:val="0"/>
      <w:marTop w:val="0"/>
      <w:marBottom w:val="0"/>
      <w:divBdr>
        <w:top w:val="none" w:sz="0" w:space="0" w:color="auto"/>
        <w:left w:val="none" w:sz="0" w:space="0" w:color="auto"/>
        <w:bottom w:val="none" w:sz="0" w:space="0" w:color="auto"/>
        <w:right w:val="none" w:sz="0" w:space="0" w:color="auto"/>
      </w:divBdr>
    </w:div>
    <w:div w:id="1711762739">
      <w:bodyDiv w:val="1"/>
      <w:marLeft w:val="0"/>
      <w:marRight w:val="0"/>
      <w:marTop w:val="0"/>
      <w:marBottom w:val="0"/>
      <w:divBdr>
        <w:top w:val="none" w:sz="0" w:space="0" w:color="auto"/>
        <w:left w:val="none" w:sz="0" w:space="0" w:color="auto"/>
        <w:bottom w:val="none" w:sz="0" w:space="0" w:color="auto"/>
        <w:right w:val="none" w:sz="0" w:space="0" w:color="auto"/>
      </w:divBdr>
      <w:divsChild>
        <w:div w:id="172889084">
          <w:marLeft w:val="274"/>
          <w:marRight w:val="0"/>
          <w:marTop w:val="0"/>
          <w:marBottom w:val="0"/>
          <w:divBdr>
            <w:top w:val="none" w:sz="0" w:space="0" w:color="auto"/>
            <w:left w:val="none" w:sz="0" w:space="0" w:color="auto"/>
            <w:bottom w:val="none" w:sz="0" w:space="0" w:color="auto"/>
            <w:right w:val="none" w:sz="0" w:space="0" w:color="auto"/>
          </w:divBdr>
        </w:div>
        <w:div w:id="705983426">
          <w:marLeft w:val="994"/>
          <w:marRight w:val="0"/>
          <w:marTop w:val="0"/>
          <w:marBottom w:val="0"/>
          <w:divBdr>
            <w:top w:val="none" w:sz="0" w:space="0" w:color="auto"/>
            <w:left w:val="none" w:sz="0" w:space="0" w:color="auto"/>
            <w:bottom w:val="none" w:sz="0" w:space="0" w:color="auto"/>
            <w:right w:val="none" w:sz="0" w:space="0" w:color="auto"/>
          </w:divBdr>
        </w:div>
        <w:div w:id="1859006308">
          <w:marLeft w:val="274"/>
          <w:marRight w:val="0"/>
          <w:marTop w:val="0"/>
          <w:marBottom w:val="0"/>
          <w:divBdr>
            <w:top w:val="none" w:sz="0" w:space="0" w:color="auto"/>
            <w:left w:val="none" w:sz="0" w:space="0" w:color="auto"/>
            <w:bottom w:val="none" w:sz="0" w:space="0" w:color="auto"/>
            <w:right w:val="none" w:sz="0" w:space="0" w:color="auto"/>
          </w:divBdr>
        </w:div>
        <w:div w:id="1680885060">
          <w:marLeft w:val="274"/>
          <w:marRight w:val="0"/>
          <w:marTop w:val="0"/>
          <w:marBottom w:val="0"/>
          <w:divBdr>
            <w:top w:val="none" w:sz="0" w:space="0" w:color="auto"/>
            <w:left w:val="none" w:sz="0" w:space="0" w:color="auto"/>
            <w:bottom w:val="none" w:sz="0" w:space="0" w:color="auto"/>
            <w:right w:val="none" w:sz="0" w:space="0" w:color="auto"/>
          </w:divBdr>
        </w:div>
      </w:divsChild>
    </w:div>
    <w:div w:id="1713530368">
      <w:bodyDiv w:val="1"/>
      <w:marLeft w:val="0"/>
      <w:marRight w:val="0"/>
      <w:marTop w:val="0"/>
      <w:marBottom w:val="0"/>
      <w:divBdr>
        <w:top w:val="none" w:sz="0" w:space="0" w:color="auto"/>
        <w:left w:val="none" w:sz="0" w:space="0" w:color="auto"/>
        <w:bottom w:val="none" w:sz="0" w:space="0" w:color="auto"/>
        <w:right w:val="none" w:sz="0" w:space="0" w:color="auto"/>
      </w:divBdr>
    </w:div>
    <w:div w:id="1716931264">
      <w:bodyDiv w:val="1"/>
      <w:marLeft w:val="0"/>
      <w:marRight w:val="0"/>
      <w:marTop w:val="0"/>
      <w:marBottom w:val="0"/>
      <w:divBdr>
        <w:top w:val="none" w:sz="0" w:space="0" w:color="auto"/>
        <w:left w:val="none" w:sz="0" w:space="0" w:color="auto"/>
        <w:bottom w:val="none" w:sz="0" w:space="0" w:color="auto"/>
        <w:right w:val="none" w:sz="0" w:space="0" w:color="auto"/>
      </w:divBdr>
    </w:div>
    <w:div w:id="1722633357">
      <w:bodyDiv w:val="1"/>
      <w:marLeft w:val="0"/>
      <w:marRight w:val="0"/>
      <w:marTop w:val="0"/>
      <w:marBottom w:val="0"/>
      <w:divBdr>
        <w:top w:val="none" w:sz="0" w:space="0" w:color="auto"/>
        <w:left w:val="none" w:sz="0" w:space="0" w:color="auto"/>
        <w:bottom w:val="none" w:sz="0" w:space="0" w:color="auto"/>
        <w:right w:val="none" w:sz="0" w:space="0" w:color="auto"/>
      </w:divBdr>
    </w:div>
    <w:div w:id="1726026055">
      <w:bodyDiv w:val="1"/>
      <w:marLeft w:val="0"/>
      <w:marRight w:val="0"/>
      <w:marTop w:val="0"/>
      <w:marBottom w:val="0"/>
      <w:divBdr>
        <w:top w:val="none" w:sz="0" w:space="0" w:color="auto"/>
        <w:left w:val="none" w:sz="0" w:space="0" w:color="auto"/>
        <w:bottom w:val="none" w:sz="0" w:space="0" w:color="auto"/>
        <w:right w:val="none" w:sz="0" w:space="0" w:color="auto"/>
      </w:divBdr>
      <w:divsChild>
        <w:div w:id="617838992">
          <w:marLeft w:val="446"/>
          <w:marRight w:val="0"/>
          <w:marTop w:val="0"/>
          <w:marBottom w:val="0"/>
          <w:divBdr>
            <w:top w:val="none" w:sz="0" w:space="0" w:color="auto"/>
            <w:left w:val="none" w:sz="0" w:space="0" w:color="auto"/>
            <w:bottom w:val="none" w:sz="0" w:space="0" w:color="auto"/>
            <w:right w:val="none" w:sz="0" w:space="0" w:color="auto"/>
          </w:divBdr>
        </w:div>
        <w:div w:id="629945480">
          <w:marLeft w:val="446"/>
          <w:marRight w:val="0"/>
          <w:marTop w:val="0"/>
          <w:marBottom w:val="0"/>
          <w:divBdr>
            <w:top w:val="none" w:sz="0" w:space="0" w:color="auto"/>
            <w:left w:val="none" w:sz="0" w:space="0" w:color="auto"/>
            <w:bottom w:val="none" w:sz="0" w:space="0" w:color="auto"/>
            <w:right w:val="none" w:sz="0" w:space="0" w:color="auto"/>
          </w:divBdr>
        </w:div>
        <w:div w:id="1809273704">
          <w:marLeft w:val="446"/>
          <w:marRight w:val="0"/>
          <w:marTop w:val="0"/>
          <w:marBottom w:val="0"/>
          <w:divBdr>
            <w:top w:val="none" w:sz="0" w:space="0" w:color="auto"/>
            <w:left w:val="none" w:sz="0" w:space="0" w:color="auto"/>
            <w:bottom w:val="none" w:sz="0" w:space="0" w:color="auto"/>
            <w:right w:val="none" w:sz="0" w:space="0" w:color="auto"/>
          </w:divBdr>
        </w:div>
      </w:divsChild>
    </w:div>
    <w:div w:id="1735006402">
      <w:bodyDiv w:val="1"/>
      <w:marLeft w:val="0"/>
      <w:marRight w:val="0"/>
      <w:marTop w:val="0"/>
      <w:marBottom w:val="0"/>
      <w:divBdr>
        <w:top w:val="none" w:sz="0" w:space="0" w:color="auto"/>
        <w:left w:val="none" w:sz="0" w:space="0" w:color="auto"/>
        <w:bottom w:val="none" w:sz="0" w:space="0" w:color="auto"/>
        <w:right w:val="none" w:sz="0" w:space="0" w:color="auto"/>
      </w:divBdr>
      <w:divsChild>
        <w:div w:id="1862891238">
          <w:marLeft w:val="360"/>
          <w:marRight w:val="0"/>
          <w:marTop w:val="0"/>
          <w:marBottom w:val="0"/>
          <w:divBdr>
            <w:top w:val="none" w:sz="0" w:space="0" w:color="auto"/>
            <w:left w:val="none" w:sz="0" w:space="0" w:color="auto"/>
            <w:bottom w:val="none" w:sz="0" w:space="0" w:color="auto"/>
            <w:right w:val="none" w:sz="0" w:space="0" w:color="auto"/>
          </w:divBdr>
        </w:div>
        <w:div w:id="1205874565">
          <w:marLeft w:val="1080"/>
          <w:marRight w:val="0"/>
          <w:marTop w:val="0"/>
          <w:marBottom w:val="0"/>
          <w:divBdr>
            <w:top w:val="none" w:sz="0" w:space="0" w:color="auto"/>
            <w:left w:val="none" w:sz="0" w:space="0" w:color="auto"/>
            <w:bottom w:val="none" w:sz="0" w:space="0" w:color="auto"/>
            <w:right w:val="none" w:sz="0" w:space="0" w:color="auto"/>
          </w:divBdr>
        </w:div>
        <w:div w:id="1363633262">
          <w:marLeft w:val="1080"/>
          <w:marRight w:val="0"/>
          <w:marTop w:val="0"/>
          <w:marBottom w:val="0"/>
          <w:divBdr>
            <w:top w:val="none" w:sz="0" w:space="0" w:color="auto"/>
            <w:left w:val="none" w:sz="0" w:space="0" w:color="auto"/>
            <w:bottom w:val="none" w:sz="0" w:space="0" w:color="auto"/>
            <w:right w:val="none" w:sz="0" w:space="0" w:color="auto"/>
          </w:divBdr>
        </w:div>
      </w:divsChild>
    </w:div>
    <w:div w:id="1743867027">
      <w:bodyDiv w:val="1"/>
      <w:marLeft w:val="0"/>
      <w:marRight w:val="0"/>
      <w:marTop w:val="0"/>
      <w:marBottom w:val="0"/>
      <w:divBdr>
        <w:top w:val="none" w:sz="0" w:space="0" w:color="auto"/>
        <w:left w:val="none" w:sz="0" w:space="0" w:color="auto"/>
        <w:bottom w:val="none" w:sz="0" w:space="0" w:color="auto"/>
        <w:right w:val="none" w:sz="0" w:space="0" w:color="auto"/>
      </w:divBdr>
      <w:divsChild>
        <w:div w:id="1023434505">
          <w:marLeft w:val="274"/>
          <w:marRight w:val="0"/>
          <w:marTop w:val="0"/>
          <w:marBottom w:val="0"/>
          <w:divBdr>
            <w:top w:val="none" w:sz="0" w:space="0" w:color="auto"/>
            <w:left w:val="none" w:sz="0" w:space="0" w:color="auto"/>
            <w:bottom w:val="none" w:sz="0" w:space="0" w:color="auto"/>
            <w:right w:val="none" w:sz="0" w:space="0" w:color="auto"/>
          </w:divBdr>
        </w:div>
        <w:div w:id="1839227306">
          <w:marLeft w:val="274"/>
          <w:marRight w:val="0"/>
          <w:marTop w:val="0"/>
          <w:marBottom w:val="0"/>
          <w:divBdr>
            <w:top w:val="none" w:sz="0" w:space="0" w:color="auto"/>
            <w:left w:val="none" w:sz="0" w:space="0" w:color="auto"/>
            <w:bottom w:val="none" w:sz="0" w:space="0" w:color="auto"/>
            <w:right w:val="none" w:sz="0" w:space="0" w:color="auto"/>
          </w:divBdr>
        </w:div>
      </w:divsChild>
    </w:div>
    <w:div w:id="1778216766">
      <w:bodyDiv w:val="1"/>
      <w:marLeft w:val="0"/>
      <w:marRight w:val="0"/>
      <w:marTop w:val="0"/>
      <w:marBottom w:val="0"/>
      <w:divBdr>
        <w:top w:val="none" w:sz="0" w:space="0" w:color="auto"/>
        <w:left w:val="none" w:sz="0" w:space="0" w:color="auto"/>
        <w:bottom w:val="none" w:sz="0" w:space="0" w:color="auto"/>
        <w:right w:val="none" w:sz="0" w:space="0" w:color="auto"/>
      </w:divBdr>
      <w:divsChild>
        <w:div w:id="558856497">
          <w:marLeft w:val="274"/>
          <w:marRight w:val="0"/>
          <w:marTop w:val="0"/>
          <w:marBottom w:val="0"/>
          <w:divBdr>
            <w:top w:val="none" w:sz="0" w:space="0" w:color="auto"/>
            <w:left w:val="none" w:sz="0" w:space="0" w:color="auto"/>
            <w:bottom w:val="none" w:sz="0" w:space="0" w:color="auto"/>
            <w:right w:val="none" w:sz="0" w:space="0" w:color="auto"/>
          </w:divBdr>
        </w:div>
      </w:divsChild>
    </w:div>
    <w:div w:id="1779712678">
      <w:bodyDiv w:val="1"/>
      <w:marLeft w:val="0"/>
      <w:marRight w:val="0"/>
      <w:marTop w:val="0"/>
      <w:marBottom w:val="0"/>
      <w:divBdr>
        <w:top w:val="none" w:sz="0" w:space="0" w:color="auto"/>
        <w:left w:val="none" w:sz="0" w:space="0" w:color="auto"/>
        <w:bottom w:val="none" w:sz="0" w:space="0" w:color="auto"/>
        <w:right w:val="none" w:sz="0" w:space="0" w:color="auto"/>
      </w:divBdr>
    </w:div>
    <w:div w:id="1785534072">
      <w:bodyDiv w:val="1"/>
      <w:marLeft w:val="0"/>
      <w:marRight w:val="0"/>
      <w:marTop w:val="0"/>
      <w:marBottom w:val="0"/>
      <w:divBdr>
        <w:top w:val="none" w:sz="0" w:space="0" w:color="auto"/>
        <w:left w:val="none" w:sz="0" w:space="0" w:color="auto"/>
        <w:bottom w:val="none" w:sz="0" w:space="0" w:color="auto"/>
        <w:right w:val="none" w:sz="0" w:space="0" w:color="auto"/>
      </w:divBdr>
      <w:divsChild>
        <w:div w:id="14968382">
          <w:marLeft w:val="994"/>
          <w:marRight w:val="0"/>
          <w:marTop w:val="0"/>
          <w:marBottom w:val="0"/>
          <w:divBdr>
            <w:top w:val="none" w:sz="0" w:space="0" w:color="auto"/>
            <w:left w:val="none" w:sz="0" w:space="0" w:color="auto"/>
            <w:bottom w:val="none" w:sz="0" w:space="0" w:color="auto"/>
            <w:right w:val="none" w:sz="0" w:space="0" w:color="auto"/>
          </w:divBdr>
        </w:div>
        <w:div w:id="2049842365">
          <w:marLeft w:val="994"/>
          <w:marRight w:val="0"/>
          <w:marTop w:val="0"/>
          <w:marBottom w:val="0"/>
          <w:divBdr>
            <w:top w:val="none" w:sz="0" w:space="0" w:color="auto"/>
            <w:left w:val="none" w:sz="0" w:space="0" w:color="auto"/>
            <w:bottom w:val="none" w:sz="0" w:space="0" w:color="auto"/>
            <w:right w:val="none" w:sz="0" w:space="0" w:color="auto"/>
          </w:divBdr>
        </w:div>
        <w:div w:id="114837888">
          <w:marLeft w:val="994"/>
          <w:marRight w:val="0"/>
          <w:marTop w:val="0"/>
          <w:marBottom w:val="0"/>
          <w:divBdr>
            <w:top w:val="none" w:sz="0" w:space="0" w:color="auto"/>
            <w:left w:val="none" w:sz="0" w:space="0" w:color="auto"/>
            <w:bottom w:val="none" w:sz="0" w:space="0" w:color="auto"/>
            <w:right w:val="none" w:sz="0" w:space="0" w:color="auto"/>
          </w:divBdr>
        </w:div>
        <w:div w:id="403725073">
          <w:marLeft w:val="994"/>
          <w:marRight w:val="0"/>
          <w:marTop w:val="0"/>
          <w:marBottom w:val="0"/>
          <w:divBdr>
            <w:top w:val="none" w:sz="0" w:space="0" w:color="auto"/>
            <w:left w:val="none" w:sz="0" w:space="0" w:color="auto"/>
            <w:bottom w:val="none" w:sz="0" w:space="0" w:color="auto"/>
            <w:right w:val="none" w:sz="0" w:space="0" w:color="auto"/>
          </w:divBdr>
        </w:div>
        <w:div w:id="492141798">
          <w:marLeft w:val="994"/>
          <w:marRight w:val="0"/>
          <w:marTop w:val="0"/>
          <w:marBottom w:val="0"/>
          <w:divBdr>
            <w:top w:val="none" w:sz="0" w:space="0" w:color="auto"/>
            <w:left w:val="none" w:sz="0" w:space="0" w:color="auto"/>
            <w:bottom w:val="none" w:sz="0" w:space="0" w:color="auto"/>
            <w:right w:val="none" w:sz="0" w:space="0" w:color="auto"/>
          </w:divBdr>
        </w:div>
        <w:div w:id="1253123629">
          <w:marLeft w:val="994"/>
          <w:marRight w:val="0"/>
          <w:marTop w:val="0"/>
          <w:marBottom w:val="0"/>
          <w:divBdr>
            <w:top w:val="none" w:sz="0" w:space="0" w:color="auto"/>
            <w:left w:val="none" w:sz="0" w:space="0" w:color="auto"/>
            <w:bottom w:val="none" w:sz="0" w:space="0" w:color="auto"/>
            <w:right w:val="none" w:sz="0" w:space="0" w:color="auto"/>
          </w:divBdr>
        </w:div>
        <w:div w:id="705639667">
          <w:marLeft w:val="994"/>
          <w:marRight w:val="0"/>
          <w:marTop w:val="0"/>
          <w:marBottom w:val="0"/>
          <w:divBdr>
            <w:top w:val="none" w:sz="0" w:space="0" w:color="auto"/>
            <w:left w:val="none" w:sz="0" w:space="0" w:color="auto"/>
            <w:bottom w:val="none" w:sz="0" w:space="0" w:color="auto"/>
            <w:right w:val="none" w:sz="0" w:space="0" w:color="auto"/>
          </w:divBdr>
        </w:div>
      </w:divsChild>
    </w:div>
    <w:div w:id="1789661792">
      <w:bodyDiv w:val="1"/>
      <w:marLeft w:val="0"/>
      <w:marRight w:val="0"/>
      <w:marTop w:val="0"/>
      <w:marBottom w:val="0"/>
      <w:divBdr>
        <w:top w:val="none" w:sz="0" w:space="0" w:color="auto"/>
        <w:left w:val="none" w:sz="0" w:space="0" w:color="auto"/>
        <w:bottom w:val="none" w:sz="0" w:space="0" w:color="auto"/>
        <w:right w:val="none" w:sz="0" w:space="0" w:color="auto"/>
      </w:divBdr>
      <w:divsChild>
        <w:div w:id="1319774218">
          <w:marLeft w:val="274"/>
          <w:marRight w:val="0"/>
          <w:marTop w:val="0"/>
          <w:marBottom w:val="120"/>
          <w:divBdr>
            <w:top w:val="none" w:sz="0" w:space="0" w:color="auto"/>
            <w:left w:val="none" w:sz="0" w:space="0" w:color="auto"/>
            <w:bottom w:val="none" w:sz="0" w:space="0" w:color="auto"/>
            <w:right w:val="none" w:sz="0" w:space="0" w:color="auto"/>
          </w:divBdr>
        </w:div>
        <w:div w:id="1425224999">
          <w:marLeft w:val="274"/>
          <w:marRight w:val="0"/>
          <w:marTop w:val="0"/>
          <w:marBottom w:val="120"/>
          <w:divBdr>
            <w:top w:val="none" w:sz="0" w:space="0" w:color="auto"/>
            <w:left w:val="none" w:sz="0" w:space="0" w:color="auto"/>
            <w:bottom w:val="none" w:sz="0" w:space="0" w:color="auto"/>
            <w:right w:val="none" w:sz="0" w:space="0" w:color="auto"/>
          </w:divBdr>
        </w:div>
        <w:div w:id="492188362">
          <w:marLeft w:val="274"/>
          <w:marRight w:val="0"/>
          <w:marTop w:val="0"/>
          <w:marBottom w:val="120"/>
          <w:divBdr>
            <w:top w:val="none" w:sz="0" w:space="0" w:color="auto"/>
            <w:left w:val="none" w:sz="0" w:space="0" w:color="auto"/>
            <w:bottom w:val="none" w:sz="0" w:space="0" w:color="auto"/>
            <w:right w:val="none" w:sz="0" w:space="0" w:color="auto"/>
          </w:divBdr>
        </w:div>
        <w:div w:id="1673951451">
          <w:marLeft w:val="274"/>
          <w:marRight w:val="0"/>
          <w:marTop w:val="0"/>
          <w:marBottom w:val="120"/>
          <w:divBdr>
            <w:top w:val="none" w:sz="0" w:space="0" w:color="auto"/>
            <w:left w:val="none" w:sz="0" w:space="0" w:color="auto"/>
            <w:bottom w:val="none" w:sz="0" w:space="0" w:color="auto"/>
            <w:right w:val="none" w:sz="0" w:space="0" w:color="auto"/>
          </w:divBdr>
        </w:div>
        <w:div w:id="1762601075">
          <w:marLeft w:val="274"/>
          <w:marRight w:val="0"/>
          <w:marTop w:val="0"/>
          <w:marBottom w:val="120"/>
          <w:divBdr>
            <w:top w:val="none" w:sz="0" w:space="0" w:color="auto"/>
            <w:left w:val="none" w:sz="0" w:space="0" w:color="auto"/>
            <w:bottom w:val="none" w:sz="0" w:space="0" w:color="auto"/>
            <w:right w:val="none" w:sz="0" w:space="0" w:color="auto"/>
          </w:divBdr>
        </w:div>
      </w:divsChild>
    </w:div>
    <w:div w:id="1799373213">
      <w:bodyDiv w:val="1"/>
      <w:marLeft w:val="0"/>
      <w:marRight w:val="0"/>
      <w:marTop w:val="0"/>
      <w:marBottom w:val="0"/>
      <w:divBdr>
        <w:top w:val="none" w:sz="0" w:space="0" w:color="auto"/>
        <w:left w:val="none" w:sz="0" w:space="0" w:color="auto"/>
        <w:bottom w:val="none" w:sz="0" w:space="0" w:color="auto"/>
        <w:right w:val="none" w:sz="0" w:space="0" w:color="auto"/>
      </w:divBdr>
      <w:divsChild>
        <w:div w:id="173958545">
          <w:marLeft w:val="274"/>
          <w:marRight w:val="0"/>
          <w:marTop w:val="0"/>
          <w:marBottom w:val="0"/>
          <w:divBdr>
            <w:top w:val="none" w:sz="0" w:space="0" w:color="auto"/>
            <w:left w:val="none" w:sz="0" w:space="0" w:color="auto"/>
            <w:bottom w:val="none" w:sz="0" w:space="0" w:color="auto"/>
            <w:right w:val="none" w:sz="0" w:space="0" w:color="auto"/>
          </w:divBdr>
        </w:div>
        <w:div w:id="949707520">
          <w:marLeft w:val="274"/>
          <w:marRight w:val="0"/>
          <w:marTop w:val="0"/>
          <w:marBottom w:val="0"/>
          <w:divBdr>
            <w:top w:val="none" w:sz="0" w:space="0" w:color="auto"/>
            <w:left w:val="none" w:sz="0" w:space="0" w:color="auto"/>
            <w:bottom w:val="none" w:sz="0" w:space="0" w:color="auto"/>
            <w:right w:val="none" w:sz="0" w:space="0" w:color="auto"/>
          </w:divBdr>
        </w:div>
        <w:div w:id="679240383">
          <w:marLeft w:val="274"/>
          <w:marRight w:val="0"/>
          <w:marTop w:val="0"/>
          <w:marBottom w:val="0"/>
          <w:divBdr>
            <w:top w:val="none" w:sz="0" w:space="0" w:color="auto"/>
            <w:left w:val="none" w:sz="0" w:space="0" w:color="auto"/>
            <w:bottom w:val="none" w:sz="0" w:space="0" w:color="auto"/>
            <w:right w:val="none" w:sz="0" w:space="0" w:color="auto"/>
          </w:divBdr>
        </w:div>
      </w:divsChild>
    </w:div>
    <w:div w:id="1817843748">
      <w:bodyDiv w:val="1"/>
      <w:marLeft w:val="0"/>
      <w:marRight w:val="0"/>
      <w:marTop w:val="0"/>
      <w:marBottom w:val="0"/>
      <w:divBdr>
        <w:top w:val="none" w:sz="0" w:space="0" w:color="auto"/>
        <w:left w:val="none" w:sz="0" w:space="0" w:color="auto"/>
        <w:bottom w:val="none" w:sz="0" w:space="0" w:color="auto"/>
        <w:right w:val="none" w:sz="0" w:space="0" w:color="auto"/>
      </w:divBdr>
    </w:div>
    <w:div w:id="1832528905">
      <w:bodyDiv w:val="1"/>
      <w:marLeft w:val="0"/>
      <w:marRight w:val="0"/>
      <w:marTop w:val="0"/>
      <w:marBottom w:val="0"/>
      <w:divBdr>
        <w:top w:val="none" w:sz="0" w:space="0" w:color="auto"/>
        <w:left w:val="none" w:sz="0" w:space="0" w:color="auto"/>
        <w:bottom w:val="none" w:sz="0" w:space="0" w:color="auto"/>
        <w:right w:val="none" w:sz="0" w:space="0" w:color="auto"/>
      </w:divBdr>
    </w:div>
    <w:div w:id="1840342649">
      <w:bodyDiv w:val="1"/>
      <w:marLeft w:val="0"/>
      <w:marRight w:val="0"/>
      <w:marTop w:val="0"/>
      <w:marBottom w:val="0"/>
      <w:divBdr>
        <w:top w:val="none" w:sz="0" w:space="0" w:color="auto"/>
        <w:left w:val="none" w:sz="0" w:space="0" w:color="auto"/>
        <w:bottom w:val="none" w:sz="0" w:space="0" w:color="auto"/>
        <w:right w:val="none" w:sz="0" w:space="0" w:color="auto"/>
      </w:divBdr>
      <w:divsChild>
        <w:div w:id="1268780509">
          <w:marLeft w:val="1166"/>
          <w:marRight w:val="0"/>
          <w:marTop w:val="0"/>
          <w:marBottom w:val="0"/>
          <w:divBdr>
            <w:top w:val="none" w:sz="0" w:space="0" w:color="auto"/>
            <w:left w:val="none" w:sz="0" w:space="0" w:color="auto"/>
            <w:bottom w:val="none" w:sz="0" w:space="0" w:color="auto"/>
            <w:right w:val="none" w:sz="0" w:space="0" w:color="auto"/>
          </w:divBdr>
        </w:div>
        <w:div w:id="972373509">
          <w:marLeft w:val="1166"/>
          <w:marRight w:val="0"/>
          <w:marTop w:val="0"/>
          <w:marBottom w:val="0"/>
          <w:divBdr>
            <w:top w:val="none" w:sz="0" w:space="0" w:color="auto"/>
            <w:left w:val="none" w:sz="0" w:space="0" w:color="auto"/>
            <w:bottom w:val="none" w:sz="0" w:space="0" w:color="auto"/>
            <w:right w:val="none" w:sz="0" w:space="0" w:color="auto"/>
          </w:divBdr>
        </w:div>
        <w:div w:id="1907447607">
          <w:marLeft w:val="1166"/>
          <w:marRight w:val="0"/>
          <w:marTop w:val="0"/>
          <w:marBottom w:val="0"/>
          <w:divBdr>
            <w:top w:val="none" w:sz="0" w:space="0" w:color="auto"/>
            <w:left w:val="none" w:sz="0" w:space="0" w:color="auto"/>
            <w:bottom w:val="none" w:sz="0" w:space="0" w:color="auto"/>
            <w:right w:val="none" w:sz="0" w:space="0" w:color="auto"/>
          </w:divBdr>
        </w:div>
        <w:div w:id="726805811">
          <w:marLeft w:val="1166"/>
          <w:marRight w:val="0"/>
          <w:marTop w:val="0"/>
          <w:marBottom w:val="0"/>
          <w:divBdr>
            <w:top w:val="none" w:sz="0" w:space="0" w:color="auto"/>
            <w:left w:val="none" w:sz="0" w:space="0" w:color="auto"/>
            <w:bottom w:val="none" w:sz="0" w:space="0" w:color="auto"/>
            <w:right w:val="none" w:sz="0" w:space="0" w:color="auto"/>
          </w:divBdr>
        </w:div>
        <w:div w:id="697582017">
          <w:marLeft w:val="1166"/>
          <w:marRight w:val="0"/>
          <w:marTop w:val="0"/>
          <w:marBottom w:val="0"/>
          <w:divBdr>
            <w:top w:val="none" w:sz="0" w:space="0" w:color="auto"/>
            <w:left w:val="none" w:sz="0" w:space="0" w:color="auto"/>
            <w:bottom w:val="none" w:sz="0" w:space="0" w:color="auto"/>
            <w:right w:val="none" w:sz="0" w:space="0" w:color="auto"/>
          </w:divBdr>
        </w:div>
        <w:div w:id="1204173724">
          <w:marLeft w:val="1166"/>
          <w:marRight w:val="0"/>
          <w:marTop w:val="0"/>
          <w:marBottom w:val="0"/>
          <w:divBdr>
            <w:top w:val="none" w:sz="0" w:space="0" w:color="auto"/>
            <w:left w:val="none" w:sz="0" w:space="0" w:color="auto"/>
            <w:bottom w:val="none" w:sz="0" w:space="0" w:color="auto"/>
            <w:right w:val="none" w:sz="0" w:space="0" w:color="auto"/>
          </w:divBdr>
        </w:div>
        <w:div w:id="581723396">
          <w:marLeft w:val="1166"/>
          <w:marRight w:val="0"/>
          <w:marTop w:val="0"/>
          <w:marBottom w:val="0"/>
          <w:divBdr>
            <w:top w:val="none" w:sz="0" w:space="0" w:color="auto"/>
            <w:left w:val="none" w:sz="0" w:space="0" w:color="auto"/>
            <w:bottom w:val="none" w:sz="0" w:space="0" w:color="auto"/>
            <w:right w:val="none" w:sz="0" w:space="0" w:color="auto"/>
          </w:divBdr>
        </w:div>
      </w:divsChild>
    </w:div>
    <w:div w:id="1866020339">
      <w:bodyDiv w:val="1"/>
      <w:marLeft w:val="0"/>
      <w:marRight w:val="0"/>
      <w:marTop w:val="0"/>
      <w:marBottom w:val="0"/>
      <w:divBdr>
        <w:top w:val="none" w:sz="0" w:space="0" w:color="auto"/>
        <w:left w:val="none" w:sz="0" w:space="0" w:color="auto"/>
        <w:bottom w:val="none" w:sz="0" w:space="0" w:color="auto"/>
        <w:right w:val="none" w:sz="0" w:space="0" w:color="auto"/>
      </w:divBdr>
      <w:divsChild>
        <w:div w:id="1225797223">
          <w:marLeft w:val="274"/>
          <w:marRight w:val="0"/>
          <w:marTop w:val="0"/>
          <w:marBottom w:val="0"/>
          <w:divBdr>
            <w:top w:val="none" w:sz="0" w:space="0" w:color="auto"/>
            <w:left w:val="none" w:sz="0" w:space="0" w:color="auto"/>
            <w:bottom w:val="none" w:sz="0" w:space="0" w:color="auto"/>
            <w:right w:val="none" w:sz="0" w:space="0" w:color="auto"/>
          </w:divBdr>
        </w:div>
        <w:div w:id="182986518">
          <w:marLeft w:val="274"/>
          <w:marRight w:val="0"/>
          <w:marTop w:val="0"/>
          <w:marBottom w:val="0"/>
          <w:divBdr>
            <w:top w:val="none" w:sz="0" w:space="0" w:color="auto"/>
            <w:left w:val="none" w:sz="0" w:space="0" w:color="auto"/>
            <w:bottom w:val="none" w:sz="0" w:space="0" w:color="auto"/>
            <w:right w:val="none" w:sz="0" w:space="0" w:color="auto"/>
          </w:divBdr>
        </w:div>
        <w:div w:id="1961186979">
          <w:marLeft w:val="274"/>
          <w:marRight w:val="0"/>
          <w:marTop w:val="0"/>
          <w:marBottom w:val="0"/>
          <w:divBdr>
            <w:top w:val="none" w:sz="0" w:space="0" w:color="auto"/>
            <w:left w:val="none" w:sz="0" w:space="0" w:color="auto"/>
            <w:bottom w:val="none" w:sz="0" w:space="0" w:color="auto"/>
            <w:right w:val="none" w:sz="0" w:space="0" w:color="auto"/>
          </w:divBdr>
        </w:div>
        <w:div w:id="2134012813">
          <w:marLeft w:val="274"/>
          <w:marRight w:val="0"/>
          <w:marTop w:val="0"/>
          <w:marBottom w:val="0"/>
          <w:divBdr>
            <w:top w:val="none" w:sz="0" w:space="0" w:color="auto"/>
            <w:left w:val="none" w:sz="0" w:space="0" w:color="auto"/>
            <w:bottom w:val="none" w:sz="0" w:space="0" w:color="auto"/>
            <w:right w:val="none" w:sz="0" w:space="0" w:color="auto"/>
          </w:divBdr>
        </w:div>
        <w:div w:id="1346905821">
          <w:marLeft w:val="274"/>
          <w:marRight w:val="0"/>
          <w:marTop w:val="0"/>
          <w:marBottom w:val="0"/>
          <w:divBdr>
            <w:top w:val="none" w:sz="0" w:space="0" w:color="auto"/>
            <w:left w:val="none" w:sz="0" w:space="0" w:color="auto"/>
            <w:bottom w:val="none" w:sz="0" w:space="0" w:color="auto"/>
            <w:right w:val="none" w:sz="0" w:space="0" w:color="auto"/>
          </w:divBdr>
        </w:div>
      </w:divsChild>
    </w:div>
    <w:div w:id="1901598414">
      <w:bodyDiv w:val="1"/>
      <w:marLeft w:val="0"/>
      <w:marRight w:val="0"/>
      <w:marTop w:val="0"/>
      <w:marBottom w:val="0"/>
      <w:divBdr>
        <w:top w:val="none" w:sz="0" w:space="0" w:color="auto"/>
        <w:left w:val="none" w:sz="0" w:space="0" w:color="auto"/>
        <w:bottom w:val="none" w:sz="0" w:space="0" w:color="auto"/>
        <w:right w:val="none" w:sz="0" w:space="0" w:color="auto"/>
      </w:divBdr>
      <w:divsChild>
        <w:div w:id="253706017">
          <w:marLeft w:val="1166"/>
          <w:marRight w:val="0"/>
          <w:marTop w:val="0"/>
          <w:marBottom w:val="0"/>
          <w:divBdr>
            <w:top w:val="none" w:sz="0" w:space="0" w:color="auto"/>
            <w:left w:val="none" w:sz="0" w:space="0" w:color="auto"/>
            <w:bottom w:val="none" w:sz="0" w:space="0" w:color="auto"/>
            <w:right w:val="none" w:sz="0" w:space="0" w:color="auto"/>
          </w:divBdr>
        </w:div>
        <w:div w:id="592249516">
          <w:marLeft w:val="1166"/>
          <w:marRight w:val="0"/>
          <w:marTop w:val="0"/>
          <w:marBottom w:val="0"/>
          <w:divBdr>
            <w:top w:val="none" w:sz="0" w:space="0" w:color="auto"/>
            <w:left w:val="none" w:sz="0" w:space="0" w:color="auto"/>
            <w:bottom w:val="none" w:sz="0" w:space="0" w:color="auto"/>
            <w:right w:val="none" w:sz="0" w:space="0" w:color="auto"/>
          </w:divBdr>
        </w:div>
        <w:div w:id="1594315775">
          <w:marLeft w:val="1166"/>
          <w:marRight w:val="0"/>
          <w:marTop w:val="0"/>
          <w:marBottom w:val="0"/>
          <w:divBdr>
            <w:top w:val="none" w:sz="0" w:space="0" w:color="auto"/>
            <w:left w:val="none" w:sz="0" w:space="0" w:color="auto"/>
            <w:bottom w:val="none" w:sz="0" w:space="0" w:color="auto"/>
            <w:right w:val="none" w:sz="0" w:space="0" w:color="auto"/>
          </w:divBdr>
        </w:div>
        <w:div w:id="407849825">
          <w:marLeft w:val="1166"/>
          <w:marRight w:val="0"/>
          <w:marTop w:val="0"/>
          <w:marBottom w:val="0"/>
          <w:divBdr>
            <w:top w:val="none" w:sz="0" w:space="0" w:color="auto"/>
            <w:left w:val="none" w:sz="0" w:space="0" w:color="auto"/>
            <w:bottom w:val="none" w:sz="0" w:space="0" w:color="auto"/>
            <w:right w:val="none" w:sz="0" w:space="0" w:color="auto"/>
          </w:divBdr>
        </w:div>
      </w:divsChild>
    </w:div>
    <w:div w:id="1924097981">
      <w:bodyDiv w:val="1"/>
      <w:marLeft w:val="0"/>
      <w:marRight w:val="0"/>
      <w:marTop w:val="0"/>
      <w:marBottom w:val="0"/>
      <w:divBdr>
        <w:top w:val="none" w:sz="0" w:space="0" w:color="auto"/>
        <w:left w:val="none" w:sz="0" w:space="0" w:color="auto"/>
        <w:bottom w:val="none" w:sz="0" w:space="0" w:color="auto"/>
        <w:right w:val="none" w:sz="0" w:space="0" w:color="auto"/>
      </w:divBdr>
      <w:divsChild>
        <w:div w:id="164056377">
          <w:marLeft w:val="1166"/>
          <w:marRight w:val="0"/>
          <w:marTop w:val="0"/>
          <w:marBottom w:val="0"/>
          <w:divBdr>
            <w:top w:val="none" w:sz="0" w:space="0" w:color="auto"/>
            <w:left w:val="none" w:sz="0" w:space="0" w:color="auto"/>
            <w:bottom w:val="none" w:sz="0" w:space="0" w:color="auto"/>
            <w:right w:val="none" w:sz="0" w:space="0" w:color="auto"/>
          </w:divBdr>
        </w:div>
        <w:div w:id="1289044307">
          <w:marLeft w:val="1166"/>
          <w:marRight w:val="0"/>
          <w:marTop w:val="0"/>
          <w:marBottom w:val="0"/>
          <w:divBdr>
            <w:top w:val="none" w:sz="0" w:space="0" w:color="auto"/>
            <w:left w:val="none" w:sz="0" w:space="0" w:color="auto"/>
            <w:bottom w:val="none" w:sz="0" w:space="0" w:color="auto"/>
            <w:right w:val="none" w:sz="0" w:space="0" w:color="auto"/>
          </w:divBdr>
        </w:div>
        <w:div w:id="814568364">
          <w:marLeft w:val="1166"/>
          <w:marRight w:val="0"/>
          <w:marTop w:val="0"/>
          <w:marBottom w:val="0"/>
          <w:divBdr>
            <w:top w:val="none" w:sz="0" w:space="0" w:color="auto"/>
            <w:left w:val="none" w:sz="0" w:space="0" w:color="auto"/>
            <w:bottom w:val="none" w:sz="0" w:space="0" w:color="auto"/>
            <w:right w:val="none" w:sz="0" w:space="0" w:color="auto"/>
          </w:divBdr>
        </w:div>
        <w:div w:id="561982448">
          <w:marLeft w:val="1166"/>
          <w:marRight w:val="0"/>
          <w:marTop w:val="0"/>
          <w:marBottom w:val="0"/>
          <w:divBdr>
            <w:top w:val="none" w:sz="0" w:space="0" w:color="auto"/>
            <w:left w:val="none" w:sz="0" w:space="0" w:color="auto"/>
            <w:bottom w:val="none" w:sz="0" w:space="0" w:color="auto"/>
            <w:right w:val="none" w:sz="0" w:space="0" w:color="auto"/>
          </w:divBdr>
        </w:div>
        <w:div w:id="2365956">
          <w:marLeft w:val="1166"/>
          <w:marRight w:val="0"/>
          <w:marTop w:val="0"/>
          <w:marBottom w:val="0"/>
          <w:divBdr>
            <w:top w:val="none" w:sz="0" w:space="0" w:color="auto"/>
            <w:left w:val="none" w:sz="0" w:space="0" w:color="auto"/>
            <w:bottom w:val="none" w:sz="0" w:space="0" w:color="auto"/>
            <w:right w:val="none" w:sz="0" w:space="0" w:color="auto"/>
          </w:divBdr>
        </w:div>
        <w:div w:id="1240868785">
          <w:marLeft w:val="1886"/>
          <w:marRight w:val="0"/>
          <w:marTop w:val="0"/>
          <w:marBottom w:val="0"/>
          <w:divBdr>
            <w:top w:val="none" w:sz="0" w:space="0" w:color="auto"/>
            <w:left w:val="none" w:sz="0" w:space="0" w:color="auto"/>
            <w:bottom w:val="none" w:sz="0" w:space="0" w:color="auto"/>
            <w:right w:val="none" w:sz="0" w:space="0" w:color="auto"/>
          </w:divBdr>
        </w:div>
        <w:div w:id="1601646601">
          <w:marLeft w:val="1886"/>
          <w:marRight w:val="0"/>
          <w:marTop w:val="0"/>
          <w:marBottom w:val="0"/>
          <w:divBdr>
            <w:top w:val="none" w:sz="0" w:space="0" w:color="auto"/>
            <w:left w:val="none" w:sz="0" w:space="0" w:color="auto"/>
            <w:bottom w:val="none" w:sz="0" w:space="0" w:color="auto"/>
            <w:right w:val="none" w:sz="0" w:space="0" w:color="auto"/>
          </w:divBdr>
        </w:div>
        <w:div w:id="1540975900">
          <w:marLeft w:val="1166"/>
          <w:marRight w:val="0"/>
          <w:marTop w:val="0"/>
          <w:marBottom w:val="0"/>
          <w:divBdr>
            <w:top w:val="none" w:sz="0" w:space="0" w:color="auto"/>
            <w:left w:val="none" w:sz="0" w:space="0" w:color="auto"/>
            <w:bottom w:val="none" w:sz="0" w:space="0" w:color="auto"/>
            <w:right w:val="none" w:sz="0" w:space="0" w:color="auto"/>
          </w:divBdr>
        </w:div>
      </w:divsChild>
    </w:div>
    <w:div w:id="1945309976">
      <w:bodyDiv w:val="1"/>
      <w:marLeft w:val="0"/>
      <w:marRight w:val="0"/>
      <w:marTop w:val="0"/>
      <w:marBottom w:val="0"/>
      <w:divBdr>
        <w:top w:val="none" w:sz="0" w:space="0" w:color="auto"/>
        <w:left w:val="none" w:sz="0" w:space="0" w:color="auto"/>
        <w:bottom w:val="none" w:sz="0" w:space="0" w:color="auto"/>
        <w:right w:val="none" w:sz="0" w:space="0" w:color="auto"/>
      </w:divBdr>
      <w:divsChild>
        <w:div w:id="1320157468">
          <w:marLeft w:val="403"/>
          <w:marRight w:val="0"/>
          <w:marTop w:val="222"/>
          <w:marBottom w:val="0"/>
          <w:divBdr>
            <w:top w:val="none" w:sz="0" w:space="0" w:color="auto"/>
            <w:left w:val="none" w:sz="0" w:space="0" w:color="auto"/>
            <w:bottom w:val="none" w:sz="0" w:space="0" w:color="auto"/>
            <w:right w:val="none" w:sz="0" w:space="0" w:color="auto"/>
          </w:divBdr>
        </w:div>
        <w:div w:id="551386095">
          <w:marLeft w:val="403"/>
          <w:marRight w:val="0"/>
          <w:marTop w:val="222"/>
          <w:marBottom w:val="0"/>
          <w:divBdr>
            <w:top w:val="none" w:sz="0" w:space="0" w:color="auto"/>
            <w:left w:val="none" w:sz="0" w:space="0" w:color="auto"/>
            <w:bottom w:val="none" w:sz="0" w:space="0" w:color="auto"/>
            <w:right w:val="none" w:sz="0" w:space="0" w:color="auto"/>
          </w:divBdr>
        </w:div>
        <w:div w:id="2077361948">
          <w:marLeft w:val="1195"/>
          <w:marRight w:val="0"/>
          <w:marTop w:val="111"/>
          <w:marBottom w:val="0"/>
          <w:divBdr>
            <w:top w:val="none" w:sz="0" w:space="0" w:color="auto"/>
            <w:left w:val="none" w:sz="0" w:space="0" w:color="auto"/>
            <w:bottom w:val="none" w:sz="0" w:space="0" w:color="auto"/>
            <w:right w:val="none" w:sz="0" w:space="0" w:color="auto"/>
          </w:divBdr>
        </w:div>
        <w:div w:id="107548768">
          <w:marLeft w:val="1195"/>
          <w:marRight w:val="0"/>
          <w:marTop w:val="111"/>
          <w:marBottom w:val="0"/>
          <w:divBdr>
            <w:top w:val="none" w:sz="0" w:space="0" w:color="auto"/>
            <w:left w:val="none" w:sz="0" w:space="0" w:color="auto"/>
            <w:bottom w:val="none" w:sz="0" w:space="0" w:color="auto"/>
            <w:right w:val="none" w:sz="0" w:space="0" w:color="auto"/>
          </w:divBdr>
        </w:div>
        <w:div w:id="723873092">
          <w:marLeft w:val="1195"/>
          <w:marRight w:val="0"/>
          <w:marTop w:val="111"/>
          <w:marBottom w:val="0"/>
          <w:divBdr>
            <w:top w:val="none" w:sz="0" w:space="0" w:color="auto"/>
            <w:left w:val="none" w:sz="0" w:space="0" w:color="auto"/>
            <w:bottom w:val="none" w:sz="0" w:space="0" w:color="auto"/>
            <w:right w:val="none" w:sz="0" w:space="0" w:color="auto"/>
          </w:divBdr>
        </w:div>
      </w:divsChild>
    </w:div>
    <w:div w:id="1986737710">
      <w:bodyDiv w:val="1"/>
      <w:marLeft w:val="0"/>
      <w:marRight w:val="0"/>
      <w:marTop w:val="0"/>
      <w:marBottom w:val="0"/>
      <w:divBdr>
        <w:top w:val="none" w:sz="0" w:space="0" w:color="auto"/>
        <w:left w:val="none" w:sz="0" w:space="0" w:color="auto"/>
        <w:bottom w:val="none" w:sz="0" w:space="0" w:color="auto"/>
        <w:right w:val="none" w:sz="0" w:space="0" w:color="auto"/>
      </w:divBdr>
      <w:divsChild>
        <w:div w:id="1622884802">
          <w:marLeft w:val="274"/>
          <w:marRight w:val="0"/>
          <w:marTop w:val="0"/>
          <w:marBottom w:val="0"/>
          <w:divBdr>
            <w:top w:val="none" w:sz="0" w:space="0" w:color="auto"/>
            <w:left w:val="none" w:sz="0" w:space="0" w:color="auto"/>
            <w:bottom w:val="none" w:sz="0" w:space="0" w:color="auto"/>
            <w:right w:val="none" w:sz="0" w:space="0" w:color="auto"/>
          </w:divBdr>
        </w:div>
        <w:div w:id="1818379600">
          <w:marLeft w:val="274"/>
          <w:marRight w:val="0"/>
          <w:marTop w:val="0"/>
          <w:marBottom w:val="0"/>
          <w:divBdr>
            <w:top w:val="none" w:sz="0" w:space="0" w:color="auto"/>
            <w:left w:val="none" w:sz="0" w:space="0" w:color="auto"/>
            <w:bottom w:val="none" w:sz="0" w:space="0" w:color="auto"/>
            <w:right w:val="none" w:sz="0" w:space="0" w:color="auto"/>
          </w:divBdr>
        </w:div>
        <w:div w:id="1783376412">
          <w:marLeft w:val="274"/>
          <w:marRight w:val="0"/>
          <w:marTop w:val="0"/>
          <w:marBottom w:val="0"/>
          <w:divBdr>
            <w:top w:val="none" w:sz="0" w:space="0" w:color="auto"/>
            <w:left w:val="none" w:sz="0" w:space="0" w:color="auto"/>
            <w:bottom w:val="none" w:sz="0" w:space="0" w:color="auto"/>
            <w:right w:val="none" w:sz="0" w:space="0" w:color="auto"/>
          </w:divBdr>
        </w:div>
      </w:divsChild>
    </w:div>
    <w:div w:id="2002467478">
      <w:bodyDiv w:val="1"/>
      <w:marLeft w:val="0"/>
      <w:marRight w:val="0"/>
      <w:marTop w:val="0"/>
      <w:marBottom w:val="0"/>
      <w:divBdr>
        <w:top w:val="none" w:sz="0" w:space="0" w:color="auto"/>
        <w:left w:val="none" w:sz="0" w:space="0" w:color="auto"/>
        <w:bottom w:val="none" w:sz="0" w:space="0" w:color="auto"/>
        <w:right w:val="none" w:sz="0" w:space="0" w:color="auto"/>
      </w:divBdr>
    </w:div>
    <w:div w:id="2030137771">
      <w:bodyDiv w:val="1"/>
      <w:marLeft w:val="0"/>
      <w:marRight w:val="0"/>
      <w:marTop w:val="0"/>
      <w:marBottom w:val="0"/>
      <w:divBdr>
        <w:top w:val="none" w:sz="0" w:space="0" w:color="auto"/>
        <w:left w:val="none" w:sz="0" w:space="0" w:color="auto"/>
        <w:bottom w:val="none" w:sz="0" w:space="0" w:color="auto"/>
        <w:right w:val="none" w:sz="0" w:space="0" w:color="auto"/>
      </w:divBdr>
    </w:div>
    <w:div w:id="2033339225">
      <w:bodyDiv w:val="1"/>
      <w:marLeft w:val="0"/>
      <w:marRight w:val="0"/>
      <w:marTop w:val="0"/>
      <w:marBottom w:val="0"/>
      <w:divBdr>
        <w:top w:val="none" w:sz="0" w:space="0" w:color="auto"/>
        <w:left w:val="none" w:sz="0" w:space="0" w:color="auto"/>
        <w:bottom w:val="none" w:sz="0" w:space="0" w:color="auto"/>
        <w:right w:val="none" w:sz="0" w:space="0" w:color="auto"/>
      </w:divBdr>
      <w:divsChild>
        <w:div w:id="1258709253">
          <w:marLeft w:val="274"/>
          <w:marRight w:val="0"/>
          <w:marTop w:val="0"/>
          <w:marBottom w:val="0"/>
          <w:divBdr>
            <w:top w:val="none" w:sz="0" w:space="0" w:color="auto"/>
            <w:left w:val="none" w:sz="0" w:space="0" w:color="auto"/>
            <w:bottom w:val="none" w:sz="0" w:space="0" w:color="auto"/>
            <w:right w:val="none" w:sz="0" w:space="0" w:color="auto"/>
          </w:divBdr>
        </w:div>
        <w:div w:id="922568931">
          <w:marLeft w:val="274"/>
          <w:marRight w:val="0"/>
          <w:marTop w:val="0"/>
          <w:marBottom w:val="0"/>
          <w:divBdr>
            <w:top w:val="none" w:sz="0" w:space="0" w:color="auto"/>
            <w:left w:val="none" w:sz="0" w:space="0" w:color="auto"/>
            <w:bottom w:val="none" w:sz="0" w:space="0" w:color="auto"/>
            <w:right w:val="none" w:sz="0" w:space="0" w:color="auto"/>
          </w:divBdr>
        </w:div>
        <w:div w:id="981691971">
          <w:marLeft w:val="274"/>
          <w:marRight w:val="0"/>
          <w:marTop w:val="0"/>
          <w:marBottom w:val="0"/>
          <w:divBdr>
            <w:top w:val="none" w:sz="0" w:space="0" w:color="auto"/>
            <w:left w:val="none" w:sz="0" w:space="0" w:color="auto"/>
            <w:bottom w:val="none" w:sz="0" w:space="0" w:color="auto"/>
            <w:right w:val="none" w:sz="0" w:space="0" w:color="auto"/>
          </w:divBdr>
        </w:div>
        <w:div w:id="189614519">
          <w:marLeft w:val="274"/>
          <w:marRight w:val="0"/>
          <w:marTop w:val="0"/>
          <w:marBottom w:val="0"/>
          <w:divBdr>
            <w:top w:val="none" w:sz="0" w:space="0" w:color="auto"/>
            <w:left w:val="none" w:sz="0" w:space="0" w:color="auto"/>
            <w:bottom w:val="none" w:sz="0" w:space="0" w:color="auto"/>
            <w:right w:val="none" w:sz="0" w:space="0" w:color="auto"/>
          </w:divBdr>
        </w:div>
        <w:div w:id="492110840">
          <w:marLeft w:val="274"/>
          <w:marRight w:val="0"/>
          <w:marTop w:val="0"/>
          <w:marBottom w:val="0"/>
          <w:divBdr>
            <w:top w:val="none" w:sz="0" w:space="0" w:color="auto"/>
            <w:left w:val="none" w:sz="0" w:space="0" w:color="auto"/>
            <w:bottom w:val="none" w:sz="0" w:space="0" w:color="auto"/>
            <w:right w:val="none" w:sz="0" w:space="0" w:color="auto"/>
          </w:divBdr>
        </w:div>
        <w:div w:id="2029527530">
          <w:marLeft w:val="274"/>
          <w:marRight w:val="0"/>
          <w:marTop w:val="0"/>
          <w:marBottom w:val="0"/>
          <w:divBdr>
            <w:top w:val="none" w:sz="0" w:space="0" w:color="auto"/>
            <w:left w:val="none" w:sz="0" w:space="0" w:color="auto"/>
            <w:bottom w:val="none" w:sz="0" w:space="0" w:color="auto"/>
            <w:right w:val="none" w:sz="0" w:space="0" w:color="auto"/>
          </w:divBdr>
        </w:div>
        <w:div w:id="580257119">
          <w:marLeft w:val="274"/>
          <w:marRight w:val="0"/>
          <w:marTop w:val="0"/>
          <w:marBottom w:val="0"/>
          <w:divBdr>
            <w:top w:val="none" w:sz="0" w:space="0" w:color="auto"/>
            <w:left w:val="none" w:sz="0" w:space="0" w:color="auto"/>
            <w:bottom w:val="none" w:sz="0" w:space="0" w:color="auto"/>
            <w:right w:val="none" w:sz="0" w:space="0" w:color="auto"/>
          </w:divBdr>
        </w:div>
        <w:div w:id="70395262">
          <w:marLeft w:val="274"/>
          <w:marRight w:val="0"/>
          <w:marTop w:val="0"/>
          <w:marBottom w:val="0"/>
          <w:divBdr>
            <w:top w:val="none" w:sz="0" w:space="0" w:color="auto"/>
            <w:left w:val="none" w:sz="0" w:space="0" w:color="auto"/>
            <w:bottom w:val="none" w:sz="0" w:space="0" w:color="auto"/>
            <w:right w:val="none" w:sz="0" w:space="0" w:color="auto"/>
          </w:divBdr>
        </w:div>
        <w:div w:id="1225221728">
          <w:marLeft w:val="274"/>
          <w:marRight w:val="0"/>
          <w:marTop w:val="0"/>
          <w:marBottom w:val="0"/>
          <w:divBdr>
            <w:top w:val="none" w:sz="0" w:space="0" w:color="auto"/>
            <w:left w:val="none" w:sz="0" w:space="0" w:color="auto"/>
            <w:bottom w:val="none" w:sz="0" w:space="0" w:color="auto"/>
            <w:right w:val="none" w:sz="0" w:space="0" w:color="auto"/>
          </w:divBdr>
        </w:div>
        <w:div w:id="945504974">
          <w:marLeft w:val="274"/>
          <w:marRight w:val="0"/>
          <w:marTop w:val="0"/>
          <w:marBottom w:val="0"/>
          <w:divBdr>
            <w:top w:val="none" w:sz="0" w:space="0" w:color="auto"/>
            <w:left w:val="none" w:sz="0" w:space="0" w:color="auto"/>
            <w:bottom w:val="none" w:sz="0" w:space="0" w:color="auto"/>
            <w:right w:val="none" w:sz="0" w:space="0" w:color="auto"/>
          </w:divBdr>
        </w:div>
        <w:div w:id="1737237825">
          <w:marLeft w:val="274"/>
          <w:marRight w:val="0"/>
          <w:marTop w:val="0"/>
          <w:marBottom w:val="0"/>
          <w:divBdr>
            <w:top w:val="none" w:sz="0" w:space="0" w:color="auto"/>
            <w:left w:val="none" w:sz="0" w:space="0" w:color="auto"/>
            <w:bottom w:val="none" w:sz="0" w:space="0" w:color="auto"/>
            <w:right w:val="none" w:sz="0" w:space="0" w:color="auto"/>
          </w:divBdr>
        </w:div>
        <w:div w:id="1390417290">
          <w:marLeft w:val="274"/>
          <w:marRight w:val="0"/>
          <w:marTop w:val="0"/>
          <w:marBottom w:val="0"/>
          <w:divBdr>
            <w:top w:val="none" w:sz="0" w:space="0" w:color="auto"/>
            <w:left w:val="none" w:sz="0" w:space="0" w:color="auto"/>
            <w:bottom w:val="none" w:sz="0" w:space="0" w:color="auto"/>
            <w:right w:val="none" w:sz="0" w:space="0" w:color="auto"/>
          </w:divBdr>
        </w:div>
        <w:div w:id="1576434225">
          <w:marLeft w:val="274"/>
          <w:marRight w:val="0"/>
          <w:marTop w:val="0"/>
          <w:marBottom w:val="0"/>
          <w:divBdr>
            <w:top w:val="none" w:sz="0" w:space="0" w:color="auto"/>
            <w:left w:val="none" w:sz="0" w:space="0" w:color="auto"/>
            <w:bottom w:val="none" w:sz="0" w:space="0" w:color="auto"/>
            <w:right w:val="none" w:sz="0" w:space="0" w:color="auto"/>
          </w:divBdr>
        </w:div>
        <w:div w:id="781728661">
          <w:marLeft w:val="274"/>
          <w:marRight w:val="0"/>
          <w:marTop w:val="0"/>
          <w:marBottom w:val="0"/>
          <w:divBdr>
            <w:top w:val="none" w:sz="0" w:space="0" w:color="auto"/>
            <w:left w:val="none" w:sz="0" w:space="0" w:color="auto"/>
            <w:bottom w:val="none" w:sz="0" w:space="0" w:color="auto"/>
            <w:right w:val="none" w:sz="0" w:space="0" w:color="auto"/>
          </w:divBdr>
        </w:div>
      </w:divsChild>
    </w:div>
    <w:div w:id="2070762549">
      <w:bodyDiv w:val="1"/>
      <w:marLeft w:val="0"/>
      <w:marRight w:val="0"/>
      <w:marTop w:val="0"/>
      <w:marBottom w:val="0"/>
      <w:divBdr>
        <w:top w:val="none" w:sz="0" w:space="0" w:color="auto"/>
        <w:left w:val="none" w:sz="0" w:space="0" w:color="auto"/>
        <w:bottom w:val="none" w:sz="0" w:space="0" w:color="auto"/>
        <w:right w:val="none" w:sz="0" w:space="0" w:color="auto"/>
      </w:divBdr>
      <w:divsChild>
        <w:div w:id="1476875863">
          <w:marLeft w:val="274"/>
          <w:marRight w:val="0"/>
          <w:marTop w:val="0"/>
          <w:marBottom w:val="0"/>
          <w:divBdr>
            <w:top w:val="none" w:sz="0" w:space="0" w:color="auto"/>
            <w:left w:val="none" w:sz="0" w:space="0" w:color="auto"/>
            <w:bottom w:val="none" w:sz="0" w:space="0" w:color="auto"/>
            <w:right w:val="none" w:sz="0" w:space="0" w:color="auto"/>
          </w:divBdr>
        </w:div>
        <w:div w:id="1963070660">
          <w:marLeft w:val="274"/>
          <w:marRight w:val="0"/>
          <w:marTop w:val="0"/>
          <w:marBottom w:val="0"/>
          <w:divBdr>
            <w:top w:val="none" w:sz="0" w:space="0" w:color="auto"/>
            <w:left w:val="none" w:sz="0" w:space="0" w:color="auto"/>
            <w:bottom w:val="none" w:sz="0" w:space="0" w:color="auto"/>
            <w:right w:val="none" w:sz="0" w:space="0" w:color="auto"/>
          </w:divBdr>
        </w:div>
        <w:div w:id="1593933289">
          <w:marLeft w:val="274"/>
          <w:marRight w:val="0"/>
          <w:marTop w:val="0"/>
          <w:marBottom w:val="0"/>
          <w:divBdr>
            <w:top w:val="none" w:sz="0" w:space="0" w:color="auto"/>
            <w:left w:val="none" w:sz="0" w:space="0" w:color="auto"/>
            <w:bottom w:val="none" w:sz="0" w:space="0" w:color="auto"/>
            <w:right w:val="none" w:sz="0" w:space="0" w:color="auto"/>
          </w:divBdr>
        </w:div>
        <w:div w:id="628512113">
          <w:marLeft w:val="274"/>
          <w:marRight w:val="0"/>
          <w:marTop w:val="0"/>
          <w:marBottom w:val="0"/>
          <w:divBdr>
            <w:top w:val="none" w:sz="0" w:space="0" w:color="auto"/>
            <w:left w:val="none" w:sz="0" w:space="0" w:color="auto"/>
            <w:bottom w:val="none" w:sz="0" w:space="0" w:color="auto"/>
            <w:right w:val="none" w:sz="0" w:space="0" w:color="auto"/>
          </w:divBdr>
        </w:div>
      </w:divsChild>
    </w:div>
    <w:div w:id="2086102870">
      <w:bodyDiv w:val="1"/>
      <w:marLeft w:val="0"/>
      <w:marRight w:val="0"/>
      <w:marTop w:val="0"/>
      <w:marBottom w:val="0"/>
      <w:divBdr>
        <w:top w:val="none" w:sz="0" w:space="0" w:color="auto"/>
        <w:left w:val="none" w:sz="0" w:space="0" w:color="auto"/>
        <w:bottom w:val="none" w:sz="0" w:space="0" w:color="auto"/>
        <w:right w:val="none" w:sz="0" w:space="0" w:color="auto"/>
      </w:divBdr>
      <w:divsChild>
        <w:div w:id="691497863">
          <w:marLeft w:val="533"/>
          <w:marRight w:val="0"/>
          <w:marTop w:val="0"/>
          <w:marBottom w:val="0"/>
          <w:divBdr>
            <w:top w:val="none" w:sz="0" w:space="0" w:color="auto"/>
            <w:left w:val="none" w:sz="0" w:space="0" w:color="auto"/>
            <w:bottom w:val="none" w:sz="0" w:space="0" w:color="auto"/>
            <w:right w:val="none" w:sz="0" w:space="0" w:color="auto"/>
          </w:divBdr>
        </w:div>
        <w:div w:id="1398014275">
          <w:marLeft w:val="533"/>
          <w:marRight w:val="0"/>
          <w:marTop w:val="0"/>
          <w:marBottom w:val="0"/>
          <w:divBdr>
            <w:top w:val="none" w:sz="0" w:space="0" w:color="auto"/>
            <w:left w:val="none" w:sz="0" w:space="0" w:color="auto"/>
            <w:bottom w:val="none" w:sz="0" w:space="0" w:color="auto"/>
            <w:right w:val="none" w:sz="0" w:space="0" w:color="auto"/>
          </w:divBdr>
        </w:div>
        <w:div w:id="1097411357">
          <w:marLeft w:val="533"/>
          <w:marRight w:val="0"/>
          <w:marTop w:val="0"/>
          <w:marBottom w:val="0"/>
          <w:divBdr>
            <w:top w:val="none" w:sz="0" w:space="0" w:color="auto"/>
            <w:left w:val="none" w:sz="0" w:space="0" w:color="auto"/>
            <w:bottom w:val="none" w:sz="0" w:space="0" w:color="auto"/>
            <w:right w:val="none" w:sz="0" w:space="0" w:color="auto"/>
          </w:divBdr>
        </w:div>
        <w:div w:id="2064986198">
          <w:marLeft w:val="533"/>
          <w:marRight w:val="0"/>
          <w:marTop w:val="0"/>
          <w:marBottom w:val="0"/>
          <w:divBdr>
            <w:top w:val="none" w:sz="0" w:space="0" w:color="auto"/>
            <w:left w:val="none" w:sz="0" w:space="0" w:color="auto"/>
            <w:bottom w:val="none" w:sz="0" w:space="0" w:color="auto"/>
            <w:right w:val="none" w:sz="0" w:space="0" w:color="auto"/>
          </w:divBdr>
        </w:div>
        <w:div w:id="1870727577">
          <w:marLeft w:val="533"/>
          <w:marRight w:val="0"/>
          <w:marTop w:val="0"/>
          <w:marBottom w:val="0"/>
          <w:divBdr>
            <w:top w:val="none" w:sz="0" w:space="0" w:color="auto"/>
            <w:left w:val="none" w:sz="0" w:space="0" w:color="auto"/>
            <w:bottom w:val="none" w:sz="0" w:space="0" w:color="auto"/>
            <w:right w:val="none" w:sz="0" w:space="0" w:color="auto"/>
          </w:divBdr>
        </w:div>
        <w:div w:id="870999455">
          <w:marLeft w:val="533"/>
          <w:marRight w:val="0"/>
          <w:marTop w:val="0"/>
          <w:marBottom w:val="0"/>
          <w:divBdr>
            <w:top w:val="none" w:sz="0" w:space="0" w:color="auto"/>
            <w:left w:val="none" w:sz="0" w:space="0" w:color="auto"/>
            <w:bottom w:val="none" w:sz="0" w:space="0" w:color="auto"/>
            <w:right w:val="none" w:sz="0" w:space="0" w:color="auto"/>
          </w:divBdr>
        </w:div>
        <w:div w:id="1449159505">
          <w:marLeft w:val="533"/>
          <w:marRight w:val="0"/>
          <w:marTop w:val="0"/>
          <w:marBottom w:val="0"/>
          <w:divBdr>
            <w:top w:val="none" w:sz="0" w:space="0" w:color="auto"/>
            <w:left w:val="none" w:sz="0" w:space="0" w:color="auto"/>
            <w:bottom w:val="none" w:sz="0" w:space="0" w:color="auto"/>
            <w:right w:val="none" w:sz="0" w:space="0" w:color="auto"/>
          </w:divBdr>
        </w:div>
        <w:div w:id="1963337171">
          <w:marLeft w:val="533"/>
          <w:marRight w:val="0"/>
          <w:marTop w:val="0"/>
          <w:marBottom w:val="0"/>
          <w:divBdr>
            <w:top w:val="none" w:sz="0" w:space="0" w:color="auto"/>
            <w:left w:val="none" w:sz="0" w:space="0" w:color="auto"/>
            <w:bottom w:val="none" w:sz="0" w:space="0" w:color="auto"/>
            <w:right w:val="none" w:sz="0" w:space="0" w:color="auto"/>
          </w:divBdr>
        </w:div>
        <w:div w:id="306132687">
          <w:marLeft w:val="533"/>
          <w:marRight w:val="0"/>
          <w:marTop w:val="0"/>
          <w:marBottom w:val="0"/>
          <w:divBdr>
            <w:top w:val="none" w:sz="0" w:space="0" w:color="auto"/>
            <w:left w:val="none" w:sz="0" w:space="0" w:color="auto"/>
            <w:bottom w:val="none" w:sz="0" w:space="0" w:color="auto"/>
            <w:right w:val="none" w:sz="0" w:space="0" w:color="auto"/>
          </w:divBdr>
        </w:div>
        <w:div w:id="734088134">
          <w:marLeft w:val="533"/>
          <w:marRight w:val="0"/>
          <w:marTop w:val="0"/>
          <w:marBottom w:val="0"/>
          <w:divBdr>
            <w:top w:val="none" w:sz="0" w:space="0" w:color="auto"/>
            <w:left w:val="none" w:sz="0" w:space="0" w:color="auto"/>
            <w:bottom w:val="none" w:sz="0" w:space="0" w:color="auto"/>
            <w:right w:val="none" w:sz="0" w:space="0" w:color="auto"/>
          </w:divBdr>
        </w:div>
      </w:divsChild>
    </w:div>
    <w:div w:id="2097901336">
      <w:bodyDiv w:val="1"/>
      <w:marLeft w:val="0"/>
      <w:marRight w:val="0"/>
      <w:marTop w:val="0"/>
      <w:marBottom w:val="0"/>
      <w:divBdr>
        <w:top w:val="none" w:sz="0" w:space="0" w:color="auto"/>
        <w:left w:val="none" w:sz="0" w:space="0" w:color="auto"/>
        <w:bottom w:val="none" w:sz="0" w:space="0" w:color="auto"/>
        <w:right w:val="none" w:sz="0" w:space="0" w:color="auto"/>
      </w:divBdr>
    </w:div>
    <w:div w:id="2110201779">
      <w:bodyDiv w:val="1"/>
      <w:marLeft w:val="0"/>
      <w:marRight w:val="0"/>
      <w:marTop w:val="0"/>
      <w:marBottom w:val="0"/>
      <w:divBdr>
        <w:top w:val="none" w:sz="0" w:space="0" w:color="auto"/>
        <w:left w:val="none" w:sz="0" w:space="0" w:color="auto"/>
        <w:bottom w:val="none" w:sz="0" w:space="0" w:color="auto"/>
        <w:right w:val="none" w:sz="0" w:space="0" w:color="auto"/>
      </w:divBdr>
    </w:div>
    <w:div w:id="2138638245">
      <w:bodyDiv w:val="1"/>
      <w:marLeft w:val="0"/>
      <w:marRight w:val="0"/>
      <w:marTop w:val="0"/>
      <w:marBottom w:val="0"/>
      <w:divBdr>
        <w:top w:val="none" w:sz="0" w:space="0" w:color="auto"/>
        <w:left w:val="none" w:sz="0" w:space="0" w:color="auto"/>
        <w:bottom w:val="none" w:sz="0" w:space="0" w:color="auto"/>
        <w:right w:val="none" w:sz="0" w:space="0" w:color="auto"/>
      </w:divBdr>
      <w:divsChild>
        <w:div w:id="1984770240">
          <w:marLeft w:val="274"/>
          <w:marRight w:val="0"/>
          <w:marTop w:val="0"/>
          <w:marBottom w:val="0"/>
          <w:divBdr>
            <w:top w:val="none" w:sz="0" w:space="0" w:color="auto"/>
            <w:left w:val="none" w:sz="0" w:space="0" w:color="auto"/>
            <w:bottom w:val="none" w:sz="0" w:space="0" w:color="auto"/>
            <w:right w:val="none" w:sz="0" w:space="0" w:color="auto"/>
          </w:divBdr>
        </w:div>
        <w:div w:id="1863475001">
          <w:marLeft w:val="274"/>
          <w:marRight w:val="0"/>
          <w:marTop w:val="0"/>
          <w:marBottom w:val="0"/>
          <w:divBdr>
            <w:top w:val="none" w:sz="0" w:space="0" w:color="auto"/>
            <w:left w:val="none" w:sz="0" w:space="0" w:color="auto"/>
            <w:bottom w:val="none" w:sz="0" w:space="0" w:color="auto"/>
            <w:right w:val="none" w:sz="0" w:space="0" w:color="auto"/>
          </w:divBdr>
        </w:div>
        <w:div w:id="1305887693">
          <w:marLeft w:val="274"/>
          <w:marRight w:val="0"/>
          <w:marTop w:val="0"/>
          <w:marBottom w:val="0"/>
          <w:divBdr>
            <w:top w:val="none" w:sz="0" w:space="0" w:color="auto"/>
            <w:left w:val="none" w:sz="0" w:space="0" w:color="auto"/>
            <w:bottom w:val="none" w:sz="0" w:space="0" w:color="auto"/>
            <w:right w:val="none" w:sz="0" w:space="0" w:color="auto"/>
          </w:divBdr>
        </w:div>
        <w:div w:id="24407775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raining.fema.gov/icsresource/icsforms.aspx" TargetMode="External"/><Relationship Id="rId21" Type="http://schemas.openxmlformats.org/officeDocument/2006/relationships/image" Target="media/image6.png"/><Relationship Id="rId42" Type="http://schemas.openxmlformats.org/officeDocument/2006/relationships/image" Target="media/image12.png"/><Relationship Id="rId47" Type="http://schemas.openxmlformats.org/officeDocument/2006/relationships/hyperlink" Target="https://www.mass.gov/doc/coordinator-report-and-instructions/download" TargetMode="External"/><Relationship Id="rId63" Type="http://schemas.openxmlformats.org/officeDocument/2006/relationships/image" Target="media/image17.png"/><Relationship Id="rId68" Type="http://schemas.openxmlformats.org/officeDocument/2006/relationships/hyperlink" Target="https://www.fema.gov/sites/default/files/2020-06/fema-public-assistance-applicants-benefits-calculation-worksheet_form009-0-128_06-2020.pdf" TargetMode="External"/><Relationship Id="rId16" Type="http://schemas.openxmlformats.org/officeDocument/2006/relationships/image" Target="media/image4.png"/><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hyperlink" Target="https://www.mass.gov/doc/tender-manifest/download" TargetMode="External"/><Relationship Id="rId37" Type="http://schemas.openxmlformats.org/officeDocument/2006/relationships/hyperlink" Target="https://training.fema.gov/icsresource/icsforms.aspx" TargetMode="External"/><Relationship Id="rId40" Type="http://schemas.openxmlformats.org/officeDocument/2006/relationships/hyperlink" Target="https://training.fema.gov/icsresource/icsforms.aspx" TargetMode="External"/><Relationship Id="rId45" Type="http://schemas.openxmlformats.org/officeDocument/2006/relationships/hyperlink" Target="https://training.fema.gov/icsresource/icsforms.aspx" TargetMode="External"/><Relationship Id="rId53" Type="http://schemas.openxmlformats.org/officeDocument/2006/relationships/oleObject" Target="embeddings/oleObject1.bin"/><Relationship Id="rId58" Type="http://schemas.openxmlformats.org/officeDocument/2006/relationships/hyperlink" Target="https://training.fema.gov/icsresource/icsforms.aspx" TargetMode="External"/><Relationship Id="rId66" Type="http://schemas.openxmlformats.org/officeDocument/2006/relationships/hyperlink" Target="https://www.fema.gov/schedule-equipment-rates" TargetMode="External"/><Relationship Id="rId74" Type="http://schemas.openxmlformats.org/officeDocument/2006/relationships/hyperlink" Target="https://training.fema.gov/icsresource/icsforms.aspx"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mass.gov/lists/comprehensive-emergency-management-plan" TargetMode="External"/><Relationship Id="rId19" Type="http://schemas.openxmlformats.org/officeDocument/2006/relationships/image" Target="media/image5.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s://www.mass.gov/doc/ambulance-manifest/download" TargetMode="External"/><Relationship Id="rId30" Type="http://schemas.openxmlformats.org/officeDocument/2006/relationships/hyperlink" Target="https://www.mass.gov/doc/ladder-manifest/download" TargetMode="External"/><Relationship Id="rId35" Type="http://schemas.openxmlformats.org/officeDocument/2006/relationships/hyperlink" Target="https://training.fema.gov/icsresource/icsforms.aspx" TargetMode="External"/><Relationship Id="rId43" Type="http://schemas.openxmlformats.org/officeDocument/2006/relationships/hyperlink" Target="https://training.fema.gov/icsresource/icsforms.aspx" TargetMode="External"/><Relationship Id="rId48" Type="http://schemas.openxmlformats.org/officeDocument/2006/relationships/hyperlink" Target="https://www.mass.gov/doc/mobilization-deployment-form/download" TargetMode="External"/><Relationship Id="rId56" Type="http://schemas.openxmlformats.org/officeDocument/2006/relationships/image" Target="media/image15.png"/><Relationship Id="rId64" Type="http://schemas.openxmlformats.org/officeDocument/2006/relationships/image" Target="media/image18.png"/><Relationship Id="rId69" Type="http://schemas.openxmlformats.org/officeDocument/2006/relationships/hyperlink" Target="https://www.fema.gov/sites/default/files/2020-06/fema-public-assistance-force-account-equipment-summary-record_form09-0-127_06-2020.pdf" TargetMode="External"/><Relationship Id="rId77" Type="http://schemas.openxmlformats.org/officeDocument/2006/relationships/hyperlink" Target="https://www.fema.gov/about/glossary" TargetMode="External"/><Relationship Id="rId8" Type="http://schemas.openxmlformats.org/officeDocument/2006/relationships/webSettings" Target="webSettings.xml"/><Relationship Id="rId51" Type="http://schemas.openxmlformats.org/officeDocument/2006/relationships/hyperlink" Target="https://training.fema.gov/icsresource/icsforms.aspx" TargetMode="External"/><Relationship Id="rId72" Type="http://schemas.openxmlformats.org/officeDocument/2006/relationships/hyperlink" Target="https://www.fema.gov/sites/default/files/2020-06/fema-public-assistance-contract-work-summary-record_form009-0-126_06-2020.pdf"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training.fema.gov/icsresource/icsforms.aspx" TargetMode="External"/><Relationship Id="rId25" Type="http://schemas.openxmlformats.org/officeDocument/2006/relationships/image" Target="media/image10.png"/><Relationship Id="rId33" Type="http://schemas.openxmlformats.org/officeDocument/2006/relationships/hyperlink" Target="https://www.mass.gov/doc/marine-manifest/download" TargetMode="External"/><Relationship Id="rId38" Type="http://schemas.openxmlformats.org/officeDocument/2006/relationships/hyperlink" Target="https://training.fema.gov/icsresource/icsforms.aspx" TargetMode="External"/><Relationship Id="rId46" Type="http://schemas.openxmlformats.org/officeDocument/2006/relationships/hyperlink" Target="https://www.mass.gov/doc/team-leader-report-and-instructions-0/download" TargetMode="External"/><Relationship Id="rId59" Type="http://schemas.openxmlformats.org/officeDocument/2006/relationships/hyperlink" Target="https://training.fema.gov/icsresource/icsforms.aspx" TargetMode="External"/><Relationship Id="rId67" Type="http://schemas.openxmlformats.org/officeDocument/2006/relationships/hyperlink" Target="https://www.fema.gov/sites/default/files/2020-06/fema-public-assistance-force-account-labor-summary_Form009-0-123_06-2020.pdf" TargetMode="External"/><Relationship Id="rId20" Type="http://schemas.openxmlformats.org/officeDocument/2006/relationships/hyperlink" Target="https://www.mass.gov/doc/state-mobilization-worksheet/download" TargetMode="External"/><Relationship Id="rId41" Type="http://schemas.openxmlformats.org/officeDocument/2006/relationships/image" Target="media/image11.png"/><Relationship Id="rId54" Type="http://schemas.openxmlformats.org/officeDocument/2006/relationships/hyperlink" Target="https://www.nwcg.gov/nwcg-training" TargetMode="External"/><Relationship Id="rId62" Type="http://schemas.openxmlformats.org/officeDocument/2006/relationships/hyperlink" Target="https://www.mass.gov/lists/comprehensive-emergency-management-plan" TargetMode="External"/><Relationship Id="rId70" Type="http://schemas.openxmlformats.org/officeDocument/2006/relationships/hyperlink" Target="https://www.fema.gov/sites/default/files/2020-06/fema-public-assistance-rented-equipment-summary-record_form009-0-125_06-2020.pdf" TargetMode="External"/><Relationship Id="rId75" Type="http://schemas.openxmlformats.org/officeDocument/2006/relationships/hyperlink" Target="https://training.fema.gov/icsresource/icsforms.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hyperlink" Target="https://www.mass.gov/doc/engine-manifest/download" TargetMode="External"/><Relationship Id="rId36" Type="http://schemas.openxmlformats.org/officeDocument/2006/relationships/hyperlink" Target="https://training.fema.gov/icsresource/icsforms.aspx" TargetMode="External"/><Relationship Id="rId49" Type="http://schemas.openxmlformats.org/officeDocument/2006/relationships/hyperlink" Target="https://www.mass.gov/executive-orders/no-221-fire-mobilization-districts" TargetMode="External"/><Relationship Id="rId57" Type="http://schemas.openxmlformats.org/officeDocument/2006/relationships/image" Target="media/image16.jpeg"/><Relationship Id="rId10" Type="http://schemas.openxmlformats.org/officeDocument/2006/relationships/endnotes" Target="endnotes.xml"/><Relationship Id="rId31" Type="http://schemas.openxmlformats.org/officeDocument/2006/relationships/hyperlink" Target="https://www.mass.gov/doc/leader-utility-manifest/download" TargetMode="External"/><Relationship Id="rId44" Type="http://schemas.openxmlformats.org/officeDocument/2006/relationships/image" Target="media/image13.png"/><Relationship Id="rId52" Type="http://schemas.openxmlformats.org/officeDocument/2006/relationships/image" Target="media/image14.emf"/><Relationship Id="rId60" Type="http://schemas.openxmlformats.org/officeDocument/2006/relationships/hyperlink" Target="https://training.fema.gov/icsresource/icsforms.aspx" TargetMode="External"/><Relationship Id="rId65" Type="http://schemas.openxmlformats.org/officeDocument/2006/relationships/image" Target="media/image19.png"/><Relationship Id="rId73" Type="http://schemas.openxmlformats.org/officeDocument/2006/relationships/hyperlink" Target="https://training.fema.gov/icsresource/icsforms.aspx" TargetMode="External"/><Relationship Id="rId78" Type="http://schemas.openxmlformats.org/officeDocument/2006/relationships/hyperlink" Target="https://rtlt.preptoolkit.fema.gov/Public"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training.fema.gov/icsresource/icsforms.aspx" TargetMode="External"/><Relationship Id="rId39" Type="http://schemas.openxmlformats.org/officeDocument/2006/relationships/hyperlink" Target="https://training.fema.gov/icsresource/icsforms.aspx" TargetMode="External"/><Relationship Id="rId34" Type="http://schemas.openxmlformats.org/officeDocument/2006/relationships/hyperlink" Target="https://training.fema.gov/icsresource/icsforms.aspx" TargetMode="External"/><Relationship Id="rId50" Type="http://schemas.openxmlformats.org/officeDocument/2006/relationships/hyperlink" Target="https://malegislature.gov/Laws/GeneralLaws/PartI/TitleVII/Chapter48/Section59A" TargetMode="External"/><Relationship Id="rId55" Type="http://schemas.openxmlformats.org/officeDocument/2006/relationships/hyperlink" Target="https://www.nwcg.gov/nwcg-training" TargetMode="External"/><Relationship Id="rId76" Type="http://schemas.openxmlformats.org/officeDocument/2006/relationships/hyperlink" Target="https://training.fema.gov/icsresource/icsforms.aspx" TargetMode="External"/><Relationship Id="rId7" Type="http://schemas.openxmlformats.org/officeDocument/2006/relationships/settings" Target="settings.xml"/><Relationship Id="rId71" Type="http://schemas.openxmlformats.org/officeDocument/2006/relationships/hyperlink" Target="https://www.fema.gov/sites/default/files/2020-06/fema-public-assistance-materials-summary-sheet_form009-0-124_06-2020.pdf" TargetMode="External"/><Relationship Id="rId2" Type="http://schemas.openxmlformats.org/officeDocument/2006/relationships/customXml" Target="../customXml/item2.xml"/><Relationship Id="rId29" Type="http://schemas.openxmlformats.org/officeDocument/2006/relationships/hyperlink" Target="https://www.mass.gov/doc/forestry-manifest/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723c30-6204-4949-b924-d29eb2d07b24" xsi:nil="true"/>
    <lcf76f155ced4ddcb4097134ff3c332f xmlns="11fc2f04-a2fc-4ddb-8926-a07928d9f9a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85B5236DE04F34AB70695127A8844EF" ma:contentTypeVersion="15" ma:contentTypeDescription="Create a new document." ma:contentTypeScope="" ma:versionID="a292af4247f4eb08621d2601ea8e4799">
  <xsd:schema xmlns:xsd="http://www.w3.org/2001/XMLSchema" xmlns:xs="http://www.w3.org/2001/XMLSchema" xmlns:p="http://schemas.microsoft.com/office/2006/metadata/properties" xmlns:ns2="11fc2f04-a2fc-4ddb-8926-a07928d9f9a0" xmlns:ns3="d2723c30-6204-4949-b924-d29eb2d07b24" targetNamespace="http://schemas.microsoft.com/office/2006/metadata/properties" ma:root="true" ma:fieldsID="7090c1925694b794470e10225576959d" ns2:_="" ns3:_="">
    <xsd:import namespace="11fc2f04-a2fc-4ddb-8926-a07928d9f9a0"/>
    <xsd:import namespace="d2723c30-6204-4949-b924-d29eb2d07b2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c2f04-a2fc-4ddb-8926-a07928d9f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723c30-6204-4949-b924-d29eb2d07b2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37a5a1-3e3d-4fdd-8a8f-23a73bf21c97}" ma:internalName="TaxCatchAll" ma:showField="CatchAllData" ma:web="d2723c30-6204-4949-b924-d29eb2d07b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6CDFD-397B-47C2-B626-DE4BCEA73BC2}">
  <ds:schemaRefs>
    <ds:schemaRef ds:uri="http://schemas.openxmlformats.org/officeDocument/2006/bibliography"/>
  </ds:schemaRefs>
</ds:datastoreItem>
</file>

<file path=customXml/itemProps2.xml><?xml version="1.0" encoding="utf-8"?>
<ds:datastoreItem xmlns:ds="http://schemas.openxmlformats.org/officeDocument/2006/customXml" ds:itemID="{759EEB20-C56F-45D1-AC42-6CC8745B05CF}">
  <ds:schemaRefs>
    <ds:schemaRef ds:uri="http://schemas.microsoft.com/sharepoint/v3/contenttype/forms"/>
  </ds:schemaRefs>
</ds:datastoreItem>
</file>

<file path=customXml/itemProps3.xml><?xml version="1.0" encoding="utf-8"?>
<ds:datastoreItem xmlns:ds="http://schemas.openxmlformats.org/officeDocument/2006/customXml" ds:itemID="{E219CF6D-6516-49EE-B2CB-77CD3C56CC90}">
  <ds:schemaRefs>
    <ds:schemaRef ds:uri="http://schemas.microsoft.com/office/2006/metadata/properties"/>
    <ds:schemaRef ds:uri="http://schemas.microsoft.com/office/infopath/2007/PartnerControls"/>
    <ds:schemaRef ds:uri="d2723c30-6204-4949-b924-d29eb2d07b24"/>
    <ds:schemaRef ds:uri="11fc2f04-a2fc-4ddb-8926-a07928d9f9a0"/>
  </ds:schemaRefs>
</ds:datastoreItem>
</file>

<file path=customXml/itemProps4.xml><?xml version="1.0" encoding="utf-8"?>
<ds:datastoreItem xmlns:ds="http://schemas.openxmlformats.org/officeDocument/2006/customXml" ds:itemID="{733249E1-48C0-42BF-B088-1491A83FB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c2f04-a2fc-4ddb-8926-a07928d9f9a0"/>
    <ds:schemaRef ds:uri="d2723c30-6204-4949-b924-d29eb2d07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74</Pages>
  <Words>15270</Words>
  <Characters>88415</Characters>
  <Application>Microsoft Office Word</Application>
  <DocSecurity>0</DocSecurity>
  <Lines>3048</Lines>
  <Paragraphs>1699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mrichards@ripplesgroup.com</dc:creator>
  <cp:keywords/>
  <dc:description/>
  <cp:lastModifiedBy>Hamel, Jaclyn (CDA)</cp:lastModifiedBy>
  <cp:revision>51</cp:revision>
  <cp:lastPrinted>2021-01-14T15:33:00Z</cp:lastPrinted>
  <dcterms:created xsi:type="dcterms:W3CDTF">2021-02-02T15:10:00Z</dcterms:created>
  <dcterms:modified xsi:type="dcterms:W3CDTF">2026-04-06T22:35:00Z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0x010100385B5236DE04F34AB70695127A8844EF</vt:lpwstr>
  </property>
  <property fmtid="{D5CDD505-2E9C-101B-9397-08002B2CF9AE}" pid="3" name="MediaServiceImageTags">
    <vt:lpwstr/>
  </property>
</Properties>
</file>