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CE59" w14:textId="5EEEAD36" w:rsidR="00436FF8" w:rsidRPr="005D7814" w:rsidRDefault="00436FF8" w:rsidP="00876016">
      <w:pPr>
        <w:spacing w:after="0"/>
        <w:rPr>
          <w:rFonts w:ascii="Calibri" w:hAnsi="Calibri" w:cs="Calibri"/>
        </w:rPr>
      </w:pPr>
      <w:r w:rsidRPr="005D7814">
        <w:rPr>
          <w:rFonts w:ascii="Calibri" w:hAnsi="Calibri" w:cs="Calibri"/>
        </w:rPr>
        <w:t xml:space="preserve">A meeting of the Statewide Veterans' Home Council was held on Tuesday, </w:t>
      </w:r>
      <w:r>
        <w:rPr>
          <w:rFonts w:ascii="Calibri" w:hAnsi="Calibri" w:cs="Calibri"/>
        </w:rPr>
        <w:t>December 17</w:t>
      </w:r>
      <w:r w:rsidRPr="005D7814">
        <w:rPr>
          <w:rFonts w:ascii="Calibri" w:hAnsi="Calibri" w:cs="Calibri"/>
        </w:rPr>
        <w:t>, 2024, by the Executive Office of Veterans Services, 100 Cambridge Street, 14</w:t>
      </w:r>
      <w:r w:rsidRPr="005D7814">
        <w:rPr>
          <w:rFonts w:ascii="Calibri" w:hAnsi="Calibri" w:cs="Calibri"/>
          <w:vertAlign w:val="superscript"/>
        </w:rPr>
        <w:t>th</w:t>
      </w:r>
      <w:r w:rsidRPr="005D7814">
        <w:rPr>
          <w:rFonts w:ascii="Calibri" w:hAnsi="Calibri" w:cs="Calibri"/>
        </w:rPr>
        <w:t xml:space="preserve"> Floor, Boston, Massachusetts 02114.</w:t>
      </w:r>
    </w:p>
    <w:p w14:paraId="081D1B9B" w14:textId="4AED9844" w:rsidR="00436FF8" w:rsidRPr="005D7814" w:rsidRDefault="00436FF8" w:rsidP="00876016">
      <w:pPr>
        <w:spacing w:after="0"/>
        <w:rPr>
          <w:rFonts w:ascii="Calibri" w:hAnsi="Calibri" w:cs="Calibri"/>
        </w:rPr>
      </w:pPr>
      <w:r w:rsidRPr="5C0B3897">
        <w:rPr>
          <w:rFonts w:ascii="Calibri" w:hAnsi="Calibri" w:cs="Calibri"/>
        </w:rPr>
        <w:t xml:space="preserve">The meeting was called to order by </w:t>
      </w:r>
      <w:r w:rsidRPr="00D47120">
        <w:rPr>
          <w:rFonts w:ascii="Calibri" w:hAnsi="Calibri" w:cs="Calibri"/>
          <w:b/>
          <w:bCs/>
        </w:rPr>
        <w:t>Chairman</w:t>
      </w:r>
      <w:r w:rsidRPr="5C0B3897">
        <w:rPr>
          <w:rFonts w:ascii="Calibri" w:hAnsi="Calibri" w:cs="Calibri"/>
        </w:rPr>
        <w:t xml:space="preserve"> Robert Engell at </w:t>
      </w:r>
      <w:r w:rsidR="001B5100">
        <w:rPr>
          <w:rFonts w:ascii="Calibri" w:hAnsi="Calibri" w:cs="Calibri"/>
        </w:rPr>
        <w:t>4</w:t>
      </w:r>
      <w:r w:rsidRPr="5C0B3897">
        <w:rPr>
          <w:rFonts w:ascii="Calibri" w:hAnsi="Calibri" w:cs="Calibri"/>
        </w:rPr>
        <w:t>:0</w:t>
      </w:r>
      <w:r w:rsidR="001B5100">
        <w:rPr>
          <w:rFonts w:ascii="Calibri" w:hAnsi="Calibri" w:cs="Calibri"/>
        </w:rPr>
        <w:t>2</w:t>
      </w:r>
      <w:r w:rsidRPr="5C0B3897">
        <w:rPr>
          <w:rFonts w:ascii="Calibri" w:hAnsi="Calibri" w:cs="Calibri"/>
        </w:rPr>
        <w:t xml:space="preserve"> pm and the Chairman made introductory remarks before reviewing the agenda for the meeting. The Council membership was noted and a quorum for the meeting was recorded. </w:t>
      </w:r>
    </w:p>
    <w:p w14:paraId="080F8AAD" w14:textId="77777777" w:rsidR="00876016" w:rsidRDefault="00876016" w:rsidP="00876016">
      <w:pPr>
        <w:spacing w:after="0"/>
        <w:rPr>
          <w:rFonts w:ascii="Calibri" w:hAnsi="Calibri" w:cs="Calibri"/>
        </w:rPr>
      </w:pPr>
    </w:p>
    <w:p w14:paraId="7E8E6B34" w14:textId="10E3A3CC" w:rsidR="001B5100" w:rsidRPr="005D7814" w:rsidRDefault="001B5100" w:rsidP="00876016">
      <w:pPr>
        <w:spacing w:after="0"/>
        <w:rPr>
          <w:rFonts w:ascii="Calibri" w:hAnsi="Calibri" w:cs="Calibri"/>
        </w:rPr>
      </w:pPr>
      <w:r>
        <w:rPr>
          <w:rFonts w:ascii="Calibri" w:hAnsi="Calibri" w:cs="Calibri"/>
        </w:rPr>
        <w:t>Attendance</w:t>
      </w:r>
      <w:r w:rsidRPr="005D7814">
        <w:rPr>
          <w:rFonts w:ascii="Calibri" w:hAnsi="Calibri" w:cs="Calibri"/>
        </w:rPr>
        <w:t>:</w:t>
      </w:r>
    </w:p>
    <w:p w14:paraId="7697E017" w14:textId="77777777" w:rsidR="00876016" w:rsidRDefault="00876016" w:rsidP="00876016">
      <w:pPr>
        <w:spacing w:after="0" w:line="240" w:lineRule="auto"/>
        <w:rPr>
          <w:rFonts w:ascii="Calibri" w:hAnsi="Calibri" w:cs="Calibri"/>
        </w:rPr>
      </w:pPr>
    </w:p>
    <w:p w14:paraId="38B3944A" w14:textId="5747BFDA" w:rsidR="001B5100" w:rsidRPr="005D7814" w:rsidRDefault="001B5100" w:rsidP="00876016">
      <w:pPr>
        <w:spacing w:after="0" w:line="240" w:lineRule="auto"/>
        <w:rPr>
          <w:rFonts w:ascii="Calibri" w:hAnsi="Calibri" w:cs="Calibri"/>
        </w:rPr>
      </w:pPr>
      <w:r w:rsidRPr="00E45282">
        <w:rPr>
          <w:rFonts w:ascii="Calibri" w:hAnsi="Calibri" w:cs="Calibri"/>
          <w:b/>
          <w:bCs/>
        </w:rPr>
        <w:t>Mark Bigda</w:t>
      </w:r>
      <w:r w:rsidRPr="005D7814">
        <w:rPr>
          <w:rFonts w:ascii="Calibri" w:hAnsi="Calibri" w:cs="Calibri"/>
        </w:rPr>
        <w:tab/>
      </w:r>
      <w:r w:rsidRPr="005D7814">
        <w:rPr>
          <w:rFonts w:ascii="Calibri" w:hAnsi="Calibri" w:cs="Calibri"/>
        </w:rPr>
        <w:tab/>
      </w:r>
      <w:r w:rsidR="00AB644D">
        <w:rPr>
          <w:rFonts w:ascii="Calibri" w:hAnsi="Calibri" w:cs="Calibri"/>
        </w:rPr>
        <w:t>Not Present</w:t>
      </w:r>
    </w:p>
    <w:p w14:paraId="5C4CB206" w14:textId="5312E270" w:rsidR="001B5100" w:rsidRPr="005D7814" w:rsidRDefault="001B5100" w:rsidP="00876016">
      <w:pPr>
        <w:spacing w:after="0" w:line="240" w:lineRule="auto"/>
        <w:rPr>
          <w:rFonts w:ascii="Calibri" w:hAnsi="Calibri" w:cs="Calibri"/>
        </w:rPr>
      </w:pPr>
      <w:r w:rsidRPr="00E45282">
        <w:rPr>
          <w:rFonts w:ascii="Calibri" w:hAnsi="Calibri" w:cs="Calibri"/>
          <w:b/>
          <w:bCs/>
        </w:rPr>
        <w:t>Louis Chow</w:t>
      </w:r>
      <w:r w:rsidRPr="005D7814">
        <w:rPr>
          <w:rFonts w:ascii="Calibri" w:hAnsi="Calibri" w:cs="Calibri"/>
        </w:rPr>
        <w:tab/>
      </w:r>
      <w:r>
        <w:rPr>
          <w:rFonts w:ascii="Calibri" w:hAnsi="Calibri" w:cs="Calibri"/>
        </w:rPr>
        <w:tab/>
        <w:t>Present</w:t>
      </w:r>
      <w:r w:rsidRPr="005D7814">
        <w:rPr>
          <w:rFonts w:ascii="Calibri" w:hAnsi="Calibri" w:cs="Calibri"/>
        </w:rPr>
        <w:tab/>
      </w:r>
    </w:p>
    <w:p w14:paraId="0556738A" w14:textId="082E052B" w:rsidR="001B5100" w:rsidRPr="005D7814" w:rsidRDefault="001B5100" w:rsidP="00876016">
      <w:pPr>
        <w:spacing w:after="0" w:line="240" w:lineRule="auto"/>
        <w:rPr>
          <w:rFonts w:ascii="Calibri" w:hAnsi="Calibri" w:cs="Calibri"/>
        </w:rPr>
      </w:pPr>
      <w:r w:rsidRPr="00E45282">
        <w:rPr>
          <w:rFonts w:ascii="Calibri" w:hAnsi="Calibri" w:cs="Calibri"/>
          <w:b/>
          <w:bCs/>
        </w:rPr>
        <w:t>Sean Collins</w:t>
      </w:r>
      <w:r w:rsidRPr="005D7814">
        <w:rPr>
          <w:rFonts w:ascii="Calibri" w:hAnsi="Calibri" w:cs="Calibri"/>
        </w:rPr>
        <w:tab/>
      </w:r>
      <w:r w:rsidRPr="005D7814">
        <w:rPr>
          <w:rFonts w:ascii="Calibri" w:hAnsi="Calibri" w:cs="Calibri"/>
        </w:rPr>
        <w:tab/>
      </w:r>
      <w:r w:rsidR="00AB644D">
        <w:rPr>
          <w:rFonts w:ascii="Calibri" w:hAnsi="Calibri" w:cs="Calibri"/>
        </w:rPr>
        <w:t>Not Present</w:t>
      </w:r>
      <w:r w:rsidRPr="005D7814">
        <w:rPr>
          <w:rFonts w:ascii="Calibri" w:hAnsi="Calibri" w:cs="Calibri"/>
        </w:rPr>
        <w:tab/>
      </w:r>
    </w:p>
    <w:p w14:paraId="609B2310" w14:textId="17272068" w:rsidR="001B5100" w:rsidRPr="005D7814" w:rsidRDefault="001B5100" w:rsidP="00876016">
      <w:pPr>
        <w:spacing w:after="0" w:line="240" w:lineRule="auto"/>
        <w:rPr>
          <w:rFonts w:ascii="Calibri" w:hAnsi="Calibri" w:cs="Calibri"/>
        </w:rPr>
      </w:pPr>
      <w:r w:rsidRPr="00E45282">
        <w:rPr>
          <w:rFonts w:ascii="Calibri" w:hAnsi="Calibri" w:cs="Calibri"/>
          <w:b/>
          <w:bCs/>
        </w:rPr>
        <w:t>Ziven Drake</w:t>
      </w:r>
      <w:r w:rsidRPr="005D7814">
        <w:rPr>
          <w:rFonts w:ascii="Calibri" w:hAnsi="Calibri" w:cs="Calibri"/>
        </w:rPr>
        <w:tab/>
      </w:r>
      <w:r>
        <w:rPr>
          <w:rFonts w:ascii="Calibri" w:hAnsi="Calibri" w:cs="Calibri"/>
        </w:rPr>
        <w:tab/>
        <w:t>Present</w:t>
      </w:r>
      <w:r w:rsidRPr="005D7814">
        <w:rPr>
          <w:rFonts w:ascii="Calibri" w:hAnsi="Calibri" w:cs="Calibri"/>
        </w:rPr>
        <w:tab/>
      </w:r>
    </w:p>
    <w:p w14:paraId="3A9D03EA" w14:textId="5690A1F1" w:rsidR="001B5100" w:rsidRPr="005D7814" w:rsidRDefault="001B5100" w:rsidP="00876016">
      <w:pPr>
        <w:spacing w:after="0" w:line="240" w:lineRule="auto"/>
        <w:rPr>
          <w:rFonts w:ascii="Calibri" w:hAnsi="Calibri" w:cs="Calibri"/>
        </w:rPr>
      </w:pPr>
      <w:r w:rsidRPr="00E45282">
        <w:rPr>
          <w:rFonts w:ascii="Calibri" w:hAnsi="Calibri" w:cs="Calibri"/>
          <w:b/>
          <w:bCs/>
        </w:rPr>
        <w:t>Mike Dunford</w:t>
      </w:r>
      <w:r w:rsidRPr="005D7814">
        <w:rPr>
          <w:rFonts w:ascii="Calibri" w:hAnsi="Calibri" w:cs="Calibri"/>
        </w:rPr>
        <w:tab/>
      </w:r>
      <w:r>
        <w:rPr>
          <w:rFonts w:ascii="Calibri" w:hAnsi="Calibri" w:cs="Calibri"/>
        </w:rPr>
        <w:tab/>
        <w:t>Present</w:t>
      </w:r>
      <w:r w:rsidRPr="005D7814">
        <w:rPr>
          <w:rFonts w:ascii="Calibri" w:hAnsi="Calibri" w:cs="Calibri"/>
        </w:rPr>
        <w:tab/>
      </w:r>
    </w:p>
    <w:p w14:paraId="34ABFF73" w14:textId="630DBAA3" w:rsidR="001B5100" w:rsidRPr="005D7814" w:rsidRDefault="001B5100" w:rsidP="00876016">
      <w:pPr>
        <w:spacing w:after="0" w:line="240" w:lineRule="auto"/>
        <w:rPr>
          <w:rFonts w:ascii="Calibri" w:hAnsi="Calibri" w:cs="Calibri"/>
        </w:rPr>
      </w:pPr>
      <w:r w:rsidRPr="00E45282">
        <w:rPr>
          <w:rFonts w:ascii="Calibri" w:hAnsi="Calibri" w:cs="Calibri"/>
          <w:b/>
          <w:bCs/>
        </w:rPr>
        <w:t>Janet Hale</w:t>
      </w:r>
      <w:r w:rsidRPr="005D7814">
        <w:rPr>
          <w:rFonts w:ascii="Calibri" w:hAnsi="Calibri" w:cs="Calibri"/>
        </w:rPr>
        <w:tab/>
      </w:r>
      <w:r w:rsidRPr="005D7814">
        <w:rPr>
          <w:rFonts w:ascii="Calibri" w:hAnsi="Calibri" w:cs="Calibri"/>
        </w:rPr>
        <w:tab/>
      </w:r>
      <w:r>
        <w:rPr>
          <w:rFonts w:ascii="Calibri" w:hAnsi="Calibri" w:cs="Calibri"/>
        </w:rPr>
        <w:t>Present</w:t>
      </w:r>
    </w:p>
    <w:p w14:paraId="4573B7A4" w14:textId="614C7539" w:rsidR="001B5100" w:rsidRPr="005D7814" w:rsidRDefault="001B5100" w:rsidP="00876016">
      <w:pPr>
        <w:spacing w:after="0" w:line="240" w:lineRule="auto"/>
        <w:rPr>
          <w:rFonts w:ascii="Calibri" w:hAnsi="Calibri" w:cs="Calibri"/>
        </w:rPr>
      </w:pPr>
      <w:r w:rsidRPr="00E45282">
        <w:rPr>
          <w:rFonts w:ascii="Calibri" w:hAnsi="Calibri" w:cs="Calibri"/>
          <w:b/>
          <w:bCs/>
        </w:rPr>
        <w:t>Michael Jefferson</w:t>
      </w:r>
      <w:r w:rsidRPr="005D7814">
        <w:rPr>
          <w:rFonts w:ascii="Calibri" w:hAnsi="Calibri" w:cs="Calibri"/>
        </w:rPr>
        <w:tab/>
      </w:r>
      <w:r>
        <w:rPr>
          <w:rFonts w:ascii="Calibri" w:hAnsi="Calibri" w:cs="Calibri"/>
        </w:rPr>
        <w:t>Present</w:t>
      </w:r>
    </w:p>
    <w:p w14:paraId="0358F8C1" w14:textId="7667C8F4" w:rsidR="001B5100" w:rsidRPr="005D7814" w:rsidRDefault="001B5100" w:rsidP="00876016">
      <w:pPr>
        <w:spacing w:after="0" w:line="240" w:lineRule="auto"/>
        <w:rPr>
          <w:rFonts w:ascii="Calibri" w:hAnsi="Calibri" w:cs="Calibri"/>
        </w:rPr>
      </w:pPr>
      <w:r w:rsidRPr="00E45282">
        <w:rPr>
          <w:rFonts w:ascii="Calibri" w:hAnsi="Calibri" w:cs="Calibri"/>
          <w:b/>
          <w:bCs/>
        </w:rPr>
        <w:t>Kevin Jourdain</w:t>
      </w:r>
      <w:r w:rsidRPr="005D7814">
        <w:rPr>
          <w:rFonts w:ascii="Calibri" w:hAnsi="Calibri" w:cs="Calibri"/>
        </w:rPr>
        <w:tab/>
      </w:r>
      <w:r w:rsidRPr="005D7814">
        <w:rPr>
          <w:rFonts w:ascii="Calibri" w:hAnsi="Calibri" w:cs="Calibri"/>
        </w:rPr>
        <w:tab/>
      </w:r>
      <w:r w:rsidR="00AB644D">
        <w:rPr>
          <w:rFonts w:ascii="Calibri" w:hAnsi="Calibri" w:cs="Calibri"/>
        </w:rPr>
        <w:t>Not Present</w:t>
      </w:r>
    </w:p>
    <w:p w14:paraId="074BC65B" w14:textId="573C2FEA" w:rsidR="001B5100" w:rsidRPr="005D7814" w:rsidRDefault="001B5100" w:rsidP="00876016">
      <w:pPr>
        <w:spacing w:after="0" w:line="240" w:lineRule="auto"/>
        <w:rPr>
          <w:rFonts w:ascii="Calibri" w:hAnsi="Calibri" w:cs="Calibri"/>
        </w:rPr>
      </w:pPr>
      <w:r w:rsidRPr="00E45282">
        <w:rPr>
          <w:rFonts w:ascii="Calibri" w:hAnsi="Calibri" w:cs="Calibri"/>
          <w:b/>
          <w:bCs/>
        </w:rPr>
        <w:t>Gary Keefe</w:t>
      </w:r>
      <w:r w:rsidRPr="005D7814">
        <w:rPr>
          <w:rFonts w:ascii="Calibri" w:hAnsi="Calibri" w:cs="Calibri"/>
        </w:rPr>
        <w:tab/>
      </w:r>
      <w:r w:rsidRPr="005D7814">
        <w:rPr>
          <w:rFonts w:ascii="Calibri" w:hAnsi="Calibri" w:cs="Calibri"/>
        </w:rPr>
        <w:tab/>
      </w:r>
      <w:r>
        <w:rPr>
          <w:rFonts w:ascii="Calibri" w:hAnsi="Calibri" w:cs="Calibri"/>
        </w:rPr>
        <w:t>Present</w:t>
      </w:r>
    </w:p>
    <w:p w14:paraId="0105340E" w14:textId="706A6248" w:rsidR="001B5100" w:rsidRPr="005D7814" w:rsidRDefault="001B5100" w:rsidP="00876016">
      <w:pPr>
        <w:spacing w:after="0" w:line="240" w:lineRule="auto"/>
        <w:rPr>
          <w:rFonts w:ascii="Calibri" w:hAnsi="Calibri" w:cs="Calibri"/>
        </w:rPr>
      </w:pPr>
      <w:r w:rsidRPr="00E45282">
        <w:rPr>
          <w:rFonts w:ascii="Calibri" w:hAnsi="Calibri" w:cs="Calibri"/>
          <w:b/>
          <w:bCs/>
        </w:rPr>
        <w:t>Jill Landis</w:t>
      </w:r>
      <w:r w:rsidRPr="005D7814">
        <w:rPr>
          <w:rFonts w:ascii="Calibri" w:hAnsi="Calibri" w:cs="Calibri"/>
        </w:rPr>
        <w:tab/>
      </w:r>
      <w:r w:rsidRPr="005D7814">
        <w:rPr>
          <w:rFonts w:ascii="Calibri" w:hAnsi="Calibri" w:cs="Calibri"/>
        </w:rPr>
        <w:tab/>
      </w:r>
      <w:r>
        <w:rPr>
          <w:rFonts w:ascii="Calibri" w:hAnsi="Calibri" w:cs="Calibri"/>
        </w:rPr>
        <w:t>Present</w:t>
      </w:r>
    </w:p>
    <w:p w14:paraId="3FAAA9E5" w14:textId="0B749587" w:rsidR="001B5100" w:rsidRPr="005D7814" w:rsidRDefault="001B5100" w:rsidP="00876016">
      <w:pPr>
        <w:spacing w:after="0" w:line="240" w:lineRule="auto"/>
        <w:rPr>
          <w:rFonts w:ascii="Calibri" w:hAnsi="Calibri" w:cs="Calibri"/>
        </w:rPr>
      </w:pPr>
      <w:r w:rsidRPr="00E45282">
        <w:rPr>
          <w:rFonts w:ascii="Calibri" w:hAnsi="Calibri" w:cs="Calibri"/>
          <w:b/>
          <w:bCs/>
        </w:rPr>
        <w:t>Tom Lyons</w:t>
      </w:r>
      <w:r w:rsidRPr="005D7814">
        <w:rPr>
          <w:rFonts w:ascii="Calibri" w:hAnsi="Calibri" w:cs="Calibri"/>
        </w:rPr>
        <w:tab/>
      </w:r>
      <w:r w:rsidRPr="005D7814">
        <w:rPr>
          <w:rFonts w:ascii="Calibri" w:hAnsi="Calibri" w:cs="Calibri"/>
        </w:rPr>
        <w:tab/>
      </w:r>
      <w:r w:rsidR="002539ED">
        <w:rPr>
          <w:rFonts w:ascii="Calibri" w:hAnsi="Calibri" w:cs="Calibri"/>
        </w:rPr>
        <w:t>Present</w:t>
      </w:r>
    </w:p>
    <w:p w14:paraId="11448180" w14:textId="1C85A263" w:rsidR="001B5100" w:rsidRPr="005D7814" w:rsidRDefault="001B5100" w:rsidP="00876016">
      <w:pPr>
        <w:spacing w:after="0" w:line="240" w:lineRule="auto"/>
        <w:rPr>
          <w:rFonts w:ascii="Calibri" w:hAnsi="Calibri" w:cs="Calibri"/>
        </w:rPr>
      </w:pPr>
      <w:r w:rsidRPr="00CA047A">
        <w:rPr>
          <w:rFonts w:ascii="Calibri" w:hAnsi="Calibri" w:cs="Calibri"/>
          <w:b/>
          <w:bCs/>
        </w:rPr>
        <w:t>Isaac Mass</w:t>
      </w:r>
      <w:r w:rsidRPr="005D7814">
        <w:rPr>
          <w:rFonts w:ascii="Calibri" w:hAnsi="Calibri" w:cs="Calibri"/>
        </w:rPr>
        <w:tab/>
      </w:r>
      <w:r w:rsidRPr="005D7814">
        <w:rPr>
          <w:rFonts w:ascii="Calibri" w:hAnsi="Calibri" w:cs="Calibri"/>
        </w:rPr>
        <w:tab/>
      </w:r>
      <w:r>
        <w:rPr>
          <w:rFonts w:ascii="Calibri" w:hAnsi="Calibri" w:cs="Calibri"/>
        </w:rPr>
        <w:t>Present</w:t>
      </w:r>
    </w:p>
    <w:p w14:paraId="0C28B923" w14:textId="30F14C47" w:rsidR="001B5100" w:rsidRPr="005D7814" w:rsidRDefault="001B5100" w:rsidP="00876016">
      <w:pPr>
        <w:spacing w:after="0" w:line="240" w:lineRule="auto"/>
        <w:rPr>
          <w:rFonts w:ascii="Calibri" w:hAnsi="Calibri" w:cs="Calibri"/>
        </w:rPr>
      </w:pPr>
      <w:r w:rsidRPr="00CA047A">
        <w:rPr>
          <w:rFonts w:ascii="Calibri" w:hAnsi="Calibri" w:cs="Calibri"/>
          <w:b/>
          <w:bCs/>
        </w:rPr>
        <w:t>Ira Novoselsky</w:t>
      </w:r>
      <w:r w:rsidRPr="005D7814">
        <w:rPr>
          <w:rFonts w:ascii="Calibri" w:hAnsi="Calibri" w:cs="Calibri"/>
        </w:rPr>
        <w:tab/>
      </w:r>
      <w:r w:rsidRPr="005D7814">
        <w:rPr>
          <w:rFonts w:ascii="Calibri" w:hAnsi="Calibri" w:cs="Calibri"/>
        </w:rPr>
        <w:tab/>
      </w:r>
      <w:r w:rsidR="00AB644D">
        <w:rPr>
          <w:rFonts w:ascii="Calibri" w:hAnsi="Calibri" w:cs="Calibri"/>
        </w:rPr>
        <w:t>Not Present</w:t>
      </w:r>
    </w:p>
    <w:p w14:paraId="11531895" w14:textId="2CA175BC" w:rsidR="001B5100" w:rsidRPr="005D7814" w:rsidRDefault="001B5100" w:rsidP="00876016">
      <w:pPr>
        <w:spacing w:after="0" w:line="240" w:lineRule="auto"/>
        <w:rPr>
          <w:rFonts w:ascii="Calibri" w:hAnsi="Calibri" w:cs="Calibri"/>
        </w:rPr>
      </w:pPr>
      <w:r w:rsidRPr="00CA047A">
        <w:rPr>
          <w:rFonts w:ascii="Calibri" w:hAnsi="Calibri" w:cs="Calibri"/>
          <w:b/>
          <w:bCs/>
        </w:rPr>
        <w:t>Jonathan Olshaker</w:t>
      </w:r>
      <w:r w:rsidRPr="005D7814">
        <w:rPr>
          <w:rFonts w:ascii="Calibri" w:hAnsi="Calibri" w:cs="Calibri"/>
        </w:rPr>
        <w:tab/>
      </w:r>
      <w:r>
        <w:rPr>
          <w:rFonts w:ascii="Calibri" w:hAnsi="Calibri" w:cs="Calibri"/>
        </w:rPr>
        <w:t>Present</w:t>
      </w:r>
    </w:p>
    <w:p w14:paraId="3BE2CDB1" w14:textId="0A40A7CA" w:rsidR="001B5100" w:rsidRPr="005D7814" w:rsidRDefault="001B5100" w:rsidP="00876016">
      <w:pPr>
        <w:spacing w:after="0" w:line="240" w:lineRule="auto"/>
        <w:rPr>
          <w:rFonts w:ascii="Calibri" w:hAnsi="Calibri" w:cs="Calibri"/>
        </w:rPr>
      </w:pPr>
      <w:r w:rsidRPr="00CA047A">
        <w:rPr>
          <w:rFonts w:ascii="Calibri" w:hAnsi="Calibri" w:cs="Calibri"/>
          <w:b/>
          <w:bCs/>
        </w:rPr>
        <w:t>Carmen Ostrander</w:t>
      </w:r>
      <w:r w:rsidRPr="005D7814">
        <w:rPr>
          <w:rFonts w:ascii="Calibri" w:hAnsi="Calibri" w:cs="Calibri"/>
        </w:rPr>
        <w:tab/>
      </w:r>
      <w:r>
        <w:rPr>
          <w:rFonts w:ascii="Calibri" w:hAnsi="Calibri" w:cs="Calibri"/>
        </w:rPr>
        <w:t>Present</w:t>
      </w:r>
    </w:p>
    <w:p w14:paraId="06F9D6AC" w14:textId="08C2B3B0" w:rsidR="001B5100" w:rsidRPr="005D7814" w:rsidRDefault="001B5100" w:rsidP="00876016">
      <w:pPr>
        <w:spacing w:after="0" w:line="240" w:lineRule="auto"/>
        <w:rPr>
          <w:rFonts w:ascii="Calibri" w:hAnsi="Calibri" w:cs="Calibri"/>
        </w:rPr>
      </w:pPr>
      <w:r w:rsidRPr="00CA047A">
        <w:rPr>
          <w:rFonts w:ascii="Calibri" w:hAnsi="Calibri" w:cs="Calibri"/>
          <w:b/>
          <w:bCs/>
        </w:rPr>
        <w:t>Kurt Power</w:t>
      </w:r>
      <w:r w:rsidRPr="005D7814">
        <w:rPr>
          <w:rFonts w:ascii="Calibri" w:hAnsi="Calibri" w:cs="Calibri"/>
        </w:rPr>
        <w:tab/>
      </w:r>
      <w:r w:rsidRPr="005D7814">
        <w:rPr>
          <w:rFonts w:ascii="Calibri" w:hAnsi="Calibri" w:cs="Calibri"/>
        </w:rPr>
        <w:tab/>
      </w:r>
      <w:r w:rsidR="00AB644D">
        <w:rPr>
          <w:rFonts w:ascii="Calibri" w:hAnsi="Calibri" w:cs="Calibri"/>
        </w:rPr>
        <w:t>Not Present</w:t>
      </w:r>
    </w:p>
    <w:p w14:paraId="39AD3005" w14:textId="1B1637D5" w:rsidR="001B5100" w:rsidRPr="005D7814" w:rsidRDefault="001B5100" w:rsidP="00876016">
      <w:pPr>
        <w:spacing w:after="0" w:line="240" w:lineRule="auto"/>
        <w:rPr>
          <w:rFonts w:ascii="Calibri" w:hAnsi="Calibri" w:cs="Calibri"/>
        </w:rPr>
      </w:pPr>
      <w:r w:rsidRPr="00CA047A">
        <w:rPr>
          <w:rFonts w:ascii="Calibri" w:hAnsi="Calibri" w:cs="Calibri"/>
          <w:b/>
          <w:bCs/>
        </w:rPr>
        <w:t>Dawn Slaven</w:t>
      </w:r>
      <w:r w:rsidRPr="005D7814">
        <w:rPr>
          <w:rFonts w:ascii="Calibri" w:hAnsi="Calibri" w:cs="Calibri"/>
        </w:rPr>
        <w:tab/>
      </w:r>
      <w:r w:rsidRPr="005D7814">
        <w:rPr>
          <w:rFonts w:ascii="Calibri" w:hAnsi="Calibri" w:cs="Calibri"/>
        </w:rPr>
        <w:tab/>
      </w:r>
      <w:r>
        <w:rPr>
          <w:rFonts w:ascii="Calibri" w:hAnsi="Calibri" w:cs="Calibri"/>
        </w:rPr>
        <w:t>Present</w:t>
      </w:r>
    </w:p>
    <w:p w14:paraId="4417F7BF" w14:textId="0863C298" w:rsidR="001B5100" w:rsidRPr="005D7814" w:rsidRDefault="001B5100" w:rsidP="00876016">
      <w:pPr>
        <w:spacing w:after="0" w:line="240" w:lineRule="auto"/>
        <w:rPr>
          <w:rFonts w:ascii="Calibri" w:hAnsi="Calibri" w:cs="Calibri"/>
        </w:rPr>
      </w:pPr>
      <w:r w:rsidRPr="00CA047A">
        <w:rPr>
          <w:rFonts w:ascii="Calibri" w:hAnsi="Calibri" w:cs="Calibri"/>
          <w:b/>
          <w:bCs/>
        </w:rPr>
        <w:t>Robert Engell</w:t>
      </w:r>
      <w:r w:rsidRPr="005D7814">
        <w:rPr>
          <w:rFonts w:ascii="Calibri" w:hAnsi="Calibri" w:cs="Calibri"/>
        </w:rPr>
        <w:tab/>
      </w:r>
      <w:r w:rsidRPr="005D7814">
        <w:rPr>
          <w:rFonts w:ascii="Calibri" w:hAnsi="Calibri" w:cs="Calibri"/>
        </w:rPr>
        <w:tab/>
      </w:r>
      <w:r>
        <w:rPr>
          <w:rFonts w:ascii="Calibri" w:hAnsi="Calibri" w:cs="Calibri"/>
        </w:rPr>
        <w:t>Present</w:t>
      </w:r>
    </w:p>
    <w:p w14:paraId="7CAEBDB2" w14:textId="77777777" w:rsidR="00290A48" w:rsidRDefault="00290A48" w:rsidP="00876016">
      <w:pPr>
        <w:spacing w:after="0"/>
      </w:pPr>
    </w:p>
    <w:p w14:paraId="019C1720" w14:textId="56E378DF" w:rsidR="002539ED" w:rsidRDefault="002539ED" w:rsidP="00876016">
      <w:pPr>
        <w:spacing w:after="0"/>
        <w:rPr>
          <w:rFonts w:ascii="Calibri" w:hAnsi="Calibri" w:cs="Calibri"/>
        </w:rPr>
      </w:pPr>
      <w:r w:rsidRPr="005D7814">
        <w:rPr>
          <w:rFonts w:ascii="Calibri" w:hAnsi="Calibri" w:cs="Calibri"/>
        </w:rPr>
        <w:t xml:space="preserve">Also in attendance: </w:t>
      </w:r>
      <w:r>
        <w:rPr>
          <w:rFonts w:ascii="Calibri" w:hAnsi="Calibri" w:cs="Calibri"/>
        </w:rPr>
        <w:t xml:space="preserve">Mary Sorrell (VET), Marc Silvestri (VET), Kristine Smith (VET), Chad Morin (VET), Christine Baldini (CHE), John Couillard (CHE), Michael Lazo (HLY), Jeffrey Lenahan (HLY), Glen Hevy (HLY), Debra Foley (HLY), Raphael </w:t>
      </w:r>
      <w:proofErr w:type="spellStart"/>
      <w:r>
        <w:rPr>
          <w:rFonts w:ascii="Calibri" w:hAnsi="Calibri" w:cs="Calibri"/>
        </w:rPr>
        <w:t>Atheba</w:t>
      </w:r>
      <w:proofErr w:type="spellEnd"/>
      <w:r>
        <w:rPr>
          <w:rFonts w:ascii="Calibri" w:hAnsi="Calibri" w:cs="Calibri"/>
        </w:rPr>
        <w:t xml:space="preserve">-Deh (HLY), Brett Walker (HLY), </w:t>
      </w:r>
      <w:r w:rsidR="00C7729B">
        <w:rPr>
          <w:rFonts w:ascii="Calibri" w:hAnsi="Calibri" w:cs="Calibri"/>
        </w:rPr>
        <w:t xml:space="preserve">Diane Dietzen (HLY), </w:t>
      </w:r>
      <w:r>
        <w:rPr>
          <w:rFonts w:ascii="Calibri" w:hAnsi="Calibri" w:cs="Calibri"/>
        </w:rPr>
        <w:t>Ryan Crawford (Well</w:t>
      </w:r>
      <w:r w:rsidR="00876016">
        <w:rPr>
          <w:rFonts w:ascii="Calibri" w:hAnsi="Calibri" w:cs="Calibri"/>
        </w:rPr>
        <w:t>Sk</w:t>
      </w:r>
      <w:r>
        <w:rPr>
          <w:rFonts w:ascii="Calibri" w:hAnsi="Calibri" w:cs="Calibri"/>
        </w:rPr>
        <w:t>y),</w:t>
      </w:r>
      <w:r w:rsidR="00C7729B">
        <w:rPr>
          <w:rFonts w:ascii="Calibri" w:hAnsi="Calibri" w:cs="Calibri"/>
        </w:rPr>
        <w:t xml:space="preserve"> Mike Kundla (WellSky), Nadine </w:t>
      </w:r>
      <w:r w:rsidR="007B21B4">
        <w:rPr>
          <w:rFonts w:ascii="Calibri" w:hAnsi="Calibri" w:cs="Calibri"/>
        </w:rPr>
        <w:t xml:space="preserve">Teitelbaum </w:t>
      </w:r>
      <w:r w:rsidR="00C7729B">
        <w:rPr>
          <w:rFonts w:ascii="Calibri" w:hAnsi="Calibri" w:cs="Calibri"/>
        </w:rPr>
        <w:t>(WellSky),</w:t>
      </w:r>
      <w:r>
        <w:rPr>
          <w:rFonts w:ascii="Calibri" w:hAnsi="Calibri" w:cs="Calibri"/>
        </w:rPr>
        <w:t xml:space="preserve"> Robert Notch (OVA), WHDH TV.</w:t>
      </w:r>
    </w:p>
    <w:p w14:paraId="4E58D5FF" w14:textId="77777777" w:rsidR="00876016" w:rsidRDefault="00876016" w:rsidP="00876016">
      <w:pPr>
        <w:spacing w:after="0"/>
      </w:pPr>
    </w:p>
    <w:p w14:paraId="7F23BCC9" w14:textId="542F7A6A" w:rsidR="002539ED" w:rsidRPr="00643632" w:rsidRDefault="00876016" w:rsidP="00876016">
      <w:pPr>
        <w:spacing w:after="0"/>
        <w:rPr>
          <w:b/>
          <w:bCs/>
        </w:rPr>
      </w:pPr>
      <w:r w:rsidRPr="00643632">
        <w:rPr>
          <w:b/>
          <w:bCs/>
        </w:rPr>
        <w:t xml:space="preserve">1. </w:t>
      </w:r>
      <w:r w:rsidR="002539ED" w:rsidRPr="00643632">
        <w:rPr>
          <w:b/>
          <w:bCs/>
        </w:rPr>
        <w:t>Routine Items</w:t>
      </w:r>
    </w:p>
    <w:p w14:paraId="6F6C26FF" w14:textId="2A0FD8B1" w:rsidR="002539ED" w:rsidRPr="00643632" w:rsidRDefault="00876016" w:rsidP="00876016">
      <w:pPr>
        <w:spacing w:after="0"/>
        <w:rPr>
          <w:b/>
          <w:bCs/>
        </w:rPr>
      </w:pPr>
      <w:r w:rsidRPr="00643632">
        <w:rPr>
          <w:b/>
          <w:bCs/>
        </w:rPr>
        <w:t xml:space="preserve">b. </w:t>
      </w:r>
      <w:r w:rsidR="002539ED" w:rsidRPr="00643632">
        <w:rPr>
          <w:b/>
          <w:bCs/>
        </w:rPr>
        <w:t xml:space="preserve">Minutes of Statewide Veterans Council Meeting held September </w:t>
      </w:r>
      <w:r w:rsidR="00AB644D" w:rsidRPr="00643632">
        <w:rPr>
          <w:b/>
          <w:bCs/>
        </w:rPr>
        <w:t>24, 2024 (vote)</w:t>
      </w:r>
    </w:p>
    <w:p w14:paraId="157C41F4" w14:textId="77777777" w:rsidR="00876016" w:rsidRDefault="00876016" w:rsidP="00876016">
      <w:pPr>
        <w:spacing w:after="0"/>
        <w:rPr>
          <w:rFonts w:ascii="Calibri" w:hAnsi="Calibri" w:cs="Calibri"/>
        </w:rPr>
      </w:pPr>
    </w:p>
    <w:p w14:paraId="70B8EB17" w14:textId="733AF247" w:rsidR="00AB644D" w:rsidRDefault="000009B1" w:rsidP="00876016">
      <w:pPr>
        <w:spacing w:after="0"/>
        <w:rPr>
          <w:rFonts w:ascii="Calibri" w:hAnsi="Calibri" w:cs="Calibri"/>
        </w:rPr>
      </w:pPr>
      <w:r>
        <w:rPr>
          <w:rFonts w:ascii="Calibri" w:hAnsi="Calibri" w:cs="Calibri"/>
          <w:b/>
          <w:bCs/>
        </w:rPr>
        <w:t>Chairman</w:t>
      </w:r>
      <w:r w:rsidR="00AB644D" w:rsidRPr="00D47120">
        <w:rPr>
          <w:rFonts w:ascii="Calibri" w:hAnsi="Calibri" w:cs="Calibri"/>
          <w:b/>
          <w:bCs/>
        </w:rPr>
        <w:t xml:space="preserve"> Engell</w:t>
      </w:r>
      <w:r w:rsidR="00AB644D" w:rsidRPr="005D7814">
        <w:rPr>
          <w:rFonts w:ascii="Calibri" w:hAnsi="Calibri" w:cs="Calibri"/>
        </w:rPr>
        <w:t xml:space="preserve"> asked if there were any changes to the </w:t>
      </w:r>
      <w:r w:rsidR="00AB644D">
        <w:rPr>
          <w:rFonts w:ascii="Calibri" w:hAnsi="Calibri" w:cs="Calibri"/>
        </w:rPr>
        <w:t>record of the September</w:t>
      </w:r>
      <w:r w:rsidR="00AB644D" w:rsidRPr="005D7814">
        <w:rPr>
          <w:rFonts w:ascii="Calibri" w:hAnsi="Calibri" w:cs="Calibri"/>
        </w:rPr>
        <w:t xml:space="preserve"> </w:t>
      </w:r>
      <w:r w:rsidR="00AB644D">
        <w:rPr>
          <w:rFonts w:ascii="Calibri" w:hAnsi="Calibri" w:cs="Calibri"/>
        </w:rPr>
        <w:t>24</w:t>
      </w:r>
      <w:r w:rsidR="00AB644D" w:rsidRPr="005D7814">
        <w:rPr>
          <w:rFonts w:ascii="Calibri" w:hAnsi="Calibri" w:cs="Calibri"/>
          <w:vertAlign w:val="superscript"/>
        </w:rPr>
        <w:t>th</w:t>
      </w:r>
      <w:r w:rsidR="00AB644D" w:rsidRPr="005D7814">
        <w:rPr>
          <w:rFonts w:ascii="Calibri" w:hAnsi="Calibri" w:cs="Calibri"/>
        </w:rPr>
        <w:t>, 2024, meeting. There were none.</w:t>
      </w:r>
    </w:p>
    <w:p w14:paraId="65AE53C9" w14:textId="77777777" w:rsidR="00876016" w:rsidRDefault="00876016" w:rsidP="00876016">
      <w:pPr>
        <w:spacing w:after="0"/>
        <w:rPr>
          <w:rFonts w:ascii="Calibri" w:hAnsi="Calibri" w:cs="Calibri"/>
        </w:rPr>
      </w:pPr>
    </w:p>
    <w:p w14:paraId="29250B2B" w14:textId="02708107" w:rsidR="00AB644D" w:rsidRDefault="000009B1" w:rsidP="00876016">
      <w:pPr>
        <w:spacing w:after="0"/>
        <w:rPr>
          <w:rFonts w:ascii="Calibri" w:hAnsi="Calibri" w:cs="Calibri"/>
        </w:rPr>
      </w:pPr>
      <w:r>
        <w:rPr>
          <w:rFonts w:ascii="Calibri" w:hAnsi="Calibri" w:cs="Calibri"/>
          <w:b/>
          <w:bCs/>
        </w:rPr>
        <w:t>Chairman</w:t>
      </w:r>
      <w:r w:rsidR="00AB644D" w:rsidRPr="00D47120">
        <w:rPr>
          <w:rFonts w:ascii="Calibri" w:hAnsi="Calibri" w:cs="Calibri"/>
          <w:b/>
          <w:bCs/>
        </w:rPr>
        <w:t xml:space="preserve"> Engell</w:t>
      </w:r>
      <w:r w:rsidR="00AB644D" w:rsidRPr="005D7814">
        <w:rPr>
          <w:rFonts w:ascii="Calibri" w:hAnsi="Calibri" w:cs="Calibri"/>
        </w:rPr>
        <w:t xml:space="preserve"> asked if there was a motion to approve the </w:t>
      </w:r>
      <w:r w:rsidR="00AB644D">
        <w:rPr>
          <w:rFonts w:ascii="Calibri" w:hAnsi="Calibri" w:cs="Calibri"/>
        </w:rPr>
        <w:t>record of the September 24</w:t>
      </w:r>
      <w:r w:rsidR="00AB644D" w:rsidRPr="005D7814">
        <w:rPr>
          <w:rFonts w:ascii="Calibri" w:hAnsi="Calibri" w:cs="Calibri"/>
        </w:rPr>
        <w:t>, 2024,</w:t>
      </w:r>
      <w:r w:rsidR="00AB644D">
        <w:rPr>
          <w:rFonts w:ascii="Calibri" w:hAnsi="Calibri" w:cs="Calibri"/>
        </w:rPr>
        <w:t xml:space="preserve"> meeting</w:t>
      </w:r>
      <w:r w:rsidR="00AB644D" w:rsidRPr="005D7814">
        <w:rPr>
          <w:rFonts w:ascii="Calibri" w:hAnsi="Calibri" w:cs="Calibri"/>
        </w:rPr>
        <w:t xml:space="preserve">.   </w:t>
      </w:r>
      <w:r w:rsidR="005C21A6" w:rsidRPr="005C21A6">
        <w:rPr>
          <w:rFonts w:ascii="Calibri" w:hAnsi="Calibri" w:cs="Calibri"/>
          <w:b/>
          <w:bCs/>
        </w:rPr>
        <w:t xml:space="preserve">Mr. </w:t>
      </w:r>
      <w:r w:rsidR="00AB644D" w:rsidRPr="005C21A6">
        <w:rPr>
          <w:rFonts w:ascii="Calibri" w:hAnsi="Calibri" w:cs="Calibri"/>
          <w:b/>
          <w:bCs/>
        </w:rPr>
        <w:t>Lyons</w:t>
      </w:r>
      <w:r w:rsidR="00AB644D" w:rsidRPr="005D7814">
        <w:rPr>
          <w:rFonts w:ascii="Calibri" w:hAnsi="Calibri" w:cs="Calibri"/>
        </w:rPr>
        <w:t xml:space="preserve"> made the motion which was seconded by </w:t>
      </w:r>
      <w:r w:rsidR="005C21A6" w:rsidRPr="005C21A6">
        <w:rPr>
          <w:rFonts w:ascii="Calibri" w:hAnsi="Calibri" w:cs="Calibri"/>
          <w:b/>
          <w:bCs/>
        </w:rPr>
        <w:t xml:space="preserve">Dr. </w:t>
      </w:r>
      <w:r w:rsidR="00AB644D" w:rsidRPr="005C21A6">
        <w:rPr>
          <w:rFonts w:ascii="Calibri" w:hAnsi="Calibri" w:cs="Calibri"/>
          <w:b/>
          <w:bCs/>
        </w:rPr>
        <w:t>Hale</w:t>
      </w:r>
      <w:r w:rsidR="00AB644D" w:rsidRPr="005D7814">
        <w:rPr>
          <w:rFonts w:ascii="Calibri" w:hAnsi="Calibri" w:cs="Calibri"/>
        </w:rPr>
        <w:t>.</w:t>
      </w:r>
    </w:p>
    <w:p w14:paraId="53A2CB5B" w14:textId="77777777" w:rsidR="00876016" w:rsidRDefault="00876016" w:rsidP="00876016">
      <w:pPr>
        <w:spacing w:after="0"/>
        <w:rPr>
          <w:rFonts w:ascii="Calibri" w:hAnsi="Calibri" w:cs="Calibri"/>
        </w:rPr>
      </w:pPr>
    </w:p>
    <w:p w14:paraId="05B08805" w14:textId="6BD1331D" w:rsidR="00AB644D" w:rsidRPr="005D7814" w:rsidRDefault="00AB644D" w:rsidP="00876016">
      <w:pPr>
        <w:spacing w:after="0"/>
        <w:rPr>
          <w:rFonts w:ascii="Calibri" w:hAnsi="Calibri" w:cs="Calibri"/>
        </w:rPr>
      </w:pPr>
      <w:r w:rsidRPr="000009B1">
        <w:rPr>
          <w:rFonts w:ascii="Calibri" w:hAnsi="Calibri" w:cs="Calibri"/>
          <w:b/>
          <w:bCs/>
        </w:rPr>
        <w:t>Chairman Engell</w:t>
      </w:r>
      <w:r w:rsidRPr="005D7814">
        <w:rPr>
          <w:rFonts w:ascii="Calibri" w:hAnsi="Calibri" w:cs="Calibri"/>
        </w:rPr>
        <w:t xml:space="preserve"> began roll-call </w:t>
      </w:r>
      <w:r>
        <w:rPr>
          <w:rFonts w:ascii="Calibri" w:hAnsi="Calibri" w:cs="Calibri"/>
        </w:rPr>
        <w:t>vote</w:t>
      </w:r>
    </w:p>
    <w:p w14:paraId="3BF78888" w14:textId="77777777" w:rsidR="00876016" w:rsidRDefault="00876016" w:rsidP="00876016">
      <w:pPr>
        <w:spacing w:after="0"/>
        <w:rPr>
          <w:rFonts w:ascii="Calibri" w:hAnsi="Calibri" w:cs="Calibri"/>
        </w:rPr>
      </w:pPr>
    </w:p>
    <w:p w14:paraId="605EED46" w14:textId="3B7CC0A7" w:rsidR="00AB644D" w:rsidRPr="005D7814" w:rsidRDefault="00AB644D" w:rsidP="00876016">
      <w:pPr>
        <w:spacing w:after="0"/>
        <w:rPr>
          <w:rFonts w:ascii="Calibri" w:hAnsi="Calibri" w:cs="Calibri"/>
        </w:rPr>
      </w:pPr>
      <w:r w:rsidRPr="000009B1">
        <w:rPr>
          <w:rFonts w:ascii="Calibri" w:hAnsi="Calibri" w:cs="Calibri"/>
          <w:b/>
          <w:bCs/>
        </w:rPr>
        <w:t>Louis Chow</w:t>
      </w:r>
      <w:r w:rsidRPr="005D7814">
        <w:rPr>
          <w:rFonts w:ascii="Calibri" w:hAnsi="Calibri" w:cs="Calibri"/>
        </w:rPr>
        <w:tab/>
      </w:r>
      <w:r w:rsidRPr="005D7814">
        <w:rPr>
          <w:rFonts w:ascii="Calibri" w:hAnsi="Calibri" w:cs="Calibri"/>
        </w:rPr>
        <w:tab/>
        <w:t xml:space="preserve">Yes </w:t>
      </w:r>
    </w:p>
    <w:p w14:paraId="34C17EE1" w14:textId="77777777" w:rsidR="00AB644D" w:rsidRPr="005D7814" w:rsidRDefault="00AB644D" w:rsidP="00876016">
      <w:pPr>
        <w:spacing w:after="0"/>
        <w:rPr>
          <w:rFonts w:ascii="Calibri" w:hAnsi="Calibri" w:cs="Calibri"/>
        </w:rPr>
      </w:pPr>
      <w:r w:rsidRPr="000009B1">
        <w:rPr>
          <w:rFonts w:ascii="Calibri" w:hAnsi="Calibri" w:cs="Calibri"/>
          <w:b/>
          <w:bCs/>
        </w:rPr>
        <w:t>Ziven Drake</w:t>
      </w:r>
      <w:r w:rsidRPr="005D7814">
        <w:rPr>
          <w:rFonts w:ascii="Calibri" w:hAnsi="Calibri" w:cs="Calibri"/>
        </w:rPr>
        <w:tab/>
      </w:r>
      <w:r w:rsidRPr="005D7814">
        <w:rPr>
          <w:rFonts w:ascii="Calibri" w:hAnsi="Calibri" w:cs="Calibri"/>
        </w:rPr>
        <w:tab/>
        <w:t>Yes</w:t>
      </w:r>
    </w:p>
    <w:p w14:paraId="7E2D5F84" w14:textId="3AB9DE79" w:rsidR="00AB644D" w:rsidRPr="005D7814" w:rsidRDefault="00AB644D" w:rsidP="00876016">
      <w:pPr>
        <w:spacing w:after="0"/>
        <w:rPr>
          <w:rFonts w:ascii="Calibri" w:hAnsi="Calibri" w:cs="Calibri"/>
        </w:rPr>
      </w:pPr>
      <w:r w:rsidRPr="000009B1">
        <w:rPr>
          <w:rFonts w:ascii="Calibri" w:hAnsi="Calibri" w:cs="Calibri"/>
          <w:b/>
          <w:bCs/>
        </w:rPr>
        <w:t>Mike Dunford</w:t>
      </w:r>
      <w:r w:rsidRPr="005D7814">
        <w:rPr>
          <w:rFonts w:ascii="Calibri" w:hAnsi="Calibri" w:cs="Calibri"/>
        </w:rPr>
        <w:tab/>
      </w:r>
      <w:r w:rsidRPr="005D7814">
        <w:rPr>
          <w:rFonts w:ascii="Calibri" w:hAnsi="Calibri" w:cs="Calibri"/>
        </w:rPr>
        <w:tab/>
      </w:r>
      <w:r w:rsidR="00D323A2">
        <w:rPr>
          <w:rFonts w:ascii="Calibri" w:hAnsi="Calibri" w:cs="Calibri"/>
        </w:rPr>
        <w:t>Yes</w:t>
      </w:r>
    </w:p>
    <w:p w14:paraId="2DB64CBB" w14:textId="77777777" w:rsidR="00AB644D" w:rsidRPr="005D7814" w:rsidRDefault="00AB644D" w:rsidP="00876016">
      <w:pPr>
        <w:spacing w:after="0"/>
        <w:rPr>
          <w:rFonts w:ascii="Calibri" w:hAnsi="Calibri" w:cs="Calibri"/>
        </w:rPr>
      </w:pPr>
      <w:r w:rsidRPr="000009B1">
        <w:rPr>
          <w:rFonts w:ascii="Calibri" w:hAnsi="Calibri" w:cs="Calibri"/>
          <w:b/>
          <w:bCs/>
        </w:rPr>
        <w:lastRenderedPageBreak/>
        <w:t>Janet Hale</w:t>
      </w:r>
      <w:r w:rsidRPr="005D7814">
        <w:rPr>
          <w:rFonts w:ascii="Calibri" w:hAnsi="Calibri" w:cs="Calibri"/>
        </w:rPr>
        <w:tab/>
      </w:r>
      <w:r w:rsidRPr="005D7814">
        <w:rPr>
          <w:rFonts w:ascii="Calibri" w:hAnsi="Calibri" w:cs="Calibri"/>
        </w:rPr>
        <w:tab/>
        <w:t>Yes</w:t>
      </w:r>
    </w:p>
    <w:p w14:paraId="1ED05870" w14:textId="7B21BD2A" w:rsidR="00AB644D" w:rsidRDefault="00AB644D" w:rsidP="00876016">
      <w:pPr>
        <w:spacing w:after="0"/>
        <w:rPr>
          <w:rFonts w:ascii="Calibri" w:hAnsi="Calibri" w:cs="Calibri"/>
        </w:rPr>
      </w:pPr>
      <w:r w:rsidRPr="000009B1">
        <w:rPr>
          <w:rFonts w:ascii="Calibri" w:hAnsi="Calibri" w:cs="Calibri"/>
          <w:b/>
          <w:bCs/>
        </w:rPr>
        <w:t>Michael Jefferson</w:t>
      </w:r>
      <w:r>
        <w:rPr>
          <w:rFonts w:ascii="Calibri" w:hAnsi="Calibri" w:cs="Calibri"/>
        </w:rPr>
        <w:tab/>
        <w:t>Yes</w:t>
      </w:r>
    </w:p>
    <w:p w14:paraId="45AA6C7D" w14:textId="5D3A40AF" w:rsidR="00AB644D" w:rsidRPr="005D7814" w:rsidRDefault="00AB644D" w:rsidP="00876016">
      <w:pPr>
        <w:spacing w:after="0"/>
        <w:rPr>
          <w:rFonts w:ascii="Calibri" w:hAnsi="Calibri" w:cs="Calibri"/>
        </w:rPr>
      </w:pPr>
      <w:r w:rsidRPr="000009B1">
        <w:rPr>
          <w:rFonts w:ascii="Calibri" w:hAnsi="Calibri" w:cs="Calibri"/>
          <w:b/>
          <w:bCs/>
        </w:rPr>
        <w:t>Gary Keefe</w:t>
      </w:r>
      <w:r w:rsidRPr="005D7814">
        <w:rPr>
          <w:rFonts w:ascii="Calibri" w:hAnsi="Calibri" w:cs="Calibri"/>
        </w:rPr>
        <w:tab/>
      </w:r>
      <w:r w:rsidRPr="005D7814">
        <w:rPr>
          <w:rFonts w:ascii="Calibri" w:hAnsi="Calibri" w:cs="Calibri"/>
        </w:rPr>
        <w:tab/>
        <w:t>Yes</w:t>
      </w:r>
    </w:p>
    <w:p w14:paraId="3610C6FC" w14:textId="77777777" w:rsidR="00AB644D" w:rsidRPr="005D7814" w:rsidRDefault="00AB644D" w:rsidP="00876016">
      <w:pPr>
        <w:spacing w:after="0"/>
        <w:rPr>
          <w:rFonts w:ascii="Calibri" w:hAnsi="Calibri" w:cs="Calibri"/>
        </w:rPr>
      </w:pPr>
      <w:r w:rsidRPr="000009B1">
        <w:rPr>
          <w:rFonts w:ascii="Calibri" w:hAnsi="Calibri" w:cs="Calibri"/>
          <w:b/>
          <w:bCs/>
        </w:rPr>
        <w:t>Jill Landis</w:t>
      </w:r>
      <w:r w:rsidRPr="005D7814">
        <w:rPr>
          <w:rFonts w:ascii="Calibri" w:hAnsi="Calibri" w:cs="Calibri"/>
        </w:rPr>
        <w:tab/>
      </w:r>
      <w:r w:rsidRPr="005D7814">
        <w:rPr>
          <w:rFonts w:ascii="Calibri" w:hAnsi="Calibri" w:cs="Calibri"/>
        </w:rPr>
        <w:tab/>
        <w:t>Yes</w:t>
      </w:r>
    </w:p>
    <w:p w14:paraId="3CAE87A4" w14:textId="77777777" w:rsidR="00AB644D" w:rsidRPr="005D7814" w:rsidRDefault="00AB644D" w:rsidP="00876016">
      <w:pPr>
        <w:spacing w:after="0"/>
        <w:rPr>
          <w:rFonts w:ascii="Calibri" w:hAnsi="Calibri" w:cs="Calibri"/>
        </w:rPr>
      </w:pPr>
      <w:r w:rsidRPr="000009B1">
        <w:rPr>
          <w:rFonts w:ascii="Calibri" w:hAnsi="Calibri" w:cs="Calibri"/>
          <w:b/>
          <w:bCs/>
        </w:rPr>
        <w:t>Tom Lyons</w:t>
      </w:r>
      <w:r w:rsidRPr="005D7814">
        <w:rPr>
          <w:rFonts w:ascii="Calibri" w:hAnsi="Calibri" w:cs="Calibri"/>
        </w:rPr>
        <w:tab/>
      </w:r>
      <w:r w:rsidRPr="005D7814">
        <w:rPr>
          <w:rFonts w:ascii="Calibri" w:hAnsi="Calibri" w:cs="Calibri"/>
        </w:rPr>
        <w:tab/>
        <w:t>Yes</w:t>
      </w:r>
    </w:p>
    <w:p w14:paraId="0E966D1B" w14:textId="77777777" w:rsidR="00AB644D" w:rsidRPr="005D7814" w:rsidRDefault="00AB644D" w:rsidP="00876016">
      <w:pPr>
        <w:spacing w:after="0"/>
        <w:rPr>
          <w:rFonts w:ascii="Calibri" w:hAnsi="Calibri" w:cs="Calibri"/>
        </w:rPr>
      </w:pPr>
      <w:r w:rsidRPr="000009B1">
        <w:rPr>
          <w:rFonts w:ascii="Calibri" w:hAnsi="Calibri" w:cs="Calibri"/>
          <w:b/>
          <w:bCs/>
        </w:rPr>
        <w:t>Isaac Mass</w:t>
      </w:r>
      <w:r w:rsidRPr="005D7814">
        <w:rPr>
          <w:rFonts w:ascii="Calibri" w:hAnsi="Calibri" w:cs="Calibri"/>
        </w:rPr>
        <w:tab/>
      </w:r>
      <w:r w:rsidRPr="005D7814">
        <w:rPr>
          <w:rFonts w:ascii="Calibri" w:hAnsi="Calibri" w:cs="Calibri"/>
        </w:rPr>
        <w:tab/>
        <w:t>Yes</w:t>
      </w:r>
    </w:p>
    <w:p w14:paraId="442CA265" w14:textId="77777777" w:rsidR="00AB644D" w:rsidRPr="005D7814" w:rsidRDefault="00AB644D" w:rsidP="00876016">
      <w:pPr>
        <w:spacing w:after="0"/>
        <w:rPr>
          <w:rFonts w:ascii="Calibri" w:hAnsi="Calibri" w:cs="Calibri"/>
        </w:rPr>
      </w:pPr>
      <w:r w:rsidRPr="000009B1">
        <w:rPr>
          <w:rFonts w:ascii="Calibri" w:hAnsi="Calibri" w:cs="Calibri"/>
          <w:b/>
          <w:bCs/>
        </w:rPr>
        <w:t>Jonathan Olshaker</w:t>
      </w:r>
      <w:r w:rsidRPr="005D7814">
        <w:rPr>
          <w:rFonts w:ascii="Calibri" w:hAnsi="Calibri" w:cs="Calibri"/>
        </w:rPr>
        <w:tab/>
        <w:t>Yes</w:t>
      </w:r>
    </w:p>
    <w:p w14:paraId="7F5EDF12" w14:textId="77777777" w:rsidR="00AB644D" w:rsidRPr="005D7814" w:rsidRDefault="00AB644D" w:rsidP="00876016">
      <w:pPr>
        <w:spacing w:after="0"/>
        <w:rPr>
          <w:rFonts w:ascii="Calibri" w:hAnsi="Calibri" w:cs="Calibri"/>
        </w:rPr>
      </w:pPr>
      <w:r w:rsidRPr="000009B1">
        <w:rPr>
          <w:rFonts w:ascii="Calibri" w:hAnsi="Calibri" w:cs="Calibri"/>
          <w:b/>
          <w:bCs/>
        </w:rPr>
        <w:t>Carmen Ostrander</w:t>
      </w:r>
      <w:r w:rsidRPr="005D7814">
        <w:rPr>
          <w:rFonts w:ascii="Calibri" w:hAnsi="Calibri" w:cs="Calibri"/>
        </w:rPr>
        <w:tab/>
        <w:t>Yes</w:t>
      </w:r>
    </w:p>
    <w:p w14:paraId="75A0A255" w14:textId="77777777" w:rsidR="00AB644D" w:rsidRPr="005D7814" w:rsidRDefault="00AB644D" w:rsidP="00876016">
      <w:pPr>
        <w:spacing w:after="0"/>
        <w:rPr>
          <w:rFonts w:ascii="Calibri" w:hAnsi="Calibri" w:cs="Calibri"/>
        </w:rPr>
      </w:pPr>
      <w:r w:rsidRPr="000009B1">
        <w:rPr>
          <w:rFonts w:ascii="Calibri" w:hAnsi="Calibri" w:cs="Calibri"/>
          <w:b/>
          <w:bCs/>
        </w:rPr>
        <w:t>Dawn Slaven</w:t>
      </w:r>
      <w:r w:rsidRPr="005D7814">
        <w:rPr>
          <w:rFonts w:ascii="Calibri" w:hAnsi="Calibri" w:cs="Calibri"/>
        </w:rPr>
        <w:tab/>
      </w:r>
      <w:r w:rsidRPr="005D7814">
        <w:rPr>
          <w:rFonts w:ascii="Calibri" w:hAnsi="Calibri" w:cs="Calibri"/>
        </w:rPr>
        <w:tab/>
        <w:t>Yes</w:t>
      </w:r>
    </w:p>
    <w:p w14:paraId="2E808D31" w14:textId="77777777" w:rsidR="00AB644D" w:rsidRPr="005D7814" w:rsidRDefault="00AB644D" w:rsidP="00876016">
      <w:pPr>
        <w:spacing w:after="0"/>
        <w:rPr>
          <w:rFonts w:ascii="Calibri" w:hAnsi="Calibri" w:cs="Calibri"/>
        </w:rPr>
      </w:pPr>
      <w:r w:rsidRPr="000009B1">
        <w:rPr>
          <w:rFonts w:ascii="Calibri" w:hAnsi="Calibri" w:cs="Calibri"/>
          <w:b/>
          <w:bCs/>
        </w:rPr>
        <w:t>Robert Engell</w:t>
      </w:r>
      <w:r w:rsidRPr="000009B1">
        <w:rPr>
          <w:rFonts w:ascii="Calibri" w:hAnsi="Calibri" w:cs="Calibri"/>
          <w:b/>
          <w:bCs/>
        </w:rPr>
        <w:tab/>
      </w:r>
      <w:r w:rsidRPr="005D7814">
        <w:rPr>
          <w:rFonts w:ascii="Calibri" w:hAnsi="Calibri" w:cs="Calibri"/>
        </w:rPr>
        <w:tab/>
        <w:t>Yes</w:t>
      </w:r>
    </w:p>
    <w:p w14:paraId="76D97ED5" w14:textId="77777777" w:rsidR="00876016" w:rsidRDefault="00876016" w:rsidP="00876016">
      <w:pPr>
        <w:spacing w:after="0"/>
        <w:rPr>
          <w:rFonts w:ascii="Calibri" w:hAnsi="Calibri" w:cs="Calibri"/>
        </w:rPr>
      </w:pPr>
    </w:p>
    <w:p w14:paraId="10FF95CE" w14:textId="691F7507" w:rsidR="00AB644D" w:rsidRPr="005D7814" w:rsidRDefault="00AB644D" w:rsidP="00876016">
      <w:pPr>
        <w:spacing w:after="0"/>
        <w:rPr>
          <w:rFonts w:ascii="Calibri" w:hAnsi="Calibri" w:cs="Calibri"/>
        </w:rPr>
      </w:pPr>
      <w:r>
        <w:rPr>
          <w:rFonts w:ascii="Calibri" w:hAnsi="Calibri" w:cs="Calibri"/>
        </w:rPr>
        <w:t>The motion passes (12 votes; 1 no response)</w:t>
      </w:r>
    </w:p>
    <w:p w14:paraId="69F6806E" w14:textId="77777777" w:rsidR="00876016" w:rsidRDefault="00876016" w:rsidP="00876016">
      <w:pPr>
        <w:spacing w:after="0"/>
      </w:pPr>
    </w:p>
    <w:p w14:paraId="03C2EE5E" w14:textId="0C85FBBC" w:rsidR="00876016" w:rsidRPr="000009B1" w:rsidRDefault="00876016" w:rsidP="00876016">
      <w:pPr>
        <w:spacing w:after="0"/>
        <w:rPr>
          <w:b/>
          <w:bCs/>
        </w:rPr>
      </w:pPr>
      <w:r w:rsidRPr="000009B1">
        <w:rPr>
          <w:b/>
          <w:bCs/>
        </w:rPr>
        <w:t>3. Educational Program</w:t>
      </w:r>
    </w:p>
    <w:p w14:paraId="424ECF45" w14:textId="21E44C32" w:rsidR="00876016" w:rsidRPr="000009B1" w:rsidRDefault="00876016" w:rsidP="00876016">
      <w:pPr>
        <w:spacing w:after="0" w:line="256" w:lineRule="auto"/>
        <w:rPr>
          <w:rFonts w:cstheme="minorHAnsi"/>
          <w:b/>
          <w:bCs/>
        </w:rPr>
      </w:pPr>
      <w:r w:rsidRPr="000009B1">
        <w:rPr>
          <w:rFonts w:cstheme="minorHAnsi"/>
          <w:b/>
          <w:bCs/>
        </w:rPr>
        <w:t>a. Electronic Medical Record, WellSky - Mike Kundla, Ryan Crawford, Ryan Miloshewski</w:t>
      </w:r>
    </w:p>
    <w:p w14:paraId="0AF6B670" w14:textId="77777777" w:rsidR="00876016" w:rsidRDefault="00876016" w:rsidP="00876016">
      <w:pPr>
        <w:spacing w:after="0"/>
      </w:pPr>
    </w:p>
    <w:p w14:paraId="748F63F1" w14:textId="77777777" w:rsidR="00876016" w:rsidRDefault="00876016" w:rsidP="00876016">
      <w:pPr>
        <w:spacing w:after="0"/>
      </w:pPr>
      <w:r w:rsidRPr="005A6421">
        <w:rPr>
          <w:b/>
          <w:bCs/>
        </w:rPr>
        <w:t>Chairman Engell</w:t>
      </w:r>
      <w:r>
        <w:t xml:space="preserve"> requested approval from the council to flip the agenda and move into Educational Program portion for a presentation by WellSky and then go back to the presentation by the Executive Directors from both Homes. Council approved. </w:t>
      </w:r>
    </w:p>
    <w:p w14:paraId="039F0601" w14:textId="77777777" w:rsidR="00876016" w:rsidRDefault="00876016" w:rsidP="00876016">
      <w:pPr>
        <w:spacing w:after="0"/>
      </w:pPr>
    </w:p>
    <w:p w14:paraId="2FBB2FEF" w14:textId="5431BFC3" w:rsidR="00876016" w:rsidRDefault="00876016" w:rsidP="00876016">
      <w:pPr>
        <w:spacing w:after="0"/>
      </w:pPr>
      <w:r w:rsidRPr="005A6421">
        <w:rPr>
          <w:b/>
          <w:bCs/>
        </w:rPr>
        <w:t>Chairman Engell</w:t>
      </w:r>
      <w:r>
        <w:t xml:space="preserve"> introduced the WellSky guests </w:t>
      </w:r>
      <w:r w:rsidRPr="005A6421">
        <w:rPr>
          <w:b/>
          <w:bCs/>
        </w:rPr>
        <w:t>Mike Kundla</w:t>
      </w:r>
      <w:r>
        <w:t xml:space="preserve">, Director of Professional Services, and </w:t>
      </w:r>
      <w:r w:rsidRPr="005A6421">
        <w:rPr>
          <w:b/>
          <w:bCs/>
        </w:rPr>
        <w:t>Ryan Crawford</w:t>
      </w:r>
      <w:r>
        <w:t xml:space="preserve">, Senior Implementation Project Manager </w:t>
      </w:r>
      <w:r w:rsidR="00CC7300">
        <w:t xml:space="preserve">to provide </w:t>
      </w:r>
      <w:proofErr w:type="spellStart"/>
      <w:r w:rsidR="00CC7300">
        <w:t>WellSky’s</w:t>
      </w:r>
      <w:proofErr w:type="spellEnd"/>
      <w:r w:rsidR="00CC7300">
        <w:t xml:space="preserve"> presentation.</w:t>
      </w:r>
    </w:p>
    <w:p w14:paraId="0F35D9FD" w14:textId="77777777" w:rsidR="00CC7300" w:rsidRDefault="00CC7300" w:rsidP="00876016">
      <w:pPr>
        <w:spacing w:after="0"/>
      </w:pPr>
    </w:p>
    <w:p w14:paraId="664C78ED" w14:textId="578777CE" w:rsidR="00C7729B" w:rsidRDefault="002E0211" w:rsidP="00876016">
      <w:pPr>
        <w:spacing w:after="0"/>
      </w:pPr>
      <w:r>
        <w:rPr>
          <w:b/>
          <w:bCs/>
        </w:rPr>
        <w:t xml:space="preserve">Mr. </w:t>
      </w:r>
      <w:r w:rsidR="00C7729B" w:rsidRPr="005A6421">
        <w:rPr>
          <w:b/>
          <w:bCs/>
        </w:rPr>
        <w:t>Kundla</w:t>
      </w:r>
      <w:r w:rsidR="00C7729B">
        <w:t xml:space="preserve"> introduced self and </w:t>
      </w:r>
      <w:r w:rsidR="003159EA">
        <w:t xml:space="preserve">provided </w:t>
      </w:r>
      <w:r w:rsidR="00C7729B">
        <w:t xml:space="preserve">background with company. </w:t>
      </w:r>
    </w:p>
    <w:p w14:paraId="7A0754C7" w14:textId="77777777" w:rsidR="00C7729B" w:rsidRDefault="00C7729B" w:rsidP="00876016">
      <w:pPr>
        <w:spacing w:after="0"/>
      </w:pPr>
    </w:p>
    <w:p w14:paraId="19E44AA8" w14:textId="7D07280E" w:rsidR="00CC7300" w:rsidRDefault="00C7729B" w:rsidP="00876016">
      <w:pPr>
        <w:spacing w:after="0"/>
      </w:pPr>
      <w:proofErr w:type="gramStart"/>
      <w:r>
        <w:t>Presentation</w:t>
      </w:r>
      <w:proofErr w:type="gramEnd"/>
      <w:r>
        <w:t xml:space="preserve"> included: WellSky Overview, Benefits of an </w:t>
      </w:r>
      <w:proofErr w:type="gramStart"/>
      <w:r>
        <w:t xml:space="preserve">EMR, </w:t>
      </w:r>
      <w:r w:rsidR="003159EA">
        <w:t xml:space="preserve"> and</w:t>
      </w:r>
      <w:proofErr w:type="gramEnd"/>
      <w:r w:rsidR="003159EA">
        <w:t xml:space="preserve"> </w:t>
      </w:r>
      <w:r>
        <w:t>Project Overview</w:t>
      </w:r>
      <w:r w:rsidR="003159EA">
        <w:t>.</w:t>
      </w:r>
      <w:r>
        <w:t xml:space="preserve"> Ongoing Support, and Q&amp;A Period. </w:t>
      </w:r>
    </w:p>
    <w:p w14:paraId="703F87C0" w14:textId="77777777" w:rsidR="00C7729B" w:rsidRDefault="00C7729B" w:rsidP="00876016">
      <w:pPr>
        <w:spacing w:after="0"/>
      </w:pPr>
    </w:p>
    <w:p w14:paraId="7E29E9EC" w14:textId="6E7E3014" w:rsidR="00C7729B" w:rsidRDefault="002E0211" w:rsidP="00876016">
      <w:pPr>
        <w:spacing w:after="0"/>
      </w:pPr>
      <w:r>
        <w:rPr>
          <w:b/>
          <w:bCs/>
        </w:rPr>
        <w:t>Mr.</w:t>
      </w:r>
      <w:r w:rsidR="003159EA" w:rsidRPr="002E0211">
        <w:rPr>
          <w:b/>
          <w:bCs/>
        </w:rPr>
        <w:t xml:space="preserve"> Crawford</w:t>
      </w:r>
      <w:r w:rsidR="003159EA">
        <w:t xml:space="preserve"> introduced self and provided responsibility with </w:t>
      </w:r>
      <w:proofErr w:type="gramStart"/>
      <w:r w:rsidR="003159EA">
        <w:t>company</w:t>
      </w:r>
      <w:proofErr w:type="gramEnd"/>
      <w:r w:rsidR="003159EA">
        <w:t xml:space="preserve"> for </w:t>
      </w:r>
      <w:proofErr w:type="gramStart"/>
      <w:r w:rsidR="003159EA">
        <w:t>implementation</w:t>
      </w:r>
      <w:proofErr w:type="gramEnd"/>
      <w:r w:rsidR="003159EA">
        <w:t xml:space="preserve"> of EMR with both Homes.</w:t>
      </w:r>
    </w:p>
    <w:p w14:paraId="76820AB4" w14:textId="77777777" w:rsidR="003159EA" w:rsidRDefault="003159EA" w:rsidP="00876016">
      <w:pPr>
        <w:spacing w:after="0"/>
      </w:pPr>
    </w:p>
    <w:p w14:paraId="69C1F77B" w14:textId="70F742F3" w:rsidR="003159EA" w:rsidRDefault="003159EA" w:rsidP="00876016">
      <w:pPr>
        <w:spacing w:after="0"/>
      </w:pPr>
      <w:r>
        <w:t>Presentation included: Workflow Analysis, Implementation Summary, Training,</w:t>
      </w:r>
      <w:r w:rsidR="001474BE">
        <w:t xml:space="preserve"> Go Lives/Adoption and Ongoing Support</w:t>
      </w:r>
    </w:p>
    <w:p w14:paraId="4AC5F5CC" w14:textId="77777777" w:rsidR="001474BE" w:rsidRDefault="001474BE" w:rsidP="00876016">
      <w:pPr>
        <w:spacing w:after="0"/>
      </w:pPr>
    </w:p>
    <w:p w14:paraId="5A963B37" w14:textId="7750EF9A" w:rsidR="003159EA" w:rsidRDefault="001474BE" w:rsidP="00876016">
      <w:pPr>
        <w:spacing w:after="0"/>
      </w:pPr>
      <w:r>
        <w:t>The presentation concluded and was opened for the Q&amp;A Period</w:t>
      </w:r>
    </w:p>
    <w:p w14:paraId="12D6A689" w14:textId="77777777" w:rsidR="001474BE" w:rsidRDefault="001474BE" w:rsidP="00876016">
      <w:pPr>
        <w:spacing w:after="0"/>
      </w:pPr>
    </w:p>
    <w:p w14:paraId="04F225AE" w14:textId="146D7AC8" w:rsidR="001474BE" w:rsidRDefault="005C21A6" w:rsidP="00876016">
      <w:pPr>
        <w:spacing w:after="0"/>
      </w:pPr>
      <w:r>
        <w:rPr>
          <w:b/>
          <w:bCs/>
        </w:rPr>
        <w:t>Dr</w:t>
      </w:r>
      <w:r w:rsidR="001474BE" w:rsidRPr="00090CEC">
        <w:rPr>
          <w:b/>
          <w:bCs/>
        </w:rPr>
        <w:t>. Hale</w:t>
      </w:r>
      <w:r w:rsidR="001474BE">
        <w:t xml:space="preserve"> thanked WellSky for </w:t>
      </w:r>
      <w:r>
        <w:t>the presentation</w:t>
      </w:r>
      <w:r w:rsidR="001474BE">
        <w:t xml:space="preserve"> and complimented the WellSky team during the transition period. Ms. Hale inquired </w:t>
      </w:r>
      <w:r>
        <w:t>whether</w:t>
      </w:r>
      <w:r w:rsidR="00AA2067">
        <w:t xml:space="preserve"> </w:t>
      </w:r>
      <w:r w:rsidR="00E843E2">
        <w:t>this is integrated and interconnected with the VA system</w:t>
      </w:r>
      <w:r w:rsidR="00DE3196">
        <w:t>.</w:t>
      </w:r>
    </w:p>
    <w:p w14:paraId="1497A757" w14:textId="77777777" w:rsidR="00DE3196" w:rsidRDefault="00DE3196" w:rsidP="00876016">
      <w:pPr>
        <w:spacing w:after="0"/>
      </w:pPr>
    </w:p>
    <w:p w14:paraId="00C074B3" w14:textId="59C66A79" w:rsidR="00DE3196" w:rsidRDefault="00DE3196" w:rsidP="00876016">
      <w:pPr>
        <w:spacing w:after="0"/>
      </w:pPr>
      <w:r w:rsidRPr="00090CEC">
        <w:rPr>
          <w:b/>
          <w:bCs/>
        </w:rPr>
        <w:t>M</w:t>
      </w:r>
      <w:r w:rsidR="00E71EE6" w:rsidRPr="00090CEC">
        <w:rPr>
          <w:b/>
          <w:bCs/>
        </w:rPr>
        <w:t>r.</w:t>
      </w:r>
      <w:r w:rsidRPr="00090CEC">
        <w:rPr>
          <w:b/>
          <w:bCs/>
        </w:rPr>
        <w:t xml:space="preserve"> Kundla</w:t>
      </w:r>
      <w:r>
        <w:t xml:space="preserve"> replied indicating </w:t>
      </w:r>
      <w:r w:rsidR="00BA4A6F">
        <w:t xml:space="preserve">there is not an integration with the VA. </w:t>
      </w:r>
      <w:r w:rsidR="004D3B74">
        <w:t>Mr. Engell added EOVS</w:t>
      </w:r>
      <w:r w:rsidR="00BA4A6F">
        <w:t xml:space="preserve"> are pleased that VAMC Boston </w:t>
      </w:r>
      <w:r w:rsidR="004D3B74">
        <w:t>has welcomed providers from Chelsea to become credentialed to gain access to the VA EMR.</w:t>
      </w:r>
    </w:p>
    <w:p w14:paraId="1DF98B72" w14:textId="77777777" w:rsidR="004D3B74" w:rsidRDefault="004D3B74" w:rsidP="00876016">
      <w:pPr>
        <w:spacing w:after="0"/>
      </w:pPr>
    </w:p>
    <w:p w14:paraId="5BADB6F2" w14:textId="2579BB9B" w:rsidR="004D3B74" w:rsidRDefault="00DE0930" w:rsidP="00876016">
      <w:pPr>
        <w:spacing w:after="0"/>
      </w:pPr>
      <w:r w:rsidRPr="00090CEC">
        <w:rPr>
          <w:b/>
          <w:bCs/>
        </w:rPr>
        <w:lastRenderedPageBreak/>
        <w:t>Ms. Landis</w:t>
      </w:r>
      <w:r>
        <w:t xml:space="preserve"> inquired who is conducting training for the nurses and new employees and if end user satisfaction is being </w:t>
      </w:r>
      <w:proofErr w:type="gramStart"/>
      <w:r>
        <w:t>measured</w:t>
      </w:r>
      <w:r w:rsidR="000B7869">
        <w:t>, and</w:t>
      </w:r>
      <w:proofErr w:type="gramEnd"/>
      <w:r w:rsidR="000B7869">
        <w:t xml:space="preserve"> suggested implementing an EMR suggest</w:t>
      </w:r>
      <w:r w:rsidR="00E72703">
        <w:t>ion</w:t>
      </w:r>
      <w:r w:rsidR="000B7869">
        <w:t xml:space="preserve"> committee </w:t>
      </w:r>
      <w:proofErr w:type="gramStart"/>
      <w:r w:rsidR="000B7869">
        <w:t>in order for</w:t>
      </w:r>
      <w:proofErr w:type="gramEnd"/>
      <w:r w:rsidR="000B7869">
        <w:t xml:space="preserve"> a team to bring forth enhancements they may want to see.</w:t>
      </w:r>
    </w:p>
    <w:p w14:paraId="3C2C62A1" w14:textId="77777777" w:rsidR="000B7869" w:rsidRDefault="000B7869" w:rsidP="00876016">
      <w:pPr>
        <w:spacing w:after="0"/>
      </w:pPr>
    </w:p>
    <w:p w14:paraId="133C4A32" w14:textId="343B376F" w:rsidR="000B7869" w:rsidRDefault="000B7869" w:rsidP="00876016">
      <w:pPr>
        <w:spacing w:after="0"/>
      </w:pPr>
      <w:r w:rsidRPr="00CF5587">
        <w:rPr>
          <w:b/>
          <w:bCs/>
        </w:rPr>
        <w:t>Mr. Crawford</w:t>
      </w:r>
      <w:r>
        <w:t xml:space="preserve"> replied </w:t>
      </w:r>
      <w:r w:rsidR="00091606">
        <w:t xml:space="preserve">as part of training program and preparation was to ensure staff development teams at the Homes have enough knowledge for long term training with WellSky. </w:t>
      </w:r>
      <w:r w:rsidR="00F41905">
        <w:t xml:space="preserve">For end user </w:t>
      </w:r>
      <w:r w:rsidR="00E72703">
        <w:t>satisfaction,</w:t>
      </w:r>
      <w:r w:rsidR="00F41905">
        <w:t xml:space="preserve"> that has not started yet. Generally, some months after implementation a satisfaction survey may be conducted. </w:t>
      </w:r>
      <w:proofErr w:type="gramStart"/>
      <w:r w:rsidR="00480772">
        <w:t>EMR</w:t>
      </w:r>
      <w:proofErr w:type="gramEnd"/>
      <w:r w:rsidR="00480772">
        <w:t xml:space="preserve"> suggest</w:t>
      </w:r>
      <w:r w:rsidR="00E72703">
        <w:t>ion</w:t>
      </w:r>
      <w:r w:rsidR="00480772">
        <w:t xml:space="preserve"> committee </w:t>
      </w:r>
      <w:r w:rsidR="0023087F">
        <w:t>is a great suggestion and</w:t>
      </w:r>
      <w:r w:rsidR="00E72703">
        <w:t xml:space="preserve"> supports the change</w:t>
      </w:r>
      <w:r w:rsidR="00B358DF">
        <w:t xml:space="preserve">. </w:t>
      </w:r>
    </w:p>
    <w:p w14:paraId="37C719AB" w14:textId="77777777" w:rsidR="00B358DF" w:rsidRDefault="00B358DF" w:rsidP="00876016">
      <w:pPr>
        <w:spacing w:after="0"/>
      </w:pPr>
    </w:p>
    <w:p w14:paraId="1CA75387" w14:textId="5F57C8A1" w:rsidR="00B358DF" w:rsidRDefault="000249A9" w:rsidP="00876016">
      <w:pPr>
        <w:spacing w:after="0"/>
      </w:pPr>
      <w:r w:rsidRPr="00CF5587">
        <w:rPr>
          <w:b/>
          <w:bCs/>
        </w:rPr>
        <w:t>Mr. Engell</w:t>
      </w:r>
      <w:r w:rsidR="0074347C">
        <w:t xml:space="preserve"> added that </w:t>
      </w:r>
      <w:r w:rsidR="00EE2271">
        <w:t xml:space="preserve">we continue to move forward </w:t>
      </w:r>
      <w:r w:rsidR="00E72703">
        <w:t xml:space="preserve">with implementation </w:t>
      </w:r>
      <w:r w:rsidR="00EE2271">
        <w:t xml:space="preserve">and have a collaborative </w:t>
      </w:r>
      <w:r w:rsidR="00E72703">
        <w:t xml:space="preserve">governance </w:t>
      </w:r>
      <w:r w:rsidR="00EE2271">
        <w:t>committee with both home</w:t>
      </w:r>
      <w:r w:rsidR="00E72703">
        <w:t>s.  Requests are routinely identified and brought forward for resolution to improve the implementation.  B</w:t>
      </w:r>
      <w:r w:rsidR="00B83C33">
        <w:t xml:space="preserve">oth Homes </w:t>
      </w:r>
      <w:r w:rsidR="00E72703">
        <w:t xml:space="preserve">are represented </w:t>
      </w:r>
      <w:r w:rsidR="00B83C33">
        <w:t xml:space="preserve">to ensure </w:t>
      </w:r>
      <w:r w:rsidR="001C61FB">
        <w:t xml:space="preserve">alignment and </w:t>
      </w:r>
      <w:r w:rsidR="00846C2B">
        <w:t>engage</w:t>
      </w:r>
      <w:r w:rsidR="00E72703">
        <w:t>ment of the</w:t>
      </w:r>
      <w:r w:rsidR="00846C2B">
        <w:t xml:space="preserve"> </w:t>
      </w:r>
      <w:r w:rsidR="001C61FB">
        <w:t xml:space="preserve">senior leaders </w:t>
      </w:r>
      <w:r w:rsidR="00E72703">
        <w:t xml:space="preserve">for </w:t>
      </w:r>
      <w:r w:rsidR="001C61FB">
        <w:t>approval</w:t>
      </w:r>
      <w:r w:rsidR="00E72703">
        <w:t xml:space="preserve"> of any changes</w:t>
      </w:r>
      <w:r w:rsidR="001C61FB">
        <w:t>.</w:t>
      </w:r>
    </w:p>
    <w:p w14:paraId="3CFDC776" w14:textId="77777777" w:rsidR="00846C2B" w:rsidRDefault="00846C2B" w:rsidP="00876016">
      <w:pPr>
        <w:spacing w:after="0"/>
      </w:pPr>
    </w:p>
    <w:p w14:paraId="35F7944A" w14:textId="33AF1800" w:rsidR="00846C2B" w:rsidRDefault="00846C2B" w:rsidP="00876016">
      <w:pPr>
        <w:spacing w:after="0"/>
      </w:pPr>
      <w:r w:rsidRPr="00CF5587">
        <w:rPr>
          <w:b/>
          <w:bCs/>
        </w:rPr>
        <w:t>Mr. Dunford</w:t>
      </w:r>
      <w:r>
        <w:t xml:space="preserve"> </w:t>
      </w:r>
      <w:r w:rsidR="00A43AB0">
        <w:t>inquired if there were any new discoveries with the implementation of the EMR at the Homes</w:t>
      </w:r>
      <w:r w:rsidR="00A637A4">
        <w:t xml:space="preserve"> while meeting with staff and interviews</w:t>
      </w:r>
      <w:r w:rsidR="00A43AB0">
        <w:t>.</w:t>
      </w:r>
      <w:r w:rsidR="00A637A4">
        <w:t xml:space="preserve"> Was there much customization to software to accommodate finding</w:t>
      </w:r>
      <w:r w:rsidR="00020BB6">
        <w:t xml:space="preserve">s. </w:t>
      </w:r>
      <w:r w:rsidR="00A43AB0">
        <w:t xml:space="preserve"> </w:t>
      </w:r>
    </w:p>
    <w:p w14:paraId="266342AE" w14:textId="2180FCBB" w:rsidR="003159EA" w:rsidRDefault="003159EA" w:rsidP="00876016">
      <w:pPr>
        <w:spacing w:after="0"/>
      </w:pPr>
    </w:p>
    <w:p w14:paraId="713C4A62" w14:textId="3127E70C" w:rsidR="00F3237D" w:rsidRDefault="003F3673" w:rsidP="00876016">
      <w:pPr>
        <w:spacing w:after="0"/>
      </w:pPr>
      <w:r w:rsidRPr="00CF5587">
        <w:rPr>
          <w:b/>
          <w:bCs/>
        </w:rPr>
        <w:t>Mr. Kundla</w:t>
      </w:r>
      <w:r>
        <w:t xml:space="preserve"> introduced </w:t>
      </w:r>
      <w:r w:rsidRPr="00CF5587">
        <w:rPr>
          <w:b/>
          <w:bCs/>
        </w:rPr>
        <w:t>Nadine Teitelbaum</w:t>
      </w:r>
      <w:r>
        <w:t xml:space="preserve"> who is a pharmacist </w:t>
      </w:r>
      <w:r w:rsidR="00376DA3">
        <w:t xml:space="preserve">and has been tied in and involved with the implementation. </w:t>
      </w:r>
      <w:r w:rsidR="00376DA3" w:rsidRPr="00CF5587">
        <w:rPr>
          <w:b/>
          <w:bCs/>
        </w:rPr>
        <w:t>Ms. Teitelbaum</w:t>
      </w:r>
      <w:r w:rsidR="00376DA3">
        <w:t xml:space="preserve"> </w:t>
      </w:r>
      <w:r w:rsidR="00E72703">
        <w:t xml:space="preserve">noted that existing practice at each Home was reviewed in detail with the Homes as this effort was moving from paper-based medical </w:t>
      </w:r>
      <w:r w:rsidR="00FF6EC8">
        <w:t>records</w:t>
      </w:r>
      <w:r w:rsidR="00E72703">
        <w:t xml:space="preserve">.  </w:t>
      </w:r>
      <w:r w:rsidR="00FF6EC8">
        <w:t xml:space="preserve">Another area </w:t>
      </w:r>
      <w:r w:rsidR="0058787F">
        <w:t xml:space="preserve">was </w:t>
      </w:r>
      <w:r w:rsidR="00E72703">
        <w:t xml:space="preserve">the transition from their </w:t>
      </w:r>
      <w:proofErr w:type="gramStart"/>
      <w:r w:rsidR="00E72703">
        <w:t>paper based</w:t>
      </w:r>
      <w:proofErr w:type="gramEnd"/>
      <w:r w:rsidR="00E72703">
        <w:t xml:space="preserve"> </w:t>
      </w:r>
      <w:r w:rsidR="0058787F">
        <w:t xml:space="preserve">documentation </w:t>
      </w:r>
      <w:r w:rsidR="00E72703">
        <w:t>to the digital environment while ensuring compliance with both patient care and regulatory requirements</w:t>
      </w:r>
      <w:r w:rsidR="008201AD">
        <w:t>.</w:t>
      </w:r>
      <w:r w:rsidR="00F679E8">
        <w:t xml:space="preserve"> For customization, some changes may be made based on </w:t>
      </w:r>
      <w:r w:rsidR="006B6854">
        <w:t>how the Homes run and then changes are made based on staff request. The</w:t>
      </w:r>
      <w:r w:rsidR="00E72703">
        <w:t xml:space="preserve"> EMR is a </w:t>
      </w:r>
      <w:r w:rsidR="006B6854">
        <w:t xml:space="preserve">base package utilized and then adjustments are made from there. </w:t>
      </w:r>
    </w:p>
    <w:p w14:paraId="2D5DE95A" w14:textId="77777777" w:rsidR="00F3237D" w:rsidRDefault="00F3237D" w:rsidP="00876016">
      <w:pPr>
        <w:spacing w:after="0"/>
      </w:pPr>
    </w:p>
    <w:p w14:paraId="4A4B24C0" w14:textId="482C5E17" w:rsidR="006077F5" w:rsidRDefault="00F3237D" w:rsidP="00876016">
      <w:pPr>
        <w:spacing w:after="0"/>
      </w:pPr>
      <w:r w:rsidRPr="00CF5587">
        <w:rPr>
          <w:b/>
          <w:bCs/>
        </w:rPr>
        <w:t>Mr. Dunford</w:t>
      </w:r>
      <w:r>
        <w:t xml:space="preserve"> inquired </w:t>
      </w:r>
      <w:r w:rsidR="00785EF1">
        <w:t xml:space="preserve">if there were any differences identified between Holyoke and Chelsea. </w:t>
      </w:r>
      <w:r w:rsidR="00785EF1" w:rsidRPr="00CF5587">
        <w:rPr>
          <w:b/>
          <w:bCs/>
        </w:rPr>
        <w:t>Ms. Teitelbaum</w:t>
      </w:r>
      <w:r w:rsidR="00785EF1">
        <w:t xml:space="preserve"> responded </w:t>
      </w:r>
      <w:r w:rsidR="001C58FD">
        <w:t xml:space="preserve">the differences were minor and </w:t>
      </w:r>
      <w:proofErr w:type="gramStart"/>
      <w:r w:rsidR="001C58FD">
        <w:t>a majority of</w:t>
      </w:r>
      <w:proofErr w:type="gramEnd"/>
      <w:r w:rsidR="001C58FD">
        <w:t xml:space="preserve"> the focus was on unifying the Homes where they could and then understand</w:t>
      </w:r>
      <w:r w:rsidR="00E72703">
        <w:t xml:space="preserve">ing more about any </w:t>
      </w:r>
      <w:r w:rsidR="006077F5">
        <w:t xml:space="preserve">differences </w:t>
      </w:r>
      <w:r w:rsidR="00E72703">
        <w:t xml:space="preserve">with the staff and having them resolve and align practice when they could, noting that each may have differences based on how they operate.  </w:t>
      </w:r>
      <w:r w:rsidR="006077F5">
        <w:t>There are still efforts with change management to continue to unify the Homes</w:t>
      </w:r>
      <w:r w:rsidR="0020258D">
        <w:t xml:space="preserve"> and standardize practice</w:t>
      </w:r>
      <w:r w:rsidR="006077F5">
        <w:t xml:space="preserve">. </w:t>
      </w:r>
    </w:p>
    <w:p w14:paraId="52277140" w14:textId="77777777" w:rsidR="006077F5" w:rsidRDefault="006077F5" w:rsidP="00876016">
      <w:pPr>
        <w:spacing w:after="0"/>
      </w:pPr>
    </w:p>
    <w:p w14:paraId="6BA8EA1F" w14:textId="1567D6DD" w:rsidR="003F3673" w:rsidRDefault="00DF6F76" w:rsidP="00876016">
      <w:pPr>
        <w:spacing w:after="0"/>
      </w:pPr>
      <w:r w:rsidRPr="00CF5587">
        <w:rPr>
          <w:b/>
          <w:bCs/>
        </w:rPr>
        <w:t>Mr. Mass</w:t>
      </w:r>
      <w:r w:rsidR="006F6328">
        <w:t xml:space="preserve"> </w:t>
      </w:r>
      <w:r w:rsidR="003A1A90">
        <w:t xml:space="preserve">congratulated the team on the implementation portion of the project </w:t>
      </w:r>
      <w:r w:rsidR="00CB5FF0">
        <w:t xml:space="preserve">and </w:t>
      </w:r>
      <w:r w:rsidR="005957DF">
        <w:t>added</w:t>
      </w:r>
      <w:r w:rsidR="00626AEF">
        <w:t xml:space="preserve"> on the comment of integrating </w:t>
      </w:r>
      <w:r w:rsidR="00C63DB4">
        <w:t xml:space="preserve">with </w:t>
      </w:r>
      <w:r w:rsidR="00626AEF">
        <w:t xml:space="preserve">the </w:t>
      </w:r>
      <w:r w:rsidR="0020258D">
        <w:t>VA in</w:t>
      </w:r>
      <w:r w:rsidR="005957DF">
        <w:t xml:space="preserve"> relation to the Adult Daycare Treatment </w:t>
      </w:r>
      <w:r w:rsidR="00946994">
        <w:t xml:space="preserve">and reaching out to regional providers in private practice </w:t>
      </w:r>
      <w:r w:rsidR="001B0761">
        <w:t xml:space="preserve">and to those who will deal directly with the Veterans who will take part in that program </w:t>
      </w:r>
      <w:r w:rsidR="00626AEF">
        <w:t xml:space="preserve">to enhance communication and sharing of information. </w:t>
      </w:r>
      <w:r w:rsidR="008201AD">
        <w:t xml:space="preserve"> </w:t>
      </w:r>
      <w:r w:rsidR="00376DA3">
        <w:t xml:space="preserve"> </w:t>
      </w:r>
    </w:p>
    <w:p w14:paraId="0038860B" w14:textId="77777777" w:rsidR="00C7729B" w:rsidRDefault="00C7729B" w:rsidP="00876016">
      <w:pPr>
        <w:spacing w:after="0"/>
      </w:pPr>
    </w:p>
    <w:p w14:paraId="574EF696" w14:textId="2E4625FD" w:rsidR="00C63DB4" w:rsidRDefault="00266A44" w:rsidP="00876016">
      <w:pPr>
        <w:spacing w:after="0"/>
      </w:pPr>
      <w:r w:rsidRPr="00CF5587">
        <w:rPr>
          <w:b/>
          <w:bCs/>
        </w:rPr>
        <w:t>Mr. Engell</w:t>
      </w:r>
      <w:r>
        <w:t xml:space="preserve"> complimented the rollout of WellSky and the efforts at both Homes from Leadership </w:t>
      </w:r>
      <w:r w:rsidR="00A33793">
        <w:t xml:space="preserve">and new employees at the organization. </w:t>
      </w:r>
    </w:p>
    <w:p w14:paraId="3C21DBC1" w14:textId="77777777" w:rsidR="00A33793" w:rsidRDefault="00A33793" w:rsidP="00876016">
      <w:pPr>
        <w:spacing w:after="0"/>
      </w:pPr>
    </w:p>
    <w:p w14:paraId="7B0FE9F3" w14:textId="6CBA19AB" w:rsidR="006E3C00" w:rsidRDefault="00A33793" w:rsidP="00876016">
      <w:pPr>
        <w:spacing w:after="0"/>
      </w:pPr>
      <w:r w:rsidRPr="00CF5587">
        <w:rPr>
          <w:b/>
          <w:bCs/>
        </w:rPr>
        <w:t>Mr. Olshaker</w:t>
      </w:r>
      <w:r w:rsidR="001765DC">
        <w:t xml:space="preserve"> inquired what the plans are for the VA or other hospitals representatives to gain access to the system to identify things like vaccination dates etc.</w:t>
      </w:r>
      <w:r w:rsidR="000A7C35">
        <w:t xml:space="preserve"> </w:t>
      </w:r>
      <w:r w:rsidR="006F4E7B">
        <w:t xml:space="preserve">with all HIPAA requirements being </w:t>
      </w:r>
      <w:r w:rsidR="006F4E7B">
        <w:lastRenderedPageBreak/>
        <w:t xml:space="preserve">maintained. </w:t>
      </w:r>
      <w:r w:rsidR="006F4E7B" w:rsidRPr="00893E40">
        <w:rPr>
          <w:b/>
          <w:bCs/>
        </w:rPr>
        <w:t>Mr. Engell</w:t>
      </w:r>
      <w:r w:rsidR="006F4E7B">
        <w:t xml:space="preserve"> added that it is important in the future to take these steps into account</w:t>
      </w:r>
      <w:r w:rsidR="0020258D">
        <w:t xml:space="preserve"> and that current initiatives for integration are focused on ancillary services and pharmacy that each of the Homes use for resident care.</w:t>
      </w:r>
    </w:p>
    <w:p w14:paraId="07B08F17" w14:textId="77777777" w:rsidR="006E3C00" w:rsidRDefault="006E3C00" w:rsidP="00876016">
      <w:pPr>
        <w:spacing w:after="0"/>
      </w:pPr>
    </w:p>
    <w:p w14:paraId="38D8EC8C" w14:textId="39B28069" w:rsidR="00D517DC" w:rsidRPr="00893E40" w:rsidRDefault="0025582E" w:rsidP="0025582E">
      <w:pPr>
        <w:spacing w:after="0"/>
        <w:rPr>
          <w:b/>
          <w:bCs/>
        </w:rPr>
      </w:pPr>
      <w:r w:rsidRPr="00893E40">
        <w:rPr>
          <w:b/>
          <w:bCs/>
        </w:rPr>
        <w:t>1. Routine Items</w:t>
      </w:r>
    </w:p>
    <w:p w14:paraId="48DB91EB" w14:textId="19F3932F" w:rsidR="00641A5E" w:rsidRPr="00893E40" w:rsidRDefault="0025582E" w:rsidP="00D517DC">
      <w:pPr>
        <w:spacing w:after="0"/>
        <w:rPr>
          <w:b/>
          <w:bCs/>
        </w:rPr>
      </w:pPr>
      <w:r w:rsidRPr="00893E40">
        <w:rPr>
          <w:b/>
          <w:bCs/>
        </w:rPr>
        <w:t xml:space="preserve">c. </w:t>
      </w:r>
      <w:r w:rsidR="00756215" w:rsidRPr="00893E40">
        <w:rPr>
          <w:b/>
          <w:bCs/>
        </w:rPr>
        <w:t>Update</w:t>
      </w:r>
      <w:r w:rsidRPr="00893E40">
        <w:rPr>
          <w:b/>
          <w:bCs/>
        </w:rPr>
        <w:t>s</w:t>
      </w:r>
      <w:r w:rsidR="00926753" w:rsidRPr="00893E40">
        <w:rPr>
          <w:b/>
          <w:bCs/>
        </w:rPr>
        <w:t xml:space="preserve"> from Chairman Engell</w:t>
      </w:r>
    </w:p>
    <w:p w14:paraId="41A05460" w14:textId="77777777" w:rsidR="0025582E" w:rsidRDefault="0025582E" w:rsidP="00D517DC">
      <w:pPr>
        <w:spacing w:after="0"/>
      </w:pPr>
    </w:p>
    <w:p w14:paraId="5108A8FF" w14:textId="77777777" w:rsidR="00863D52" w:rsidRPr="00863D52" w:rsidRDefault="00863D52" w:rsidP="00863D52">
      <w:pPr>
        <w:numPr>
          <w:ilvl w:val="0"/>
          <w:numId w:val="7"/>
        </w:numPr>
        <w:spacing w:after="0"/>
      </w:pPr>
      <w:r w:rsidRPr="00863D52">
        <w:t>EOVS celebrated National Veterans and Military Families Month (November) by participating in a series of events, announcements, and new initiatives, including:</w:t>
      </w:r>
    </w:p>
    <w:p w14:paraId="54483087" w14:textId="77777777" w:rsidR="00863D52" w:rsidRPr="00863D52" w:rsidRDefault="00863D52" w:rsidP="00863D52">
      <w:pPr>
        <w:numPr>
          <w:ilvl w:val="1"/>
          <w:numId w:val="7"/>
        </w:numPr>
        <w:spacing w:after="0"/>
      </w:pPr>
      <w:r w:rsidRPr="00863D52">
        <w:t xml:space="preserve">Announcing new and expanded </w:t>
      </w:r>
      <w:proofErr w:type="gramStart"/>
      <w:r w:rsidRPr="00863D52">
        <w:t>veterans</w:t>
      </w:r>
      <w:proofErr w:type="gramEnd"/>
      <w:r w:rsidRPr="00863D52">
        <w:t xml:space="preserve"> workforce initiatives in partnership with the Executive Office of Labor and Workforce Development. These initiatives include the Veteran Hire Tax Credit and the Veterans Equity Dashboard. </w:t>
      </w:r>
      <w:hyperlink r:id="rId7" w:history="1">
        <w:r w:rsidRPr="00863D52">
          <w:rPr>
            <w:rStyle w:val="Hyperlink"/>
          </w:rPr>
          <w:t>Healey-Driscoll Administration Promotes New and Expanded Veterans Workforce Initiatives | Mass.gov</w:t>
        </w:r>
      </w:hyperlink>
    </w:p>
    <w:p w14:paraId="707A887A" w14:textId="77777777" w:rsidR="00863D52" w:rsidRPr="00863D52" w:rsidRDefault="00863D52" w:rsidP="00863D52">
      <w:pPr>
        <w:numPr>
          <w:ilvl w:val="1"/>
          <w:numId w:val="7"/>
        </w:numPr>
        <w:spacing w:after="0"/>
      </w:pPr>
      <w:r w:rsidRPr="00863D52">
        <w:t xml:space="preserve">Participating in "Veterans Week" events, a time when the Secretary and Deputy Secretary traveled across Massachusetts – from Cape Cod to Western MA – to honor and celebrate veterans' accomplishments. A highlight of the week was the "topping off" ceremony for the new construction at the Holyoke Veterans Home. </w:t>
      </w:r>
      <w:hyperlink r:id="rId8" w:history="1">
        <w:r w:rsidRPr="00863D52">
          <w:rPr>
            <w:rStyle w:val="Hyperlink"/>
          </w:rPr>
          <w:t>Healey-Driscoll Administration Marks Major Milestone for New Holyoke Veterans Home During ‘Topping Off’ Ceremony | Mass.gov</w:t>
        </w:r>
      </w:hyperlink>
    </w:p>
    <w:p w14:paraId="27D29D91" w14:textId="77777777" w:rsidR="00863D52" w:rsidRPr="00863D52" w:rsidRDefault="00863D52" w:rsidP="00863D52">
      <w:pPr>
        <w:numPr>
          <w:ilvl w:val="0"/>
          <w:numId w:val="7"/>
        </w:numPr>
        <w:spacing w:after="0"/>
      </w:pPr>
      <w:r w:rsidRPr="00863D52">
        <w:t xml:space="preserve">Expanding the HERO Act Roadshow town halls in response to increased interest and demand. The final in-person stop took place in Shrewsbury, MA, at Veterans Inc. The next stop will be a virtual town hall on December 19. </w:t>
      </w:r>
      <w:hyperlink r:id="rId9" w:history="1">
        <w:r w:rsidRPr="00863D52">
          <w:rPr>
            <w:rStyle w:val="Hyperlink"/>
          </w:rPr>
          <w:t>Executive Office of Veterans Services Continues HERO Act Roadshow Due to High Demand and Success | Mass.gov</w:t>
        </w:r>
      </w:hyperlink>
    </w:p>
    <w:p w14:paraId="55F39738" w14:textId="77777777" w:rsidR="00863D52" w:rsidRPr="00863D52" w:rsidRDefault="00863D52" w:rsidP="00863D52">
      <w:pPr>
        <w:numPr>
          <w:ilvl w:val="0"/>
          <w:numId w:val="7"/>
        </w:numPr>
        <w:spacing w:after="0"/>
      </w:pPr>
      <w:r w:rsidRPr="00863D52">
        <w:t>The HERO Act provisions are just over 50% implemented as of December 17, 2024. </w:t>
      </w:r>
    </w:p>
    <w:p w14:paraId="106AB7B0" w14:textId="77777777" w:rsidR="0025582E" w:rsidRDefault="0025582E" w:rsidP="00D517DC">
      <w:pPr>
        <w:spacing w:after="0"/>
      </w:pPr>
    </w:p>
    <w:p w14:paraId="56F41B3D" w14:textId="189D99E4" w:rsidR="00750AF2" w:rsidRDefault="00750AF2" w:rsidP="00876016">
      <w:pPr>
        <w:spacing w:after="0"/>
      </w:pPr>
      <w:r w:rsidRPr="00893E40">
        <w:rPr>
          <w:b/>
          <w:bCs/>
        </w:rPr>
        <w:t xml:space="preserve">Mr. </w:t>
      </w:r>
      <w:r w:rsidR="000A0BE4" w:rsidRPr="00893E40">
        <w:rPr>
          <w:b/>
          <w:bCs/>
        </w:rPr>
        <w:t>Dunford</w:t>
      </w:r>
      <w:r w:rsidR="0009451A">
        <w:t xml:space="preserve"> inquired about an update on the Rand survey</w:t>
      </w:r>
      <w:r w:rsidR="006C6E5E">
        <w:t xml:space="preserve"> and timeline</w:t>
      </w:r>
      <w:r w:rsidR="0009451A">
        <w:t xml:space="preserve">. </w:t>
      </w:r>
      <w:r w:rsidR="0009451A" w:rsidRPr="00893E40">
        <w:rPr>
          <w:b/>
          <w:bCs/>
        </w:rPr>
        <w:t>Mr. Engell</w:t>
      </w:r>
      <w:r w:rsidR="0009451A">
        <w:t xml:space="preserve"> responded </w:t>
      </w:r>
      <w:r w:rsidR="00F70F3E">
        <w:t xml:space="preserve">that </w:t>
      </w:r>
      <w:r w:rsidR="0020258D">
        <w:t xml:space="preserve">EOVS is working with </w:t>
      </w:r>
      <w:r w:rsidR="0017478E">
        <w:t>Rand</w:t>
      </w:r>
      <w:r w:rsidR="00D36B1A">
        <w:t xml:space="preserve"> to update</w:t>
      </w:r>
      <w:r w:rsidR="0020258D">
        <w:t xml:space="preserve"> the engagement</w:t>
      </w:r>
      <w:r w:rsidR="00D36B1A">
        <w:t>.  There will be</w:t>
      </w:r>
      <w:r w:rsidR="0020258D">
        <w:t xml:space="preserve"> an update provided for the Council at a future date.  </w:t>
      </w:r>
      <w:r w:rsidR="0017478E">
        <w:t xml:space="preserve"> </w:t>
      </w:r>
    </w:p>
    <w:p w14:paraId="29728AE5" w14:textId="77777777" w:rsidR="0017478E" w:rsidRDefault="0017478E" w:rsidP="00876016">
      <w:pPr>
        <w:spacing w:after="0"/>
      </w:pPr>
    </w:p>
    <w:p w14:paraId="654684C9" w14:textId="023C7675" w:rsidR="00572BD6" w:rsidRPr="00893E40" w:rsidRDefault="00DD755B" w:rsidP="00876016">
      <w:pPr>
        <w:spacing w:after="0"/>
        <w:rPr>
          <w:b/>
          <w:bCs/>
        </w:rPr>
      </w:pPr>
      <w:r w:rsidRPr="00893E40">
        <w:rPr>
          <w:b/>
          <w:bCs/>
        </w:rPr>
        <w:t>2. Informational Presentations</w:t>
      </w:r>
    </w:p>
    <w:p w14:paraId="45F9F0A9" w14:textId="25777E75" w:rsidR="00A33793" w:rsidRPr="00893E40" w:rsidRDefault="003E4563" w:rsidP="00876016">
      <w:pPr>
        <w:spacing w:after="0"/>
        <w:rPr>
          <w:b/>
          <w:bCs/>
        </w:rPr>
      </w:pPr>
      <w:r w:rsidRPr="00893E40">
        <w:rPr>
          <w:b/>
          <w:bCs/>
        </w:rPr>
        <w:t>b.</w:t>
      </w:r>
      <w:r w:rsidR="000A7C35" w:rsidRPr="00893E40">
        <w:rPr>
          <w:b/>
          <w:bCs/>
        </w:rPr>
        <w:t xml:space="preserve"> </w:t>
      </w:r>
      <w:r w:rsidR="00DB6599" w:rsidRPr="00893E40">
        <w:rPr>
          <w:b/>
          <w:bCs/>
        </w:rPr>
        <w:t xml:space="preserve">Massachusetts Veterans Home at Chelsea, </w:t>
      </w:r>
      <w:r w:rsidR="005A029B" w:rsidRPr="00893E40">
        <w:rPr>
          <w:b/>
          <w:bCs/>
        </w:rPr>
        <w:t>Executive Directo</w:t>
      </w:r>
      <w:r w:rsidRPr="00893E40">
        <w:rPr>
          <w:b/>
          <w:bCs/>
        </w:rPr>
        <w:t>r Christine Baldini</w:t>
      </w:r>
    </w:p>
    <w:p w14:paraId="1FB59803" w14:textId="77777777" w:rsidR="00846378" w:rsidRDefault="00846378" w:rsidP="00876016">
      <w:pPr>
        <w:spacing w:after="0"/>
      </w:pPr>
    </w:p>
    <w:p w14:paraId="44F748B4" w14:textId="2127A196" w:rsidR="00846378" w:rsidRDefault="005A413A" w:rsidP="00876016">
      <w:pPr>
        <w:spacing w:after="0"/>
      </w:pPr>
      <w:r w:rsidRPr="00893E40">
        <w:rPr>
          <w:b/>
          <w:bCs/>
        </w:rPr>
        <w:t>Ms. Baldini</w:t>
      </w:r>
      <w:r>
        <w:t xml:space="preserve"> </w:t>
      </w:r>
      <w:r w:rsidR="007700D5">
        <w:t xml:space="preserve">provided an </w:t>
      </w:r>
      <w:r w:rsidR="0003031D">
        <w:t xml:space="preserve">overview of data </w:t>
      </w:r>
      <w:r w:rsidR="00ED20B8">
        <w:t>related to census and admission</w:t>
      </w:r>
      <w:r w:rsidR="00CB5153">
        <w:t>s</w:t>
      </w:r>
      <w:r w:rsidR="00985EB0">
        <w:t xml:space="preserve"> for </w:t>
      </w:r>
      <w:r w:rsidR="00C2062E">
        <w:t xml:space="preserve">Long-term Care </w:t>
      </w:r>
      <w:r w:rsidR="007700D5">
        <w:t xml:space="preserve">and Domiciliary </w:t>
      </w:r>
      <w:r w:rsidR="00C2062E">
        <w:t>r</w:t>
      </w:r>
      <w:r w:rsidR="002177C4">
        <w:t xml:space="preserve">eview of current census, waitlist, </w:t>
      </w:r>
      <w:r w:rsidR="007700D5">
        <w:t xml:space="preserve">the </w:t>
      </w:r>
      <w:r w:rsidR="002177C4">
        <w:t xml:space="preserve">occupancy rate. </w:t>
      </w:r>
      <w:r w:rsidR="00ED20B8">
        <w:t xml:space="preserve"> </w:t>
      </w:r>
      <w:r w:rsidR="004F501F">
        <w:t xml:space="preserve">A major focus area remains recruitment. Overview provided </w:t>
      </w:r>
      <w:r w:rsidR="00DB3E94">
        <w:t xml:space="preserve">for current FTE’s, positions currently being recruited and positions which remain open within the Home. </w:t>
      </w:r>
      <w:r w:rsidR="00C6609C">
        <w:t xml:space="preserve">Newly hired positions </w:t>
      </w:r>
      <w:r w:rsidR="00BE5193">
        <w:t>include</w:t>
      </w:r>
      <w:r w:rsidR="00C6609C">
        <w:t xml:space="preserve"> Director of Nursing, </w:t>
      </w:r>
      <w:r w:rsidR="00E327CC">
        <w:t>Quality Nurse, Recreation Therapist Supervisor</w:t>
      </w:r>
      <w:r w:rsidR="00DC38C5">
        <w:t xml:space="preserve">. Staffing </w:t>
      </w:r>
      <w:r w:rsidR="00BE5193">
        <w:t>H</w:t>
      </w:r>
      <w:r w:rsidR="00DC38C5">
        <w:t xml:space="preserve">PPD remains higher than the national average. </w:t>
      </w:r>
      <w:r w:rsidR="00FB70C7">
        <w:t xml:space="preserve">Staffing </w:t>
      </w:r>
      <w:r w:rsidR="003641EC">
        <w:t xml:space="preserve">includes both </w:t>
      </w:r>
      <w:r w:rsidR="00FB70C7">
        <w:t xml:space="preserve">1:1 </w:t>
      </w:r>
      <w:r w:rsidR="003641EC">
        <w:t>assignment</w:t>
      </w:r>
      <w:r w:rsidR="00FB70C7">
        <w:t xml:space="preserve"> and accompanying residents on appointment</w:t>
      </w:r>
      <w:r w:rsidR="00C20C69">
        <w:t xml:space="preserve">s. Acuity and </w:t>
      </w:r>
      <w:r w:rsidR="003641EC">
        <w:t>person-centered</w:t>
      </w:r>
      <w:r w:rsidR="00C20C69">
        <w:t xml:space="preserve"> care </w:t>
      </w:r>
      <w:r w:rsidR="003641EC">
        <w:t>remain</w:t>
      </w:r>
      <w:r w:rsidR="00C20C69">
        <w:t xml:space="preserve"> an area of focus </w:t>
      </w:r>
      <w:r w:rsidR="007F22F5">
        <w:t xml:space="preserve">when looking at staffing </w:t>
      </w:r>
      <w:r w:rsidR="00023236">
        <w:t>models</w:t>
      </w:r>
      <w:r w:rsidR="007F22F5">
        <w:t xml:space="preserve">. The </w:t>
      </w:r>
      <w:r w:rsidR="00EF5D27">
        <w:t xml:space="preserve">staff </w:t>
      </w:r>
      <w:r w:rsidR="007F22F5">
        <w:t xml:space="preserve">bidding process will occur within the first quarter of 2025. </w:t>
      </w:r>
      <w:r w:rsidR="00974EC6">
        <w:t>The goal remains to open the dementia neighborhood in the first quarter of 2025.</w:t>
      </w:r>
      <w:r w:rsidR="00FE5570">
        <w:t xml:space="preserve"> </w:t>
      </w:r>
      <w:r w:rsidR="007E233F">
        <w:t xml:space="preserve">There is a significant need and program development for opening that neighborhood. </w:t>
      </w:r>
      <w:r w:rsidR="00344CC4">
        <w:t xml:space="preserve">The team has created areas of exploration of programs, services, and staffing models to meet the unique needs of residents with dementia and </w:t>
      </w:r>
      <w:r w:rsidR="000E5A9E">
        <w:t>A</w:t>
      </w:r>
      <w:r w:rsidR="00344CC4">
        <w:t>lzheimer's.</w:t>
      </w:r>
    </w:p>
    <w:p w14:paraId="2B09A678" w14:textId="77777777" w:rsidR="008A1D4C" w:rsidRDefault="008A1D4C" w:rsidP="00876016">
      <w:pPr>
        <w:spacing w:after="0"/>
      </w:pPr>
    </w:p>
    <w:p w14:paraId="47EBA63A" w14:textId="368C5AEC" w:rsidR="008A1D4C" w:rsidRDefault="00F404D2" w:rsidP="00876016">
      <w:pPr>
        <w:spacing w:after="0"/>
      </w:pPr>
      <w:r>
        <w:t xml:space="preserve">Employee Engagement </w:t>
      </w:r>
      <w:r w:rsidR="00134866">
        <w:t xml:space="preserve">efforts have included </w:t>
      </w:r>
      <w:r>
        <w:t xml:space="preserve">residents, families and staff </w:t>
      </w:r>
      <w:r w:rsidR="00134866">
        <w:t xml:space="preserve">with recent </w:t>
      </w:r>
      <w:r>
        <w:t>Fall Festival and Holiday Celebrations.</w:t>
      </w:r>
    </w:p>
    <w:p w14:paraId="2FAA4056" w14:textId="77777777" w:rsidR="00F404D2" w:rsidRDefault="00F404D2" w:rsidP="00876016">
      <w:pPr>
        <w:spacing w:after="0"/>
      </w:pPr>
    </w:p>
    <w:p w14:paraId="2361006F" w14:textId="1EDFB473" w:rsidR="00F404D2" w:rsidRDefault="00CD6479" w:rsidP="00876016">
      <w:pPr>
        <w:spacing w:after="0"/>
      </w:pPr>
      <w:r>
        <w:t>Clinical updates included EMR go-live with WellSky</w:t>
      </w:r>
      <w:r w:rsidR="00DE3498">
        <w:t xml:space="preserve"> </w:t>
      </w:r>
      <w:r w:rsidR="00E80A87">
        <w:t xml:space="preserve">with work focused on </w:t>
      </w:r>
      <w:r w:rsidR="00B10BA4">
        <w:t>making the rollout successful in collaboration with</w:t>
      </w:r>
      <w:r w:rsidR="00AD6D9F">
        <w:t xml:space="preserve"> partners to streamline and add tools and have connectivity and availability to our ancillary providers. The Pinnacle Report </w:t>
      </w:r>
      <w:r w:rsidR="00E148E8">
        <w:t>is the customer satisfaction scoring which remains strong</w:t>
      </w:r>
      <w:r w:rsidR="00F36573">
        <w:t xml:space="preserve">. </w:t>
      </w:r>
      <w:r w:rsidR="00E343D0">
        <w:t>Focus remains on the “golden hour” which is the experience the customer has when they enter the building</w:t>
      </w:r>
      <w:r w:rsidR="00D21D77">
        <w:t xml:space="preserve"> during the first few hours of admission</w:t>
      </w:r>
      <w:r w:rsidR="00E343D0">
        <w:t xml:space="preserve"> which leadership and the executive team is engaged in. </w:t>
      </w:r>
      <w:r w:rsidR="00D21D77">
        <w:t xml:space="preserve">Fall rates have improved significantly in the past year. There was a slight increase </w:t>
      </w:r>
      <w:r w:rsidR="00731E14">
        <w:t xml:space="preserve">which was expected as part of the transition to the new </w:t>
      </w:r>
      <w:r w:rsidR="00723BF8">
        <w:t>facility.  T</w:t>
      </w:r>
      <w:r w:rsidR="00731E14">
        <w:t xml:space="preserve">he team has a proactive approach with </w:t>
      </w:r>
      <w:r w:rsidR="00550213">
        <w:t xml:space="preserve">assessment of </w:t>
      </w:r>
      <w:r w:rsidR="00731E14">
        <w:t xml:space="preserve">resident environment at </w:t>
      </w:r>
      <w:r w:rsidR="00723BF8">
        <w:t xml:space="preserve">the </w:t>
      </w:r>
      <w:r w:rsidR="00731E14">
        <w:t>time of admissio</w:t>
      </w:r>
      <w:r w:rsidR="00550213">
        <w:t>n</w:t>
      </w:r>
      <w:r w:rsidR="00FB7A4F">
        <w:t xml:space="preserve"> to reduce </w:t>
      </w:r>
      <w:r w:rsidR="000B4258">
        <w:t xml:space="preserve">the risk of </w:t>
      </w:r>
      <w:r w:rsidR="00FB7A4F">
        <w:t xml:space="preserve">falls and completing education with staff </w:t>
      </w:r>
      <w:r w:rsidR="00071318">
        <w:t>on new residents</w:t>
      </w:r>
      <w:r w:rsidR="002D700D">
        <w:t xml:space="preserve"> and</w:t>
      </w:r>
      <w:r w:rsidR="00071318">
        <w:t xml:space="preserve"> residents with change in condition with a focus of elimination or reduction in falls particularly falls with injury.</w:t>
      </w:r>
    </w:p>
    <w:p w14:paraId="0F187E52" w14:textId="77777777" w:rsidR="00071318" w:rsidRDefault="00071318" w:rsidP="00876016">
      <w:pPr>
        <w:spacing w:after="0"/>
      </w:pPr>
    </w:p>
    <w:p w14:paraId="18420D2A" w14:textId="0ECB2D25" w:rsidR="00071318" w:rsidRDefault="007522B7" w:rsidP="00876016">
      <w:pPr>
        <w:spacing w:after="0"/>
      </w:pPr>
      <w:r>
        <w:t xml:space="preserve">Facility operations and capital projects include domiciliary </w:t>
      </w:r>
      <w:r w:rsidR="001362AB">
        <w:t>projects</w:t>
      </w:r>
      <w:r>
        <w:t xml:space="preserve"> which </w:t>
      </w:r>
      <w:r w:rsidR="001362AB">
        <w:t>are</w:t>
      </w:r>
      <w:r>
        <w:t xml:space="preserve"> underway. Communication is ongoing with residents in the domiciliary to address concerns</w:t>
      </w:r>
      <w:r w:rsidR="00253E0A">
        <w:t xml:space="preserve">. HQ kitchen project is complete. There is a replacement </w:t>
      </w:r>
      <w:proofErr w:type="gramStart"/>
      <w:r w:rsidR="00253E0A">
        <w:t>of</w:t>
      </w:r>
      <w:proofErr w:type="gramEnd"/>
      <w:r w:rsidR="00253E0A">
        <w:t xml:space="preserve"> a grease trap which is currently being addressed. Residents are satisfied with </w:t>
      </w:r>
      <w:r w:rsidR="001362AB">
        <w:t>their experience</w:t>
      </w:r>
      <w:r w:rsidR="00253E0A">
        <w:t xml:space="preserve"> in the new dining area. </w:t>
      </w:r>
    </w:p>
    <w:p w14:paraId="532D34A2" w14:textId="77777777" w:rsidR="00253E0A" w:rsidRDefault="00253E0A" w:rsidP="00876016">
      <w:pPr>
        <w:spacing w:after="0"/>
      </w:pPr>
    </w:p>
    <w:p w14:paraId="74628AAD" w14:textId="2C6BC0CA" w:rsidR="00253E0A" w:rsidRDefault="00115FE2" w:rsidP="00876016">
      <w:pPr>
        <w:spacing w:after="0"/>
      </w:pPr>
      <w:r>
        <w:t>The annual</w:t>
      </w:r>
      <w:r w:rsidR="00BD6D1C">
        <w:t xml:space="preserve"> </w:t>
      </w:r>
      <w:r w:rsidR="00E4140C">
        <w:t xml:space="preserve">DPH Recertification </w:t>
      </w:r>
      <w:r w:rsidR="00DF0157">
        <w:t xml:space="preserve">survey </w:t>
      </w:r>
      <w:r w:rsidR="00BD6D1C">
        <w:t xml:space="preserve">took place in October 2024. </w:t>
      </w:r>
      <w:r w:rsidR="00FE13D7">
        <w:t xml:space="preserve">For the citations received, a plan of correction was submitted and </w:t>
      </w:r>
      <w:r>
        <w:t>approved,</w:t>
      </w:r>
      <w:r w:rsidR="00190D7C">
        <w:t xml:space="preserve"> </w:t>
      </w:r>
      <w:r w:rsidR="001C3383">
        <w:t xml:space="preserve">and the team continues to </w:t>
      </w:r>
      <w:r>
        <w:t>improve</w:t>
      </w:r>
      <w:r w:rsidR="001C3383">
        <w:t xml:space="preserve"> areas of opportunity within the QAPI Program. </w:t>
      </w:r>
      <w:r w:rsidR="00190D7C">
        <w:t xml:space="preserve">It was noted that the survey results were below </w:t>
      </w:r>
      <w:r>
        <w:t xml:space="preserve">the </w:t>
      </w:r>
      <w:r w:rsidR="005B3064">
        <w:t xml:space="preserve">Health Deficiency Index which measures the average number of deficiencies in the state. </w:t>
      </w:r>
      <w:r w:rsidR="001C3383">
        <w:t xml:space="preserve">The Life Safety Survey also took place in October </w:t>
      </w:r>
      <w:r w:rsidR="001B537F">
        <w:t xml:space="preserve">2024 in which a deficiency free survey was achieved. </w:t>
      </w:r>
    </w:p>
    <w:p w14:paraId="78CC76DE" w14:textId="77777777" w:rsidR="001B537F" w:rsidRDefault="001B537F" w:rsidP="00876016">
      <w:pPr>
        <w:spacing w:after="0"/>
      </w:pPr>
    </w:p>
    <w:p w14:paraId="2D7605A2" w14:textId="7C137FA9" w:rsidR="001B537F" w:rsidRDefault="00115FE2" w:rsidP="00876016">
      <w:pPr>
        <w:spacing w:after="0"/>
      </w:pPr>
      <w:r>
        <w:t>The a</w:t>
      </w:r>
      <w:r w:rsidR="00BE49EC">
        <w:t xml:space="preserve">nnual VA Survey took place in December 2024, the Home is awaiting a final report. </w:t>
      </w:r>
      <w:r w:rsidR="00243FDC">
        <w:t xml:space="preserve">It is </w:t>
      </w:r>
      <w:r w:rsidR="00BE49EC">
        <w:t>anticipat</w:t>
      </w:r>
      <w:r w:rsidR="00243FDC">
        <w:t xml:space="preserve">ed that there will be </w:t>
      </w:r>
      <w:r w:rsidR="001A4E3D">
        <w:t>4-5 citations</w:t>
      </w:r>
      <w:r w:rsidR="00E902B8">
        <w:t xml:space="preserve">. The </w:t>
      </w:r>
      <w:r w:rsidR="002C4424">
        <w:t>corrective action plan</w:t>
      </w:r>
      <w:r w:rsidR="00E902B8">
        <w:t xml:space="preserve"> </w:t>
      </w:r>
      <w:r w:rsidR="002C4424">
        <w:t>is</w:t>
      </w:r>
      <w:r w:rsidR="00E902B8">
        <w:t xml:space="preserve"> underway </w:t>
      </w:r>
      <w:r w:rsidR="002C4424">
        <w:t xml:space="preserve">pending </w:t>
      </w:r>
      <w:r w:rsidR="00AC60F2">
        <w:t xml:space="preserve">receipt of the survey report results.  </w:t>
      </w:r>
      <w:r w:rsidR="00E902B8">
        <w:t xml:space="preserve"> </w:t>
      </w:r>
    </w:p>
    <w:p w14:paraId="055A5322" w14:textId="77777777" w:rsidR="004D296D" w:rsidRDefault="004D296D" w:rsidP="00876016">
      <w:pPr>
        <w:spacing w:after="0"/>
      </w:pPr>
    </w:p>
    <w:p w14:paraId="4F0236FE" w14:textId="56CFA660" w:rsidR="00F94E4F" w:rsidRDefault="004D296D" w:rsidP="00876016">
      <w:pPr>
        <w:spacing w:after="0"/>
      </w:pPr>
      <w:r>
        <w:t>Quality Assurance and Performance Improvement</w:t>
      </w:r>
      <w:r w:rsidR="00E81BA2">
        <w:t xml:space="preserve"> remains a huge focus area in 2025 and includes an update to the QAPI Plan, </w:t>
      </w:r>
      <w:r w:rsidR="009E0069">
        <w:t>Facility Assessment, Training Programs on QAPI Plans for maintaining compliance</w:t>
      </w:r>
      <w:r w:rsidR="004B099A">
        <w:t xml:space="preserve"> with a completion goal of </w:t>
      </w:r>
      <w:r w:rsidR="00F4597B">
        <w:t>January 2025</w:t>
      </w:r>
      <w:r w:rsidR="009E0069">
        <w:t>.</w:t>
      </w:r>
      <w:r w:rsidR="00F94E4F">
        <w:t xml:space="preserve"> A </w:t>
      </w:r>
      <w:r w:rsidR="004B099A">
        <w:t>five-star</w:t>
      </w:r>
      <w:r w:rsidR="00F94E4F">
        <w:t xml:space="preserve"> program </w:t>
      </w:r>
      <w:r w:rsidR="00FC415F">
        <w:t xml:space="preserve">begins in </w:t>
      </w:r>
      <w:proofErr w:type="gramStart"/>
      <w:r w:rsidR="00FC415F">
        <w:t>2025</w:t>
      </w:r>
      <w:proofErr w:type="gramEnd"/>
      <w:r w:rsidR="00FC415F">
        <w:t xml:space="preserve"> and the goal remains to have a </w:t>
      </w:r>
      <w:proofErr w:type="gramStart"/>
      <w:r w:rsidR="00FC415F">
        <w:t>five star</w:t>
      </w:r>
      <w:proofErr w:type="gramEnd"/>
      <w:r w:rsidR="00FC415F">
        <w:t xml:space="preserve"> rating at the conclusion of 2025.</w:t>
      </w:r>
      <w:r w:rsidR="00F94E4F">
        <w:t xml:space="preserve"> </w:t>
      </w:r>
    </w:p>
    <w:p w14:paraId="7F9335F4" w14:textId="77777777" w:rsidR="00F94E4F" w:rsidRDefault="00F94E4F" w:rsidP="00876016">
      <w:pPr>
        <w:spacing w:after="0"/>
      </w:pPr>
    </w:p>
    <w:p w14:paraId="633714DC" w14:textId="40802E4C" w:rsidR="004D296D" w:rsidRDefault="00F94E4F" w:rsidP="00876016">
      <w:pPr>
        <w:spacing w:after="0"/>
      </w:pPr>
      <w:r>
        <w:t xml:space="preserve">Infectious Disease </w:t>
      </w:r>
      <w:r w:rsidR="004B099A">
        <w:t>overview given</w:t>
      </w:r>
      <w:r w:rsidR="006C0BF2">
        <w:t xml:space="preserve"> at present time included data report, </w:t>
      </w:r>
      <w:r w:rsidR="00BF44DA">
        <w:t>influenza clinics and COVID vaccines continue across campus for both residents and staff.</w:t>
      </w:r>
    </w:p>
    <w:p w14:paraId="73D8A03E" w14:textId="77777777" w:rsidR="00ED7360" w:rsidRDefault="00ED7360" w:rsidP="00876016">
      <w:pPr>
        <w:spacing w:after="0"/>
      </w:pPr>
    </w:p>
    <w:p w14:paraId="00FAFB5C" w14:textId="7FDBC663" w:rsidR="00ED7360" w:rsidRDefault="00DC53D1" w:rsidP="00876016">
      <w:pPr>
        <w:spacing w:after="0"/>
      </w:pPr>
      <w:r w:rsidRPr="00A14488">
        <w:rPr>
          <w:b/>
          <w:bCs/>
        </w:rPr>
        <w:t>Ms. Baldini</w:t>
      </w:r>
      <w:r>
        <w:t xml:space="preserve"> </w:t>
      </w:r>
      <w:r w:rsidR="00D54B8C">
        <w:t xml:space="preserve">completed the </w:t>
      </w:r>
      <w:r w:rsidR="00414519">
        <w:t xml:space="preserve">Executive Director presentation </w:t>
      </w:r>
      <w:r w:rsidR="00511825">
        <w:t xml:space="preserve">and introduced </w:t>
      </w:r>
      <w:r w:rsidR="00511825" w:rsidRPr="00A14488">
        <w:rPr>
          <w:b/>
          <w:bCs/>
        </w:rPr>
        <w:t>John Couillard, Chief Financial Officer</w:t>
      </w:r>
      <w:r w:rsidR="00511825">
        <w:t xml:space="preserve"> to provide an update</w:t>
      </w:r>
      <w:r w:rsidR="00E441F1">
        <w:t>.</w:t>
      </w:r>
    </w:p>
    <w:p w14:paraId="7654247C" w14:textId="77777777" w:rsidR="00E441F1" w:rsidRDefault="00E441F1" w:rsidP="00876016">
      <w:pPr>
        <w:spacing w:after="0"/>
      </w:pPr>
    </w:p>
    <w:p w14:paraId="2FE9D935" w14:textId="1E815010" w:rsidR="008A71D7" w:rsidRDefault="00E441F1" w:rsidP="00876016">
      <w:pPr>
        <w:spacing w:after="0"/>
      </w:pPr>
      <w:r w:rsidRPr="00A14488">
        <w:rPr>
          <w:b/>
          <w:bCs/>
        </w:rPr>
        <w:t>Mr. Couillard</w:t>
      </w:r>
      <w:r>
        <w:t xml:space="preserve"> </w:t>
      </w:r>
      <w:r w:rsidR="00C21428">
        <w:t xml:space="preserve">provided an update </w:t>
      </w:r>
      <w:r w:rsidR="009E077B">
        <w:t xml:space="preserve">on FY25 </w:t>
      </w:r>
      <w:proofErr w:type="gramStart"/>
      <w:r w:rsidR="009E077B">
        <w:t>GAA</w:t>
      </w:r>
      <w:proofErr w:type="gramEnd"/>
      <w:r w:rsidR="009E077B">
        <w:t xml:space="preserve"> which </w:t>
      </w:r>
      <w:r w:rsidR="000B61C1">
        <w:t>is</w:t>
      </w:r>
      <w:r w:rsidR="009E077B">
        <w:t xml:space="preserve"> $53 </w:t>
      </w:r>
      <w:proofErr w:type="gramStart"/>
      <w:r w:rsidR="009E077B">
        <w:t>million</w:t>
      </w:r>
      <w:proofErr w:type="gramEnd"/>
      <w:r w:rsidR="009E077B">
        <w:t xml:space="preserve"> and a slight decrease of</w:t>
      </w:r>
      <w:r w:rsidR="000B61C1">
        <w:t xml:space="preserve"> $500k from 2024. The spending plan has been completed</w:t>
      </w:r>
      <w:r w:rsidR="00963644">
        <w:t xml:space="preserve"> which is projected to spend the full appropriation.</w:t>
      </w:r>
      <w:r w:rsidR="009E077B">
        <w:t xml:space="preserve"> </w:t>
      </w:r>
      <w:r w:rsidR="00921186">
        <w:t xml:space="preserve">Notable expense changes </w:t>
      </w:r>
      <w:r w:rsidR="004F3696">
        <w:t xml:space="preserve">include an </w:t>
      </w:r>
      <w:r w:rsidR="00921186">
        <w:t>increase in cont</w:t>
      </w:r>
      <w:r w:rsidR="00083889">
        <w:t xml:space="preserve">ract </w:t>
      </w:r>
      <w:proofErr w:type="gramStart"/>
      <w:r w:rsidR="00083889">
        <w:t>agency</w:t>
      </w:r>
      <w:proofErr w:type="gramEnd"/>
      <w:r w:rsidR="00083889">
        <w:t xml:space="preserve"> </w:t>
      </w:r>
      <w:r w:rsidR="008C7921">
        <w:t xml:space="preserve">due to current staff </w:t>
      </w:r>
      <w:r w:rsidR="008C7921">
        <w:lastRenderedPageBreak/>
        <w:t xml:space="preserve">vacancies </w:t>
      </w:r>
      <w:r w:rsidR="00083889">
        <w:t xml:space="preserve">and contracted clinical consultants </w:t>
      </w:r>
      <w:r w:rsidR="00AD45F6">
        <w:t xml:space="preserve">assisting with </w:t>
      </w:r>
      <w:r w:rsidR="008C7921">
        <w:t xml:space="preserve">the </w:t>
      </w:r>
      <w:r w:rsidR="00AD45F6">
        <w:t>transition to new facility</w:t>
      </w:r>
      <w:r w:rsidR="008C7921">
        <w:t>,</w:t>
      </w:r>
      <w:r w:rsidR="00AD45F6">
        <w:t xml:space="preserve"> policy and processes, survey readiness, and </w:t>
      </w:r>
      <w:r w:rsidR="0018179A">
        <w:t xml:space="preserve">the EMR. </w:t>
      </w:r>
      <w:proofErr w:type="gramStart"/>
      <w:r w:rsidR="0018179A">
        <w:t>FY26</w:t>
      </w:r>
      <w:proofErr w:type="gramEnd"/>
      <w:r w:rsidR="0018179A">
        <w:t xml:space="preserve"> </w:t>
      </w:r>
      <w:r w:rsidR="00D320F7">
        <w:t>maintenance</w:t>
      </w:r>
      <w:r w:rsidR="00734F18">
        <w:t xml:space="preserve"> plan</w:t>
      </w:r>
      <w:r w:rsidR="0018179A">
        <w:t xml:space="preserve"> is underway</w:t>
      </w:r>
      <w:r w:rsidR="00D320F7">
        <w:t xml:space="preserve"> </w:t>
      </w:r>
      <w:r w:rsidR="00734F18">
        <w:t>with</w:t>
      </w:r>
      <w:r w:rsidR="00D320F7">
        <w:t xml:space="preserve"> key areas of improvement with staff recruitment and retention</w:t>
      </w:r>
      <w:r w:rsidR="009E4166">
        <w:t>.</w:t>
      </w:r>
      <w:r w:rsidR="00936818">
        <w:t xml:space="preserve"> The EMR implementation will help enhance billing practices</w:t>
      </w:r>
      <w:r w:rsidR="008A71D7">
        <w:t xml:space="preserve"> and </w:t>
      </w:r>
      <w:proofErr w:type="gramStart"/>
      <w:r w:rsidR="001146EC">
        <w:t>supporting</w:t>
      </w:r>
      <w:proofErr w:type="gramEnd"/>
      <w:r w:rsidR="001146EC">
        <w:t xml:space="preserve"> </w:t>
      </w:r>
      <w:r w:rsidR="008A71D7">
        <w:t xml:space="preserve">increased revenues. </w:t>
      </w:r>
    </w:p>
    <w:p w14:paraId="3096A127" w14:textId="77777777" w:rsidR="008A71D7" w:rsidRDefault="008A71D7" w:rsidP="00876016">
      <w:pPr>
        <w:spacing w:after="0"/>
      </w:pPr>
    </w:p>
    <w:p w14:paraId="500FDF68" w14:textId="77777777" w:rsidR="002F0B97" w:rsidRDefault="008A71D7" w:rsidP="00876016">
      <w:pPr>
        <w:spacing w:after="0"/>
      </w:pPr>
      <w:r w:rsidRPr="00A14488">
        <w:rPr>
          <w:b/>
          <w:bCs/>
        </w:rPr>
        <w:t>Ms. Baldini</w:t>
      </w:r>
      <w:r w:rsidR="0053276E">
        <w:t xml:space="preserve"> extended gratitude to Secretary Santiago</w:t>
      </w:r>
      <w:r w:rsidR="002F0B97">
        <w:t xml:space="preserve"> and the Board of Trustees</w:t>
      </w:r>
      <w:r w:rsidR="0053276E">
        <w:t xml:space="preserve"> for continued support in meeting goals and objectives.</w:t>
      </w:r>
    </w:p>
    <w:p w14:paraId="57D3081E" w14:textId="77777777" w:rsidR="00BC36E9" w:rsidRDefault="00BC36E9" w:rsidP="00876016">
      <w:pPr>
        <w:spacing w:after="0"/>
      </w:pPr>
    </w:p>
    <w:p w14:paraId="3E169936" w14:textId="453B48BD" w:rsidR="00BC36E9" w:rsidRDefault="00BC36E9" w:rsidP="00876016">
      <w:pPr>
        <w:spacing w:after="0"/>
      </w:pPr>
      <w:r w:rsidRPr="00A14488">
        <w:rPr>
          <w:b/>
          <w:bCs/>
        </w:rPr>
        <w:t>Mr. Lyons</w:t>
      </w:r>
      <w:r w:rsidR="005B6BDA">
        <w:t xml:space="preserve"> complimented the change in process during the Trustee board meeting </w:t>
      </w:r>
      <w:r w:rsidR="00653D2F">
        <w:t>with department head reports from Chelsea’s Senior Leadership.</w:t>
      </w:r>
      <w:r w:rsidR="00394D9C">
        <w:t xml:space="preserve"> </w:t>
      </w:r>
      <w:r w:rsidR="001362AB">
        <w:rPr>
          <w:b/>
          <w:bCs/>
        </w:rPr>
        <w:t>Dr</w:t>
      </w:r>
      <w:r w:rsidR="00394D9C" w:rsidRPr="00A14488">
        <w:rPr>
          <w:b/>
          <w:bCs/>
        </w:rPr>
        <w:t>. Hale</w:t>
      </w:r>
      <w:r w:rsidR="00394D9C">
        <w:t xml:space="preserve"> also extended gratitude to </w:t>
      </w:r>
      <w:r w:rsidR="00BC6F76">
        <w:t xml:space="preserve">Chelsea’s Executive Director for the ongoing collaboration </w:t>
      </w:r>
      <w:r w:rsidR="006965C1">
        <w:t xml:space="preserve">and </w:t>
      </w:r>
      <w:r w:rsidR="00FB5C14">
        <w:t>progress made with the implementation of the EMR and the transition to the new building and pro</w:t>
      </w:r>
      <w:r w:rsidR="00652314">
        <w:t xml:space="preserve">jected goals moving forward specifically with the opening of a specialized dementia unit and </w:t>
      </w:r>
      <w:r w:rsidR="00160086">
        <w:t>forecasting</w:t>
      </w:r>
      <w:r w:rsidR="00652314">
        <w:t xml:space="preserve"> and planning</w:t>
      </w:r>
      <w:r w:rsidR="008678AB">
        <w:t xml:space="preserve"> and providing </w:t>
      </w:r>
      <w:r w:rsidR="00652314">
        <w:t xml:space="preserve">education to </w:t>
      </w:r>
      <w:r w:rsidR="0026331D">
        <w:t xml:space="preserve">the staff already </w:t>
      </w:r>
      <w:r w:rsidR="005C106B">
        <w:t>working with</w:t>
      </w:r>
      <w:r w:rsidR="0026331D">
        <w:t xml:space="preserve"> that population. </w:t>
      </w:r>
      <w:r>
        <w:t xml:space="preserve"> </w:t>
      </w:r>
    </w:p>
    <w:p w14:paraId="39D60FA8" w14:textId="77777777" w:rsidR="00382012" w:rsidRDefault="00382012" w:rsidP="00876016">
      <w:pPr>
        <w:spacing w:after="0"/>
      </w:pPr>
    </w:p>
    <w:p w14:paraId="3E71E3EB" w14:textId="4649B10A" w:rsidR="00382012" w:rsidRDefault="00382012" w:rsidP="00876016">
      <w:pPr>
        <w:spacing w:after="0"/>
      </w:pPr>
      <w:r w:rsidRPr="00A14488">
        <w:rPr>
          <w:b/>
          <w:bCs/>
        </w:rPr>
        <w:t>Mr. Silvestri</w:t>
      </w:r>
      <w:r>
        <w:t xml:space="preserve"> </w:t>
      </w:r>
      <w:r w:rsidR="001146EC">
        <w:t xml:space="preserve">commented on </w:t>
      </w:r>
      <w:r w:rsidR="00020310">
        <w:t xml:space="preserve">the uniqueness of the </w:t>
      </w:r>
      <w:proofErr w:type="gramStart"/>
      <w:r w:rsidR="00020310">
        <w:t>ombudsperson</w:t>
      </w:r>
      <w:proofErr w:type="gramEnd"/>
      <w:r w:rsidR="00020310">
        <w:t xml:space="preserve"> position and </w:t>
      </w:r>
      <w:r w:rsidR="001146EC">
        <w:t xml:space="preserve">its </w:t>
      </w:r>
      <w:r w:rsidR="00020310">
        <w:t>contribut</w:t>
      </w:r>
      <w:r w:rsidR="001146EC">
        <w:t>io</w:t>
      </w:r>
      <w:r w:rsidR="002F3002">
        <w:t xml:space="preserve">ns </w:t>
      </w:r>
      <w:proofErr w:type="gramStart"/>
      <w:r w:rsidR="002F3002">
        <w:t xml:space="preserve">to </w:t>
      </w:r>
      <w:r w:rsidR="00020310">
        <w:t xml:space="preserve"> both</w:t>
      </w:r>
      <w:proofErr w:type="gramEnd"/>
      <w:r w:rsidR="00020310">
        <w:t xml:space="preserve"> Homes</w:t>
      </w:r>
      <w:r w:rsidR="002F3002">
        <w:t xml:space="preserve">, working in </w:t>
      </w:r>
      <w:r w:rsidR="00020310">
        <w:t xml:space="preserve">collaboration </w:t>
      </w:r>
      <w:r w:rsidR="00B31B59">
        <w:t xml:space="preserve">with EOVS leadership in rebuilding morale with the staff and residents at both Homes. </w:t>
      </w:r>
    </w:p>
    <w:p w14:paraId="1BFE85A8" w14:textId="77777777" w:rsidR="00B31B59" w:rsidRDefault="00B31B59" w:rsidP="00876016">
      <w:pPr>
        <w:spacing w:after="0"/>
      </w:pPr>
    </w:p>
    <w:p w14:paraId="7435D9D8" w14:textId="30A25AF9" w:rsidR="00B31B59" w:rsidRPr="00A14488" w:rsidRDefault="00003DFA" w:rsidP="00876016">
      <w:pPr>
        <w:spacing w:after="0"/>
        <w:rPr>
          <w:b/>
          <w:bCs/>
        </w:rPr>
      </w:pPr>
      <w:r w:rsidRPr="00A14488">
        <w:rPr>
          <w:b/>
          <w:bCs/>
        </w:rPr>
        <w:t>2. Informational Presentations</w:t>
      </w:r>
    </w:p>
    <w:p w14:paraId="20824127" w14:textId="2E909D5A" w:rsidR="002F0B97" w:rsidRPr="00A14488" w:rsidRDefault="00330631" w:rsidP="00876016">
      <w:pPr>
        <w:spacing w:after="0"/>
        <w:rPr>
          <w:b/>
          <w:bCs/>
        </w:rPr>
      </w:pPr>
      <w:r w:rsidRPr="00A14488">
        <w:rPr>
          <w:b/>
          <w:bCs/>
        </w:rPr>
        <w:t xml:space="preserve">a. </w:t>
      </w:r>
      <w:r w:rsidR="00C02A62" w:rsidRPr="00A14488">
        <w:rPr>
          <w:b/>
          <w:bCs/>
        </w:rPr>
        <w:t>Massachusetts Veterans Home at Holyoke</w:t>
      </w:r>
      <w:r w:rsidR="00386B78" w:rsidRPr="00A14488">
        <w:rPr>
          <w:b/>
          <w:bCs/>
        </w:rPr>
        <w:t>, Executive Director, Michael Lazo</w:t>
      </w:r>
    </w:p>
    <w:p w14:paraId="055DCFF0" w14:textId="0BFA685C" w:rsidR="00E441F1" w:rsidRDefault="0053276E" w:rsidP="00876016">
      <w:pPr>
        <w:spacing w:after="0"/>
      </w:pPr>
      <w:r>
        <w:t xml:space="preserve"> </w:t>
      </w:r>
      <w:r w:rsidR="009E4166">
        <w:t xml:space="preserve"> </w:t>
      </w:r>
    </w:p>
    <w:p w14:paraId="4A9B1987" w14:textId="351E73A8" w:rsidR="00E624B1" w:rsidRDefault="00301F62" w:rsidP="00876016">
      <w:pPr>
        <w:spacing w:after="0"/>
      </w:pPr>
      <w:r w:rsidRPr="00A14488">
        <w:rPr>
          <w:b/>
          <w:bCs/>
        </w:rPr>
        <w:t>Mr. Lazo</w:t>
      </w:r>
      <w:r>
        <w:t xml:space="preserve"> </w:t>
      </w:r>
      <w:r w:rsidR="00FD75B6">
        <w:t xml:space="preserve">reported that </w:t>
      </w:r>
      <w:r w:rsidR="006D7C4D">
        <w:t xml:space="preserve">the census </w:t>
      </w:r>
      <w:r w:rsidR="00FD75B6">
        <w:t>is 1</w:t>
      </w:r>
      <w:r w:rsidR="006D7C4D">
        <w:t>15 residents with one admission scheduled</w:t>
      </w:r>
      <w:r w:rsidR="00D26013">
        <w:t xml:space="preserve"> in the upcoming week and 8 available open beds </w:t>
      </w:r>
      <w:r w:rsidR="00FD75B6">
        <w:t xml:space="preserve">resulting in </w:t>
      </w:r>
      <w:r w:rsidR="00D26013">
        <w:t xml:space="preserve">93% occupancy excluding </w:t>
      </w:r>
      <w:r w:rsidR="0048677D">
        <w:t xml:space="preserve">the isolation unit or 91% including all beds. </w:t>
      </w:r>
    </w:p>
    <w:p w14:paraId="19A34915" w14:textId="77777777" w:rsidR="00E624B1" w:rsidRDefault="00E624B1" w:rsidP="00876016">
      <w:pPr>
        <w:spacing w:after="0"/>
      </w:pPr>
    </w:p>
    <w:p w14:paraId="5AD85E8B" w14:textId="4A0454BB" w:rsidR="00E343D0" w:rsidRDefault="0048677D" w:rsidP="00876016">
      <w:pPr>
        <w:spacing w:after="0"/>
      </w:pPr>
      <w:r>
        <w:t xml:space="preserve">The Home currently has zero </w:t>
      </w:r>
      <w:r w:rsidR="00FD75B6">
        <w:t xml:space="preserve">Covid positive </w:t>
      </w:r>
      <w:r w:rsidR="00980800">
        <w:t>Veteran cases and 3 staff</w:t>
      </w:r>
      <w:r w:rsidR="00DD5BD2">
        <w:t xml:space="preserve"> cases with staff members </w:t>
      </w:r>
      <w:r w:rsidR="00A160CF">
        <w:t xml:space="preserve">off campus </w:t>
      </w:r>
      <w:r w:rsidR="00DD5BD2">
        <w:t xml:space="preserve">during </w:t>
      </w:r>
      <w:r w:rsidR="00A160CF">
        <w:t xml:space="preserve">their </w:t>
      </w:r>
      <w:r w:rsidR="00DD5BD2">
        <w:t xml:space="preserve">isolation period. Masking </w:t>
      </w:r>
      <w:r w:rsidR="00C36434">
        <w:t xml:space="preserve">remains in full effect </w:t>
      </w:r>
      <w:r w:rsidR="00A160CF">
        <w:t xml:space="preserve">and </w:t>
      </w:r>
      <w:r w:rsidR="00C36434">
        <w:t xml:space="preserve">will </w:t>
      </w:r>
      <w:r w:rsidR="00A160CF">
        <w:t xml:space="preserve">continue while </w:t>
      </w:r>
      <w:r w:rsidR="00C36434">
        <w:t xml:space="preserve">community </w:t>
      </w:r>
      <w:r w:rsidR="00246563">
        <w:t xml:space="preserve">respiratory rates </w:t>
      </w:r>
      <w:r w:rsidR="00CC4966">
        <w:t xml:space="preserve">remain </w:t>
      </w:r>
      <w:r w:rsidR="00246563">
        <w:t>above 12%. There are vaccines available for Covid and flu for all Veteran residents and staff.</w:t>
      </w:r>
      <w:r w:rsidR="001B35E6">
        <w:t xml:space="preserve"> </w:t>
      </w:r>
      <w:r w:rsidR="00284316">
        <w:t xml:space="preserve">The staff has a 90% compliance rate </w:t>
      </w:r>
      <w:r w:rsidR="00CC4966">
        <w:t xml:space="preserve">either receiving </w:t>
      </w:r>
      <w:r w:rsidR="00DA5C38">
        <w:t xml:space="preserve">the vaccine or completing a declination </w:t>
      </w:r>
      <w:r w:rsidR="00284316">
        <w:t>for flu and Covid.</w:t>
      </w:r>
      <w:r w:rsidR="004B75B9">
        <w:t xml:space="preserve"> The Home is to get to 100%. </w:t>
      </w:r>
    </w:p>
    <w:p w14:paraId="0F3ED7AA" w14:textId="77777777" w:rsidR="00344CC4" w:rsidRDefault="00344CC4" w:rsidP="00876016">
      <w:pPr>
        <w:spacing w:after="0"/>
      </w:pPr>
    </w:p>
    <w:p w14:paraId="013C53CB" w14:textId="217959DF" w:rsidR="0007692B" w:rsidRDefault="00C24EC8" w:rsidP="00876016">
      <w:pPr>
        <w:spacing w:after="0"/>
      </w:pPr>
      <w:r>
        <w:t xml:space="preserve">The Recreation department continues </w:t>
      </w:r>
      <w:r w:rsidR="00DF072F">
        <w:t xml:space="preserve">to hold outings </w:t>
      </w:r>
      <w:r w:rsidR="00B87922">
        <w:t xml:space="preserve">with highlights from the </w:t>
      </w:r>
      <w:r w:rsidR="00DF072F">
        <w:t xml:space="preserve">last few months </w:t>
      </w:r>
      <w:r w:rsidR="00B87922">
        <w:t xml:space="preserve">being </w:t>
      </w:r>
      <w:r w:rsidR="00BD764A">
        <w:t xml:space="preserve">the second annual </w:t>
      </w:r>
      <w:r w:rsidR="00DA7F28">
        <w:t xml:space="preserve">trunk or treat </w:t>
      </w:r>
      <w:r w:rsidR="00DF072F">
        <w:t xml:space="preserve">event </w:t>
      </w:r>
      <w:r w:rsidR="005E5FB9">
        <w:t xml:space="preserve">co-sponsored </w:t>
      </w:r>
      <w:r w:rsidR="00DA7F28">
        <w:t xml:space="preserve">by the recreation team and Employee Engagement Committee </w:t>
      </w:r>
      <w:r w:rsidR="00DF072F">
        <w:t>during the Holiday season which included Veteran residents</w:t>
      </w:r>
      <w:r w:rsidR="00BD764A">
        <w:t xml:space="preserve"> and families</w:t>
      </w:r>
      <w:r w:rsidR="00DF072F">
        <w:t>, staff and their families being able to participate in the events.</w:t>
      </w:r>
      <w:r w:rsidR="00BD764A">
        <w:t xml:space="preserve"> Veterans’ Day activities took place </w:t>
      </w:r>
      <w:r w:rsidR="00107C11">
        <w:t>November 8</w:t>
      </w:r>
      <w:r w:rsidR="00107C11" w:rsidRPr="00107C11">
        <w:rPr>
          <w:vertAlign w:val="superscript"/>
        </w:rPr>
        <w:t>th</w:t>
      </w:r>
      <w:r w:rsidR="00107C11">
        <w:t xml:space="preserve"> blankets were tied and donated</w:t>
      </w:r>
      <w:r w:rsidR="009F6B1B">
        <w:t xml:space="preserve"> to support housebound veterans in the Holyoke area.</w:t>
      </w:r>
      <w:r w:rsidR="00A66E40">
        <w:t xml:space="preserve"> </w:t>
      </w:r>
      <w:r w:rsidR="004B6039">
        <w:t xml:space="preserve">This </w:t>
      </w:r>
      <w:r w:rsidR="007A28C3">
        <w:t xml:space="preserve">is </w:t>
      </w:r>
      <w:r w:rsidR="00BA4D41">
        <w:t xml:space="preserve">an annual event, last year </w:t>
      </w:r>
      <w:r w:rsidR="007A28C3">
        <w:t xml:space="preserve">deployed </w:t>
      </w:r>
      <w:r w:rsidR="00C744E7">
        <w:t xml:space="preserve">military </w:t>
      </w:r>
      <w:r w:rsidR="00BA4D41">
        <w:t xml:space="preserve">were sent care packages and this year the focus was </w:t>
      </w:r>
      <w:r w:rsidR="00283648">
        <w:t>to help</w:t>
      </w:r>
      <w:r w:rsidR="00C744E7">
        <w:t xml:space="preserve"> local </w:t>
      </w:r>
      <w:r w:rsidR="00283648">
        <w:t>veterans</w:t>
      </w:r>
      <w:r w:rsidR="00C744E7">
        <w:t>.</w:t>
      </w:r>
      <w:r w:rsidR="00283648">
        <w:t xml:space="preserve"> </w:t>
      </w:r>
      <w:r w:rsidR="0007692B">
        <w:t xml:space="preserve">For the first time since the outbreak of the pandemic the home was able to welcome family members </w:t>
      </w:r>
      <w:r w:rsidR="00D70789">
        <w:t xml:space="preserve">to share a holiday meal with the veteran residents on Thanksgiving Day. </w:t>
      </w:r>
      <w:r w:rsidR="00FA4524">
        <w:t xml:space="preserve">There was an ugly sweater contest which both staff and veteran residents </w:t>
      </w:r>
      <w:proofErr w:type="gramStart"/>
      <w:r w:rsidR="00FA4524">
        <w:t>participated</w:t>
      </w:r>
      <w:proofErr w:type="gramEnd"/>
      <w:r w:rsidR="00EA622A">
        <w:t>.</w:t>
      </w:r>
      <w:r w:rsidR="00E70F10">
        <w:t xml:space="preserve"> The </w:t>
      </w:r>
      <w:r w:rsidR="00EA622A">
        <w:t>H</w:t>
      </w:r>
      <w:r w:rsidR="00E70F10">
        <w:t xml:space="preserve">ome developed </w:t>
      </w:r>
      <w:r w:rsidR="002E4F32">
        <w:t>a barbershop quartet consisting of 15 members</w:t>
      </w:r>
      <w:r w:rsidR="00A61E2F">
        <w:t xml:space="preserve"> who will put on their first concert on Thursday, 12/19.</w:t>
      </w:r>
      <w:r w:rsidR="00B53B70">
        <w:t xml:space="preserve"> </w:t>
      </w:r>
      <w:r w:rsidR="00B53B70" w:rsidRPr="00B554FA">
        <w:rPr>
          <w:b/>
          <w:bCs/>
        </w:rPr>
        <w:t>Mr. Lazo</w:t>
      </w:r>
      <w:r w:rsidR="00B53B70">
        <w:t xml:space="preserve"> extended gratitude to the recreations and veteran and community partners for continued support for the veteran residents at the Home. </w:t>
      </w:r>
    </w:p>
    <w:p w14:paraId="3F0C0F7D" w14:textId="77777777" w:rsidR="00EA7116" w:rsidRDefault="00EA7116" w:rsidP="00876016">
      <w:pPr>
        <w:spacing w:after="0"/>
      </w:pPr>
    </w:p>
    <w:p w14:paraId="3FA5607F" w14:textId="793364CA" w:rsidR="00EA7116" w:rsidRDefault="00EA7116" w:rsidP="00876016">
      <w:pPr>
        <w:spacing w:after="0"/>
      </w:pPr>
      <w:r>
        <w:t xml:space="preserve">The </w:t>
      </w:r>
      <w:r w:rsidR="00EA622A">
        <w:t xml:space="preserve">annual </w:t>
      </w:r>
      <w:r>
        <w:t xml:space="preserve">VA survey is </w:t>
      </w:r>
      <w:r w:rsidR="00BF3529">
        <w:t xml:space="preserve">anticipated </w:t>
      </w:r>
      <w:r>
        <w:t>in January 2025</w:t>
      </w:r>
      <w:r w:rsidR="00BF3529">
        <w:t xml:space="preserve">.  The MVH </w:t>
      </w:r>
      <w:r w:rsidR="00C47FE6">
        <w:t xml:space="preserve">team is survey ready in preparation for the visit. The CMS Certification survey </w:t>
      </w:r>
      <w:r w:rsidR="00004310">
        <w:t xml:space="preserve">is </w:t>
      </w:r>
      <w:r w:rsidR="00936D95">
        <w:t xml:space="preserve">also being prepared for.  </w:t>
      </w:r>
      <w:r w:rsidR="00004310">
        <w:t>The team continues to work through some identified areas for improvement by DPH</w:t>
      </w:r>
      <w:r w:rsidR="005F5AAE">
        <w:t>.</w:t>
      </w:r>
      <w:r w:rsidR="00411BEF">
        <w:t xml:space="preserve"> The Home continues to utilize Pinnacle Insights to conduct satisfaction survey</w:t>
      </w:r>
      <w:r w:rsidR="00CF2C99">
        <w:t>s. The scores for November remained high</w:t>
      </w:r>
      <w:r w:rsidR="007F65C6">
        <w:t xml:space="preserve"> with</w:t>
      </w:r>
      <w:r w:rsidR="00F64F78">
        <w:t xml:space="preserve"> a</w:t>
      </w:r>
      <w:r w:rsidR="007F65C6">
        <w:t xml:space="preserve"> 100%</w:t>
      </w:r>
      <w:r w:rsidR="00F64F78">
        <w:t xml:space="preserve"> </w:t>
      </w:r>
      <w:r w:rsidR="007F65C6">
        <w:t>favorability rating of 4.</w:t>
      </w:r>
      <w:r w:rsidR="00003AB4">
        <w:t>9</w:t>
      </w:r>
      <w:r w:rsidR="007F65C6">
        <w:t xml:space="preserve"> out of 5</w:t>
      </w:r>
      <w:r w:rsidR="00F64F78">
        <w:t>, and an overall satisfaction score of 5 out of 5.</w:t>
      </w:r>
      <w:r w:rsidR="009634D3">
        <w:t xml:space="preserve"> </w:t>
      </w:r>
    </w:p>
    <w:p w14:paraId="16DE0C2C" w14:textId="77777777" w:rsidR="009634D3" w:rsidRDefault="009634D3" w:rsidP="00876016">
      <w:pPr>
        <w:spacing w:after="0"/>
      </w:pPr>
    </w:p>
    <w:p w14:paraId="19AD6A7E" w14:textId="3D0D7C82" w:rsidR="003E4563" w:rsidRDefault="009634D3" w:rsidP="00876016">
      <w:pPr>
        <w:spacing w:after="0"/>
      </w:pPr>
      <w:r>
        <w:t xml:space="preserve">The Home currently has 344 </w:t>
      </w:r>
      <w:r w:rsidR="001362AB">
        <w:t>employees,</w:t>
      </w:r>
      <w:r>
        <w:t xml:space="preserve"> which equals 304 FTEs</w:t>
      </w:r>
      <w:r w:rsidR="003669C2">
        <w:t xml:space="preserve">, over 90% of staff are reporting to work. </w:t>
      </w:r>
      <w:r w:rsidR="004B5026">
        <w:t xml:space="preserve">There are a few staff members out of </w:t>
      </w:r>
      <w:r w:rsidR="001362AB">
        <w:t>the office</w:t>
      </w:r>
      <w:r w:rsidR="004B5026">
        <w:t xml:space="preserve"> on various leaves. </w:t>
      </w:r>
      <w:r w:rsidR="00407AE6">
        <w:t xml:space="preserve">Staffing numbers remain strong. The average </w:t>
      </w:r>
      <w:r w:rsidR="00911030">
        <w:t>overall H</w:t>
      </w:r>
      <w:r w:rsidR="00407AE6">
        <w:t xml:space="preserve">PPD for November was 6.57 </w:t>
      </w:r>
      <w:r w:rsidR="00574B7C">
        <w:t>with</w:t>
      </w:r>
      <w:r w:rsidR="00407AE6">
        <w:t xml:space="preserve"> the </w:t>
      </w:r>
      <w:r w:rsidR="00574B7C">
        <w:t>RN</w:t>
      </w:r>
      <w:r w:rsidR="00554AB8">
        <w:t>-</w:t>
      </w:r>
      <w:r w:rsidR="00574B7C">
        <w:t>HPPD at 1.19, LPN</w:t>
      </w:r>
      <w:r w:rsidR="00554AB8">
        <w:t>-</w:t>
      </w:r>
      <w:r w:rsidR="00574B7C">
        <w:t xml:space="preserve">HPPD at 1.20, and </w:t>
      </w:r>
      <w:r w:rsidR="00554AB8">
        <w:t>CNA-</w:t>
      </w:r>
      <w:r w:rsidR="00574B7C">
        <w:t>HPPD at 4.17.</w:t>
      </w:r>
      <w:r w:rsidR="00D70132">
        <w:t xml:space="preserve"> Hiring and recruitment </w:t>
      </w:r>
      <w:r w:rsidR="00D7317F">
        <w:t xml:space="preserve">has been reinstated since the hiring freeze was lifted in November. The Home is </w:t>
      </w:r>
      <w:r w:rsidR="003E5647">
        <w:t xml:space="preserve">recruiting </w:t>
      </w:r>
      <w:r w:rsidR="00D7317F">
        <w:t>non-clinical support positions</w:t>
      </w:r>
      <w:r w:rsidR="00D116D8">
        <w:t xml:space="preserve"> in areas of finance with accountants</w:t>
      </w:r>
      <w:r w:rsidR="00933315">
        <w:t xml:space="preserve"> and buyers, and some canteen workers. For clinical positions, the Home is </w:t>
      </w:r>
      <w:r w:rsidR="00FA2673">
        <w:t xml:space="preserve">recruiting </w:t>
      </w:r>
      <w:r w:rsidR="00A21B1A">
        <w:t>nursing supervisors and CNA III’s. The Home has 94.3</w:t>
      </w:r>
      <w:r w:rsidR="00F24652">
        <w:t>% organic staff and 5.7% agency staff for the month of November.</w:t>
      </w:r>
      <w:r w:rsidR="00273F90">
        <w:t xml:space="preserve"> HR and Nursing continue with </w:t>
      </w:r>
      <w:r w:rsidR="00294EED">
        <w:t xml:space="preserve">collaborative recruitment </w:t>
      </w:r>
      <w:r w:rsidR="00C43A1E">
        <w:t xml:space="preserve">efforts for </w:t>
      </w:r>
      <w:r w:rsidR="00273F90">
        <w:t xml:space="preserve">qualified staff and </w:t>
      </w:r>
      <w:proofErr w:type="gramStart"/>
      <w:r w:rsidR="00273F90">
        <w:t>reduce</w:t>
      </w:r>
      <w:proofErr w:type="gramEnd"/>
      <w:r w:rsidR="00273F90">
        <w:t xml:space="preserve"> agency time. </w:t>
      </w:r>
    </w:p>
    <w:p w14:paraId="58EF0B76" w14:textId="77777777" w:rsidR="00273F90" w:rsidRDefault="00273F90" w:rsidP="00876016">
      <w:pPr>
        <w:spacing w:after="0"/>
      </w:pPr>
    </w:p>
    <w:p w14:paraId="03C79F34" w14:textId="15D8DD14" w:rsidR="00273F90" w:rsidRDefault="00273F90" w:rsidP="00876016">
      <w:pPr>
        <w:spacing w:after="0"/>
      </w:pPr>
      <w:r>
        <w:t xml:space="preserve">Capital improvements </w:t>
      </w:r>
      <w:r w:rsidR="00461CB9">
        <w:t xml:space="preserve">updates include the </w:t>
      </w:r>
      <w:r>
        <w:t>steel infrastructure</w:t>
      </w:r>
      <w:r w:rsidR="00393921">
        <w:t xml:space="preserve"> and topping off ceremony held November 7</w:t>
      </w:r>
      <w:r w:rsidR="00393921" w:rsidRPr="00393921">
        <w:rPr>
          <w:vertAlign w:val="superscript"/>
        </w:rPr>
        <w:t>th</w:t>
      </w:r>
      <w:r w:rsidR="00393921">
        <w:t xml:space="preserve"> which included </w:t>
      </w:r>
      <w:r w:rsidR="00393921" w:rsidRPr="00BF7D18">
        <w:rPr>
          <w:b/>
          <w:bCs/>
        </w:rPr>
        <w:t xml:space="preserve">Governor </w:t>
      </w:r>
      <w:proofErr w:type="gramStart"/>
      <w:r w:rsidR="00393921" w:rsidRPr="00BF7D18">
        <w:rPr>
          <w:b/>
          <w:bCs/>
        </w:rPr>
        <w:t>Healey,  Congressman</w:t>
      </w:r>
      <w:proofErr w:type="gramEnd"/>
      <w:r w:rsidR="00393921" w:rsidRPr="00BF7D18">
        <w:rPr>
          <w:b/>
          <w:bCs/>
        </w:rPr>
        <w:t xml:space="preserve"> Ne</w:t>
      </w:r>
      <w:r w:rsidR="00EC60CC" w:rsidRPr="00BF7D18">
        <w:rPr>
          <w:b/>
          <w:bCs/>
        </w:rPr>
        <w:t>a</w:t>
      </w:r>
      <w:r w:rsidR="00393921" w:rsidRPr="00BF7D18">
        <w:rPr>
          <w:b/>
          <w:bCs/>
        </w:rPr>
        <w:t>l and Secretary Santiago</w:t>
      </w:r>
      <w:r w:rsidR="009D40C9">
        <w:t xml:space="preserve"> in attendance. </w:t>
      </w:r>
      <w:r w:rsidR="00EC60CC">
        <w:t xml:space="preserve">Two </w:t>
      </w:r>
      <w:r w:rsidR="00461CB9">
        <w:t xml:space="preserve">steel </w:t>
      </w:r>
      <w:r w:rsidR="00EC60CC">
        <w:t xml:space="preserve">beams </w:t>
      </w:r>
      <w:r w:rsidR="00461CB9">
        <w:t xml:space="preserve">were </w:t>
      </w:r>
      <w:r w:rsidR="00EC60CC">
        <w:t xml:space="preserve">placed in the Home’s lobby </w:t>
      </w:r>
      <w:r w:rsidR="00741B3B">
        <w:t xml:space="preserve">for </w:t>
      </w:r>
      <w:proofErr w:type="gramStart"/>
      <w:r w:rsidR="00741B3B">
        <w:t>signature</w:t>
      </w:r>
      <w:proofErr w:type="gramEnd"/>
      <w:r w:rsidR="00741B3B">
        <w:t xml:space="preserve"> by </w:t>
      </w:r>
      <w:r w:rsidR="00EC60CC">
        <w:t>veterans</w:t>
      </w:r>
      <w:r w:rsidR="00741B3B">
        <w:t xml:space="preserve"> and </w:t>
      </w:r>
      <w:r w:rsidR="00EC60CC">
        <w:t xml:space="preserve">staff and </w:t>
      </w:r>
      <w:r w:rsidR="00BE4933">
        <w:t xml:space="preserve">a third beam </w:t>
      </w:r>
      <w:r w:rsidR="00741B3B">
        <w:t xml:space="preserve">was made available for </w:t>
      </w:r>
      <w:r w:rsidR="00892AD1">
        <w:t xml:space="preserve">signature by </w:t>
      </w:r>
      <w:r w:rsidR="00741B3B">
        <w:t xml:space="preserve">those in </w:t>
      </w:r>
      <w:r w:rsidR="00BE4933">
        <w:t>attend</w:t>
      </w:r>
      <w:r w:rsidR="00741B3B">
        <w:t xml:space="preserve">ance at </w:t>
      </w:r>
      <w:r w:rsidR="00BE4933">
        <w:t>the event.</w:t>
      </w:r>
      <w:r w:rsidR="00E72FD0">
        <w:t xml:space="preserve"> Many veteran residents and staff were able to attend</w:t>
      </w:r>
      <w:r w:rsidR="00592270">
        <w:t xml:space="preserve"> the ceremony.  One</w:t>
      </w:r>
      <w:r w:rsidR="00E72FD0">
        <w:t xml:space="preserve"> of Holyoke’s own </w:t>
      </w:r>
      <w:r w:rsidR="000E4F03">
        <w:t xml:space="preserve">veteran </w:t>
      </w:r>
      <w:r w:rsidR="001156F3">
        <w:t>residents</w:t>
      </w:r>
      <w:r w:rsidR="000E4F03">
        <w:t>, a Vietnam Navy Veteran</w:t>
      </w:r>
      <w:r w:rsidR="00F670E4">
        <w:t xml:space="preserve"> led the Pledge of Allegiance.</w:t>
      </w:r>
      <w:r w:rsidR="005933C2">
        <w:t xml:space="preserve"> The ceremony was simulcast into the canteen for a virtual experience</w:t>
      </w:r>
      <w:r w:rsidR="00E163A5">
        <w:t xml:space="preserve"> by many residents</w:t>
      </w:r>
      <w:r w:rsidR="005933C2">
        <w:t xml:space="preserve">. </w:t>
      </w:r>
    </w:p>
    <w:p w14:paraId="581C096B" w14:textId="77777777" w:rsidR="008736C4" w:rsidRDefault="008736C4" w:rsidP="00876016">
      <w:pPr>
        <w:spacing w:after="0"/>
      </w:pPr>
    </w:p>
    <w:p w14:paraId="584CE698" w14:textId="3CBAB2A1" w:rsidR="008736C4" w:rsidRDefault="00A206B7" w:rsidP="00876016">
      <w:pPr>
        <w:spacing w:after="0"/>
      </w:pPr>
      <w:r>
        <w:t>The forecast</w:t>
      </w:r>
      <w:r w:rsidR="008736C4">
        <w:t xml:space="preserve"> </w:t>
      </w:r>
      <w:r w:rsidR="001156F3">
        <w:t xml:space="preserve">for </w:t>
      </w:r>
      <w:r w:rsidR="008736C4">
        <w:t>the FY26 budget includes funds for increased staffing levels and equipment for the new building</w:t>
      </w:r>
      <w:r>
        <w:t xml:space="preserve"> with d</w:t>
      </w:r>
      <w:r w:rsidR="00563364">
        <w:t>iscussions continu</w:t>
      </w:r>
      <w:r>
        <w:t>ing</w:t>
      </w:r>
      <w:r w:rsidR="00563364">
        <w:t xml:space="preserve"> as the FY26 budget </w:t>
      </w:r>
      <w:r w:rsidR="001F3718">
        <w:t>goes through the review process.</w:t>
      </w:r>
    </w:p>
    <w:p w14:paraId="2E7DC5A2" w14:textId="0E28A5C0" w:rsidR="001F3718" w:rsidRDefault="001F3718" w:rsidP="00876016">
      <w:pPr>
        <w:spacing w:after="0"/>
      </w:pPr>
      <w:r>
        <w:t xml:space="preserve">Holyoke went live with </w:t>
      </w:r>
      <w:r w:rsidR="00302BA2">
        <w:t xml:space="preserve">the </w:t>
      </w:r>
      <w:r>
        <w:t xml:space="preserve">EMR in September and </w:t>
      </w:r>
      <w:r w:rsidR="00302BA2">
        <w:t xml:space="preserve">the Home </w:t>
      </w:r>
      <w:r>
        <w:t xml:space="preserve">continues to work with the WellSky and internal team to find resolution </w:t>
      </w:r>
      <w:r w:rsidR="00F0171A">
        <w:t xml:space="preserve">in areas needing improvement. </w:t>
      </w:r>
    </w:p>
    <w:p w14:paraId="24B95F93" w14:textId="77777777" w:rsidR="00F0171A" w:rsidRDefault="00F0171A" w:rsidP="00876016">
      <w:pPr>
        <w:spacing w:after="0"/>
      </w:pPr>
    </w:p>
    <w:p w14:paraId="3543D6CB" w14:textId="6422F831" w:rsidR="00F0171A" w:rsidRDefault="00F0171A" w:rsidP="00876016">
      <w:pPr>
        <w:spacing w:after="0"/>
      </w:pPr>
      <w:r>
        <w:t xml:space="preserve">Quality data overview includes </w:t>
      </w:r>
      <w:r w:rsidR="00D5434C">
        <w:t>falls being decreased by 27% in 2024 compared to 3 years ago</w:t>
      </w:r>
      <w:r w:rsidR="00DA0182">
        <w:t xml:space="preserve"> with annual decrease from 2021</w:t>
      </w:r>
      <w:r w:rsidR="00302BA2">
        <w:t xml:space="preserve"> to </w:t>
      </w:r>
      <w:r w:rsidR="00DA0182">
        <w:t>2024. Catheters</w:t>
      </w:r>
      <w:r w:rsidR="00EC3DD4">
        <w:t xml:space="preserve"> associated infections have also decreased from 12 </w:t>
      </w:r>
      <w:r w:rsidR="00A13AB7">
        <w:t xml:space="preserve">last year to 4 this year, and the </w:t>
      </w:r>
      <w:r w:rsidR="00302BA2">
        <w:t>year-to-date</w:t>
      </w:r>
      <w:r w:rsidR="00A13AB7">
        <w:t xml:space="preserve"> </w:t>
      </w:r>
      <w:r w:rsidR="00302BA2">
        <w:t>a</w:t>
      </w:r>
      <w:r w:rsidR="00A13AB7">
        <w:t xml:space="preserve">ntipsychotic medication use </w:t>
      </w:r>
      <w:r w:rsidR="0027699E">
        <w:t xml:space="preserve">is 13.9% which is below both the national and state average. </w:t>
      </w:r>
    </w:p>
    <w:p w14:paraId="702170D0" w14:textId="77777777" w:rsidR="001111E5" w:rsidRDefault="001111E5" w:rsidP="00876016">
      <w:pPr>
        <w:spacing w:after="0"/>
      </w:pPr>
    </w:p>
    <w:p w14:paraId="52100561" w14:textId="3C22A221" w:rsidR="001111E5" w:rsidRDefault="001111E5" w:rsidP="00876016">
      <w:pPr>
        <w:spacing w:after="0"/>
      </w:pPr>
      <w:r>
        <w:t xml:space="preserve">Leadership continues to work with the team to educate on the CMS </w:t>
      </w:r>
      <w:r w:rsidR="00302BA2">
        <w:t>five-star</w:t>
      </w:r>
      <w:r>
        <w:t xml:space="preserve"> matrix</w:t>
      </w:r>
      <w:r w:rsidR="009018DD">
        <w:t xml:space="preserve"> which includes various quality </w:t>
      </w:r>
      <w:r w:rsidR="00302BA2">
        <w:t xml:space="preserve">and staffing </w:t>
      </w:r>
      <w:r w:rsidR="009018DD">
        <w:t>measures</w:t>
      </w:r>
      <w:r w:rsidR="00302BA2">
        <w:t>.</w:t>
      </w:r>
      <w:r w:rsidR="002C7B19">
        <w:t xml:space="preserve"> The team is also</w:t>
      </w:r>
      <w:r w:rsidR="00736D48">
        <w:t xml:space="preserve"> working on the yearly QAPI reports and facility assessment plans due in January 2025. </w:t>
      </w:r>
      <w:r w:rsidR="009D3D5B">
        <w:t xml:space="preserve">The Home completed </w:t>
      </w:r>
      <w:r w:rsidR="0049592E">
        <w:t xml:space="preserve">its </w:t>
      </w:r>
      <w:r w:rsidR="009D3D5B">
        <w:t xml:space="preserve">Culture and Safety </w:t>
      </w:r>
      <w:r w:rsidR="00397319">
        <w:t>survey,</w:t>
      </w:r>
      <w:r w:rsidR="00195309">
        <w:t xml:space="preserve"> results will be reviewed against </w:t>
      </w:r>
      <w:r w:rsidR="00FF3DD8">
        <w:t>national benchmarking</w:t>
      </w:r>
      <w:r w:rsidR="00195309">
        <w:t xml:space="preserve">, </w:t>
      </w:r>
      <w:r w:rsidR="00397319">
        <w:t xml:space="preserve">with anticipated results in March 2025.  </w:t>
      </w:r>
      <w:r w:rsidR="00E03B87">
        <w:t xml:space="preserve">Raw data shows improvement with safety compared to data from the </w:t>
      </w:r>
      <w:r w:rsidR="00A446B4">
        <w:t>2022</w:t>
      </w:r>
      <w:r w:rsidR="00E03B87">
        <w:t xml:space="preserve"> survey</w:t>
      </w:r>
      <w:r w:rsidR="009C1DF2">
        <w:t>.  L</w:t>
      </w:r>
      <w:r w:rsidR="00CE79FC">
        <w:t xml:space="preserve">eadership </w:t>
      </w:r>
      <w:r w:rsidR="00E03B87">
        <w:t>plan</w:t>
      </w:r>
      <w:r w:rsidR="00CE79FC">
        <w:t>s</w:t>
      </w:r>
      <w:r w:rsidR="00E03B87">
        <w:t xml:space="preserve"> on sharing results with staff once available. </w:t>
      </w:r>
    </w:p>
    <w:p w14:paraId="27B9E3B2" w14:textId="77777777" w:rsidR="00A142C3" w:rsidRDefault="00A142C3" w:rsidP="00876016">
      <w:pPr>
        <w:spacing w:after="0"/>
      </w:pPr>
    </w:p>
    <w:p w14:paraId="5096B339" w14:textId="77777777" w:rsidR="00D37BC7" w:rsidRDefault="00D37BC7" w:rsidP="00876016">
      <w:pPr>
        <w:spacing w:after="0"/>
      </w:pPr>
    </w:p>
    <w:p w14:paraId="35919C03" w14:textId="7AC7B306" w:rsidR="00D37BC7" w:rsidRDefault="00D37BC7" w:rsidP="00876016">
      <w:pPr>
        <w:spacing w:after="0"/>
      </w:pPr>
      <w:r w:rsidRPr="00C5752C">
        <w:rPr>
          <w:b/>
          <w:bCs/>
        </w:rPr>
        <w:t>Mr. Engell</w:t>
      </w:r>
      <w:r>
        <w:t xml:space="preserve"> </w:t>
      </w:r>
      <w:r w:rsidR="00033BB8">
        <w:t xml:space="preserve">informed </w:t>
      </w:r>
      <w:r w:rsidR="00342FB7">
        <w:t xml:space="preserve">the Council that the </w:t>
      </w:r>
      <w:r w:rsidR="000B06F3">
        <w:t xml:space="preserve">next meeting is scheduled for March 18, </w:t>
      </w:r>
      <w:r w:rsidR="00B56FB3">
        <w:t>2025,</w:t>
      </w:r>
      <w:r w:rsidR="000B06F3">
        <w:t xml:space="preserve"> at 5:00PM.</w:t>
      </w:r>
    </w:p>
    <w:p w14:paraId="244FEB82" w14:textId="77777777" w:rsidR="000B06F3" w:rsidRDefault="000B06F3" w:rsidP="00876016">
      <w:pPr>
        <w:spacing w:after="0"/>
      </w:pPr>
    </w:p>
    <w:p w14:paraId="285705CD" w14:textId="77777777" w:rsidR="00B54760" w:rsidRDefault="00EF52C3" w:rsidP="00876016">
      <w:pPr>
        <w:spacing w:after="0"/>
      </w:pPr>
      <w:r w:rsidRPr="00C5752C">
        <w:rPr>
          <w:b/>
          <w:bCs/>
        </w:rPr>
        <w:t>Mr. Engell</w:t>
      </w:r>
      <w:r>
        <w:t xml:space="preserve"> </w:t>
      </w:r>
      <w:r w:rsidR="00B54760">
        <w:t xml:space="preserve">noted that there was no further business to come before the council.  </w:t>
      </w:r>
    </w:p>
    <w:p w14:paraId="1421ADD4" w14:textId="77777777" w:rsidR="00B54760" w:rsidRDefault="00B54760" w:rsidP="00876016">
      <w:pPr>
        <w:spacing w:after="0"/>
      </w:pPr>
    </w:p>
    <w:p w14:paraId="15AB9B67" w14:textId="46B63B3E" w:rsidR="000B06F3" w:rsidRDefault="00C94F7C" w:rsidP="00876016">
      <w:pPr>
        <w:spacing w:after="0"/>
      </w:pPr>
      <w:proofErr w:type="gramStart"/>
      <w:r w:rsidRPr="00C5752C">
        <w:rPr>
          <w:b/>
          <w:bCs/>
        </w:rPr>
        <w:t>Ms. Drake</w:t>
      </w:r>
      <w:r>
        <w:t>,</w:t>
      </w:r>
      <w:proofErr w:type="gramEnd"/>
      <w:r>
        <w:t xml:space="preserve"> </w:t>
      </w:r>
      <w:r w:rsidR="00B54760">
        <w:t xml:space="preserve">made a motion for adjournment and was </w:t>
      </w:r>
      <w:r w:rsidR="00EF3357">
        <w:t xml:space="preserve">seconded by </w:t>
      </w:r>
      <w:r w:rsidR="00B56FB3">
        <w:rPr>
          <w:b/>
          <w:bCs/>
        </w:rPr>
        <w:t>Dr</w:t>
      </w:r>
      <w:r w:rsidR="00C5752C">
        <w:rPr>
          <w:b/>
          <w:bCs/>
        </w:rPr>
        <w:t>.</w:t>
      </w:r>
      <w:r w:rsidRPr="00C5752C">
        <w:rPr>
          <w:b/>
          <w:bCs/>
        </w:rPr>
        <w:t xml:space="preserve"> Hale</w:t>
      </w:r>
      <w:r>
        <w:t>.</w:t>
      </w:r>
    </w:p>
    <w:p w14:paraId="09FF7807" w14:textId="77777777" w:rsidR="00C94F7C" w:rsidRDefault="00C94F7C" w:rsidP="00876016">
      <w:pPr>
        <w:spacing w:after="0"/>
      </w:pPr>
    </w:p>
    <w:p w14:paraId="74696420" w14:textId="5C0B6333" w:rsidR="00C94F7C" w:rsidRDefault="00C94F7C" w:rsidP="00876016">
      <w:pPr>
        <w:spacing w:after="0"/>
      </w:pPr>
      <w:r>
        <w:t>Roll Call Vote:</w:t>
      </w:r>
    </w:p>
    <w:p w14:paraId="6DAA31D0" w14:textId="77777777" w:rsidR="003E4563" w:rsidRDefault="003E4563" w:rsidP="00876016">
      <w:pPr>
        <w:spacing w:after="0"/>
      </w:pPr>
    </w:p>
    <w:p w14:paraId="0F061122" w14:textId="6208A233" w:rsidR="00F67356" w:rsidRPr="005D7814" w:rsidRDefault="00F67356" w:rsidP="00F67356">
      <w:pPr>
        <w:spacing w:after="0" w:line="240" w:lineRule="auto"/>
        <w:rPr>
          <w:rFonts w:ascii="Calibri" w:hAnsi="Calibri" w:cs="Calibri"/>
        </w:rPr>
      </w:pPr>
      <w:r w:rsidRPr="00C5752C">
        <w:rPr>
          <w:rFonts w:ascii="Calibri" w:hAnsi="Calibri" w:cs="Calibri"/>
          <w:b/>
          <w:bCs/>
        </w:rPr>
        <w:t>Louis Chow</w:t>
      </w:r>
      <w:r w:rsidRPr="005D7814">
        <w:rPr>
          <w:rFonts w:ascii="Calibri" w:hAnsi="Calibri" w:cs="Calibri"/>
        </w:rPr>
        <w:tab/>
      </w:r>
      <w:r>
        <w:rPr>
          <w:rFonts w:ascii="Calibri" w:hAnsi="Calibri" w:cs="Calibri"/>
        </w:rPr>
        <w:tab/>
        <w:t>Yes</w:t>
      </w:r>
      <w:r w:rsidRPr="005D7814">
        <w:rPr>
          <w:rFonts w:ascii="Calibri" w:hAnsi="Calibri" w:cs="Calibri"/>
        </w:rPr>
        <w:tab/>
      </w:r>
    </w:p>
    <w:p w14:paraId="76CBEE09" w14:textId="1A450051" w:rsidR="00F67356" w:rsidRPr="005D7814" w:rsidRDefault="00F67356" w:rsidP="00F67356">
      <w:pPr>
        <w:spacing w:after="0" w:line="240" w:lineRule="auto"/>
        <w:rPr>
          <w:rFonts w:ascii="Calibri" w:hAnsi="Calibri" w:cs="Calibri"/>
        </w:rPr>
      </w:pPr>
      <w:r w:rsidRPr="00C5752C">
        <w:rPr>
          <w:rFonts w:ascii="Calibri" w:hAnsi="Calibri" w:cs="Calibri"/>
          <w:b/>
          <w:bCs/>
        </w:rPr>
        <w:t>Ziven Drake</w:t>
      </w:r>
      <w:r w:rsidRPr="005D7814">
        <w:rPr>
          <w:rFonts w:ascii="Calibri" w:hAnsi="Calibri" w:cs="Calibri"/>
        </w:rPr>
        <w:tab/>
      </w:r>
      <w:r>
        <w:rPr>
          <w:rFonts w:ascii="Calibri" w:hAnsi="Calibri" w:cs="Calibri"/>
        </w:rPr>
        <w:tab/>
        <w:t>Yes</w:t>
      </w:r>
      <w:r w:rsidRPr="005D7814">
        <w:rPr>
          <w:rFonts w:ascii="Calibri" w:hAnsi="Calibri" w:cs="Calibri"/>
        </w:rPr>
        <w:tab/>
      </w:r>
    </w:p>
    <w:p w14:paraId="0877C150" w14:textId="357E51EA" w:rsidR="00F67356" w:rsidRPr="005D7814" w:rsidRDefault="00F67356" w:rsidP="00F67356">
      <w:pPr>
        <w:spacing w:after="0" w:line="240" w:lineRule="auto"/>
        <w:rPr>
          <w:rFonts w:ascii="Calibri" w:hAnsi="Calibri" w:cs="Calibri"/>
        </w:rPr>
      </w:pPr>
      <w:r w:rsidRPr="00C5752C">
        <w:rPr>
          <w:rFonts w:ascii="Calibri" w:hAnsi="Calibri" w:cs="Calibri"/>
          <w:b/>
          <w:bCs/>
        </w:rPr>
        <w:t>Mike Dunford</w:t>
      </w:r>
      <w:r w:rsidRPr="005D7814">
        <w:rPr>
          <w:rFonts w:ascii="Calibri" w:hAnsi="Calibri" w:cs="Calibri"/>
        </w:rPr>
        <w:tab/>
      </w:r>
      <w:r>
        <w:rPr>
          <w:rFonts w:ascii="Calibri" w:hAnsi="Calibri" w:cs="Calibri"/>
        </w:rPr>
        <w:tab/>
        <w:t>Yes</w:t>
      </w:r>
      <w:r w:rsidRPr="005D7814">
        <w:rPr>
          <w:rFonts w:ascii="Calibri" w:hAnsi="Calibri" w:cs="Calibri"/>
        </w:rPr>
        <w:tab/>
      </w:r>
    </w:p>
    <w:p w14:paraId="753FDF38" w14:textId="6138CBC8" w:rsidR="00F67356" w:rsidRPr="005D7814" w:rsidRDefault="00F67356" w:rsidP="00F67356">
      <w:pPr>
        <w:spacing w:after="0" w:line="240" w:lineRule="auto"/>
        <w:rPr>
          <w:rFonts w:ascii="Calibri" w:hAnsi="Calibri" w:cs="Calibri"/>
        </w:rPr>
      </w:pPr>
      <w:r w:rsidRPr="00C5752C">
        <w:rPr>
          <w:rFonts w:ascii="Calibri" w:hAnsi="Calibri" w:cs="Calibri"/>
          <w:b/>
          <w:bCs/>
        </w:rPr>
        <w:t>Janet Hale</w:t>
      </w:r>
      <w:r w:rsidRPr="005D7814">
        <w:rPr>
          <w:rFonts w:ascii="Calibri" w:hAnsi="Calibri" w:cs="Calibri"/>
        </w:rPr>
        <w:tab/>
      </w:r>
      <w:r w:rsidRPr="005D7814">
        <w:rPr>
          <w:rFonts w:ascii="Calibri" w:hAnsi="Calibri" w:cs="Calibri"/>
        </w:rPr>
        <w:tab/>
      </w:r>
      <w:r>
        <w:rPr>
          <w:rFonts w:ascii="Calibri" w:hAnsi="Calibri" w:cs="Calibri"/>
        </w:rPr>
        <w:t>Yes</w:t>
      </w:r>
    </w:p>
    <w:p w14:paraId="2E635A49" w14:textId="7AAF4643" w:rsidR="00F67356" w:rsidRPr="005D7814" w:rsidRDefault="00F67356" w:rsidP="00F67356">
      <w:pPr>
        <w:spacing w:after="0" w:line="240" w:lineRule="auto"/>
        <w:rPr>
          <w:rFonts w:ascii="Calibri" w:hAnsi="Calibri" w:cs="Calibri"/>
        </w:rPr>
      </w:pPr>
      <w:r w:rsidRPr="00C5752C">
        <w:rPr>
          <w:rFonts w:ascii="Calibri" w:hAnsi="Calibri" w:cs="Calibri"/>
          <w:b/>
          <w:bCs/>
        </w:rPr>
        <w:t>Michael Jefferson</w:t>
      </w:r>
      <w:r w:rsidRPr="005D7814">
        <w:rPr>
          <w:rFonts w:ascii="Calibri" w:hAnsi="Calibri" w:cs="Calibri"/>
        </w:rPr>
        <w:tab/>
      </w:r>
      <w:r>
        <w:rPr>
          <w:rFonts w:ascii="Calibri" w:hAnsi="Calibri" w:cs="Calibri"/>
        </w:rPr>
        <w:t>Yes</w:t>
      </w:r>
    </w:p>
    <w:p w14:paraId="641DBEE3" w14:textId="26C7A786" w:rsidR="00F67356" w:rsidRPr="005D7814" w:rsidRDefault="00F67356" w:rsidP="00F67356">
      <w:pPr>
        <w:spacing w:after="0" w:line="240" w:lineRule="auto"/>
        <w:rPr>
          <w:rFonts w:ascii="Calibri" w:hAnsi="Calibri" w:cs="Calibri"/>
        </w:rPr>
      </w:pPr>
      <w:r w:rsidRPr="00C5752C">
        <w:rPr>
          <w:rFonts w:ascii="Calibri" w:hAnsi="Calibri" w:cs="Calibri"/>
          <w:b/>
          <w:bCs/>
        </w:rPr>
        <w:t>Gary Keefe</w:t>
      </w:r>
      <w:r w:rsidRPr="005D7814">
        <w:rPr>
          <w:rFonts w:ascii="Calibri" w:hAnsi="Calibri" w:cs="Calibri"/>
        </w:rPr>
        <w:tab/>
      </w:r>
      <w:r w:rsidRPr="005D7814">
        <w:rPr>
          <w:rFonts w:ascii="Calibri" w:hAnsi="Calibri" w:cs="Calibri"/>
        </w:rPr>
        <w:tab/>
      </w:r>
      <w:r w:rsidR="00C5752C">
        <w:rPr>
          <w:rFonts w:ascii="Calibri" w:hAnsi="Calibri" w:cs="Calibri"/>
        </w:rPr>
        <w:t>Not Present</w:t>
      </w:r>
    </w:p>
    <w:p w14:paraId="64310139" w14:textId="5C1B848D" w:rsidR="00F67356" w:rsidRPr="005D7814" w:rsidRDefault="00F67356" w:rsidP="00F67356">
      <w:pPr>
        <w:spacing w:after="0" w:line="240" w:lineRule="auto"/>
        <w:rPr>
          <w:rFonts w:ascii="Calibri" w:hAnsi="Calibri" w:cs="Calibri"/>
        </w:rPr>
      </w:pPr>
      <w:r w:rsidRPr="00C5752C">
        <w:rPr>
          <w:rFonts w:ascii="Calibri" w:hAnsi="Calibri" w:cs="Calibri"/>
          <w:b/>
          <w:bCs/>
        </w:rPr>
        <w:t>Jill Landis</w:t>
      </w:r>
      <w:r w:rsidRPr="005D7814">
        <w:rPr>
          <w:rFonts w:ascii="Calibri" w:hAnsi="Calibri" w:cs="Calibri"/>
        </w:rPr>
        <w:tab/>
      </w:r>
      <w:r w:rsidRPr="005D7814">
        <w:rPr>
          <w:rFonts w:ascii="Calibri" w:hAnsi="Calibri" w:cs="Calibri"/>
        </w:rPr>
        <w:tab/>
      </w:r>
      <w:r w:rsidR="00C5752C">
        <w:rPr>
          <w:rFonts w:ascii="Calibri" w:hAnsi="Calibri" w:cs="Calibri"/>
        </w:rPr>
        <w:t>Not Present</w:t>
      </w:r>
    </w:p>
    <w:p w14:paraId="4708E416" w14:textId="1D272937" w:rsidR="00F67356" w:rsidRPr="005D7814" w:rsidRDefault="00F67356" w:rsidP="00F67356">
      <w:pPr>
        <w:spacing w:after="0" w:line="240" w:lineRule="auto"/>
        <w:rPr>
          <w:rFonts w:ascii="Calibri" w:hAnsi="Calibri" w:cs="Calibri"/>
        </w:rPr>
      </w:pPr>
      <w:r w:rsidRPr="00C5752C">
        <w:rPr>
          <w:rFonts w:ascii="Calibri" w:hAnsi="Calibri" w:cs="Calibri"/>
          <w:b/>
          <w:bCs/>
        </w:rPr>
        <w:t>Tom Lyon</w:t>
      </w:r>
      <w:r w:rsidR="00D323A2" w:rsidRPr="00C5752C">
        <w:rPr>
          <w:rFonts w:ascii="Calibri" w:hAnsi="Calibri" w:cs="Calibri"/>
          <w:b/>
          <w:bCs/>
        </w:rPr>
        <w:t>s</w:t>
      </w:r>
      <w:r w:rsidR="00D323A2">
        <w:rPr>
          <w:rFonts w:ascii="Calibri" w:hAnsi="Calibri" w:cs="Calibri"/>
        </w:rPr>
        <w:tab/>
      </w:r>
      <w:r w:rsidR="00D323A2">
        <w:rPr>
          <w:rFonts w:ascii="Calibri" w:hAnsi="Calibri" w:cs="Calibri"/>
        </w:rPr>
        <w:tab/>
      </w:r>
      <w:r w:rsidR="00C5752C">
        <w:rPr>
          <w:rFonts w:ascii="Calibri" w:hAnsi="Calibri" w:cs="Calibri"/>
        </w:rPr>
        <w:t>Not Present</w:t>
      </w:r>
    </w:p>
    <w:p w14:paraId="3B230DEA" w14:textId="3C4EC340" w:rsidR="00F67356" w:rsidRPr="005D7814" w:rsidRDefault="00F67356" w:rsidP="00F67356">
      <w:pPr>
        <w:spacing w:after="0" w:line="240" w:lineRule="auto"/>
        <w:rPr>
          <w:rFonts w:ascii="Calibri" w:hAnsi="Calibri" w:cs="Calibri"/>
        </w:rPr>
      </w:pPr>
      <w:r w:rsidRPr="00C5752C">
        <w:rPr>
          <w:rFonts w:ascii="Calibri" w:hAnsi="Calibri" w:cs="Calibri"/>
          <w:b/>
          <w:bCs/>
        </w:rPr>
        <w:t>Isaac Mass</w:t>
      </w:r>
      <w:r w:rsidRPr="005D7814">
        <w:rPr>
          <w:rFonts w:ascii="Calibri" w:hAnsi="Calibri" w:cs="Calibri"/>
        </w:rPr>
        <w:tab/>
      </w:r>
      <w:r w:rsidRPr="005D7814">
        <w:rPr>
          <w:rFonts w:ascii="Calibri" w:hAnsi="Calibri" w:cs="Calibri"/>
        </w:rPr>
        <w:tab/>
      </w:r>
      <w:r w:rsidR="00D323A2">
        <w:rPr>
          <w:rFonts w:ascii="Calibri" w:hAnsi="Calibri" w:cs="Calibri"/>
        </w:rPr>
        <w:t>Yes</w:t>
      </w:r>
    </w:p>
    <w:p w14:paraId="4AD98F64" w14:textId="2303FD38" w:rsidR="00F67356" w:rsidRPr="005D7814" w:rsidRDefault="00F67356" w:rsidP="00F67356">
      <w:pPr>
        <w:spacing w:after="0" w:line="240" w:lineRule="auto"/>
        <w:rPr>
          <w:rFonts w:ascii="Calibri" w:hAnsi="Calibri" w:cs="Calibri"/>
        </w:rPr>
      </w:pPr>
      <w:r w:rsidRPr="00C5752C">
        <w:rPr>
          <w:rFonts w:ascii="Calibri" w:hAnsi="Calibri" w:cs="Calibri"/>
          <w:b/>
          <w:bCs/>
        </w:rPr>
        <w:t>Ira Novoselsky</w:t>
      </w:r>
      <w:r w:rsidRPr="005D7814">
        <w:rPr>
          <w:rFonts w:ascii="Calibri" w:hAnsi="Calibri" w:cs="Calibri"/>
        </w:rPr>
        <w:tab/>
      </w:r>
      <w:r w:rsidRPr="005D7814">
        <w:rPr>
          <w:rFonts w:ascii="Calibri" w:hAnsi="Calibri" w:cs="Calibri"/>
        </w:rPr>
        <w:tab/>
      </w:r>
      <w:r w:rsidR="00D323A2">
        <w:rPr>
          <w:rFonts w:ascii="Calibri" w:hAnsi="Calibri" w:cs="Calibri"/>
        </w:rPr>
        <w:t>Yes</w:t>
      </w:r>
    </w:p>
    <w:p w14:paraId="175ED0D0" w14:textId="3CB80D4E" w:rsidR="00F67356" w:rsidRPr="005D7814" w:rsidRDefault="00F67356" w:rsidP="00F67356">
      <w:pPr>
        <w:spacing w:after="0" w:line="240" w:lineRule="auto"/>
        <w:rPr>
          <w:rFonts w:ascii="Calibri" w:hAnsi="Calibri" w:cs="Calibri"/>
        </w:rPr>
      </w:pPr>
      <w:r w:rsidRPr="00C5752C">
        <w:rPr>
          <w:rFonts w:ascii="Calibri" w:hAnsi="Calibri" w:cs="Calibri"/>
          <w:b/>
          <w:bCs/>
        </w:rPr>
        <w:t>Jonathan Olshaker</w:t>
      </w:r>
      <w:r w:rsidRPr="005D7814">
        <w:rPr>
          <w:rFonts w:ascii="Calibri" w:hAnsi="Calibri" w:cs="Calibri"/>
        </w:rPr>
        <w:tab/>
      </w:r>
      <w:r w:rsidR="00D323A2">
        <w:rPr>
          <w:rFonts w:ascii="Calibri" w:hAnsi="Calibri" w:cs="Calibri"/>
        </w:rPr>
        <w:t>Yes</w:t>
      </w:r>
    </w:p>
    <w:p w14:paraId="07E86F7D" w14:textId="5C8E6985" w:rsidR="00F67356" w:rsidRPr="005D7814" w:rsidRDefault="00F67356" w:rsidP="00F67356">
      <w:pPr>
        <w:spacing w:after="0" w:line="240" w:lineRule="auto"/>
        <w:rPr>
          <w:rFonts w:ascii="Calibri" w:hAnsi="Calibri" w:cs="Calibri"/>
        </w:rPr>
      </w:pPr>
      <w:r w:rsidRPr="00C5752C">
        <w:rPr>
          <w:rFonts w:ascii="Calibri" w:hAnsi="Calibri" w:cs="Calibri"/>
          <w:b/>
          <w:bCs/>
        </w:rPr>
        <w:t>Carmen Ostrander</w:t>
      </w:r>
      <w:r w:rsidRPr="005D7814">
        <w:rPr>
          <w:rFonts w:ascii="Calibri" w:hAnsi="Calibri" w:cs="Calibri"/>
        </w:rPr>
        <w:tab/>
      </w:r>
      <w:r w:rsidR="00D323A2">
        <w:rPr>
          <w:rFonts w:ascii="Calibri" w:hAnsi="Calibri" w:cs="Calibri"/>
        </w:rPr>
        <w:t>Yes</w:t>
      </w:r>
    </w:p>
    <w:p w14:paraId="7B09B61E" w14:textId="23A2D9F3" w:rsidR="00F67356" w:rsidRPr="005D7814" w:rsidRDefault="00F67356" w:rsidP="00F67356">
      <w:pPr>
        <w:spacing w:after="0" w:line="240" w:lineRule="auto"/>
        <w:rPr>
          <w:rFonts w:ascii="Calibri" w:hAnsi="Calibri" w:cs="Calibri"/>
        </w:rPr>
      </w:pPr>
      <w:r w:rsidRPr="00C5752C">
        <w:rPr>
          <w:rFonts w:ascii="Calibri" w:hAnsi="Calibri" w:cs="Calibri"/>
          <w:b/>
          <w:bCs/>
        </w:rPr>
        <w:t>Dawn Slaven</w:t>
      </w:r>
      <w:r w:rsidRPr="005D7814">
        <w:rPr>
          <w:rFonts w:ascii="Calibri" w:hAnsi="Calibri" w:cs="Calibri"/>
        </w:rPr>
        <w:tab/>
      </w:r>
      <w:r w:rsidRPr="005D7814">
        <w:rPr>
          <w:rFonts w:ascii="Calibri" w:hAnsi="Calibri" w:cs="Calibri"/>
        </w:rPr>
        <w:tab/>
      </w:r>
      <w:r w:rsidR="00D323A2">
        <w:rPr>
          <w:rFonts w:ascii="Calibri" w:hAnsi="Calibri" w:cs="Calibri"/>
        </w:rPr>
        <w:t>Yes</w:t>
      </w:r>
    </w:p>
    <w:p w14:paraId="3E9CA771" w14:textId="6A11F7F8" w:rsidR="00F67356" w:rsidRPr="005D7814" w:rsidRDefault="00F67356" w:rsidP="00F67356">
      <w:pPr>
        <w:spacing w:after="0" w:line="240" w:lineRule="auto"/>
        <w:rPr>
          <w:rFonts w:ascii="Calibri" w:hAnsi="Calibri" w:cs="Calibri"/>
        </w:rPr>
      </w:pPr>
      <w:r w:rsidRPr="00C5752C">
        <w:rPr>
          <w:rFonts w:ascii="Calibri" w:hAnsi="Calibri" w:cs="Calibri"/>
          <w:b/>
          <w:bCs/>
        </w:rPr>
        <w:t>Robert Engell</w:t>
      </w:r>
      <w:r w:rsidRPr="005D7814">
        <w:rPr>
          <w:rFonts w:ascii="Calibri" w:hAnsi="Calibri" w:cs="Calibri"/>
        </w:rPr>
        <w:tab/>
      </w:r>
      <w:r w:rsidRPr="005D7814">
        <w:rPr>
          <w:rFonts w:ascii="Calibri" w:hAnsi="Calibri" w:cs="Calibri"/>
        </w:rPr>
        <w:tab/>
      </w:r>
      <w:r w:rsidR="00D323A2">
        <w:rPr>
          <w:rFonts w:ascii="Calibri" w:hAnsi="Calibri" w:cs="Calibri"/>
        </w:rPr>
        <w:t>Yes</w:t>
      </w:r>
    </w:p>
    <w:p w14:paraId="69530004" w14:textId="77777777" w:rsidR="00F67356" w:rsidRDefault="00F67356" w:rsidP="00876016">
      <w:pPr>
        <w:spacing w:after="0"/>
      </w:pPr>
    </w:p>
    <w:p w14:paraId="5A95243C" w14:textId="0AFFC1F5" w:rsidR="005C709F" w:rsidRPr="00683971" w:rsidRDefault="00EF3357" w:rsidP="00876016">
      <w:pPr>
        <w:spacing w:after="0"/>
      </w:pPr>
      <w:r w:rsidRPr="00683971">
        <w:t xml:space="preserve">The motion to adjourn passed and the meeting was </w:t>
      </w:r>
      <w:r w:rsidR="00683971" w:rsidRPr="00683971">
        <w:t>concluded.</w:t>
      </w:r>
    </w:p>
    <w:sectPr w:rsidR="005C709F" w:rsidRPr="0068397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BE36" w14:textId="77777777" w:rsidR="00E46799" w:rsidRDefault="00E46799" w:rsidP="00436FF8">
      <w:pPr>
        <w:spacing w:after="0" w:line="240" w:lineRule="auto"/>
      </w:pPr>
      <w:r>
        <w:separator/>
      </w:r>
    </w:p>
  </w:endnote>
  <w:endnote w:type="continuationSeparator" w:id="0">
    <w:p w14:paraId="7C0B049E" w14:textId="77777777" w:rsidR="00E46799" w:rsidRDefault="00E46799" w:rsidP="0043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5236" w14:textId="77777777" w:rsidR="00E46799" w:rsidRDefault="00E46799" w:rsidP="00436FF8">
      <w:pPr>
        <w:spacing w:after="0" w:line="240" w:lineRule="auto"/>
      </w:pPr>
      <w:r>
        <w:separator/>
      </w:r>
    </w:p>
  </w:footnote>
  <w:footnote w:type="continuationSeparator" w:id="0">
    <w:p w14:paraId="0967FB5C" w14:textId="77777777" w:rsidR="00E46799" w:rsidRDefault="00E46799" w:rsidP="00436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18B" w14:textId="0AA9CA75" w:rsidR="00436FF8" w:rsidRPr="004742D0" w:rsidRDefault="00436FF8" w:rsidP="00436FF8">
    <w:pPr>
      <w:pStyle w:val="Header"/>
      <w:jc w:val="both"/>
      <w:rPr>
        <w:rFonts w:ascii="Arial" w:hAnsi="Arial" w:cs="Arial"/>
        <w:sz w:val="24"/>
        <w:szCs w:val="24"/>
      </w:rPr>
    </w:pPr>
    <w:r>
      <w:rPr>
        <w:rFonts w:ascii="Arial" w:hAnsi="Arial" w:cs="Arial"/>
        <w:sz w:val="24"/>
        <w:szCs w:val="24"/>
      </w:rPr>
      <w:t xml:space="preserve">Statewide Veterans’ Home Council Meeting </w:t>
    </w:r>
    <w:r w:rsidR="00AB644D">
      <w:rPr>
        <w:rFonts w:ascii="Arial" w:hAnsi="Arial" w:cs="Arial"/>
        <w:sz w:val="24"/>
        <w:szCs w:val="24"/>
      </w:rPr>
      <w:t>December</w:t>
    </w:r>
    <w:r>
      <w:rPr>
        <w:rFonts w:ascii="Arial" w:hAnsi="Arial" w:cs="Arial"/>
        <w:sz w:val="24"/>
        <w:szCs w:val="24"/>
      </w:rPr>
      <w:t xml:space="preserve"> </w:t>
    </w:r>
    <w:r w:rsidR="00AB644D">
      <w:rPr>
        <w:rFonts w:ascii="Arial" w:hAnsi="Arial" w:cs="Arial"/>
        <w:sz w:val="24"/>
        <w:szCs w:val="24"/>
      </w:rPr>
      <w:t>17</w:t>
    </w:r>
    <w:r>
      <w:rPr>
        <w:rFonts w:ascii="Arial" w:hAnsi="Arial" w:cs="Arial"/>
        <w:sz w:val="24"/>
        <w:szCs w:val="24"/>
      </w:rPr>
      <w:t>, 2024</w:t>
    </w:r>
  </w:p>
  <w:p w14:paraId="309BA629" w14:textId="77777777" w:rsidR="00436FF8" w:rsidRDefault="00436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253F"/>
    <w:multiLevelType w:val="hybridMultilevel"/>
    <w:tmpl w:val="8A24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05CC7"/>
    <w:multiLevelType w:val="multilevel"/>
    <w:tmpl w:val="FE128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D07ED"/>
    <w:multiLevelType w:val="hybridMultilevel"/>
    <w:tmpl w:val="4FA4B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F38F7"/>
    <w:multiLevelType w:val="hybridMultilevel"/>
    <w:tmpl w:val="E04C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E36FC2"/>
    <w:multiLevelType w:val="hybridMultilevel"/>
    <w:tmpl w:val="567E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630A5"/>
    <w:multiLevelType w:val="hybridMultilevel"/>
    <w:tmpl w:val="3E9C4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411BB"/>
    <w:multiLevelType w:val="hybridMultilevel"/>
    <w:tmpl w:val="DB26EB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75702794">
    <w:abstractNumId w:val="0"/>
  </w:num>
  <w:num w:numId="2" w16cid:durableId="1803763656">
    <w:abstractNumId w:val="2"/>
  </w:num>
  <w:num w:numId="3" w16cid:durableId="1283613082">
    <w:abstractNumId w:val="4"/>
  </w:num>
  <w:num w:numId="4" w16cid:durableId="1508861962">
    <w:abstractNumId w:val="6"/>
  </w:num>
  <w:num w:numId="5" w16cid:durableId="80151679">
    <w:abstractNumId w:val="5"/>
  </w:num>
  <w:num w:numId="6" w16cid:durableId="2035766173">
    <w:abstractNumId w:val="3"/>
  </w:num>
  <w:num w:numId="7" w16cid:durableId="84621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F8"/>
    <w:rsid w:val="000009B1"/>
    <w:rsid w:val="00003AB4"/>
    <w:rsid w:val="00003DFA"/>
    <w:rsid w:val="00004310"/>
    <w:rsid w:val="00010372"/>
    <w:rsid w:val="00020310"/>
    <w:rsid w:val="00020BB6"/>
    <w:rsid w:val="00023236"/>
    <w:rsid w:val="000249A9"/>
    <w:rsid w:val="0003031D"/>
    <w:rsid w:val="00033BB8"/>
    <w:rsid w:val="00050245"/>
    <w:rsid w:val="00054C81"/>
    <w:rsid w:val="00071318"/>
    <w:rsid w:val="0007692B"/>
    <w:rsid w:val="00083889"/>
    <w:rsid w:val="00085F8E"/>
    <w:rsid w:val="00090CEC"/>
    <w:rsid w:val="00091606"/>
    <w:rsid w:val="0009451A"/>
    <w:rsid w:val="000A0BE4"/>
    <w:rsid w:val="000A7C35"/>
    <w:rsid w:val="000B06F3"/>
    <w:rsid w:val="000B4258"/>
    <w:rsid w:val="000B61C1"/>
    <w:rsid w:val="000B7869"/>
    <w:rsid w:val="000E4F03"/>
    <w:rsid w:val="000E5A9E"/>
    <w:rsid w:val="000F6B5D"/>
    <w:rsid w:val="00107C11"/>
    <w:rsid w:val="001111E5"/>
    <w:rsid w:val="001146EC"/>
    <w:rsid w:val="001156F3"/>
    <w:rsid w:val="00115FE2"/>
    <w:rsid w:val="00134866"/>
    <w:rsid w:val="001362AB"/>
    <w:rsid w:val="001474BE"/>
    <w:rsid w:val="00152458"/>
    <w:rsid w:val="00156792"/>
    <w:rsid w:val="00160086"/>
    <w:rsid w:val="0017478E"/>
    <w:rsid w:val="001765DC"/>
    <w:rsid w:val="0018179A"/>
    <w:rsid w:val="00190D7C"/>
    <w:rsid w:val="00195309"/>
    <w:rsid w:val="001A31D3"/>
    <w:rsid w:val="001A4E3D"/>
    <w:rsid w:val="001B0761"/>
    <w:rsid w:val="001B35E6"/>
    <w:rsid w:val="001B5100"/>
    <w:rsid w:val="001B537F"/>
    <w:rsid w:val="001C3383"/>
    <w:rsid w:val="001C58FD"/>
    <w:rsid w:val="001C61FB"/>
    <w:rsid w:val="001D62F3"/>
    <w:rsid w:val="001F3718"/>
    <w:rsid w:val="0020258D"/>
    <w:rsid w:val="002177C4"/>
    <w:rsid w:val="0023087F"/>
    <w:rsid w:val="00243FDC"/>
    <w:rsid w:val="00246563"/>
    <w:rsid w:val="002539ED"/>
    <w:rsid w:val="00253E0A"/>
    <w:rsid w:val="0025582E"/>
    <w:rsid w:val="0026331D"/>
    <w:rsid w:val="00266A44"/>
    <w:rsid w:val="00273F90"/>
    <w:rsid w:val="0027699E"/>
    <w:rsid w:val="00283648"/>
    <w:rsid w:val="00284316"/>
    <w:rsid w:val="00290A48"/>
    <w:rsid w:val="00294EED"/>
    <w:rsid w:val="002969E7"/>
    <w:rsid w:val="002C4424"/>
    <w:rsid w:val="002C7B19"/>
    <w:rsid w:val="002D700D"/>
    <w:rsid w:val="002E0211"/>
    <w:rsid w:val="002E4F32"/>
    <w:rsid w:val="002F0B97"/>
    <w:rsid w:val="002F1BD9"/>
    <w:rsid w:val="002F3002"/>
    <w:rsid w:val="00301F62"/>
    <w:rsid w:val="00302BA2"/>
    <w:rsid w:val="003159EA"/>
    <w:rsid w:val="0032759A"/>
    <w:rsid w:val="00330631"/>
    <w:rsid w:val="003429C5"/>
    <w:rsid w:val="00342FB7"/>
    <w:rsid w:val="00344CC4"/>
    <w:rsid w:val="003641EC"/>
    <w:rsid w:val="003669C2"/>
    <w:rsid w:val="003713F7"/>
    <w:rsid w:val="003737C0"/>
    <w:rsid w:val="00376DA3"/>
    <w:rsid w:val="00382012"/>
    <w:rsid w:val="00386B78"/>
    <w:rsid w:val="00393921"/>
    <w:rsid w:val="00394D9C"/>
    <w:rsid w:val="00397319"/>
    <w:rsid w:val="003A1A90"/>
    <w:rsid w:val="003E4563"/>
    <w:rsid w:val="003E5647"/>
    <w:rsid w:val="003F3673"/>
    <w:rsid w:val="00407AE6"/>
    <w:rsid w:val="00411BEF"/>
    <w:rsid w:val="00414519"/>
    <w:rsid w:val="00426016"/>
    <w:rsid w:val="00436FF8"/>
    <w:rsid w:val="00454D29"/>
    <w:rsid w:val="00461CB9"/>
    <w:rsid w:val="00465290"/>
    <w:rsid w:val="00480772"/>
    <w:rsid w:val="00484725"/>
    <w:rsid w:val="0048677D"/>
    <w:rsid w:val="0049592E"/>
    <w:rsid w:val="004B099A"/>
    <w:rsid w:val="004B5026"/>
    <w:rsid w:val="004B5ACA"/>
    <w:rsid w:val="004B6039"/>
    <w:rsid w:val="004B75B9"/>
    <w:rsid w:val="004D296D"/>
    <w:rsid w:val="004D3B74"/>
    <w:rsid w:val="004D7806"/>
    <w:rsid w:val="004F3696"/>
    <w:rsid w:val="004F501F"/>
    <w:rsid w:val="00511825"/>
    <w:rsid w:val="0053276E"/>
    <w:rsid w:val="00533A1E"/>
    <w:rsid w:val="00550213"/>
    <w:rsid w:val="00554AB8"/>
    <w:rsid w:val="00554AE8"/>
    <w:rsid w:val="00563364"/>
    <w:rsid w:val="00572BD6"/>
    <w:rsid w:val="00574B7C"/>
    <w:rsid w:val="0058787F"/>
    <w:rsid w:val="00592270"/>
    <w:rsid w:val="005933C2"/>
    <w:rsid w:val="005957DF"/>
    <w:rsid w:val="005A029B"/>
    <w:rsid w:val="005A413A"/>
    <w:rsid w:val="005A6421"/>
    <w:rsid w:val="005B3064"/>
    <w:rsid w:val="005B6BDA"/>
    <w:rsid w:val="005C106B"/>
    <w:rsid w:val="005C21A6"/>
    <w:rsid w:val="005C709F"/>
    <w:rsid w:val="005E5FB9"/>
    <w:rsid w:val="005F5AAE"/>
    <w:rsid w:val="006077F5"/>
    <w:rsid w:val="00626AEF"/>
    <w:rsid w:val="00641A5E"/>
    <w:rsid w:val="00643632"/>
    <w:rsid w:val="006450B2"/>
    <w:rsid w:val="00652314"/>
    <w:rsid w:val="00653D2F"/>
    <w:rsid w:val="0065515F"/>
    <w:rsid w:val="00657A66"/>
    <w:rsid w:val="00663E93"/>
    <w:rsid w:val="00683971"/>
    <w:rsid w:val="00694B73"/>
    <w:rsid w:val="006965C1"/>
    <w:rsid w:val="006B6854"/>
    <w:rsid w:val="006C0BF2"/>
    <w:rsid w:val="006C6E5E"/>
    <w:rsid w:val="006D7C4D"/>
    <w:rsid w:val="006E3C00"/>
    <w:rsid w:val="006F4E7B"/>
    <w:rsid w:val="006F6328"/>
    <w:rsid w:val="00723BF8"/>
    <w:rsid w:val="00731E14"/>
    <w:rsid w:val="00734F18"/>
    <w:rsid w:val="00736D48"/>
    <w:rsid w:val="00741B3B"/>
    <w:rsid w:val="0074347C"/>
    <w:rsid w:val="00750AF2"/>
    <w:rsid w:val="007522B7"/>
    <w:rsid w:val="00756215"/>
    <w:rsid w:val="007700D5"/>
    <w:rsid w:val="00785EF1"/>
    <w:rsid w:val="007A28C3"/>
    <w:rsid w:val="007B21B4"/>
    <w:rsid w:val="007E1830"/>
    <w:rsid w:val="007E233F"/>
    <w:rsid w:val="007F22F5"/>
    <w:rsid w:val="007F65C6"/>
    <w:rsid w:val="00800223"/>
    <w:rsid w:val="0081460A"/>
    <w:rsid w:val="008201AD"/>
    <w:rsid w:val="0084027A"/>
    <w:rsid w:val="00846378"/>
    <w:rsid w:val="00846C2B"/>
    <w:rsid w:val="00863D52"/>
    <w:rsid w:val="008678AB"/>
    <w:rsid w:val="008736C4"/>
    <w:rsid w:val="00873FD8"/>
    <w:rsid w:val="00876016"/>
    <w:rsid w:val="00892AD1"/>
    <w:rsid w:val="00893E40"/>
    <w:rsid w:val="008A1D4C"/>
    <w:rsid w:val="008A71D7"/>
    <w:rsid w:val="008C7921"/>
    <w:rsid w:val="008D2411"/>
    <w:rsid w:val="009018DD"/>
    <w:rsid w:val="00903B86"/>
    <w:rsid w:val="00911030"/>
    <w:rsid w:val="00921186"/>
    <w:rsid w:val="009217EC"/>
    <w:rsid w:val="00926753"/>
    <w:rsid w:val="00933315"/>
    <w:rsid w:val="00936818"/>
    <w:rsid w:val="00936D95"/>
    <w:rsid w:val="00946994"/>
    <w:rsid w:val="00957B90"/>
    <w:rsid w:val="009634D3"/>
    <w:rsid w:val="00963644"/>
    <w:rsid w:val="00974EC6"/>
    <w:rsid w:val="00980800"/>
    <w:rsid w:val="00985EB0"/>
    <w:rsid w:val="009B3B8C"/>
    <w:rsid w:val="009B575C"/>
    <w:rsid w:val="009C1DF2"/>
    <w:rsid w:val="009D3D5B"/>
    <w:rsid w:val="009D40C9"/>
    <w:rsid w:val="009E0069"/>
    <w:rsid w:val="009E077B"/>
    <w:rsid w:val="009E4166"/>
    <w:rsid w:val="009E58F1"/>
    <w:rsid w:val="009F6B1B"/>
    <w:rsid w:val="009F6DE7"/>
    <w:rsid w:val="00A13AB7"/>
    <w:rsid w:val="00A142C3"/>
    <w:rsid w:val="00A14488"/>
    <w:rsid w:val="00A160CF"/>
    <w:rsid w:val="00A206B7"/>
    <w:rsid w:val="00A21B1A"/>
    <w:rsid w:val="00A33793"/>
    <w:rsid w:val="00A41004"/>
    <w:rsid w:val="00A43AB0"/>
    <w:rsid w:val="00A446B4"/>
    <w:rsid w:val="00A61E2F"/>
    <w:rsid w:val="00A637A4"/>
    <w:rsid w:val="00A66E40"/>
    <w:rsid w:val="00AA2067"/>
    <w:rsid w:val="00AB644D"/>
    <w:rsid w:val="00AC60F2"/>
    <w:rsid w:val="00AD45F6"/>
    <w:rsid w:val="00AD6D9F"/>
    <w:rsid w:val="00B10BA4"/>
    <w:rsid w:val="00B210BB"/>
    <w:rsid w:val="00B2594C"/>
    <w:rsid w:val="00B26C3B"/>
    <w:rsid w:val="00B31B59"/>
    <w:rsid w:val="00B358DF"/>
    <w:rsid w:val="00B53B70"/>
    <w:rsid w:val="00B54760"/>
    <w:rsid w:val="00B554FA"/>
    <w:rsid w:val="00B56FB3"/>
    <w:rsid w:val="00B83C33"/>
    <w:rsid w:val="00B87922"/>
    <w:rsid w:val="00BA4A6F"/>
    <w:rsid w:val="00BA4D41"/>
    <w:rsid w:val="00BC36E9"/>
    <w:rsid w:val="00BC6F76"/>
    <w:rsid w:val="00BD08DF"/>
    <w:rsid w:val="00BD6D1C"/>
    <w:rsid w:val="00BD764A"/>
    <w:rsid w:val="00BE4933"/>
    <w:rsid w:val="00BE49EC"/>
    <w:rsid w:val="00BE5193"/>
    <w:rsid w:val="00BF3529"/>
    <w:rsid w:val="00BF44DA"/>
    <w:rsid w:val="00BF7D18"/>
    <w:rsid w:val="00C02A62"/>
    <w:rsid w:val="00C2062E"/>
    <w:rsid w:val="00C20C69"/>
    <w:rsid w:val="00C21428"/>
    <w:rsid w:val="00C24EC8"/>
    <w:rsid w:val="00C36434"/>
    <w:rsid w:val="00C43A1E"/>
    <w:rsid w:val="00C47FE6"/>
    <w:rsid w:val="00C5752C"/>
    <w:rsid w:val="00C63DB4"/>
    <w:rsid w:val="00C6609C"/>
    <w:rsid w:val="00C744E7"/>
    <w:rsid w:val="00C7729B"/>
    <w:rsid w:val="00C9107E"/>
    <w:rsid w:val="00C94F7C"/>
    <w:rsid w:val="00CA047A"/>
    <w:rsid w:val="00CB5153"/>
    <w:rsid w:val="00CB5FF0"/>
    <w:rsid w:val="00CC4966"/>
    <w:rsid w:val="00CC7300"/>
    <w:rsid w:val="00CD6479"/>
    <w:rsid w:val="00CE0790"/>
    <w:rsid w:val="00CE79FC"/>
    <w:rsid w:val="00CF2C99"/>
    <w:rsid w:val="00CF5587"/>
    <w:rsid w:val="00CF760E"/>
    <w:rsid w:val="00D116D8"/>
    <w:rsid w:val="00D21D77"/>
    <w:rsid w:val="00D26013"/>
    <w:rsid w:val="00D320F7"/>
    <w:rsid w:val="00D323A2"/>
    <w:rsid w:val="00D36B1A"/>
    <w:rsid w:val="00D37BC7"/>
    <w:rsid w:val="00D47120"/>
    <w:rsid w:val="00D517DC"/>
    <w:rsid w:val="00D5434C"/>
    <w:rsid w:val="00D54B8C"/>
    <w:rsid w:val="00D70132"/>
    <w:rsid w:val="00D70789"/>
    <w:rsid w:val="00D7317F"/>
    <w:rsid w:val="00D87D55"/>
    <w:rsid w:val="00DA0182"/>
    <w:rsid w:val="00DA5C38"/>
    <w:rsid w:val="00DA7F28"/>
    <w:rsid w:val="00DB1675"/>
    <w:rsid w:val="00DB215C"/>
    <w:rsid w:val="00DB3E94"/>
    <w:rsid w:val="00DB54E4"/>
    <w:rsid w:val="00DB6599"/>
    <w:rsid w:val="00DC38C5"/>
    <w:rsid w:val="00DC53D1"/>
    <w:rsid w:val="00DC7E1C"/>
    <w:rsid w:val="00DD5BD2"/>
    <w:rsid w:val="00DD755B"/>
    <w:rsid w:val="00DE0930"/>
    <w:rsid w:val="00DE3196"/>
    <w:rsid w:val="00DE3498"/>
    <w:rsid w:val="00DF0157"/>
    <w:rsid w:val="00DF072F"/>
    <w:rsid w:val="00DF6F76"/>
    <w:rsid w:val="00E03B87"/>
    <w:rsid w:val="00E148E8"/>
    <w:rsid w:val="00E163A5"/>
    <w:rsid w:val="00E16434"/>
    <w:rsid w:val="00E327CC"/>
    <w:rsid w:val="00E343D0"/>
    <w:rsid w:val="00E3522B"/>
    <w:rsid w:val="00E4140C"/>
    <w:rsid w:val="00E441F1"/>
    <w:rsid w:val="00E45282"/>
    <w:rsid w:val="00E46799"/>
    <w:rsid w:val="00E624B1"/>
    <w:rsid w:val="00E70F10"/>
    <w:rsid w:val="00E71EE6"/>
    <w:rsid w:val="00E72703"/>
    <w:rsid w:val="00E72FD0"/>
    <w:rsid w:val="00E80A87"/>
    <w:rsid w:val="00E81BA2"/>
    <w:rsid w:val="00E843E2"/>
    <w:rsid w:val="00E902B8"/>
    <w:rsid w:val="00E922A5"/>
    <w:rsid w:val="00E92A2E"/>
    <w:rsid w:val="00EA622A"/>
    <w:rsid w:val="00EA7116"/>
    <w:rsid w:val="00EC3DD4"/>
    <w:rsid w:val="00EC60CC"/>
    <w:rsid w:val="00ED20B8"/>
    <w:rsid w:val="00ED7360"/>
    <w:rsid w:val="00EE2271"/>
    <w:rsid w:val="00EF3357"/>
    <w:rsid w:val="00EF38AE"/>
    <w:rsid w:val="00EF52C3"/>
    <w:rsid w:val="00EF5D27"/>
    <w:rsid w:val="00F0171A"/>
    <w:rsid w:val="00F24652"/>
    <w:rsid w:val="00F3237D"/>
    <w:rsid w:val="00F36573"/>
    <w:rsid w:val="00F404D2"/>
    <w:rsid w:val="00F41905"/>
    <w:rsid w:val="00F4597B"/>
    <w:rsid w:val="00F4643D"/>
    <w:rsid w:val="00F64F78"/>
    <w:rsid w:val="00F670E4"/>
    <w:rsid w:val="00F67356"/>
    <w:rsid w:val="00F679E8"/>
    <w:rsid w:val="00F70F3E"/>
    <w:rsid w:val="00F94E4F"/>
    <w:rsid w:val="00FA2673"/>
    <w:rsid w:val="00FA4524"/>
    <w:rsid w:val="00FB5C14"/>
    <w:rsid w:val="00FB70C7"/>
    <w:rsid w:val="00FB7A4F"/>
    <w:rsid w:val="00FC06AA"/>
    <w:rsid w:val="00FC415F"/>
    <w:rsid w:val="00FD75B6"/>
    <w:rsid w:val="00FE13D7"/>
    <w:rsid w:val="00FE5570"/>
    <w:rsid w:val="00FE6623"/>
    <w:rsid w:val="00FF3DD8"/>
    <w:rsid w:val="00FF6EC8"/>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DECA9"/>
  <w15:chartTrackingRefBased/>
  <w15:docId w15:val="{E62FB646-B30E-4AE3-917F-2254332D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F8"/>
  </w:style>
  <w:style w:type="paragraph" w:styleId="Heading1">
    <w:name w:val="heading 1"/>
    <w:basedOn w:val="Normal"/>
    <w:next w:val="Normal"/>
    <w:link w:val="Heading1Char"/>
    <w:uiPriority w:val="9"/>
    <w:qFormat/>
    <w:rsid w:val="00436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FF8"/>
    <w:rPr>
      <w:rFonts w:eastAsiaTheme="majorEastAsia" w:cstheme="majorBidi"/>
      <w:color w:val="272727" w:themeColor="text1" w:themeTint="D8"/>
    </w:rPr>
  </w:style>
  <w:style w:type="paragraph" w:styleId="Title">
    <w:name w:val="Title"/>
    <w:basedOn w:val="Normal"/>
    <w:next w:val="Normal"/>
    <w:link w:val="TitleChar"/>
    <w:uiPriority w:val="10"/>
    <w:qFormat/>
    <w:rsid w:val="00436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FF8"/>
    <w:pPr>
      <w:spacing w:before="160"/>
      <w:jc w:val="center"/>
    </w:pPr>
    <w:rPr>
      <w:i/>
      <w:iCs/>
      <w:color w:val="404040" w:themeColor="text1" w:themeTint="BF"/>
    </w:rPr>
  </w:style>
  <w:style w:type="character" w:customStyle="1" w:styleId="QuoteChar">
    <w:name w:val="Quote Char"/>
    <w:basedOn w:val="DefaultParagraphFont"/>
    <w:link w:val="Quote"/>
    <w:uiPriority w:val="29"/>
    <w:rsid w:val="00436FF8"/>
    <w:rPr>
      <w:i/>
      <w:iCs/>
      <w:color w:val="404040" w:themeColor="text1" w:themeTint="BF"/>
    </w:rPr>
  </w:style>
  <w:style w:type="paragraph" w:styleId="ListParagraph">
    <w:name w:val="List Paragraph"/>
    <w:basedOn w:val="Normal"/>
    <w:uiPriority w:val="34"/>
    <w:qFormat/>
    <w:rsid w:val="00436FF8"/>
    <w:pPr>
      <w:ind w:left="720"/>
      <w:contextualSpacing/>
    </w:pPr>
  </w:style>
  <w:style w:type="character" w:styleId="IntenseEmphasis">
    <w:name w:val="Intense Emphasis"/>
    <w:basedOn w:val="DefaultParagraphFont"/>
    <w:uiPriority w:val="21"/>
    <w:qFormat/>
    <w:rsid w:val="00436FF8"/>
    <w:rPr>
      <w:i/>
      <w:iCs/>
      <w:color w:val="0F4761" w:themeColor="accent1" w:themeShade="BF"/>
    </w:rPr>
  </w:style>
  <w:style w:type="paragraph" w:styleId="IntenseQuote">
    <w:name w:val="Intense Quote"/>
    <w:basedOn w:val="Normal"/>
    <w:next w:val="Normal"/>
    <w:link w:val="IntenseQuoteChar"/>
    <w:uiPriority w:val="30"/>
    <w:qFormat/>
    <w:rsid w:val="00436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FF8"/>
    <w:rPr>
      <w:i/>
      <w:iCs/>
      <w:color w:val="0F4761" w:themeColor="accent1" w:themeShade="BF"/>
    </w:rPr>
  </w:style>
  <w:style w:type="character" w:styleId="IntenseReference">
    <w:name w:val="Intense Reference"/>
    <w:basedOn w:val="DefaultParagraphFont"/>
    <w:uiPriority w:val="32"/>
    <w:qFormat/>
    <w:rsid w:val="00436FF8"/>
    <w:rPr>
      <w:b/>
      <w:bCs/>
      <w:smallCaps/>
      <w:color w:val="0F4761" w:themeColor="accent1" w:themeShade="BF"/>
      <w:spacing w:val="5"/>
    </w:rPr>
  </w:style>
  <w:style w:type="paragraph" w:styleId="Header">
    <w:name w:val="header"/>
    <w:basedOn w:val="Normal"/>
    <w:link w:val="HeaderChar"/>
    <w:uiPriority w:val="99"/>
    <w:unhideWhenUsed/>
    <w:rsid w:val="00436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FF8"/>
  </w:style>
  <w:style w:type="paragraph" w:styleId="Footer">
    <w:name w:val="footer"/>
    <w:basedOn w:val="Normal"/>
    <w:link w:val="FooterChar"/>
    <w:uiPriority w:val="99"/>
    <w:unhideWhenUsed/>
    <w:rsid w:val="00436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FF8"/>
  </w:style>
  <w:style w:type="character" w:styleId="Hyperlink">
    <w:name w:val="Hyperlink"/>
    <w:basedOn w:val="DefaultParagraphFont"/>
    <w:uiPriority w:val="99"/>
    <w:unhideWhenUsed/>
    <w:rsid w:val="00863D52"/>
    <w:rPr>
      <w:color w:val="467886" w:themeColor="hyperlink"/>
      <w:u w:val="single"/>
    </w:rPr>
  </w:style>
  <w:style w:type="character" w:styleId="UnresolvedMention">
    <w:name w:val="Unresolved Mention"/>
    <w:basedOn w:val="DefaultParagraphFont"/>
    <w:uiPriority w:val="99"/>
    <w:semiHidden/>
    <w:unhideWhenUsed/>
    <w:rsid w:val="00863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83728">
      <w:bodyDiv w:val="1"/>
      <w:marLeft w:val="0"/>
      <w:marRight w:val="0"/>
      <w:marTop w:val="0"/>
      <w:marBottom w:val="0"/>
      <w:divBdr>
        <w:top w:val="none" w:sz="0" w:space="0" w:color="auto"/>
        <w:left w:val="none" w:sz="0" w:space="0" w:color="auto"/>
        <w:bottom w:val="none" w:sz="0" w:space="0" w:color="auto"/>
        <w:right w:val="none" w:sz="0" w:space="0" w:color="auto"/>
      </w:divBdr>
    </w:div>
    <w:div w:id="102428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healey-driscoll-administration-marks-major-milestone-for-new-holyoke-veterans-home-during-topping-off-ceremony" TargetMode="External"/><Relationship Id="rId3" Type="http://schemas.openxmlformats.org/officeDocument/2006/relationships/settings" Target="settings.xml"/><Relationship Id="rId7" Type="http://schemas.openxmlformats.org/officeDocument/2006/relationships/hyperlink" Target="https://www.mass.gov/news/healey-driscoll-administration-promotes-new-and-expanded-veterans-workforce-initiativ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news/executive-office-of-veterans-services-continues-hero-act-roadshow-due-to-high-demand-and-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Chad (CHE)</dc:creator>
  <cp:keywords/>
  <dc:description/>
  <cp:lastModifiedBy>Engell, Robert (VET)</cp:lastModifiedBy>
  <cp:revision>3</cp:revision>
  <dcterms:created xsi:type="dcterms:W3CDTF">2025-07-01T15:05:00Z</dcterms:created>
  <dcterms:modified xsi:type="dcterms:W3CDTF">2025-07-01T15:11:00Z</dcterms:modified>
</cp:coreProperties>
</file>