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FC5F" w14:textId="0DAC85D2" w:rsidR="00A73143" w:rsidRPr="00970CF5" w:rsidRDefault="00A65C13" w:rsidP="00960DD7">
      <w:pPr>
        <w:pStyle w:val="TITLE"/>
      </w:pPr>
      <w:r w:rsidRPr="00970CF5">
        <w:t>CENTERS FOR MEDICARE &amp; MEDICAID SERVICES</w:t>
      </w:r>
    </w:p>
    <w:p w14:paraId="4A3647C9" w14:textId="77777777" w:rsidR="00A73143" w:rsidRPr="00970CF5" w:rsidRDefault="00A73143" w:rsidP="00A73143">
      <w:pPr>
        <w:pStyle w:val="TITLE"/>
      </w:pPr>
    </w:p>
    <w:p w14:paraId="3462C0DC" w14:textId="18A22C71" w:rsidR="00972473" w:rsidRPr="00970CF5" w:rsidRDefault="00A65C13" w:rsidP="00A73143">
      <w:pPr>
        <w:pStyle w:val="TITLE"/>
      </w:pPr>
      <w:r w:rsidRPr="00970CF5">
        <w:t>SPECIAL TERMS AND CONDITIONS</w:t>
      </w:r>
    </w:p>
    <w:p w14:paraId="2A0F8D20" w14:textId="77777777" w:rsidR="00C31A52" w:rsidRPr="00970CF5" w:rsidRDefault="00C31A52" w:rsidP="00D074D2">
      <w:pPr>
        <w:pStyle w:val="TITLE"/>
      </w:pP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745EC2B8"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E77EC7">
      <w:pPr>
        <w:pStyle w:val="NList1STC1"/>
      </w:pPr>
      <w:bookmarkStart w:id="0" w:name="_Ref86399588"/>
      <w:r w:rsidRPr="00970CF5">
        <w:t>PREFACE</w:t>
      </w:r>
      <w:bookmarkEnd w:id="0"/>
    </w:p>
    <w:p w14:paraId="69894FEE" w14:textId="62E7ABFE" w:rsidR="0082089A" w:rsidRPr="00970CF5" w:rsidRDefault="0082089A" w:rsidP="0082089A">
      <w:r w:rsidRPr="00970CF5">
        <w:t xml:space="preserve">The following are the Special Terms and Conditions (STCs) for the </w:t>
      </w:r>
      <w:r w:rsidR="00C46032" w:rsidRPr="00970CF5">
        <w:t>“</w:t>
      </w:r>
      <w:r w:rsidRPr="00970CF5">
        <w:t>MassHealth</w:t>
      </w:r>
      <w:r w:rsidR="00C46032" w:rsidRPr="00970CF5">
        <w:t>”</w:t>
      </w:r>
      <w:r w:rsidRPr="00970CF5">
        <w:t xml:space="preserve"> section 1115(a) Medicaid </w:t>
      </w:r>
      <w:r w:rsidR="00393C45" w:rsidRPr="00970CF5">
        <w:t xml:space="preserve">and </w:t>
      </w:r>
      <w:r w:rsidR="5BF39F3E" w:rsidRPr="00970CF5">
        <w:t>Children’s Health Insurance Program (</w:t>
      </w:r>
      <w:r w:rsidR="00393C45" w:rsidRPr="00970CF5">
        <w:t>CHIP</w:t>
      </w:r>
      <w:r w:rsidR="71912A33" w:rsidRPr="00970CF5">
        <w:t>)</w:t>
      </w:r>
      <w:r w:rsidRPr="00970CF5">
        <w:t xml:space="preserve"> demonstration (hereinafter “demonstration”)</w:t>
      </w:r>
      <w:r w:rsidR="00C46032" w:rsidRPr="00970CF5">
        <w:t>, to enable the Massachusetts Executive Office of Health and Human Services (which is the single state agency that oversees the MassHealth program), to operate this demonstration</w:t>
      </w:r>
      <w:r w:rsidRPr="00970CF5">
        <w:t xml:space="preserve">.  </w:t>
      </w:r>
      <w:r w:rsidR="00C46032" w:rsidRPr="00970CF5">
        <w:t>T</w:t>
      </w:r>
      <w:r w:rsidRPr="00970CF5">
        <w:t>he Centers for Medicare &amp; Medicaid Services (CMS)</w:t>
      </w:r>
      <w:r w:rsidR="00C46032" w:rsidRPr="00970CF5">
        <w:t xml:space="preserve"> has granted </w:t>
      </w:r>
      <w:r w:rsidR="00654820" w:rsidRPr="00970CF5">
        <w:t>the Commonwealth of Massachusetts (</w:t>
      </w:r>
      <w:proofErr w:type="spellStart"/>
      <w:r w:rsidR="00654820" w:rsidRPr="00970CF5">
        <w:t>hereinafte</w:t>
      </w:r>
      <w:r w:rsidR="00613074">
        <w:t>f</w:t>
      </w:r>
      <w:r w:rsidR="00654820" w:rsidRPr="00970CF5">
        <w:t>r</w:t>
      </w:r>
      <w:proofErr w:type="spellEnd"/>
      <w:r w:rsidR="00654820" w:rsidRPr="00970CF5">
        <w:t xml:space="preserve">, the state or the Commonwealth) </w:t>
      </w:r>
      <w:r w:rsidR="00C46032" w:rsidRPr="00970CF5">
        <w:t xml:space="preserve">waivers of requirements under section 1902(a) </w:t>
      </w:r>
      <w:r w:rsidR="00393C45" w:rsidRPr="00970CF5">
        <w:t>and 2102(b)(2)</w:t>
      </w:r>
      <w:r w:rsidR="00C46032" w:rsidRPr="00970CF5">
        <w:t xml:space="preserve"> of the Social Security Act (Act), and expenditure authorities authorizing federal matching of demonstration costs not otherwise </w:t>
      </w:r>
      <w:proofErr w:type="spellStart"/>
      <w:r w:rsidR="00C46032" w:rsidRPr="00970CF5">
        <w:t>matchable</w:t>
      </w:r>
      <w:proofErr w:type="spellEnd"/>
      <w:r w:rsidR="00C46032" w:rsidRPr="00970CF5">
        <w:t xml:space="preserv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rsidRPr="00970CF5">
        <w:t>’s obligations to CMS related to the demonstration.  These STCs neither grant additional waivers or expenditure authorities, nor expand upon those separately granted</w:t>
      </w:r>
      <w:r w:rsidRPr="00970CF5">
        <w:t xml:space="preserve">. </w:t>
      </w:r>
    </w:p>
    <w:p w14:paraId="620136A0" w14:textId="3B8CE3D2" w:rsidR="0082089A" w:rsidRPr="00970CF5" w:rsidRDefault="0082089A" w:rsidP="0082089A">
      <w:r w:rsidRPr="00970CF5">
        <w:t xml:space="preserve">The STCs are effective as of </w:t>
      </w:r>
      <w:r w:rsidR="004D32DE" w:rsidRPr="00970CF5">
        <w:t>October 1</w:t>
      </w:r>
      <w:r w:rsidRPr="00970CF5">
        <w:t xml:space="preserve">, </w:t>
      </w:r>
      <w:r w:rsidR="000E45FF" w:rsidRPr="00970CF5">
        <w:t>2022</w:t>
      </w:r>
      <w:r w:rsidR="00C46032" w:rsidRPr="00970CF5">
        <w:t xml:space="preserve"> through </w:t>
      </w:r>
      <w:r w:rsidR="00FA79EF" w:rsidRPr="00970CF5">
        <w:t>December 31</w:t>
      </w:r>
      <w:r w:rsidR="00C46032" w:rsidRPr="00970CF5">
        <w:t>, 2027</w:t>
      </w:r>
      <w:r w:rsidRPr="00970CF5">
        <w:t xml:space="preserve">, unless otherwise specified. 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391DD1">
      <w:pPr>
        <w:pStyle w:val="BodyTextL1"/>
        <w:numPr>
          <w:ilvl w:val="0"/>
          <w:numId w:val="40"/>
        </w:numPr>
      </w:pPr>
      <w:r w:rsidRPr="00970CF5">
        <w:t>Preface</w:t>
      </w:r>
    </w:p>
    <w:p w14:paraId="3E238171" w14:textId="77777777" w:rsidR="005E349E" w:rsidRPr="00970CF5" w:rsidRDefault="005E349E" w:rsidP="00391DD1">
      <w:pPr>
        <w:pStyle w:val="BodyTextL1"/>
        <w:numPr>
          <w:ilvl w:val="0"/>
          <w:numId w:val="40"/>
        </w:numPr>
      </w:pPr>
      <w:r w:rsidRPr="00970CF5">
        <w:t>Program Description and Objectives</w:t>
      </w:r>
    </w:p>
    <w:p w14:paraId="7329A0DE" w14:textId="77777777" w:rsidR="005E349E" w:rsidRPr="00970CF5" w:rsidRDefault="005E349E" w:rsidP="00391DD1">
      <w:pPr>
        <w:pStyle w:val="BodyTextL1"/>
        <w:numPr>
          <w:ilvl w:val="0"/>
          <w:numId w:val="40"/>
        </w:numPr>
      </w:pPr>
      <w:r w:rsidRPr="00970CF5">
        <w:t>General Program Requirements</w:t>
      </w:r>
    </w:p>
    <w:p w14:paraId="1F0D562B" w14:textId="77777777" w:rsidR="005E349E" w:rsidRPr="00970CF5" w:rsidRDefault="005E349E" w:rsidP="00391DD1">
      <w:pPr>
        <w:pStyle w:val="BodyTextL1"/>
        <w:numPr>
          <w:ilvl w:val="0"/>
          <w:numId w:val="40"/>
        </w:numPr>
      </w:pPr>
      <w:r w:rsidRPr="00970CF5">
        <w:t>Eligibility and Enrollment</w:t>
      </w:r>
    </w:p>
    <w:p w14:paraId="5DAF6A4A" w14:textId="2B89526D" w:rsidR="005E349E" w:rsidRPr="00970CF5" w:rsidRDefault="005E349E" w:rsidP="00391DD1">
      <w:pPr>
        <w:pStyle w:val="BodyTextL1"/>
        <w:numPr>
          <w:ilvl w:val="0"/>
          <w:numId w:val="40"/>
        </w:numPr>
      </w:pPr>
      <w:r w:rsidRPr="00970CF5">
        <w:t>Demonstration Programs and Benefits</w:t>
      </w:r>
    </w:p>
    <w:p w14:paraId="52F3BAF5" w14:textId="0CA01DDD" w:rsidR="005363AE" w:rsidRPr="00970CF5" w:rsidRDefault="00A145CC" w:rsidP="00391DD1">
      <w:pPr>
        <w:pStyle w:val="BodyTextL1"/>
        <w:numPr>
          <w:ilvl w:val="0"/>
          <w:numId w:val="40"/>
        </w:numPr>
      </w:pPr>
      <w:r w:rsidRPr="00970CF5">
        <w:t>Opioid Use Disorder/</w:t>
      </w:r>
      <w:r w:rsidR="005363AE" w:rsidRPr="00970CF5">
        <w:t>Substance Use Disorder (SUD)</w:t>
      </w:r>
    </w:p>
    <w:p w14:paraId="4195023C" w14:textId="536D5F41" w:rsidR="005363AE" w:rsidRPr="00970CF5" w:rsidRDefault="005363AE" w:rsidP="00391DD1">
      <w:pPr>
        <w:pStyle w:val="BodyTextL1"/>
        <w:numPr>
          <w:ilvl w:val="0"/>
          <w:numId w:val="40"/>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391DD1">
      <w:pPr>
        <w:pStyle w:val="BodyTextL1"/>
        <w:numPr>
          <w:ilvl w:val="0"/>
          <w:numId w:val="40"/>
        </w:numPr>
      </w:pPr>
      <w:r w:rsidRPr="00970CF5">
        <w:t>Delivery System</w:t>
      </w:r>
    </w:p>
    <w:p w14:paraId="4A59FE66" w14:textId="77777777" w:rsidR="00C61A67" w:rsidRPr="00970CF5" w:rsidRDefault="005E349E" w:rsidP="00391DD1">
      <w:pPr>
        <w:pStyle w:val="BodyTextL1"/>
        <w:numPr>
          <w:ilvl w:val="0"/>
          <w:numId w:val="40"/>
        </w:numPr>
      </w:pPr>
      <w:r w:rsidRPr="00970CF5">
        <w:t>Cost Sharing</w:t>
      </w:r>
    </w:p>
    <w:p w14:paraId="27C18602" w14:textId="0479A921" w:rsidR="005E349E" w:rsidRPr="00970CF5" w:rsidRDefault="00C14282" w:rsidP="00391DD1">
      <w:pPr>
        <w:pStyle w:val="BodyTextL1"/>
        <w:numPr>
          <w:ilvl w:val="0"/>
          <w:numId w:val="40"/>
        </w:numPr>
      </w:pPr>
      <w:r w:rsidRPr="00970CF5">
        <w:t>Marketplace Subsidies</w:t>
      </w:r>
    </w:p>
    <w:p w14:paraId="463EC68E" w14:textId="330E1EBA" w:rsidR="005E349E" w:rsidRPr="00970CF5" w:rsidRDefault="005E349E" w:rsidP="00391DD1">
      <w:pPr>
        <w:pStyle w:val="BodyTextL1"/>
        <w:numPr>
          <w:ilvl w:val="0"/>
          <w:numId w:val="40"/>
        </w:numPr>
      </w:pPr>
      <w:r w:rsidRPr="00970CF5">
        <w:t>The Safety Net Care Pool</w:t>
      </w:r>
    </w:p>
    <w:p w14:paraId="3FBD8F9A" w14:textId="4490AC04" w:rsidR="0007337B" w:rsidRPr="00970CF5" w:rsidRDefault="0007337B" w:rsidP="00391DD1">
      <w:pPr>
        <w:pStyle w:val="BodyTextL1"/>
        <w:numPr>
          <w:ilvl w:val="0"/>
          <w:numId w:val="40"/>
        </w:numPr>
      </w:pPr>
      <w:r w:rsidRPr="00970CF5">
        <w:t>Delivery System Reform Incentive Payment (DSRIP)</w:t>
      </w:r>
    </w:p>
    <w:p w14:paraId="2F87BB89" w14:textId="4717D407" w:rsidR="00DF07F2" w:rsidRPr="00970CF5" w:rsidRDefault="00DF07F2" w:rsidP="00391DD1">
      <w:pPr>
        <w:pStyle w:val="BodyTextL1"/>
        <w:numPr>
          <w:ilvl w:val="0"/>
          <w:numId w:val="40"/>
        </w:numPr>
      </w:pPr>
      <w:r w:rsidRPr="00970CF5">
        <w:t>Workforce Initiatives</w:t>
      </w:r>
    </w:p>
    <w:p w14:paraId="4529772B" w14:textId="7AD39514" w:rsidR="00915405" w:rsidRPr="00970CF5" w:rsidRDefault="00513201" w:rsidP="00391DD1">
      <w:pPr>
        <w:pStyle w:val="BodyTextL1"/>
        <w:numPr>
          <w:ilvl w:val="0"/>
          <w:numId w:val="40"/>
        </w:numPr>
      </w:pPr>
      <w:r w:rsidRPr="00970CF5">
        <w:lastRenderedPageBreak/>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391DD1">
      <w:pPr>
        <w:pStyle w:val="BodyTextL1"/>
        <w:numPr>
          <w:ilvl w:val="0"/>
          <w:numId w:val="40"/>
        </w:numPr>
      </w:pPr>
      <w:r w:rsidRPr="00970CF5">
        <w:t>Health</w:t>
      </w:r>
      <w:r w:rsidR="0018414F">
        <w:t>-</w:t>
      </w:r>
      <w:r w:rsidRPr="00970CF5">
        <w:t xml:space="preserve">Related Social Needs </w:t>
      </w:r>
    </w:p>
    <w:p w14:paraId="3FD8262B" w14:textId="462682BD" w:rsidR="005E349E" w:rsidRPr="00970CF5" w:rsidRDefault="005E349E" w:rsidP="00391DD1">
      <w:pPr>
        <w:pStyle w:val="BodyTextL1"/>
        <w:numPr>
          <w:ilvl w:val="0"/>
          <w:numId w:val="40"/>
        </w:numPr>
      </w:pPr>
      <w:r w:rsidRPr="00970CF5">
        <w:t>Monitoring</w:t>
      </w:r>
      <w:r w:rsidR="004854D7" w:rsidRPr="00970CF5">
        <w:t xml:space="preserve"> and Reporting Requirements</w:t>
      </w:r>
    </w:p>
    <w:p w14:paraId="5C4E9DD1" w14:textId="2789A990" w:rsidR="005E349E" w:rsidRPr="00970CF5" w:rsidRDefault="005E349E" w:rsidP="00391DD1">
      <w:pPr>
        <w:pStyle w:val="BodyTextL1"/>
        <w:numPr>
          <w:ilvl w:val="0"/>
          <w:numId w:val="40"/>
        </w:numPr>
      </w:pPr>
      <w:r w:rsidRPr="00970CF5">
        <w:t>Evaluation</w:t>
      </w:r>
      <w:r w:rsidR="004854D7" w:rsidRPr="00970CF5">
        <w:t xml:space="preserve"> of the Demonstration</w:t>
      </w:r>
    </w:p>
    <w:p w14:paraId="4F092F85" w14:textId="77777777" w:rsidR="005E349E" w:rsidRPr="00970CF5" w:rsidRDefault="005E349E" w:rsidP="00391DD1">
      <w:pPr>
        <w:pStyle w:val="BodyTextL1"/>
        <w:numPr>
          <w:ilvl w:val="0"/>
          <w:numId w:val="40"/>
        </w:numPr>
      </w:pPr>
      <w:r w:rsidRPr="00970CF5">
        <w:t>General Financial Requirements under Title XIX</w:t>
      </w:r>
    </w:p>
    <w:p w14:paraId="2E70DDEE" w14:textId="77777777" w:rsidR="005E349E" w:rsidRPr="00970CF5" w:rsidRDefault="005E349E" w:rsidP="00391DD1">
      <w:pPr>
        <w:pStyle w:val="BodyTextL1"/>
        <w:numPr>
          <w:ilvl w:val="0"/>
          <w:numId w:val="40"/>
        </w:numPr>
      </w:pPr>
      <w:r w:rsidRPr="00970CF5">
        <w:t>Monitoring Budget Neutrality for the Demonstration</w:t>
      </w:r>
    </w:p>
    <w:p w14:paraId="1F94166E" w14:textId="2F6A75B9" w:rsidR="003410FE" w:rsidRPr="00970CF5" w:rsidRDefault="003410FE" w:rsidP="00391DD1">
      <w:pPr>
        <w:pStyle w:val="BodyTextL1"/>
        <w:numPr>
          <w:ilvl w:val="0"/>
          <w:numId w:val="40"/>
        </w:numPr>
      </w:pPr>
      <w:r w:rsidRPr="00970CF5">
        <w:t>Monitoring Allotment Neutrality</w:t>
      </w:r>
    </w:p>
    <w:p w14:paraId="6D4E9F73" w14:textId="17D167FC" w:rsidR="00363B69" w:rsidRPr="00970CF5" w:rsidRDefault="00363B69" w:rsidP="00391DD1">
      <w:pPr>
        <w:pStyle w:val="BodyTextL1"/>
        <w:numPr>
          <w:ilvl w:val="0"/>
          <w:numId w:val="40"/>
        </w:numPr>
      </w:pPr>
      <w:r w:rsidRPr="00970CF5">
        <w:t>Provider Rate Increase Requirement</w:t>
      </w:r>
      <w:r w:rsidR="00D41800">
        <w:t>s</w:t>
      </w:r>
    </w:p>
    <w:p w14:paraId="06B9E52F" w14:textId="601A223F" w:rsidR="005E349E" w:rsidRPr="00970CF5" w:rsidRDefault="005E349E" w:rsidP="00391DD1">
      <w:pPr>
        <w:pStyle w:val="BodyTextL1"/>
        <w:numPr>
          <w:ilvl w:val="0"/>
          <w:numId w:val="40"/>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3C5EA2E1"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(Reserved)</w:t>
      </w:r>
    </w:p>
    <w:p w14:paraId="0B603347" w14:textId="52C66880"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(Reserved)</w:t>
      </w:r>
    </w:p>
    <w:p w14:paraId="22218259" w14:textId="4FE17D70"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(Reserved)</w:t>
      </w:r>
    </w:p>
    <w:p w14:paraId="7A924ED2" w14:textId="2B119704"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 Monitoring Protocol (Reserved)</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159B709A"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(Reserved)</w:t>
      </w:r>
    </w:p>
    <w:p w14:paraId="582B5ADA" w14:textId="5339B16E" w:rsidR="001C4438" w:rsidRPr="00970CF5" w:rsidRDefault="00A65C13" w:rsidP="00323C3A">
      <w:pPr>
        <w:pStyle w:val="BodyTextL2"/>
      </w:pPr>
      <w:r w:rsidRPr="00970CF5">
        <w:t>Attachment K.</w:t>
      </w:r>
      <w:r w:rsidR="00CC6969" w:rsidRPr="00970CF5">
        <w:t xml:space="preserve"> </w:t>
      </w:r>
      <w:r w:rsidR="004854D7" w:rsidRPr="00970CF5">
        <w:t>SMI/SED Monitoring Protocol (Reserved)</w:t>
      </w:r>
    </w:p>
    <w:p w14:paraId="2F2926F2" w14:textId="6C27D5F2"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t xml:space="preserve">Accountable Care Organization (ACO) Payment Methodology </w:t>
      </w:r>
      <w:r w:rsidR="00AD7D2B">
        <w:t>(Reserved)</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198E8FD"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Provider Payment Eligibility and Allocation </w:t>
      </w:r>
      <w:r w:rsidR="00AD7D2B">
        <w:t>(Reserved)</w:t>
      </w:r>
    </w:p>
    <w:p w14:paraId="1BD5BEBE" w14:textId="27D37D36" w:rsidR="008C04A0" w:rsidRPr="00970CF5" w:rsidRDefault="008C04A0" w:rsidP="008C04A0">
      <w:pPr>
        <w:pStyle w:val="BodyTextL2"/>
      </w:pPr>
      <w:r w:rsidRPr="00970CF5">
        <w:t>Attachment O.</w:t>
      </w:r>
      <w:r w:rsidRPr="00970CF5">
        <w:tab/>
      </w:r>
      <w:r w:rsidR="00E56986" w:rsidRPr="00970CF5">
        <w:t xml:space="preserve"> </w:t>
      </w:r>
      <w:r w:rsidR="00FE58C3" w:rsidRPr="00970CF5">
        <w:t>Continuous Eligibility Implementation Plan</w:t>
      </w:r>
      <w:r w:rsidR="00FE58C3" w:rsidRPr="00970CF5" w:rsidDel="00FE58C3">
        <w:t xml:space="preserve"> </w:t>
      </w:r>
      <w:r w:rsidR="00AD7D2B">
        <w:t>(Reserved)</w:t>
      </w:r>
    </w:p>
    <w:p w14:paraId="720330B3" w14:textId="1A84696D"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r w:rsidR="00372BFA" w:rsidRPr="00970CF5">
        <w:rPr>
          <w:color w:val="000000" w:themeColor="text1"/>
        </w:rPr>
        <w:t>(Reserved)</w:t>
      </w:r>
      <w:r w:rsidR="00F55110" w:rsidRPr="00970CF5">
        <w:rPr>
          <w:color w:val="000000" w:themeColor="text1"/>
        </w:rPr>
        <w:t xml:space="preserve"> </w:t>
      </w:r>
    </w:p>
    <w:p w14:paraId="7F702D46" w14:textId="5A5270F5"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79148A" w:rsidRPr="00970CF5">
        <w:t>Plan</w:t>
      </w:r>
      <w:r w:rsidRPr="00970CF5">
        <w:t xml:space="preserve">/ACO Performance Based Incentive Payment </w:t>
      </w:r>
      <w:proofErr w:type="gramStart"/>
      <w:r w:rsidRPr="00970CF5">
        <w:t>Mechanisms</w:t>
      </w:r>
      <w:r w:rsidRPr="00970CF5" w:rsidDel="00084235">
        <w:t xml:space="preserve"> </w:t>
      </w:r>
      <w:r w:rsidR="0079148A" w:rsidRPr="00970CF5">
        <w:t xml:space="preserve"> (</w:t>
      </w:r>
      <w:proofErr w:type="gramEnd"/>
      <w:r w:rsidR="0079148A" w:rsidRPr="00970CF5">
        <w:t>Reserved)</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69050649" w:rsidR="008C04A0" w:rsidRPr="00970CF5" w:rsidRDefault="008C04A0" w:rsidP="008C04A0">
      <w:pPr>
        <w:pStyle w:val="BodyTextL2"/>
      </w:pPr>
      <w:r w:rsidRPr="00970CF5">
        <w:t>Attachment S. Evaluation Design</w:t>
      </w:r>
      <w:r w:rsidR="00A03B85" w:rsidRPr="00970CF5">
        <w:t xml:space="preserve"> (Reserved)</w:t>
      </w:r>
    </w:p>
    <w:p w14:paraId="4BBD8BFE" w14:textId="27C43FCC" w:rsidR="008C04A0" w:rsidRPr="00970CF5" w:rsidRDefault="008C04A0" w:rsidP="008C04A0">
      <w:pPr>
        <w:pStyle w:val="BodyTextL2"/>
      </w:pPr>
      <w:r w:rsidRPr="00970CF5">
        <w:t>Attachment T.</w:t>
      </w:r>
      <w:r w:rsidRPr="00970CF5">
        <w:tab/>
      </w:r>
      <w:r w:rsidR="004218C0" w:rsidRPr="00970CF5">
        <w:t>HRSN Implementation Plan (Reserved)</w:t>
      </w:r>
    </w:p>
    <w:p w14:paraId="41B07A0C" w14:textId="04192401"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(Reserved)</w:t>
      </w:r>
    </w:p>
    <w:p w14:paraId="602085B5" w14:textId="615F5C37" w:rsidR="00C71BE1" w:rsidRPr="00970CF5" w:rsidRDefault="00C71BE1" w:rsidP="008C04A0">
      <w:pPr>
        <w:pStyle w:val="BodyTextL2"/>
      </w:pPr>
      <w:r w:rsidRPr="00970CF5">
        <w:t>Attachment V. Provider Rate Increase Attestation Table</w:t>
      </w:r>
      <w:r w:rsidR="00AD7D2B">
        <w:t xml:space="preserve"> (Reserved)</w:t>
      </w:r>
    </w:p>
    <w:p w14:paraId="6D2A6380" w14:textId="0B450174" w:rsidR="004C3ABA" w:rsidRPr="00970CF5" w:rsidRDefault="004C3ABA" w:rsidP="008C04A0">
      <w:pPr>
        <w:pStyle w:val="BodyTextL2"/>
      </w:pPr>
      <w:r w:rsidRPr="00970CF5">
        <w:t xml:space="preserve">Attachment </w:t>
      </w:r>
      <w:r w:rsidR="007B40FC" w:rsidRPr="00970CF5">
        <w:t>W. Monitoring Protocol for Other Policies</w:t>
      </w:r>
      <w:r w:rsidR="00AD7D2B">
        <w:t xml:space="preserve"> (Reserved)</w:t>
      </w:r>
    </w:p>
    <w:p w14:paraId="07F846DD" w14:textId="5386DCFB" w:rsidR="006B6FE8" w:rsidRPr="00970CF5" w:rsidRDefault="006B6FE8" w:rsidP="008C04A0">
      <w:pPr>
        <w:pStyle w:val="BodyTextL2"/>
      </w:pPr>
    </w:p>
    <w:p w14:paraId="722B03AE" w14:textId="16364568" w:rsidR="00972473" w:rsidRPr="00970CF5" w:rsidRDefault="002242B1" w:rsidP="00E77EC7">
      <w:pPr>
        <w:pStyle w:val="NList1STC1"/>
      </w:pPr>
      <w:r w:rsidRPr="00970CF5">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w:t>
      </w:r>
      <w:r w:rsidRPr="00970CF5">
        <w:lastRenderedPageBreak/>
        <w:t xml:space="preserve">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391DD1">
      <w:pPr>
        <w:pStyle w:val="ListParagraph"/>
        <w:numPr>
          <w:ilvl w:val="3"/>
          <w:numId w:val="35"/>
        </w:numPr>
      </w:pPr>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391DD1">
      <w:pPr>
        <w:pStyle w:val="NListExAuth1"/>
        <w:numPr>
          <w:ilvl w:val="3"/>
          <w:numId w:val="35"/>
        </w:numPr>
      </w:pPr>
      <w:r w:rsidRPr="00970CF5">
        <w:t>Continue the path of restructuring and reaffirm accountable, value-based care – increasing expectations for how ACOs improve care and trend management, and refining the model;</w:t>
      </w:r>
    </w:p>
    <w:p w14:paraId="21A3FA7A" w14:textId="321F9442" w:rsidR="00760A6A" w:rsidRPr="00970CF5" w:rsidRDefault="00760A6A" w:rsidP="00391DD1">
      <w:pPr>
        <w:pStyle w:val="NListExAuth1"/>
        <w:numPr>
          <w:ilvl w:val="3"/>
          <w:numId w:val="35"/>
        </w:numPr>
      </w:pPr>
      <w:r w:rsidRPr="00970CF5">
        <w:t>Make reforms and investments in primary care, behavioral health, and pediatric care that expand access and move the delivery system away from siloed, fee-for-service health care;</w:t>
      </w:r>
    </w:p>
    <w:p w14:paraId="63D7DEBD" w14:textId="1186000B" w:rsidR="00760A6A" w:rsidRPr="00970CF5" w:rsidRDefault="00E67418" w:rsidP="00391DD1">
      <w:pPr>
        <w:pStyle w:val="NListExAuth1"/>
        <w:numPr>
          <w:ilvl w:val="3"/>
          <w:numId w:val="35"/>
        </w:numPr>
      </w:pPr>
      <w:r w:rsidRPr="00970CF5">
        <w:t xml:space="preserve">Continue to improve access to 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community</w:t>
      </w:r>
      <w:r w:rsidR="00760A6A" w:rsidRPr="00970CF5">
        <w:t>;</w:t>
      </w:r>
    </w:p>
    <w:p w14:paraId="1021A38A" w14:textId="416AE100" w:rsidR="00760A6A" w:rsidRPr="00970CF5" w:rsidRDefault="006B115D" w:rsidP="00391DD1">
      <w:pPr>
        <w:pStyle w:val="NListExAuth1"/>
        <w:numPr>
          <w:ilvl w:val="3"/>
          <w:numId w:val="35"/>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15D8BE89" w14:textId="074D878C" w:rsidR="00D450F8" w:rsidRDefault="33EBC22F" w:rsidP="00EF2240">
      <w:pPr>
        <w:pStyle w:val="NListExAuth1"/>
        <w:numPr>
          <w:ilvl w:val="3"/>
          <w:numId w:val="35"/>
        </w:numPr>
      </w:pPr>
      <w:r w:rsidRPr="00970CF5">
        <w:t>Maintain near-universal coverage</w:t>
      </w:r>
      <w:r w:rsidR="6F4732B7" w:rsidRPr="00970CF5">
        <w:t xml:space="preserve"> including updates to eligibility policies to support coverage and equity</w:t>
      </w:r>
      <w:r w:rsidR="007F1F12" w:rsidRPr="00970CF5">
        <w:t>.</w:t>
      </w:r>
    </w:p>
    <w:p w14:paraId="4455B2E4" w14:textId="77777777" w:rsidR="00EF2240" w:rsidRPr="00970CF5" w:rsidRDefault="00EF2240" w:rsidP="00EF2240">
      <w:pPr>
        <w:pStyle w:val="NListExAuth1"/>
        <w:ind w:left="360"/>
      </w:pPr>
    </w:p>
    <w:p w14:paraId="0323E753" w14:textId="05C5814B" w:rsidR="00972473" w:rsidRPr="00970CF5" w:rsidRDefault="00A65C13" w:rsidP="00391DD1">
      <w:pPr>
        <w:pStyle w:val="NList1STC1"/>
      </w:pPr>
      <w:bookmarkStart w:id="6" w:name="_Ref86418443"/>
      <w:r w:rsidRPr="00970CF5">
        <w:t>GENERAL PROGRAM REQUIREMENTS</w:t>
      </w:r>
      <w:bookmarkEnd w:id="6"/>
    </w:p>
    <w:p w14:paraId="151A325E" w14:textId="16CA7428" w:rsidR="00105BA6" w:rsidRPr="00970CF5" w:rsidRDefault="00A65C13" w:rsidP="00391DD1">
      <w:pPr>
        <w:pStyle w:val="NList2STC11"/>
        <w:numPr>
          <w:ilvl w:val="2"/>
          <w:numId w:val="73"/>
        </w:numPr>
      </w:pPr>
      <w:r w:rsidRPr="00391DD1">
        <w:rPr>
          <w:b/>
          <w:bCs/>
        </w:rPr>
        <w:t>Compliance with Federal Non-Discrimination Statutes.</w:t>
      </w:r>
      <w:r w:rsidRPr="00970CF5">
        <w:t xml:space="preserve"> </w:t>
      </w:r>
      <w:r w:rsidR="00105BA6" w:rsidRPr="00970CF5">
        <w:t xml:space="preserve">The </w:t>
      </w:r>
      <w:r w:rsidR="00C4148E">
        <w:t>Commonwealth</w:t>
      </w:r>
      <w:r w:rsidR="00105BA6" w:rsidRPr="00970CF5">
        <w:t xml:space="preserve"> must comply with all applicable federal statutes relating to non-discrimination. 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7FD8BEA8" w:rsidR="00AC0E4B" w:rsidRPr="00970CF5" w:rsidRDefault="00AC0E4B" w:rsidP="005B1A5B">
      <w:pPr>
        <w:pStyle w:val="NList2STC11"/>
      </w:pPr>
      <w:bookmarkStart w:id="7" w:name="_Ref86423816"/>
      <w:r w:rsidRPr="00970CF5">
        <w:rPr>
          <w:b/>
          <w:bCs/>
        </w:rPr>
        <w:t xml:space="preserve">Compliance with Medicaid and </w:t>
      </w:r>
      <w:r w:rsidR="00E81F65" w:rsidRPr="00970CF5">
        <w:rPr>
          <w:b/>
          <w:bCs/>
        </w:rPr>
        <w:t>Children’s Health Insurance Program (</w:t>
      </w:r>
      <w:r w:rsidRPr="00970CF5">
        <w:rPr>
          <w:b/>
          <w:bCs/>
        </w:rPr>
        <w:t>CHIP</w:t>
      </w:r>
      <w:r w:rsidR="00E81F65" w:rsidRPr="00970CF5">
        <w:rPr>
          <w:b/>
          <w:bCs/>
        </w:rPr>
        <w:t>)</w:t>
      </w:r>
      <w:r w:rsidRPr="00970CF5">
        <w:rPr>
          <w:b/>
          <w:bCs/>
        </w:rPr>
        <w:t xml:space="preserve"> Law, Regulation, and Policy.</w:t>
      </w:r>
      <w:r w:rsidRPr="00970CF5">
        <w:t xml:space="preserve"> 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75DD96EF" w:rsidR="002A08A4" w:rsidRPr="00970CF5" w:rsidRDefault="00E46790" w:rsidP="002A08A4">
      <w:pPr>
        <w:pStyle w:val="NList2STC11"/>
      </w:pPr>
      <w:r w:rsidRPr="00970CF5">
        <w:rPr>
          <w:b/>
          <w:bCs/>
        </w:rPr>
        <w:t>Changes in Medicaid and CHIP Law, Regulation, and Policy.</w:t>
      </w:r>
      <w:r w:rsidRPr="00970CF5">
        <w:t xml:space="preserve"> 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xml:space="preserve">, come into compliance with changes in law, regulation, or policy affecting the Medicaid or CHIP programs that occur during this demonstration approval period, unless the provision being </w:t>
      </w:r>
      <w:r w:rsidRPr="00970CF5">
        <w:lastRenderedPageBreak/>
        <w:t xml:space="preserve">changed is expressly waived or identified as not applicable. 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 Changes will be considered in force upon issuance of the approval letter by CMS.</w:t>
      </w:r>
      <w:r w:rsidR="005D115F"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2B564C">
      <w:pPr>
        <w:pStyle w:val="NList2STC11"/>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43F39A78" w:rsidR="00F21550" w:rsidRPr="00970CF5" w:rsidRDefault="00F21550" w:rsidP="00A65AFC">
      <w:pPr>
        <w:pStyle w:val="NList3STCa"/>
      </w:pPr>
      <w:r w:rsidRPr="00970CF5">
        <w:t xml:space="preserve">To the extent that a change in federal law, regulation, or policy requires either a reduction or an increase in federal financial participation (FFP) for expenditures made under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as a result of the change in FFP. </w:t>
      </w:r>
    </w:p>
    <w:p w14:paraId="3BAE86B3" w14:textId="53C18B38" w:rsidR="00F21550" w:rsidRPr="00970CF5" w:rsidRDefault="00F21550" w:rsidP="005B1A5B">
      <w:pPr>
        <w:pStyle w:val="NList3STCa"/>
      </w:pPr>
      <w:r w:rsidRPr="00970CF5">
        <w:t>If mandated changes in the federal law</w:t>
      </w:r>
      <w:r w:rsidR="004F1A21" w:rsidRPr="00970CF5">
        <w:t>, regulation, or policy</w:t>
      </w:r>
      <w:r w:rsidRPr="00970CF5">
        <w:t xml:space="preserve"> require state legislation, </w:t>
      </w:r>
      <w:r w:rsidR="00DF23B5" w:rsidRPr="00970CF5">
        <w:t xml:space="preserve">unless otherwise prescribed by the terms of the federal law, </w:t>
      </w:r>
      <w:r w:rsidRPr="00970CF5">
        <w:t>the changes must take effect on the earlier of the day such state legislation becomes effective, or on the last day such legislation was required to be in effect under the law</w:t>
      </w:r>
      <w:r w:rsidR="00DF23B5" w:rsidRPr="00970CF5">
        <w:t>, whichever is sooner.</w:t>
      </w:r>
    </w:p>
    <w:p w14:paraId="211D5DC1" w14:textId="244EF5FF" w:rsidR="000E0E0D" w:rsidRPr="00970CF5" w:rsidRDefault="000E0E0D" w:rsidP="005B1A5B">
      <w:pPr>
        <w:pStyle w:val="NList2STC11"/>
      </w:pPr>
      <w:r w:rsidRPr="00970CF5">
        <w:rPr>
          <w:b/>
          <w:bCs/>
        </w:rPr>
        <w:t>State Plan Amendments.</w:t>
      </w:r>
      <w:r w:rsidRPr="00970CF5">
        <w:t xml:space="preserve"> The state will not be required to submit title XIX or XXI state plan amendments (SPAs) for changes affecting any populations made eligible solely through the demonstration. 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 In all such cases, the Medicaid </w:t>
      </w:r>
      <w:r w:rsidR="003635BA" w:rsidRPr="00970CF5">
        <w:t xml:space="preserve">and CHIP </w:t>
      </w:r>
      <w:r w:rsidRPr="00970CF5">
        <w:t>state plan</w:t>
      </w:r>
      <w:r w:rsidR="003635BA" w:rsidRPr="00970CF5">
        <w:t>s</w:t>
      </w:r>
      <w:r w:rsidRPr="00970CF5">
        <w:t xml:space="preserve"> govern.</w:t>
      </w:r>
    </w:p>
    <w:p w14:paraId="7E48F796" w14:textId="7379D13F" w:rsidR="00A17567" w:rsidRPr="00970CF5" w:rsidRDefault="0015096F" w:rsidP="005B1A5B">
      <w:pPr>
        <w:pStyle w:val="NList2STC11"/>
      </w:pPr>
      <w:r w:rsidRPr="00970CF5">
        <w:rPr>
          <w:b/>
          <w:bCs/>
        </w:rPr>
        <w:t>Changes Subject to the Amendment Process.</w:t>
      </w:r>
      <w:r w:rsidRPr="00970CF5">
        <w:t xml:space="preserve"> 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 xml:space="preserve">sources of non-federal share of funding, budget neutrality, and other comparable program </w:t>
      </w:r>
      <w:proofErr w:type="gramStart"/>
      <w:r w:rsidRPr="00970CF5">
        <w:t>elements</w:t>
      </w:r>
      <w:r w:rsidR="00336B72" w:rsidRPr="00970CF5">
        <w:t xml:space="preserve"> </w:t>
      </w:r>
      <w:r w:rsidRPr="00970CF5" w:rsidDel="003635BA">
        <w:t xml:space="preserve"> </w:t>
      </w:r>
      <w:r w:rsidR="009619B0" w:rsidRPr="00970CF5">
        <w:t>authorized</w:t>
      </w:r>
      <w:proofErr w:type="gramEnd"/>
      <w:r w:rsidR="009619B0" w:rsidRPr="00970CF5">
        <w:t xml:space="preserve">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5B1A5B">
      <w:pPr>
        <w:pStyle w:val="NList2STC11"/>
      </w:pPr>
      <w:r w:rsidRPr="00970CF5">
        <w:rPr>
          <w:b/>
          <w:bCs/>
        </w:rPr>
        <w:lastRenderedPageBreak/>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970CF5" w:rsidRDefault="008A115E" w:rsidP="005B1A5B">
      <w:pPr>
        <w:pStyle w:val="NList3STCa"/>
      </w:pPr>
      <w:r w:rsidRPr="00970CF5">
        <w:t xml:space="preserve">An explanation of the public </w:t>
      </w:r>
      <w:r w:rsidRPr="00970CF5" w:rsidDel="00251BE4">
        <w:t xml:space="preserve">notice </w:t>
      </w:r>
      <w:r w:rsidRPr="00970CF5">
        <w:t>process used by the Commonwealth</w:t>
      </w:r>
      <w:r w:rsidR="00251BE4" w:rsidRPr="00970CF5">
        <w:t>,</w:t>
      </w:r>
      <w:r w:rsidRPr="00970CF5">
        <w:t xml:space="preserve"> consistent with the requirements of STC </w:t>
      </w:r>
      <w:r w:rsidR="00707884" w:rsidRPr="00970CF5">
        <w:t>3.</w:t>
      </w:r>
      <w:r w:rsidRPr="00970CF5">
        <w:t>1</w:t>
      </w:r>
      <w:r w:rsidR="001922F2" w:rsidRPr="00970CF5">
        <w:t>3</w:t>
      </w:r>
      <w:r w:rsidRPr="00970CF5">
        <w:t xml:space="preserve">. </w:t>
      </w:r>
      <w:r w:rsidR="000E4B10" w:rsidRPr="00970CF5">
        <w:t xml:space="preserve"> </w:t>
      </w:r>
      <w:r w:rsidRPr="00970CF5">
        <w:t xml:space="preserve">Such explanation must include a summary of any public feedback received and identification of how this feedback was addressed by the </w:t>
      </w:r>
      <w:r w:rsidR="00C4148E">
        <w:t>Commonwealth</w:t>
      </w:r>
      <w:r w:rsidRPr="00970CF5">
        <w:t xml:space="preserve"> in the final amendment request submitted to CMS</w:t>
      </w:r>
      <w:r w:rsidR="009062A6" w:rsidRPr="00970CF5">
        <w:t>;</w:t>
      </w:r>
    </w:p>
    <w:p w14:paraId="54076BAA" w14:textId="20F313D0" w:rsidR="00251BE4" w:rsidRPr="00970CF5" w:rsidRDefault="00251BE4" w:rsidP="005B1A5B">
      <w:pPr>
        <w:pStyle w:val="NList3STCa"/>
      </w:pPr>
      <w:r w:rsidRPr="00970CF5">
        <w:t xml:space="preserve">A detailed description of the amendment, including impact on beneficiaries, with sufficient supporting documentation; </w:t>
      </w:r>
    </w:p>
    <w:p w14:paraId="66E906D5" w14:textId="4EFD704B" w:rsidR="008A115E" w:rsidRPr="00970CF5" w:rsidRDefault="629D6176" w:rsidP="005B1A5B">
      <w:pPr>
        <w:pStyle w:val="NList3STCa"/>
      </w:pPr>
      <w:r w:rsidRPr="00970CF5">
        <w:t xml:space="preserve">A data analysis which identifies the specific “with waiver” impact of the proposed amendment on the current budget neutrality agreement. </w:t>
      </w:r>
      <w:r w:rsidR="000E4B10" w:rsidRPr="00970CF5">
        <w:t xml:space="preserve"> </w:t>
      </w:r>
      <w:r w:rsidRPr="00970CF5">
        <w:t xml:space="preserve">Such analysis must include current total computable “with waiver” and “without waiver” status on both a summary and detailed level through the current approval period using the most recent actual expenditures, as well as </w:t>
      </w:r>
      <w:proofErr w:type="spellStart"/>
      <w:r w:rsidRPr="00970CF5">
        <w:t>summaryand</w:t>
      </w:r>
      <w:proofErr w:type="spellEnd"/>
      <w:r w:rsidRPr="00970CF5">
        <w:t xml:space="preserve"> detailed projections of the change in the “with waiver” expenditure total as a result of the proposed amendment</w:t>
      </w:r>
      <w:r w:rsidR="516EB6AD" w:rsidRPr="00970CF5">
        <w:t>,</w:t>
      </w:r>
      <w:r w:rsidRPr="00970CF5">
        <w:t xml:space="preserve"> which isolates (by Eligibility Group) the impact of the amendment;</w:t>
      </w:r>
    </w:p>
    <w:p w14:paraId="70CF3371" w14:textId="6BC9C37C" w:rsidR="008A115E" w:rsidRPr="00970CF5" w:rsidRDefault="629D6176" w:rsidP="005B1A5B">
      <w:pPr>
        <w:pStyle w:val="NList3STCa"/>
      </w:pPr>
      <w:r w:rsidRPr="00970CF5">
        <w:t>An up-to-date CHIP allotment worksheet, if necessary;</w:t>
      </w:r>
    </w:p>
    <w:p w14:paraId="21232E15" w14:textId="45F2688C" w:rsidR="008A115E" w:rsidRPr="00970CF5" w:rsidRDefault="629D6176" w:rsidP="005B1A5B">
      <w:pPr>
        <w:pStyle w:val="NList3STCa"/>
      </w:pPr>
      <w:r w:rsidRPr="00970CF5">
        <w:t xml:space="preserve">The </w:t>
      </w:r>
      <w:r w:rsidR="00C4148E">
        <w:t>Commonwealth</w:t>
      </w:r>
      <w:r w:rsidRPr="00970CF5">
        <w:t xml:space="preserve"> must provide updates to existing demonstration reporting and quality and evaluation plans. </w:t>
      </w:r>
      <w:r w:rsidR="000E4B10" w:rsidRPr="00970CF5">
        <w:t xml:space="preserve"> </w:t>
      </w:r>
      <w:r w:rsidRPr="00970CF5">
        <w:t>This includes a description of how the evaluation design and annual progress reports will be modified to incorporate the amendment provisions, as well as the oversight, monitoring and measurement of the provisions.</w:t>
      </w:r>
    </w:p>
    <w:p w14:paraId="03E8F7EE" w14:textId="3F349D72" w:rsidR="003B16D2" w:rsidRPr="00970CF5" w:rsidRDefault="58BE6F5C" w:rsidP="005B1A5B">
      <w:pPr>
        <w:pStyle w:val="NList2STC11"/>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submit an application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5B1A5B">
      <w:pPr>
        <w:pStyle w:val="NList2STC11"/>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in whole, or in part, consistent with the following requirements.</w:t>
      </w:r>
    </w:p>
    <w:p w14:paraId="0B093C08" w14:textId="3778DB87" w:rsidR="00785167" w:rsidRPr="00970CF5" w:rsidRDefault="00785167" w:rsidP="002A08A4">
      <w:pPr>
        <w:pStyle w:val="NList3STCa"/>
      </w:pPr>
      <w:r w:rsidRPr="00970CF5">
        <w:rPr>
          <w:b/>
        </w:rPr>
        <w:t>Notification of Suspension or Termination</w:t>
      </w:r>
      <w:r w:rsidR="0028249B" w:rsidRPr="00970CF5">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w:t>
      </w:r>
      <w:r w:rsidRPr="00970CF5">
        <w:lastRenderedPageBreak/>
        <w:t xml:space="preserve">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6FD6F04E"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in order to determine if they qualify for Medicaid eligibility under a different eligibility category prior to making a determination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If a beneficiary in the demonstration 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lastRenderedPageBreak/>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impact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continued benefits as a result of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5B1A5B">
      <w:pPr>
        <w:pStyle w:val="NList2STC11"/>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5B1A5B">
      <w:pPr>
        <w:pStyle w:val="NList2STC11"/>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as a result of beneficiary appeals, and administrative costs of disenrolling beneficiaries.</w:t>
      </w:r>
    </w:p>
    <w:p w14:paraId="0ACC0BB8" w14:textId="0925CB72" w:rsidR="00345BBD" w:rsidRPr="00970CF5" w:rsidRDefault="42C7F0F9" w:rsidP="0008379D">
      <w:pPr>
        <w:pStyle w:val="NList2STC11"/>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 components.</w:t>
      </w:r>
    </w:p>
    <w:p w14:paraId="2A567981" w14:textId="668A974D" w:rsidR="00DD59CA" w:rsidRPr="00970CF5" w:rsidRDefault="3D282771" w:rsidP="0008379D">
      <w:pPr>
        <w:pStyle w:val="NList2STC11"/>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submitting an application to extend the demonstration.</w:t>
      </w:r>
      <w:r w:rsidR="585F8BC1" w:rsidRPr="00970CF5">
        <w:t xml:space="preserve"> </w:t>
      </w:r>
      <w:r w:rsidR="000E4B10" w:rsidRPr="00970CF5">
        <w:t xml:space="preserve"> </w:t>
      </w:r>
      <w:r w:rsidRPr="00970CF5">
        <w:t xml:space="preserve">For applications to amend the demonstration, the </w:t>
      </w:r>
      <w:r w:rsidR="00C4148E">
        <w:t>Commonwealth</w:t>
      </w:r>
      <w:r w:rsidRPr="00970CF5">
        <w:t xml:space="preserve"> must comply with the state notice procedures set forth in 59 Fed. Reg. 49249 (September 27, 1994) prior to submitting such request.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2001 letter or the </w:t>
      </w:r>
      <w:r w:rsidRPr="00970CF5">
        <w:lastRenderedPageBreak/>
        <w:t xml:space="preserve">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08379D">
      <w:pPr>
        <w:pStyle w:val="NList2STC11"/>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031A6481" w:rsidR="006B68B8" w:rsidRPr="00970CF5" w:rsidRDefault="42A72158" w:rsidP="0008379D">
      <w:pPr>
        <w:pStyle w:val="NList2STC11"/>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proofErr w:type="gramStart"/>
      <w:r w:rsidR="30DDD81A" w:rsidRPr="00970CF5">
        <w:t xml:space="preserve">plans, </w:t>
      </w:r>
      <w:r w:rsidRPr="00970CF5">
        <w:t xml:space="preserve"> and</w:t>
      </w:r>
      <w:proofErr w:type="gramEnd"/>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08379D">
      <w:pPr>
        <w:pStyle w:val="NList2STC11"/>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8" w:name="_bookmark0"/>
      <w:bookmarkStart w:id="9" w:name="_Ref329089899"/>
      <w:bookmarkEnd w:id="7"/>
      <w:bookmarkEnd w:id="8"/>
      <w:bookmarkEnd w:id="9"/>
      <w:r w:rsidRPr="00970CF5">
        <w:t>ELIGIBILITY AND ENROLLMENT</w:t>
      </w:r>
    </w:p>
    <w:p w14:paraId="48CEEBC9" w14:textId="6CF71700" w:rsidR="00B149DA" w:rsidRPr="00970CF5" w:rsidRDefault="00B149DA" w:rsidP="00391DD1">
      <w:pPr>
        <w:pStyle w:val="NList2STC11"/>
        <w:numPr>
          <w:ilvl w:val="2"/>
          <w:numId w:val="74"/>
        </w:numPr>
      </w:pPr>
      <w:bookmarkStart w:id="10" w:name="_Ref309654405"/>
      <w:r w:rsidRPr="00391DD1">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08379D">
      <w:pPr>
        <w:pStyle w:val="NList3STCa"/>
      </w:pPr>
      <w:r w:rsidRPr="00970CF5">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076D5619" w14:textId="52E418D7" w:rsidR="00F5578F" w:rsidRPr="00970CF5" w:rsidRDefault="00F5578F" w:rsidP="0008379D">
      <w:pPr>
        <w:pStyle w:val="NList2STC11"/>
      </w:pPr>
      <w:r w:rsidRPr="00970CF5">
        <w:rPr>
          <w:b/>
          <w:bCs/>
        </w:rPr>
        <w:lastRenderedPageBreak/>
        <w:t>Retroactive Eligibility</w:t>
      </w:r>
      <w:bookmarkStart w:id="11" w:name="_Hlk111808149"/>
      <w:r w:rsidRPr="00970CF5">
        <w:rPr>
          <w:b/>
          <w:bCs/>
        </w:rPr>
        <w:t>.</w:t>
      </w:r>
      <w:r w:rsidRPr="00970CF5">
        <w:t xml:space="preserve"> </w:t>
      </w:r>
      <w:r w:rsidR="000E4B10" w:rsidRPr="00970CF5">
        <w:t xml:space="preserve"> </w:t>
      </w:r>
      <w:r w:rsidRPr="00970CF5">
        <w:t xml:space="preserve">Retroactive eligibility is provided in accordance </w:t>
      </w:r>
      <w:r w:rsidR="000D0170" w:rsidRPr="00970CF5">
        <w:t xml:space="preserve">with </w:t>
      </w:r>
      <w:r w:rsidRPr="00970CF5">
        <w:t xml:space="preserve">STC </w:t>
      </w:r>
      <w:r w:rsidR="00AB4C76" w:rsidRPr="00970CF5">
        <w:t>8.13 and</w:t>
      </w:r>
      <w:r w:rsidRPr="00970CF5">
        <w:t xml:space="preserve"> Table </w:t>
      </w:r>
      <w:r w:rsidR="006138C8" w:rsidRPr="00970CF5">
        <w:t>9</w:t>
      </w:r>
      <w:r w:rsidRPr="00970CF5">
        <w:t>.</w:t>
      </w:r>
      <w:r w:rsidR="00CB0A00" w:rsidRPr="00970CF5">
        <w:t xml:space="preserve"> except that pregnant individuals and children up to the age of 19</w:t>
      </w:r>
      <w:r w:rsidR="351B138F" w:rsidRPr="00970CF5">
        <w:t>, of any eligible income level,</w:t>
      </w:r>
      <w:r w:rsidR="00CB0A00" w:rsidRPr="00970CF5">
        <w:t xml:space="preserve"> </w:t>
      </w:r>
      <w:r w:rsidR="00646D4F" w:rsidRPr="00970CF5">
        <w:t>are</w:t>
      </w:r>
      <w:r w:rsidR="00CB0A00" w:rsidRPr="00970CF5">
        <w:t xml:space="preserve"> eligible for retroactive coverage up to the first day of the third month prior to the date of application</w:t>
      </w:r>
      <w:r w:rsidR="00685E2A" w:rsidRPr="00970CF5">
        <w:t xml:space="preserve"> </w:t>
      </w:r>
      <w:r w:rsidR="00CB0A00" w:rsidRPr="00970CF5">
        <w:t>for individuals that meet these definitions.</w:t>
      </w:r>
      <w:bookmarkEnd w:id="11"/>
      <w:r w:rsidR="002868FB">
        <w:t xml:space="preserve">  The Commonwealth shall implement this STC by July 1, 2023.</w:t>
      </w:r>
    </w:p>
    <w:p w14:paraId="01B02C50" w14:textId="4BBF6384" w:rsidR="008C002B" w:rsidRPr="00970CF5" w:rsidRDefault="008C002B" w:rsidP="0008379D">
      <w:pPr>
        <w:pStyle w:val="NList2STC11"/>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as non-countable income as described below, and apply the five percent income disregard that is also applied to non-disabled adults.</w:t>
      </w:r>
    </w:p>
    <w:p w14:paraId="3A534440" w14:textId="0859A888" w:rsidR="00505985" w:rsidRPr="00970CF5" w:rsidRDefault="00505985" w:rsidP="0008379D">
      <w:pPr>
        <w:pStyle w:val="NList3STCa"/>
      </w:pPr>
      <w:r w:rsidRPr="00970CF5">
        <w:t xml:space="preserve">Section 6b of Chapter 115 of Massachusetts General Law authorizes a state veteran annuity payment to eligible disabled veterans and surviving Gold Star parents and spouses who have lost their child or spouse in combat. </w:t>
      </w:r>
      <w:r w:rsidR="000E4B10" w:rsidRPr="00970CF5">
        <w:t xml:space="preserve"> </w:t>
      </w:r>
      <w:r w:rsidRPr="00970CF5">
        <w:t xml:space="preserve">Except as described in the next sentence, the Commonwealth may consider such payment as non-countable income for purposes of determining eligibility for MassHealth Standard, MassHealth </w:t>
      </w:r>
      <w:proofErr w:type="spellStart"/>
      <w:r w:rsidRPr="00970CF5">
        <w:t>CarePlus</w:t>
      </w:r>
      <w:proofErr w:type="spellEnd"/>
      <w:r w:rsidRPr="00970CF5">
        <w:t xml:space="preserve">,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970CF5">
        <w:t>Programs of All-Inclusive Care for the Elderly (</w:t>
      </w:r>
      <w:r w:rsidRPr="00970CF5">
        <w:t>PACE</w:t>
      </w:r>
      <w:r w:rsidR="55563148" w:rsidRPr="00970CF5">
        <w:t>)</w:t>
      </w:r>
      <w:r w:rsidRPr="00970CF5">
        <w:t xml:space="preserve"> enrollees described in the next two sentences, individuals 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970CF5">
        <w:t xml:space="preserve"> </w:t>
      </w:r>
      <w:r w:rsidR="000E4B10" w:rsidRPr="00970CF5">
        <w:t xml:space="preserve"> </w:t>
      </w:r>
      <w:r w:rsidRPr="00970CF5">
        <w:t>In addition, the Commonwealth may consider the state veteran annuity as non-countable income for purposes of determining eligibility for individuals who would be eligible to enroll in PACE but for the receipt of a state veteran annuity or but for the inclusion of such annuity in the household income.</w:t>
      </w:r>
      <w:r w:rsidR="005D115F" w:rsidRPr="00970CF5">
        <w:t xml:space="preserve"> </w:t>
      </w:r>
      <w:r w:rsidR="000E4B10" w:rsidRPr="00970CF5">
        <w:t xml:space="preserve"> </w:t>
      </w:r>
      <w:r w:rsidR="72C18578" w:rsidRPr="00970CF5">
        <w:t>T</w:t>
      </w:r>
      <w:r w:rsidR="79016B9A" w:rsidRPr="00970CF5">
        <w:t>he</w:t>
      </w:r>
      <w:r w:rsidRPr="00970CF5">
        <w:t xml:space="preserve"> Commonwealth will not count the state veteran annuity when calculating a beneficiary’s premium, deductible, and/or other cost sharing obligations.</w:t>
      </w:r>
      <w:r w:rsidR="005D115F" w:rsidRPr="00970CF5">
        <w:t xml:space="preserve"> </w:t>
      </w:r>
      <w:r w:rsidR="000E4B10" w:rsidRPr="00970CF5">
        <w:t xml:space="preserve"> </w:t>
      </w:r>
      <w:r w:rsidRPr="00970CF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08379D">
      <w:pPr>
        <w:pStyle w:val="NList2STC11"/>
      </w:pPr>
      <w:r w:rsidRPr="00970CF5">
        <w:rPr>
          <w:b/>
          <w:bCs/>
        </w:rPr>
        <w:lastRenderedPageBreak/>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970CF5" w:rsidRDefault="00882649" w:rsidP="0008379D">
      <w:pPr>
        <w:pStyle w:val="NList3STCa"/>
      </w:pPr>
      <w:r w:rsidRPr="00970CF5">
        <w:t>Families with children under the age of 19 who have gross income as verified by MassHealth at or below 150 percent FPL and who are receiving SNAP benefits with SNAP verified income at or below 180 percent FPL.</w:t>
      </w:r>
    </w:p>
    <w:p w14:paraId="51A26A16" w14:textId="74C744DC" w:rsidR="00882649" w:rsidRPr="00970CF5" w:rsidRDefault="00882649" w:rsidP="0008379D">
      <w:pPr>
        <w:pStyle w:val="NList3STCa"/>
      </w:pPr>
      <w:r w:rsidRPr="00970CF5">
        <w:t xml:space="preserve">Families with children </w:t>
      </w:r>
      <w:r w:rsidR="6058292D" w:rsidRPr="00970CF5">
        <w:t xml:space="preserve">under age </w:t>
      </w:r>
      <w:r w:rsidRPr="00970CF5">
        <w:t xml:space="preserve">21 whose SNAP verified income is at or below 180 percent FPL, effective to the extent that the state uses an Express Lane eligibility process under its state plan for children </w:t>
      </w:r>
      <w:r w:rsidR="14215E4C" w:rsidRPr="00970CF5">
        <w:t>under</w:t>
      </w:r>
      <w:r w:rsidRPr="00970CF5">
        <w:t xml:space="preserve"> age 21.</w:t>
      </w:r>
    </w:p>
    <w:p w14:paraId="700F7CDA" w14:textId="0B3DB111" w:rsidR="00882649" w:rsidRPr="00970CF5" w:rsidRDefault="00882649" w:rsidP="0008379D">
      <w:pPr>
        <w:pStyle w:val="NList3STCa"/>
      </w:pPr>
      <w:r w:rsidRPr="00970CF5">
        <w:t>Childless adults whose SNAP verified income is at or below 163 percent</w:t>
      </w:r>
      <w:r w:rsidR="00DE4FC2" w:rsidRPr="00970CF5">
        <w:t xml:space="preserve"> </w:t>
      </w:r>
      <w:r w:rsidRPr="00970CF5">
        <w:t>FPL.</w:t>
      </w:r>
    </w:p>
    <w:p w14:paraId="1D35BB99" w14:textId="77777777" w:rsidR="00882649" w:rsidRPr="00970CF5" w:rsidRDefault="00882649" w:rsidP="0008379D">
      <w:pPr>
        <w:pStyle w:val="NList3STCa"/>
      </w:pPr>
      <w:r w:rsidRPr="00970CF5">
        <w:t>The authority to use streamlined eligibility redetermination procedures will also remain in effect for families with children notwithstanding sunset dates for Express Lane Eligibility applicable to the companion state plan amendments.</w:t>
      </w:r>
    </w:p>
    <w:p w14:paraId="26B53552" w14:textId="5A8E13F5" w:rsidR="00D20E37" w:rsidRPr="00970CF5" w:rsidRDefault="00D20E37" w:rsidP="0008379D">
      <w:pPr>
        <w:pStyle w:val="NList2STC11"/>
      </w:pPr>
      <w:r w:rsidRPr="00970CF5">
        <w:rPr>
          <w:b/>
          <w:bCs/>
        </w:rPr>
        <w:t xml:space="preserve">EAEDC Recipients. </w:t>
      </w:r>
      <w:r w:rsidR="000E4B10" w:rsidRPr="00970CF5">
        <w:rPr>
          <w:b/>
          <w:bCs/>
        </w:rPr>
        <w:t xml:space="preserve"> </w:t>
      </w:r>
      <w:r w:rsidRPr="00970CF5">
        <w:t xml:space="preserve">The Medicaid agency shall extend MassHealth eligibility to individuals receiving Emergency Aid to Elders, Disabled and Children. </w:t>
      </w:r>
      <w:r w:rsidR="000E4B10" w:rsidRPr="00970CF5">
        <w:t xml:space="preserve"> </w:t>
      </w:r>
      <w:r w:rsidRPr="00970CF5">
        <w:t>MassHealth eligibility for individuals in this demonstration population does not involve an income determination, but is based on receipt of EAEDC benefits.</w:t>
      </w:r>
      <w:r w:rsidR="005D115F" w:rsidRPr="00970CF5">
        <w:t xml:space="preserve"> </w:t>
      </w:r>
      <w:r w:rsidR="000E4B10" w:rsidRPr="00970CF5">
        <w:t xml:space="preserve"> </w:t>
      </w:r>
      <w:r w:rsidRPr="00970CF5">
        <w:t xml:space="preserve">Individuals in this demonstration population would not be described in the </w:t>
      </w:r>
      <w:r w:rsidR="00E611E9" w:rsidRPr="00970CF5">
        <w:t>A</w:t>
      </w:r>
      <w:r w:rsidRPr="00970CF5">
        <w:t xml:space="preserve">dult </w:t>
      </w:r>
      <w:r w:rsidR="00E611E9" w:rsidRPr="00970CF5">
        <w:t>G</w:t>
      </w:r>
      <w:r w:rsidRPr="00970CF5">
        <w:t xml:space="preserve">roup, because that is a group defined by an income determination. </w:t>
      </w:r>
      <w:r w:rsidR="000E4B10" w:rsidRPr="00970CF5">
        <w:t xml:space="preserve"> </w:t>
      </w:r>
      <w:r w:rsidRPr="00970CF5">
        <w:t xml:space="preserve">Therefore, the </w:t>
      </w:r>
      <w:r w:rsidRPr="00970CF5" w:rsidDel="00D20E37">
        <w:t xml:space="preserve">enhanced </w:t>
      </w:r>
      <w:r w:rsidR="00D94AB5" w:rsidRPr="00970CF5">
        <w:t>increased federal</w:t>
      </w:r>
      <w:r w:rsidRPr="00970CF5">
        <w:t xml:space="preserve"> match for individuals in the </w:t>
      </w:r>
      <w:r w:rsidR="00E611E9" w:rsidRPr="00970CF5">
        <w:t>A</w:t>
      </w:r>
      <w:r w:rsidRPr="00970CF5">
        <w:t xml:space="preserve">dult </w:t>
      </w:r>
      <w:r w:rsidR="00E611E9" w:rsidRPr="00970CF5">
        <w:t>G</w:t>
      </w:r>
      <w:r w:rsidRPr="00970CF5">
        <w:t xml:space="preserve">roup is not available for this population. </w:t>
      </w:r>
      <w:r w:rsidR="000E4B10" w:rsidRPr="00970CF5">
        <w:t xml:space="preserve"> </w:t>
      </w:r>
      <w:r w:rsidRPr="00970CF5">
        <w:rPr>
          <w:spacing w:val="-4"/>
        </w:rPr>
        <w:t xml:space="preserve">If </w:t>
      </w:r>
      <w:r w:rsidRPr="00970CF5">
        <w:t>an individual loses his/her EAEDC eligibility then he/she must apply for MassHealth benefits and receive an income eligibility determination in order to receive MassHealth benefits.</w:t>
      </w:r>
    </w:p>
    <w:p w14:paraId="5CEE4953" w14:textId="17A07C7E" w:rsidR="00335C49" w:rsidRPr="00970CF5" w:rsidRDefault="00335C49" w:rsidP="0008379D">
      <w:pPr>
        <w:pStyle w:val="NList2STC11"/>
      </w:pPr>
      <w:r w:rsidRPr="00970CF5">
        <w:rPr>
          <w:b/>
          <w:bCs/>
        </w:rPr>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970CF5" w:rsidRDefault="00D1616D" w:rsidP="0008379D">
      <w:pPr>
        <w:pStyle w:val="NList3STCa"/>
      </w:pPr>
      <w:r w:rsidRPr="00970CF5">
        <w:t xml:space="preserve">The hospital determined presumptive eligibility benefit for pregnant </w:t>
      </w:r>
      <w:r w:rsidR="0076654D" w:rsidRPr="00970CF5">
        <w:t xml:space="preserve">individuals </w:t>
      </w:r>
      <w:r w:rsidRPr="00970CF5">
        <w:t>and unborn children</w:t>
      </w:r>
      <w:r w:rsidR="00FE3898" w:rsidRPr="00970CF5">
        <w:t xml:space="preserve"> (as authorized under the Title XXI State Plan)</w:t>
      </w:r>
      <w:r w:rsidRPr="00970CF5">
        <w:t xml:space="preserve"> is a full MassHealth Standard benefit.</w:t>
      </w:r>
    </w:p>
    <w:p w14:paraId="548111C3" w14:textId="5D73BF64" w:rsidR="00AD11DF" w:rsidRPr="00970CF5" w:rsidRDefault="227C47CD" w:rsidP="0008379D">
      <w:pPr>
        <w:pStyle w:val="NList2STC11"/>
      </w:pPr>
      <w:r w:rsidRPr="00970CF5">
        <w:rPr>
          <w:b/>
          <w:bCs/>
        </w:rPr>
        <w:t>Provisional Eligibility.</w:t>
      </w:r>
      <w:r w:rsidR="6B2D1C74" w:rsidRPr="00970CF5">
        <w:rPr>
          <w:b/>
          <w:bCs/>
        </w:rPr>
        <w:t xml:space="preserve"> </w:t>
      </w:r>
      <w:r w:rsidRPr="00970CF5">
        <w:rPr>
          <w:b/>
          <w:bCs/>
        </w:rPr>
        <w:t xml:space="preserve"> </w:t>
      </w:r>
      <w:r w:rsidRPr="00970CF5">
        <w:t>MassHealth will accept self-attestation for all eligibility factors, except for disability status, immigration and citizenship status and, for certain individuals described below, income, in order to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w:t>
      </w:r>
      <w:r w:rsidRPr="00970CF5">
        <w:lastRenderedPageBreak/>
        <w:t>“provisional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970CF5" w:rsidRDefault="4811DFD7" w:rsidP="0008379D">
      <w:pPr>
        <w:pStyle w:val="NList3STCa"/>
      </w:pPr>
      <w:r w:rsidRPr="00970CF5">
        <w:t xml:space="preserve">Pregnant </w:t>
      </w:r>
      <w:r w:rsidR="04F694B2" w:rsidRPr="00970CF5">
        <w:t>individuals</w:t>
      </w:r>
      <w:r w:rsidR="1CFA1D04" w:rsidRPr="00970CF5">
        <w:t xml:space="preserve"> with comprehensive coverage and regardless of</w:t>
      </w:r>
      <w:r w:rsidR="7CBD7720" w:rsidRPr="00970CF5">
        <w:t xml:space="preserve"> attested modified adjusted gross income (MAGI);</w:t>
      </w:r>
      <w:r w:rsidR="1CFA1D04" w:rsidRPr="00970CF5">
        <w:t xml:space="preserve"> </w:t>
      </w:r>
    </w:p>
    <w:p w14:paraId="4B0CA7FB" w14:textId="7565B9C1" w:rsidR="00CA094D" w:rsidRPr="00970CF5" w:rsidRDefault="00CA094D" w:rsidP="0008379D">
      <w:pPr>
        <w:pStyle w:val="NList3STCa"/>
      </w:pPr>
      <w:r w:rsidRPr="00970CF5">
        <w:t xml:space="preserve">Adults 21 through 64 years of age who are HIV positive and have attested MAGI income at or below 200 </w:t>
      </w:r>
      <w:r w:rsidR="00BD212F" w:rsidRPr="00970CF5">
        <w:t>percent of the</w:t>
      </w:r>
      <w:r w:rsidRPr="00970CF5">
        <w:t xml:space="preserve"> FPL; </w:t>
      </w:r>
    </w:p>
    <w:p w14:paraId="3F951A15" w14:textId="5A9410C1" w:rsidR="00CA094D" w:rsidRPr="00970CF5" w:rsidRDefault="00CA094D" w:rsidP="0008379D">
      <w:pPr>
        <w:pStyle w:val="NList3STCa"/>
      </w:pPr>
      <w:r w:rsidRPr="00970CF5">
        <w:t xml:space="preserve">Individuals with breast and cervical cancer who are under 65 years of age and have attested MAGI income at or below 250 </w:t>
      </w:r>
      <w:r w:rsidR="00BD212F" w:rsidRPr="00970CF5">
        <w:t>percent of the</w:t>
      </w:r>
      <w:r w:rsidRPr="00970CF5">
        <w:t xml:space="preserve"> FPL</w:t>
      </w:r>
      <w:r w:rsidR="008C09FC" w:rsidRPr="00970CF5">
        <w:t>; and</w:t>
      </w:r>
    </w:p>
    <w:p w14:paraId="139E60EE" w14:textId="5119B545" w:rsidR="003B6EE6" w:rsidRPr="00970CF5" w:rsidRDefault="00CA094D" w:rsidP="0008379D">
      <w:pPr>
        <w:pStyle w:val="NList3STCa"/>
      </w:pPr>
      <w:r w:rsidRPr="00970CF5">
        <w:t>Children under age 21</w:t>
      </w:r>
      <w:r w:rsidR="002B564C" w:rsidRPr="00970CF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in order to maintain enrollment. </w:t>
      </w:r>
      <w:r w:rsidR="000E4B10" w:rsidRPr="00970CF5">
        <w:t xml:space="preserve"> </w:t>
      </w:r>
      <w:r w:rsidRPr="00970CF5">
        <w:t xml:space="preserve">The date the notice is received is considered to be five days after the date the notice is sent, unless the notice recipient shows otherwise. </w:t>
      </w:r>
      <w:r w:rsidR="000E4B10" w:rsidRPr="00970CF5">
        <w:t xml:space="preserve"> </w:t>
      </w:r>
      <w:r w:rsidRPr="00970CF5">
        <w:t xml:space="preserve">The reasonable opportunity period for applicants pending verification of citizenship or immigration status aligns with the 90-day 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For individuals not eligible for provisional eligibility as described in the previous paragraph, income verifications are required within 90 days of the date the individual receives notice requesting income verification in order to maintain original application date.</w:t>
      </w:r>
      <w:r w:rsidR="005D115F" w:rsidRPr="00970CF5">
        <w:t xml:space="preserve"> </w:t>
      </w:r>
    </w:p>
    <w:p w14:paraId="57088D29" w14:textId="1A87C14E" w:rsidR="00A0573E" w:rsidRPr="00970CF5" w:rsidRDefault="003B6EE6" w:rsidP="00C70297">
      <w:pPr>
        <w:pStyle w:val="NList2STC11"/>
        <w:numPr>
          <w:ilvl w:val="2"/>
          <w:numId w:val="0"/>
        </w:numPr>
        <w:ind w:left="630"/>
      </w:pPr>
      <w:r w:rsidRPr="00970CF5">
        <w:t xml:space="preserve">Under the demonstration, benefits for children under age 21 and pregnant </w:t>
      </w:r>
      <w:r w:rsidR="005E0F1C" w:rsidRPr="00970CF5">
        <w:t xml:space="preserve">individuals </w:t>
      </w:r>
      <w:r w:rsidRPr="00970CF5">
        <w:t xml:space="preserve">who have been determined provisionally eligible begin 10 days prior to the date the paper application is received at the MassHealth Enrollment Center (MEC) or MassHealth outreach site, or an electronic application is submitted through an online eligibility system. </w:t>
      </w:r>
      <w:r w:rsidR="000E4B10" w:rsidRPr="00970CF5">
        <w:t xml:space="preserve"> </w:t>
      </w:r>
      <w:r w:rsidRPr="00970CF5">
        <w:t xml:space="preserve">FFP is not available for the 10 days of retroactive coverage for children and pregnant </w:t>
      </w:r>
      <w:r w:rsidR="005E0F1C" w:rsidRPr="00970CF5">
        <w:t xml:space="preserve">individuals </w:t>
      </w:r>
      <w:r w:rsidRPr="00970CF5">
        <w:t xml:space="preserve">receiving benefits during a reasonable opportunity period pending verification of citizenship, immigration status, or lawfully present status. </w:t>
      </w:r>
      <w:r w:rsidR="000E4B10" w:rsidRPr="00970CF5">
        <w:t xml:space="preserve"> </w:t>
      </w:r>
      <w:r w:rsidRPr="00970CF5">
        <w:t xml:space="preserve">FFP is available for the 10 days of retroactive-coverage period if the pregnant </w:t>
      </w:r>
      <w:r w:rsidR="005E0F1C" w:rsidRPr="00970CF5">
        <w:t xml:space="preserve">individual’s </w:t>
      </w:r>
      <w:r w:rsidRPr="00970CF5">
        <w:t xml:space="preserve">or child’s citizenship, immigration or lawfully present status is verified before the end of the reasonable opportunity period. </w:t>
      </w:r>
      <w:r w:rsidR="000E4B10" w:rsidRPr="00970CF5">
        <w:t xml:space="preserve"> </w:t>
      </w:r>
      <w:r w:rsidRPr="00970CF5">
        <w:t>Benefits are provided on a fee-for-service basis for covered services received during the period starting 10 days prior to the date of application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the notice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w:t>
      </w:r>
      <w:r w:rsidRPr="00970CF5">
        <w:lastRenderedPageBreak/>
        <w:t xml:space="preserve">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age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w:t>
      </w:r>
      <w:r w:rsidR="000E4B10" w:rsidRPr="00970CF5">
        <w:t xml:space="preserve"> </w:t>
      </w:r>
      <w:r w:rsidRPr="00970CF5">
        <w:t>In those cases, an individual may receive provisional eligibility before such 12-month period has passed.</w:t>
      </w:r>
    </w:p>
    <w:p w14:paraId="0713DC89" w14:textId="7420A921" w:rsidR="006164FD" w:rsidRPr="00970CF5" w:rsidRDefault="009D0022" w:rsidP="0008379D">
      <w:pPr>
        <w:pStyle w:val="NList2STC11"/>
      </w:pPr>
      <w:r w:rsidRPr="00970CF5">
        <w:rPr>
          <w:b/>
          <w:bCs/>
        </w:rPr>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subsequently have their eligibility redetermined as if they did not have breast cancer, cervical cancer, or HIV.</w:t>
      </w:r>
    </w:p>
    <w:p w14:paraId="04CB9B61" w14:textId="69A30039" w:rsidR="00F15CCD" w:rsidRPr="00970CF5" w:rsidRDefault="00F15CCD" w:rsidP="0008379D">
      <w:pPr>
        <w:pStyle w:val="NList2STC11"/>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and SMI/SED services described in </w:t>
      </w:r>
      <w:r w:rsidR="00AF6330" w:rsidRPr="00970CF5">
        <w:t>section</w:t>
      </w:r>
      <w:r w:rsidR="004A79B4" w:rsidRPr="00970CF5">
        <w:t xml:space="preserve"> </w:t>
      </w:r>
      <w:proofErr w:type="gramStart"/>
      <w:r w:rsidR="00A73C19" w:rsidRPr="00970CF5">
        <w:t>7</w:t>
      </w:r>
      <w:r w:rsidR="004A79B4" w:rsidRPr="00970CF5" w:rsidDel="009C38BC">
        <w:t xml:space="preserve"> </w:t>
      </w:r>
      <w:r w:rsidRPr="00970CF5">
        <w:t xml:space="preserve"> provided</w:t>
      </w:r>
      <w:proofErr w:type="gramEnd"/>
      <w:r w:rsidRPr="00970CF5">
        <w:t xml:space="preserve"> to MassHealth eligible individuals age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970CF5" w:rsidRDefault="00CC6D3B" w:rsidP="00CC6D3B">
      <w:pPr>
        <w:pStyle w:val="NList3STCa"/>
      </w:pPr>
      <w:r w:rsidRPr="00970CF5">
        <w:t>Individuals 65 years and older, to the extent that such an exclusion is authorized by MGL Ch118E Sec 9A, except for individuals eligible in accordance within 42 CFR 435.110</w:t>
      </w:r>
      <w:r w:rsidR="03733C27" w:rsidRPr="00970CF5">
        <w:t>.</w:t>
      </w:r>
    </w:p>
    <w:p w14:paraId="03C9BA68" w14:textId="26DA2799" w:rsidR="00CC6D3B" w:rsidRPr="00970CF5" w:rsidRDefault="650ACC9F" w:rsidP="00CC6D3B">
      <w:pPr>
        <w:pStyle w:val="NList3STCa"/>
      </w:pPr>
      <w:r w:rsidRPr="00970CF5">
        <w:lastRenderedPageBreak/>
        <w:t>Participants in Program of All-Inclusive Care of the Elderly (PACE), except as otherwise described at STC 4.3(a)</w:t>
      </w:r>
      <w:r w:rsidR="002B564C" w:rsidRPr="00970CF5">
        <w:t>.</w:t>
      </w:r>
    </w:p>
    <w:p w14:paraId="43311EC9" w14:textId="1A2DE636" w:rsidR="00CC6D3B" w:rsidRPr="00970CF5" w:rsidRDefault="650ACC9F" w:rsidP="00CC6D3B">
      <w:pPr>
        <w:pStyle w:val="NList3STCa"/>
      </w:pPr>
      <w:r w:rsidRPr="00970CF5">
        <w:t>Refugees served through the Refugee Resettlement Program</w:t>
      </w:r>
      <w:r w:rsidR="002B564C" w:rsidRPr="00970CF5">
        <w:t>.</w:t>
      </w:r>
    </w:p>
    <w:p w14:paraId="62F8E219" w14:textId="6DE55FFC" w:rsidR="00CC6D3B" w:rsidRPr="00970CF5" w:rsidRDefault="650ACC9F" w:rsidP="00CC6D3B">
      <w:pPr>
        <w:pStyle w:val="NList3STCa"/>
      </w:pPr>
      <w:r w:rsidRPr="00970CF5">
        <w:t>Individuals 65 years and older who are eligible for coverage under the State Plan and who have income within the range of Qualified Individual eligibility</w:t>
      </w:r>
      <w:r w:rsidR="002B564C" w:rsidRPr="00970CF5">
        <w:t>.</w:t>
      </w:r>
    </w:p>
    <w:p w14:paraId="6D72B498" w14:textId="4233B48F" w:rsidR="00104C05" w:rsidRPr="00970CF5" w:rsidRDefault="7D50AE6C" w:rsidP="00104C05">
      <w:pPr>
        <w:pStyle w:val="NList2STC11"/>
        <w:rPr>
          <w:b/>
          <w:bCs/>
        </w:rPr>
      </w:pPr>
      <w:r w:rsidRPr="00970CF5">
        <w:rPr>
          <w:b/>
          <w:bCs/>
        </w:rPr>
        <w:t>Continuous Eligibility Period.</w:t>
      </w:r>
    </w:p>
    <w:p w14:paraId="00F27648" w14:textId="6825DB64" w:rsidR="00C57739" w:rsidRPr="00970CF5" w:rsidRDefault="00C57739" w:rsidP="00C57739">
      <w:pPr>
        <w:pStyle w:val="NList3STCa"/>
      </w:pPr>
      <w:r w:rsidRPr="00970CF5">
        <w:rPr>
          <w:b/>
        </w:rPr>
        <w:t>Continuous Eligibility Duration.</w:t>
      </w:r>
      <w:r w:rsidRPr="00970CF5">
        <w:t xml:space="preserve"> 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p>
    <w:p w14:paraId="2A7ED41B" w14:textId="385C71BD" w:rsidR="00104C05" w:rsidRPr="00970CF5" w:rsidRDefault="2B236337" w:rsidP="00C57739">
      <w:pPr>
        <w:pStyle w:val="NList4STCi"/>
      </w:pPr>
      <w:r w:rsidRPr="00970CF5">
        <w:t xml:space="preserve">For individuals </w:t>
      </w:r>
      <w:r w:rsidR="260138F2" w:rsidRPr="00970CF5">
        <w:t>who</w:t>
      </w:r>
      <w:r w:rsidRPr="00970CF5">
        <w:t xml:space="preserve"> are released from a correctional institution, each individual’s 12-month continuous eligibility period shall begin at the date of their release and will extend through the end of the 12th </w:t>
      </w:r>
      <w:r w:rsidR="00104C05" w:rsidRPr="00970CF5">
        <w:t>month</w:t>
      </w:r>
      <w:r w:rsidRPr="00970CF5">
        <w:t xml:space="preserve"> following release. Eligible individuals for whom an eligibility determination is made after their release date but before 12 months after their release date shall be eligible for continuous eligibility through the end of the 12th month following release. This may result in continuous eligibility periods of less than 12 months for some individuals.</w:t>
      </w:r>
    </w:p>
    <w:p w14:paraId="7CB2E96F" w14:textId="12893AC2" w:rsidR="00104C05" w:rsidRPr="00970CF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date of the individual's </w:t>
      </w:r>
      <w:r w:rsidR="00C61F4F" w:rsidRPr="00970CF5">
        <w:t>Medicaid</w:t>
      </w:r>
      <w:r w:rsidRPr="00970CF5">
        <w:t xml:space="preserve"> eligibility under 42 CFR §435.915 or </w:t>
      </w:r>
      <w:r w:rsidR="00C61F4F" w:rsidRPr="00970CF5">
        <w:t>CHIP eligibility under 42 CFR 457.340(g)</w:t>
      </w:r>
      <w:r w:rsidRPr="00970CF5">
        <w:t xml:space="preserve"> or effective date of the most recent renewal of eligibility. 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Pr="00970CF5">
        <w:t xml:space="preserve">. </w:t>
      </w:r>
    </w:p>
    <w:p w14:paraId="27659389" w14:textId="35C2965B" w:rsidR="00104C05" w:rsidRPr="00970CF5" w:rsidRDefault="00104C05" w:rsidP="00C57739">
      <w:pPr>
        <w:pStyle w:val="NList3STCa"/>
      </w:pPr>
      <w:r w:rsidRPr="00970CF5">
        <w:rPr>
          <w:b/>
        </w:rPr>
        <w:t>Continuous Eligibility Exceptions.</w:t>
      </w:r>
      <w:r w:rsidRPr="00970CF5">
        <w:t xml:space="preserve"> 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77777777" w:rsidR="00C57739" w:rsidRPr="00970CF5" w:rsidRDefault="00104C05" w:rsidP="00C57739">
      <w:pPr>
        <w:pStyle w:val="NList4STCi"/>
      </w:pPr>
      <w:r w:rsidRPr="00970CF5">
        <w:t>The individual is no longer a Massachusetts resident</w:t>
      </w:r>
    </w:p>
    <w:p w14:paraId="61794005" w14:textId="77777777" w:rsidR="00C57739" w:rsidRPr="00970CF5" w:rsidRDefault="00104C05" w:rsidP="00C57739">
      <w:pPr>
        <w:pStyle w:val="NList4STCi"/>
      </w:pPr>
      <w:r w:rsidRPr="00970CF5">
        <w:t xml:space="preserve">The individual requests termination of eligibility </w:t>
      </w:r>
    </w:p>
    <w:p w14:paraId="424273E4" w14:textId="77777777" w:rsidR="00C57739" w:rsidRPr="00970CF5" w:rsidRDefault="00104C05" w:rsidP="00C57739">
      <w:pPr>
        <w:pStyle w:val="NList4STCi"/>
      </w:pPr>
      <w:r w:rsidRPr="00970CF5">
        <w:t>The individual dies</w:t>
      </w:r>
    </w:p>
    <w:p w14:paraId="41A87F05" w14:textId="54A8A24D" w:rsidR="00C57739" w:rsidRPr="00970CF5" w:rsidRDefault="00C57739" w:rsidP="00C57739">
      <w:pPr>
        <w:pStyle w:val="NList4STCi"/>
      </w:pPr>
      <w:r w:rsidRPr="00970CF5">
        <w:t xml:space="preserve">The agency determines that eligibility was erroneously granted at the most recent determination, redetermination or renewal of eligibility because of agency error or fraud, abuse, or perjury attributed to the individual </w:t>
      </w:r>
    </w:p>
    <w:p w14:paraId="2F566F8E" w14:textId="0DABF940" w:rsidR="00E27D61" w:rsidRPr="00970CF5" w:rsidRDefault="00E27D61" w:rsidP="002B564C">
      <w:pPr>
        <w:pStyle w:val="NList4STCi"/>
      </w:pPr>
      <w:r w:rsidRPr="00970CF5">
        <w:lastRenderedPageBreak/>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Table </w:t>
      </w:r>
      <w:r w:rsidR="001F5035" w:rsidRPr="00970CF5">
        <w:t>1</w:t>
      </w:r>
      <w:r w:rsidR="001A285B" w:rsidRPr="00970CF5">
        <w:t>:</w:t>
      </w:r>
      <w:r w:rsidRPr="00970CF5">
        <w:t xml:space="preserve"> </w:t>
      </w:r>
    </w:p>
    <w:tbl>
      <w:tblPr>
        <w:tblStyle w:val="TableGrid"/>
        <w:tblW w:w="9355" w:type="dxa"/>
        <w:tblLook w:val="04A0" w:firstRow="1" w:lastRow="0" w:firstColumn="1" w:lastColumn="0" w:noHBand="0" w:noVBand="1"/>
      </w:tblPr>
      <w:tblGrid>
        <w:gridCol w:w="6025"/>
        <w:gridCol w:w="3330"/>
      </w:tblGrid>
      <w:tr w:rsidR="00E27D61" w14:paraId="36AD9808" w14:textId="77777777" w:rsidTr="306FA496">
        <w:tc>
          <w:tcPr>
            <w:tcW w:w="9355" w:type="dxa"/>
            <w:gridSpan w:val="2"/>
            <w:shd w:val="clear" w:color="auto" w:fill="DBE5F1" w:themeFill="accent1" w:themeFillTint="33"/>
            <w:vAlign w:val="center"/>
          </w:tcPr>
          <w:p w14:paraId="576AC8FE" w14:textId="68DC6643"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t>12 months following release</w:t>
            </w:r>
          </w:p>
        </w:tc>
      </w:tr>
      <w:tr w:rsidR="00E27D61" w14:paraId="4665D938" w14:textId="77777777" w:rsidTr="306FA496">
        <w:tc>
          <w:tcPr>
            <w:tcW w:w="6025" w:type="dxa"/>
          </w:tcPr>
          <w:p w14:paraId="26C4C7A7" w14:textId="1D29F97D"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Department of Housing and Community Development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t>24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relevant to the state’s evaluation of this demonstration, such as changes in income.  The beneficiary must be able to report this information through any of the modes of submission available at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3A2F3916" w14:textId="19E14914" w:rsidR="000D4E1A" w:rsidRPr="00970CF5" w:rsidRDefault="000D4E1A" w:rsidP="002B564C">
      <w:pPr>
        <w:pStyle w:val="NList3STCa"/>
      </w:pPr>
      <w:r w:rsidRPr="00970CF5">
        <w:t xml:space="preserve">As part of a deliverable titled Continuous Eligibility Implementation Plan (see </w:t>
      </w:r>
      <w:r w:rsidRPr="00267E04">
        <w:t>STC 4.1</w:t>
      </w:r>
      <w:r w:rsidR="00FE58C3" w:rsidRPr="00267E04">
        <w:t>1</w:t>
      </w:r>
      <w:r w:rsidRPr="00970CF5">
        <w:t xml:space="preserve">), the </w:t>
      </w:r>
      <w:r w:rsidRPr="00970CF5">
        <w:rPr>
          <w:szCs w:val="24"/>
        </w:rPr>
        <w:t>Commonwealth</w:t>
      </w:r>
      <w:r w:rsidRPr="00970CF5">
        <w:t xml:space="preserve"> must submit a description of the processes to perform the verifications described above.  Furthermore, the </w:t>
      </w:r>
      <w:r w:rsidRPr="00970CF5">
        <w:rPr>
          <w:szCs w:val="24"/>
        </w:rPr>
        <w:t>Commonwealth</w:t>
      </w:r>
      <w:r w:rsidRPr="00970CF5">
        <w:t xml:space="preserve"> is required to provide CMS a narrative update annually on the processes it conducted and a summary of its findings regarding the successes and challenges in conducting such verifications.  The information can be provided in the demonstration’s Annual Monitoring Reports (see </w:t>
      </w:r>
      <w:r w:rsidRPr="00267E04">
        <w:t>STC 1</w:t>
      </w:r>
      <w:r w:rsidR="00AF6330" w:rsidRPr="00267E04">
        <w:t>6</w:t>
      </w:r>
      <w:r w:rsidRPr="00267E04">
        <w:t>.5</w:t>
      </w:r>
      <w:r w:rsidRPr="00970CF5">
        <w:t>).</w:t>
      </w:r>
    </w:p>
    <w:p w14:paraId="40ADC939" w14:textId="609FFF3A" w:rsidR="000D4E1A" w:rsidRPr="00970CF5" w:rsidDel="00982D5A" w:rsidRDefault="000D4E1A" w:rsidP="000D4E1A">
      <w:pPr>
        <w:pStyle w:val="NList3STCa"/>
        <w:rPr>
          <w:rFonts w:asciiTheme="minorHAnsi" w:eastAsiaTheme="minorEastAsia" w:hAnsiTheme="minorHAnsi" w:cstheme="minorBidi"/>
          <w:szCs w:val="24"/>
        </w:rPr>
      </w:pPr>
      <w:bookmarkStart w:id="12" w:name="_Hlk111702398"/>
      <w:r w:rsidRPr="00970CF5">
        <w:rPr>
          <w:b/>
        </w:rPr>
        <w:t>Annual Updates to Beneficiary Information.</w:t>
      </w:r>
      <w:r w:rsidRPr="00970CF5">
        <w:t xml:space="preserve"> For all continuous eligibility periods longer than 12 months, the Commonwealth will be required to attempt to update </w:t>
      </w:r>
      <w:r w:rsidRPr="00970CF5">
        <w:lastRenderedPageBreak/>
        <w:t xml:space="preserve">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information.  The Commonwealth is reminded that updated contact information from third-party sources with an in-state address is not an indication of a change affecting 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2"/>
    </w:p>
    <w:p w14:paraId="660D6D71" w14:textId="6E54F245" w:rsidR="000D4E1A" w:rsidRPr="00970CF5" w:rsidRDefault="000D4E1A" w:rsidP="002B564C">
      <w:pPr>
        <w:pStyle w:val="NList3STCa"/>
      </w:pPr>
      <w:r w:rsidRPr="00970CF5">
        <w:t xml:space="preserve">The </w:t>
      </w:r>
      <w:r w:rsidRPr="00970CF5">
        <w:rPr>
          <w:szCs w:val="24"/>
        </w:rPr>
        <w:t>Commonwealth</w:t>
      </w:r>
      <w:r w:rsidRPr="00970CF5">
        <w:t xml:space="preserve"> must submit a description of the processes to update beneficiary contact information on an annual basis in an Implementation Plan, as described in STC 4.</w:t>
      </w:r>
      <w:r w:rsidR="00ED646E" w:rsidRPr="00970CF5">
        <w:t>1</w:t>
      </w:r>
      <w:r w:rsidR="00ED646E">
        <w:t>1</w:t>
      </w:r>
      <w:r w:rsidRPr="00970CF5">
        <w:t xml:space="preserve">.  Furthermore, each demonstration year, through the Annual Monitoring Reports (see </w:t>
      </w:r>
      <w:r w:rsidRPr="00267E04">
        <w:t>STC 1</w:t>
      </w:r>
      <w:r w:rsidR="00EE306E" w:rsidRPr="00267E04">
        <w:t>6</w:t>
      </w:r>
      <w:r w:rsidRPr="00267E04">
        <w:t>.5</w:t>
      </w:r>
      <w:r w:rsidRPr="00970CF5">
        <w:t xml:space="preserve">), the </w:t>
      </w:r>
      <w:r w:rsidRPr="00970CF5">
        <w:rPr>
          <w:szCs w:val="24"/>
        </w:rPr>
        <w:t>Commonwealth</w:t>
      </w:r>
      <w:r w:rsidRPr="00970CF5">
        <w:t xml:space="preserve"> must submit to CMS a summary of activities and outcomes from these efforts.</w:t>
      </w:r>
    </w:p>
    <w:p w14:paraId="2ABBE1FC" w14:textId="0F3E8E49" w:rsidR="0088324F" w:rsidRPr="00970CF5" w:rsidRDefault="0088324F" w:rsidP="0088324F">
      <w:pPr>
        <w:pStyle w:val="NList2STC11"/>
      </w:pPr>
      <w:r w:rsidRPr="00970CF5">
        <w:rPr>
          <w:b/>
        </w:rPr>
        <w:t>Continuous Eligibility Implementation Plan.</w:t>
      </w:r>
      <w:r w:rsidRPr="00970CF5">
        <w:t xml:space="preserve"> The </w:t>
      </w:r>
      <w:r w:rsidR="00260E02" w:rsidRPr="00970CF5">
        <w:t>Commonwealth</w:t>
      </w:r>
      <w:r w:rsidRPr="00970CF5">
        <w:t xml:space="preserve"> must submit to CMS no later than 90 days after the approval of the demonstration extension a Continuous Eligibility Implementation Plan describing </w:t>
      </w:r>
      <w:r w:rsidR="004E00D1">
        <w:t xml:space="preserve">the timeline for implementation, </w:t>
      </w:r>
      <w:r w:rsidRPr="00970CF5">
        <w:t>the processes to perform verifications on beneficiary residency or other checks and to update beneficiary contact information on an annual basis, as described in STCs 4.1</w:t>
      </w:r>
      <w:r w:rsidR="00EE306E" w:rsidRPr="00970CF5">
        <w:t>0</w:t>
      </w:r>
      <w:r w:rsidRPr="00970CF5">
        <w:t>(c)</w:t>
      </w:r>
      <w:r w:rsidR="00EE306E" w:rsidRPr="00970CF5">
        <w:t>-</w:t>
      </w:r>
      <w:r w:rsidRPr="00970CF5">
        <w:t>(d).</w:t>
      </w:r>
      <w:r w:rsidR="009B5521" w:rsidRPr="00970CF5">
        <w:t xml:space="preserve">  The </w:t>
      </w:r>
      <w:r w:rsidR="00260E02" w:rsidRPr="00970CF5">
        <w:t>Commonwealth</w:t>
      </w:r>
      <w:r w:rsidR="009B5521" w:rsidRPr="00970CF5">
        <w:t xml:space="preserve"> is required to submit a revised Implementation Plan if CMS provides any feedback on the original submission no later than 60 days after receiving CMS’s comments.  Once approved, the Implementation Plan will become affixed to the STCs as </w:t>
      </w:r>
      <w:r w:rsidR="009B5521" w:rsidRPr="00267E04">
        <w:t xml:space="preserve">Attachment </w:t>
      </w:r>
      <w:r w:rsidR="00FE58C3" w:rsidRPr="00267E04">
        <w:t>O</w:t>
      </w:r>
      <w:r w:rsidR="009B5521" w:rsidRPr="00970CF5">
        <w:t>.</w:t>
      </w:r>
    </w:p>
    <w:bookmarkEnd w:id="10"/>
    <w:p w14:paraId="2A0D2B3E" w14:textId="71C64427" w:rsidR="00790CEE" w:rsidRPr="00970CF5" w:rsidRDefault="00B307F8" w:rsidP="00B307F8">
      <w:pPr>
        <w:pStyle w:val="NList2STC11"/>
      </w:pPr>
      <w:r w:rsidRPr="00970CF5">
        <w:rPr>
          <w:b/>
        </w:rPr>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Pr="00970CF5">
        <w:t>. 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 All </w:t>
      </w:r>
      <w:r w:rsidR="00410518" w:rsidRPr="00970CF5">
        <w:t xml:space="preserve">MassHealth </w:t>
      </w:r>
      <w:r w:rsidRPr="00970CF5">
        <w:t xml:space="preserve">Standard, CommonHealth, </w:t>
      </w:r>
      <w:proofErr w:type="spellStart"/>
      <w:r w:rsidRPr="00970CF5">
        <w:t>CarePlus</w:t>
      </w:r>
      <w:proofErr w:type="spellEnd"/>
      <w:r w:rsidRPr="00970CF5">
        <w:t xml:space="preserve">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lastRenderedPageBreak/>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8DA0050" w:rsidR="00A64EB1" w:rsidRDefault="00790CEE" w:rsidP="00391DD1">
      <w:pPr>
        <w:pStyle w:val="NList2STC11"/>
        <w:sectPr w:rsidR="00A64EB1" w:rsidSect="00457DD3">
          <w:footerReference w:type="default" r:id="rId16"/>
          <w:pgSz w:w="12240" w:h="15840"/>
          <w:pgMar w:top="1440" w:right="1440" w:bottom="1440" w:left="1440" w:header="720" w:footer="720" w:gutter="0"/>
          <w:cols w:space="720"/>
          <w:docGrid w:linePitch="326"/>
        </w:sectPr>
      </w:pPr>
      <w:r w:rsidRPr="00970CF5">
        <w:rPr>
          <w:b/>
        </w:rPr>
        <w:t>Other Demonstration Expansion Populations.</w:t>
      </w:r>
      <w:r w:rsidRPr="00970CF5">
        <w:t xml:space="preserve"> 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 This includes the application of modified adjusted gross income (MAGI) based methodologies and exceptions for non-MAGI based methodologies, as appropriate, used to determine financial eligibility for expansion populations. The general categories of populations affected, or made eligible, by the demonstration are</w:t>
      </w:r>
      <w:r w:rsidR="00A64EB1">
        <w:t>:</w:t>
      </w:r>
    </w:p>
    <w:p w14:paraId="17ABD34A" w14:textId="77777777"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77777777" w:rsidTr="00A64EB1">
        <w:trPr>
          <w:tblHeader/>
        </w:trPr>
        <w:tc>
          <w:tcPr>
            <w:tcW w:w="5000" w:type="pct"/>
            <w:gridSpan w:val="6"/>
            <w:shd w:val="clear" w:color="auto" w:fill="DBE6F2"/>
            <w:vAlign w:val="center"/>
          </w:tcPr>
          <w:p w14:paraId="2FEB8DFC" w14:textId="5F4EDC41"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A64EB1">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A64EB1">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A64EB1">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391DD1">
            <w:pPr>
              <w:pStyle w:val="TableText"/>
              <w:numPr>
                <w:ilvl w:val="0"/>
                <w:numId w:val="6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r w:rsidRPr="00970CF5">
              <w:rPr>
                <w:sz w:val="22"/>
              </w:rPr>
              <w:t>application</w:t>
            </w:r>
          </w:p>
          <w:p w14:paraId="5FCBFD54" w14:textId="3B43B68B" w:rsidR="006223F2" w:rsidRPr="00970CF5" w:rsidRDefault="00A042D5" w:rsidP="00391DD1">
            <w:pPr>
              <w:pStyle w:val="TableText"/>
              <w:numPr>
                <w:ilvl w:val="0"/>
                <w:numId w:val="67"/>
              </w:numPr>
              <w:rPr>
                <w:szCs w:val="24"/>
              </w:rPr>
            </w:pPr>
            <w:r w:rsidRPr="00970CF5">
              <w:rPr>
                <w:sz w:val="22"/>
              </w:rPr>
              <w:t>Title XXI if uninsured at the</w:t>
            </w:r>
            <w:r w:rsidRPr="00970CF5">
              <w:rPr>
                <w:spacing w:val="-24"/>
                <w:szCs w:val="24"/>
              </w:rPr>
              <w:t xml:space="preserve"> </w:t>
            </w:r>
            <w:r w:rsidRPr="00970CF5">
              <w:rPr>
                <w:szCs w:val="24"/>
              </w:rPr>
              <w:t>time of</w:t>
            </w:r>
            <w:r w:rsidRPr="00970CF5">
              <w:rPr>
                <w:spacing w:val="-19"/>
                <w:szCs w:val="24"/>
              </w:rPr>
              <w:t xml:space="preserve"> </w:t>
            </w:r>
            <w:r w:rsidRPr="00970CF5">
              <w:rPr>
                <w:szCs w:val="24"/>
              </w:rPr>
              <w:t>application</w:t>
            </w:r>
            <w:r w:rsidR="00FE3898" w:rsidRPr="00970CF5">
              <w:rPr>
                <w:szCs w:val="24"/>
              </w:rPr>
              <w:t>, as a Medicaid Expansion Child</w:t>
            </w:r>
          </w:p>
          <w:p w14:paraId="1F50D4FB" w14:textId="44C8A0C2" w:rsidR="00A042D5" w:rsidRPr="00970CF5" w:rsidRDefault="00A042D5" w:rsidP="00391DD1">
            <w:pPr>
              <w:pStyle w:val="TableText"/>
              <w:numPr>
                <w:ilvl w:val="0"/>
                <w:numId w:val="6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A64EB1">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regard to income or</w:t>
            </w:r>
            <w:r w:rsidRPr="00970CF5">
              <w:rPr>
                <w:spacing w:val="-14"/>
              </w:rPr>
              <w:t xml:space="preserve"> </w:t>
            </w:r>
            <w:r w:rsidRPr="00970CF5">
              <w:t>assets</w:t>
            </w:r>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A64EB1">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77777777" w:rsidR="00C75989" w:rsidRPr="00970CF5" w:rsidRDefault="00C75989" w:rsidP="00391DD1">
            <w:pPr>
              <w:pStyle w:val="TableText"/>
              <w:numPr>
                <w:ilvl w:val="0"/>
                <w:numId w:val="6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r w:rsidRPr="00970CF5">
              <w:rPr>
                <w:sz w:val="22"/>
                <w:szCs w:val="22"/>
              </w:rPr>
              <w:t>application</w:t>
            </w:r>
          </w:p>
          <w:p w14:paraId="32BEDFAB" w14:textId="7B56EB0A" w:rsidR="000A0695" w:rsidRPr="00970CF5" w:rsidRDefault="00C75989" w:rsidP="00391DD1">
            <w:pPr>
              <w:pStyle w:val="TableText"/>
              <w:numPr>
                <w:ilvl w:val="0"/>
                <w:numId w:val="62"/>
              </w:numPr>
              <w:rPr>
                <w:szCs w:val="24"/>
              </w:rPr>
            </w:pPr>
            <w:r w:rsidRPr="00970CF5">
              <w:rPr>
                <w:sz w:val="22"/>
                <w:szCs w:val="22"/>
              </w:rPr>
              <w:t>Title XXI if uninsured at the</w:t>
            </w:r>
            <w:r w:rsidRPr="00970CF5">
              <w:rPr>
                <w:spacing w:val="-24"/>
                <w:szCs w:val="24"/>
              </w:rPr>
              <w:t xml:space="preserve"> </w:t>
            </w:r>
            <w:r w:rsidRPr="00970CF5">
              <w:rPr>
                <w:szCs w:val="24"/>
              </w:rPr>
              <w:t>time of</w:t>
            </w:r>
            <w:r w:rsidRPr="00970CF5">
              <w:rPr>
                <w:spacing w:val="-19"/>
                <w:szCs w:val="24"/>
              </w:rPr>
              <w:t xml:space="preserve"> </w:t>
            </w:r>
            <w:r w:rsidRPr="00970CF5">
              <w:rPr>
                <w:szCs w:val="24"/>
              </w:rPr>
              <w:t>application</w:t>
            </w:r>
            <w:r w:rsidR="00CB5DF9" w:rsidRPr="00970CF5">
              <w:rPr>
                <w:szCs w:val="24"/>
              </w:rPr>
              <w:t xml:space="preserve"> as a Medicaid Expansion Child</w:t>
            </w:r>
          </w:p>
          <w:p w14:paraId="6569938E" w14:textId="27FE7D10" w:rsidR="006223F2" w:rsidRPr="00970CF5" w:rsidRDefault="006223F2" w:rsidP="00391DD1">
            <w:pPr>
              <w:pStyle w:val="TableText"/>
              <w:numPr>
                <w:ilvl w:val="0"/>
                <w:numId w:val="6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6E61BEE2" w:rsidR="006223F2" w:rsidRPr="00970CF5" w:rsidRDefault="006223F2" w:rsidP="00162E87">
            <w:pPr>
              <w:pStyle w:val="NoSpacing"/>
              <w:rPr>
                <w:b/>
              </w:rPr>
            </w:pPr>
            <w:r w:rsidRPr="00970CF5">
              <w:t>Bas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tcPr>
          <w:p w14:paraId="76D65D44" w14:textId="3EFDCBD8" w:rsidR="00800E16" w:rsidRPr="00970CF5" w:rsidRDefault="00800E16" w:rsidP="00800E16">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6223F2">
            <w:pPr>
              <w:spacing w:after="0"/>
              <w:rPr>
                <w:sz w:val="22"/>
              </w:rPr>
            </w:pPr>
          </w:p>
        </w:tc>
      </w:tr>
      <w:tr w:rsidR="002B3DC2" w:rsidRPr="00970CF5" w14:paraId="07182293" w14:textId="77777777" w:rsidTr="00A64EB1">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391DD1">
            <w:pPr>
              <w:pStyle w:val="TableText"/>
              <w:numPr>
                <w:ilvl w:val="0"/>
                <w:numId w:val="63"/>
              </w:numPr>
              <w:rPr>
                <w:sz w:val="22"/>
                <w:szCs w:val="22"/>
              </w:rPr>
            </w:pPr>
            <w:r w:rsidRPr="00970CF5">
              <w:rPr>
                <w:sz w:val="22"/>
                <w:szCs w:val="22"/>
              </w:rPr>
              <w:t>Title XIX if insured at the time of</w:t>
            </w:r>
            <w:r w:rsidRPr="00970CF5">
              <w:rPr>
                <w:spacing w:val="-25"/>
                <w:sz w:val="22"/>
                <w:szCs w:val="22"/>
              </w:rPr>
              <w:t xml:space="preserve"> </w:t>
            </w:r>
            <w:r w:rsidRPr="00970CF5">
              <w:rPr>
                <w:sz w:val="22"/>
                <w:szCs w:val="22"/>
              </w:rPr>
              <w:t>application</w:t>
            </w:r>
          </w:p>
          <w:p w14:paraId="4AAF6BD0" w14:textId="77777777" w:rsidR="002B3DC2" w:rsidRPr="00970CF5" w:rsidRDefault="002B3DC2" w:rsidP="00391DD1">
            <w:pPr>
              <w:pStyle w:val="TableText"/>
              <w:numPr>
                <w:ilvl w:val="0"/>
                <w:numId w:val="63"/>
              </w:numPr>
              <w:rPr>
                <w:sz w:val="22"/>
                <w:szCs w:val="22"/>
              </w:rPr>
            </w:pPr>
            <w:r w:rsidRPr="00970CF5">
              <w:rPr>
                <w:sz w:val="22"/>
                <w:szCs w:val="22"/>
              </w:rPr>
              <w:t>Title XXI if uninsured at the time of application, as a Medicaid expansion child</w:t>
            </w:r>
          </w:p>
          <w:p w14:paraId="71D2F840" w14:textId="46C7D80A" w:rsidR="002B3DC2" w:rsidRPr="00970CF5" w:rsidRDefault="002B3DC2" w:rsidP="00391DD1">
            <w:pPr>
              <w:pStyle w:val="TableText"/>
              <w:numPr>
                <w:ilvl w:val="0"/>
                <w:numId w:val="63"/>
              </w:numPr>
              <w:rPr>
                <w:sz w:val="22"/>
                <w:szCs w:val="22"/>
              </w:rPr>
            </w:pPr>
            <w:r w:rsidRPr="00970CF5">
              <w:rPr>
                <w:sz w:val="22"/>
                <w:szCs w:val="22"/>
              </w:rPr>
              <w:lastRenderedPageBreak/>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A64EB1">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A64EB1">
        <w:tc>
          <w:tcPr>
            <w:tcW w:w="959" w:type="pct"/>
            <w:vAlign w:val="center"/>
          </w:tcPr>
          <w:p w14:paraId="3BEBA4B4" w14:textId="14099629" w:rsidR="69A67D97" w:rsidRPr="00970CF5" w:rsidRDefault="69A67D97" w:rsidP="000377CB">
            <w:pPr>
              <w:pStyle w:val="TableText"/>
              <w:rPr>
                <w:sz w:val="22"/>
                <w:szCs w:val="22"/>
              </w:rPr>
            </w:pPr>
            <w:proofErr w:type="gramStart"/>
            <w:r w:rsidRPr="00970CF5">
              <w:rPr>
                <w:sz w:val="22"/>
                <w:szCs w:val="22"/>
              </w:rPr>
              <w:t>5 year</w:t>
            </w:r>
            <w:proofErr w:type="gramEnd"/>
            <w:r w:rsidRPr="00970CF5">
              <w:rPr>
                <w:sz w:val="22"/>
                <w:szCs w:val="22"/>
              </w:rPr>
              <w:t xml:space="preserve">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Title XXI CHIP Medicaid expansion funding at option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A64EB1">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A64EB1">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5DFB988"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A64EB1">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Disabled children under age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A64EB1">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A64EB1">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A64EB1">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A64EB1">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r w:rsidRPr="00970CF5">
              <w:rPr>
                <w:sz w:val="22"/>
                <w:szCs w:val="22"/>
              </w:rPr>
              <w:t>Otherwise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lastRenderedPageBreak/>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Disabled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lastRenderedPageBreak/>
              <w:t>Limited</w:t>
            </w:r>
          </w:p>
        </w:tc>
        <w:tc>
          <w:tcPr>
            <w:tcW w:w="1069" w:type="pct"/>
            <w:vAlign w:val="center"/>
          </w:tcPr>
          <w:p w14:paraId="676AE715" w14:textId="77777777" w:rsidR="001E59DB" w:rsidRPr="00970CF5" w:rsidRDefault="001E59DB" w:rsidP="001E59DB">
            <w:pPr>
              <w:pStyle w:val="TableParagraph"/>
              <w:ind w:right="43"/>
            </w:pPr>
            <w:r w:rsidRPr="00970CF5">
              <w:t xml:space="preserve">Member eligible for emergency services only </w:t>
            </w:r>
            <w:r w:rsidRPr="00970CF5">
              <w:lastRenderedPageBreak/>
              <w:t>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A64EB1">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lastRenderedPageBreak/>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A64EB1">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w:t>
            </w:r>
            <w:proofErr w:type="spellStart"/>
            <w:r w:rsidRPr="00970CF5">
              <w:rPr>
                <w:sz w:val="22"/>
                <w:szCs w:val="22"/>
              </w:rPr>
              <w:t>Kaileigh</w:t>
            </w:r>
            <w:proofErr w:type="spellEnd"/>
            <w:r w:rsidRPr="00970CF5">
              <w:rPr>
                <w:sz w:val="22"/>
                <w:szCs w:val="22"/>
              </w:rPr>
              <w:t xml:space="preserve">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391DD1">
            <w:pPr>
              <w:pStyle w:val="TableText"/>
              <w:numPr>
                <w:ilvl w:val="0"/>
                <w:numId w:val="68"/>
              </w:numPr>
              <w:rPr>
                <w:sz w:val="22"/>
                <w:szCs w:val="22"/>
              </w:rPr>
            </w:pPr>
            <w:r w:rsidRPr="00970CF5">
              <w:rPr>
                <w:sz w:val="22"/>
                <w:szCs w:val="22"/>
              </w:rPr>
              <w:t>Require hospital or nursing facility level</w:t>
            </w:r>
            <w:r w:rsidRPr="00970CF5">
              <w:rPr>
                <w:sz w:val="22"/>
              </w:rPr>
              <w:t xml:space="preserve"> </w:t>
            </w:r>
            <w:r w:rsidRPr="00970CF5">
              <w:rPr>
                <w:sz w:val="22"/>
                <w:szCs w:val="22"/>
              </w:rPr>
              <w:t>of care</w:t>
            </w:r>
          </w:p>
          <w:p w14:paraId="506B74F8" w14:textId="77777777" w:rsidR="001E59DB" w:rsidRPr="00970CF5" w:rsidRDefault="001E59DB" w:rsidP="00391DD1">
            <w:pPr>
              <w:pStyle w:val="TableText"/>
              <w:numPr>
                <w:ilvl w:val="0"/>
                <w:numId w:val="6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391DD1">
            <w:pPr>
              <w:pStyle w:val="TableText"/>
              <w:numPr>
                <w:ilvl w:val="0"/>
                <w:numId w:val="68"/>
              </w:numPr>
            </w:pPr>
            <w:r w:rsidRPr="00970CF5">
              <w:rPr>
                <w:sz w:val="22"/>
                <w:szCs w:val="22"/>
              </w:rPr>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A64EB1">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A64EB1">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lastRenderedPageBreak/>
              <w:t>Special Home and Community-Based</w:t>
            </w:r>
            <w:r w:rsidRPr="00970CF5">
              <w:rPr>
                <w:spacing w:val="-19"/>
                <w:sz w:val="22"/>
                <w:szCs w:val="22"/>
              </w:rPr>
              <w:t xml:space="preserve"> </w:t>
            </w:r>
            <w:r w:rsidRPr="00970CF5">
              <w:rPr>
                <w:sz w:val="22"/>
                <w:szCs w:val="22"/>
              </w:rPr>
              <w:t>Waiver (HCBW) Group (individuals who without the HCBW would be eligible for Medicaid if in an institution) under age 65</w:t>
            </w:r>
          </w:p>
        </w:tc>
        <w:tc>
          <w:tcPr>
            <w:tcW w:w="789" w:type="pct"/>
            <w:vAlign w:val="center"/>
          </w:tcPr>
          <w:p w14:paraId="79F66412" w14:textId="77777777" w:rsidR="001E59DB" w:rsidRPr="00970CF5" w:rsidRDefault="001E59DB" w:rsidP="00391DD1">
            <w:pPr>
              <w:pStyle w:val="TableText"/>
              <w:numPr>
                <w:ilvl w:val="0"/>
                <w:numId w:val="64"/>
              </w:numPr>
              <w:rPr>
                <w:sz w:val="22"/>
                <w:szCs w:val="22"/>
              </w:rPr>
            </w:pPr>
            <w:r w:rsidRPr="00970CF5">
              <w:rPr>
                <w:sz w:val="22"/>
                <w:szCs w:val="22"/>
              </w:rPr>
              <w:t>0 through 300% SSI Federal Benefits Rate</w:t>
            </w:r>
          </w:p>
          <w:p w14:paraId="717A37D6" w14:textId="7C69FB46" w:rsidR="001E59DB" w:rsidRPr="00970CF5" w:rsidRDefault="001E59DB" w:rsidP="00391DD1">
            <w:pPr>
              <w:pStyle w:val="TableText"/>
              <w:numPr>
                <w:ilvl w:val="0"/>
                <w:numId w:val="6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All other participants under age 65 in a HCBW are reflected in other Base Eligibility Groups in this chart.</w:t>
            </w:r>
          </w:p>
        </w:tc>
      </w:tr>
      <w:tr w:rsidR="001E59DB" w:rsidRPr="00970CF5" w14:paraId="4FFD7938" w14:textId="77777777" w:rsidTr="00A64EB1">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391DD1">
            <w:pPr>
              <w:pStyle w:val="TableText"/>
              <w:numPr>
                <w:ilvl w:val="0"/>
                <w:numId w:val="65"/>
              </w:numPr>
              <w:rPr>
                <w:sz w:val="22"/>
                <w:szCs w:val="22"/>
              </w:rPr>
            </w:pPr>
            <w:r w:rsidRPr="00970CF5">
              <w:rPr>
                <w:sz w:val="22"/>
                <w:szCs w:val="22"/>
              </w:rPr>
              <w:t>Ages 19 and 20: 0 through 133%</w:t>
            </w:r>
          </w:p>
          <w:p w14:paraId="642F30DC" w14:textId="77777777" w:rsidR="001E59DB" w:rsidRPr="00970CF5" w:rsidRDefault="001E59DB" w:rsidP="00391DD1">
            <w:pPr>
              <w:pStyle w:val="TableText"/>
              <w:numPr>
                <w:ilvl w:val="0"/>
                <w:numId w:val="65"/>
              </w:numPr>
              <w:rPr>
                <w:sz w:val="22"/>
                <w:szCs w:val="22"/>
              </w:rPr>
            </w:pPr>
            <w:r w:rsidRPr="00970CF5">
              <w:rPr>
                <w:sz w:val="22"/>
                <w:szCs w:val="22"/>
              </w:rPr>
              <w:t>Individuals with HIV or breast or cervical cancer: 0 through 133%</w:t>
            </w:r>
          </w:p>
          <w:p w14:paraId="5A040A81" w14:textId="77777777" w:rsidR="001E59DB" w:rsidRPr="00970CF5" w:rsidRDefault="001E59DB" w:rsidP="00391DD1">
            <w:pPr>
              <w:pStyle w:val="TableText"/>
              <w:numPr>
                <w:ilvl w:val="0"/>
                <w:numId w:val="6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391DD1">
            <w:pPr>
              <w:pStyle w:val="TableText"/>
              <w:numPr>
                <w:ilvl w:val="0"/>
                <w:numId w:val="65"/>
              </w:numPr>
              <w:rPr>
                <w:sz w:val="22"/>
                <w:szCs w:val="22"/>
              </w:rPr>
            </w:pPr>
            <w:r w:rsidRPr="00970CF5">
              <w:rPr>
                <w:sz w:val="22"/>
                <w:szCs w:val="22"/>
              </w:rPr>
              <w:t>Adults ages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proofErr w:type="spellStart"/>
            <w:r w:rsidRPr="00970CF5">
              <w:rPr>
                <w:sz w:val="22"/>
              </w:rPr>
              <w:t>CarePlus</w:t>
            </w:r>
            <w:proofErr w:type="spellEnd"/>
            <w:r w:rsidRPr="00970CF5">
              <w:rPr>
                <w:sz w:val="22"/>
              </w:rPr>
              <w:t xml:space="preserve"> (Alternative Benefit Plan)</w:t>
            </w:r>
          </w:p>
        </w:tc>
        <w:tc>
          <w:tcPr>
            <w:tcW w:w="1069" w:type="pct"/>
            <w:vAlign w:val="center"/>
          </w:tcPr>
          <w:p w14:paraId="6A647942" w14:textId="77777777" w:rsidR="001E59DB" w:rsidRPr="00970CF5" w:rsidRDefault="001E59DB" w:rsidP="001E59DB">
            <w:pPr>
              <w:pStyle w:val="TableParagraph"/>
              <w:ind w:right="253"/>
            </w:pPr>
            <w:r w:rsidRPr="00970CF5">
              <w:t>Ages 19 and 20 treated as children and entitled to EPSDT</w:t>
            </w:r>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A64EB1">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Pr="00970CF5" w:rsidRDefault="00EA0E38">
      <w:pPr>
        <w:spacing w:after="0"/>
      </w:pPr>
      <w:bookmarkStart w:id="13" w:name="_Hlk107578000"/>
    </w:p>
    <w:p w14:paraId="5AE9DEAF" w14:textId="77777777" w:rsidR="001E59DB" w:rsidRPr="00970CF5" w:rsidRDefault="001E59DB">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56DFBBD9" w14:textId="77777777" w:rsidTr="00A64EB1">
        <w:trPr>
          <w:trHeight w:val="465"/>
          <w:tblHeader/>
        </w:trPr>
        <w:tc>
          <w:tcPr>
            <w:tcW w:w="5000"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3"/>
          <w:p w14:paraId="03454641" w14:textId="208853F4"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tc>
      </w:tr>
      <w:tr w:rsidR="7201001E" w:rsidRPr="00970CF5" w14:paraId="294BFDF2" w14:textId="77777777" w:rsidTr="00A64EB1">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3"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A64EB1">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 xml:space="preserve">Adults aged 19 through 64 who are totally and permanently disabled and not eligible for comprehensive coverage under the Massachusetts state plan.  For 19 and </w:t>
            </w:r>
            <w:proofErr w:type="gramStart"/>
            <w:r w:rsidRPr="00970CF5">
              <w:rPr>
                <w:rFonts w:eastAsia="Times New Roman" w:cs="Times New Roman"/>
                <w:sz w:val="22"/>
              </w:rPr>
              <w:t>20 year</w:t>
            </w:r>
            <w:proofErr w:type="gramEnd"/>
            <w:r w:rsidRPr="00970CF5">
              <w:rPr>
                <w:rFonts w:eastAsia="Times New Roman" w:cs="Times New Roman"/>
                <w:sz w:val="22"/>
              </w:rPr>
              <w:t xml:space="preserve"> </w:t>
            </w:r>
            <w:proofErr w:type="spellStart"/>
            <w:r w:rsidRPr="00970CF5">
              <w:rPr>
                <w:rFonts w:eastAsia="Times New Roman" w:cs="Times New Roman"/>
                <w:sz w:val="22"/>
              </w:rPr>
              <w:t>olds</w:t>
            </w:r>
            <w:proofErr w:type="spellEnd"/>
            <w:r w:rsidRPr="00970CF5">
              <w:rPr>
                <w:rFonts w:eastAsia="Times New Roman" w:cs="Times New Roman"/>
                <w:sz w:val="22"/>
              </w:rPr>
              <w:t>,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3" w:type="pct"/>
            <w:tcBorders>
              <w:top w:val="single" w:sz="8" w:space="0" w:color="auto"/>
              <w:left w:val="single" w:sz="8" w:space="0" w:color="auto"/>
              <w:bottom w:val="single" w:sz="8" w:space="0" w:color="auto"/>
              <w:right w:val="single" w:sz="8" w:space="0" w:color="auto"/>
            </w:tcBorders>
            <w:vAlign w:val="center"/>
          </w:tcPr>
          <w:p w14:paraId="05D504E5" w14:textId="0D66D506" w:rsidR="7201001E" w:rsidRPr="00970CF5" w:rsidRDefault="3E3ECAB6">
            <w:proofErr w:type="spellStart"/>
            <w:r w:rsidRPr="00970CF5">
              <w:rPr>
                <w:rFonts w:eastAsia="Times New Roman" w:cs="Times New Roman"/>
                <w:sz w:val="22"/>
              </w:rPr>
              <w:t>CommonHeath</w:t>
            </w:r>
            <w:proofErr w:type="spellEnd"/>
            <w:r w:rsidRPr="00970CF5">
              <w:rPr>
                <w:rFonts w:eastAsia="Times New Roman" w:cs="Times New Roman"/>
                <w:sz w:val="22"/>
              </w:rPr>
              <w:t xml:space="preserve"> b</w:t>
            </w:r>
            <w:r w:rsidR="608D42C1" w:rsidRPr="00970CF5">
              <w:rPr>
                <w:rFonts w:eastAsia="Times New Roman" w:cs="Times New Roman"/>
                <w:sz w:val="22"/>
              </w:rPr>
              <w:t>enefits</w:t>
            </w:r>
            <w:r w:rsidR="7201001E" w:rsidRPr="00970CF5">
              <w:rPr>
                <w:rFonts w:eastAsia="Times New Roman" w:cs="Times New Roman"/>
                <w:sz w:val="22"/>
              </w:rPr>
              <w:t xml:space="preserve"> as described in the Medicaid state plan and benefits described in these STCs.  Individuals aged 21-64 who met the asset test under the State plan receive MassHealth Standard, individuals aged 19 and 20 must also meet the deductible requirements. For adults aged 65 and over, no deductible and no asset test, provided they are</w:t>
            </w:r>
          </w:p>
          <w:p w14:paraId="652B0961" w14:textId="3B9022DD" w:rsidR="7201001E" w:rsidRPr="00970CF5" w:rsidRDefault="7201001E">
            <w:r w:rsidRPr="00970CF5">
              <w:rPr>
                <w:rFonts w:eastAsia="Times New Roman" w:cs="Times New Roman"/>
                <w:sz w:val="22"/>
              </w:rPr>
              <w:t xml:space="preserve">first determined to be ineligible for MassHealth Standard under </w:t>
            </w:r>
            <w:proofErr w:type="gramStart"/>
            <w:r w:rsidRPr="00970CF5">
              <w:rPr>
                <w:rFonts w:eastAsia="Times New Roman" w:cs="Times New Roman"/>
                <w:sz w:val="22"/>
              </w:rPr>
              <w:t>non MAGI</w:t>
            </w:r>
            <w:proofErr w:type="gramEnd"/>
            <w:r w:rsidRPr="00970CF5">
              <w:rPr>
                <w:rFonts w:eastAsia="Times New Roman" w:cs="Times New Roman"/>
                <w:sz w:val="22"/>
              </w:rPr>
              <w:t xml:space="preserve">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A64EB1">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D06F39D" w:rsidR="7201001E" w:rsidRPr="00970CF5" w:rsidRDefault="7201001E">
            <w:pPr>
              <w:rPr>
                <w:rFonts w:eastAsia="Times New Roman" w:cs="Times New Roman"/>
                <w:sz w:val="22"/>
              </w:rPr>
            </w:pPr>
            <w:r w:rsidRPr="00970CF5">
              <w:rPr>
                <w:rFonts w:eastAsia="Times New Roman" w:cs="Times New Roman"/>
                <w:sz w:val="22"/>
              </w:rPr>
              <w:t xml:space="preserve">Children from birth through age 18 who are totally and permanently disabled with incomes greater than 150% of the FPL and who are </w:t>
            </w:r>
            <w:proofErr w:type="gramStart"/>
            <w:r w:rsidRPr="00970CF5">
              <w:rPr>
                <w:rFonts w:eastAsia="Times New Roman" w:cs="Times New Roman"/>
                <w:sz w:val="22"/>
              </w:rPr>
              <w:t>not  eligible</w:t>
            </w:r>
            <w:proofErr w:type="gramEnd"/>
            <w:r w:rsidRPr="00970CF5">
              <w:rPr>
                <w:rFonts w:eastAsia="Times New Roman" w:cs="Times New Roman"/>
                <w:sz w:val="22"/>
              </w:rPr>
              <w:t xml:space="preserv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391DD1">
            <w:pPr>
              <w:pStyle w:val="ListParagraph"/>
              <w:numPr>
                <w:ilvl w:val="0"/>
                <w:numId w:val="6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391DD1">
            <w:pPr>
              <w:pStyle w:val="ListParagraph"/>
              <w:numPr>
                <w:ilvl w:val="0"/>
                <w:numId w:val="6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3"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964E3C8" w14:textId="587EB48F" w:rsidR="7201001E" w:rsidRPr="00970CF5" w:rsidRDefault="7201001E">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26EDE238" w14:textId="46E6288D" w:rsidR="7201001E" w:rsidRPr="00970CF5" w:rsidRDefault="7201001E" w:rsidP="3DFF2D1B">
            <w:pPr>
              <w:rPr>
                <w:szCs w:val="24"/>
              </w:rPr>
            </w:pP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A64EB1">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lastRenderedPageBreak/>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   </w:t>
            </w:r>
          </w:p>
        </w:tc>
        <w:tc>
          <w:tcPr>
            <w:tcW w:w="1463"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A64EB1">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391DD1">
            <w:pPr>
              <w:pStyle w:val="ListParagraph"/>
              <w:numPr>
                <w:ilvl w:val="0"/>
                <w:numId w:val="69"/>
              </w:numPr>
              <w:rPr>
                <w:rFonts w:asciiTheme="minorHAnsi" w:eastAsiaTheme="minorEastAsia" w:hAnsiTheme="minorHAnsi" w:cstheme="minorBidi"/>
                <w:sz w:val="22"/>
              </w:rPr>
            </w:pPr>
            <w:r w:rsidRPr="00970CF5">
              <w:rPr>
                <w:sz w:val="22"/>
              </w:rPr>
              <w:t>Children ages 1 through 18: above 150% through 300% FPL</w:t>
            </w:r>
          </w:p>
          <w:p w14:paraId="0F21C8E3" w14:textId="537ABF96" w:rsidR="7201001E" w:rsidRPr="00970CF5" w:rsidRDefault="7201001E" w:rsidP="00391DD1">
            <w:pPr>
              <w:pStyle w:val="ListParagraph"/>
              <w:numPr>
                <w:ilvl w:val="0"/>
                <w:numId w:val="69"/>
              </w:numPr>
              <w:rPr>
                <w:rFonts w:asciiTheme="minorHAnsi" w:eastAsiaTheme="minorEastAsia" w:hAnsiTheme="minorHAnsi" w:cstheme="minorBidi"/>
                <w:sz w:val="22"/>
              </w:rPr>
            </w:pPr>
            <w:r w:rsidRPr="00970CF5">
              <w:rPr>
                <w:sz w:val="22"/>
              </w:rPr>
              <w:t>Children less than age 1: Above 200% through 300% FPL</w:t>
            </w:r>
          </w:p>
        </w:tc>
        <w:tc>
          <w:tcPr>
            <w:tcW w:w="1463"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2ADD0ECB" w:rsidR="7201001E" w:rsidRPr="00970CF5" w:rsidRDefault="74F6D958" w:rsidP="2526AE5D">
            <w:pPr>
              <w:rPr>
                <w:sz w:val="22"/>
              </w:rPr>
            </w:pPr>
            <w:r w:rsidRPr="00970CF5">
              <w:rPr>
                <w:rFonts w:eastAsia="Times New Roman" w:cs="Times New Roman"/>
                <w:sz w:val="22"/>
              </w:rPr>
              <w:t xml:space="preserve">Children who are uninsured at the time of application derive eligibility from both the authority granted under this demonstration and the XXI program including premium assistance for ESI or direct benefits. The premium assistance payments and FFP will be based on the children’s eligibility. 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A64EB1">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lastRenderedPageBreak/>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51AAA111" w:rsidR="7201001E" w:rsidRPr="00970CF5" w:rsidRDefault="7201001E">
            <w:r w:rsidRPr="00970CF5">
              <w:rPr>
                <w:rFonts w:eastAsia="Times New Roman" w:cs="Times New Roman"/>
                <w:sz w:val="22"/>
              </w:rPr>
              <w:t xml:space="preserve">Individuals with HIV not otherwise eligible under the Medicaid state plan with income above 133% through 200% FPL. </w:t>
            </w:r>
          </w:p>
        </w:tc>
        <w:tc>
          <w:tcPr>
            <w:tcW w:w="1463"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enefits as described in Section 5 of these STCs.  This includes expenditures for health care services furnished during the 90-day period between the time an individual submits an application and the time that the individual provides to the Commonwealth proof of HIV-positive health status.</w:t>
            </w:r>
          </w:p>
          <w:p w14:paraId="04B60D15" w14:textId="2DC68A4E"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 Additional wraparound to private insurance is provided.</w:t>
            </w:r>
          </w:p>
          <w:p w14:paraId="523325FC" w14:textId="4314338B" w:rsidR="69BCB0F2" w:rsidRPr="00970CF5" w:rsidRDefault="69BCB0F2" w:rsidP="69BCB0F2">
            <w:pPr>
              <w:rPr>
                <w:szCs w:val="24"/>
              </w:rPr>
            </w:pP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A64EB1">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7201001E">
            <w:r w:rsidRPr="00970CF5">
              <w:rPr>
                <w:rFonts w:eastAsia="Times New Roman" w:cs="Times New Roman"/>
              </w:rPr>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970CF5" w:rsidRDefault="7201001E">
            <w:r w:rsidRPr="00970CF5">
              <w:rPr>
                <w:rFonts w:eastAsia="Times New Roman" w:cs="Times New Roman"/>
                <w:sz w:val="22"/>
              </w:rPr>
              <w:t>Individuals who receive Emergency Aid to Elders, Disabled and Children (EAEDC).  Individuals in this eligibility group are eligible for MassHealth Standard based on receipt of EAEDC benefits, not an income determination.</w:t>
            </w:r>
          </w:p>
        </w:tc>
        <w:tc>
          <w:tcPr>
            <w:tcW w:w="1463"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A64EB1">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lastRenderedPageBreak/>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3" w:type="pct"/>
            <w:tcBorders>
              <w:top w:val="single" w:sz="8" w:space="0" w:color="auto"/>
              <w:left w:val="single" w:sz="8" w:space="0" w:color="auto"/>
              <w:bottom w:val="single" w:sz="8" w:space="0" w:color="auto"/>
              <w:right w:val="single" w:sz="8" w:space="0" w:color="auto"/>
            </w:tcBorders>
            <w:vAlign w:val="center"/>
          </w:tcPr>
          <w:p w14:paraId="2BF35791" w14:textId="178624C9" w:rsidR="7201001E" w:rsidRPr="00970CF5" w:rsidRDefault="7201001E">
            <w:r w:rsidRPr="00970CF5">
              <w:rPr>
                <w:rFonts w:eastAsia="Times New Roman" w:cs="Times New Roman"/>
                <w:sz w:val="22"/>
              </w:rPr>
              <w:t>MassHealth Standard</w:t>
            </w:r>
          </w:p>
        </w:tc>
      </w:tr>
      <w:tr w:rsidR="7201001E" w:rsidRPr="00970CF5" w14:paraId="3D4EBBE8" w14:textId="77777777" w:rsidTr="00A64EB1">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3"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A64EB1">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3"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A64EB1">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the BCCDP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3"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A64EB1">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635D109E" w:rsidR="7201001E" w:rsidRPr="00970CF5" w:rsidRDefault="7201001E">
            <w:r w:rsidRPr="00970CF5">
              <w:rPr>
                <w:rFonts w:eastAsia="Times New Roman" w:cs="Times New Roman"/>
                <w:sz w:val="22"/>
              </w:rPr>
              <w:t xml:space="preserve"> </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3" w:type="pct"/>
            <w:tcBorders>
              <w:top w:val="single" w:sz="8" w:space="0" w:color="auto"/>
              <w:left w:val="single" w:sz="8" w:space="0" w:color="auto"/>
              <w:bottom w:val="single" w:sz="8" w:space="0" w:color="auto"/>
              <w:right w:val="single" w:sz="8" w:space="0" w:color="auto"/>
            </w:tcBorders>
            <w:vAlign w:val="center"/>
          </w:tcPr>
          <w:p w14:paraId="6F4F06A1" w14:textId="226E0728" w:rsidR="7201001E" w:rsidRPr="00970CF5" w:rsidRDefault="7201001E">
            <w:r w:rsidRPr="00970CF5">
              <w:rPr>
                <w:rFonts w:eastAsia="Times New Roman" w:cs="Times New Roman"/>
                <w:sz w:val="22"/>
              </w:rPr>
              <w:t xml:space="preserve">Benefits by CHIP or Medicaid eligibility group according to most recent eligibility determination. </w:t>
            </w:r>
          </w:p>
        </w:tc>
      </w:tr>
    </w:tbl>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A64EB1">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79F69AA2" w:rsidR="00426C37" w:rsidRPr="00970CF5" w:rsidRDefault="00426C37" w:rsidP="00391DD1">
      <w:pPr>
        <w:pStyle w:val="NList2STC11"/>
        <w:numPr>
          <w:ilvl w:val="2"/>
          <w:numId w:val="75"/>
        </w:numPr>
      </w:pPr>
      <w:r w:rsidRPr="00391DD1">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08379D">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r w:rsidR="005642CA" w:rsidRPr="00970CF5">
        <w:t>5.10</w:t>
      </w:r>
      <w:r w:rsidRPr="00970CF5">
        <w:t>, provides a side-by-side analysis of the benefits offered through these MassHealth programs.</w:t>
      </w:r>
    </w:p>
    <w:p w14:paraId="098B106A" w14:textId="3663B7A1" w:rsidR="00497775" w:rsidRPr="00970CF5" w:rsidRDefault="00497775" w:rsidP="0008379D">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In addition, individuals enrolled in Standard receive additional demonstration benefits specifically authorized in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Individuals enrolled in the Standard ABP receive the same benefits offered in Standard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7E94042E" w:rsidR="00FB2A8A" w:rsidRPr="00970CF5" w:rsidRDefault="00FB2A8A" w:rsidP="0008379D">
      <w:pPr>
        <w:pStyle w:val="NList3STCa"/>
      </w:pPr>
      <w:r w:rsidRPr="00970CF5">
        <w:t>MassHealth Standard benefits include, for individuals with incomes at or below 165 percent of FPL who are also eligible for Medicare, (1) payment of monthly Medicare Part B premiums,</w:t>
      </w:r>
      <w:r w:rsidR="007F1690" w:rsidRPr="00970CF5">
        <w:t xml:space="preserve"> including through the Qualifying Individual program</w:t>
      </w:r>
      <w:r w:rsidRPr="00970CF5">
        <w:t xml:space="preserve"> (2) payment of hospital insurance premiums under Medicare Part A; and, (3) payment of deductibles and co-insurance under Medicare Part A and B. </w:t>
      </w:r>
      <w:r w:rsidR="00615A44" w:rsidRPr="00970CF5">
        <w:t xml:space="preserve"> </w:t>
      </w:r>
      <w:r w:rsidRPr="00970CF5">
        <w:t xml:space="preserve">The Commonwealth may establish eligibility for this coverage without applying an asset test.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08379D">
      <w:pPr>
        <w:pStyle w:val="NList2STC11"/>
      </w:pPr>
      <w:r w:rsidRPr="00970CF5">
        <w:rPr>
          <w:b/>
          <w:bCs/>
        </w:rPr>
        <w:lastRenderedPageBreak/>
        <w:t xml:space="preserve">MassHealth </w:t>
      </w:r>
      <w:proofErr w:type="spellStart"/>
      <w:r w:rsidRPr="00970CF5">
        <w:rPr>
          <w:b/>
          <w:bCs/>
        </w:rPr>
        <w:t>CarePlus</w:t>
      </w:r>
      <w:proofErr w:type="spellEnd"/>
      <w:r w:rsidRPr="00970CF5">
        <w:rPr>
          <w:b/>
          <w:bCs/>
        </w:rPr>
        <w:t>.</w:t>
      </w:r>
      <w:r w:rsidRPr="00970CF5">
        <w:t xml:space="preserve"> </w:t>
      </w:r>
      <w:r w:rsidR="00615A44" w:rsidRPr="00970CF5">
        <w:t xml:space="preserve"> </w:t>
      </w:r>
      <w:r w:rsidRPr="00970CF5">
        <w:t xml:space="preserve">MassHealth’s </w:t>
      </w:r>
      <w:proofErr w:type="spellStart"/>
      <w:r w:rsidRPr="00970CF5">
        <w:t>CarePlus</w:t>
      </w:r>
      <w:proofErr w:type="spellEnd"/>
      <w:r w:rsidRPr="00970CF5">
        <w:t xml:space="preserve"> ABP is for individuals in the Adult Group ages 21-64 who are not otherwise eligible for MassHealth Standard ABP. </w:t>
      </w:r>
      <w:proofErr w:type="spellStart"/>
      <w:r w:rsidRPr="00970CF5">
        <w:t>CarePlus</w:t>
      </w:r>
      <w:proofErr w:type="spellEnd"/>
      <w:r w:rsidRPr="00970CF5">
        <w:t xml:space="preserve"> provides medical and behavioral health services, including diversionary behavioral health service and non-emergency medical transportation, but does not include long term services and supports.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08379D">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0001C781" w:rsidR="005522FD" w:rsidRPr="00970CF5" w:rsidRDefault="005522FD" w:rsidP="0008379D">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shall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10 years are not subject to paid employment hours restrictions</w:t>
      </w:r>
      <w:r w:rsidR="526CA9AE" w:rsidRPr="00970CF5">
        <w:t xml:space="preserve">; </w:t>
      </w:r>
    </w:p>
    <w:p w14:paraId="19172D17" w14:textId="5F4F451A" w:rsidR="00F73E7D" w:rsidRPr="00970CF5" w:rsidRDefault="0F8D1267" w:rsidP="00C1308C">
      <w:pPr>
        <w:pStyle w:val="NList3STCa"/>
      </w:pPr>
      <w:r w:rsidRPr="00970CF5">
        <w:t xml:space="preserve">For CommonHealth members with gross income between 133 and 135 percent FPL who are also eligible for Medicare, the Commonwealth </w:t>
      </w:r>
      <w:r w:rsidR="61481F5B" w:rsidRPr="00970CF5">
        <w:t>may</w:t>
      </w:r>
      <w:r w:rsidRPr="00970CF5">
        <w:t xml:space="preserve"> pay the cost of the monthly Medicare Part B premium until Ju</w:t>
      </w:r>
      <w:r w:rsidR="40EC6047" w:rsidRPr="00970CF5">
        <w:t>ne</w:t>
      </w:r>
      <w:r w:rsidRPr="00970CF5">
        <w:t xml:space="preserve"> </w:t>
      </w:r>
      <w:r w:rsidR="40EC6047" w:rsidRPr="00970CF5">
        <w:t>30</w:t>
      </w:r>
      <w:r w:rsidRPr="00970CF5">
        <w:t>, 2026</w:t>
      </w:r>
      <w:r w:rsidR="48CCD47A" w:rsidRPr="00970CF5">
        <w:t>; provided, however, that the Common</w:t>
      </w:r>
      <w:r w:rsidR="1F8365AD" w:rsidRPr="00970CF5">
        <w:t>w</w:t>
      </w:r>
      <w:r w:rsidR="01592C27" w:rsidRPr="00970CF5">
        <w:t xml:space="preserve">ealth may continue to accept new applicants </w:t>
      </w:r>
      <w:r w:rsidR="5CE5BF2D" w:rsidRPr="00970CF5">
        <w:t>or re-applicants</w:t>
      </w:r>
      <w:r w:rsidR="01592C27" w:rsidRPr="00970CF5">
        <w:t xml:space="preserve"> into the program </w:t>
      </w:r>
      <w:r w:rsidR="756A3538" w:rsidRPr="00970CF5">
        <w:t>who apply or reapply on or before</w:t>
      </w:r>
      <w:r w:rsidR="01592C27" w:rsidRPr="00970CF5">
        <w:t xml:space="preserve"> </w:t>
      </w:r>
      <w:r w:rsidR="0139B705" w:rsidRPr="00970CF5">
        <w:t>December</w:t>
      </w:r>
      <w:r w:rsidR="01592C27" w:rsidRPr="00970CF5">
        <w:t xml:space="preserve"> 30, 202</w:t>
      </w:r>
      <w:r w:rsidR="009463B5">
        <w:t>5</w:t>
      </w:r>
      <w:r w:rsidR="0139B705" w:rsidRPr="00970CF5">
        <w:t>,</w:t>
      </w:r>
      <w:r w:rsidR="21816177" w:rsidRPr="00970CF5">
        <w:t xml:space="preserve"> and any member </w:t>
      </w:r>
      <w:r w:rsidR="0139B705" w:rsidRPr="00970CF5">
        <w:t xml:space="preserve">determined eligible for </w:t>
      </w:r>
      <w:r w:rsidR="21816177" w:rsidRPr="00970CF5">
        <w:t xml:space="preserve">the program prior </w:t>
      </w:r>
      <w:r w:rsidR="0139B705" w:rsidRPr="00970CF5">
        <w:t>June 30, 2026</w:t>
      </w:r>
      <w:r w:rsidR="6132DB78" w:rsidRPr="00970CF5">
        <w:t xml:space="preserve"> may continue to be enrolled until June 30, 2026, provided that they continue to meet all other eligibility requirements</w:t>
      </w:r>
      <w:r w:rsidR="457EF4E8" w:rsidRPr="00970CF5">
        <w:t>.</w:t>
      </w:r>
      <w:r w:rsidRPr="00970CF5">
        <w:t xml:space="preserve">  </w:t>
      </w:r>
      <w:r w:rsidR="61481F5B" w:rsidRPr="00970CF5">
        <w:t>Effective</w:t>
      </w:r>
      <w:r w:rsidRPr="00970CF5">
        <w:t xml:space="preserve"> July 1, 202</w:t>
      </w:r>
      <w:r w:rsidR="61481F5B" w:rsidRPr="00970CF5">
        <w:t>6</w:t>
      </w:r>
      <w:r w:rsidRPr="00970CF5">
        <w:t xml:space="preserve">, the Commonwealth must </w:t>
      </w:r>
      <w:r w:rsidR="66FF13A5" w:rsidRPr="00970CF5">
        <w:t xml:space="preserve">either </w:t>
      </w:r>
      <w:r w:rsidRPr="00970CF5">
        <w:t>discontinue the program, or</w:t>
      </w:r>
      <w:r w:rsidR="268FF1B7" w:rsidRPr="00970CF5">
        <w:t xml:space="preserve"> have</w:t>
      </w:r>
      <w:r w:rsidRPr="00970CF5">
        <w:t xml:space="preserve"> submit</w:t>
      </w:r>
      <w:r w:rsidR="268FF1B7" w:rsidRPr="00970CF5">
        <w:t>ted</w:t>
      </w:r>
      <w:r w:rsidRPr="00970CF5">
        <w:t xml:space="preserve"> </w:t>
      </w:r>
      <w:r w:rsidR="49DCC249" w:rsidRPr="00970CF5">
        <w:t>and receive</w:t>
      </w:r>
      <w:r w:rsidR="268FF1B7" w:rsidRPr="00970CF5">
        <w:t>d</w:t>
      </w:r>
      <w:r w:rsidR="49DCC249" w:rsidRPr="00970CF5">
        <w:t xml:space="preserve"> approval of </w:t>
      </w:r>
      <w:r w:rsidRPr="00970CF5">
        <w:t xml:space="preserve">an amendment to the demonstration </w:t>
      </w:r>
      <w:r w:rsidR="268FF1B7" w:rsidRPr="00970CF5">
        <w:t>for a</w:t>
      </w:r>
      <w:r w:rsidRPr="00970CF5">
        <w:t xml:space="preserve"> Part B premium subsidy</w:t>
      </w:r>
      <w:r w:rsidR="268FF1B7" w:rsidRPr="00970CF5">
        <w:t xml:space="preserve"> design</w:t>
      </w:r>
      <w:r w:rsidRPr="00970CF5">
        <w:t xml:space="preserve"> that </w:t>
      </w:r>
      <w:r w:rsidR="268FF1B7" w:rsidRPr="00970CF5">
        <w:t>is consistent with all applicable federal legal requirements</w:t>
      </w:r>
      <w:r w:rsidRPr="00970CF5">
        <w:t xml:space="preserve">.  Should the Commonwealth </w:t>
      </w:r>
      <w:r w:rsidR="3D3A10E3" w:rsidRPr="00970CF5">
        <w:t xml:space="preserve">decide to </w:t>
      </w:r>
      <w:r w:rsidRPr="00970CF5">
        <w:t xml:space="preserve">discontinue the program, it must follow the phase-out rules as </w:t>
      </w:r>
      <w:r w:rsidR="66FF13A5" w:rsidRPr="00970CF5">
        <w:t>described</w:t>
      </w:r>
      <w:r w:rsidRPr="00970CF5">
        <w:t xml:space="preserve"> in STC 3.</w:t>
      </w:r>
      <w:r w:rsidR="66FF13A5" w:rsidRPr="00970CF5">
        <w:t>9</w:t>
      </w:r>
      <w:r w:rsidR="61481F5B" w:rsidRPr="00970CF5">
        <w:t>,</w:t>
      </w:r>
      <w:r w:rsidRPr="00970CF5">
        <w:t xml:space="preserve"> and </w:t>
      </w:r>
      <w:r w:rsidR="61481F5B" w:rsidRPr="00970CF5">
        <w:t xml:space="preserve">all </w:t>
      </w:r>
      <w:r w:rsidR="66FF13A5" w:rsidRPr="00970CF5">
        <w:t>applicable statut</w:t>
      </w:r>
      <w:r w:rsidR="268FF1B7" w:rsidRPr="00970CF5">
        <w:t>ory</w:t>
      </w:r>
      <w:r w:rsidR="66FF13A5" w:rsidRPr="00970CF5">
        <w:t xml:space="preserve"> and re</w:t>
      </w:r>
      <w:r w:rsidR="268FF1B7" w:rsidRPr="00970CF5">
        <w:t xml:space="preserve">gulatory </w:t>
      </w:r>
      <w:r w:rsidR="00225761" w:rsidRPr="00970CF5">
        <w:t>requirements</w:t>
      </w:r>
      <w:r w:rsidR="66FF13A5" w:rsidRPr="00970CF5">
        <w:t>.</w:t>
      </w:r>
    </w:p>
    <w:p w14:paraId="32B33972" w14:textId="17F381B9" w:rsidR="00E155FE" w:rsidRPr="00970CF5" w:rsidRDefault="0787E24A" w:rsidP="0008379D">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similar to those provided under </w:t>
      </w:r>
      <w:r w:rsidR="311AE6E0" w:rsidRPr="00970CF5">
        <w:t xml:space="preserve">MassHealth </w:t>
      </w:r>
      <w:r w:rsidRPr="00970CF5">
        <w:t xml:space="preserve">Standard. </w:t>
      </w:r>
      <w:r w:rsidR="215C7771" w:rsidRPr="00970CF5">
        <w:t xml:space="preserve"> </w:t>
      </w:r>
      <w:r w:rsidRPr="00970CF5">
        <w:t xml:space="preserve">Among other things, 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w:t>
      </w:r>
      <w:r w:rsidRPr="00970CF5">
        <w:lastRenderedPageBreak/>
        <w:t xml:space="preserve">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persons with HIV/AIDS whose income is above 133 percent </w:t>
      </w:r>
      <w:r w:rsidR="016406B8" w:rsidRPr="00970CF5">
        <w:t>and</w:t>
      </w:r>
      <w:r w:rsidRPr="00970CF5">
        <w:t xml:space="preserve"> less than or equal to 200 percent of the FPL would be eligible for the Adult Group (MassHealth </w:t>
      </w:r>
      <w:proofErr w:type="spellStart"/>
      <w:r w:rsidRPr="00970CF5">
        <w:t>CarePlus</w:t>
      </w:r>
      <w:proofErr w:type="spellEnd"/>
      <w:r w:rsidRPr="00970CF5">
        <w:t xml:space="preserve">)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08379D">
      <w:pPr>
        <w:pStyle w:val="NList2STC11"/>
      </w:pPr>
      <w:bookmarkStart w:id="14"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08379D">
      <w:pPr>
        <w:pStyle w:val="NList2STC11"/>
      </w:pPr>
      <w:bookmarkStart w:id="15" w:name="38._Benefits_Offered_under_Certain_Demon"/>
      <w:bookmarkEnd w:id="14"/>
      <w:bookmarkEnd w:id="15"/>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08379D">
      <w:pPr>
        <w:pStyle w:val="NList2STC11"/>
        <w:rPr>
          <w:b/>
          <w:bCs/>
        </w:rPr>
      </w:pPr>
      <w:r w:rsidRPr="00970CF5">
        <w:rPr>
          <w:b/>
          <w:bCs/>
        </w:rPr>
        <w:t>Benefits Offered under Certain Demonstration Programs.</w:t>
      </w:r>
    </w:p>
    <w:p w14:paraId="26CF597C" w14:textId="1AB2C525" w:rsidR="00A43D67" w:rsidRPr="00970CF5" w:rsidRDefault="00A43D67" w:rsidP="004266D5">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77777777" w:rsidTr="00545D32">
        <w:trPr>
          <w:tblHeader/>
        </w:trPr>
        <w:tc>
          <w:tcPr>
            <w:tcW w:w="9350" w:type="dxa"/>
            <w:gridSpan w:val="5"/>
            <w:shd w:val="clear" w:color="auto" w:fill="DBE6F2"/>
            <w:vAlign w:val="center"/>
          </w:tcPr>
          <w:p w14:paraId="7618AEAD" w14:textId="62CCC37C"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proofErr w:type="spellStart"/>
            <w:r w:rsidRPr="00970CF5">
              <w:rPr>
                <w:b/>
                <w:sz w:val="22"/>
                <w:szCs w:val="22"/>
              </w:rPr>
              <w:t>CarePlus</w:t>
            </w:r>
            <w:proofErr w:type="spellEnd"/>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970CF5" w:rsidRDefault="007F1690" w:rsidP="00520E9E">
            <w:pPr>
              <w:pStyle w:val="TableText"/>
              <w:jc w:val="center"/>
              <w:rPr>
                <w:w w:val="99"/>
                <w:sz w:val="22"/>
                <w:szCs w:val="22"/>
              </w:rPr>
            </w:pPr>
            <w:r w:rsidRPr="00970CF5">
              <w:rPr>
                <w:w w:val="99"/>
                <w:sz w:val="22"/>
                <w:szCs w:val="22"/>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lastRenderedPageBreak/>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545D32">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40621C" w:rsidRPr="00970CF5" w14:paraId="7D18CE07" w14:textId="77777777" w:rsidTr="00545D32">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545D32">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177C990A" w14:textId="1D12C4C8" w:rsidR="54255B9E" w:rsidRPr="00970CF5" w:rsidRDefault="54255B9E"/>
    <w:p w14:paraId="7A8A4230" w14:textId="444AADD1" w:rsidR="00143838" w:rsidRPr="00970CF5" w:rsidRDefault="00755811" w:rsidP="0008379D">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services furnished as clinically appropriate alternatives to and diversions from inpatient mental health and substance use disorder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 xml:space="preserve">hour diversionary behavioral health services are provided by free-standing (community-based) or hospital-based programs licensed by the Department of Mental Health or the Department of Public </w:t>
      </w:r>
      <w:r w:rsidRPr="00970CF5">
        <w:lastRenderedPageBreak/>
        <w:t>Health</w:t>
      </w:r>
      <w:r w:rsidR="00587330" w:rsidRPr="00970CF5">
        <w:t>.</w:t>
      </w:r>
      <w:bookmarkStart w:id="16" w:name="_Hlk114464553"/>
      <w:r w:rsidRPr="00970CF5">
        <w:t xml:space="preserve"> </w:t>
      </w:r>
      <w:r w:rsidR="00615A44" w:rsidRPr="00970CF5">
        <w:t xml:space="preserve"> </w:t>
      </w:r>
      <w:bookmarkStart w:id="17"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16"/>
      <w:bookmarkEnd w:id="17"/>
    </w:p>
    <w:p w14:paraId="763FF8CF" w14:textId="651387AD" w:rsidR="00143838" w:rsidRPr="00267E04" w:rsidRDefault="00755811" w:rsidP="00B57F01">
      <w:pPr>
        <w:pStyle w:val="NList2STC11"/>
        <w:numPr>
          <w:ilvl w:val="0"/>
          <w:numId w:val="0"/>
        </w:numPr>
        <w:ind w:left="630"/>
      </w:pPr>
      <w:bookmarkStart w:id="18" w:name="_Hlk114484858"/>
      <w:r w:rsidRPr="00970CF5">
        <w:t xml:space="preserve">Diversionary services are offered to provide interventions and stabilization to persons experiencing mental health or substance abuse crises in order to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32F71669" w:rsidR="00143838" w:rsidRPr="00970CF5" w:rsidRDefault="00755811" w:rsidP="00F55110">
      <w:pPr>
        <w:pStyle w:val="NList3STCa"/>
      </w:pPr>
      <w:r w:rsidRPr="00970CF5">
        <w:t>Any MassHealth member under the demonstration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Care Organizations (</w:t>
      </w:r>
      <w:r w:rsidR="005E1F76" w:rsidRPr="00970CF5">
        <w:t xml:space="preserve">i.e., MassHealth </w:t>
      </w:r>
      <w:r w:rsidR="006F504E" w:rsidRPr="00970CF5">
        <w:t>MCOs</w:t>
      </w:r>
      <w:r w:rsidR="005E1F76" w:rsidRPr="00970CF5">
        <w:t xml:space="preserve"> and</w:t>
      </w:r>
      <w:r w:rsidR="006F504E" w:rsidRPr="00970CF5">
        <w:t xml:space="preserve"> Accountable Care Partnership Plans), and the Behavioral Health Prepaid Inpatient Health Plan (</w:t>
      </w:r>
      <w:proofErr w:type="gramStart"/>
      <w:r w:rsidR="006F504E" w:rsidRPr="00970CF5">
        <w:t xml:space="preserve">PIHP) </w:t>
      </w:r>
      <w:r w:rsidRPr="00970CF5">
        <w:t xml:space="preserve"> </w:t>
      </w:r>
      <w:r w:rsidR="00E668E5" w:rsidRPr="00970CF5">
        <w:t>may</w:t>
      </w:r>
      <w:proofErr w:type="gramEnd"/>
      <w:r w:rsidR="00E668E5" w:rsidRPr="00970CF5">
        <w:t xml:space="preserve">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7D1D9D1F" w14:textId="17937B6A" w:rsidR="00BE24AA" w:rsidRPr="00970CF5" w:rsidRDefault="1B63E801" w:rsidP="002F78CF">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w:t>
      </w:r>
      <w:proofErr w:type="gramStart"/>
      <w:r w:rsidR="4793EBED" w:rsidRPr="00970CF5">
        <w:t xml:space="preserve">and </w:t>
      </w:r>
      <w:r w:rsidR="4793EBED" w:rsidRPr="00970CF5" w:rsidDel="004F2333">
        <w:t xml:space="preserve"> </w:t>
      </w:r>
      <w:r w:rsidR="4793EBED" w:rsidRPr="00970CF5">
        <w:t>Intensive</w:t>
      </w:r>
      <w:proofErr w:type="gramEnd"/>
      <w:r w:rsidR="4793EBED" w:rsidRPr="00970CF5">
        <w:t xml:space="preser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18"/>
    </w:p>
    <w:tbl>
      <w:tblPr>
        <w:tblStyle w:val="TableGrid"/>
        <w:tblW w:w="5000" w:type="pct"/>
        <w:tblLayout w:type="fixed"/>
        <w:tblLook w:val="04A0" w:firstRow="1" w:lastRow="0" w:firstColumn="1" w:lastColumn="0" w:noHBand="0" w:noVBand="1"/>
      </w:tblPr>
      <w:tblGrid>
        <w:gridCol w:w="3061"/>
        <w:gridCol w:w="2513"/>
        <w:gridCol w:w="3776"/>
      </w:tblGrid>
      <w:tr w:rsidR="00794DF2" w:rsidRPr="00970CF5" w14:paraId="7342B80B" w14:textId="77777777" w:rsidTr="002F78CF">
        <w:trPr>
          <w:cantSplit/>
          <w:trHeight w:val="530"/>
          <w:tblHeader/>
        </w:trPr>
        <w:tc>
          <w:tcPr>
            <w:tcW w:w="5000" w:type="pct"/>
            <w:gridSpan w:val="3"/>
            <w:shd w:val="clear" w:color="auto" w:fill="DBE6F2"/>
            <w:vAlign w:val="center"/>
          </w:tcPr>
          <w:p w14:paraId="397FB4AA" w14:textId="6B1E696C"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2F78CF">
        <w:trPr>
          <w:cantSplit/>
          <w:trHeight w:val="620"/>
          <w:tblHeader/>
        </w:trPr>
        <w:tc>
          <w:tcPr>
            <w:tcW w:w="1637"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44"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019"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363EF2">
        <w:tc>
          <w:tcPr>
            <w:tcW w:w="1637"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44" w:type="pct"/>
          </w:tcPr>
          <w:p w14:paraId="38FFF1E7" w14:textId="6DCCC1AB" w:rsidR="00855CA0" w:rsidRPr="00970CF5" w:rsidRDefault="00794DF2" w:rsidP="001332B5">
            <w:pPr>
              <w:pStyle w:val="TableText"/>
              <w:rPr>
                <w:sz w:val="22"/>
                <w:szCs w:val="22"/>
              </w:rPr>
            </w:pPr>
            <w:bookmarkStart w:id="19" w:name="_Hlk114745207"/>
            <w:r w:rsidRPr="00970CF5">
              <w:rPr>
                <w:sz w:val="22"/>
                <w:szCs w:val="22"/>
              </w:rPr>
              <w:t>Non-24-hour facility</w:t>
            </w:r>
            <w:r w:rsidR="002D7386">
              <w:rPr>
                <w:sz w:val="22"/>
                <w:szCs w:val="22"/>
              </w:rPr>
              <w:t xml:space="preserve">, and/or discharge planning provided in a </w:t>
            </w:r>
            <w:proofErr w:type="gramStart"/>
            <w:r w:rsidR="002D7386">
              <w:rPr>
                <w:sz w:val="22"/>
                <w:szCs w:val="22"/>
              </w:rPr>
              <w:t>24 hour</w:t>
            </w:r>
            <w:proofErr w:type="gramEnd"/>
            <w:r w:rsidR="002D7386">
              <w:rPr>
                <w:sz w:val="22"/>
                <w:szCs w:val="22"/>
              </w:rPr>
              <w:t xml:space="preserve"> facility</w:t>
            </w:r>
            <w:r w:rsidR="009017D7">
              <w:rPr>
                <w:sz w:val="22"/>
                <w:szCs w:val="22"/>
              </w:rPr>
              <w:t>, including a facility</w:t>
            </w:r>
            <w:r w:rsidR="002D7386">
              <w:rPr>
                <w:sz w:val="22"/>
                <w:szCs w:val="22"/>
              </w:rPr>
              <w:t xml:space="preserve"> that qualifies as an IMD</w:t>
            </w:r>
          </w:p>
          <w:bookmarkEnd w:id="19"/>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019" w:type="pct"/>
          </w:tcPr>
          <w:p w14:paraId="4193B1F0" w14:textId="76CB7393" w:rsidR="00FF4E6D" w:rsidRPr="00970CF5" w:rsidRDefault="35AE1A28" w:rsidP="00322CE6">
            <w:pPr>
              <w:pStyle w:val="TableText"/>
              <w:rPr>
                <w:sz w:val="22"/>
                <w:szCs w:val="22"/>
              </w:rPr>
            </w:pPr>
            <w:bookmarkStart w:id="20"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this STC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18BC9370"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 xml:space="preserve">An array of services delivered by a community-based, mobile, multi-disciplinary team of professionals and paraprofessionals. These programs provide essential services to Covered Individuals with a long-standing history of a psychiatric or substance use </w:t>
            </w:r>
            <w:r w:rsidR="00794DF2" w:rsidRPr="00970CF5">
              <w:rPr>
                <w:sz w:val="22"/>
                <w:szCs w:val="22"/>
              </w:rPr>
              <w:lastRenderedPageBreak/>
              <w:t>disorder and to their families, or to Covered Individuals who are at varying degrees of increased medical risk, or to 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0"/>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7FB762EE" w14:textId="6DECC422" w:rsidR="00794DF2" w:rsidRPr="00970CF5" w:rsidDel="00E002CE" w:rsidRDefault="00794DF2" w:rsidP="00391DD1">
            <w:pPr>
              <w:pStyle w:val="TableText"/>
              <w:numPr>
                <w:ilvl w:val="0"/>
                <w:numId w:val="60"/>
              </w:numPr>
              <w:rPr>
                <w:sz w:val="22"/>
                <w:szCs w:val="22"/>
              </w:rPr>
            </w:pPr>
            <w:r w:rsidRPr="00970CF5" w:rsidDel="00E002CE">
              <w:rPr>
                <w:sz w:val="22"/>
                <w:szCs w:val="22"/>
              </w:rPr>
              <w:t>Assisting Members in enhancing daily living skills;</w:t>
            </w:r>
          </w:p>
          <w:p w14:paraId="395B3A06" w14:textId="2E9E456F" w:rsidR="00794DF2" w:rsidRPr="00970CF5" w:rsidDel="00E002CE" w:rsidRDefault="00794DF2" w:rsidP="00391DD1">
            <w:pPr>
              <w:pStyle w:val="TableText"/>
              <w:numPr>
                <w:ilvl w:val="1"/>
                <w:numId w:val="60"/>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391DD1">
            <w:pPr>
              <w:pStyle w:val="TableText"/>
              <w:numPr>
                <w:ilvl w:val="1"/>
                <w:numId w:val="60"/>
              </w:numPr>
              <w:rPr>
                <w:sz w:val="22"/>
                <w:szCs w:val="22"/>
              </w:rPr>
            </w:pPr>
            <w:r w:rsidRPr="00970CF5" w:rsidDel="00E002CE">
              <w:rPr>
                <w:sz w:val="22"/>
                <w:szCs w:val="22"/>
              </w:rPr>
              <w:t>Supporting members to mitigate barriers to community tenure, including coaching and connection with social services that assist them with issues such as credit history, presence of criminal record, and poor housing history</w:t>
            </w:r>
          </w:p>
          <w:p w14:paraId="21F91BC0" w14:textId="5FC6F8DC"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Coaching members on budget strategies and/or supporting Members to connect with money </w:t>
            </w:r>
            <w:r w:rsidRPr="00970CF5" w:rsidDel="00E002CE">
              <w:rPr>
                <w:sz w:val="22"/>
                <w:szCs w:val="22"/>
              </w:rPr>
              <w:lastRenderedPageBreak/>
              <w:t>management services, including financial counselors and representative payees</w:t>
            </w:r>
          </w:p>
          <w:p w14:paraId="6CAA5004" w14:textId="5952F7EB" w:rsidR="00794DF2" w:rsidRPr="00970CF5" w:rsidDel="00E002CE" w:rsidRDefault="00794DF2" w:rsidP="00391DD1">
            <w:pPr>
              <w:pStyle w:val="TableText"/>
              <w:numPr>
                <w:ilvl w:val="1"/>
                <w:numId w:val="60"/>
              </w:numPr>
              <w:rPr>
                <w:sz w:val="22"/>
                <w:szCs w:val="22"/>
              </w:rPr>
            </w:pPr>
            <w:r w:rsidRPr="00970CF5" w:rsidDel="00E002CE">
              <w:rPr>
                <w:sz w:val="22"/>
                <w:szCs w:val="22"/>
              </w:rPr>
              <w:t>Support to gather documentation such as government identification documents, medical records</w:t>
            </w:r>
          </w:p>
          <w:p w14:paraId="5CCC9D4A" w14:textId="495967BF" w:rsidR="00794DF2" w:rsidRPr="00970CF5" w:rsidDel="00E002CE" w:rsidRDefault="00794DF2" w:rsidP="00391DD1">
            <w:pPr>
              <w:pStyle w:val="TableText"/>
              <w:numPr>
                <w:ilvl w:val="1"/>
                <w:numId w:val="60"/>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391DD1">
            <w:pPr>
              <w:pStyle w:val="TableText"/>
              <w:numPr>
                <w:ilvl w:val="0"/>
                <w:numId w:val="60"/>
              </w:numPr>
              <w:rPr>
                <w:sz w:val="22"/>
                <w:szCs w:val="22"/>
              </w:rPr>
            </w:pPr>
            <w:r w:rsidRPr="00970CF5" w:rsidDel="00E002CE">
              <w:rPr>
                <w:sz w:val="22"/>
                <w:szCs w:val="22"/>
              </w:rPr>
              <w:t>Providing service coordination and linkages;</w:t>
            </w:r>
          </w:p>
          <w:p w14:paraId="14C24991" w14:textId="781D1E1D" w:rsidR="00794DF2" w:rsidRPr="00970CF5" w:rsidDel="00E002CE" w:rsidRDefault="00794DF2" w:rsidP="00391DD1">
            <w:pPr>
              <w:pStyle w:val="TableText"/>
              <w:numPr>
                <w:ilvl w:val="1"/>
                <w:numId w:val="60"/>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Providers make reasonable efforts to assist Members identify and/or facilitate transportation options, including community-based transportation resources, such as public transportation and/or community- or publicly- subsidized transportation options </w:t>
            </w:r>
          </w:p>
          <w:p w14:paraId="459B3960" w14:textId="757801A1" w:rsidR="00794DF2" w:rsidRPr="00970CF5" w:rsidDel="00E002CE" w:rsidRDefault="00794DF2" w:rsidP="00391DD1">
            <w:pPr>
              <w:pStyle w:val="TableText"/>
              <w:numPr>
                <w:ilvl w:val="1"/>
                <w:numId w:val="60"/>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391DD1">
            <w:pPr>
              <w:pStyle w:val="TableText"/>
              <w:numPr>
                <w:ilvl w:val="1"/>
                <w:numId w:val="60"/>
              </w:numPr>
              <w:rPr>
                <w:sz w:val="22"/>
                <w:szCs w:val="22"/>
              </w:rPr>
            </w:pPr>
            <w:r w:rsidRPr="00970CF5" w:rsidDel="00E002CE">
              <w:rPr>
                <w:sz w:val="22"/>
                <w:szCs w:val="22"/>
              </w:rPr>
              <w:t>Discharge planning that involves collaterals as appropriate. Collaterals include state agencies, community-based programs, criminal justice entities, and other non-health care community supports</w:t>
            </w:r>
          </w:p>
          <w:p w14:paraId="0A146F35" w14:textId="3CF49EB8"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Provider coordinates care with Members’ primary </w:t>
            </w:r>
            <w:r w:rsidRPr="00970CF5" w:rsidDel="00E002CE">
              <w:rPr>
                <w:sz w:val="22"/>
                <w:szCs w:val="22"/>
              </w:rPr>
              <w:lastRenderedPageBreak/>
              <w:t>care providers to be knowledgeable of medical conditions, to assess Members’ compliance with medical treatment, and to assist with mitigating related barriers</w:t>
            </w:r>
          </w:p>
          <w:p w14:paraId="4CFB0212" w14:textId="6B16E576" w:rsidR="00794DF2" w:rsidRPr="00970CF5" w:rsidDel="00E002CE" w:rsidRDefault="00794DF2" w:rsidP="00391DD1">
            <w:pPr>
              <w:pStyle w:val="TableText"/>
              <w:numPr>
                <w:ilvl w:val="0"/>
                <w:numId w:val="60"/>
              </w:numPr>
              <w:rPr>
                <w:sz w:val="22"/>
                <w:szCs w:val="22"/>
              </w:rPr>
            </w:pPr>
            <w:r w:rsidRPr="00970CF5" w:rsidDel="00E002CE">
              <w:rPr>
                <w:sz w:val="22"/>
                <w:szCs w:val="22"/>
              </w:rPr>
              <w:t>Assisting Members with obtaining benefits, housing, and health care;</w:t>
            </w:r>
          </w:p>
          <w:p w14:paraId="548B40C2" w14:textId="575CE530" w:rsidR="00794DF2" w:rsidRPr="00970CF5" w:rsidDel="00E002CE" w:rsidRDefault="00794DF2" w:rsidP="00391DD1">
            <w:pPr>
              <w:pStyle w:val="TableText"/>
              <w:numPr>
                <w:ilvl w:val="1"/>
                <w:numId w:val="60"/>
              </w:numPr>
              <w:rPr>
                <w:sz w:val="22"/>
                <w:szCs w:val="22"/>
              </w:rPr>
            </w:pPr>
            <w:r w:rsidRPr="00970CF5" w:rsidDel="00E002CE">
              <w:rPr>
                <w:sz w:val="22"/>
                <w:szCs w:val="22"/>
              </w:rPr>
              <w:t>Providers work with housing agencies to obtain documentation of housing status</w:t>
            </w:r>
          </w:p>
          <w:p w14:paraId="7D40329B" w14:textId="7532C83E" w:rsidR="00794DF2" w:rsidRPr="00970CF5" w:rsidDel="00E002CE" w:rsidRDefault="00794DF2" w:rsidP="00391DD1">
            <w:pPr>
              <w:pStyle w:val="TableText"/>
              <w:numPr>
                <w:ilvl w:val="1"/>
                <w:numId w:val="60"/>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391DD1">
            <w:pPr>
              <w:pStyle w:val="TableText"/>
              <w:numPr>
                <w:ilvl w:val="1"/>
                <w:numId w:val="60"/>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391DD1">
            <w:pPr>
              <w:pStyle w:val="TableText"/>
              <w:numPr>
                <w:ilvl w:val="1"/>
                <w:numId w:val="60"/>
              </w:numPr>
              <w:rPr>
                <w:sz w:val="22"/>
                <w:szCs w:val="22"/>
              </w:rPr>
            </w:pPr>
            <w:r w:rsidRPr="00970CF5" w:rsidDel="00E002CE">
              <w:rPr>
                <w:sz w:val="22"/>
                <w:szCs w:val="22"/>
              </w:rPr>
              <w:t>Linkages to primary and preventive health services</w:t>
            </w:r>
            <w:r w:rsidRPr="00970CF5" w:rsidDel="00E002CE">
              <w:rPr>
                <w:sz w:val="22"/>
                <w:szCs w:val="22"/>
              </w:rPr>
              <w:br/>
              <w:t>Linkages to behavioral health and substance use disorder treatment</w:t>
            </w:r>
          </w:p>
          <w:p w14:paraId="52E071F4" w14:textId="3DB1942B" w:rsidR="00794DF2" w:rsidRPr="00970CF5" w:rsidDel="00E002CE" w:rsidRDefault="00794DF2" w:rsidP="00391DD1">
            <w:pPr>
              <w:pStyle w:val="TableText"/>
              <w:numPr>
                <w:ilvl w:val="1"/>
                <w:numId w:val="60"/>
              </w:numPr>
              <w:rPr>
                <w:sz w:val="22"/>
                <w:szCs w:val="22"/>
              </w:rPr>
            </w:pPr>
            <w:r w:rsidRPr="00970CF5" w:rsidDel="00E002CE">
              <w:rPr>
                <w:sz w:val="22"/>
                <w:szCs w:val="22"/>
              </w:rPr>
              <w:t>Assistance with enrolling in community benefits (Social Security benefits, SNAP, VA benefits, MassHealth, Medicare, etc.) including obtaining needed documentation and helping to complete applications and attend appointments</w:t>
            </w:r>
          </w:p>
          <w:p w14:paraId="0780929C" w14:textId="27B04A6A" w:rsidR="00794DF2" w:rsidRPr="00970CF5" w:rsidDel="00E002CE" w:rsidRDefault="00794DF2" w:rsidP="00391DD1">
            <w:pPr>
              <w:pStyle w:val="TableText"/>
              <w:numPr>
                <w:ilvl w:val="1"/>
                <w:numId w:val="60"/>
              </w:numPr>
              <w:rPr>
                <w:sz w:val="22"/>
                <w:szCs w:val="22"/>
              </w:rPr>
            </w:pPr>
            <w:r w:rsidRPr="00970CF5" w:rsidDel="00E002CE">
              <w:rPr>
                <w:sz w:val="22"/>
                <w:szCs w:val="22"/>
              </w:rPr>
              <w:t>Working with Member to identify resources for home modifications as needed</w:t>
            </w:r>
          </w:p>
          <w:p w14:paraId="6A850C8A" w14:textId="3A06817A" w:rsidR="00794DF2" w:rsidRPr="00970CF5" w:rsidDel="00E002CE" w:rsidRDefault="00794DF2" w:rsidP="00391DD1">
            <w:pPr>
              <w:pStyle w:val="TableText"/>
              <w:numPr>
                <w:ilvl w:val="0"/>
                <w:numId w:val="60"/>
              </w:numPr>
              <w:rPr>
                <w:sz w:val="22"/>
                <w:szCs w:val="22"/>
              </w:rPr>
            </w:pPr>
            <w:r w:rsidRPr="00970CF5" w:rsidDel="00E002CE">
              <w:rPr>
                <w:sz w:val="22"/>
                <w:szCs w:val="22"/>
              </w:rPr>
              <w:t>Developing a crisis plan in the event of a psychiatric crisis;</w:t>
            </w:r>
          </w:p>
          <w:p w14:paraId="0D3EE7DF" w14:textId="14AF8F80" w:rsidR="00794DF2" w:rsidRPr="00970CF5" w:rsidDel="00E002CE" w:rsidRDefault="00794DF2" w:rsidP="00391DD1">
            <w:pPr>
              <w:pStyle w:val="TableText"/>
              <w:numPr>
                <w:ilvl w:val="1"/>
                <w:numId w:val="60"/>
              </w:numPr>
              <w:rPr>
                <w:sz w:val="22"/>
                <w:szCs w:val="22"/>
              </w:rPr>
            </w:pPr>
            <w:r w:rsidRPr="00970CF5" w:rsidDel="00E002CE">
              <w:rPr>
                <w:sz w:val="22"/>
                <w:szCs w:val="22"/>
              </w:rPr>
              <w:t>Refer the Member to outpatient provider</w:t>
            </w:r>
          </w:p>
          <w:p w14:paraId="41521267" w14:textId="3EF01177" w:rsidR="00794DF2" w:rsidRPr="00970CF5" w:rsidDel="00E002CE" w:rsidRDefault="00794DF2" w:rsidP="00391DD1">
            <w:pPr>
              <w:pStyle w:val="TableText"/>
              <w:numPr>
                <w:ilvl w:val="1"/>
                <w:numId w:val="60"/>
              </w:numPr>
              <w:rPr>
                <w:sz w:val="22"/>
                <w:szCs w:val="22"/>
              </w:rPr>
            </w:pPr>
            <w:r w:rsidRPr="00970CF5" w:rsidDel="00E002CE">
              <w:rPr>
                <w:sz w:val="22"/>
                <w:szCs w:val="22"/>
              </w:rPr>
              <w:t>Refer the Member to an ESP</w:t>
            </w:r>
          </w:p>
          <w:p w14:paraId="0498E2B2" w14:textId="56902EDC" w:rsidR="00794DF2" w:rsidRPr="00970CF5" w:rsidDel="00E002CE" w:rsidRDefault="00794DF2" w:rsidP="00391DD1">
            <w:pPr>
              <w:pStyle w:val="TableText"/>
              <w:numPr>
                <w:ilvl w:val="1"/>
                <w:numId w:val="60"/>
              </w:numPr>
              <w:rPr>
                <w:sz w:val="22"/>
                <w:szCs w:val="22"/>
              </w:rPr>
            </w:pPr>
            <w:r w:rsidRPr="00970CF5" w:rsidDel="00E002CE">
              <w:rPr>
                <w:sz w:val="22"/>
                <w:szCs w:val="22"/>
              </w:rPr>
              <w:lastRenderedPageBreak/>
              <w:t>Implement other interventions such as Member’s safety plan</w:t>
            </w:r>
          </w:p>
          <w:p w14:paraId="3CA7A7D2" w14:textId="059157E6" w:rsidR="00794DF2" w:rsidRPr="00970CF5" w:rsidDel="00E002CE" w:rsidRDefault="00794DF2" w:rsidP="00391DD1">
            <w:pPr>
              <w:pStyle w:val="TableText"/>
              <w:numPr>
                <w:ilvl w:val="1"/>
                <w:numId w:val="60"/>
              </w:numPr>
              <w:rPr>
                <w:sz w:val="22"/>
                <w:szCs w:val="22"/>
              </w:rPr>
            </w:pPr>
            <w:r w:rsidRPr="00970CF5" w:rsidDel="00E002CE">
              <w:rPr>
                <w:sz w:val="22"/>
                <w:szCs w:val="22"/>
              </w:rPr>
              <w:t>Collaborate with providers (including ESPs) and natural supports</w:t>
            </w:r>
          </w:p>
          <w:p w14:paraId="06DE08D2" w14:textId="1329D8B7" w:rsidR="00794DF2" w:rsidRPr="00970CF5" w:rsidDel="00E002CE" w:rsidRDefault="00794DF2" w:rsidP="00391DD1">
            <w:pPr>
              <w:pStyle w:val="TableText"/>
              <w:numPr>
                <w:ilvl w:val="0"/>
                <w:numId w:val="60"/>
              </w:numPr>
              <w:rPr>
                <w:sz w:val="22"/>
                <w:szCs w:val="22"/>
              </w:rPr>
            </w:pPr>
            <w:r w:rsidRPr="00970CF5" w:rsidDel="00E002CE">
              <w:rPr>
                <w:sz w:val="22"/>
                <w:szCs w:val="22"/>
              </w:rPr>
              <w:t>Providing prevention and intervention;</w:t>
            </w:r>
          </w:p>
          <w:p w14:paraId="0F05187D" w14:textId="24407508" w:rsidR="00794DF2" w:rsidRPr="00970CF5" w:rsidDel="00E002CE" w:rsidRDefault="00794DF2" w:rsidP="00391DD1">
            <w:pPr>
              <w:pStyle w:val="TableText"/>
              <w:numPr>
                <w:ilvl w:val="1"/>
                <w:numId w:val="60"/>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391DD1">
            <w:pPr>
              <w:pStyle w:val="TableText"/>
              <w:numPr>
                <w:ilvl w:val="1"/>
                <w:numId w:val="60"/>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w:t>
            </w:r>
            <w:r w:rsidRPr="00970CF5" w:rsidDel="00E002CE">
              <w:rPr>
                <w:sz w:val="22"/>
                <w:szCs w:val="22"/>
              </w:rPr>
              <w:lastRenderedPageBreak/>
              <w:t xml:space="preserve">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expenses </w:t>
            </w:r>
          </w:p>
          <w:p w14:paraId="630B7B33" w14:textId="3711523A" w:rsidR="00794DF2" w:rsidRPr="00970CF5" w:rsidDel="00E002CE" w:rsidRDefault="00794DF2" w:rsidP="00391DD1">
            <w:pPr>
              <w:pStyle w:val="TableText"/>
              <w:numPr>
                <w:ilvl w:val="1"/>
                <w:numId w:val="60"/>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391DD1">
            <w:pPr>
              <w:pStyle w:val="TableText"/>
              <w:numPr>
                <w:ilvl w:val="1"/>
                <w:numId w:val="60"/>
              </w:numPr>
              <w:rPr>
                <w:sz w:val="22"/>
                <w:szCs w:val="22"/>
              </w:rPr>
            </w:pPr>
            <w:r w:rsidRPr="00970CF5" w:rsidDel="00E002CE">
              <w:rPr>
                <w:sz w:val="22"/>
                <w:szCs w:val="22"/>
              </w:rPr>
              <w:t>Early intervention for potential issues/behavior intervention affecting tenancy or community tenure</w:t>
            </w:r>
          </w:p>
          <w:p w14:paraId="74246497" w14:textId="2DC2E160" w:rsidR="00794DF2" w:rsidRPr="00970CF5" w:rsidDel="00E002CE" w:rsidRDefault="00794DF2" w:rsidP="00391DD1">
            <w:pPr>
              <w:pStyle w:val="TableText"/>
              <w:numPr>
                <w:ilvl w:val="0"/>
                <w:numId w:val="60"/>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391DD1">
            <w:pPr>
              <w:pStyle w:val="TableText"/>
              <w:numPr>
                <w:ilvl w:val="1"/>
                <w:numId w:val="60"/>
              </w:numPr>
              <w:rPr>
                <w:sz w:val="22"/>
                <w:szCs w:val="22"/>
              </w:rPr>
            </w:pPr>
            <w:r w:rsidRPr="00970CF5" w:rsidDel="00E002CE">
              <w:rPr>
                <w:sz w:val="22"/>
                <w:szCs w:val="22"/>
              </w:rPr>
              <w:t>Recovery, wellness and empowerment principles and practices are incorporated in service delivery, trainings, and quality improvement activities</w:t>
            </w:r>
          </w:p>
          <w:p w14:paraId="3797EE29" w14:textId="7BFDD451" w:rsidR="00794DF2" w:rsidRPr="00970CF5" w:rsidDel="00E002CE" w:rsidRDefault="00794DF2" w:rsidP="00391DD1">
            <w:pPr>
              <w:pStyle w:val="TableText"/>
              <w:numPr>
                <w:ilvl w:val="1"/>
                <w:numId w:val="60"/>
              </w:numPr>
              <w:rPr>
                <w:sz w:val="22"/>
                <w:szCs w:val="22"/>
              </w:rPr>
            </w:pPr>
            <w:r w:rsidRPr="00970CF5" w:rsidDel="00E002CE">
              <w:rPr>
                <w:sz w:val="22"/>
                <w:szCs w:val="22"/>
              </w:rPr>
              <w:t>Facilitates the use of formal and informal resources including community and natural support systems, wellness programs, vocational assistance programs, and peer and self-help supports and services</w:t>
            </w:r>
          </w:p>
          <w:p w14:paraId="077176AC" w14:textId="53C71FAF" w:rsidR="00794DF2" w:rsidRPr="00970CF5" w:rsidRDefault="00794DF2" w:rsidP="00391DD1">
            <w:pPr>
              <w:pStyle w:val="TableText"/>
              <w:numPr>
                <w:ilvl w:val="1"/>
                <w:numId w:val="60"/>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363EF2">
        <w:tc>
          <w:tcPr>
            <w:tcW w:w="1637"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44"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019" w:type="pct"/>
          </w:tcPr>
          <w:p w14:paraId="33E84FEC" w14:textId="02BB6910" w:rsidR="00794DF2" w:rsidRPr="00970CF5" w:rsidRDefault="00794DF2" w:rsidP="009B3DE5">
            <w:pPr>
              <w:pStyle w:val="TableText"/>
              <w:rPr>
                <w:sz w:val="22"/>
                <w:szCs w:val="22"/>
              </w:rPr>
            </w:pPr>
            <w:r w:rsidRPr="00970CF5">
              <w:rPr>
                <w:sz w:val="22"/>
                <w:szCs w:val="22"/>
              </w:rPr>
              <w:t xml:space="preserve">An alternative to Inpatient Mental Health Services, PHP services offer short-term day mental health programming available seven days per week. These services consist of </w:t>
            </w:r>
            <w:r w:rsidRPr="00970CF5">
              <w:rPr>
                <w:sz w:val="22"/>
                <w:szCs w:val="22"/>
              </w:rPr>
              <w:lastRenderedPageBreak/>
              <w:t>therapeutically intensive acute treatment within a stable therapeutic milieu and include daily psychiatric management.</w:t>
            </w:r>
          </w:p>
        </w:tc>
      </w:tr>
      <w:tr w:rsidR="00794DF2" w:rsidRPr="00970CF5" w14:paraId="01E6F98F" w14:textId="77777777" w:rsidTr="00363EF2">
        <w:tc>
          <w:tcPr>
            <w:tcW w:w="1637" w:type="pct"/>
          </w:tcPr>
          <w:p w14:paraId="56CC4F1E" w14:textId="74DEB6AB" w:rsidR="00794DF2" w:rsidRPr="00970CF5" w:rsidRDefault="00794DF2" w:rsidP="00674EE3">
            <w:pPr>
              <w:pStyle w:val="TableText"/>
              <w:rPr>
                <w:sz w:val="22"/>
                <w:szCs w:val="22"/>
              </w:rPr>
            </w:pPr>
            <w:r w:rsidRPr="00970CF5">
              <w:rPr>
                <w:sz w:val="22"/>
                <w:szCs w:val="22"/>
              </w:rPr>
              <w:lastRenderedPageBreak/>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1344"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019" w:type="pct"/>
          </w:tcPr>
          <w:p w14:paraId="74F1F8E9" w14:textId="2C7B4F25" w:rsidR="00794DF2" w:rsidRPr="00970CF5" w:rsidRDefault="00794DF2" w:rsidP="00674EE3">
            <w:pPr>
              <w:pStyle w:val="TableText"/>
              <w:rPr>
                <w:sz w:val="22"/>
                <w:szCs w:val="22"/>
              </w:rPr>
            </w:pPr>
            <w:r w:rsidRPr="00970CF5">
              <w:rPr>
                <w:sz w:val="22"/>
                <w:szCs w:val="22"/>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794DF2" w:rsidRPr="00970CF5" w14:paraId="1089679B" w14:textId="77777777" w:rsidTr="00363EF2">
        <w:tc>
          <w:tcPr>
            <w:tcW w:w="1637"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44"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019" w:type="pct"/>
          </w:tcPr>
          <w:p w14:paraId="34147997" w14:textId="7B5932D2" w:rsidR="00794DF2" w:rsidRPr="00970CF5" w:rsidRDefault="00794DF2" w:rsidP="00D7602E">
            <w:pPr>
              <w:pStyle w:val="TableText"/>
              <w:rPr>
                <w:sz w:val="22"/>
                <w:szCs w:val="22"/>
              </w:rPr>
            </w:pPr>
            <w:r w:rsidRPr="00970CF5">
              <w:rPr>
                <w:sz w:val="22"/>
                <w:szCs w:val="22"/>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794DF2" w:rsidRPr="00970CF5" w14:paraId="1FDE582C" w14:textId="77777777" w:rsidTr="00363EF2">
        <w:tc>
          <w:tcPr>
            <w:tcW w:w="1637" w:type="pct"/>
          </w:tcPr>
          <w:p w14:paraId="02585F4F" w14:textId="04E824FF" w:rsidR="00794DF2" w:rsidRPr="00970CF5" w:rsidRDefault="00794DF2" w:rsidP="00DC6083">
            <w:pPr>
              <w:pStyle w:val="TableText"/>
              <w:rPr>
                <w:sz w:val="22"/>
                <w:szCs w:val="22"/>
              </w:rPr>
            </w:pPr>
            <w:r w:rsidRPr="00970CF5">
              <w:rPr>
                <w:sz w:val="22"/>
                <w:szCs w:val="22"/>
              </w:rPr>
              <w:t>Intensive Outpatient Program</w:t>
            </w:r>
            <w:r w:rsidR="64EDF6B8" w:rsidRPr="00970CF5">
              <w:rPr>
                <w:sz w:val="22"/>
                <w:szCs w:val="22"/>
              </w:rPr>
              <w:t xml:space="preserve"> (IOP)</w:t>
            </w:r>
            <w:r w:rsidR="68EE2B10" w:rsidRPr="00970CF5">
              <w:rPr>
                <w:sz w:val="22"/>
                <w:szCs w:val="22"/>
              </w:rPr>
              <w:t>*</w:t>
            </w:r>
          </w:p>
        </w:tc>
        <w:tc>
          <w:tcPr>
            <w:tcW w:w="1344"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019"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363EF2">
        <w:tc>
          <w:tcPr>
            <w:tcW w:w="1637"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44"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019" w:type="pct"/>
          </w:tcPr>
          <w:p w14:paraId="04B2F9F7" w14:textId="395B812B" w:rsidR="00794DF2" w:rsidRPr="00970CF5" w:rsidRDefault="00794DF2" w:rsidP="00E94A2D">
            <w:pPr>
              <w:pStyle w:val="TableText"/>
              <w:rPr>
                <w:sz w:val="22"/>
                <w:szCs w:val="22"/>
              </w:rPr>
            </w:pPr>
            <w:r w:rsidRPr="00970CF5">
              <w:rPr>
                <w:sz w:val="22"/>
                <w:szCs w:val="22"/>
              </w:rPr>
              <w:t xml:space="preserve">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w:t>
            </w:r>
            <w:r w:rsidRPr="00970CF5">
              <w:rPr>
                <w:sz w:val="22"/>
                <w:szCs w:val="22"/>
              </w:rPr>
              <w:lastRenderedPageBreak/>
              <w:t xml:space="preserve">disorder. These programs may incorporate the evidence-based practice of Motivational Interviewing (as defined by Substance Abuse and Mental Health Services Administration) into clinical programming to promote individualized treatment planning. 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363EF2">
        <w:tc>
          <w:tcPr>
            <w:tcW w:w="1637" w:type="pct"/>
          </w:tcPr>
          <w:p w14:paraId="148BDE6A" w14:textId="7E42CA6A" w:rsidR="00794DF2" w:rsidRPr="00970CF5" w:rsidRDefault="00794DF2" w:rsidP="00E94A2D">
            <w:pPr>
              <w:pStyle w:val="TableText"/>
              <w:rPr>
                <w:sz w:val="22"/>
                <w:szCs w:val="22"/>
              </w:rPr>
            </w:pPr>
            <w:r w:rsidRPr="00970CF5">
              <w:rPr>
                <w:sz w:val="22"/>
                <w:szCs w:val="22"/>
              </w:rPr>
              <w:lastRenderedPageBreak/>
              <w:t>Program of Assertive Community Treatment</w:t>
            </w:r>
            <w:r w:rsidR="686430C8" w:rsidRPr="00970CF5">
              <w:rPr>
                <w:sz w:val="22"/>
                <w:szCs w:val="22"/>
              </w:rPr>
              <w:t xml:space="preserve"> (PACT)</w:t>
            </w:r>
          </w:p>
        </w:tc>
        <w:tc>
          <w:tcPr>
            <w:tcW w:w="1344" w:type="pct"/>
          </w:tcPr>
          <w:p w14:paraId="54E03623" w14:textId="427B80F9"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proofErr w:type="gramStart"/>
            <w:r w:rsidR="00863019">
              <w:rPr>
                <w:sz w:val="22"/>
                <w:szCs w:val="22"/>
              </w:rPr>
              <w:t>24 hour</w:t>
            </w:r>
            <w:proofErr w:type="gramEnd"/>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019" w:type="pct"/>
          </w:tcPr>
          <w:p w14:paraId="1D9CEACE" w14:textId="77777777" w:rsidR="00794DF2" w:rsidRPr="00970CF5" w:rsidRDefault="00794DF2" w:rsidP="00E94A2D">
            <w:pPr>
              <w:pStyle w:val="TableText"/>
              <w:rPr>
                <w:sz w:val="22"/>
                <w:szCs w:val="22"/>
              </w:rPr>
            </w:pPr>
            <w:r w:rsidRPr="00970CF5">
              <w:rPr>
                <w:sz w:val="22"/>
                <w:szCs w:val="22"/>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363EF2">
        <w:tc>
          <w:tcPr>
            <w:tcW w:w="1637" w:type="pct"/>
          </w:tcPr>
          <w:p w14:paraId="2011F7AE" w14:textId="105C4B1F" w:rsidR="00794DF2" w:rsidRPr="00970CF5" w:rsidRDefault="00794DF2" w:rsidP="003C7567">
            <w:pPr>
              <w:pStyle w:val="TableText"/>
              <w:rPr>
                <w:sz w:val="22"/>
                <w:szCs w:val="22"/>
              </w:rPr>
            </w:pPr>
            <w:r w:rsidRPr="00970CF5">
              <w:rPr>
                <w:sz w:val="22"/>
                <w:szCs w:val="22"/>
              </w:rPr>
              <w:t>Emergency Services Program</w:t>
            </w:r>
            <w:r w:rsidR="0011237B" w:rsidRPr="00970CF5">
              <w:rPr>
                <w:sz w:val="22"/>
                <w:szCs w:val="22"/>
              </w:rPr>
              <w:t xml:space="preserve"> (to be renamed Mobile Crisis Intervention as of January </w:t>
            </w:r>
            <w:proofErr w:type="gramStart"/>
            <w:r w:rsidR="0011237B" w:rsidRPr="00970CF5">
              <w:rPr>
                <w:sz w:val="22"/>
                <w:szCs w:val="22"/>
              </w:rPr>
              <w:t>2023)</w:t>
            </w:r>
            <w:r w:rsidRPr="00970CF5">
              <w:rPr>
                <w:sz w:val="22"/>
                <w:szCs w:val="22"/>
              </w:rPr>
              <w:t>*</w:t>
            </w:r>
            <w:proofErr w:type="gramEnd"/>
          </w:p>
        </w:tc>
        <w:tc>
          <w:tcPr>
            <w:tcW w:w="1344"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019"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bl>
    <w:tbl>
      <w:tblPr>
        <w:tblW w:w="9360" w:type="dxa"/>
        <w:tblInd w:w="-10" w:type="dxa"/>
        <w:tblLayout w:type="fixed"/>
        <w:tblLook w:val="01E0" w:firstRow="1" w:lastRow="1" w:firstColumn="1" w:lastColumn="1" w:noHBand="0" w:noVBand="0"/>
      </w:tblPr>
      <w:tblGrid>
        <w:gridCol w:w="9360"/>
      </w:tblGrid>
      <w:tr w:rsidR="381BED5B" w:rsidRPr="00970CF5" w14:paraId="5221D790" w14:textId="77777777" w:rsidTr="00267E04">
        <w:trPr>
          <w:trHeight w:val="2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B1BB7" w14:textId="5E5D12D7" w:rsidR="381BED5B" w:rsidRPr="00970CF5" w:rsidRDefault="381BED5B">
            <w:pPr>
              <w:rPr>
                <w:sz w:val="22"/>
              </w:rPr>
            </w:pPr>
            <w:r w:rsidRPr="00970CF5">
              <w:rPr>
                <w:rFonts w:eastAsia="Times New Roman" w:cs="Times New Roman"/>
                <w:i/>
                <w:sz w:val="22"/>
                <w:u w:val="single"/>
              </w:rPr>
              <w:t>Chart Notes:</w:t>
            </w:r>
          </w:p>
        </w:tc>
      </w:tr>
      <w:tr w:rsidR="381BED5B" w:rsidRPr="00970CF5" w14:paraId="66327E36" w14:textId="77777777" w:rsidTr="00267E04">
        <w:trPr>
          <w:trHeight w:val="5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C8053" w14:textId="61680310" w:rsidR="381BED5B" w:rsidRPr="00970CF5" w:rsidRDefault="381BED5B">
            <w:pPr>
              <w:rPr>
                <w:sz w:val="22"/>
              </w:rPr>
            </w:pPr>
            <w:r w:rsidRPr="00970CF5">
              <w:rPr>
                <w:rFonts w:eastAsia="Times New Roman" w:cs="Times New Roman"/>
                <w:sz w:val="22"/>
              </w:rPr>
              <w:t>* This service is a service provided under the Medicaid state plan, and the definition may be changed pursuant to any state plan amendment.</w:t>
            </w:r>
            <w:r w:rsidR="00BF7A78" w:rsidRPr="00970CF5">
              <w:rPr>
                <w:rFonts w:eastAsia="Times New Roman" w:cs="Times New Roman"/>
                <w:sz w:val="22"/>
              </w:rPr>
              <w:t xml:space="preserve">  </w:t>
            </w:r>
            <w:r w:rsidR="00F85DD8" w:rsidRPr="00970CF5">
              <w:rPr>
                <w:rFonts w:eastAsia="Times New Roman" w:cs="Times New Roman"/>
                <w:sz w:val="22"/>
              </w:rPr>
              <w:t xml:space="preserve">The state intends to submit state plan amendments to include </w:t>
            </w:r>
            <w:r w:rsidR="00BF7A78" w:rsidRPr="00970CF5">
              <w:rPr>
                <w:rFonts w:eastAsia="Times New Roman" w:cs="Times New Roman"/>
                <w:sz w:val="22"/>
              </w:rPr>
              <w:t xml:space="preserve">IOP and SOAP </w:t>
            </w:r>
            <w:r w:rsidR="00F85DD8" w:rsidRPr="00970CF5">
              <w:rPr>
                <w:rFonts w:eastAsia="Times New Roman" w:cs="Times New Roman"/>
                <w:sz w:val="22"/>
              </w:rPr>
              <w:t>in</w:t>
            </w:r>
            <w:r w:rsidR="00BF7A78" w:rsidRPr="00970CF5">
              <w:rPr>
                <w:rFonts w:eastAsia="Times New Roman" w:cs="Times New Roman"/>
                <w:sz w:val="22"/>
              </w:rPr>
              <w:t xml:space="preserve"> the state plan</w:t>
            </w:r>
            <w:r w:rsidR="00AD7CC7" w:rsidRPr="00970CF5">
              <w:rPr>
                <w:rFonts w:eastAsia="Times New Roman" w:cs="Times New Roman"/>
                <w:sz w:val="22"/>
              </w:rPr>
              <w:t xml:space="preserve"> on or after January 1, 2023.</w:t>
            </w:r>
          </w:p>
        </w:tc>
      </w:tr>
      <w:tr w:rsidR="381BED5B" w:rsidRPr="00970CF5" w14:paraId="67B952A7" w14:textId="77777777" w:rsidTr="00267E04">
        <w:trPr>
          <w:trHeight w:val="11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A8636" w14:textId="3A49E5FA" w:rsidR="381BED5B" w:rsidRPr="00970CF5" w:rsidRDefault="381BED5B">
            <w:pPr>
              <w:rPr>
                <w:sz w:val="22"/>
              </w:rPr>
            </w:pPr>
            <w:r w:rsidRPr="00970CF5">
              <w:rPr>
                <w:rFonts w:eastAsia="Times New Roman" w:cs="Times New Roman"/>
                <w:sz w:val="22"/>
              </w:rPr>
              <w:lastRenderedPageBreak/>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Substance Use Disorder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391DD1">
      <w:pPr>
        <w:pStyle w:val="BodyText"/>
        <w:numPr>
          <w:ilvl w:val="0"/>
          <w:numId w:val="47"/>
        </w:numPr>
      </w:pPr>
      <w:r w:rsidRPr="00970CF5">
        <w:t>Increase rates of identification, initiation, and engagement in treatment for SUD;</w:t>
      </w:r>
    </w:p>
    <w:p w14:paraId="0818E768" w14:textId="77777777" w:rsidR="00DB4F56" w:rsidRPr="00970CF5" w:rsidRDefault="00DB4F56" w:rsidP="00391DD1">
      <w:pPr>
        <w:pStyle w:val="BodyText"/>
        <w:numPr>
          <w:ilvl w:val="0"/>
          <w:numId w:val="47"/>
        </w:numPr>
      </w:pPr>
      <w:r w:rsidRPr="00970CF5">
        <w:t>Increase adherence to and retention in treatment;</w:t>
      </w:r>
    </w:p>
    <w:p w14:paraId="3E723202" w14:textId="77777777" w:rsidR="00DB4F56" w:rsidRPr="00970CF5" w:rsidRDefault="00DB4F56" w:rsidP="00391DD1">
      <w:pPr>
        <w:pStyle w:val="BodyText"/>
        <w:numPr>
          <w:ilvl w:val="0"/>
          <w:numId w:val="47"/>
        </w:numPr>
      </w:pPr>
      <w:r w:rsidRPr="00970CF5">
        <w:t xml:space="preserve">Reduce overdose deaths, particularly those due to opioids; </w:t>
      </w:r>
    </w:p>
    <w:p w14:paraId="3DF55D87" w14:textId="77777777" w:rsidR="00DB4F56" w:rsidRPr="00970CF5" w:rsidRDefault="00DB4F56" w:rsidP="00391DD1">
      <w:pPr>
        <w:pStyle w:val="BodyText"/>
        <w:numPr>
          <w:ilvl w:val="0"/>
          <w:numId w:val="47"/>
        </w:numPr>
      </w:pPr>
      <w:r w:rsidRPr="00970CF5">
        <w:t>Reduce utilization of emergency departments and inpatient hospital settings for treatment where the utilization is preventable or medically inappropriate through improved access to other continuum of care services;</w:t>
      </w:r>
    </w:p>
    <w:p w14:paraId="0911E5FA" w14:textId="77777777" w:rsidR="00DB4F56" w:rsidRPr="00970CF5" w:rsidRDefault="00DB4F56" w:rsidP="00391DD1">
      <w:pPr>
        <w:pStyle w:val="BodyText"/>
        <w:numPr>
          <w:ilvl w:val="0"/>
          <w:numId w:val="47"/>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391DD1">
      <w:pPr>
        <w:pStyle w:val="BodyText"/>
        <w:numPr>
          <w:ilvl w:val="0"/>
          <w:numId w:val="47"/>
        </w:numPr>
      </w:pPr>
      <w:r w:rsidRPr="00970CF5">
        <w:t>Improve access to care for physical health conditions among beneficiaries with SUD.</w:t>
      </w:r>
    </w:p>
    <w:p w14:paraId="59CC0CAC" w14:textId="530099D0" w:rsidR="003419C9" w:rsidRPr="00970CF5" w:rsidRDefault="00DB4F56" w:rsidP="00391DD1">
      <w:pPr>
        <w:pStyle w:val="NList2STC11"/>
        <w:numPr>
          <w:ilvl w:val="2"/>
          <w:numId w:val="76"/>
        </w:numPr>
      </w:pPr>
      <w:r w:rsidRPr="00391DD1">
        <w:rPr>
          <w:b/>
          <w:bCs/>
        </w:rPr>
        <w:t>Opioid Use Disorder</w:t>
      </w:r>
      <w:r w:rsidR="003E574E" w:rsidRPr="00391DD1">
        <w:rPr>
          <w:b/>
          <w:bCs/>
        </w:rPr>
        <w:t xml:space="preserve"> (OUD)</w:t>
      </w:r>
      <w:r w:rsidRPr="00391DD1">
        <w:rPr>
          <w:b/>
          <w:bCs/>
        </w:rPr>
        <w:t>/Substance Use Disorder Program</w:t>
      </w:r>
      <w:r w:rsidR="003E574E" w:rsidRPr="00391DD1">
        <w:rPr>
          <w:b/>
          <w:bCs/>
        </w:rPr>
        <w:t xml:space="preserve"> (SUD)</w:t>
      </w:r>
      <w:r w:rsidRPr="00391DD1">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American 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73FC5D9D" w14:textId="0586B3B1" w:rsidR="00EB7949" w:rsidRPr="00970CF5" w:rsidRDefault="00EB7949" w:rsidP="0014203D">
      <w:pPr>
        <w:pStyle w:val="NList2STC11"/>
        <w:numPr>
          <w:ilvl w:val="2"/>
          <w:numId w:val="0"/>
        </w:numPr>
        <w:ind w:left="630"/>
      </w:pPr>
      <w:r w:rsidRPr="00970CF5">
        <w:lastRenderedPageBreak/>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continue to fund primary prevention efforts, including education campaigns and community prevention coalitions. 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77777777" w:rsidTr="00F55110">
        <w:trPr>
          <w:tblHeader/>
        </w:trPr>
        <w:tc>
          <w:tcPr>
            <w:tcW w:w="5000" w:type="pct"/>
            <w:gridSpan w:val="4"/>
            <w:shd w:val="clear" w:color="auto" w:fill="DBE6F2"/>
            <w:vAlign w:val="center"/>
          </w:tcPr>
          <w:p w14:paraId="12846A35" w14:textId="248F05AC"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77777777"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7C5DB5C8" w14:textId="77777777"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77777777"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 Through this service MassHealth will provide ASAM Level 3.1 services to adults, families, and adolescents. Residential Rehabilitation Services includes day programming and individual and group services.</w:t>
            </w:r>
          </w:p>
        </w:tc>
      </w:tr>
      <w:tr w:rsidR="00665E00" w:rsidRPr="00970CF5" w14:paraId="4C168900" w14:textId="77777777" w:rsidTr="00F55110">
        <w:tc>
          <w:tcPr>
            <w:tcW w:w="1318" w:type="pct"/>
          </w:tcPr>
          <w:p w14:paraId="16080AB7" w14:textId="77777777" w:rsidR="00665E00" w:rsidRPr="00970CF5" w:rsidRDefault="00665E00" w:rsidP="00C07C71">
            <w:pPr>
              <w:pStyle w:val="TableText"/>
              <w:rPr>
                <w:sz w:val="22"/>
                <w:szCs w:val="22"/>
              </w:rPr>
            </w:pPr>
            <w:r w:rsidRPr="00970CF5">
              <w:rPr>
                <w:sz w:val="22"/>
                <w:szCs w:val="22"/>
              </w:rPr>
              <w:lastRenderedPageBreak/>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777777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77777777"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 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0512966" w:rsidR="00665E00" w:rsidRPr="00970CF5" w:rsidRDefault="00665E00" w:rsidP="00C07C71">
            <w:pPr>
              <w:pStyle w:val="TableText"/>
              <w:rPr>
                <w:sz w:val="22"/>
                <w:szCs w:val="22"/>
              </w:rPr>
            </w:pPr>
            <w:r w:rsidRPr="00970CF5">
              <w:rPr>
                <w:sz w:val="22"/>
                <w:szCs w:val="22"/>
              </w:rPr>
              <w:t xml:space="preserve">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 xml:space="preserve">Detoxification services are delivered by nursing and counseling staff under a physician-approved protocol and physician-monitored procedures and include: bio-psychosocial assessment; </w:t>
            </w:r>
            <w:r w:rsidRPr="00970CF5">
              <w:rPr>
                <w:sz w:val="22"/>
                <w:szCs w:val="22"/>
              </w:rPr>
              <w:lastRenderedPageBreak/>
              <w:t>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0091CEFA"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 Covered Individuals with Co-occurring Disorders receive specialized services to ensure treatment for their co-occurring psychiatric conditions. These services may be provided in licensed freestanding or hospital-based programs, and ensure treatment for their co-occurring psychiatric conditions. 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lastRenderedPageBreak/>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77777777" w:rsidR="00665E00" w:rsidRPr="00970CF5" w:rsidRDefault="00665E00" w:rsidP="00C07C71">
            <w:pPr>
              <w:pStyle w:val="TableText"/>
              <w:rPr>
                <w:sz w:val="22"/>
                <w:szCs w:val="22"/>
              </w:rPr>
            </w:pPr>
            <w:r w:rsidRPr="00970CF5">
              <w:rPr>
                <w:sz w:val="22"/>
                <w:szCs w:val="22"/>
              </w:rPr>
              <w:t xml:space="preserve">Medically managed addiction treatment services that provides </w:t>
            </w:r>
            <w:proofErr w:type="gramStart"/>
            <w:r w:rsidRPr="00970CF5">
              <w:rPr>
                <w:sz w:val="22"/>
                <w:szCs w:val="22"/>
              </w:rPr>
              <w:t>24 hour</w:t>
            </w:r>
            <w:proofErr w:type="gramEnd"/>
            <w:r w:rsidRPr="00970CF5">
              <w:rPr>
                <w:sz w:val="22"/>
                <w:szCs w:val="22"/>
              </w:rPr>
              <w:t xml:space="preserve"> nursing care and daily physician care.  (ASAM Level 4)</w:t>
            </w:r>
          </w:p>
        </w:tc>
      </w:tr>
      <w:tr w:rsidR="00665E00" w:rsidRPr="00970CF5" w14:paraId="62967847" w14:textId="77777777" w:rsidTr="00EC6F4E">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EC6F4E">
        <w:tc>
          <w:tcPr>
            <w:tcW w:w="5000" w:type="pct"/>
            <w:gridSpan w:val="4"/>
          </w:tcPr>
          <w:p w14:paraId="41912884" w14:textId="74BDECA9" w:rsidR="00665E00" w:rsidRPr="00970CF5" w:rsidRDefault="00665E00" w:rsidP="00C07C71">
            <w:pPr>
              <w:pStyle w:val="TableText"/>
              <w:rPr>
                <w:sz w:val="22"/>
                <w:szCs w:val="22"/>
              </w:rPr>
            </w:pPr>
            <w:r w:rsidRPr="00970CF5">
              <w:rPr>
                <w:sz w:val="22"/>
                <w:szCs w:val="22"/>
              </w:rPr>
              <w:t xml:space="preserve">MassHealth Members receiving services on </w:t>
            </w:r>
            <w:proofErr w:type="gramStart"/>
            <w:r w:rsidRPr="00970CF5">
              <w:rPr>
                <w:sz w:val="22"/>
                <w:szCs w:val="22"/>
              </w:rPr>
              <w:t>a</w:t>
            </w:r>
            <w:proofErr w:type="gramEnd"/>
            <w:r w:rsidRPr="00970CF5">
              <w:rPr>
                <w:sz w:val="22"/>
                <w:szCs w:val="22"/>
              </w:rPr>
              <w:t xml:space="preserve">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w:t>
            </w:r>
            <w:r w:rsidR="00B464CD" w:rsidRPr="00970CF5">
              <w:rPr>
                <w:sz w:val="22"/>
                <w:szCs w:val="22"/>
              </w:rPr>
              <w:t>PIHP</w:t>
            </w:r>
            <w:r w:rsidRPr="00970CF5">
              <w:rPr>
                <w:sz w:val="22"/>
                <w:szCs w:val="22"/>
              </w:rPr>
              <w:t>. 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EC6F4E">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t>* This is a service provided under the Medicaid state plan, and the definition may be changed pursuant to any state plan amendment.</w:t>
            </w:r>
          </w:p>
        </w:tc>
      </w:tr>
    </w:tbl>
    <w:p w14:paraId="0680AAE9" w14:textId="77777777" w:rsidR="00336911" w:rsidRPr="00970CF5" w:rsidRDefault="4C1492AC" w:rsidP="0008379D">
      <w:pPr>
        <w:pStyle w:val="NList2STC11"/>
        <w:rPr>
          <w:b/>
          <w:bCs/>
        </w:rPr>
      </w:pPr>
      <w:r w:rsidRPr="00970CF5">
        <w:rPr>
          <w:b/>
          <w:bCs/>
        </w:rPr>
        <w:t>SUD</w:t>
      </w:r>
      <w:r w:rsidR="538FD158" w:rsidRPr="00970CF5">
        <w:rPr>
          <w:b/>
          <w:bCs/>
        </w:rPr>
        <w:t xml:space="preserve"> Program </w:t>
      </w:r>
      <w:proofErr w:type="gramStart"/>
      <w:r w:rsidR="538FD158" w:rsidRPr="00970CF5">
        <w:rPr>
          <w:b/>
          <w:bCs/>
        </w:rPr>
        <w:t>Requirements</w:t>
      </w:r>
      <w:r w:rsidRPr="00970CF5">
        <w:rPr>
          <w:b/>
          <w:bCs/>
        </w:rPr>
        <w:t xml:space="preserve"> </w:t>
      </w:r>
      <w:r w:rsidR="538FD158" w:rsidRPr="00970CF5">
        <w:rPr>
          <w:b/>
          <w:bCs/>
        </w:rPr>
        <w:t xml:space="preserve"> </w:t>
      </w:r>
      <w:r w:rsidR="538FD158" w:rsidRPr="00970CF5">
        <w:t>The</w:t>
      </w:r>
      <w:proofErr w:type="gramEnd"/>
      <w:r w:rsidR="538FD158" w:rsidRPr="00970CF5">
        <w:t xml:space="preserv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w:t>
      </w:r>
      <w:r w:rsidR="009B1FF3" w:rsidRPr="00970CF5">
        <w:t>.</w:t>
      </w:r>
      <w:r w:rsidRPr="00970CF5">
        <w:t xml:space="preserve"> </w:t>
      </w:r>
    </w:p>
    <w:p w14:paraId="0EE05C77" w14:textId="5E7F18A4" w:rsidR="00336911" w:rsidRPr="00970CF5" w:rsidRDefault="00336911" w:rsidP="00EB7949">
      <w:pPr>
        <w:pStyle w:val="NList3STCa"/>
      </w:pPr>
      <w:r w:rsidRPr="00970CF5">
        <w:rPr>
          <w:b/>
        </w:rPr>
        <w:lastRenderedPageBreak/>
        <w:t>Use of Evidence-based SUD-specific Patient Placement Criteria.</w:t>
      </w:r>
      <w:r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guidelines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75FE86E"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program standards in the ASAM Criteria or other nationally recognized, SUD-specific program standards regarding in particular the types of services, hours of clinical care, and credentials of staff for residential treatment settings</w:t>
      </w:r>
      <w:r w:rsidR="002F226E" w:rsidRPr="00970CF5">
        <w:t>.</w:t>
      </w:r>
      <w:r w:rsidRPr="00970CF5">
        <w:t xml:space="preserve"> </w:t>
      </w:r>
      <w:r w:rsidR="3CA6CDF2" w:rsidRPr="00970CF5">
        <w:t xml:space="preserve">Residential treatment providers must also be in compliance with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2" w:name="_Hlk114218541"/>
      <w:r w:rsidRPr="00970CF5">
        <w:rPr>
          <w:b/>
        </w:rPr>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ensure residential and inpatient facilities link beneficiaries with community-based services and supports following stays in these facilities</w:t>
      </w:r>
      <w:r w:rsidR="004C3EE1" w:rsidRPr="00970CF5">
        <w:t>.</w:t>
      </w:r>
      <w:r w:rsidRPr="00970CF5">
        <w:t xml:space="preserve"> </w:t>
      </w:r>
    </w:p>
    <w:bookmarkEnd w:id="22"/>
    <w:p w14:paraId="6948525E" w14:textId="6BC4945D" w:rsidR="00336911" w:rsidRPr="00970CF5" w:rsidRDefault="00336911" w:rsidP="00EB7949">
      <w:pPr>
        <w:pStyle w:val="NList3STCa"/>
      </w:pPr>
      <w:r w:rsidRPr="00970CF5">
        <w:rPr>
          <w:b/>
        </w:rPr>
        <w:lastRenderedPageBreak/>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B058C9">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r w:rsidRPr="00970CF5">
        <w:t xml:space="preserve">), and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federally-recognized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federally-recognized ISA standards, barring no other compelling state interest.</w:t>
      </w:r>
    </w:p>
    <w:p w14:paraId="320CDB4D" w14:textId="299AFEDE" w:rsidR="00336911" w:rsidRPr="00970CF5" w:rsidRDefault="00336911" w:rsidP="00E77E74">
      <w:pPr>
        <w:pStyle w:val="NList3STCa"/>
      </w:pPr>
      <w:r w:rsidRPr="00970CF5">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lastRenderedPageBreak/>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059D65E3"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w:t>
      </w:r>
      <w:proofErr w:type="spellStart"/>
      <w:r w:rsidRPr="00970CF5">
        <w:t>prescriptionsprior</w:t>
      </w:r>
      <w:proofErr w:type="spellEnd"/>
      <w:r w:rsidRPr="00970CF5">
        <w:t xml:space="preserve">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17" w:history="1">
        <w:r w:rsidRPr="00970CF5">
          <w:rPr>
            <w:u w:val="single"/>
          </w:rPr>
          <w:t>https://www.healthit.gov/topic/behavioral-health</w:t>
        </w:r>
      </w:hyperlink>
      <w:r w:rsidRPr="00970CF5">
        <w:t>) including but not limited to “Behavioral Health and Physical Health Integration” and “Section 34: Opioid Epidemic and Health IT” (https://www.healthit.gov/playbook/health-information-exchange/).</w:t>
      </w:r>
    </w:p>
    <w:p w14:paraId="5C2D74C6" w14:textId="77777777" w:rsidR="00336911" w:rsidRPr="00970CF5" w:rsidRDefault="00336911" w:rsidP="00E77E74">
      <w:pPr>
        <w:pStyle w:val="NList5STC1"/>
      </w:pPr>
      <w:r w:rsidRPr="00970CF5">
        <w:lastRenderedPageBreak/>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08379D">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demonstration effective date and must</w:t>
      </w:r>
      <w:r w:rsidR="00B320AC" w:rsidRPr="00970CF5">
        <w:t xml:space="preserve"> be approved </w:t>
      </w:r>
      <w:r w:rsidR="00CD0E62" w:rsidRPr="00970CF5">
        <w:t xml:space="preserve">by the end of the transition period in order </w:t>
      </w:r>
      <w:r w:rsidR="00B94316" w:rsidRPr="00970CF5">
        <w:t xml:space="preserve">for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08379D">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r w:rsidR="00E229E6" w:rsidRPr="00970CF5">
        <w:t>6.3</w:t>
      </w:r>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2787C5EA" w:rsidR="00C76298" w:rsidRPr="00970CF5" w:rsidRDefault="00C76298" w:rsidP="00C76298">
      <w:pPr>
        <w:pStyle w:val="NList2STC11"/>
      </w:pPr>
      <w:r w:rsidRPr="00970CF5">
        <w:rPr>
          <w:b/>
          <w:bCs/>
        </w:rPr>
        <w:t>SUD Mid-Point Assessment.</w:t>
      </w:r>
      <w:r w:rsidRPr="00970CF5">
        <w:t xml:space="preserve"> 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w:t>
      </w:r>
      <w:r w:rsidRPr="00970CF5">
        <w:lastRenderedPageBreak/>
        <w:t xml:space="preserve">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context, and conduct the Mid-Point Assessment in light of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ssessment, the state must require that the independent assessor consult with key stakeholders including, but not limited to: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its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2025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An examination of progress toward meeting each milestone and timeframe, and toward meeting the targets for performance measures as approved in the SUD Monitoring Protocol;</w:t>
      </w:r>
    </w:p>
    <w:p w14:paraId="409C9F03" w14:textId="77777777" w:rsidR="00C76298" w:rsidRPr="00970CF5" w:rsidRDefault="00C76298" w:rsidP="00253F36">
      <w:pPr>
        <w:pStyle w:val="NList4STCi"/>
      </w:pPr>
      <w:r w:rsidRPr="00970CF5">
        <w:t>A determination of factors that affected achievement on the milestones and performance measure gap closure percentage points to date;</w:t>
      </w:r>
    </w:p>
    <w:p w14:paraId="538D000B" w14:textId="77777777" w:rsidR="00C76298" w:rsidRPr="00970CF5" w:rsidRDefault="00C76298" w:rsidP="00253F36">
      <w:pPr>
        <w:pStyle w:val="NList4STCi"/>
      </w:pPr>
      <w:r w:rsidRPr="00970CF5">
        <w:t>A determination of selected factors likely to affect future performance in meeting milestones and targets not yet met and information about the risk of possibly missing those milestones and performance targets;</w:t>
      </w:r>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08379D">
      <w:pPr>
        <w:pStyle w:val="NList2STC11"/>
      </w:pPr>
      <w:r w:rsidRPr="00970CF5">
        <w:rPr>
          <w:b/>
        </w:rPr>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w:t>
      </w:r>
      <w:r w:rsidRPr="00970CF5">
        <w:lastRenderedPageBreak/>
        <w:t xml:space="preserve">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391DD1">
      <w:pPr>
        <w:pStyle w:val="NList2STC11"/>
        <w:numPr>
          <w:ilvl w:val="2"/>
          <w:numId w:val="77"/>
        </w:numPr>
      </w:pPr>
      <w:r w:rsidRPr="00391DD1">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EB7949">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days after approval of the SMI/SED amendment to this Demonstration, will be considered a material failure to comply with the terms of the demonstration project 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lastRenderedPageBreak/>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66C63BDE"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5D115F"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accreditation program or acute hospital accreditation program has been approved by CMS. </w:t>
      </w:r>
    </w:p>
    <w:p w14:paraId="27B209BC" w14:textId="375F3433"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5D115F"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 xml:space="preserve">Establishment of an oversight and auditing process that includes unannounced visits for ensuring participating psychiatric hospitals and residential treatment settings meet state licensure or certification </w:t>
      </w:r>
      <w:r w:rsidRPr="00970CF5">
        <w:lastRenderedPageBreak/>
        <w:t>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w:t>
      </w:r>
      <w:proofErr w:type="gramStart"/>
      <w:r w:rsidRPr="00970CF5">
        <w:t>a</w:t>
      </w:r>
      <w:proofErr w:type="gramEnd"/>
      <w:r w:rsidRPr="00970CF5">
        <w:t xml:space="preserve">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Implementation of a state requirement that participating psychiatric hospitals and residential treatment settings screen beneficiaries for co-morbid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 xml:space="preserve">Implementation of a process to assess the housing situation of a beneficiary transitioning to the community from psychiatric hospitals and residential treatment settings and to connect beneficiaries who </w:t>
      </w:r>
      <w:r w:rsidRPr="00970CF5">
        <w:lastRenderedPageBreak/>
        <w:t>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 xml:space="preserve">Implementation of strategies for identifying and engaging individuals, particularly adolescents and young adults, with SMI/SED in treatment </w:t>
      </w:r>
      <w:r w:rsidRPr="00970CF5">
        <w:lastRenderedPageBreak/>
        <w:t>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23B292ED" w:rsidR="00B84477" w:rsidRPr="00970CF5" w:rsidRDefault="00B84477" w:rsidP="00FC4556">
      <w:pPr>
        <w:pStyle w:val="NList4STCi"/>
      </w:pPr>
      <w:r w:rsidRPr="00970CF5">
        <w:rPr>
          <w:b/>
          <w:bCs/>
        </w:rPr>
        <w:t>Health IT Plan.</w:t>
      </w:r>
      <w:r w:rsidRPr="00970CF5">
        <w:t xml:space="preserve"> Implementation of the milestones and metrics as detailed in STC </w:t>
      </w:r>
      <w:r w:rsidR="000A0F9B" w:rsidRPr="00970CF5">
        <w:t>7</w:t>
      </w:r>
      <w:r w:rsidR="00C844FF" w:rsidRPr="00970CF5">
        <w:t>.</w:t>
      </w:r>
      <w:r w:rsidR="000A0F9B" w:rsidRPr="00970CF5">
        <w:t>4</w:t>
      </w:r>
      <w:r w:rsidRPr="00970CF5">
        <w:t>.</w:t>
      </w:r>
    </w:p>
    <w:p w14:paraId="5243723E" w14:textId="29CEB573" w:rsidR="00B84477" w:rsidRPr="00970CF5" w:rsidRDefault="00B84477" w:rsidP="00EB7949">
      <w:pPr>
        <w:pStyle w:val="NList3STCa"/>
      </w:pPr>
      <w:r w:rsidRPr="00970CF5">
        <w:rPr>
          <w:b/>
          <w:bCs/>
        </w:rPr>
        <w:t>SMI/SED Financing Plan.</w:t>
      </w:r>
      <w:r w:rsidRPr="00970CF5">
        <w:t xml:space="preserve"> 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5D115F" w:rsidRPr="00970CF5">
        <w:t xml:space="preserve"> </w:t>
      </w:r>
      <w:r w:rsidRPr="00970CF5">
        <w:t xml:space="preserve">Once approved, the Financing Plan will be incorporated into the STCs as part of the implementation plan in Attachment </w:t>
      </w:r>
      <w:r w:rsidR="00DE064B" w:rsidRPr="00970CF5">
        <w:t xml:space="preserve">F </w:t>
      </w:r>
      <w:r w:rsidRPr="00970CF5">
        <w:t>and, once incorporated, may only be altered with CMS approval.</w:t>
      </w:r>
      <w:r w:rsidR="005D115F"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5D115F"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6787C312" w:rsidR="00931091" w:rsidRPr="00970CF5" w:rsidRDefault="00F82F91" w:rsidP="00EB7949">
      <w:pPr>
        <w:pStyle w:val="NList2STC11"/>
        <w:rPr>
          <w:rFonts w:asciiTheme="minorHAnsi" w:eastAsiaTheme="minorEastAsia" w:hAnsiTheme="minorHAnsi" w:cstheme="minorBidi"/>
        </w:rPr>
      </w:pPr>
      <w:r w:rsidRPr="00970CF5">
        <w:rPr>
          <w:b/>
          <w:bCs/>
        </w:rPr>
        <w:t>Maintenance of effort (MOE).</w:t>
      </w:r>
      <w:r w:rsidRPr="00970CF5">
        <w:t xml:space="preserve"> 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Pr="00970CF5">
        <w:t>.</w:t>
      </w:r>
      <w:r w:rsidR="005D115F"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22C19A06" w:rsidR="001D5A76" w:rsidRPr="00970CF5" w:rsidRDefault="001D5A76" w:rsidP="00EB7949">
      <w:pPr>
        <w:pStyle w:val="NList2STC11"/>
      </w:pPr>
      <w:r w:rsidRPr="00970CF5">
        <w:rPr>
          <w:b/>
          <w:bCs/>
        </w:rPr>
        <w:t>SMI/SED Health Information Technology Plan (“</w:t>
      </w:r>
      <w:r w:rsidR="00C40A0E" w:rsidRPr="00970CF5">
        <w:rPr>
          <w:b/>
          <w:bCs/>
        </w:rPr>
        <w:t xml:space="preserve">SMI/SED </w:t>
      </w:r>
      <w:r w:rsidRPr="00970CF5">
        <w:rPr>
          <w:b/>
          <w:bCs/>
        </w:rPr>
        <w:t>Health IT Plan”).</w:t>
      </w:r>
      <w:r w:rsidRPr="00970CF5">
        <w:t xml:space="preserve"> The SMI/SED Health IT plan applies to all states where the </w:t>
      </w:r>
      <w:r w:rsidR="00DC3425" w:rsidRPr="00970CF5">
        <w:t xml:space="preserve">health </w:t>
      </w:r>
      <w:r w:rsidRPr="00970CF5">
        <w:t>IT functionalities are expected to impact beneficiaries within the demonstration.</w:t>
      </w:r>
      <w:r w:rsidR="005D115F"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w:t>
      </w:r>
      <w:r w:rsidRPr="00970CF5">
        <w:lastRenderedPageBreak/>
        <w:t xml:space="preserve">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16BF0CD2"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5D115F" w:rsidRPr="00970CF5">
        <w:t xml:space="preserve"> </w:t>
      </w:r>
      <w:r w:rsidRPr="00970CF5">
        <w:t>The plans will also be used to identify areas of health IT ecosystem improvement.</w:t>
      </w:r>
      <w:r w:rsidR="005D115F"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 and must be aligned with the </w:t>
      </w:r>
      <w:r w:rsidR="00CA3861" w:rsidRPr="00970CF5">
        <w:t>Commonwealth</w:t>
      </w:r>
      <w:r w:rsidRPr="00970CF5">
        <w:t xml:space="preserve">’s broader State Medicaid Health IT Plan (SMHP) and, if applicable, the </w:t>
      </w:r>
      <w:r w:rsidR="00CA3861" w:rsidRPr="00970CF5">
        <w:t>Commonwealth</w:t>
      </w:r>
      <w:r w:rsidRPr="00970CF5">
        <w:t>’s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’s SMI/SED Health IT policies and in all related applicable State procurements (e.g., 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federally-recognized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federally-recognized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lastRenderedPageBreak/>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18"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6CFC4B01"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Pr="00970CF5">
        <w:t>.</w:t>
      </w:r>
      <w:r w:rsidR="005D115F"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46B0CE2E" w:rsidR="0077569A" w:rsidRPr="00970CF5" w:rsidRDefault="0077569A" w:rsidP="00EB7949">
      <w:pPr>
        <w:pStyle w:val="NList2STC11"/>
      </w:pPr>
      <w:r w:rsidRPr="00970CF5">
        <w:rPr>
          <w:b/>
          <w:bCs/>
        </w:rPr>
        <w:t>SMI/SED Monitoring Protocol.</w:t>
      </w:r>
      <w:r w:rsidRPr="00970CF5">
        <w:t xml:space="preserve"> 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Pr="00970CF5">
        <w:t>.</w:t>
      </w:r>
      <w:r w:rsidR="005D115F" w:rsidRPr="00970CF5">
        <w:t xml:space="preserve"> </w:t>
      </w:r>
      <w:r w:rsidRPr="00970CF5">
        <w:t xml:space="preserve">The Monitoring Protocol Template must be developed in cooperation with CMS and is 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SMI/SED Monitoring Protocol will be incorporated into the STCs as Attachment </w:t>
      </w:r>
      <w:r w:rsidR="00304B81" w:rsidRPr="00970CF5">
        <w:t>K</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5D115F"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r w:rsidR="0079099A" w:rsidRPr="00970CF5">
        <w:t>7</w:t>
      </w:r>
      <w:r w:rsidR="00045F3F" w:rsidRPr="00970CF5">
        <w:t>.</w:t>
      </w:r>
      <w:r w:rsidR="0079099A" w:rsidRPr="00970CF5">
        <w:t>4</w:t>
      </w:r>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7D3D4CEC" w:rsidR="00115C2F" w:rsidRPr="00970CF5" w:rsidRDefault="00115C2F" w:rsidP="00EB7949">
      <w:pPr>
        <w:pStyle w:val="NList2STC11"/>
      </w:pPr>
      <w:r w:rsidRPr="00970CF5">
        <w:rPr>
          <w:b/>
          <w:bCs/>
        </w:rPr>
        <w:lastRenderedPageBreak/>
        <w:t>Availability of FFP for the SMI/SED Services Under the SMI/SED Expenditure Authority #1</w:t>
      </w:r>
      <w:r w:rsidR="002E38A3" w:rsidRPr="00970CF5">
        <w:rPr>
          <w:b/>
          <w:bCs/>
        </w:rPr>
        <w:t>5</w:t>
      </w:r>
      <w:r w:rsidRPr="00970CF5">
        <w:rPr>
          <w:b/>
          <w:bCs/>
        </w:rPr>
        <w:t>.</w:t>
      </w:r>
      <w:r w:rsidR="005D115F" w:rsidRPr="00970CF5">
        <w:t xml:space="preserve"> </w:t>
      </w:r>
      <w:r w:rsidRPr="00970CF5">
        <w:t>Federal Financial Participation is only available for services provided to beneficiaries during short term stays for acute care in IMDs, including psychiatric hospitals</w:t>
      </w:r>
      <w:r w:rsidR="00726D1A" w:rsidRPr="00970CF5">
        <w:t xml:space="preserve">, </w:t>
      </w:r>
      <w:r w:rsidR="007F61F3" w:rsidRPr="00970CF5">
        <w:t xml:space="preserve">and </w:t>
      </w:r>
      <w:r w:rsidR="00726D1A" w:rsidRPr="00970CF5">
        <w:t xml:space="preserve">CCS, and </w:t>
      </w:r>
      <w:r w:rsidR="007F61F3" w:rsidRPr="00970CF5">
        <w:t>CBAT facilities</w:t>
      </w:r>
      <w:r w:rsidRPr="00970CF5">
        <w:t>.</w:t>
      </w:r>
      <w:r w:rsidR="005D115F"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as long as the </w:t>
      </w:r>
      <w:r w:rsidR="00CA3861" w:rsidRPr="00970CF5">
        <w:t>Commonwealth</w:t>
      </w:r>
      <w:r w:rsidR="005D115F" w:rsidRPr="00970CF5">
        <w:t xml:space="preserve"> </w:t>
      </w:r>
      <w:r w:rsidRPr="00970CF5">
        <w:t>shows at its SMI/SED midpoint assessment that it is meeting the requirement of a 30 day or less average length of stay (ALOS).</w:t>
      </w:r>
      <w:r w:rsidR="005D115F" w:rsidRPr="00970CF5">
        <w:t xml:space="preserve"> </w:t>
      </w:r>
      <w:r w:rsidRPr="00970CF5">
        <w:t>Demonstration services furnished to beneficiaries whose stays in IMD exceed 60 days are not eligible for FFP under this demonstration.</w:t>
      </w:r>
      <w:r w:rsidR="005D115F" w:rsidRPr="00970CF5">
        <w:t xml:space="preserve"> </w:t>
      </w:r>
      <w:r w:rsidRPr="00970CF5">
        <w:t xml:space="preserve">If the </w:t>
      </w:r>
      <w:r w:rsidR="00CA3861" w:rsidRPr="00970CF5">
        <w:t>Commonwealth</w:t>
      </w:r>
      <w:r w:rsidRPr="00970CF5">
        <w:t xml:space="preserve"> cannot show that it is meeting the </w:t>
      </w:r>
      <w:proofErr w:type="gramStart"/>
      <w:r w:rsidRPr="00970CF5">
        <w:t>30 day</w:t>
      </w:r>
      <w:proofErr w:type="gramEnd"/>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30 day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in excess of 60 days – or 45 days, as relevant.</w:t>
      </w:r>
    </w:p>
    <w:p w14:paraId="35B68D1F" w14:textId="44188C8B" w:rsidR="00115C2F" w:rsidRPr="00970CF5" w:rsidRDefault="00115C2F" w:rsidP="00EB7949">
      <w:pPr>
        <w:pStyle w:val="NList2STC11"/>
      </w:pPr>
      <w:r w:rsidRPr="00970CF5">
        <w:rPr>
          <w:b/>
          <w:bCs/>
        </w:rPr>
        <w:t>Deferral of Federal Financial Participation (FFP) from IMD Claiming for Insufficient Progress Toward Milestones.</w:t>
      </w:r>
      <w:r w:rsidRPr="00970CF5">
        <w:t xml:space="preserve"> 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action, and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0DD2184" w:rsidR="003C74DE" w:rsidRPr="00970CF5" w:rsidRDefault="00115C2F" w:rsidP="00EB7949">
      <w:pPr>
        <w:pStyle w:val="NList2STC11"/>
      </w:pPr>
      <w:r w:rsidRPr="00970CF5">
        <w:rPr>
          <w:b/>
          <w:bCs/>
        </w:rPr>
        <w:t>SMI/SED Mid-Point Assessment.</w:t>
      </w:r>
      <w:r w:rsidRPr="00970CF5">
        <w:t xml:space="preserve"> 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August 11, 2022 approval of the SMI component)</w:t>
      </w:r>
      <w:r w:rsidRPr="00970CF5" w:rsidDel="00115C2F">
        <w:t>, whether or not the demonstration is renewed.</w:t>
      </w:r>
      <w:r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context, and conduct the Mid-Point Assessment in light of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must require that the independent assessor consult with key stakeholders including, but not limited to: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lastRenderedPageBreak/>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that includes the methodologies used for examining progress and assessing risk, the limitations of the methodologies, its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days after September 30, 202</w:t>
      </w:r>
      <w:r w:rsidR="00412AAF" w:rsidRPr="00970CF5">
        <w:t>5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Protocol;</w:t>
      </w:r>
    </w:p>
    <w:p w14:paraId="64479D30" w14:textId="77777777" w:rsidR="00E13BF1" w:rsidRPr="00970CF5" w:rsidRDefault="00E13BF1" w:rsidP="00FA3119">
      <w:pPr>
        <w:pStyle w:val="NList4STCi"/>
      </w:pPr>
      <w:r w:rsidRPr="00970CF5">
        <w:t>A determination of factors that affected achievement on the milestones and performance measure gap closure percentage points to date;</w:t>
      </w:r>
    </w:p>
    <w:p w14:paraId="2A661C38" w14:textId="77777777" w:rsidR="00E13BF1" w:rsidRPr="00970CF5" w:rsidRDefault="00E13BF1" w:rsidP="00FA3119">
      <w:pPr>
        <w:pStyle w:val="NList4STCi"/>
      </w:pPr>
      <w:r w:rsidRPr="00970CF5">
        <w:t>A determination of selected factors likely to affect future performance in meeting milestones and targets not yet met and information about the risk of possibly missing those milestones and performance targets;</w:t>
      </w:r>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278C8B7E" w:rsidR="00064499" w:rsidRPr="00970CF5" w:rsidRDefault="32000745" w:rsidP="0037246B">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2023</w:t>
      </w:r>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w:t>
      </w:r>
      <w:proofErr w:type="gramStart"/>
      <w:r w:rsidR="00D3595C" w:rsidRPr="00970CF5">
        <w:t>demonstration</w:t>
      </w:r>
      <w:r w:rsidR="0038029E">
        <w:t xml:space="preserve"> </w:t>
      </w:r>
      <w:r w:rsidR="00344640">
        <w:t>,</w:t>
      </w:r>
      <w:proofErr w:type="gramEnd"/>
      <w:r w:rsidRPr="00970CF5">
        <w:t xml:space="preserve"> but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 xml:space="preserve">work </w:t>
      </w:r>
      <w:r w:rsidR="16174E04" w:rsidRPr="00970CF5">
        <w:lastRenderedPageBreak/>
        <w:t>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Pr="00970CF5">
        <w:rPr>
          <w:b/>
          <w:bCs/>
        </w:rPr>
        <w:t xml:space="preserve">  </w:t>
      </w:r>
    </w:p>
    <w:p w14:paraId="06C23DF6" w14:textId="7CD8881A" w:rsidR="00FA3119" w:rsidRPr="00970CF5" w:rsidRDefault="436D82DA" w:rsidP="00FA3119">
      <w:pPr>
        <w:pStyle w:val="NList2STC11"/>
      </w:pPr>
      <w:r w:rsidRPr="00970CF5">
        <w:rPr>
          <w:b/>
          <w:bCs/>
        </w:rPr>
        <w:t>Unallowable Expenditures Under the SMI/SED Expenditure Authority #15</w:t>
      </w:r>
      <w:r w:rsidRPr="00970CF5">
        <w:t xml:space="preserve">. 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t xml:space="preserve">DELIVERY SYSTEM </w:t>
      </w:r>
    </w:p>
    <w:p w14:paraId="52081A53" w14:textId="667BB9F1" w:rsidR="00787625" w:rsidRPr="00970CF5" w:rsidRDefault="004C1A30" w:rsidP="00D71754">
      <w:pPr>
        <w:widowControl/>
        <w:autoSpaceDE/>
        <w:autoSpaceDN/>
        <w:spacing w:after="0"/>
        <w:rPr>
          <w:rFonts w:eastAsiaTheme="minorEastAsia" w:cs="Times New Roman"/>
        </w:rPr>
      </w:pPr>
      <w:r w:rsidRPr="00970CF5">
        <w:t xml:space="preserve">The MassHealth section 1115 demonstration provides benefits through multiple delivery systems and programs.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 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7AA4DA44" w:rsidR="004C1A30" w:rsidRPr="00970CF5" w:rsidRDefault="004C1A30" w:rsidP="004C1A30">
      <w:r w:rsidRPr="00970CF5">
        <w:t xml:space="preserve">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67899115" w:rsidR="00DA448F" w:rsidRPr="00970CF5" w:rsidRDefault="0036613C" w:rsidP="00391DD1">
      <w:pPr>
        <w:pStyle w:val="NList2STC11"/>
        <w:numPr>
          <w:ilvl w:val="2"/>
          <w:numId w:val="78"/>
        </w:numPr>
      </w:pPr>
      <w:r w:rsidRPr="00391DD1">
        <w:rPr>
          <w:b/>
          <w:bCs/>
        </w:rPr>
        <w:t>Direct Coverage and Eligibility for Managed Care</w:t>
      </w:r>
      <w:r w:rsidR="00DA448F" w:rsidRPr="00391DD1">
        <w:rPr>
          <w:b/>
          <w:bCs/>
        </w:rPr>
        <w:t>.</w:t>
      </w:r>
      <w:r w:rsidR="00DA448F" w:rsidRPr="00970CF5">
        <w:t xml:space="preserve"> MassHealth benefits provided through direct coverage are delivered through the following delivery systems under the demonstration, grouped into four categories:</w:t>
      </w:r>
    </w:p>
    <w:p w14:paraId="5529328B" w14:textId="2A8D16A9" w:rsidR="00EF6D5B" w:rsidRPr="00970CF5" w:rsidRDefault="00EF6D5B" w:rsidP="00EB7949">
      <w:pPr>
        <w:pStyle w:val="NList3STCa"/>
      </w:pPr>
      <w:r w:rsidRPr="00970CF5">
        <w:t>Fee for service (FFS);</w:t>
      </w:r>
    </w:p>
    <w:p w14:paraId="2884E17A" w14:textId="77777777" w:rsidR="00EF6D5B" w:rsidRPr="00970CF5" w:rsidRDefault="00EF6D5B" w:rsidP="00EB7949">
      <w:pPr>
        <w:pStyle w:val="NList3STCa"/>
      </w:pPr>
      <w:r w:rsidRPr="00970CF5">
        <w:t>A behavioral health contractor (which is a PIHP);</w:t>
      </w:r>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lastRenderedPageBreak/>
        <w:t>Two MCO-based delivery systems: the MassHealth MCOs; and Accountable Care Partnership Plans</w:t>
      </w:r>
    </w:p>
    <w:p w14:paraId="05562530" w14:textId="1DB4F956" w:rsidR="00886475" w:rsidRPr="00970CF5" w:rsidRDefault="00886475" w:rsidP="00E42872">
      <w:pPr>
        <w:pStyle w:val="NList2STC11"/>
        <w:numPr>
          <w:ilvl w:val="0"/>
          <w:numId w:val="0"/>
        </w:numPr>
        <w:ind w:left="630"/>
      </w:pPr>
      <w:r w:rsidRPr="00970CF5">
        <w:t>Together, all of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detail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w:t>
      </w:r>
      <w:proofErr w:type="spellStart"/>
      <w:r w:rsidRPr="00970CF5">
        <w:t>CarePlus</w:t>
      </w:r>
      <w:proofErr w:type="spellEnd"/>
      <w:r w:rsidRPr="00970CF5">
        <w:t xml:space="preserve">, or CommonHealth members with no </w:t>
      </w:r>
      <w:proofErr w:type="gramStart"/>
      <w:r w:rsidRPr="00970CF5">
        <w:t>third party</w:t>
      </w:r>
      <w:proofErr w:type="gramEnd"/>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to enroll in Managed Care may instead choose to receive medical services through FFS, but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525FDF2E" w:rsidR="00886475" w:rsidRPr="00970CF5" w:rsidRDefault="00886475" w:rsidP="00851C96">
      <w:pPr>
        <w:pStyle w:val="NList2STC11"/>
        <w:numPr>
          <w:ilvl w:val="2"/>
          <w:numId w:val="0"/>
        </w:numPr>
        <w:ind w:left="630"/>
      </w:pPr>
      <w:r w:rsidRPr="00970CF5">
        <w:t>Children eligible under TEFRA section 134 (</w:t>
      </w:r>
      <w:proofErr w:type="spellStart"/>
      <w:r w:rsidRPr="00970CF5">
        <w:t>Kaileigh</w:t>
      </w:r>
      <w:proofErr w:type="spellEnd"/>
      <w:r w:rsidRPr="00970CF5">
        <w:t xml:space="preserve"> Mulligan) and children receiving title IV- E adoption assistance may opt to enroll in Managed Care, or may choose instead to receive health services through FFS. Children who choose fee-for-service will be passively enrolled with the behavioral health contractor for behavioral health services, but have the ability to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5AF4DC76" w:rsidR="006D1A5B" w:rsidRPr="00970CF5" w:rsidRDefault="006D1A5B" w:rsidP="00EB7949">
      <w:pPr>
        <w:pStyle w:val="NList2STC11"/>
      </w:pPr>
      <w:r w:rsidRPr="00970CF5">
        <w:rPr>
          <w:b/>
          <w:bCs/>
        </w:rPr>
        <w:t>Exclusions from Managed Care Enrollment.</w:t>
      </w:r>
      <w:r w:rsidRPr="00970CF5">
        <w:t xml:space="preserve"> The following individuals may be excluded from enrollment in Managed Care:</w:t>
      </w:r>
    </w:p>
    <w:p w14:paraId="7591CC3B" w14:textId="4D41AB23" w:rsidR="009A108C" w:rsidRPr="00970CF5" w:rsidRDefault="009A108C" w:rsidP="00562902">
      <w:pPr>
        <w:pStyle w:val="NList3STCa"/>
      </w:pPr>
      <w:r w:rsidRPr="00970CF5">
        <w:t xml:space="preserve">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for behavioral health services;</w:t>
      </w:r>
    </w:p>
    <w:p w14:paraId="56169157" w14:textId="02C16C2F" w:rsidR="009A108C" w:rsidRPr="00970CF5" w:rsidRDefault="009A108C" w:rsidP="00562902">
      <w:pPr>
        <w:pStyle w:val="NList3STCa"/>
      </w:pPr>
      <w:r w:rsidRPr="00970CF5">
        <w:t>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insurance;</w:t>
      </w:r>
    </w:p>
    <w:p w14:paraId="3E940DB4" w14:textId="2A3693F7" w:rsidR="009A108C" w:rsidRPr="00970CF5" w:rsidRDefault="009A108C" w:rsidP="00562902">
      <w:pPr>
        <w:pStyle w:val="NList3STCa"/>
      </w:pPr>
      <w:r w:rsidRPr="00970CF5">
        <w:lastRenderedPageBreak/>
        <w:t>Any individual receiving Limited coverage;</w:t>
      </w:r>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54245E04" w:rsidR="003548B0" w:rsidRPr="00970CF5" w:rsidRDefault="003548B0" w:rsidP="00E42872">
      <w:pPr>
        <w:pStyle w:val="NList2STC11"/>
        <w:numPr>
          <w:ilvl w:val="0"/>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10E5EF31" w14:textId="6B4F2C9D" w:rsidR="00214396" w:rsidRPr="00970CF5" w:rsidRDefault="00B82D7F" w:rsidP="00224BB0">
      <w:pPr>
        <w:pStyle w:val="NList2STC11"/>
        <w:rPr>
          <w:b/>
          <w:bCs/>
        </w:rPr>
      </w:pPr>
      <w:r w:rsidRPr="00970CF5">
        <w:rPr>
          <w:b/>
          <w:bCs/>
        </w:rPr>
        <w:t>Managed Care Delivery Systems</w:t>
      </w:r>
      <w:r w:rsidR="00737CE0" w:rsidRPr="00970CF5">
        <w:rPr>
          <w:b/>
          <w:bCs/>
        </w:rPr>
        <w:t>.</w:t>
      </w:r>
      <w:r w:rsidR="00737CE0"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includes the PCC Plan </w:t>
      </w:r>
      <w:r w:rsidR="00F52658" w:rsidRPr="00970CF5">
        <w:t>(PCCM)</w:t>
      </w:r>
      <w:r w:rsidR="002B351D" w:rsidRPr="00970CF5">
        <w:t xml:space="preserve"> and Primary Care ACOs</w:t>
      </w:r>
      <w:r w:rsidR="00F52658" w:rsidRPr="00970CF5">
        <w:t xml:space="preserve"> (PCCM </w:t>
      </w:r>
      <w:proofErr w:type="spellStart"/>
      <w:r w:rsidR="00F52658" w:rsidRPr="00970CF5">
        <w:t>entitites</w:t>
      </w:r>
      <w:proofErr w:type="spellEnd"/>
      <w:r w:rsidR="00F52658" w:rsidRPr="00970CF5">
        <w:t>)</w:t>
      </w:r>
      <w:r w:rsidR="002B351D" w:rsidRPr="00970CF5">
        <w:t xml:space="preserve">); and (2) MCO-based delivery systems (which includes the MassHealth MCOs and Partnership Plans). 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77777777" w:rsidTr="00363EF2">
        <w:tc>
          <w:tcPr>
            <w:tcW w:w="9350" w:type="dxa"/>
            <w:gridSpan w:val="4"/>
            <w:shd w:val="clear" w:color="auto" w:fill="DBE6F2"/>
          </w:tcPr>
          <w:p w14:paraId="7E4B1E2D" w14:textId="492D7B28" w:rsidR="007150E7" w:rsidRPr="00970CF5" w:rsidRDefault="0048150F" w:rsidP="007150E7">
            <w:pPr>
              <w:pStyle w:val="TableText"/>
              <w:jc w:val="center"/>
              <w:rPr>
                <w:sz w:val="22"/>
                <w:szCs w:val="22"/>
              </w:rPr>
            </w:pPr>
            <w:r w:rsidRPr="00970CF5">
              <w:rPr>
                <w:b/>
                <w:sz w:val="22"/>
                <w:szCs w:val="22"/>
              </w:rPr>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5931D5">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 xml:space="preserve">“Model </w:t>
            </w:r>
            <w:proofErr w:type="gramStart"/>
            <w:r w:rsidRPr="00970CF5">
              <w:rPr>
                <w:sz w:val="22"/>
                <w:szCs w:val="22"/>
              </w:rPr>
              <w:t>A</w:t>
            </w:r>
            <w:proofErr w:type="gramEnd"/>
            <w:r w:rsidRPr="00970CF5">
              <w:rPr>
                <w:sz w:val="22"/>
                <w:szCs w:val="22"/>
              </w:rPr>
              <w:t xml:space="preserve"> ACOs”)</w:t>
            </w:r>
          </w:p>
        </w:tc>
      </w:tr>
    </w:tbl>
    <w:p w14:paraId="66070428" w14:textId="47ADDDD4" w:rsidR="00E01FF5" w:rsidRPr="00970CF5" w:rsidRDefault="00E01FF5" w:rsidP="00214396">
      <w:pPr>
        <w:rPr>
          <w:b/>
          <w:bCs/>
        </w:rPr>
      </w:pPr>
    </w:p>
    <w:p w14:paraId="51D2939F" w14:textId="1237AE46" w:rsidR="00113A67" w:rsidRPr="00970CF5" w:rsidRDefault="00113A67" w:rsidP="00EB7949">
      <w:pPr>
        <w:pStyle w:val="NList2STC11"/>
        <w:rPr>
          <w:b/>
          <w:bCs/>
        </w:rPr>
      </w:pPr>
      <w:r w:rsidRPr="00970CF5">
        <w:rPr>
          <w:b/>
          <w:bCs/>
        </w:rPr>
        <w:t xml:space="preserve">PCCM </w:t>
      </w:r>
      <w:r w:rsidR="00735B66" w:rsidRPr="00970CF5">
        <w:rPr>
          <w:b/>
          <w:bCs/>
        </w:rPr>
        <w:t xml:space="preserve">and PCCM entity </w:t>
      </w:r>
      <w:r w:rsidRPr="00970CF5">
        <w:rPr>
          <w:b/>
          <w:bCs/>
        </w:rPr>
        <w:t>delivery systems:</w:t>
      </w:r>
    </w:p>
    <w:p w14:paraId="04278C25" w14:textId="2AFE83EC" w:rsidR="00C81746" w:rsidRPr="00970CF5" w:rsidRDefault="00C81746" w:rsidP="00562902">
      <w:pPr>
        <w:pStyle w:val="NList3STCa"/>
      </w:pPr>
      <w:r w:rsidRPr="00970CF5">
        <w:rPr>
          <w:b/>
          <w:bCs/>
        </w:rPr>
        <w:t>The PCC Plan.</w:t>
      </w:r>
      <w:r w:rsidRPr="00970CF5">
        <w:t xml:space="preserve"> The PCC Plan is a </w:t>
      </w:r>
      <w:r w:rsidR="005B6799" w:rsidRPr="00970CF5">
        <w:t>PCCM</w:t>
      </w:r>
      <w:r w:rsidRPr="00970CF5">
        <w:t xml:space="preserve">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 Each member enrolled in the PCC Plan is assigned to a designated primary care provider (a “Primary Care Clinician,” or “PCC”) from among the PCC Plan’s available PCCs, who provides primary care case management. A member’s PCC provides most primary and preventive care and is responsible for providing referrals for most specialty services and for otherwise coordinating the member’s services. PCC Plan members may receive family planning services from any provider without consulting their PCC or obtaining prior approval from MassHealth. Members enrolled in the PCC Plan do not experience fixed enrollment, and may enroll in another Managed Care delivery system (i.e., a Primary Care ACO, a MassHealth MCO, or a Partnership Plan) at any time. </w:t>
      </w:r>
    </w:p>
    <w:p w14:paraId="74772AD6" w14:textId="23A057A7" w:rsidR="00ED4239" w:rsidRPr="00970CF5" w:rsidRDefault="00ED4239" w:rsidP="00562902">
      <w:pPr>
        <w:pStyle w:val="NList4STCi"/>
      </w:pPr>
      <w:r w:rsidRPr="00970CF5">
        <w:rPr>
          <w:b/>
          <w:bCs/>
        </w:rPr>
        <w:t>Primary Care Clinician Payments.</w:t>
      </w:r>
      <w:r w:rsidRPr="00970CF5">
        <w:t xml:space="preserve"> MassHealth may establish payments to Primary Care Clinicians for coordination of the care delivered to their enrolled PCC plan members. MassHealth may also establish pay-for-performance incentives using payment arrangements for achieving certain quality of care </w:t>
      </w:r>
      <w:r w:rsidRPr="00970CF5">
        <w:lastRenderedPageBreak/>
        <w:t xml:space="preserve">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Monitoring of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6E4721DF" w:rsidR="00B20FB5" w:rsidRPr="00970CF5" w:rsidRDefault="00B20FB5" w:rsidP="0079650C">
      <w:pPr>
        <w:pStyle w:val="NList3STCa"/>
      </w:pPr>
      <w:r w:rsidRPr="00970CF5">
        <w:rPr>
          <w:b/>
          <w:bCs/>
        </w:rPr>
        <w:t>Primary Care ACOs.</w:t>
      </w:r>
      <w:r w:rsidRPr="00970CF5">
        <w:t xml:space="preserve"> MassHealth contracts with Primary Care ACOs to serve as PCCM entities. </w:t>
      </w:r>
      <w:r w:rsidR="007E13FF" w:rsidRPr="00970CF5">
        <w:t xml:space="preserve"> </w:t>
      </w:r>
      <w:r w:rsidRPr="00970CF5">
        <w:t>Members enrolled in Primary Care ACOs are also enrolled in MassHealth’s Behavioral Health PIHP for behavioral health coverage and access other services from MassHealth’s FFS network, subject to primary care referral and other utilization management requirements. Each member enrolled in a Primary Care ACO is assigned to a primary care provider from among the Primary Care ACO’s participating primary care providers. Primary Care ACO enrollees may receive family planning services from any provider without consulting their primary care provider or their Primary Care ACO, or obtaining prior approval from MassHealth.</w:t>
      </w:r>
    </w:p>
    <w:p w14:paraId="0F786C90" w14:textId="77777777" w:rsidR="00D9437E" w:rsidRPr="00970CF5" w:rsidRDefault="00D9437E" w:rsidP="0079650C">
      <w:pPr>
        <w:pStyle w:val="NList4STCi"/>
      </w:pPr>
      <w:r w:rsidRPr="00970CF5">
        <w:t>The State may limit disenrollment for Primary Care ACO enrollees. Any such limitation will be consistent with 42 CFR 438.56(c).</w:t>
      </w:r>
    </w:p>
    <w:p w14:paraId="19E97B79" w14:textId="77777777" w:rsidR="00D9437E" w:rsidRPr="00970CF5" w:rsidRDefault="00D9437E" w:rsidP="0079650C">
      <w:pPr>
        <w:pStyle w:val="NList4STCi"/>
      </w:pPr>
      <w:r w:rsidRPr="00970CF5">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 access and coordinated care.</w:t>
      </w:r>
    </w:p>
    <w:p w14:paraId="2D329C69" w14:textId="3D0B78F4"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3DFECA4B"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O.</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23AC3012"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are 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 </w:t>
      </w:r>
      <w:r w:rsidR="007E13FF" w:rsidRPr="00970CF5" w:rsidDel="007E13FF">
        <w:lastRenderedPageBreak/>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700B7113"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 Primary Care ACOs are PCCM entities under 42 CFR 438.</w:t>
      </w:r>
    </w:p>
    <w:p w14:paraId="07312A11" w14:textId="6ED1966B"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Pr="00970CF5">
        <w:t xml:space="preserve"> MassHealth will maintain responsibility for requirements of the delivery systems not specifically delegated to the PCCMs or PCCM entities (e.g., member communications about the delivery system).</w:t>
      </w:r>
    </w:p>
    <w:p w14:paraId="64C39FC3" w14:textId="5DC6B5CC" w:rsidR="00303C60" w:rsidRPr="00970CF5" w:rsidRDefault="722AC7E3" w:rsidP="00551E77">
      <w:pPr>
        <w:pStyle w:val="NList2STC11"/>
        <w:rPr>
          <w:rFonts w:asciiTheme="minorHAnsi" w:eastAsiaTheme="minorEastAsia" w:hAnsiTheme="minorHAnsi" w:cstheme="minorBidi"/>
          <w:b/>
        </w:rPr>
      </w:pPr>
      <w:bookmarkStart w:id="23" w:name="_Hlk110836049"/>
      <w:r w:rsidRPr="00970CF5">
        <w:rPr>
          <w:b/>
        </w:rPr>
        <w:t>Primary Care Payment Through the Primary Care ACOs.</w:t>
      </w:r>
      <w:r w:rsidRPr="00970CF5">
        <w:t xml:space="preserve"> 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in order to focus providers on improving clinical outcomes and reducing total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6A27B53" w:rsidR="00A64EB1" w:rsidRPr="00A64EB1" w:rsidRDefault="722AC7E3" w:rsidP="00A64EB1">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basis, and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the Commonwealth.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 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The primary care payment rates and methodology paid to primary care providers participating in the Primary Care ACOs and Accountable Care Partnership Plans must be equitable.</w:t>
      </w:r>
      <w:r w:rsidR="006F3C78">
        <w:t xml:space="preserve"> </w:t>
      </w:r>
      <w:r w:rsidR="006F3C78" w:rsidRPr="006F3C78">
        <w:t xml:space="preserve"> </w:t>
      </w:r>
      <w:r w:rsidR="006F3C78">
        <w:t xml:space="preserve">Any differences in the assumptions, methodologies, or factors </w:t>
      </w:r>
      <w:r w:rsidR="006F3C78">
        <w:lastRenderedPageBreak/>
        <w:t xml:space="preserve">used to develop the payment rates for the covered populations included in these two programs must also be based on valid payment standards that represent actual cost differences in providing the primary care services.  </w:t>
      </w:r>
    </w:p>
    <w:p w14:paraId="1E24C7E4" w14:textId="18BB6DCF"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The Commonwealth may be subject to deferrals or disallowances if it makes payments in excess of the payments 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detail: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Any additional information CMS deems necessary to determine these primary care payment rates and methodology are economic and efficient.</w:t>
      </w:r>
    </w:p>
    <w:p w14:paraId="4F1F1887" w14:textId="12AEF539" w:rsidR="00303C60" w:rsidRPr="00A64EB1" w:rsidDel="000952F9" w:rsidRDefault="00583CBD" w:rsidP="00A64EB1">
      <w:pPr>
        <w:pStyle w:val="NList3STCa"/>
      </w:pPr>
      <w:r w:rsidRPr="00970CF5">
        <w:t xml:space="preserve">MassHealth will ensure that there is no duplication of payment to primary care providers.  </w:t>
      </w:r>
      <w:proofErr w:type="gramStart"/>
      <w:r w:rsidRPr="00970CF5">
        <w:t>Specifically</w:t>
      </w:r>
      <w:proofErr w:type="gramEnd"/>
      <w:r w:rsidRPr="00970CF5">
        <w:t xml:space="preserve"> and without limitation, MassHealth will ensure that FFS payments are not made to providers that duplicate payments, defined in this STC, made to the provider for furnishing primary care services to attributed beneficiaries.</w:t>
      </w:r>
    </w:p>
    <w:bookmarkEnd w:id="23"/>
    <w:p w14:paraId="32499219" w14:textId="272A8E78" w:rsidR="006A0F14" w:rsidRPr="00773310" w:rsidRDefault="6371F0B8" w:rsidP="0079650C">
      <w:pPr>
        <w:pStyle w:val="NList2STC11"/>
        <w:rPr>
          <w:b/>
        </w:rPr>
      </w:pPr>
      <w:r w:rsidRPr="00773310">
        <w:rPr>
          <w:b/>
        </w:rPr>
        <w:lastRenderedPageBreak/>
        <w:t>MCO-based delivery systems:</w:t>
      </w:r>
    </w:p>
    <w:p w14:paraId="695A45C3" w14:textId="3CCC7A9A" w:rsidR="001E2706" w:rsidRPr="00970CF5" w:rsidRDefault="3645FC89" w:rsidP="0079650C">
      <w:pPr>
        <w:pStyle w:val="NList3STCa"/>
      </w:pPr>
      <w:r w:rsidRPr="00970CF5">
        <w:rPr>
          <w:b/>
          <w:bCs/>
        </w:rPr>
        <w:t>MassHealth MCOs.</w:t>
      </w:r>
      <w:r w:rsidRPr="00970CF5">
        <w:t xml:space="preserve"> MCOs provide comprehensive health coverage, including behavioral health services, to enrollees. 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Pr="00970CF5">
        <w:t xml:space="preserve">. Members enrolled in MCOs may receive family planning services from any provider without consulting their PCP or MCO and are not required to obtain prior approval from MassHealth. For family planning services provided by MassHealth providers not participating in a member’s MCO network, MassHealth reimburses the provider on a fee-for-service basis and recoups the funds from the MCO. </w:t>
      </w:r>
    </w:p>
    <w:p w14:paraId="7B7E09F1" w14:textId="77777777" w:rsidR="00677E30" w:rsidRPr="00970CF5" w:rsidRDefault="09C96EEF" w:rsidP="0079650C">
      <w:pPr>
        <w:pStyle w:val="NList4STCi"/>
      </w:pPr>
      <w:r w:rsidRPr="00970CF5">
        <w:t>The State may limit disenrollment for MCO enrollees. Any such limitation will be consistent with 42 CFR 438.56(c).</w:t>
      </w:r>
    </w:p>
    <w:p w14:paraId="2D50647A" w14:textId="4E3F8BE7" w:rsidR="00677E30" w:rsidRPr="00970CF5" w:rsidRDefault="09C96EEF" w:rsidP="0079650C">
      <w:pPr>
        <w:pStyle w:val="NList4STCi"/>
      </w:pPr>
      <w:r w:rsidRPr="00970CF5">
        <w:t xml:space="preserve">MCO contracts will include requirements to use alternative payment methodologies and other arrangements described in Attachment Q, to increase accountability for cost and quality of care </w:t>
      </w:r>
    </w:p>
    <w:p w14:paraId="6789EE6D" w14:textId="16E872E4"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enrollees with behavioral health or LTSS needs.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76513B"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w:t>
      </w:r>
      <w:proofErr w:type="spellStart"/>
      <w:r w:rsidR="30DDD81A" w:rsidRPr="00970CF5">
        <w:t>capitiation</w:t>
      </w:r>
      <w:proofErr w:type="spellEnd"/>
      <w:r w:rsidR="30DDD81A" w:rsidRPr="00970CF5">
        <w:t xml:space="preserve">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63F3311D" w:rsidR="007E13FF" w:rsidRPr="00970CF5" w:rsidRDefault="4EA8BD3D" w:rsidP="007E13FF">
      <w:pPr>
        <w:pStyle w:val="NList4STCi"/>
      </w:pPr>
      <w:r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65DC8223" w:rsidR="008E3B06" w:rsidRPr="00970CF5" w:rsidRDefault="7DC66B32" w:rsidP="44A2209C">
      <w:pPr>
        <w:pStyle w:val="NList3STCa"/>
      </w:pPr>
      <w:r w:rsidRPr="00970CF5">
        <w:rPr>
          <w:b/>
          <w:bCs/>
        </w:rPr>
        <w:t>Accountable Care Partnership Plans (“Partnership Plans”).</w:t>
      </w:r>
      <w:r w:rsidRPr="00970CF5">
        <w:t xml:space="preserve"> Partnership Plans</w:t>
      </w:r>
      <w:r w:rsidR="62A8BEBA" w:rsidRPr="00970CF5">
        <w:t xml:space="preserve"> are MCOs</w:t>
      </w:r>
      <w:r w:rsidRPr="00970CF5">
        <w:t xml:space="preserve"> that provide comprehensive health coverage, including behavioral health services, to enrollees. 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77777777" w:rsidR="00262CB9" w:rsidRPr="00970CF5" w:rsidRDefault="4939A5FC" w:rsidP="0079650C">
      <w:pPr>
        <w:pStyle w:val="NList4STCi"/>
      </w:pPr>
      <w:r w:rsidRPr="00970CF5">
        <w:t>The state may limit disenrollment for Partnership Plan enrollees. 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services and coordinate care for enrollees, and to hold such ACO and </w:t>
      </w:r>
      <w:r w:rsidRPr="00970CF5">
        <w:lastRenderedPageBreak/>
        <w:t xml:space="preserve">providers financially accountable for the cost and quality of care under a MassHealth-approved framework that may include minimum levels and/or frequency of risk sharing. </w:t>
      </w:r>
    </w:p>
    <w:p w14:paraId="318EF4EC" w14:textId="2B0EDAC2"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within the risk-based </w:t>
      </w:r>
      <w:proofErr w:type="spellStart"/>
      <w:r w:rsidR="00451E49" w:rsidRPr="00970CF5">
        <w:t>capitiation</w:t>
      </w:r>
      <w:proofErr w:type="spellEnd"/>
      <w:r w:rsidR="00451E49" w:rsidRPr="00970CF5">
        <w:t xml:space="preserve">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73EB1F10" w:rsidR="001E2706" w:rsidRPr="00970CF5" w:rsidRDefault="4939A5FC" w:rsidP="00676767">
      <w:pPr>
        <w:pStyle w:val="NList4STCi"/>
      </w:pPr>
      <w:r w:rsidRPr="00970CF5">
        <w:t xml:space="preserve">MassHealth will contract with Partnership Plans selectively. Partnership Plans are MCOs under 42 CFR </w:t>
      </w:r>
      <w:r w:rsidR="09AE3016" w:rsidRPr="00970CF5">
        <w:t xml:space="preserve">Part </w:t>
      </w:r>
      <w:r w:rsidRPr="00970CF5">
        <w:t>438.</w:t>
      </w:r>
    </w:p>
    <w:p w14:paraId="6A899769" w14:textId="0F96133E"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19" w:history="1">
        <w:r w:rsidR="4CED8D5A" w:rsidRPr="00970CF5">
          <w:rPr>
            <w:rStyle w:val="Hyperlink"/>
          </w:rPr>
          <w:t>DMCPMLR@cms.hhs.gov</w:t>
        </w:r>
      </w:hyperlink>
      <w:r w:rsidR="4CED8D5A" w:rsidRPr="00970CF5">
        <w:t>.</w:t>
      </w:r>
    </w:p>
    <w:p w14:paraId="4A3516F5" w14:textId="36B95B07"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20" w:history="1">
        <w:r w:rsidRPr="00970CF5">
          <w:rPr>
            <w:rStyle w:val="Hyperlink"/>
          </w:rPr>
          <w:t>https://www.medicaid.gov/federal-policy-guidance/downloads/cib051919.pdf</w:t>
        </w:r>
      </w:hyperlink>
      <w:r w:rsidR="00BC233D" w:rsidRPr="00970CF5">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9657E7" w:rsidRPr="00970CF5">
        <w:t>b</w:t>
      </w:r>
      <w:r w:rsidR="00357B7A" w:rsidRPr="00970CF5">
        <w:t>)</w:t>
      </w:r>
      <w:r w:rsidRPr="00970CF5">
        <w:t xml:space="preserve"> to CMS for review and approval</w:t>
      </w:r>
      <w:r w:rsidR="001B186B" w:rsidRPr="00970CF5">
        <w:t>,</w:t>
      </w:r>
      <w:r w:rsidRPr="00970CF5">
        <w:t xml:space="preserve"> at </w:t>
      </w:r>
      <w:hyperlink r:id="rId21" w:history="1">
        <w:r w:rsidRPr="00970CF5">
          <w:rPr>
            <w:rStyle w:val="Hyperlink"/>
          </w:rPr>
          <w:t>DMCPMLR@cms.hhs.gov</w:t>
        </w:r>
      </w:hyperlink>
      <w:r w:rsidR="001B186B" w:rsidRPr="00773310">
        <w:rPr>
          <w:color w:val="auto"/>
        </w:rPr>
        <w:t>,</w:t>
      </w:r>
      <w:r w:rsidR="00451E49" w:rsidRPr="00970CF5">
        <w:rPr>
          <w:color w:val="2B579A"/>
        </w:rPr>
        <w:t xml:space="preserve"> </w:t>
      </w:r>
      <w:r w:rsidR="00451E49" w:rsidRPr="00773310">
        <w:rPr>
          <w:color w:val="auto"/>
        </w:rPr>
        <w:t>no later than April 1, 2023</w:t>
      </w:r>
      <w:r w:rsidRPr="00773310">
        <w:rPr>
          <w:color w:val="auto"/>
        </w:rPr>
        <w:t>.</w:t>
      </w:r>
      <w:r w:rsidR="007B5756" w:rsidRPr="00970CF5">
        <w:rPr>
          <w:color w:val="auto"/>
        </w:rPr>
        <w:t xml:space="preserve"> The workplan must outline key deliverables and timelines to meet the requirements of STC 8.6</w:t>
      </w:r>
      <w:r w:rsidR="00357B7A" w:rsidRPr="00970CF5">
        <w:rPr>
          <w:color w:val="auto"/>
        </w:rPr>
        <w:t>(</w:t>
      </w:r>
      <w:r w:rsidR="009657E7" w:rsidRPr="00970CF5">
        <w:rPr>
          <w:color w:val="auto"/>
        </w:rPr>
        <w:t>b</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14BE192"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r w:rsidR="349490D3" w:rsidRPr="00970CF5">
        <w:t>Commonwealth</w:t>
      </w:r>
      <w:r w:rsidR="00513E03">
        <w:t>.</w:t>
      </w:r>
    </w:p>
    <w:p w14:paraId="195B806E" w14:textId="2AFECCD7" w:rsidR="00DC2337" w:rsidRPr="00970CF5" w:rsidRDefault="4CED8D5A" w:rsidP="00DC2337">
      <w:pPr>
        <w:pStyle w:val="NList4STCi"/>
      </w:pPr>
      <w:r w:rsidRPr="00970CF5">
        <w:t>STC 8.</w:t>
      </w:r>
      <w:r w:rsidR="001B186B" w:rsidRPr="00970CF5">
        <w:t>6</w:t>
      </w:r>
      <w:r w:rsidR="00357B7A" w:rsidRPr="00970CF5">
        <w:t>(</w:t>
      </w:r>
      <w:r w:rsidR="00CB2E7A" w:rsidRPr="00970CF5">
        <w:t>b</w:t>
      </w:r>
      <w:r w:rsidR="00357B7A" w:rsidRPr="00970CF5">
        <w:t>)(</w:t>
      </w:r>
      <w:r w:rsidRPr="00970CF5">
        <w:t>i</w:t>
      </w:r>
      <w:r w:rsidR="00357B7A" w:rsidRPr="00970CF5">
        <w:t>)</w:t>
      </w:r>
      <w:r w:rsidRPr="00970CF5">
        <w:t>, 8.</w:t>
      </w:r>
      <w:r w:rsidR="001B186B" w:rsidRPr="00970CF5">
        <w:t>6</w:t>
      </w:r>
      <w:r w:rsidR="00357B7A" w:rsidRPr="00970CF5">
        <w:t>(</w:t>
      </w:r>
      <w:r w:rsidR="00CB2E7A" w:rsidRPr="00970CF5">
        <w:t>b</w:t>
      </w:r>
      <w:r w:rsidR="00357B7A" w:rsidRPr="00970CF5">
        <w:t>)(</w:t>
      </w:r>
      <w:r w:rsidRPr="00970CF5">
        <w:t>ii</w:t>
      </w:r>
      <w:r w:rsidR="00357B7A" w:rsidRPr="00970CF5">
        <w:t>)</w:t>
      </w:r>
      <w:r w:rsidRPr="00970CF5">
        <w:t>, and 8.</w:t>
      </w:r>
      <w:r w:rsidR="001B186B" w:rsidRPr="00970CF5">
        <w:t>6</w:t>
      </w:r>
      <w:r w:rsidR="00357B7A" w:rsidRPr="00970CF5">
        <w:t>(</w:t>
      </w:r>
      <w:r w:rsidR="00CB2E7A" w:rsidRPr="00970CF5">
        <w:t>b</w:t>
      </w:r>
      <w:r w:rsidR="00357B7A" w:rsidRPr="00970CF5">
        <w:t>)(</w:t>
      </w:r>
      <w:r w:rsidRPr="00970CF5">
        <w:t>iii</w:t>
      </w:r>
      <w:r w:rsidR="00357B7A" w:rsidRPr="00970CF5">
        <w:t>)</w:t>
      </w:r>
      <w:r w:rsidRPr="00970CF5">
        <w:t xml:space="preserve"> must apply for all of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expenditures;</w:t>
      </w:r>
    </w:p>
    <w:p w14:paraId="4011CCF9" w14:textId="12016485" w:rsidR="00DC2337" w:rsidRPr="00970CF5" w:rsidRDefault="00DC2337" w:rsidP="00845D3F">
      <w:pPr>
        <w:pStyle w:val="NList5STC1"/>
      </w:pPr>
      <w:r w:rsidRPr="00970CF5">
        <w:t>Full and partially delegated plans;</w:t>
      </w:r>
    </w:p>
    <w:p w14:paraId="6DB476CD" w14:textId="3A3FAFB5" w:rsidR="008B0C92" w:rsidRPr="00970CF5" w:rsidRDefault="008B0C92" w:rsidP="00845D3F">
      <w:pPr>
        <w:pStyle w:val="NList5STC1"/>
      </w:pPr>
      <w:r w:rsidRPr="00970CF5">
        <w:lastRenderedPageBreak/>
        <w:t>Other subcontractor</w:t>
      </w:r>
      <w:r w:rsidR="005A5FEC" w:rsidRPr="00970CF5">
        <w:t>s</w:t>
      </w:r>
      <w:r w:rsidRPr="00970CF5">
        <w:t>, as applicable, that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 that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7197747"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 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7C10A464" w:rsidR="000A4F43" w:rsidRPr="00970CF5" w:rsidRDefault="31EFA64C" w:rsidP="0079650C">
      <w:pPr>
        <w:pStyle w:val="NList2STC11"/>
      </w:pPr>
      <w:r w:rsidRPr="00970CF5">
        <w:rPr>
          <w:b/>
          <w:bCs/>
        </w:rPr>
        <w:t>Primary Care Exclusivity.</w:t>
      </w:r>
      <w:r w:rsidRPr="00970CF5">
        <w:t xml:space="preserve"> 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 except in limited circumstances with MassHealth approval (e.g.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6C5A0F66" w:rsidR="001F3C5A" w:rsidRPr="00970CF5" w:rsidRDefault="7B89E03E" w:rsidP="0079650C">
      <w:pPr>
        <w:pStyle w:val="NList3STCa"/>
      </w:pPr>
      <w:r w:rsidRPr="00970CF5">
        <w:t xml:space="preserve">A primary care provider participating with a Primary Care ACO may not simultaneously participate with another Primary Care ACO, </w:t>
      </w:r>
      <w:r w:rsidR="007E13FF" w:rsidRPr="00970CF5">
        <w:t xml:space="preserve">or </w:t>
      </w:r>
      <w:r w:rsidRPr="00970CF5">
        <w:t>with a Partnership Plan. This primary care provider also may not serve as a PCC in the PCC Plan or a network PCP in the network of a MassHealth MCO. This primary care provider will exclusively serve as a primary care provider for enrollees in the Primary Care ACO.</w:t>
      </w:r>
    </w:p>
    <w:p w14:paraId="0313909E" w14:textId="560DB656" w:rsidR="001F3C5A" w:rsidRPr="00970CF5" w:rsidRDefault="7B89E03E" w:rsidP="0079650C">
      <w:pPr>
        <w:pStyle w:val="NList3STCa"/>
      </w:pPr>
      <w:r w:rsidRPr="00970CF5">
        <w:t xml:space="preserve">A primary care provider participating with a Partnership Plan may not simultaneously participate with a Primary Care ACO, </w:t>
      </w:r>
      <w:r w:rsidR="007E13FF" w:rsidRPr="00970CF5">
        <w:t xml:space="preserve">or </w:t>
      </w:r>
      <w:r w:rsidRPr="00970CF5">
        <w:t>with another Partnership Plan. This primary care provider also may not serve as a PCC in the PCC Plan or a network PCP in the network of a MassHealth MCO. This primary care provider will exclusively serve as a primary care provider for enrollees in the Partnership Plan.</w:t>
      </w:r>
    </w:p>
    <w:p w14:paraId="18D728A3" w14:textId="2F71A591"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 Primary care providers may be in MassHealth’s FFS network and provide services to non-Managed Care enrolled MassHealth members (e.g., dually</w:t>
      </w:r>
      <w:r w:rsidR="007E13FF" w:rsidRPr="00970CF5">
        <w:t>-</w:t>
      </w:r>
      <w:r w:rsidRPr="00970CF5">
        <w:t>eligible FFS members).</w:t>
      </w:r>
    </w:p>
    <w:p w14:paraId="5A2FC676" w14:textId="3236353A" w:rsidR="007C5C1E" w:rsidRPr="00970CF5" w:rsidRDefault="007E13FF" w:rsidP="00B30B21">
      <w:pPr>
        <w:pStyle w:val="NList2STC11"/>
      </w:pPr>
      <w:r w:rsidRPr="00970CF5">
        <w:rPr>
          <w:b/>
          <w:bCs/>
        </w:rPr>
        <w:t>Community Partners Program.</w:t>
      </w:r>
      <w:r w:rsidRPr="00970CF5">
        <w:t xml:space="preserve"> 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w:t>
      </w:r>
      <w:r w:rsidRPr="00970CF5">
        <w:lastRenderedPageBreak/>
        <w:t xml:space="preserve">serious emotional disturbance (SED), and/or substance use disorder (SUD). </w:t>
      </w:r>
      <w:r w:rsidR="71CFC801" w:rsidRPr="00970CF5">
        <w:t xml:space="preserve"> </w:t>
      </w:r>
      <w:r w:rsidRPr="00970CF5">
        <w:t>Long Term Services and Supports (LTSS) CPs are responsible for providing supports to certain managed</w:t>
      </w:r>
      <w:r w:rsidR="4A5CBE53" w:rsidRPr="00970CF5">
        <w:t xml:space="preserve"> </w:t>
      </w:r>
      <w:r w:rsidRPr="00970CF5">
        <w:t xml:space="preserve">care enrolled members with LTSS needs including physical disabilities, members with acquired or traumatic brain injury, members with intellectual or developmental disabilities (ID/DD). </w:t>
      </w:r>
      <w:r w:rsidR="71CFC801" w:rsidRPr="00970CF5">
        <w:t xml:space="preserve"> </w:t>
      </w:r>
      <w:r w:rsidRPr="00970CF5">
        <w:t xml:space="preserve">ACOs and MCOs identify members for enrollment with CPs. </w:t>
      </w:r>
      <w:r w:rsidR="00057458" w:rsidRPr="00970CF5">
        <w:t>MassHealth may also identify members to ACOs and MCOs for enrollment with CPs.</w:t>
      </w:r>
      <w:r w:rsidRPr="00970CF5">
        <w:t xml:space="preserve"> </w:t>
      </w:r>
      <w:r w:rsidR="00677D27" w:rsidRPr="00970CF5">
        <w:t xml:space="preserve">As of </w:t>
      </w:r>
      <w:r w:rsidR="00304B81" w:rsidRPr="00970CF5">
        <w:t>April 1, 20</w:t>
      </w:r>
      <w:r w:rsidR="00677D27" w:rsidRPr="00970CF5">
        <w:t xml:space="preserve">23, </w:t>
      </w:r>
      <w:r w:rsidRPr="00970CF5">
        <w:t xml:space="preserve">ACOs and MassHealth MCOs will be required to contract with CPs for the provision of CP supports and will pay CPs directly based on enrollment and quality </w:t>
      </w:r>
      <w:proofErr w:type="spellStart"/>
      <w:proofErr w:type="gramStart"/>
      <w:r w:rsidRPr="00970CF5">
        <w:t>performance.</w:t>
      </w:r>
      <w:r w:rsidR="00C7539D" w:rsidRPr="00970CF5" w:rsidDel="00C7539D">
        <w:t>MassHealth</w:t>
      </w:r>
      <w:proofErr w:type="spellEnd"/>
      <w:proofErr w:type="gramEnd"/>
      <w:r w:rsidR="00C7539D" w:rsidRPr="00970CF5" w:rsidDel="00C7539D">
        <w:t xml:space="preserve"> may specify the rates and payment methodologies through which ACOs and MCOs pay CPs.</w:t>
      </w:r>
      <w:r w:rsidR="4698C9C3" w:rsidRPr="00970CF5">
        <w:t xml:space="preserve">  </w:t>
      </w:r>
      <w:r w:rsidR="4C895F37" w:rsidRPr="00970CF5" w:rsidDel="00C946B7">
        <w:t xml:space="preserve">   </w:t>
      </w:r>
    </w:p>
    <w:p w14:paraId="5EF854EB" w14:textId="0B6CD844" w:rsidR="00851EBF" w:rsidRPr="00970CF5" w:rsidRDefault="69269F08" w:rsidP="00B3665C">
      <w:pPr>
        <w:pStyle w:val="NList3STCa"/>
        <w:rPr>
          <w:rFonts w:asciiTheme="minorHAnsi" w:eastAsiaTheme="minorEastAsia" w:hAnsiTheme="minorHAnsi" w:cstheme="minorBidi"/>
        </w:rPr>
      </w:pPr>
      <w:r w:rsidRPr="00970CF5">
        <w:t>Purs</w:t>
      </w:r>
      <w:r w:rsidR="46F7D6AE" w:rsidRPr="00970CF5">
        <w:t>u</w:t>
      </w:r>
      <w:r w:rsidRPr="00970CF5">
        <w:t xml:space="preserve">ant to expenditure authority, </w:t>
      </w:r>
      <w:r w:rsidR="4698C9C3" w:rsidRPr="00970CF5">
        <w:t xml:space="preserve">MassHealth may also provide </w:t>
      </w:r>
      <w:r w:rsidR="756FED64" w:rsidRPr="00970CF5">
        <w:t xml:space="preserve">up to $20 million in </w:t>
      </w:r>
      <w:r w:rsidR="4698C9C3" w:rsidRPr="00970CF5">
        <w:t xml:space="preserve">additional </w:t>
      </w:r>
      <w:r w:rsidR="3F27F72A" w:rsidRPr="00970CF5">
        <w:t>payments</w:t>
      </w:r>
      <w:r w:rsidR="4698C9C3" w:rsidRPr="00970CF5">
        <w:t xml:space="preserve"> to LTSS CPs (</w:t>
      </w:r>
      <w:r w:rsidRPr="00970CF5">
        <w:t xml:space="preserve">paid </w:t>
      </w:r>
      <w:r w:rsidR="4698C9C3" w:rsidRPr="00970CF5">
        <w:t xml:space="preserve">directly through </w:t>
      </w:r>
      <w:r w:rsidR="756FED64" w:rsidRPr="00970CF5">
        <w:t xml:space="preserve">the </w:t>
      </w:r>
      <w:r w:rsidR="349490D3" w:rsidRPr="00970CF5">
        <w:t>Commonwealth</w:t>
      </w:r>
      <w:r w:rsidR="4698C9C3" w:rsidRPr="00970CF5">
        <w:t xml:space="preserve">) to </w:t>
      </w:r>
      <w:r w:rsidR="76CC518F" w:rsidRPr="00970CF5">
        <w:t>support</w:t>
      </w:r>
      <w:r w:rsidR="4698C9C3" w:rsidRPr="00970CF5">
        <w:t xml:space="preserve"> LTSS CPs </w:t>
      </w:r>
      <w:r w:rsidR="76CC518F" w:rsidRPr="00970CF5">
        <w:t xml:space="preserve">enhanced </w:t>
      </w:r>
      <w:r w:rsidR="4698C9C3" w:rsidRPr="00970CF5">
        <w:t xml:space="preserve">care coordination responsibilities </w:t>
      </w:r>
      <w:proofErr w:type="gramStart"/>
      <w:r w:rsidR="76CC518F" w:rsidRPr="00970CF5">
        <w:t>including</w:t>
      </w:r>
      <w:r w:rsidR="4698C9C3" w:rsidRPr="00970CF5">
        <w:t xml:space="preserve">  technology</w:t>
      </w:r>
      <w:proofErr w:type="gramEnd"/>
      <w:r w:rsidR="4698C9C3" w:rsidRPr="00970CF5">
        <w:t>, workforce, ramp up, and operations.</w:t>
      </w:r>
      <w:r w:rsidR="4525BA6A" w:rsidRPr="00970CF5">
        <w:t xml:space="preserve"> </w:t>
      </w:r>
      <w:r w:rsidR="1BA6EFAF" w:rsidRPr="00970CF5">
        <w:t xml:space="preserve">LTSS CPs will have substantially higher expectations </w:t>
      </w:r>
      <w:r w:rsidR="3D3B02B5" w:rsidRPr="00970CF5">
        <w:t>than in the current demonstration</w:t>
      </w:r>
      <w:r w:rsidR="000F7023" w:rsidRPr="00970CF5">
        <w:t xml:space="preserve"> increas</w:t>
      </w:r>
      <w:r w:rsidR="0001030B" w:rsidRPr="00970CF5">
        <w:t>ing</w:t>
      </w:r>
      <w:r w:rsidR="000F7023" w:rsidRPr="00970CF5">
        <w:t xml:space="preserve"> their </w:t>
      </w:r>
      <w:r w:rsidR="00351041" w:rsidRPr="00970CF5">
        <w:t xml:space="preserve">scope of responsibilities to align </w:t>
      </w:r>
      <w:r w:rsidR="3D3B02B5" w:rsidRPr="00970CF5">
        <w:t xml:space="preserve">with the </w:t>
      </w:r>
      <w:r w:rsidR="0001030B" w:rsidRPr="00970CF5">
        <w:t xml:space="preserve">current </w:t>
      </w:r>
      <w:proofErr w:type="spellStart"/>
      <w:r w:rsidR="3D3B02B5" w:rsidRPr="00970CF5">
        <w:t>expecations</w:t>
      </w:r>
      <w:proofErr w:type="spellEnd"/>
      <w:r w:rsidR="3D3B02B5" w:rsidRPr="00970CF5">
        <w:t xml:space="preserve"> </w:t>
      </w:r>
      <w:r w:rsidR="0001030B" w:rsidRPr="00970CF5">
        <w:t>of</w:t>
      </w:r>
      <w:r w:rsidR="3D3B02B5" w:rsidRPr="00970CF5">
        <w:t xml:space="preserve"> the BH CP model.</w:t>
      </w:r>
      <w:r w:rsidR="4525BA6A" w:rsidRPr="00970CF5">
        <w:t xml:space="preserve"> </w:t>
      </w:r>
      <w:r w:rsidRPr="00970CF5">
        <w:t xml:space="preserve"> </w:t>
      </w:r>
      <w:r w:rsidR="0F1375A7" w:rsidRPr="00970CF5">
        <w:t xml:space="preserve">These net new activities will include </w:t>
      </w:r>
      <w:r w:rsidR="004E7F90" w:rsidRPr="00970CF5">
        <w:t xml:space="preserve">support of members with complex BH needs, </w:t>
      </w:r>
      <w:r w:rsidR="00F97842" w:rsidRPr="00970CF5">
        <w:t>technological integration with BH systems including psychiatric E</w:t>
      </w:r>
      <w:r w:rsidR="38895CF9" w:rsidRPr="00970CF5">
        <w:t>mergency Notification Systems</w:t>
      </w:r>
      <w:r w:rsidR="707E73C7" w:rsidRPr="00970CF5">
        <w:t xml:space="preserve"> </w:t>
      </w:r>
      <w:r w:rsidR="2C5285BE" w:rsidRPr="00970CF5">
        <w:t>(</w:t>
      </w:r>
      <w:r w:rsidR="00F97842" w:rsidRPr="00970CF5">
        <w:t>ENS</w:t>
      </w:r>
      <w:r w:rsidR="5F0B8BDE" w:rsidRPr="00970CF5">
        <w:t>)</w:t>
      </w:r>
      <w:r w:rsidR="00F97842" w:rsidRPr="00970CF5">
        <w:t xml:space="preserve"> and new organizational partnerships with </w:t>
      </w:r>
      <w:r w:rsidR="42404C21" w:rsidRPr="00970CF5">
        <w:t>Independent Living Centers (</w:t>
      </w:r>
      <w:r w:rsidR="00F97842" w:rsidRPr="00970CF5">
        <w:t>ILCs</w:t>
      </w:r>
      <w:r w:rsidR="604BF1D6" w:rsidRPr="00970CF5">
        <w:t>)</w:t>
      </w:r>
      <w:r w:rsidR="00F97842" w:rsidRPr="00970CF5">
        <w:t xml:space="preserve"> and </w:t>
      </w:r>
      <w:r w:rsidR="6EB71145" w:rsidRPr="00970CF5">
        <w:t>Aging Services Access Points (</w:t>
      </w:r>
      <w:r w:rsidR="00F97842" w:rsidRPr="00970CF5">
        <w:t>ASAPs</w:t>
      </w:r>
      <w:r w:rsidR="6D92C400" w:rsidRPr="00970CF5">
        <w:t>)</w:t>
      </w:r>
      <w:r w:rsidR="00F97842" w:rsidRPr="00970CF5">
        <w:t xml:space="preserve">, </w:t>
      </w:r>
      <w:r w:rsidR="5F6E3DB6" w:rsidRPr="00970CF5">
        <w:t>Electronic Health Record (</w:t>
      </w:r>
      <w:r w:rsidR="0F1375A7" w:rsidRPr="00970CF5">
        <w:t>EHR</w:t>
      </w:r>
      <w:r w:rsidR="50E66E1C" w:rsidRPr="00970CF5">
        <w:t>)</w:t>
      </w:r>
      <w:r w:rsidR="0F1375A7" w:rsidRPr="00970CF5">
        <w:t xml:space="preserve"> enhancements to allow for clinical assessment, hiring and training staff for clinical assessment, </w:t>
      </w:r>
      <w:r w:rsidR="67F31F17" w:rsidRPr="00970CF5">
        <w:t>clinical staffing wi</w:t>
      </w:r>
      <w:r w:rsidR="7198D26D" w:rsidRPr="00970CF5">
        <w:t xml:space="preserve">th </w:t>
      </w:r>
      <w:r w:rsidR="67F31F17" w:rsidRPr="00970CF5">
        <w:t xml:space="preserve">minimum staff to member rations, </w:t>
      </w:r>
      <w:r w:rsidR="000D5D82" w:rsidRPr="00970CF5">
        <w:t>and new expectations for</w:t>
      </w:r>
      <w:r w:rsidR="67F31F17" w:rsidRPr="00970CF5">
        <w:t xml:space="preserve"> hiring, tra</w:t>
      </w:r>
      <w:r w:rsidR="0F36D28E" w:rsidRPr="00970CF5">
        <w:t>ining and supervision of staff with BH expertise</w:t>
      </w:r>
      <w:r w:rsidR="0489D14F" w:rsidRPr="00970CF5">
        <w:t>.</w:t>
      </w:r>
      <w:r w:rsidRPr="00970CF5">
        <w:t xml:space="preserve"> This funding is separate and distinct from the payment </w:t>
      </w:r>
      <w:r w:rsidR="00DC4298" w:rsidRPr="00970CF5">
        <w:t xml:space="preserve">the state makes </w:t>
      </w:r>
      <w:r w:rsidRPr="00970CF5">
        <w:t xml:space="preserve">to the applicable managed care plans </w:t>
      </w:r>
      <w:r w:rsidR="00B706A9" w:rsidRPr="00970CF5">
        <w:t xml:space="preserve">for </w:t>
      </w:r>
      <w:r w:rsidRPr="00970CF5">
        <w:t xml:space="preserve">CPs.  The Commonwealth must ensure </w:t>
      </w:r>
      <w:r w:rsidR="06218885" w:rsidRPr="00970CF5">
        <w:t xml:space="preserve">there is </w:t>
      </w:r>
      <w:r w:rsidRPr="00970CF5">
        <w:t>no duplication of CP funds.</w:t>
      </w:r>
      <w:r w:rsidR="15E4907A" w:rsidRPr="00970CF5">
        <w:t xml:space="preserve">  This funding must be claimed at the administrative match rate.</w:t>
      </w:r>
    </w:p>
    <w:p w14:paraId="0A6D3215" w14:textId="5110F2B5" w:rsidR="007E13FF" w:rsidRPr="00970CF5" w:rsidRDefault="007E13FF" w:rsidP="00955FF0">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Pr="00970CF5">
        <w:t xml:space="preserve"> 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These STC do not constitute any direct approval of any state directed payment arrangement.</w:t>
      </w:r>
    </w:p>
    <w:p w14:paraId="09ECEB49" w14:textId="71833ADC" w:rsidR="00EB1885" w:rsidRPr="00970CF5" w:rsidRDefault="00D506D1" w:rsidP="00EB063A">
      <w:pPr>
        <w:pStyle w:val="NList2STC11"/>
      </w:pPr>
      <w:r w:rsidRPr="00970CF5" w:rsidDel="00572104">
        <w:rPr>
          <w:b/>
        </w:rPr>
        <w:t xml:space="preserve">Data Collection and Reporting.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79650C">
      <w:pPr>
        <w:pStyle w:val="NList2STC11"/>
        <w:rPr>
          <w:b/>
          <w:bCs/>
        </w:rPr>
      </w:pPr>
      <w:r w:rsidRPr="00970CF5">
        <w:rPr>
          <w:b/>
          <w:bCs/>
        </w:rPr>
        <w:t>Contracts.</w:t>
      </w:r>
    </w:p>
    <w:p w14:paraId="06C15FBA" w14:textId="6436E247" w:rsidR="00EC7C02" w:rsidRPr="00970CF5" w:rsidRDefault="02850259" w:rsidP="36C59036">
      <w:pPr>
        <w:pStyle w:val="NList3STCa"/>
      </w:pPr>
      <w:r w:rsidRPr="00970CF5">
        <w:t xml:space="preserve">Managed Care Contracts. 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372B1408" w:rsidR="00A1201D" w:rsidRPr="00970CF5" w:rsidRDefault="5892F57D" w:rsidP="0079650C">
      <w:pPr>
        <w:pStyle w:val="NList3STCa"/>
      </w:pPr>
      <w:r w:rsidRPr="00970CF5">
        <w:lastRenderedPageBreak/>
        <w:t xml:space="preserve">Capitation Rate Development. 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766C6DC5" w:rsidR="00E52FAC" w:rsidRPr="00970CF5" w:rsidRDefault="44C62140" w:rsidP="0079650C">
      <w:pPr>
        <w:pStyle w:val="NList2STC11"/>
      </w:pPr>
      <w:r w:rsidRPr="00970CF5">
        <w:rPr>
          <w:b/>
          <w:bCs/>
        </w:rPr>
        <w:t>MassHealth Premium Assistance.</w:t>
      </w:r>
      <w:r w:rsidRPr="00970CF5">
        <w:t xml:space="preserve"> </w:t>
      </w:r>
      <w:bookmarkStart w:id="24" w:name="_Hlk111793097"/>
      <w:r w:rsidRPr="00970CF5">
        <w:t>For most individuals eligible for MassHealth, the Commonwealth may require as a condition of receiving benefits, enrollment in available insurance coverage. 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4"/>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 xml:space="preserve">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w:t>
      </w:r>
      <w:proofErr w:type="spellStart"/>
      <w:r w:rsidRPr="00970CF5">
        <w:t>CarePlus</w:t>
      </w:r>
      <w:proofErr w:type="spellEnd"/>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 This coverage will be furnished, at the </w:t>
      </w:r>
      <w:r w:rsidR="349490D3" w:rsidRPr="00970CF5">
        <w:t>Commonwealth’s</w:t>
      </w:r>
      <w:r w:rsidRPr="00970CF5">
        <w:t xml:space="preserve"> option, on either </w:t>
      </w:r>
      <w:proofErr w:type="gramStart"/>
      <w:r w:rsidRPr="00970CF5">
        <w:t>a</w:t>
      </w:r>
      <w:proofErr w:type="gramEnd"/>
      <w:r w:rsidRPr="00970CF5">
        <w:t xml:space="preserve"> FFS basis or through managed care arrangements. </w:t>
      </w:r>
      <w:r w:rsidR="00580314">
        <w:t xml:space="preserve"> </w:t>
      </w:r>
      <w:r w:rsidRPr="00970CF5">
        <w:t xml:space="preserve">These individuals are not required to contribute more towards the cost of their private health insurance than they would otherwise pay for MassHealth Standard (including ABP 1), </w:t>
      </w:r>
      <w:proofErr w:type="spellStart"/>
      <w:r w:rsidRPr="00970CF5">
        <w:t>CarePlus</w:t>
      </w:r>
      <w:proofErr w:type="spellEnd"/>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603C8728" w14:textId="084256BE" w:rsidR="00927DE6" w:rsidRPr="00970CF5" w:rsidRDefault="47AB432B" w:rsidP="00114221">
      <w:pPr>
        <w:pStyle w:val="NList2STC11"/>
        <w:rPr>
          <w:b/>
          <w:bCs/>
        </w:rPr>
      </w:pPr>
      <w:r w:rsidRPr="00970CF5">
        <w:rPr>
          <w:b/>
          <w:bCs/>
        </w:rPr>
        <w:t>Overview of Delivery System and Coverage for MassHealth Administered Programs.</w:t>
      </w:r>
      <w:r w:rsidRPr="00970CF5">
        <w:t xml:space="preserve"> The following chart provides further detail on the delivery system utilized for the MassHealth administered programs and the related start date for coverage:</w:t>
      </w:r>
    </w:p>
    <w:tbl>
      <w:tblPr>
        <w:tblStyle w:val="TableGrid"/>
        <w:tblW w:w="0" w:type="auto"/>
        <w:tblLook w:val="04A0" w:firstRow="1" w:lastRow="0" w:firstColumn="1" w:lastColumn="0" w:noHBand="0" w:noVBand="1"/>
      </w:tblPr>
      <w:tblGrid>
        <w:gridCol w:w="2429"/>
        <w:gridCol w:w="1572"/>
        <w:gridCol w:w="489"/>
        <w:gridCol w:w="485"/>
        <w:gridCol w:w="482"/>
        <w:gridCol w:w="3893"/>
      </w:tblGrid>
      <w:tr w:rsidR="004218C0" w:rsidRPr="00970CF5" w14:paraId="1E869321" w14:textId="77777777" w:rsidTr="00232D5F">
        <w:trPr>
          <w:cantSplit/>
          <w:trHeight w:val="800"/>
          <w:tblHeader/>
        </w:trPr>
        <w:tc>
          <w:tcPr>
            <w:tcW w:w="9350" w:type="dxa"/>
            <w:gridSpan w:val="6"/>
            <w:shd w:val="clear" w:color="auto" w:fill="DBE6F2"/>
            <w:vAlign w:val="center"/>
          </w:tcPr>
          <w:p w14:paraId="59E41856" w14:textId="0CCFBE0F" w:rsidR="004218C0" w:rsidRPr="00970CF5" w:rsidRDefault="004218C0" w:rsidP="003C2F01">
            <w:pPr>
              <w:pStyle w:val="TableHeaderCenter"/>
              <w:rPr>
                <w:sz w:val="22"/>
                <w:szCs w:val="22"/>
              </w:rPr>
            </w:pPr>
            <w:r w:rsidRPr="00970CF5">
              <w:rPr>
                <w:sz w:val="22"/>
                <w:szCs w:val="22"/>
              </w:rPr>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3013D2">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2"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3"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363EF2">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3013D2">
        <w:tc>
          <w:tcPr>
            <w:tcW w:w="2429" w:type="dxa"/>
            <w:vAlign w:val="center"/>
          </w:tcPr>
          <w:p w14:paraId="315B9D8F" w14:textId="33AB524D" w:rsidR="009419FE" w:rsidRPr="00970CF5" w:rsidRDefault="009419FE" w:rsidP="009419FE">
            <w:pPr>
              <w:pStyle w:val="TableText"/>
              <w:rPr>
                <w:sz w:val="22"/>
                <w:szCs w:val="22"/>
              </w:rPr>
            </w:pPr>
            <w:r w:rsidRPr="00970CF5">
              <w:rPr>
                <w:sz w:val="22"/>
                <w:szCs w:val="22"/>
              </w:rPr>
              <w:t xml:space="preserve">Individuals with no </w:t>
            </w:r>
            <w:proofErr w:type="gramStart"/>
            <w:r w:rsidRPr="00970CF5">
              <w:rPr>
                <w:sz w:val="22"/>
                <w:szCs w:val="22"/>
              </w:rPr>
              <w:t>third party</w:t>
            </w:r>
            <w:proofErr w:type="gramEnd"/>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 xml:space="preserve">rimary </w:t>
            </w:r>
            <w:r w:rsidR="00E02C2D" w:rsidRPr="00970CF5">
              <w:rPr>
                <w:sz w:val="22"/>
                <w:szCs w:val="22"/>
              </w:rPr>
              <w:lastRenderedPageBreak/>
              <w:t>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Accountable Care Partnership Plan</w:t>
            </w:r>
            <w:r w:rsidR="00F31A34" w:rsidRPr="00970CF5">
              <w:rPr>
                <w:sz w:val="22"/>
                <w:szCs w:val="22"/>
              </w:rPr>
              <w:t xml:space="preserve"> (ACPP</w:t>
            </w:r>
            <w:proofErr w:type="gramStart"/>
            <w:r w:rsidR="00F31A34" w:rsidRPr="00970CF5">
              <w:rPr>
                <w:sz w:val="22"/>
                <w:szCs w:val="22"/>
              </w:rPr>
              <w:t>)</w:t>
            </w:r>
            <w:r w:rsidR="007E13FF" w:rsidRPr="00970CF5">
              <w:rPr>
                <w:sz w:val="22"/>
                <w:szCs w:val="22"/>
              </w:rPr>
              <w:t>)*</w:t>
            </w:r>
            <w:proofErr w:type="gramEnd"/>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lastRenderedPageBreak/>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2"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3" w:type="dxa"/>
            <w:vAlign w:val="center"/>
          </w:tcPr>
          <w:p w14:paraId="4133DE5F" w14:textId="25018823"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w:t>
            </w:r>
            <w:r w:rsidR="007E13FF" w:rsidRPr="00970CF5">
              <w:rPr>
                <w:sz w:val="22"/>
                <w:szCs w:val="22"/>
              </w:rPr>
              <w:lastRenderedPageBreak/>
              <w:t>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D0D6CAD" w14:textId="77777777" w:rsidTr="003013D2">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2"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0F8C1BA6" w14:textId="66E0FA48"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3013D2">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2"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7AFF4229" w14:textId="13B52210"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3013D2">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2"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378F3777" w14:textId="72468AAE" w:rsidR="009419FE" w:rsidRPr="00970CF5" w:rsidRDefault="009419FE" w:rsidP="009419FE">
            <w:pPr>
              <w:pStyle w:val="TableText"/>
              <w:rPr>
                <w:sz w:val="22"/>
                <w:szCs w:val="22"/>
              </w:rPr>
            </w:pPr>
            <w:r w:rsidRPr="00970CF5">
              <w:rPr>
                <w:sz w:val="22"/>
                <w:szCs w:val="22"/>
              </w:rPr>
              <w:t>10 days prior to date of application</w:t>
            </w:r>
            <w:r w:rsidR="00A54CD1" w:rsidRPr="00970CF5">
              <w:rPr>
                <w:sz w:val="22"/>
                <w:szCs w:val="22"/>
              </w:rPr>
              <w:t xml:space="preserve"> (except for populations listed in STC </w:t>
            </w:r>
            <w:r w:rsidR="008F3435" w:rsidRPr="00970CF5">
              <w:rPr>
                <w:sz w:val="22"/>
                <w:szCs w:val="22"/>
              </w:rPr>
              <w:t>4.2</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842722">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proofErr w:type="spellStart"/>
            <w:r w:rsidRPr="00970CF5">
              <w:rPr>
                <w:sz w:val="22"/>
                <w:szCs w:val="22"/>
              </w:rPr>
              <w:t>Kaileigh</w:t>
            </w:r>
            <w:proofErr w:type="spellEnd"/>
            <w:r w:rsidRPr="00970CF5">
              <w:rPr>
                <w:sz w:val="22"/>
                <w:szCs w:val="22"/>
              </w:rPr>
              <w:t xml:space="preserve">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t>Behavioral health is typically provided via BHP PIHP,</w:t>
            </w:r>
          </w:p>
          <w:p w14:paraId="637B887C" w14:textId="77777777" w:rsidR="00A66054" w:rsidRPr="00970CF5" w:rsidRDefault="00A66054" w:rsidP="00A66054">
            <w:pPr>
              <w:pStyle w:val="TableText"/>
              <w:rPr>
                <w:sz w:val="22"/>
                <w:szCs w:val="22"/>
              </w:rPr>
            </w:pPr>
            <w:r w:rsidRPr="00970CF5">
              <w:rPr>
                <w:sz w:val="22"/>
                <w:szCs w:val="22"/>
              </w:rPr>
              <w:t xml:space="preserve">although </w:t>
            </w:r>
            <w:proofErr w:type="gramStart"/>
            <w:r w:rsidRPr="00970CF5">
              <w:rPr>
                <w:sz w:val="22"/>
                <w:szCs w:val="22"/>
              </w:rPr>
              <w:t>a</w:t>
            </w:r>
            <w:proofErr w:type="gramEnd"/>
            <w:r w:rsidRPr="00970CF5">
              <w:rPr>
                <w:sz w:val="22"/>
                <w:szCs w:val="22"/>
              </w:rPr>
              <w:t xml:space="preserve"> FFS</w:t>
            </w:r>
          </w:p>
          <w:p w14:paraId="6EB8FAEA" w14:textId="152FF8D5" w:rsidR="00A66054" w:rsidRPr="00970CF5" w:rsidRDefault="00A66054" w:rsidP="00A66054">
            <w:pPr>
              <w:pStyle w:val="TableText"/>
              <w:rPr>
                <w:sz w:val="22"/>
                <w:szCs w:val="22"/>
              </w:rPr>
            </w:pPr>
            <w:r w:rsidRPr="00970CF5">
              <w:rPr>
                <w:sz w:val="22"/>
                <w:szCs w:val="22"/>
              </w:rPr>
              <w:t xml:space="preserve">alternative must be </w:t>
            </w:r>
            <w:r w:rsidRPr="00970CF5">
              <w:rPr>
                <w:sz w:val="22"/>
                <w:szCs w:val="22"/>
              </w:rPr>
              <w:lastRenderedPageBreak/>
              <w:t>available; all other services 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5BD2B67C" w14:textId="77777777" w:rsidR="00A66054" w:rsidRPr="00970CF5" w:rsidRDefault="00A66054" w:rsidP="00F963B3">
            <w:pPr>
              <w:pStyle w:val="TableText"/>
              <w:jc w:val="center"/>
              <w:rPr>
                <w:sz w:val="22"/>
                <w:szCs w:val="22"/>
              </w:rPr>
            </w:pPr>
          </w:p>
        </w:tc>
        <w:tc>
          <w:tcPr>
            <w:tcW w:w="3893" w:type="dxa"/>
            <w:vAlign w:val="center"/>
          </w:tcPr>
          <w:p w14:paraId="2F003C93" w14:textId="6F84AE89" w:rsidR="00A66054" w:rsidRPr="00970CF5" w:rsidRDefault="00A66054" w:rsidP="00842722">
            <w:pPr>
              <w:pStyle w:val="TableText"/>
              <w:rPr>
                <w:sz w:val="22"/>
                <w:szCs w:val="22"/>
              </w:rPr>
            </w:pPr>
            <w:proofErr w:type="spellStart"/>
            <w:r w:rsidRPr="00970CF5">
              <w:rPr>
                <w:sz w:val="22"/>
                <w:szCs w:val="22"/>
              </w:rPr>
              <w:t>Kaileigh</w:t>
            </w:r>
            <w:proofErr w:type="spellEnd"/>
            <w:r w:rsidRPr="00970CF5">
              <w:rPr>
                <w:sz w:val="22"/>
                <w:szCs w:val="22"/>
              </w:rPr>
              <w:t xml:space="preserve"> Mullig</w:t>
            </w:r>
            <w:r w:rsidR="0057706D">
              <w:rPr>
                <w:sz w:val="22"/>
                <w:szCs w:val="22"/>
              </w:rPr>
              <w:t>a</w:t>
            </w:r>
            <w:r w:rsidRPr="00970CF5">
              <w:rPr>
                <w:sz w:val="22"/>
                <w:szCs w:val="22"/>
              </w:rPr>
              <w:t>n - may be retroactive to first day of third month before month of application, if covered medical services were received during such period, and 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lastRenderedPageBreak/>
              <w:t>Title IV-E adoption assistan</w:t>
            </w:r>
            <w:r w:rsidR="004F16EE">
              <w:rPr>
                <w:sz w:val="22"/>
                <w:szCs w:val="22"/>
              </w:rPr>
              <w:t>c</w:t>
            </w:r>
            <w:r w:rsidRPr="00970CF5">
              <w:rPr>
                <w:sz w:val="22"/>
                <w:szCs w:val="22"/>
              </w:rPr>
              <w:t>e - start date of adoption</w:t>
            </w:r>
          </w:p>
        </w:tc>
      </w:tr>
      <w:tr w:rsidR="00E02C2D" w:rsidRPr="00970CF5" w14:paraId="1E035DAA" w14:textId="77777777" w:rsidTr="003013D2">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lastRenderedPageBreak/>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ervices are offered via Managed Care or FFS, with the exception of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w:t>
            </w:r>
            <w:proofErr w:type="gramStart"/>
            <w:r w:rsidR="00035AFD" w:rsidRPr="00970CF5">
              <w:rPr>
                <w:sz w:val="22"/>
                <w:szCs w:val="22"/>
              </w:rPr>
              <w:t>including  Special</w:t>
            </w:r>
            <w:proofErr w:type="gramEnd"/>
            <w:r w:rsidR="00035AFD" w:rsidRPr="00970CF5">
              <w:rPr>
                <w:sz w:val="22"/>
                <w:szCs w:val="22"/>
              </w:rPr>
              <w:t xml:space="preserve"> Kids Special Care program if medically complex in the care/custody of DCF) </w:t>
            </w:r>
            <w:r w:rsidRPr="00970CF5">
              <w:rPr>
                <w:sz w:val="22"/>
                <w:szCs w:val="22"/>
              </w:rPr>
              <w:t>or Accountable Care Partnership Plan in which case, behavioral health is provided through the 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3"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3013D2">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2"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1810ABAC" w14:textId="0B5CF334" w:rsidR="003D0AE6" w:rsidRPr="00970CF5" w:rsidRDefault="003D0AE6" w:rsidP="003D0AE6">
            <w:pPr>
              <w:pStyle w:val="TableText"/>
              <w:rPr>
                <w:sz w:val="22"/>
                <w:szCs w:val="22"/>
              </w:rPr>
            </w:pPr>
            <w:r w:rsidRPr="00970CF5">
              <w:rPr>
                <w:sz w:val="22"/>
                <w:szCs w:val="22"/>
              </w:rPr>
              <w:t>10 days prior to date of application if citizenship/immigration status is verified</w:t>
            </w:r>
          </w:p>
        </w:tc>
      </w:tr>
      <w:tr w:rsidR="00E02C2D" w:rsidRPr="00970CF5" w14:paraId="74953E6C" w14:textId="77777777" w:rsidTr="003013D2">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2" w:type="dxa"/>
            <w:vAlign w:val="center"/>
          </w:tcPr>
          <w:p w14:paraId="19E8FAD4" w14:textId="77777777" w:rsidR="003D0AE6" w:rsidRPr="00970CF5" w:rsidRDefault="003D0AE6" w:rsidP="00F963B3">
            <w:pPr>
              <w:pStyle w:val="TableText"/>
              <w:jc w:val="center"/>
              <w:rPr>
                <w:sz w:val="22"/>
                <w:szCs w:val="22"/>
              </w:rPr>
            </w:pPr>
          </w:p>
        </w:tc>
        <w:tc>
          <w:tcPr>
            <w:tcW w:w="3893" w:type="dxa"/>
            <w:vAlign w:val="center"/>
          </w:tcPr>
          <w:p w14:paraId="19EB57D5" w14:textId="2C7E74E3" w:rsidR="003D0AE6" w:rsidRPr="00970CF5" w:rsidRDefault="003D0AE6" w:rsidP="003D0AE6">
            <w:pPr>
              <w:pStyle w:val="TableText"/>
              <w:rPr>
                <w:sz w:val="22"/>
                <w:szCs w:val="22"/>
              </w:rPr>
            </w:pPr>
            <w:r w:rsidRPr="00970CF5">
              <w:rPr>
                <w:sz w:val="22"/>
                <w:szCs w:val="22"/>
              </w:rPr>
              <w:t>10 days prior to date of application</w:t>
            </w:r>
            <w:r w:rsidR="006922C3" w:rsidRPr="00970CF5">
              <w:rPr>
                <w:sz w:val="22"/>
                <w:szCs w:val="22"/>
              </w:rPr>
              <w:t xml:space="preserve"> (except for populations listed in STC </w:t>
            </w:r>
            <w:r w:rsidR="008F3435" w:rsidRPr="00970CF5">
              <w:rPr>
                <w:sz w:val="22"/>
                <w:szCs w:val="22"/>
              </w:rPr>
              <w:t>4.2</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3013D2">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Home and Community-Based Waiver, under age 65</w:t>
            </w:r>
          </w:p>
        </w:tc>
        <w:tc>
          <w:tcPr>
            <w:tcW w:w="1572" w:type="dxa"/>
            <w:vAlign w:val="center"/>
          </w:tcPr>
          <w:p w14:paraId="47AD30BD" w14:textId="79ACF5B6" w:rsidR="00B33A79" w:rsidRPr="00970CF5" w:rsidRDefault="00B33A79" w:rsidP="003D0AE6">
            <w:pPr>
              <w:pStyle w:val="TableText"/>
              <w:rPr>
                <w:sz w:val="22"/>
                <w:szCs w:val="22"/>
              </w:rPr>
            </w:pPr>
            <w:proofErr w:type="gramStart"/>
            <w:r w:rsidRPr="00970CF5">
              <w:rPr>
                <w:sz w:val="22"/>
                <w:szCs w:val="22"/>
              </w:rPr>
              <w:t>Generally</w:t>
            </w:r>
            <w:proofErr w:type="gramEnd"/>
            <w:r w:rsidRPr="00970CF5">
              <w:rPr>
                <w:sz w:val="22"/>
                <w:szCs w:val="22"/>
              </w:rPr>
              <w:t xml:space="preserve">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2" w:type="dxa"/>
            <w:vAlign w:val="center"/>
          </w:tcPr>
          <w:p w14:paraId="1DD32FAD" w14:textId="77777777" w:rsidR="00B33A79" w:rsidRPr="00970CF5" w:rsidRDefault="00B33A79" w:rsidP="00F963B3">
            <w:pPr>
              <w:pStyle w:val="TableText"/>
              <w:jc w:val="center"/>
              <w:rPr>
                <w:sz w:val="22"/>
                <w:szCs w:val="22"/>
              </w:rPr>
            </w:pPr>
          </w:p>
        </w:tc>
        <w:tc>
          <w:tcPr>
            <w:tcW w:w="3893"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363EF2">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267E04">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 xml:space="preserve">(PCC Plan, MCO, PCACO, or </w:t>
            </w:r>
            <w:proofErr w:type="gramStart"/>
            <w:r w:rsidRPr="00970CF5">
              <w:rPr>
                <w:sz w:val="22"/>
                <w:szCs w:val="22"/>
              </w:rPr>
              <w:t>ACPP)*</w:t>
            </w:r>
            <w:proofErr w:type="gramEnd"/>
            <w:r w:rsidRPr="00970CF5">
              <w:rPr>
                <w:sz w:val="22"/>
                <w:szCs w:val="22"/>
              </w:rPr>
              <w:t>*</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2"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3" w:type="dxa"/>
            <w:vAlign w:val="center"/>
          </w:tcPr>
          <w:p w14:paraId="5A6BFDA0" w14:textId="677627AD"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267E04">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t>Adults with TPL</w:t>
            </w:r>
          </w:p>
        </w:tc>
        <w:tc>
          <w:tcPr>
            <w:tcW w:w="1572" w:type="dxa"/>
            <w:vAlign w:val="center"/>
          </w:tcPr>
          <w:p w14:paraId="404A2A9D" w14:textId="2152EE9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7777777" w:rsidR="003D0AE6" w:rsidRPr="00970CF5" w:rsidRDefault="003D0AE6" w:rsidP="00F963B3">
            <w:pPr>
              <w:pStyle w:val="TableText"/>
              <w:jc w:val="center"/>
              <w:rPr>
                <w:sz w:val="22"/>
                <w:szCs w:val="22"/>
              </w:rPr>
            </w:pPr>
          </w:p>
        </w:tc>
        <w:tc>
          <w:tcPr>
            <w:tcW w:w="482"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226FE1DC" w14:textId="5F15B786"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3D264D05" w14:textId="77777777" w:rsidTr="00267E04">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lastRenderedPageBreak/>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2"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0941D21D" w14:textId="1C1EDC2F"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267E04">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proofErr w:type="gramStart"/>
            <w:r w:rsidRPr="00970CF5">
              <w:rPr>
                <w:sz w:val="22"/>
                <w:szCs w:val="22"/>
              </w:rPr>
              <w:t>wrap</w:t>
            </w:r>
            <w:proofErr w:type="gramEnd"/>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2"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5974FA49" w14:textId="49988656"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D70444">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267E04">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2"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3" w:type="dxa"/>
            <w:vAlign w:val="center"/>
          </w:tcPr>
          <w:p w14:paraId="0EFC45E4" w14:textId="58A85BDC"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267E04">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2"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69D1A161" w14:textId="0591593F"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267E04">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2"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2D0C0BC3" w14:textId="1C694D97" w:rsidR="002D4F49" w:rsidRPr="00970CF5" w:rsidRDefault="002D4F49" w:rsidP="002D4F49">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363EF2">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267E04">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lastRenderedPageBreak/>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2"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3" w:type="dxa"/>
            <w:vAlign w:val="center"/>
          </w:tcPr>
          <w:p w14:paraId="2736B14D" w14:textId="462CD052" w:rsidR="002D4F49" w:rsidRPr="00970CF5" w:rsidRDefault="4D498310" w:rsidP="002D4F49">
            <w:pPr>
              <w:pStyle w:val="TableText"/>
              <w:rPr>
                <w:szCs w:val="24"/>
              </w:rPr>
            </w:pPr>
            <w:r w:rsidRPr="00970CF5">
              <w:rPr>
                <w:sz w:val="22"/>
                <w:szCs w:val="22"/>
              </w:rPr>
              <w:t>10 days prior to date of application (except for populations listed in STC 4.2 whose start date of coverage may be up to the first day of the third month prior t</w:t>
            </w:r>
            <w:r w:rsidR="00E24D9F">
              <w:rPr>
                <w:sz w:val="22"/>
                <w:szCs w:val="22"/>
              </w:rPr>
              <w:t>o the date of application</w:t>
            </w:r>
          </w:p>
        </w:tc>
      </w:tr>
      <w:tr w:rsidR="00477A46" w:rsidRPr="00970CF5" w14:paraId="17240A0A" w14:textId="77777777" w:rsidTr="00267E04">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2"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3" w:type="dxa"/>
            <w:vAlign w:val="center"/>
          </w:tcPr>
          <w:p w14:paraId="4DBB9B45" w14:textId="1DB9338E" w:rsidR="004773DA" w:rsidRPr="00970CF5" w:rsidRDefault="004773DA" w:rsidP="004773DA">
            <w:pPr>
              <w:pStyle w:val="TableText"/>
              <w:rPr>
                <w:sz w:val="22"/>
                <w:szCs w:val="22"/>
              </w:rPr>
            </w:pPr>
            <w:r w:rsidRPr="00970CF5">
              <w:rPr>
                <w:sz w:val="22"/>
                <w:szCs w:val="22"/>
              </w:rPr>
              <w:t>10 days prior to date of application (except for populations listed in STC 4.2 whose start date of coverage may be up to the first day of the third month prior to the date of application.)</w:t>
            </w:r>
          </w:p>
        </w:tc>
      </w:tr>
      <w:tr w:rsidR="00E02C2D" w:rsidRPr="00970CF5" w14:paraId="14FD65EB" w14:textId="77777777" w:rsidTr="00267E04">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proofErr w:type="gramStart"/>
            <w:r w:rsidRPr="00267E04">
              <w:rPr>
                <w:sz w:val="22"/>
                <w:szCs w:val="22"/>
              </w:rPr>
              <w:t>wrap</w:t>
            </w:r>
            <w:proofErr w:type="gramEnd"/>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2" w:type="dxa"/>
            <w:vAlign w:val="center"/>
          </w:tcPr>
          <w:p w14:paraId="2C583AE0" w14:textId="13812D84" w:rsidR="002D4F49" w:rsidRPr="00970CF5" w:rsidRDefault="002D4F49" w:rsidP="002D4F49">
            <w:pPr>
              <w:pStyle w:val="TableText"/>
              <w:rPr>
                <w:sz w:val="22"/>
                <w:szCs w:val="22"/>
              </w:rPr>
            </w:pPr>
          </w:p>
        </w:tc>
        <w:tc>
          <w:tcPr>
            <w:tcW w:w="3893" w:type="dxa"/>
            <w:vAlign w:val="center"/>
          </w:tcPr>
          <w:p w14:paraId="4FD762FD" w14:textId="5DBBCDC2" w:rsidR="002D4F49" w:rsidRPr="00970CF5" w:rsidRDefault="09F2A6C7" w:rsidP="002D4F49">
            <w:pPr>
              <w:pStyle w:val="TableText"/>
              <w:rPr>
                <w:szCs w:val="24"/>
              </w:rPr>
            </w:pPr>
            <w:r w:rsidRPr="00970CF5">
              <w:rPr>
                <w:sz w:val="22"/>
                <w:szCs w:val="22"/>
              </w:rPr>
              <w:t xml:space="preserve"> 10 days prior to date of application (except for populations listed in STC 4.2 whose start date of coverage may be up to the first day of the third month prior t</w:t>
            </w:r>
          </w:p>
        </w:tc>
      </w:tr>
      <w:tr w:rsidR="00E70F2E" w:rsidRPr="00970CF5" w14:paraId="195E3D6F" w14:textId="77777777" w:rsidTr="00363EF2">
        <w:tc>
          <w:tcPr>
            <w:tcW w:w="9350" w:type="dxa"/>
            <w:gridSpan w:val="6"/>
            <w:vAlign w:val="center"/>
          </w:tcPr>
          <w:p w14:paraId="19742FE6" w14:textId="691740F8" w:rsidR="00E70F2E" w:rsidRPr="00970CF5" w:rsidRDefault="00E70F2E" w:rsidP="00E70F2E">
            <w:pPr>
              <w:pStyle w:val="TableText"/>
              <w:jc w:val="center"/>
              <w:rPr>
                <w:i/>
                <w:sz w:val="22"/>
                <w:szCs w:val="22"/>
              </w:rPr>
            </w:pPr>
            <w:proofErr w:type="spellStart"/>
            <w:r w:rsidRPr="00970CF5">
              <w:rPr>
                <w:i/>
                <w:sz w:val="22"/>
                <w:szCs w:val="22"/>
              </w:rPr>
              <w:t>CarePlus</w:t>
            </w:r>
            <w:proofErr w:type="spellEnd"/>
            <w:r w:rsidR="6BFCC7E5" w:rsidRPr="00970CF5">
              <w:rPr>
                <w:i/>
                <w:iCs/>
                <w:sz w:val="22"/>
                <w:szCs w:val="22"/>
              </w:rPr>
              <w:t>*</w:t>
            </w:r>
          </w:p>
        </w:tc>
      </w:tr>
      <w:tr w:rsidR="00E02C2D" w:rsidRPr="00970CF5" w14:paraId="7BE64247" w14:textId="77777777" w:rsidTr="00267E04">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Certain services 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t>X</w:t>
            </w:r>
          </w:p>
        </w:tc>
        <w:tc>
          <w:tcPr>
            <w:tcW w:w="485" w:type="dxa"/>
            <w:vAlign w:val="center"/>
          </w:tcPr>
          <w:p w14:paraId="7DE72608" w14:textId="77777777" w:rsidR="002D4F49" w:rsidRPr="00970CF5" w:rsidRDefault="002D4F49" w:rsidP="002D4F49">
            <w:pPr>
              <w:pStyle w:val="TableText"/>
              <w:rPr>
                <w:sz w:val="22"/>
                <w:szCs w:val="22"/>
              </w:rPr>
            </w:pPr>
          </w:p>
        </w:tc>
        <w:tc>
          <w:tcPr>
            <w:tcW w:w="482"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3" w:type="dxa"/>
            <w:vAlign w:val="center"/>
          </w:tcPr>
          <w:p w14:paraId="62CA09C9" w14:textId="4131C6AE"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267E04">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2"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7FE6B07E" w14:textId="12287ED9"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267E04">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2"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1EC85BB7" w14:textId="5EE6A581"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363EF2">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267E04">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2"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3" w:type="dxa"/>
            <w:vAlign w:val="center"/>
          </w:tcPr>
          <w:p w14:paraId="3175F4F1" w14:textId="3FA9A640" w:rsidR="00A41876" w:rsidRPr="00970CF5" w:rsidRDefault="00A41876" w:rsidP="006E410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267E04">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2" w:type="dxa"/>
            <w:vAlign w:val="center"/>
          </w:tcPr>
          <w:p w14:paraId="6B15E864" w14:textId="77777777" w:rsidR="00A41876" w:rsidRPr="00970CF5" w:rsidRDefault="00A41876" w:rsidP="006E4109">
            <w:pPr>
              <w:pStyle w:val="TableText"/>
              <w:rPr>
                <w:sz w:val="22"/>
                <w:szCs w:val="22"/>
              </w:rPr>
            </w:pPr>
          </w:p>
        </w:tc>
        <w:tc>
          <w:tcPr>
            <w:tcW w:w="3893"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363EF2">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363EF2">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363EF2">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FFS until member selects or is auto-assigned to MCO, ACO or PCC Plan</w:t>
            </w:r>
          </w:p>
        </w:tc>
      </w:tr>
      <w:tr w:rsidR="0078398D" w:rsidRPr="00970CF5" w14:paraId="1096F728" w14:textId="77777777" w:rsidTr="00363EF2">
        <w:tc>
          <w:tcPr>
            <w:tcW w:w="9350" w:type="dxa"/>
            <w:gridSpan w:val="6"/>
          </w:tcPr>
          <w:p w14:paraId="68E7683E" w14:textId="2B9069CE" w:rsidR="0078398D" w:rsidRPr="00970CF5" w:rsidRDefault="7D000DAB" w:rsidP="0078398D">
            <w:pPr>
              <w:pStyle w:val="TableText"/>
              <w:rPr>
                <w:szCs w:val="24"/>
              </w:rPr>
            </w:pPr>
            <w:r w:rsidRPr="00970CF5">
              <w:rPr>
                <w:sz w:val="22"/>
                <w:szCs w:val="22"/>
              </w:rPr>
              <w:t xml:space="preserve">*** All retroactive eligibility is made on </w:t>
            </w:r>
            <w:proofErr w:type="gramStart"/>
            <w:r w:rsidRPr="00970CF5">
              <w:rPr>
                <w:sz w:val="22"/>
                <w:szCs w:val="22"/>
              </w:rPr>
              <w:t>a</w:t>
            </w:r>
            <w:proofErr w:type="gramEnd"/>
            <w:r w:rsidRPr="00970CF5">
              <w:rPr>
                <w:sz w:val="22"/>
                <w:szCs w:val="22"/>
              </w:rPr>
              <w:t xml:space="preserve">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08A7C8C7" w:rsidR="00FB0B50" w:rsidRPr="00970CF5" w:rsidRDefault="00C14282" w:rsidP="00391DD1">
      <w:pPr>
        <w:pStyle w:val="NList2STC11"/>
        <w:numPr>
          <w:ilvl w:val="2"/>
          <w:numId w:val="79"/>
        </w:numPr>
      </w:pPr>
      <w:r w:rsidRPr="00391DD1">
        <w:rPr>
          <w:b/>
          <w:bCs/>
        </w:rPr>
        <w:t>Cost</w:t>
      </w:r>
      <w:r w:rsidR="009C296E" w:rsidRPr="00391DD1">
        <w:rPr>
          <w:b/>
          <w:bCs/>
        </w:rPr>
        <w:t xml:space="preserve"> </w:t>
      </w:r>
      <w:r w:rsidRPr="00391DD1">
        <w:rPr>
          <w:b/>
          <w:bCs/>
        </w:rPr>
        <w:t>sharing</w:t>
      </w:r>
      <w:r w:rsidR="00A2174B" w:rsidRPr="00391DD1">
        <w:rPr>
          <w:b/>
          <w:bCs/>
        </w:rPr>
        <w:t>.</w:t>
      </w:r>
      <w:r w:rsidR="00A2174B" w:rsidRPr="00970CF5">
        <w:t xml:space="preserve"> 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applicable in the demonstration expenditure authorities. 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A2174B" w:rsidRPr="00970CF5">
        <w:t xml:space="preserve">. 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lastRenderedPageBreak/>
        <w:t>MARKETPLACE SUBSIDIES</w:t>
      </w:r>
      <w:r w:rsidR="00C14282" w:rsidRPr="00970CF5">
        <w:t xml:space="preserve">. </w:t>
      </w:r>
    </w:p>
    <w:p w14:paraId="23EE5B82" w14:textId="53A30876" w:rsidR="00C14282" w:rsidRPr="00391DD1" w:rsidRDefault="00C14282" w:rsidP="00391DD1">
      <w:pPr>
        <w:pStyle w:val="NList2STC11"/>
        <w:numPr>
          <w:ilvl w:val="2"/>
          <w:numId w:val="80"/>
        </w:numPr>
        <w:rPr>
          <w:rFonts w:asciiTheme="minorHAnsi" w:eastAsiaTheme="minorEastAsia" w:hAnsiTheme="minorHAnsi" w:cstheme="minorBidi"/>
        </w:rPr>
      </w:pPr>
      <w:r w:rsidRPr="00970CF5">
        <w:t xml:space="preserve">The Commonwealth may claim as allowable expenditures under the demonstration </w:t>
      </w:r>
      <w:proofErr w:type="spellStart"/>
      <w:r w:rsidR="73B07FF8" w:rsidRPr="00970CF5">
        <w:t>Connector</w:t>
      </w:r>
      <w:r w:rsidR="34708751" w:rsidRPr="00970CF5">
        <w:t>Care</w:t>
      </w:r>
      <w:proofErr w:type="spellEnd"/>
      <w:r w:rsidRPr="00970CF5">
        <w:t xml:space="preserve"> subsidies as described below. 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300 percent of the FPL who purchase health insurance through the Health Connector. Subsidies will be provided on behalf of individuals who: (1) are not Medicaid </w:t>
      </w:r>
      <w:r w:rsidR="2F9EE4D0" w:rsidRPr="00970CF5">
        <w:t xml:space="preserve">or CHIP </w:t>
      </w:r>
      <w:r w:rsidRPr="00970CF5">
        <w:t xml:space="preserve">eligible; and (2) whose income is at </w:t>
      </w:r>
      <w:r w:rsidR="00A54116" w:rsidRPr="00970CF5">
        <w:t xml:space="preserve">or below 300 </w:t>
      </w:r>
      <w:r w:rsidRPr="00970CF5">
        <w:t xml:space="preserve">percent of the </w:t>
      </w:r>
      <w:proofErr w:type="gramStart"/>
      <w:r w:rsidRPr="00970CF5">
        <w:t xml:space="preserve">FPL </w:t>
      </w:r>
      <w:r w:rsidR="31239BF4" w:rsidRPr="00391DD1">
        <w:rPr>
          <w:rFonts w:eastAsia="Times New Roman"/>
        </w:rPr>
        <w:t>;</w:t>
      </w:r>
      <w:proofErr w:type="gramEnd"/>
      <w:r w:rsidR="31239BF4" w:rsidRPr="00391DD1">
        <w:rPr>
          <w:rFonts w:eastAsia="Times New Roman"/>
        </w:rPr>
        <w:t xml:space="preserve"> and (3) who are eligible for coverage</w:t>
      </w:r>
      <w:r w:rsidR="00B10DFE">
        <w:rPr>
          <w:rFonts w:eastAsia="Times New Roman"/>
        </w:rPr>
        <w:t xml:space="preserve"> with APTC</w:t>
      </w:r>
      <w:r w:rsidRPr="00970CF5">
        <w:t xml:space="preserve">. </w:t>
      </w:r>
    </w:p>
    <w:p w14:paraId="0A396199" w14:textId="3CE3F585" w:rsidR="00C14282" w:rsidRPr="00970CF5" w:rsidRDefault="00C14282" w:rsidP="00C14282">
      <w:pPr>
        <w:pStyle w:val="NList3STCa"/>
      </w:pPr>
      <w:r w:rsidRPr="00970CF5">
        <w:t>The state may also claim as allowable expenditures under the demonstration the payments made through its state-</w:t>
      </w:r>
      <w:r w:rsidR="00466A0B" w:rsidRPr="00970CF5">
        <w:t>operated</w:t>
      </w:r>
      <w:r w:rsidR="00D8540D">
        <w:t xml:space="preserve"> </w:t>
      </w:r>
      <w:r w:rsidRPr="00970CF5">
        <w:t>Health Safety Net (HSN) program to provide gap coverage for individuals eligible for coverage through the Health Connector with incomes at or below 300</w:t>
      </w:r>
      <w:r w:rsidR="00784FE0" w:rsidRPr="00970CF5">
        <w:t xml:space="preserve"> percent of the</w:t>
      </w:r>
      <w:r w:rsidRPr="00970CF5">
        <w:t xml:space="preserve"> FPL. HSN-Health Connector gap coverage </w:t>
      </w:r>
      <w:r w:rsidR="00A54116" w:rsidRPr="00970CF5">
        <w:t xml:space="preserve">is </w:t>
      </w:r>
      <w:r w:rsidRPr="00970CF5">
        <w:t>provided to eligible individuals during the time designated to select and enroll in a plan through the Health Connector.</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0CB6A9EC" w:rsidR="00C14282" w:rsidRPr="00970CF5" w:rsidRDefault="00C14282" w:rsidP="00C14282">
      <w:pPr>
        <w:pStyle w:val="NList3STCa"/>
      </w:pPr>
      <w:r w:rsidRPr="00970CF5">
        <w:t xml:space="preserve">Federal financial participation for the premium assistance, gap coverage, and cost-sharing portions of </w:t>
      </w:r>
      <w:proofErr w:type="spellStart"/>
      <w:r w:rsidRPr="00970CF5">
        <w:t>Connector</w:t>
      </w:r>
      <w:r w:rsidR="00095404" w:rsidRPr="00970CF5">
        <w:t>Care</w:t>
      </w:r>
      <w:proofErr w:type="spellEnd"/>
      <w:r w:rsidRPr="00970CF5">
        <w:t xml:space="preserve"> subsidies for citizens and eligible qualified non-citizens will be provided through the </w:t>
      </w:r>
      <w:r w:rsidR="00CD235E" w:rsidRPr="00970CF5">
        <w:t xml:space="preserve">expenditure </w:t>
      </w:r>
      <w:r w:rsidRPr="00970CF5">
        <w:t xml:space="preserve">authority </w:t>
      </w:r>
      <w:r w:rsidR="73EA38A7" w:rsidRPr="00970CF5">
        <w:t xml:space="preserve">corresponding to </w:t>
      </w:r>
      <w:r w:rsidRPr="00970CF5">
        <w:t xml:space="preserve">this STC. </w:t>
      </w:r>
      <w:r w:rsidR="008618F3" w:rsidRPr="00970CF5">
        <w:t xml:space="preserve"> Federal financial participation is only available with respect to payments for eligible citizens or qualified non-citizens.</w:t>
      </w:r>
      <w:r w:rsidRPr="00970CF5">
        <w:t xml:space="preserve"> </w:t>
      </w:r>
    </w:p>
    <w:p w14:paraId="72C30E2E" w14:textId="478D640A" w:rsidR="00967E8B" w:rsidRPr="00970CF5" w:rsidRDefault="00967E8B" w:rsidP="00967E8B">
      <w:pPr>
        <w:pStyle w:val="NList3STCa"/>
      </w:pPr>
      <w:r w:rsidRPr="00970CF5">
        <w:rPr>
          <w:b/>
          <w:bCs/>
        </w:rPr>
        <w:t>Reporting for Connector Care.</w:t>
      </w:r>
      <w:r w:rsidRPr="00970CF5">
        <w:t xml:space="preserve"> 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eport required per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The number of individuals served by the program;</w:t>
      </w:r>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03FDB314" w:rsidR="00731BC7" w:rsidRPr="00970CF5" w:rsidRDefault="00731BC7" w:rsidP="00391DD1">
      <w:pPr>
        <w:pStyle w:val="NList2STC11"/>
        <w:numPr>
          <w:ilvl w:val="2"/>
          <w:numId w:val="81"/>
        </w:numPr>
      </w:pPr>
      <w:r w:rsidRPr="00391DD1">
        <w:rPr>
          <w:b/>
          <w:bCs/>
        </w:rPr>
        <w:t>Description.</w:t>
      </w:r>
      <w:r w:rsidRPr="00970CF5">
        <w:t xml:space="preserve"> The Safety Net Care Pool (SNCP) was established effective July 1, 2005 for the purpose of reducing the rate of </w:t>
      </w:r>
      <w:proofErr w:type="spellStart"/>
      <w:r w:rsidRPr="00970CF5">
        <w:t>uninsurance</w:t>
      </w:r>
      <w:proofErr w:type="spellEnd"/>
      <w:r w:rsidRPr="00970CF5">
        <w:t xml:space="preserve"> in the Commonwealth while providing residual provider funding for uncompensated care, and care for Medicaid FFS, Medicaid managed care, Commonwealth Care and low-income uninsured individuals, as well as infrastructure expenditures and access to certain state health programs related to vulnerable individuals, including low-income populations as described in Attachment E. As the Commonwealth has achieved significant progress in increasing access to health coverage, the SNCP has evolved to support delivery system transformation and infrastructure expenditures, both aimed at improving health care delivery systems and </w:t>
      </w:r>
      <w:r w:rsidRPr="00970CF5">
        <w:lastRenderedPageBreak/>
        <w:t xml:space="preserve">thereby improving access to effective, quality care. 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79650C">
      <w:pPr>
        <w:pStyle w:val="NList3STCa"/>
      </w:pPr>
      <w:r w:rsidRPr="00970CF5">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36CBB52C"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 Commonwealth</w:t>
      </w:r>
      <w:r w:rsidR="009150CB" w:rsidRPr="00970CF5">
        <w:t>; and</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487772D" w:rsidR="3471CAC1" w:rsidRPr="00A64EB1" w:rsidRDefault="5FDEACBE" w:rsidP="002C446C">
      <w:pPr>
        <w:pStyle w:val="NList3STCa"/>
      </w:pPr>
      <w:r w:rsidRPr="002C446C">
        <w:rPr>
          <w:b/>
        </w:rPr>
        <w:t>Safety Net Provider Payments</w:t>
      </w:r>
      <w:r w:rsidR="1121C098" w:rsidRPr="002C446C">
        <w:rPr>
          <w:b/>
        </w:rPr>
        <w:t xml:space="preserve"> (SNPP)</w:t>
      </w:r>
      <w:r w:rsidRPr="002C446C">
        <w:rPr>
          <w:b/>
        </w:rPr>
        <w:t>.</w:t>
      </w:r>
      <w:r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7E56DB9"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6948679A" w:rsidRPr="002C446C">
        <w:rPr>
          <w:rFonts w:eastAsia="MS Gothic"/>
          <w:b/>
        </w:rPr>
        <w:t>.</w:t>
      </w:r>
      <w:r w:rsidR="7D5B41F0"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74E2C32A" w:rsidR="00733186" w:rsidRPr="00970CF5" w:rsidRDefault="090372B1" w:rsidP="0079650C">
      <w:pPr>
        <w:pStyle w:val="NList2STC11"/>
      </w:pPr>
      <w:r w:rsidRPr="00970CF5">
        <w:rPr>
          <w:b/>
          <w:bCs/>
        </w:rPr>
        <w:t>Expenditures Authorized under the SNCP.</w:t>
      </w:r>
      <w:r w:rsidRPr="00970CF5">
        <w:t xml:space="preserve"> The Commonwealth is authorized to claim as allowable expenditures under the demonstration, to the extent permitted under the SNCP limits under STC </w:t>
      </w:r>
      <w:r w:rsidR="5EF70610" w:rsidRPr="00970CF5">
        <w:t>8.3</w:t>
      </w:r>
      <w:r w:rsidRPr="00970CF5">
        <w:t>, for the following categories of payments and expenditures. The Commonwealth must identify the provider and the source of non-federal share for each component of the SNCP. Federally-approved payments and expenditures within these categories are specified in Attachment E. The Commonwealth must only claim expenditures at the regular FMAP for these programs.</w:t>
      </w:r>
    </w:p>
    <w:p w14:paraId="333B09A1" w14:textId="7B6F87E8" w:rsidR="00FD2E8A" w:rsidRPr="00970CF5" w:rsidRDefault="7026855E" w:rsidP="00C41038">
      <w:pPr>
        <w:pStyle w:val="NList3STCa"/>
      </w:pPr>
      <w:r w:rsidRPr="00970CF5">
        <w:rPr>
          <w:b/>
          <w:bCs/>
        </w:rPr>
        <w:t>Disproportionate Share Hospital-like (DSH-like) Pool.</w:t>
      </w:r>
      <w:r w:rsidR="70C511A9"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 xml:space="preserve">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 Payments to providers other than community health centers are limited to uncompensated care costs incurred by providers and verified in cost reports or other cost records, in serving individuals who are eligible for Medicaid, or have no health </w:t>
      </w:r>
      <w:r w:rsidRPr="00970CF5">
        <w:lastRenderedPageBreak/>
        <w:t xml:space="preserve">care insurance for the service. These payments are subject to the SNCP limits under STC </w:t>
      </w:r>
      <w:r w:rsidR="457FD96E" w:rsidRPr="00970CF5">
        <w:t>11</w:t>
      </w:r>
      <w:r w:rsidR="7A4B51AF" w:rsidRPr="00970CF5">
        <w:t>.7</w:t>
      </w:r>
      <w:r w:rsidRPr="00970CF5">
        <w:t>. The DSH Pool may include expenditures for:</w:t>
      </w:r>
    </w:p>
    <w:p w14:paraId="17320F53" w14:textId="77777777" w:rsidR="00064F4C" w:rsidRPr="00970CF5" w:rsidRDefault="6F4E25DA" w:rsidP="00C41038">
      <w:pPr>
        <w:pStyle w:val="NList4STCi"/>
      </w:pPr>
      <w:r w:rsidRPr="00970CF5">
        <w:t>Public Service Hospital Safety Net Care payments to hospitals for care provided to eligible low income uninsured and underinsured patients;</w:t>
      </w:r>
    </w:p>
    <w:p w14:paraId="768292BB" w14:textId="77777777" w:rsidR="00064F4C" w:rsidRPr="00970CF5" w:rsidRDefault="6F4E25DA" w:rsidP="00C41038">
      <w:pPr>
        <w:pStyle w:val="NList4STCi"/>
      </w:pPr>
      <w:r w:rsidRPr="00970CF5">
        <w:t>Health Safety Net Trust Fund payments to hospitals and community health centers for care provided to eligible low income uninsured and underinsured patients;</w:t>
      </w:r>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Section 6</w:t>
      </w:r>
      <w:r w:rsidRPr="00970CF5">
        <w:t xml:space="preserve"> or the SMI authority described in S</w:t>
      </w:r>
      <w:r w:rsidR="457FD96E" w:rsidRPr="00970CF5">
        <w:t>ection 7</w:t>
      </w:r>
      <w:r w:rsidRPr="00970CF5">
        <w:t>;</w:t>
      </w:r>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48595CC3"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p>
    <w:p w14:paraId="7DA37F74" w14:textId="3C63759F" w:rsidR="00C97E94" w:rsidRPr="00970CF5" w:rsidRDefault="772A721E" w:rsidP="00C41038">
      <w:pPr>
        <w:pStyle w:val="NList3STCa"/>
      </w:pPr>
      <w:r w:rsidRPr="00970CF5">
        <w:rPr>
          <w:b/>
          <w:bCs/>
        </w:rPr>
        <w:t xml:space="preserve">Safety Net Provider Payments. </w:t>
      </w:r>
      <w:r w:rsidRPr="00970CF5">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0D64E48E" w:rsidR="00EE58D0" w:rsidRPr="00970CF5" w:rsidRDefault="4A09C1E3">
      <w:pPr>
        <w:pStyle w:val="NList4STCi"/>
      </w:pPr>
      <w:r w:rsidRPr="00970CF5">
        <w:t>The Commonwealth will determine, based on the eligibility criteria listed below, the hospitals that are eligible to receive the Safety Net Provider Payments. 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391DD1">
      <w:pPr>
        <w:pStyle w:val="NList4STCi"/>
        <w:numPr>
          <w:ilvl w:val="4"/>
          <w:numId w:val="48"/>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Medicaid and Uninsured payer mix by charges of at least 20.00%;</w:t>
      </w:r>
    </w:p>
    <w:p w14:paraId="1C9C7D1F" w14:textId="77777777" w:rsidR="00850C8F" w:rsidRPr="00970CF5" w:rsidRDefault="00850C8F" w:rsidP="002878EF">
      <w:pPr>
        <w:pStyle w:val="NList5STC1"/>
      </w:pPr>
      <w:r w:rsidRPr="00970CF5">
        <w:t xml:space="preserve">Commercial payer </w:t>
      </w:r>
      <w:proofErr w:type="gramStart"/>
      <w:r w:rsidRPr="00970CF5">
        <w:t>mix</w:t>
      </w:r>
      <w:proofErr w:type="gramEnd"/>
      <w:r w:rsidRPr="00970CF5">
        <w:t xml:space="preserve"> by charges of less than 50.00%;</w:t>
      </w:r>
    </w:p>
    <w:p w14:paraId="3A78C70F" w14:textId="5595B2C9" w:rsidR="00850C8F" w:rsidRPr="00970CF5" w:rsidRDefault="00850C8F">
      <w:pPr>
        <w:pStyle w:val="NList5STC1"/>
      </w:pPr>
      <w:r w:rsidRPr="00970CF5">
        <w:t>Is not a MassHealth Essential hospital as defined in Massachusetts’ approved State Plan</w:t>
      </w:r>
      <w:r w:rsidR="005D4CC9" w:rsidRPr="00970CF5">
        <w:t>; and</w:t>
      </w:r>
    </w:p>
    <w:p w14:paraId="72AA19D0" w14:textId="459257F9" w:rsidR="005D4CC9" w:rsidRPr="00970CF5" w:rsidRDefault="62A7C8BC">
      <w:pPr>
        <w:pStyle w:val="NList5STC1"/>
        <w:rPr>
          <w:rFonts w:asciiTheme="minorHAnsi" w:eastAsiaTheme="minorEastAsia" w:hAnsiTheme="minorHAnsi" w:cstheme="minorBidi"/>
        </w:rPr>
      </w:pPr>
      <w:r w:rsidRPr="00970CF5">
        <w:t>Is</w:t>
      </w:r>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w:t>
      </w:r>
      <w:proofErr w:type="gramStart"/>
      <w:r w:rsidR="570B2BB9" w:rsidRPr="00970CF5">
        <w:rPr>
          <w:rFonts w:eastAsia="Times New Roman"/>
        </w:rPr>
        <w:t>report.</w:t>
      </w:r>
      <w:proofErr w:type="gramEnd"/>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a demonstrated Medicaid and Uninsured shortfall are listed in Attachment N. Safety Net Provider Payments to any </w:t>
      </w:r>
      <w:r w:rsidRPr="00970CF5">
        <w:lastRenderedPageBreak/>
        <w:t>provider may not exceed the amount of documented uncompensated care indicated on these reports.</w:t>
      </w:r>
    </w:p>
    <w:p w14:paraId="284DED5C" w14:textId="0C21218F" w:rsidR="00C45098" w:rsidRPr="00970CF5" w:rsidRDefault="00FB10BC" w:rsidP="00C45098">
      <w:pPr>
        <w:pStyle w:val="NList4STCi"/>
        <w:rPr>
          <w:rFonts w:asciiTheme="minorHAnsi" w:eastAsiaTheme="minorEastAsia" w:hAnsiTheme="minorHAnsi" w:cstheme="minorBidi"/>
        </w:rPr>
      </w:pPr>
      <w:r w:rsidRPr="00970CF5">
        <w:t xml:space="preserve">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3BC7730A" w:rsidR="00731743" w:rsidRPr="00970CF5" w:rsidRDefault="2691AA9D" w:rsidP="00C14282">
      <w:pPr>
        <w:pStyle w:val="NList2STC11"/>
      </w:pPr>
      <w:bookmarkStart w:id="25" w:name="_Hlk111455086"/>
      <w:r w:rsidRPr="00970CF5">
        <w:t xml:space="preserve"> </w:t>
      </w:r>
      <w:bookmarkEnd w:id="25"/>
      <w:r w:rsidR="00731743" w:rsidRPr="00970CF5">
        <w:rPr>
          <w:b/>
        </w:rPr>
        <w:t>Uncompensated Care (UC) Pool.</w:t>
      </w:r>
      <w:r w:rsidR="00731743" w:rsidRPr="00970CF5">
        <w:t xml:space="preserve"> 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E17936" w:rsidRPr="00970CF5">
        <w:t>I</w:t>
      </w:r>
      <w:r w:rsidR="00731743" w:rsidRPr="00970CF5">
        <w:t xml:space="preserve">. 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xml:space="preserve">.  UC payments are not associated with particular individuals and are not a form of health coverage or any other benefit inuring to individuals.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6E110FAA" w:rsidR="00731743" w:rsidRPr="00970CF5" w:rsidRDefault="00731743" w:rsidP="00391DD1">
      <w:pPr>
        <w:pStyle w:val="NList3STCa"/>
        <w:numPr>
          <w:ilvl w:val="3"/>
          <w:numId w:val="48"/>
        </w:numPr>
      </w:pPr>
      <w:r w:rsidRPr="00970CF5">
        <w:rPr>
          <w:b/>
        </w:rPr>
        <w:t xml:space="preserve">UC Application.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Pr="00970CF5">
        <w:t xml:space="preserve"> that will collect cost and payment data on services eligible for reimbursement under the UC Pool.  Data collected from the application will form the basis for UC Payments made to individual hospitals and non-hospital providers.  The state must require hospitals to report data in a manner that is consistent with the </w:t>
      </w:r>
      <w:bookmarkStart w:id="26" w:name="_bookmark2"/>
      <w:bookmarkEnd w:id="26"/>
      <w:r w:rsidRPr="00970CF5">
        <w:t>Medicare Form 2552-10 cost report, or for non-hospital providers, a CMS-approved cost report consistent with Medicare cost reporting principles.</w:t>
      </w:r>
    </w:p>
    <w:p w14:paraId="41575203" w14:textId="1DB2ADF6" w:rsidR="00731743" w:rsidRPr="00970CF5" w:rsidRDefault="00731743" w:rsidP="00391DD1">
      <w:pPr>
        <w:pStyle w:val="NList4STCi"/>
        <w:numPr>
          <w:ilvl w:val="4"/>
          <w:numId w:val="30"/>
        </w:numPr>
        <w:ind w:left="1170"/>
      </w:pPr>
      <w:r w:rsidRPr="00970CF5">
        <w:t xml:space="preserve">Cost and payment data included on the application must be based on the Medicare 2552-10 cost report, or for non-hospital providers, a CMS-approved cost report </w:t>
      </w:r>
      <w:r w:rsidRPr="00970CF5">
        <w:lastRenderedPageBreak/>
        <w:t xml:space="preserve">consistent with Medicare cost reporting principles.  For hospitals not required to report charity care uncompensated costs on their cost reports, the hospital must report the required data in the tool approved by CMS and included in Attachment </w:t>
      </w:r>
      <w:r w:rsidR="00B33ABB" w:rsidRPr="00970CF5">
        <w:t>I</w:t>
      </w:r>
      <w:r w:rsidRPr="00970CF5">
        <w:t xml:space="preserve">. 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the state, or be subject to a substantially similar requirement through other appropriate means (e.g., state regulation)</w:t>
      </w:r>
      <w:r w:rsidR="00731743" w:rsidRPr="00970CF5">
        <w:t>.</w:t>
      </w:r>
    </w:p>
    <w:p w14:paraId="27C9C85A" w14:textId="77777777"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 A provider may request that:</w:t>
      </w:r>
    </w:p>
    <w:p w14:paraId="0317ED28" w14:textId="77777777" w:rsidR="00731743" w:rsidRPr="00970CF5" w:rsidRDefault="00731743" w:rsidP="00731743">
      <w:pPr>
        <w:pStyle w:val="NList5STC1"/>
      </w:pPr>
      <w:r w:rsidRPr="00970CF5">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4A380DBC" w:rsidR="00731743" w:rsidRPr="00970CF5" w:rsidRDefault="00731743">
      <w:pPr>
        <w:pStyle w:val="NList5STC1"/>
      </w:pPr>
      <w:r w:rsidRPr="00970CF5">
        <w:t>Adjustments described in subparagraphs (1) and (2) above cannot be considered as part of the reconciliation of a prior year payment. Such costs must be properly documented by the provider, and are subject to review by the State. Such costs are subject to reconciliation to ensure that providers actually incurred such eligible uncompensated costs.</w:t>
      </w:r>
    </w:p>
    <w:p w14:paraId="1FFD94D0" w14:textId="347DE26F" w:rsidR="00731743" w:rsidRPr="00970CF5" w:rsidRDefault="00731743" w:rsidP="00731743">
      <w:pPr>
        <w:pStyle w:val="NList4STCi"/>
      </w:pPr>
      <w:bookmarkStart w:id="27" w:name="_Hlk111136736"/>
      <w:r w:rsidRPr="00970CF5">
        <w:t xml:space="preserve">All applicable inpatient and outpatient hospital UC payments received by a hospital provider count as title XIX revenue, and must be included as offsetting revenue. </w:t>
      </w:r>
      <w:r w:rsidR="00186712" w:rsidRPr="00970CF5">
        <w:t>Hospitals</w:t>
      </w:r>
      <w:r w:rsidRPr="00970CF5">
        <w:t xml:space="preserve"> receiving both </w:t>
      </w:r>
      <w:r w:rsidR="00AA40BF" w:rsidRPr="00970CF5">
        <w:t>Safety Net Care Pool</w:t>
      </w:r>
      <w:r w:rsidRPr="00970CF5">
        <w:t xml:space="preserve"> and UC 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 xml:space="preserve">UC Payments for physicians, non-physician professionals, pharmacy, and clinic costs are not considered inpatient or outpatient Medicaid payments. All reimbursements must be made in accordance with CMS approved </w:t>
      </w:r>
      <w:r w:rsidR="00AA40BF" w:rsidRPr="00970CF5">
        <w:t>C</w:t>
      </w:r>
      <w:r w:rsidRPr="00970CF5">
        <w:t>ost-</w:t>
      </w:r>
      <w:r w:rsidR="00AA40BF" w:rsidRPr="00970CF5">
        <w:t>Limit Protocol.</w:t>
      </w:r>
    </w:p>
    <w:bookmarkEnd w:id="27"/>
    <w:p w14:paraId="2EE28C44" w14:textId="1114D103" w:rsidR="003E53F7" w:rsidRPr="00970CF5" w:rsidDel="00305835" w:rsidRDefault="00731743" w:rsidP="00D309AC">
      <w:pPr>
        <w:pStyle w:val="NList3STCa"/>
      </w:pPr>
      <w:r w:rsidRPr="00970CF5">
        <w:rPr>
          <w:b/>
        </w:rPr>
        <w:lastRenderedPageBreak/>
        <w:t xml:space="preserve">UC Payment Protocol.  </w:t>
      </w:r>
      <w:r w:rsidRPr="00970CF5">
        <w:t xml:space="preserve">The UC Payment Protocol establishes rules and guidelines for the State to claim FFP for UC Payments. The UC Payment Protocol </w:t>
      </w:r>
      <w:r w:rsidR="00F03A2B" w:rsidRPr="00970CF5">
        <w:t>will be</w:t>
      </w:r>
      <w:r w:rsidRPr="00970CF5">
        <w:t xml:space="preserve"> appended into these STCs as Attachment </w:t>
      </w:r>
      <w:r w:rsidR="00B33ABB" w:rsidRPr="00970CF5">
        <w:t>I</w:t>
      </w:r>
      <w:r w:rsidR="00F03A2B" w:rsidRPr="00970CF5">
        <w:t>, which will be approved subsequent to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 xml:space="preserve">approved by CMS. The UC Payment Protocol </w:t>
      </w:r>
      <w:r w:rsidR="00F7181D" w:rsidRPr="00970CF5">
        <w:t>m</w:t>
      </w:r>
      <w:r w:rsidRPr="00970CF5">
        <w:t xml:space="preserve">ust include precise definitions of eligible uncompensated provider charity care costs (consistent with the Medicare cost reporting principles and revenues that must be included in the calculation of uncompensated charity care cost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 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I</w:t>
      </w:r>
      <w:r w:rsidRPr="00970CF5">
        <w:t xml:space="preserve">. The Protocol will contain not only allowable costs and revenues, it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are considered to be Medicaid payments to providers and must be treated as Medicaid revenue when determining total title XIX funding received, in particular for any provider utilizing certified public expenditures as the non-Federal share of a Medicaid payment.</w:t>
      </w:r>
    </w:p>
    <w:p w14:paraId="45618FFA" w14:textId="40BAE2DB" w:rsidR="00731743" w:rsidRPr="00970CF5" w:rsidRDefault="00731743" w:rsidP="00731743">
      <w:pPr>
        <w:pStyle w:val="NList3STCa"/>
      </w:pPr>
      <w:r w:rsidRPr="00970CF5">
        <w:rPr>
          <w:b/>
        </w:rPr>
        <w:t>Reporting Requirements for UC Payments</w:t>
      </w:r>
      <w:r w:rsidRPr="00970CF5">
        <w:t>. 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731743">
      <w:pPr>
        <w:pStyle w:val="NList5STC1"/>
      </w:pPr>
      <w:r w:rsidRPr="00970CF5">
        <w:t>Any</w:t>
      </w:r>
      <w:r w:rsidR="00731743" w:rsidRPr="00970CF5">
        <w:t xml:space="preserve"> UC Payment applications submitted by eligible providers; and</w:t>
      </w:r>
    </w:p>
    <w:p w14:paraId="59CEFA59" w14:textId="636DD9A3" w:rsidR="00731743" w:rsidRPr="00970CF5" w:rsidRDefault="00731743" w:rsidP="00731743">
      <w:pPr>
        <w:pStyle w:val="NList5STC1"/>
      </w:pPr>
      <w:r w:rsidRPr="00970CF5">
        <w:t>A chart of actual UC payments to each provider for the previous DY.</w:t>
      </w:r>
    </w:p>
    <w:p w14:paraId="7A3AD27B" w14:textId="1FDD4E37" w:rsidR="003F4613" w:rsidRPr="00970CF5" w:rsidRDefault="73F3B6A1" w:rsidP="003F4613">
      <w:pPr>
        <w:pStyle w:val="NList2STC11"/>
        <w:rPr>
          <w:b/>
          <w:bCs/>
        </w:rPr>
      </w:pPr>
      <w:r w:rsidRPr="00970CF5">
        <w:rPr>
          <w:b/>
          <w:bCs/>
        </w:rPr>
        <w:t>Expenditure Limits under the SNCP.</w:t>
      </w:r>
    </w:p>
    <w:p w14:paraId="34983A2C" w14:textId="5E98A941" w:rsidR="00F342B8" w:rsidRPr="00970CF5" w:rsidRDefault="00F342B8" w:rsidP="00C45170">
      <w:pPr>
        <w:pStyle w:val="NList3STCa"/>
      </w:pPr>
      <w:r w:rsidRPr="00970CF5">
        <w:rPr>
          <w:b/>
          <w:bCs/>
        </w:rPr>
        <w:t>Aggregate SNCP Cap.</w:t>
      </w:r>
      <w:r w:rsidRPr="00970CF5">
        <w:t xml:space="preserve"> For </w:t>
      </w:r>
      <w:r w:rsidR="00C95348" w:rsidRPr="00970CF5">
        <w:t xml:space="preserve">October </w:t>
      </w:r>
      <w:r w:rsidRPr="00970CF5">
        <w:t>1, 20</w:t>
      </w:r>
      <w:r w:rsidR="00A61D84" w:rsidRPr="00970CF5">
        <w:t>2</w:t>
      </w:r>
      <w:r w:rsidR="00C95348" w:rsidRPr="00970CF5">
        <w:t>2</w:t>
      </w:r>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00C95348" w:rsidRPr="00970CF5">
        <w:t>m</w:t>
      </w:r>
      <w:r w:rsidRPr="00970CF5">
        <w:t xml:space="preserve">illion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 xml:space="preserve">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w:t>
      </w:r>
      <w:r w:rsidR="00AA7FE8" w:rsidRPr="00970CF5">
        <w:t>11</w:t>
      </w:r>
      <w:r w:rsidR="00816C74" w:rsidRPr="00970CF5">
        <w:t>.</w:t>
      </w:r>
      <w:r w:rsidR="00AA7FE8" w:rsidRPr="00970CF5">
        <w:t>2</w:t>
      </w:r>
      <w:r w:rsidR="00D70444">
        <w:t>(</w:t>
      </w:r>
      <w:r w:rsidR="00816C74" w:rsidRPr="00970CF5">
        <w:t>b</w:t>
      </w:r>
      <w:r w:rsidR="00D70444">
        <w:t>)</w:t>
      </w:r>
      <w:r w:rsidRPr="00970CF5">
        <w:t>, and shall not require a demonstration amendment.</w:t>
      </w:r>
    </w:p>
    <w:p w14:paraId="3EB6C2EB" w14:textId="08BE37EE" w:rsidR="00BC47BA" w:rsidRPr="00970CF5" w:rsidRDefault="00BC47BA" w:rsidP="00C45170">
      <w:pPr>
        <w:pStyle w:val="NList3STCa"/>
      </w:pPr>
      <w:r w:rsidRPr="00970CF5">
        <w:rPr>
          <w:b/>
          <w:bCs/>
        </w:rPr>
        <w:lastRenderedPageBreak/>
        <w:t>Provider Cap for the DSH-like Pool.</w:t>
      </w:r>
      <w:r w:rsidRPr="00970CF5">
        <w:t xml:space="preserve"> 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 the Act, (“DSH”). </w:t>
      </w:r>
      <w:r w:rsidR="008327E7">
        <w:t xml:space="preserve"> </w:t>
      </w:r>
      <w:r w:rsidRPr="00970CF5">
        <w:t>In order to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in a given DY shall be reduced consistent with CMS guidelines. 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3936A631" w:rsidR="00F342B8" w:rsidRPr="00970CF5" w:rsidRDefault="00BC47BA" w:rsidP="00C45170">
      <w:pPr>
        <w:pStyle w:val="NList3STCa"/>
      </w:pPr>
      <w:r w:rsidRPr="00970CF5">
        <w:rPr>
          <w:b/>
          <w:bCs/>
        </w:rPr>
        <w:t>Budget Neutrality Reconciliation.</w:t>
      </w:r>
      <w:r w:rsidRPr="00970CF5">
        <w:t xml:space="preserve"> The Commonwealth is bound by the budget neutrality agreement described in section </w:t>
      </w:r>
      <w:r w:rsidR="00A77ADB" w:rsidRPr="00970CF5">
        <w:t>1</w:t>
      </w:r>
      <w:r w:rsidR="00160D5D" w:rsidRPr="00970CF5">
        <w:t>9</w:t>
      </w:r>
      <w:r w:rsidR="00D87854" w:rsidRPr="00970CF5">
        <w:t xml:space="preserve"> </w:t>
      </w:r>
      <w:r w:rsidRPr="00970CF5">
        <w:t xml:space="preserve">of the STCs. The Commonwealth agrees to reduce spending in the SNCP to comply with budget neutrality in the event that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21665FC0" w:rsidR="00967E8B" w:rsidRPr="00970CF5" w:rsidRDefault="0063149A" w:rsidP="00967E8B">
      <w:pPr>
        <w:pStyle w:val="NList2STC11"/>
      </w:pPr>
      <w:bookmarkStart w:id="28" w:name="_Hlk115161082"/>
      <w:r w:rsidRPr="00970CF5">
        <w:rPr>
          <w:b/>
          <w:bCs/>
        </w:rPr>
        <w:t>Cost for Uncompensated Care</w:t>
      </w:r>
      <w:r w:rsidR="0017418D" w:rsidRPr="00970CF5">
        <w:rPr>
          <w:b/>
          <w:bCs/>
        </w:rPr>
        <w:t xml:space="preserve"> following Cost Limit Protocol</w:t>
      </w:r>
      <w:r w:rsidRPr="00970CF5">
        <w:rPr>
          <w:b/>
          <w:bCs/>
        </w:rPr>
        <w:t>.</w:t>
      </w:r>
      <w:r w:rsidRPr="00970CF5">
        <w:t xml:space="preserve"> 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Disproportionate Share Hospital (DSH) funding</w:t>
      </w:r>
      <w:r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 xml:space="preserve">will not be considered to be patient care revenues for this purpose along with other revenues as described in Massachusetts’ Cost Limit Protocol approved by CMS in December 2013. 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28"/>
    <w:p w14:paraId="618E2FEB" w14:textId="1B288C91" w:rsidR="00967E8B" w:rsidRPr="00970CF5" w:rsidRDefault="00967E8B" w:rsidP="00967E8B">
      <w:pPr>
        <w:pStyle w:val="NList2STC11"/>
      </w:pPr>
      <w:r w:rsidRPr="00970CF5">
        <w:rPr>
          <w:b/>
          <w:bCs/>
        </w:rPr>
        <w:t>SNCP Additional Reporting Requirements.</w:t>
      </w:r>
      <w:r w:rsidRPr="00970CF5">
        <w:t xml:space="preserve"> 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7DA564BF" w:rsidR="00967E8B" w:rsidRPr="00970CF5" w:rsidRDefault="00967E8B" w:rsidP="00967E8B">
      <w:pPr>
        <w:pStyle w:val="NList3STCa"/>
      </w:pPr>
      <w:r w:rsidRPr="00970CF5">
        <w:rPr>
          <w:b/>
          <w:bCs/>
        </w:rPr>
        <w:t>Charts A – C of Attachment E.</w:t>
      </w:r>
      <w:r w:rsidRPr="00970CF5">
        <w:t xml:space="preserve"> The Commonwealth must submit to CMS for approval, updates to Charts A – C of Attachment E that reflect projected SNCP payments and expenditures for State Fiscal Years (SFYs) 2023-</w:t>
      </w:r>
      <w:r w:rsidR="002878EF" w:rsidRPr="00970CF5">
        <w:t>2028</w:t>
      </w:r>
      <w:r w:rsidRPr="00970CF5">
        <w:t xml:space="preserve">, and identify </w:t>
      </w:r>
      <w:r w:rsidRPr="00970CF5">
        <w:lastRenderedPageBreak/>
        <w:t xml:space="preserve">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345376E3" w:rsidR="00967E8B" w:rsidRPr="00970CF5" w:rsidRDefault="00967E8B" w:rsidP="00967E8B">
      <w:pPr>
        <w:pStyle w:val="NList3STCa"/>
      </w:pPr>
      <w:r w:rsidRPr="00970CF5">
        <w:t xml:space="preserve">Before it can claim FFP, the Commonwealth must notify CMS and receive CMS approval, for any SNCP payments and expenditures outlined in Charts A-C of Attachment E that are in excess of the approved projected SNCP payments and expenditures by a variance greater than 10 percent. 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C 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B57696D" w:rsidR="00967E8B" w:rsidRPr="00970CF5" w:rsidRDefault="00967E8B" w:rsidP="00967E8B">
      <w:pPr>
        <w:pStyle w:val="NList3STCa"/>
      </w:pPr>
      <w:r w:rsidRPr="00970CF5">
        <w:t xml:space="preserve">The Commonwealth must submit to CMS for approval updates to Charts A – C 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t>The Commonwealth must submit to CMS for approval further updates to any or all of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77777777" w:rsidR="00967E8B" w:rsidRPr="00970CF5" w:rsidRDefault="00967E8B" w:rsidP="00967E8B">
      <w:pPr>
        <w:pStyle w:val="NList3STCa"/>
      </w:pPr>
      <w:r w:rsidRPr="00970CF5">
        <w:t>No demonstration amendment is required to update Charts A-C in Attachment E, with the exception of any new types of payments or expenditures in Charts A-C, or for any increase to the Public Service Hospital Safety Net Care payments.</w:t>
      </w:r>
    </w:p>
    <w:p w14:paraId="340BE00B" w14:textId="623C4E42" w:rsidR="00967E8B" w:rsidRPr="00970CF5" w:rsidRDefault="00967E8B" w:rsidP="00967E8B">
      <w:pPr>
        <w:pStyle w:val="NList3STCa"/>
      </w:pPr>
      <w:r w:rsidRPr="00970CF5">
        <w:rPr>
          <w:b/>
          <w:bCs/>
        </w:rPr>
        <w:t>DSRIP Protocol.</w:t>
      </w:r>
      <w:r w:rsidRPr="00970CF5">
        <w:t xml:space="preserve"> 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1EAF9C62" w:rsidR="001B6285" w:rsidRPr="00970CF5" w:rsidRDefault="00297DE2" w:rsidP="00391DD1">
      <w:pPr>
        <w:pStyle w:val="NList2STC11"/>
        <w:numPr>
          <w:ilvl w:val="2"/>
          <w:numId w:val="82"/>
        </w:numPr>
      </w:pPr>
      <w:r w:rsidRPr="00391DD1">
        <w:rPr>
          <w:b/>
        </w:rPr>
        <w:t xml:space="preserve">Delivery System Reform Incentive Program (DSRIP). </w:t>
      </w:r>
      <w:r w:rsidR="00A16C69" w:rsidRPr="00970CF5">
        <w:t xml:space="preserve">The expenditure authority authorized under this extension permits the state to use DSRIP funds remaining from the previous demonstration period.  It does not increase the Commonwealth’s total </w:t>
      </w:r>
      <w:r w:rsidR="00A16C69" w:rsidRPr="00970CF5">
        <w:lastRenderedPageBreak/>
        <w:t xml:space="preserve">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r w:rsidR="66246C2F" w:rsidRPr="00970CF5">
        <w:t xml:space="preserve">  </w:t>
      </w:r>
    </w:p>
    <w:p w14:paraId="76B0F53B" w14:textId="64EE37BE" w:rsidR="0033622B" w:rsidRPr="00970CF5" w:rsidRDefault="0033622B" w:rsidP="00513201">
      <w:pPr>
        <w:pStyle w:val="NList2STC11"/>
        <w:numPr>
          <w:ilvl w:val="0"/>
          <w:numId w:val="0"/>
        </w:numPr>
        <w:ind w:left="630"/>
      </w:pPr>
      <w:r w:rsidRPr="00970CF5">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w:t>
      </w:r>
      <w:r w:rsidR="005D115F" w:rsidRPr="00970CF5">
        <w:t xml:space="preserve"> </w:t>
      </w:r>
      <w:r w:rsidRPr="00970CF5">
        <w:t>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7DD164E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DD4F94" w:rsidRPr="00970CF5">
        <w:t>8.8</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3240AA32" w:rsidR="00B31F0D" w:rsidRPr="00970CF5" w:rsidRDefault="0CE11DC9" w:rsidP="007B2871">
      <w:pPr>
        <w:pStyle w:val="NList2STC11"/>
      </w:pPr>
      <w:r w:rsidRPr="00970CF5">
        <w:rPr>
          <w:b/>
          <w:bCs/>
        </w:rPr>
        <w:t>Funding Sources.</w:t>
      </w:r>
      <w:r w:rsidRPr="00970CF5">
        <w:t xml:space="preserve"> MassHealth must use a permissible source of non-federal share to support the DSRIP program. 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w:t>
      </w:r>
      <w:r w:rsidR="585F8BC1" w:rsidRPr="00970CF5">
        <w:t xml:space="preserve"> </w:t>
      </w:r>
      <w:r w:rsidRPr="00970CF5">
        <w:t>The Commonwealth may claim FFP for up to two years after the calendar quarter in which the State made DSRIP payments to eligible entities. MassHealth’s DSRIP expenditures are subject to availability of funds.</w:t>
      </w:r>
    </w:p>
    <w:p w14:paraId="687AF9ED" w14:textId="520F281A" w:rsidR="00B31F0D" w:rsidRPr="00970CF5" w:rsidRDefault="0CE11DC9" w:rsidP="007B2871">
      <w:pPr>
        <w:pStyle w:val="NList2STC11"/>
      </w:pPr>
      <w:r w:rsidRPr="00970CF5">
        <w:rPr>
          <w:b/>
          <w:bCs/>
        </w:rPr>
        <w:lastRenderedPageBreak/>
        <w:t>Expenditure Limits.</w:t>
      </w:r>
      <w:r w:rsidRPr="00970CF5">
        <w:t xml:space="preserve"> 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3A091B0D" w:rsidR="007F03CD" w:rsidRPr="00970CF5" w:rsidRDefault="31E2E9B5" w:rsidP="007745D8">
      <w:pPr>
        <w:pStyle w:val="NList3STCa"/>
      </w:pPr>
      <w:r w:rsidRPr="00970CF5">
        <w:t xml:space="preserve">The State’s expenditure authority will be reduced based on the State’s DSRIP Accountability Score (See STC </w:t>
      </w:r>
      <w:r w:rsidR="50FF0DAD" w:rsidRPr="00970CF5">
        <w:t>12</w:t>
      </w:r>
      <w:r w:rsidR="0D5A3648" w:rsidRPr="00970CF5">
        <w:t>.1</w:t>
      </w:r>
      <w:r w:rsidR="50FF0DAD" w:rsidRPr="00970CF5">
        <w:t>6</w:t>
      </w:r>
      <w:r w:rsidRPr="00970CF5">
        <w:t>). MassHealth will reduce DSRIP payments in proportion to the reduced expenditure authority.</w:t>
      </w:r>
    </w:p>
    <w:p w14:paraId="599A14FC" w14:textId="5E0CAAD3" w:rsidR="00FD7B8F" w:rsidRPr="00970CF5" w:rsidRDefault="6DFD4D47" w:rsidP="00232D5F">
      <w:pPr>
        <w:pStyle w:val="NList2STC11"/>
        <w:rPr>
          <w:b/>
          <w:bCs/>
        </w:rPr>
      </w:pPr>
      <w:r w:rsidRPr="00970CF5">
        <w:rPr>
          <w:b/>
          <w:bCs/>
        </w:rPr>
        <w:t>Funding Allocation and Methodologies.</w:t>
      </w:r>
      <w:r w:rsidRPr="00970CF5">
        <w:t xml:space="preserve"> The funding table below shows anticipated amounts of funding per DSRIP funding stream by waiver demonstration year.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 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 CMS reserves the right to disapprove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830"/>
        <w:gridCol w:w="1345"/>
      </w:tblGrid>
      <w:tr w:rsidR="00117AE4" w:rsidRPr="00970CF5" w14:paraId="78C0B61D" w14:textId="77777777" w:rsidTr="009C1AAB">
        <w:tc>
          <w:tcPr>
            <w:tcW w:w="5000" w:type="pct"/>
            <w:gridSpan w:val="8"/>
            <w:shd w:val="clear" w:color="auto" w:fill="DBE6F2"/>
          </w:tcPr>
          <w:p w14:paraId="2155EF0E" w14:textId="5518D8E1"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(In Millions)</w:t>
            </w:r>
          </w:p>
        </w:tc>
      </w:tr>
      <w:tr w:rsidR="005250A2" w:rsidRPr="00970CF5" w14:paraId="7A60F703" w14:textId="5B0B40FD" w:rsidTr="009C1AAB">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26203FFA" w:rsidR="005D4CC9" w:rsidRPr="00970CF5" w:rsidRDefault="00CF378A" w:rsidP="00C30CDB">
            <w:pPr>
              <w:pStyle w:val="TableText"/>
              <w:jc w:val="center"/>
              <w:rPr>
                <w:b/>
                <w:bCs/>
              </w:rPr>
            </w:pPr>
            <w:r w:rsidRPr="00970CF5">
              <w:rPr>
                <w:b/>
                <w:bCs/>
              </w:rPr>
              <w:t>DY31</w:t>
            </w:r>
          </w:p>
        </w:tc>
        <w:tc>
          <w:tcPr>
            <w:tcW w:w="444" w:type="pct"/>
            <w:shd w:val="clear" w:color="auto" w:fill="DBE6F2"/>
            <w:vAlign w:val="center"/>
          </w:tcPr>
          <w:p w14:paraId="7FF60E39" w14:textId="13A7AF28" w:rsidR="005D4CC9" w:rsidRPr="00970CF5" w:rsidRDefault="00CF378A" w:rsidP="00C30CDB">
            <w:pPr>
              <w:pStyle w:val="TableText"/>
              <w:jc w:val="center"/>
              <w:rPr>
                <w:b/>
                <w:bCs/>
              </w:rPr>
            </w:pPr>
            <w:r w:rsidRPr="00970CF5">
              <w:rPr>
                <w:b/>
                <w:bCs/>
              </w:rPr>
              <w:t>DY32</w:t>
            </w:r>
          </w:p>
        </w:tc>
        <w:tc>
          <w:tcPr>
            <w:tcW w:w="719"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2C446C">
        <w:tc>
          <w:tcPr>
            <w:tcW w:w="720" w:type="pct"/>
            <w:vAlign w:val="bottom"/>
          </w:tcPr>
          <w:p w14:paraId="724EBE00" w14:textId="6518165B" w:rsidR="005D4CC9" w:rsidRPr="00970CF5" w:rsidRDefault="005D4CC9" w:rsidP="002C446C">
            <w:pPr>
              <w:pStyle w:val="TableText"/>
              <w:jc w:val="center"/>
              <w:rPr>
                <w:b/>
                <w:bCs/>
              </w:rPr>
            </w:pPr>
            <w:r w:rsidRPr="00970CF5">
              <w:rPr>
                <w:b/>
                <w:bCs/>
              </w:rPr>
              <w:t>Total</w:t>
            </w:r>
          </w:p>
        </w:tc>
        <w:tc>
          <w:tcPr>
            <w:tcW w:w="722" w:type="pct"/>
          </w:tcPr>
          <w:p w14:paraId="51DC04DA" w14:textId="2D7ECA65" w:rsidR="005D4CC9" w:rsidRPr="002C446C" w:rsidRDefault="005D4CC9" w:rsidP="009C1AAB">
            <w:pPr>
              <w:pStyle w:val="TableText"/>
              <w:jc w:val="center"/>
              <w:rPr>
                <w:bCs/>
              </w:rPr>
            </w:pPr>
            <w:r w:rsidRPr="002C446C">
              <w:rPr>
                <w:bCs/>
              </w:rPr>
              <w:t>$</w:t>
            </w:r>
            <w:r w:rsidR="00DB71DA" w:rsidRPr="002C446C">
              <w:rPr>
                <w:bCs/>
              </w:rPr>
              <w:t>45.7</w:t>
            </w:r>
            <w:r w:rsidRPr="002C446C">
              <w:rPr>
                <w:bCs/>
              </w:rPr>
              <w:t>M</w:t>
            </w:r>
          </w:p>
        </w:tc>
        <w:tc>
          <w:tcPr>
            <w:tcW w:w="676" w:type="pct"/>
          </w:tcPr>
          <w:p w14:paraId="00B30CF8" w14:textId="2A8258BF" w:rsidR="005D4CC9" w:rsidRPr="002C446C" w:rsidRDefault="00CF378A" w:rsidP="009C1AAB">
            <w:pPr>
              <w:pStyle w:val="TableText"/>
              <w:jc w:val="center"/>
              <w:rPr>
                <w:bCs/>
              </w:rPr>
            </w:pPr>
            <w:r w:rsidRPr="002C446C">
              <w:rPr>
                <w:bCs/>
              </w:rPr>
              <w:t>$</w:t>
            </w:r>
            <w:r w:rsidR="005250A2" w:rsidRPr="002C446C">
              <w:rPr>
                <w:bCs/>
              </w:rPr>
              <w:t>98.6</w:t>
            </w:r>
            <w:r w:rsidRPr="002C446C">
              <w:rPr>
                <w:bCs/>
              </w:rPr>
              <w:t>M</w:t>
            </w:r>
          </w:p>
        </w:tc>
        <w:tc>
          <w:tcPr>
            <w:tcW w:w="528" w:type="pct"/>
          </w:tcPr>
          <w:p w14:paraId="70053D8A" w14:textId="65934F0E" w:rsidR="005D4CC9" w:rsidRPr="002C446C" w:rsidRDefault="00CF378A" w:rsidP="009C1AAB">
            <w:pPr>
              <w:pStyle w:val="TableText"/>
              <w:jc w:val="center"/>
              <w:rPr>
                <w:bCs/>
              </w:rPr>
            </w:pPr>
            <w:r w:rsidRPr="002C446C">
              <w:rPr>
                <w:bCs/>
              </w:rPr>
              <w:t>$</w:t>
            </w:r>
            <w:r w:rsidR="00C028BE" w:rsidRPr="002C446C">
              <w:rPr>
                <w:bCs/>
              </w:rPr>
              <w:t>5</w:t>
            </w:r>
            <w:r w:rsidR="005250A2" w:rsidRPr="002C446C">
              <w:rPr>
                <w:bCs/>
              </w:rPr>
              <w:t>6.1</w:t>
            </w:r>
            <w:r w:rsidRPr="002C446C">
              <w:rPr>
                <w:bCs/>
              </w:rPr>
              <w:t>M</w:t>
            </w:r>
          </w:p>
        </w:tc>
        <w:tc>
          <w:tcPr>
            <w:tcW w:w="625" w:type="pct"/>
          </w:tcPr>
          <w:p w14:paraId="1416C0DC" w14:textId="5F4CCAB7" w:rsidR="005D4CC9" w:rsidRPr="002C446C" w:rsidRDefault="00CF378A" w:rsidP="009C1AAB">
            <w:pPr>
              <w:pStyle w:val="TableText"/>
              <w:jc w:val="center"/>
              <w:rPr>
                <w:bCs/>
              </w:rPr>
            </w:pPr>
            <w:r w:rsidRPr="002C446C">
              <w:rPr>
                <w:bCs/>
              </w:rPr>
              <w:t>$</w:t>
            </w:r>
            <w:r w:rsidR="005250A2" w:rsidRPr="002C446C">
              <w:rPr>
                <w:bCs/>
              </w:rPr>
              <w:t>52.4</w:t>
            </w:r>
            <w:r w:rsidRPr="002C446C">
              <w:rPr>
                <w:bCs/>
              </w:rPr>
              <w:t>M</w:t>
            </w:r>
          </w:p>
        </w:tc>
        <w:tc>
          <w:tcPr>
            <w:tcW w:w="566" w:type="pct"/>
          </w:tcPr>
          <w:p w14:paraId="2DABD90E" w14:textId="06B782AD" w:rsidR="005D4CC9" w:rsidRPr="002C446C" w:rsidRDefault="00CF378A" w:rsidP="009C1AAB">
            <w:pPr>
              <w:pStyle w:val="TableText"/>
              <w:jc w:val="center"/>
              <w:rPr>
                <w:bCs/>
              </w:rPr>
            </w:pPr>
            <w:r w:rsidRPr="002C446C">
              <w:rPr>
                <w:bCs/>
              </w:rPr>
              <w:t>$0.</w:t>
            </w:r>
            <w:r w:rsidR="006E22A6" w:rsidRPr="002C446C">
              <w:rPr>
                <w:bCs/>
              </w:rPr>
              <w:t>5</w:t>
            </w:r>
            <w:r w:rsidRPr="002C446C">
              <w:rPr>
                <w:bCs/>
              </w:rPr>
              <w:t>M</w:t>
            </w:r>
          </w:p>
        </w:tc>
        <w:tc>
          <w:tcPr>
            <w:tcW w:w="444" w:type="pct"/>
          </w:tcPr>
          <w:p w14:paraId="676435B5" w14:textId="3CC7FBC2" w:rsidR="005D4CC9" w:rsidRPr="002C446C" w:rsidRDefault="00CF378A" w:rsidP="009C1AAB">
            <w:pPr>
              <w:pStyle w:val="TableText"/>
              <w:jc w:val="center"/>
              <w:rPr>
                <w:bCs/>
              </w:rPr>
            </w:pPr>
            <w:r w:rsidRPr="002C446C">
              <w:rPr>
                <w:bCs/>
              </w:rPr>
              <w:t>$0</w:t>
            </w:r>
          </w:p>
        </w:tc>
        <w:tc>
          <w:tcPr>
            <w:tcW w:w="719" w:type="pct"/>
          </w:tcPr>
          <w:p w14:paraId="6E6C5CA2" w14:textId="2009A746" w:rsidR="005D4CC9" w:rsidRPr="002C446C" w:rsidRDefault="005D4CC9" w:rsidP="009C1AAB">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5009C" w:rsidR="00EC29C6" w:rsidRPr="00970CF5" w:rsidRDefault="6944CFA2" w:rsidP="00297DE2">
      <w:pPr>
        <w:pStyle w:val="NList2STC11"/>
      </w:pPr>
      <w:r w:rsidRPr="00970CF5">
        <w:rPr>
          <w:b/>
          <w:bCs/>
        </w:rPr>
        <w:t>DSRIP Protocol.</w:t>
      </w:r>
      <w:r w:rsidRPr="00970CF5">
        <w:t xml:space="preserve"> </w:t>
      </w:r>
      <w:r w:rsidR="00121680" w:rsidRPr="00970CF5">
        <w:t xml:space="preserve">The DSRIP protocol is </w:t>
      </w:r>
      <w:r w:rsidRPr="00970CF5">
        <w:t>incorporated as Attachment M of these STCs, and may be altered only with CMS approval, and only to the extent consistent with the approved waivers, expenditure authorities and STCs. The Protocol lays out the permissible uses of DSRIP specific funding for ACO, CP, and statewide investments, as well as state implementation and oversight of the DSRIP program. Changes to the Protocol will apply prospectively, unless otherwise indicated in the Protocols. DSRIP payments for each participating entity or organization are contingent on fully meeting requirements as specified in the DSRIP Protocol. In order to receive incentive funding the entity must submit all required reporting, as outlined in the DSRIP Protocol.</w:t>
      </w:r>
    </w:p>
    <w:p w14:paraId="6DE40F6A" w14:textId="6A297582"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585F8BC1" w:rsidRPr="00970CF5">
        <w:t xml:space="preserve"> </w:t>
      </w:r>
      <w:r w:rsidRPr="00970CF5">
        <w:t>The DSRIP Protocol:</w:t>
      </w:r>
    </w:p>
    <w:p w14:paraId="3392682E" w14:textId="77777777" w:rsidR="002937DC" w:rsidRPr="00970CF5" w:rsidRDefault="627B6C66" w:rsidP="007B2871">
      <w:pPr>
        <w:pStyle w:val="NList4STCi"/>
      </w:pPr>
      <w:r w:rsidRPr="00970CF5">
        <w:t>Outlines the context, goals, and outcomes that the Commonwealth seeks to achieve through payment reform;</w:t>
      </w:r>
    </w:p>
    <w:p w14:paraId="12B374A5" w14:textId="77777777" w:rsidR="002937DC" w:rsidRPr="00970CF5" w:rsidRDefault="627B6C66" w:rsidP="007B2871">
      <w:pPr>
        <w:pStyle w:val="NList4STCi"/>
      </w:pPr>
      <w:r w:rsidRPr="00970CF5">
        <w:t>Specifies the allowed uses for DSRIP funding, and the methodologies/process by which the Commonwealth will determine how to distribute DSRIP funding and ensure robust oversight of said funds;</w:t>
      </w:r>
    </w:p>
    <w:p w14:paraId="098E9FCF" w14:textId="77777777" w:rsidR="002937DC" w:rsidRPr="00970CF5" w:rsidRDefault="627B6C66" w:rsidP="007B2871">
      <w:pPr>
        <w:pStyle w:val="NList4STCi"/>
      </w:pPr>
      <w:r w:rsidRPr="00970CF5">
        <w:t>Specifies requirements for the DSRIP Participation Plans and Budgets that ACOs and CPs are required to submit and have approved by the Commonwealth;</w:t>
      </w:r>
    </w:p>
    <w:p w14:paraId="3F956EB6" w14:textId="77777777" w:rsidR="002937DC" w:rsidRPr="00970CF5" w:rsidRDefault="627B6C66" w:rsidP="007B2871">
      <w:pPr>
        <w:pStyle w:val="NList4STCi"/>
      </w:pPr>
      <w:r w:rsidRPr="00970CF5">
        <w:lastRenderedPageBreak/>
        <w:t>Specifies requirements for how the Commonwealth will procure and oversee any statewide investments in support of the key goals of the demonstration.</w:t>
      </w:r>
    </w:p>
    <w:p w14:paraId="47F91371" w14:textId="4D4BCCCA" w:rsidR="005D646D" w:rsidRPr="00970CF5" w:rsidRDefault="33AEA675" w:rsidP="00EB7949">
      <w:pPr>
        <w:pStyle w:val="NList3STCa"/>
      </w:pPr>
      <w:r w:rsidRPr="00970CF5">
        <w:rPr>
          <w:b/>
          <w:bCs/>
        </w:rPr>
        <w:t>Review and Approval of Modifications to DSRIP Protocol</w:t>
      </w:r>
      <w:r w:rsidR="78E04AF9" w:rsidRPr="00970CF5">
        <w:rPr>
          <w:b/>
          <w:bCs/>
        </w:rPr>
        <w:t>.</w:t>
      </w:r>
      <w:r w:rsidRPr="00970CF5">
        <w:t xml:space="preserve"> Massachusetts has the right to modify the DSRIP Protocol over time with CMS approval, taking into account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7937961A" w:rsidR="00D465E7" w:rsidRPr="00970CF5" w:rsidRDefault="693661DF" w:rsidP="007B2871">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r w:rsidRPr="00970CF5">
        <w:t>In order to receive DSRIP funding, ACOs must submit their Participation Plan, Budget, and Budget Narratives to MassHealth, and receive MassHealth approval. 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77777777" w:rsidR="009A3828" w:rsidRPr="002C446C" w:rsidRDefault="009A3828" w:rsidP="002C446C">
      <w:pPr>
        <w:pStyle w:val="NList3STCa"/>
      </w:pPr>
      <w:r w:rsidRPr="002C446C">
        <w:t>The Budget is a line item budget for the ACO’s proposed DSRIP-funded investments and programs; the accompanying Budget Narrative explains uses of the funds. 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22458DE0" w:rsidR="00687920" w:rsidRPr="00970CF5" w:rsidRDefault="67EF8075" w:rsidP="007B2871">
      <w:pPr>
        <w:pStyle w:val="NList2STC11"/>
      </w:pPr>
      <w:r w:rsidRPr="00970CF5">
        <w:rPr>
          <w:b/>
          <w:bCs/>
        </w:rPr>
        <w:t>Accountable Care Organizations.</w:t>
      </w:r>
      <w:r w:rsidRPr="00970CF5">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585F8BC1" w:rsidRPr="00970CF5">
        <w:t xml:space="preserve"> </w:t>
      </w:r>
      <w:r w:rsidRPr="00970CF5">
        <w:t xml:space="preserve">MassHealth’s ACO models are described in STC </w:t>
      </w:r>
      <w:r w:rsidR="50FF0DAD" w:rsidRPr="00970CF5">
        <w:t>12</w:t>
      </w:r>
      <w:r w:rsidR="65F2282A" w:rsidRPr="00970CF5">
        <w:t>.</w:t>
      </w:r>
      <w:r w:rsidRPr="00970CF5">
        <w:t>5-</w:t>
      </w:r>
      <w:r w:rsidR="50FF0DAD" w:rsidRPr="00970CF5">
        <w:t>12</w:t>
      </w:r>
      <w:r w:rsidR="01AA8594" w:rsidRPr="00970CF5">
        <w:t>.</w:t>
      </w:r>
      <w:r w:rsidRPr="00970CF5">
        <w:t>7 above.</w:t>
      </w:r>
    </w:p>
    <w:p w14:paraId="73C28305" w14:textId="6A42298E" w:rsidR="000D10B2" w:rsidRPr="00970CF5" w:rsidRDefault="000D10B2" w:rsidP="00513201">
      <w:pPr>
        <w:pStyle w:val="NList3STCa"/>
      </w:pPr>
      <w:r w:rsidRPr="00970CF5">
        <w:rPr>
          <w:b/>
          <w:bCs/>
        </w:rPr>
        <w:t>Eligibility</w:t>
      </w:r>
      <w:r w:rsidR="00A61A5C" w:rsidRPr="00970CF5">
        <w:rPr>
          <w:b/>
          <w:bCs/>
        </w:rPr>
        <w:t xml:space="preserve">. </w:t>
      </w:r>
      <w:r w:rsidRPr="00970CF5">
        <w:t xml:space="preserve">ACO entities that are eligible to receive DSRIP payments from MassHealth are entities that have signed contracts to be MassHealth ACOs (i.e., </w:t>
      </w:r>
      <w:r w:rsidRPr="00970CF5">
        <w:lastRenderedPageBreak/>
        <w:t>Accountable Care Partnership Plans, Primary Care ACOs, and MCO-Contracted</w:t>
      </w:r>
      <w:r w:rsidRPr="00970CF5">
        <w:rPr>
          <w:spacing w:val="-18"/>
        </w:rPr>
        <w:t xml:space="preserve"> </w:t>
      </w:r>
      <w:r w:rsidRPr="00970CF5">
        <w:t>ACOs).</w:t>
      </w:r>
    </w:p>
    <w:p w14:paraId="082958F8" w14:textId="4069D626" w:rsidR="000D10B2" w:rsidRPr="00970CF5" w:rsidRDefault="000D10B2" w:rsidP="00513201">
      <w:pPr>
        <w:pStyle w:val="NList3STCa"/>
      </w:pPr>
      <w:r w:rsidRPr="00970CF5">
        <w:rPr>
          <w:b/>
          <w:bCs/>
        </w:rPr>
        <w:t>Funding Use</w:t>
      </w:r>
      <w:r w:rsidR="00A61A5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391DD1">
      <w:pPr>
        <w:pStyle w:val="NList4STCi"/>
        <w:numPr>
          <w:ilvl w:val="4"/>
          <w:numId w:val="48"/>
        </w:numPr>
      </w:pPr>
      <w:r w:rsidRPr="00970CF5">
        <w:t>ACO startup/ongoing</w:t>
      </w:r>
      <w:r w:rsidRPr="00970CF5">
        <w:rPr>
          <w:spacing w:val="-8"/>
        </w:rPr>
        <w:t xml:space="preserve"> </w:t>
      </w:r>
      <w:r w:rsidRPr="00970CF5">
        <w:t>support</w:t>
      </w:r>
    </w:p>
    <w:p w14:paraId="155A1D61" w14:textId="45DE5ADE" w:rsidR="00ED2235" w:rsidRPr="00970CF5" w:rsidRDefault="00ED2235" w:rsidP="00391DD1">
      <w:pPr>
        <w:pStyle w:val="NList4STCi"/>
        <w:numPr>
          <w:ilvl w:val="4"/>
          <w:numId w:val="48"/>
        </w:numPr>
      </w:pPr>
      <w:r w:rsidRPr="00970CF5">
        <w:t xml:space="preserve">Support for </w:t>
      </w:r>
      <w:r w:rsidR="006F1558" w:rsidRPr="00970CF5">
        <w:t xml:space="preserve">DSRIP </w:t>
      </w:r>
      <w:r w:rsidRPr="00970CF5">
        <w:t xml:space="preserve">flexible services. These services </w:t>
      </w:r>
      <w:r w:rsidR="00843E98" w:rsidRPr="00970CF5">
        <w:t>are</w:t>
      </w:r>
      <w:r w:rsidRPr="00970CF5">
        <w:t xml:space="preserve"> delineated in the </w:t>
      </w:r>
      <w:r w:rsidR="278B9FC2" w:rsidRPr="00970CF5">
        <w:t xml:space="preserve">DSRIP </w:t>
      </w:r>
      <w:r w:rsidRPr="00970CF5">
        <w:t>Flexible Services Protocol. 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 Flexible services include:</w:t>
      </w:r>
    </w:p>
    <w:p w14:paraId="37EFB7D2" w14:textId="77777777" w:rsidR="000C2758" w:rsidRPr="00970CF5" w:rsidRDefault="000C2758" w:rsidP="00391DD1">
      <w:pPr>
        <w:pStyle w:val="NList5STC1"/>
        <w:numPr>
          <w:ilvl w:val="5"/>
          <w:numId w:val="48"/>
        </w:numPr>
      </w:pPr>
      <w:r w:rsidRPr="00970CF5">
        <w:t xml:space="preserve">Transition services for individuals transitioning from institutional settings into community settings consistent with the guidance provided on the provision of transition services as a home and </w:t>
      </w:r>
      <w:proofErr w:type="gramStart"/>
      <w:r w:rsidRPr="00970CF5">
        <w:t>community based</w:t>
      </w:r>
      <w:proofErr w:type="gramEnd"/>
      <w:r w:rsidRPr="00970CF5">
        <w:t xml:space="preserve"> service.</w:t>
      </w:r>
    </w:p>
    <w:p w14:paraId="026BC02B" w14:textId="77777777" w:rsidR="000C2758" w:rsidRPr="00970CF5" w:rsidRDefault="000C2758" w:rsidP="00391DD1">
      <w:pPr>
        <w:pStyle w:val="NList5STC1"/>
        <w:numPr>
          <w:ilvl w:val="5"/>
          <w:numId w:val="48"/>
        </w:numPr>
      </w:pPr>
      <w:r w:rsidRPr="00970CF5">
        <w:t>Home and Community-Based Services to divert individuals from institutional placements.</w:t>
      </w:r>
    </w:p>
    <w:p w14:paraId="7AB7F308" w14:textId="77777777" w:rsidR="000C2758" w:rsidRPr="00970CF5" w:rsidRDefault="000C2758" w:rsidP="00391DD1">
      <w:pPr>
        <w:pStyle w:val="NList5STC1"/>
        <w:numPr>
          <w:ilvl w:val="5"/>
          <w:numId w:val="48"/>
        </w:numPr>
      </w:pPr>
      <w:r w:rsidRPr="00970CF5">
        <w:t>Services to maintain a safe and healthy living environment.</w:t>
      </w:r>
    </w:p>
    <w:p w14:paraId="7DF369B3" w14:textId="77777777" w:rsidR="000C2758" w:rsidRPr="00970CF5" w:rsidRDefault="000C2758" w:rsidP="00391DD1">
      <w:pPr>
        <w:pStyle w:val="NList5STC1"/>
        <w:numPr>
          <w:ilvl w:val="5"/>
          <w:numId w:val="48"/>
        </w:numPr>
      </w:pPr>
      <w:r w:rsidRPr="00970CF5">
        <w:t>Physical activity and nutrition.</w:t>
      </w:r>
    </w:p>
    <w:p w14:paraId="7E2AE93E" w14:textId="77777777" w:rsidR="000C2758" w:rsidRPr="00970CF5" w:rsidRDefault="000C2758" w:rsidP="00391DD1">
      <w:pPr>
        <w:pStyle w:val="NList5STC1"/>
        <w:numPr>
          <w:ilvl w:val="5"/>
          <w:numId w:val="48"/>
        </w:numPr>
      </w:pPr>
      <w:r w:rsidRPr="00970CF5">
        <w:t>Experience of violence support.</w:t>
      </w:r>
    </w:p>
    <w:p w14:paraId="4F42DB0C" w14:textId="77777777" w:rsidR="000C2758" w:rsidRPr="00970CF5" w:rsidRDefault="000C2758" w:rsidP="00391DD1">
      <w:pPr>
        <w:pStyle w:val="NList5STC1"/>
        <w:numPr>
          <w:ilvl w:val="5"/>
          <w:numId w:val="48"/>
        </w:numPr>
      </w:pPr>
      <w:r w:rsidRPr="00970CF5">
        <w:t>Other individual goods and services.</w:t>
      </w:r>
    </w:p>
    <w:p w14:paraId="14D2686C" w14:textId="77777777" w:rsidR="00035C1A" w:rsidRPr="00970CF5" w:rsidRDefault="00035C1A" w:rsidP="00391DD1">
      <w:pPr>
        <w:pStyle w:val="NList5STC1"/>
        <w:numPr>
          <w:ilvl w:val="5"/>
          <w:numId w:val="48"/>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391DD1">
      <w:pPr>
        <w:pStyle w:val="NList5STC1"/>
        <w:numPr>
          <w:ilvl w:val="5"/>
          <w:numId w:val="48"/>
        </w:numPr>
      </w:pPr>
      <w:r w:rsidRPr="00970CF5">
        <w:t>Promote the delivery of covered services in community settings;</w:t>
      </w:r>
    </w:p>
    <w:p w14:paraId="05986085" w14:textId="77777777" w:rsidR="00035C1A" w:rsidRPr="00970CF5" w:rsidRDefault="00035C1A" w:rsidP="00391DD1">
      <w:pPr>
        <w:pStyle w:val="NList5STC1"/>
        <w:numPr>
          <w:ilvl w:val="5"/>
          <w:numId w:val="48"/>
        </w:numPr>
      </w:pPr>
      <w:r w:rsidRPr="00970CF5">
        <w:t>Decrease the need for other Medicaid services;</w:t>
      </w:r>
    </w:p>
    <w:p w14:paraId="41BB7175" w14:textId="77777777" w:rsidR="00035C1A" w:rsidRPr="00970CF5" w:rsidRDefault="00035C1A" w:rsidP="00391DD1">
      <w:pPr>
        <w:pStyle w:val="NList5STC1"/>
        <w:numPr>
          <w:ilvl w:val="5"/>
          <w:numId w:val="48"/>
        </w:numPr>
      </w:pPr>
      <w:r w:rsidRPr="00970CF5">
        <w:t>Reduce the reliance on paid support; or</w:t>
      </w:r>
    </w:p>
    <w:p w14:paraId="4EFC769C" w14:textId="3F27929A" w:rsidR="00035C1A" w:rsidRPr="00970CF5" w:rsidRDefault="00035C1A" w:rsidP="00391DD1">
      <w:pPr>
        <w:pStyle w:val="NList5STC1"/>
        <w:numPr>
          <w:ilvl w:val="5"/>
          <w:numId w:val="48"/>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391DD1">
      <w:pPr>
        <w:pStyle w:val="NList5STC1"/>
        <w:numPr>
          <w:ilvl w:val="5"/>
          <w:numId w:val="48"/>
        </w:numPr>
      </w:pPr>
      <w:r w:rsidRPr="00970CF5">
        <w:t>Satisfy the other criteria listed below</w:t>
      </w:r>
    </w:p>
    <w:p w14:paraId="0C07982D" w14:textId="77777777" w:rsidR="00795026" w:rsidRPr="00970CF5" w:rsidRDefault="00795026" w:rsidP="00391DD1">
      <w:pPr>
        <w:pStyle w:val="NList4STCi"/>
        <w:numPr>
          <w:ilvl w:val="4"/>
          <w:numId w:val="48"/>
        </w:numPr>
      </w:pPr>
      <w:r w:rsidRPr="00970CF5">
        <w:lastRenderedPageBreak/>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health-related</w:t>
      </w:r>
    </w:p>
    <w:p w14:paraId="0133CA92" w14:textId="77777777" w:rsidR="003525AD" w:rsidRPr="00970CF5" w:rsidRDefault="003525AD" w:rsidP="00513201">
      <w:pPr>
        <w:pStyle w:val="NList5STC1"/>
      </w:pPr>
      <w:r w:rsidRPr="00970CF5">
        <w:t xml:space="preserve">Not covered benefits under the MassHealth State Plan, the 1115 demonstration Expenditure Authority, or a home and </w:t>
      </w:r>
      <w:proofErr w:type="gramStart"/>
      <w:r w:rsidRPr="00970CF5">
        <w:t>community based</w:t>
      </w:r>
      <w:proofErr w:type="gramEnd"/>
      <w:r w:rsidRPr="00970CF5">
        <w:t xml:space="preserve"> waiver the member is enrolled in.</w:t>
      </w:r>
    </w:p>
    <w:p w14:paraId="3AEEFC79" w14:textId="77777777" w:rsidR="003525AD" w:rsidRPr="00970CF5" w:rsidRDefault="003525AD" w:rsidP="00513201">
      <w:pPr>
        <w:pStyle w:val="NList5STC1"/>
      </w:pPr>
      <w:r w:rsidRPr="00970CF5">
        <w:t>Must be consistent with and documented in member’s care plan</w:t>
      </w:r>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96D2EA" w:rsidR="00913BEE" w:rsidRPr="00970CF5" w:rsidRDefault="00913BEE" w:rsidP="00391DD1">
      <w:pPr>
        <w:pStyle w:val="NList3STCa"/>
        <w:numPr>
          <w:ilvl w:val="3"/>
          <w:numId w:val="48"/>
        </w:numPr>
      </w:pPr>
      <w:r w:rsidRPr="00970CF5">
        <w:rPr>
          <w:b/>
          <w:bCs/>
        </w:rPr>
        <w:t xml:space="preserve">Limitations on FFP for </w:t>
      </w:r>
      <w:r w:rsidR="007F54E1" w:rsidRPr="00970CF5">
        <w:rPr>
          <w:b/>
          <w:bCs/>
        </w:rPr>
        <w:t xml:space="preserve">DSRIP </w:t>
      </w:r>
      <w:r w:rsidRPr="00970CF5">
        <w:rPr>
          <w:b/>
          <w:bCs/>
        </w:rPr>
        <w:t>Flexible Services</w:t>
      </w:r>
      <w:r w:rsidR="005D4D6F" w:rsidRPr="00970CF5">
        <w:rPr>
          <w:b/>
          <w:bCs/>
        </w:rPr>
        <w:t>.</w:t>
      </w:r>
      <w:r w:rsidRPr="00970CF5">
        <w:t xml:space="preserve"> The state must provide detailed information, as part of</w:t>
      </w:r>
      <w:r w:rsidRPr="00970CF5">
        <w:rPr>
          <w:spacing w:val="-28"/>
        </w:rPr>
        <w:t xml:space="preserve"> </w:t>
      </w:r>
      <w:r w:rsidRPr="00970CF5">
        <w:t>its quarterly report, on the exact flexible service, number and dollar amounts provided by each ACO during the quarter. 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17432A19" w:rsidR="00E619F7" w:rsidRPr="00970CF5" w:rsidRDefault="00E619F7" w:rsidP="00391DD1">
      <w:pPr>
        <w:pStyle w:val="NList3STCa"/>
        <w:numPr>
          <w:ilvl w:val="3"/>
          <w:numId w:val="48"/>
        </w:numPr>
      </w:pPr>
      <w:r w:rsidRPr="00970CF5">
        <w:rPr>
          <w:b/>
          <w:bCs/>
        </w:rPr>
        <w:t xml:space="preserve">Additional Limitations on </w:t>
      </w:r>
      <w:r w:rsidR="004A296D" w:rsidRPr="00970CF5">
        <w:rPr>
          <w:b/>
          <w:bCs/>
        </w:rPr>
        <w:t xml:space="preserve">DSRIP </w:t>
      </w:r>
      <w:r w:rsidRPr="00970CF5">
        <w:rPr>
          <w:b/>
          <w:bCs/>
        </w:rPr>
        <w:t>Flexible Services.</w:t>
      </w:r>
      <w:r w:rsidRPr="00970CF5">
        <w:t xml:space="preserve"> Flexible service dollars may not be used to fund or pay for the following: </w:t>
      </w:r>
    </w:p>
    <w:p w14:paraId="40697ACD" w14:textId="77777777" w:rsidR="00BE50A0" w:rsidRPr="00970CF5" w:rsidRDefault="00BE50A0" w:rsidP="00391DD1">
      <w:pPr>
        <w:pStyle w:val="NList4STCi"/>
        <w:numPr>
          <w:ilvl w:val="4"/>
          <w:numId w:val="48"/>
        </w:numPr>
      </w:pPr>
      <w:r w:rsidRPr="00970CF5">
        <w:t>State Plan, 1115 demonstration services, or services available through a Home and Community Based waiver in which the member is enrolled</w:t>
      </w:r>
    </w:p>
    <w:p w14:paraId="2998EB0F" w14:textId="77777777" w:rsidR="00BE50A0" w:rsidRPr="00970CF5" w:rsidRDefault="00BE50A0" w:rsidP="00391DD1">
      <w:pPr>
        <w:pStyle w:val="NList4STCi"/>
        <w:numPr>
          <w:ilvl w:val="4"/>
          <w:numId w:val="48"/>
        </w:numPr>
      </w:pPr>
      <w:r w:rsidRPr="00970CF5">
        <w:t>Services that a member is eligible to receive from another state agency</w:t>
      </w:r>
    </w:p>
    <w:p w14:paraId="6A7E5718" w14:textId="77777777" w:rsidR="00BE50A0" w:rsidRPr="00970CF5" w:rsidRDefault="00BE50A0" w:rsidP="00391DD1">
      <w:pPr>
        <w:pStyle w:val="NList4STCi"/>
        <w:numPr>
          <w:ilvl w:val="4"/>
          <w:numId w:val="48"/>
        </w:numPr>
      </w:pPr>
      <w:r w:rsidRPr="00970CF5">
        <w:t>Services that a member is eligible for, and able to, receive from a publicly funded program (recognizing that certain public programs, periodically run out of funds)</w:t>
      </w:r>
    </w:p>
    <w:p w14:paraId="0BE019D9" w14:textId="77777777" w:rsidR="00BE50A0" w:rsidRPr="00970CF5" w:rsidRDefault="00BE50A0" w:rsidP="00391DD1">
      <w:pPr>
        <w:pStyle w:val="NList4STCi"/>
        <w:numPr>
          <w:ilvl w:val="4"/>
          <w:numId w:val="48"/>
        </w:numPr>
      </w:pPr>
      <w:r w:rsidRPr="00970CF5">
        <w:t>Services that are duplicative of services a member is already receiving</w:t>
      </w:r>
    </w:p>
    <w:p w14:paraId="2F4C636A" w14:textId="77777777" w:rsidR="00BE50A0" w:rsidRPr="00970CF5" w:rsidRDefault="00BE50A0" w:rsidP="00391DD1">
      <w:pPr>
        <w:pStyle w:val="NList4STCi"/>
        <w:numPr>
          <w:ilvl w:val="4"/>
          <w:numId w:val="48"/>
        </w:numPr>
      </w:pPr>
      <w:r w:rsidRPr="00970CF5">
        <w:t>Services where other funding sources are available.</w:t>
      </w:r>
    </w:p>
    <w:p w14:paraId="208E9B39" w14:textId="77777777" w:rsidR="00BE50A0" w:rsidRPr="00970CF5" w:rsidRDefault="00BE50A0" w:rsidP="00391DD1">
      <w:pPr>
        <w:pStyle w:val="NList4STCi"/>
        <w:numPr>
          <w:ilvl w:val="4"/>
          <w:numId w:val="48"/>
        </w:numPr>
      </w:pPr>
      <w:r w:rsidRPr="00970CF5">
        <w:t>Alternative medicine services (e.g., reiki)</w:t>
      </w:r>
    </w:p>
    <w:p w14:paraId="19E598A6" w14:textId="77777777" w:rsidR="00BE50A0" w:rsidRPr="00970CF5" w:rsidRDefault="00BE50A0" w:rsidP="00391DD1">
      <w:pPr>
        <w:pStyle w:val="NList4STCi"/>
        <w:numPr>
          <w:ilvl w:val="4"/>
          <w:numId w:val="48"/>
        </w:numPr>
      </w:pPr>
      <w:r w:rsidRPr="00970CF5">
        <w:t>Medical marijuana</w:t>
      </w:r>
    </w:p>
    <w:p w14:paraId="181DE1F6" w14:textId="77777777" w:rsidR="00BE50A0" w:rsidRPr="00970CF5" w:rsidRDefault="00BE50A0" w:rsidP="00391DD1">
      <w:pPr>
        <w:pStyle w:val="NList4STCi"/>
        <w:numPr>
          <w:ilvl w:val="4"/>
          <w:numId w:val="48"/>
        </w:numPr>
      </w:pPr>
      <w:r w:rsidRPr="00970CF5">
        <w:t>Copayments</w:t>
      </w:r>
    </w:p>
    <w:p w14:paraId="4D72630C" w14:textId="77777777" w:rsidR="00BE50A0" w:rsidRPr="00970CF5" w:rsidRDefault="00BE50A0" w:rsidP="00391DD1">
      <w:pPr>
        <w:pStyle w:val="NList4STCi"/>
        <w:numPr>
          <w:ilvl w:val="4"/>
          <w:numId w:val="48"/>
        </w:numPr>
      </w:pPr>
      <w:r w:rsidRPr="00970CF5">
        <w:t>Premiums</w:t>
      </w:r>
    </w:p>
    <w:p w14:paraId="384EA48B" w14:textId="77777777" w:rsidR="00BE50A0" w:rsidRPr="00970CF5" w:rsidRDefault="00BE50A0" w:rsidP="00391DD1">
      <w:pPr>
        <w:pStyle w:val="NList4STCi"/>
        <w:numPr>
          <w:ilvl w:val="4"/>
          <w:numId w:val="48"/>
        </w:numPr>
      </w:pPr>
      <w:r w:rsidRPr="00970CF5">
        <w:t>Ongoing rent or mortgage payments</w:t>
      </w:r>
    </w:p>
    <w:p w14:paraId="3C0B3287" w14:textId="77777777" w:rsidR="00BE50A0" w:rsidRPr="00970CF5" w:rsidRDefault="00BE50A0" w:rsidP="00391DD1">
      <w:pPr>
        <w:pStyle w:val="NList4STCi"/>
        <w:numPr>
          <w:ilvl w:val="4"/>
          <w:numId w:val="48"/>
        </w:numPr>
      </w:pPr>
      <w:r w:rsidRPr="00970CF5">
        <w:t>Room and board, including capital and operational expenses of housing</w:t>
      </w:r>
    </w:p>
    <w:p w14:paraId="149E2A34" w14:textId="77777777" w:rsidR="00BE50A0" w:rsidRPr="00970CF5" w:rsidRDefault="00BE50A0" w:rsidP="00391DD1">
      <w:pPr>
        <w:pStyle w:val="NList4STCi"/>
        <w:numPr>
          <w:ilvl w:val="4"/>
          <w:numId w:val="48"/>
        </w:numPr>
      </w:pPr>
      <w:r w:rsidRPr="00970CF5">
        <w:lastRenderedPageBreak/>
        <w:t>Ongoing utility payments</w:t>
      </w:r>
    </w:p>
    <w:p w14:paraId="12C5D978" w14:textId="77777777" w:rsidR="00BE50A0" w:rsidRPr="00970CF5" w:rsidRDefault="00BE50A0" w:rsidP="00391DD1">
      <w:pPr>
        <w:pStyle w:val="NList4STCi"/>
        <w:numPr>
          <w:ilvl w:val="4"/>
          <w:numId w:val="48"/>
        </w:numPr>
      </w:pPr>
      <w:r w:rsidRPr="00970CF5">
        <w:t>Cable/television bill payments</w:t>
      </w:r>
    </w:p>
    <w:p w14:paraId="4B349C7F" w14:textId="77777777" w:rsidR="00BE50A0" w:rsidRPr="00970CF5" w:rsidRDefault="00BE50A0" w:rsidP="00391DD1">
      <w:pPr>
        <w:pStyle w:val="NList4STCi"/>
        <w:numPr>
          <w:ilvl w:val="4"/>
          <w:numId w:val="48"/>
        </w:numPr>
      </w:pPr>
      <w:r w:rsidRPr="00970CF5">
        <w:t xml:space="preserve">Gift cards or other cash equivalents with the exception of nutrition related vouchers or nutrition prescriptions </w:t>
      </w:r>
    </w:p>
    <w:p w14:paraId="3C648E0D" w14:textId="77777777" w:rsidR="00BE50A0" w:rsidRPr="00970CF5" w:rsidRDefault="00BE50A0" w:rsidP="00391DD1">
      <w:pPr>
        <w:pStyle w:val="NList4STCi"/>
        <w:numPr>
          <w:ilvl w:val="4"/>
          <w:numId w:val="48"/>
        </w:numPr>
      </w:pPr>
      <w:r w:rsidRPr="00970CF5">
        <w:t>Student loan payments</w:t>
      </w:r>
    </w:p>
    <w:p w14:paraId="78AA615C" w14:textId="77777777" w:rsidR="00BE50A0" w:rsidRPr="00970CF5" w:rsidRDefault="00BE50A0" w:rsidP="00391DD1">
      <w:pPr>
        <w:pStyle w:val="NList4STCi"/>
        <w:numPr>
          <w:ilvl w:val="4"/>
          <w:numId w:val="48"/>
        </w:numPr>
      </w:pPr>
      <w:r w:rsidRPr="00970CF5">
        <w:t>Credit card payments</w:t>
      </w:r>
    </w:p>
    <w:p w14:paraId="3B66020E" w14:textId="77777777" w:rsidR="00BE50A0" w:rsidRPr="00970CF5" w:rsidRDefault="00BE50A0" w:rsidP="00391DD1">
      <w:pPr>
        <w:pStyle w:val="NList4STCi"/>
        <w:numPr>
          <w:ilvl w:val="4"/>
          <w:numId w:val="48"/>
        </w:numPr>
      </w:pPr>
      <w:r w:rsidRPr="00970CF5">
        <w:t>Memberships not associated with one of the allowable domains</w:t>
      </w:r>
    </w:p>
    <w:p w14:paraId="5369A1D6" w14:textId="77777777" w:rsidR="00BE50A0" w:rsidRPr="00970CF5" w:rsidRDefault="00BE50A0" w:rsidP="00391DD1">
      <w:pPr>
        <w:pStyle w:val="NList4STCi"/>
        <w:numPr>
          <w:ilvl w:val="4"/>
          <w:numId w:val="48"/>
        </w:numPr>
      </w:pPr>
      <w:r w:rsidRPr="00970CF5">
        <w:t>Licenses (drivers, professional, or vocational)</w:t>
      </w:r>
    </w:p>
    <w:p w14:paraId="167264EA" w14:textId="77777777" w:rsidR="00BE50A0" w:rsidRPr="00970CF5" w:rsidRDefault="00BE50A0" w:rsidP="00391DD1">
      <w:pPr>
        <w:pStyle w:val="NList4STCi"/>
        <w:numPr>
          <w:ilvl w:val="4"/>
          <w:numId w:val="48"/>
        </w:numPr>
      </w:pPr>
      <w:r w:rsidRPr="00970CF5">
        <w:t>Services outside of the allowable domains. For example:</w:t>
      </w:r>
    </w:p>
    <w:p w14:paraId="3D961423" w14:textId="77777777" w:rsidR="00BE50A0" w:rsidRPr="00970CF5" w:rsidRDefault="00BE50A0" w:rsidP="00391DD1">
      <w:pPr>
        <w:pStyle w:val="NList4STCi"/>
        <w:numPr>
          <w:ilvl w:val="4"/>
          <w:numId w:val="48"/>
        </w:numPr>
      </w:pPr>
      <w:r w:rsidRPr="00970CF5">
        <w:t>Educational supports</w:t>
      </w:r>
    </w:p>
    <w:p w14:paraId="418F6638" w14:textId="77777777" w:rsidR="00BE50A0" w:rsidRPr="00970CF5" w:rsidRDefault="00BE50A0" w:rsidP="00391DD1">
      <w:pPr>
        <w:pStyle w:val="NList4STCi"/>
        <w:numPr>
          <w:ilvl w:val="4"/>
          <w:numId w:val="48"/>
        </w:numPr>
      </w:pPr>
      <w:r w:rsidRPr="00970CF5">
        <w:t>Vocational training</w:t>
      </w:r>
    </w:p>
    <w:p w14:paraId="35515493" w14:textId="77777777" w:rsidR="00BE50A0" w:rsidRPr="00970CF5" w:rsidRDefault="00BE50A0" w:rsidP="00391DD1">
      <w:pPr>
        <w:pStyle w:val="NList4STCi"/>
        <w:numPr>
          <w:ilvl w:val="4"/>
          <w:numId w:val="48"/>
        </w:numPr>
      </w:pPr>
      <w:r w:rsidRPr="00970CF5">
        <w:t>Child care not used to support attendance of medical or other health-related appointments</w:t>
      </w:r>
    </w:p>
    <w:p w14:paraId="412BC2C0" w14:textId="77777777" w:rsidR="003748DA" w:rsidRPr="00970CF5" w:rsidRDefault="003748DA" w:rsidP="00391DD1">
      <w:pPr>
        <w:pStyle w:val="NList4STCi"/>
        <w:numPr>
          <w:ilvl w:val="4"/>
          <w:numId w:val="48"/>
        </w:numPr>
      </w:pPr>
      <w:r w:rsidRPr="00970CF5">
        <w:t xml:space="preserve">Social activities not related to the health of an individual </w:t>
      </w:r>
    </w:p>
    <w:p w14:paraId="46DB183D" w14:textId="77777777" w:rsidR="003748DA" w:rsidRPr="00970CF5" w:rsidRDefault="003748DA" w:rsidP="00391DD1">
      <w:pPr>
        <w:pStyle w:val="NList4STCi"/>
        <w:numPr>
          <w:ilvl w:val="4"/>
          <w:numId w:val="48"/>
        </w:numPr>
      </w:pPr>
      <w:r w:rsidRPr="00970CF5">
        <w:t>Hobbies (materials or courses)</w:t>
      </w:r>
    </w:p>
    <w:p w14:paraId="5E3DC9DB" w14:textId="77777777" w:rsidR="003748DA" w:rsidRPr="00970CF5" w:rsidRDefault="003748DA" w:rsidP="00391DD1">
      <w:pPr>
        <w:pStyle w:val="NList4STCi"/>
        <w:numPr>
          <w:ilvl w:val="4"/>
          <w:numId w:val="48"/>
        </w:numPr>
      </w:pPr>
      <w:r w:rsidRPr="00970CF5">
        <w:t xml:space="preserve">Clothing (beyond specialized clothing necessary for fitness) </w:t>
      </w:r>
    </w:p>
    <w:p w14:paraId="0375AD68" w14:textId="77777777" w:rsidR="003748DA" w:rsidRPr="00970CF5" w:rsidRDefault="003748DA" w:rsidP="00391DD1">
      <w:pPr>
        <w:pStyle w:val="NList4STCi"/>
        <w:numPr>
          <w:ilvl w:val="4"/>
          <w:numId w:val="48"/>
        </w:numPr>
      </w:pPr>
      <w:r w:rsidRPr="00970CF5">
        <w:t>Auto repairs not related to accessibility</w:t>
      </w:r>
    </w:p>
    <w:p w14:paraId="68334E92" w14:textId="4A3F3436" w:rsidR="00EB1885" w:rsidRPr="00970CF5" w:rsidRDefault="003A6ECF" w:rsidP="00391DD1">
      <w:pPr>
        <w:pStyle w:val="NList3STCa"/>
        <w:numPr>
          <w:ilvl w:val="3"/>
          <w:numId w:val="48"/>
        </w:numPr>
      </w:pPr>
      <w:r w:rsidRPr="00970CF5" w:rsidDel="000B3B34">
        <w:rPr>
          <w:b/>
          <w:bCs/>
        </w:rPr>
        <w:t>At-Risk DSRIP Funding</w:t>
      </w:r>
      <w:r w:rsidR="002A14CF" w:rsidRPr="00970CF5" w:rsidDel="000B3B34">
        <w:rPr>
          <w:b/>
          <w:bCs/>
        </w:rPr>
        <w:t>.</w:t>
      </w:r>
      <w:r w:rsidRPr="00970CF5" w:rsidDel="000B3B34">
        <w:t xml:space="preserve"> A portion of DSRIP ACO startup/ongoing funds </w:t>
      </w:r>
      <w:r w:rsidRPr="00970CF5">
        <w:t xml:space="preserve">and glide path funding </w:t>
      </w:r>
      <w:r w:rsidRPr="00970CF5" w:rsidDel="000B3B34">
        <w:t>will be at-risk. An ACO’s DSRIP Accountability Score will determine the amount of at-risk funding that is earned (STC 8</w:t>
      </w:r>
      <w:r w:rsidR="00D56515" w:rsidRPr="00970CF5" w:rsidDel="000B3B34">
        <w:t>.19</w:t>
      </w:r>
      <w:r w:rsidRPr="00970CF5" w:rsidDel="000B3B34">
        <w:t>).</w:t>
      </w:r>
    </w:p>
    <w:p w14:paraId="55A84D82" w14:textId="398A6B28" w:rsidR="003A6ECF" w:rsidRPr="00970CF5" w:rsidDel="000B3B34" w:rsidRDefault="003A6ECF" w:rsidP="00391DD1">
      <w:pPr>
        <w:pStyle w:val="NList3STCa"/>
        <w:numPr>
          <w:ilvl w:val="3"/>
          <w:numId w:val="48"/>
        </w:numPr>
      </w:pPr>
      <w:r w:rsidRPr="00970CF5" w:rsidDel="000B3B34">
        <w:rPr>
          <w:b/>
          <w:bCs/>
        </w:rPr>
        <w:t>Startup/ongoing support</w:t>
      </w:r>
      <w:r w:rsidR="00A37FCB" w:rsidRPr="00970CF5" w:rsidDel="000B3B34">
        <w:rPr>
          <w:b/>
          <w:bCs/>
        </w:rPr>
        <w:t>.</w:t>
      </w:r>
      <w:r w:rsidRPr="00970CF5" w:rsidDel="000B3B34">
        <w:t xml:space="preserve"> 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598696F9" w:rsidR="00041B57" w:rsidRPr="00970CF5" w:rsidRDefault="007F54E1" w:rsidP="00391DD1">
      <w:pPr>
        <w:pStyle w:val="NList3STCa"/>
        <w:numPr>
          <w:ilvl w:val="3"/>
          <w:numId w:val="48"/>
        </w:numPr>
      </w:pPr>
      <w:r w:rsidRPr="00970CF5">
        <w:rPr>
          <w:b/>
          <w:bCs/>
        </w:rPr>
        <w:t xml:space="preserve">DSRIP </w:t>
      </w:r>
      <w:r w:rsidR="00041B57" w:rsidRPr="00970CF5">
        <w:rPr>
          <w:b/>
          <w:bCs/>
        </w:rPr>
        <w:t>Flexible services support</w:t>
      </w:r>
      <w:r w:rsidR="00A37FCB" w:rsidRPr="00970CF5">
        <w:rPr>
          <w:b/>
          <w:bCs/>
        </w:rPr>
        <w:t>.</w:t>
      </w:r>
      <w:r w:rsidR="00041B57" w:rsidRPr="00970CF5">
        <w:t xml:space="preserve"> 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4F14165F" w:rsidR="000F211D" w:rsidRPr="00970CF5" w:rsidRDefault="5B00BCEF" w:rsidP="007B2871">
      <w:pPr>
        <w:pStyle w:val="NList2STC11"/>
      </w:pPr>
      <w:r w:rsidRPr="00970CF5">
        <w:rPr>
          <w:b/>
          <w:bCs/>
        </w:rPr>
        <w:t>Community Partners.</w:t>
      </w:r>
      <w:r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lastRenderedPageBreak/>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LTSS CPs are responsible for providing certain supports to members with LTSS needs including physical disabilities, members with acquired or traumatic brain injury, members with intellectual or developmental disabilities (ID/DD).</w:t>
      </w:r>
    </w:p>
    <w:p w14:paraId="2F674941" w14:textId="5241FAF8" w:rsidR="007D2666" w:rsidRPr="00970CF5" w:rsidRDefault="007D2666" w:rsidP="002C446C">
      <w:pPr>
        <w:pStyle w:val="NList3STCa"/>
      </w:pPr>
      <w:r w:rsidRPr="00970CF5">
        <w:rPr>
          <w:b/>
          <w:bCs/>
        </w:rPr>
        <w:t>Eligibility</w:t>
      </w:r>
      <w:r w:rsidR="009F056C" w:rsidRPr="00970CF5">
        <w:rPr>
          <w:b/>
          <w:bCs/>
        </w:rPr>
        <w:t>.</w:t>
      </w:r>
      <w:r w:rsidRPr="00970CF5">
        <w:t xml:space="preserve"> Entities that are eligible to receive DSRIP funding are entities that have been certified by MassHealth and have signed contracts to be MassHealth BH CPs or MassHealth LTSS CPs and have executed contracts with ACOs or MCOs.</w:t>
      </w:r>
    </w:p>
    <w:p w14:paraId="28721E67" w14:textId="3DEA386E" w:rsidR="007D2666" w:rsidRPr="00970CF5" w:rsidRDefault="007D2666" w:rsidP="002C446C">
      <w:pPr>
        <w:pStyle w:val="NList3STCa"/>
      </w:pPr>
      <w:r w:rsidRPr="00970CF5">
        <w:rPr>
          <w:b/>
          <w:bCs/>
        </w:rPr>
        <w:t>Funding Use</w:t>
      </w:r>
      <w:r w:rsidR="009F056C" w:rsidRPr="00970CF5">
        <w:rPr>
          <w:b/>
          <w:bCs/>
        </w:rPr>
        <w:t>.</w:t>
      </w:r>
      <w:r w:rsidRPr="00970CF5">
        <w:t xml:space="preserve"> Community Partners DSRIP funding uses depends on whether the organization is a BH CP or LTSS CP.</w:t>
      </w:r>
    </w:p>
    <w:p w14:paraId="7795029F" w14:textId="77777777" w:rsidR="00C821AF" w:rsidRPr="00970CF5" w:rsidRDefault="00C821AF" w:rsidP="002C446C">
      <w:pPr>
        <w:pStyle w:val="NList4STCi"/>
      </w:pPr>
      <w:r w:rsidRPr="00970CF5">
        <w:t>The CP may not bill MassHealth, MCOs or ACOs for activities funded through DSRIP. 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Screening to identify current or unmet BH needs;</w:t>
      </w:r>
    </w:p>
    <w:p w14:paraId="5D191795" w14:textId="77777777" w:rsidR="00FA0510" w:rsidRPr="00970CF5" w:rsidRDefault="00FA0510" w:rsidP="002C446C">
      <w:pPr>
        <w:pStyle w:val="NList5STC1"/>
      </w:pPr>
      <w:r w:rsidRPr="00970CF5">
        <w:t>Review of members’ existing assessments and services;</w:t>
      </w:r>
    </w:p>
    <w:p w14:paraId="26AA87B2" w14:textId="77777777" w:rsidR="00FA0510" w:rsidRPr="00970CF5" w:rsidRDefault="00FA0510" w:rsidP="002C446C">
      <w:pPr>
        <w:pStyle w:val="NList5STC1"/>
      </w:pPr>
      <w:r w:rsidRPr="00970CF5">
        <w:t>Assessment for BH related functional and clinical needs;</w:t>
      </w:r>
    </w:p>
    <w:p w14:paraId="772485F6" w14:textId="77777777" w:rsidR="00FA0510" w:rsidRPr="00970CF5" w:rsidRDefault="00FA0510" w:rsidP="002C446C">
      <w:pPr>
        <w:pStyle w:val="NList5STC1"/>
      </w:pPr>
      <w:r w:rsidRPr="00970CF5">
        <w:t>Care planning;</w:t>
      </w:r>
    </w:p>
    <w:p w14:paraId="4F342773" w14:textId="77777777" w:rsidR="00FA0510" w:rsidRPr="00970CF5" w:rsidRDefault="00FA0510" w:rsidP="002C446C">
      <w:pPr>
        <w:pStyle w:val="NList5STC1"/>
      </w:pPr>
      <w:r w:rsidRPr="00970CF5">
        <w:t>Care management;</w:t>
      </w:r>
    </w:p>
    <w:p w14:paraId="1EDA5500" w14:textId="77777777" w:rsidR="00FA0510" w:rsidRPr="00970CF5" w:rsidRDefault="00FA0510" w:rsidP="002C446C">
      <w:pPr>
        <w:pStyle w:val="NList5STC1"/>
      </w:pPr>
      <w:r w:rsidRPr="00970CF5">
        <w:t>Care coordination;</w:t>
      </w:r>
    </w:p>
    <w:p w14:paraId="38FB9BE5" w14:textId="77777777" w:rsidR="00FA0510" w:rsidRPr="00970CF5" w:rsidRDefault="00FA0510" w:rsidP="002C446C">
      <w:pPr>
        <w:pStyle w:val="NList5STC1"/>
      </w:pPr>
      <w:r w:rsidRPr="00970CF5">
        <w:t>Managing transitions of care;</w:t>
      </w:r>
    </w:p>
    <w:p w14:paraId="27987131" w14:textId="77777777" w:rsidR="00FA0510" w:rsidRPr="00970CF5" w:rsidRDefault="00FA0510" w:rsidP="002C446C">
      <w:pPr>
        <w:pStyle w:val="NList5STC1"/>
      </w:pPr>
      <w:r w:rsidRPr="00970CF5">
        <w:t>Member engagement outside of existing care provision (e.g., adherence, navigation);</w:t>
      </w:r>
    </w:p>
    <w:p w14:paraId="1E3B25D7" w14:textId="77777777" w:rsidR="00FA0510" w:rsidRPr="00970CF5" w:rsidRDefault="00FA0510" w:rsidP="002C446C">
      <w:pPr>
        <w:pStyle w:val="NList5STC1"/>
      </w:pPr>
      <w:r w:rsidRPr="00970CF5">
        <w:t>Member and family support;</w:t>
      </w:r>
    </w:p>
    <w:p w14:paraId="5E27760E" w14:textId="77777777" w:rsidR="00FA0510" w:rsidRPr="00970CF5" w:rsidRDefault="00FA0510" w:rsidP="002C446C">
      <w:pPr>
        <w:pStyle w:val="NList5STC1"/>
      </w:pPr>
      <w:r w:rsidRPr="00970CF5">
        <w:t>Health promotion;</w:t>
      </w:r>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lastRenderedPageBreak/>
        <w:t>LTSS assessments and counseling on available options;</w:t>
      </w:r>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Screening to identify current or unmet LTSS needs;</w:t>
      </w:r>
    </w:p>
    <w:p w14:paraId="0B337376" w14:textId="77777777" w:rsidR="002616C6" w:rsidRPr="00970CF5" w:rsidRDefault="002616C6" w:rsidP="002C446C">
      <w:pPr>
        <w:pStyle w:val="NList5STC1"/>
      </w:pPr>
      <w:r w:rsidRPr="00970CF5">
        <w:t>Review of members’ existing LTSS assessment and current LTSS services;</w:t>
      </w:r>
    </w:p>
    <w:p w14:paraId="4FE12871" w14:textId="77777777" w:rsidR="002616C6" w:rsidRPr="00970CF5" w:rsidRDefault="002616C6" w:rsidP="002C446C">
      <w:pPr>
        <w:pStyle w:val="NList5STC1"/>
      </w:pPr>
      <w:r w:rsidRPr="00970CF5">
        <w:t>Independent assessment for LTSS functional and clinical needs;</w:t>
      </w:r>
    </w:p>
    <w:p w14:paraId="0BD96832" w14:textId="77777777" w:rsidR="002616C6" w:rsidRPr="00970CF5" w:rsidRDefault="002616C6" w:rsidP="002C446C">
      <w:pPr>
        <w:pStyle w:val="NList5STC1"/>
      </w:pPr>
      <w:r w:rsidRPr="00970CF5">
        <w:t>Choice counseling including navigation on LTSS service options and member education on range of LTSS providers;</w:t>
      </w:r>
    </w:p>
    <w:p w14:paraId="2E7F0448" w14:textId="77777777" w:rsidR="002616C6" w:rsidRPr="00970CF5" w:rsidRDefault="002616C6" w:rsidP="002C446C">
      <w:pPr>
        <w:pStyle w:val="NList5STC1"/>
      </w:pPr>
      <w:r w:rsidRPr="00970CF5">
        <w:t>Care transition assistance;</w:t>
      </w:r>
    </w:p>
    <w:p w14:paraId="59D407E2" w14:textId="77777777" w:rsidR="002616C6" w:rsidRPr="00970CF5" w:rsidRDefault="002616C6" w:rsidP="002C446C">
      <w:pPr>
        <w:pStyle w:val="NList5STC1"/>
      </w:pPr>
      <w:r w:rsidRPr="00970CF5">
        <w:t>Provide LTSS-specific input to the member care plan and care team;</w:t>
      </w:r>
    </w:p>
    <w:p w14:paraId="363F5F1D" w14:textId="77777777" w:rsidR="002616C6" w:rsidRPr="00970CF5" w:rsidRDefault="002616C6" w:rsidP="002C446C">
      <w:pPr>
        <w:pStyle w:val="NList5STC1"/>
      </w:pPr>
      <w:r w:rsidRPr="00970CF5">
        <w:t>Coordination (e.g., scheduling) across multiple LTSS providers; coordination of LTSS with medical and BH providers/services as appropriate;</w:t>
      </w:r>
    </w:p>
    <w:p w14:paraId="3830B899" w14:textId="77777777" w:rsidR="002616C6" w:rsidRPr="00970CF5" w:rsidRDefault="002616C6" w:rsidP="002C446C">
      <w:pPr>
        <w:pStyle w:val="NList5STC1"/>
      </w:pPr>
      <w:r w:rsidRPr="00970CF5">
        <w:t>Member engagement regarding LTSS;</w:t>
      </w:r>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A portion of DSRIP Community Partners funding will be at-risk. A CP’s DSRIP Accountability Score will determine the amount of at-risk funding that is earned (see DSRIP Protocol Section 5.4)).</w:t>
      </w:r>
    </w:p>
    <w:p w14:paraId="3F25A6A1" w14:textId="2F4E2605" w:rsidR="00CE75E8" w:rsidRPr="00970CF5" w:rsidRDefault="00CE75E8" w:rsidP="002C446C">
      <w:pPr>
        <w:pStyle w:val="NList3STCa"/>
      </w:pPr>
      <w:r w:rsidRPr="00970CF5">
        <w:rPr>
          <w:b/>
        </w:rPr>
        <w:t>Funding Methodology</w:t>
      </w:r>
      <w:r w:rsidR="00E713E1" w:rsidRPr="00970CF5">
        <w:rPr>
          <w:b/>
        </w:rPr>
        <w:t>.</w:t>
      </w:r>
      <w:r w:rsidRPr="00970CF5">
        <w:t xml:space="preserve"> The amount of MassHealth’s DSRIP payment any CP receives will be based on the total number of members that the CP serves each DSRIP year, as well as other funding methodologies, such as a needs-based grant program for infrastructure and capacity building support. DSRIP payments will be adjusted for at-risk performance.</w:t>
      </w:r>
    </w:p>
    <w:p w14:paraId="37D5565A" w14:textId="5E102BE4" w:rsidR="00914B0D" w:rsidRPr="00970CF5" w:rsidRDefault="7180EDDE" w:rsidP="007B2871">
      <w:pPr>
        <w:pStyle w:val="NList2STC11"/>
      </w:pPr>
      <w:r w:rsidRPr="00970CF5">
        <w:rPr>
          <w:b/>
          <w:bCs/>
        </w:rPr>
        <w:t xml:space="preserve">ACO &amp; CP </w:t>
      </w:r>
      <w:r w:rsidR="4C3D9A65" w:rsidRPr="00970CF5">
        <w:rPr>
          <w:b/>
          <w:bCs/>
        </w:rPr>
        <w:t xml:space="preserve">DSRIP </w:t>
      </w:r>
      <w:r w:rsidRPr="00970CF5">
        <w:rPr>
          <w:b/>
          <w:bCs/>
        </w:rPr>
        <w:t>Reporting Requirements.</w:t>
      </w:r>
      <w:r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AB1777" w:rsidRPr="00970CF5">
        <w:t xml:space="preserve">. </w:t>
      </w:r>
      <w:r w:rsidRPr="00970CF5">
        <w:t>ACOs and CPs must submit 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ACOs must also annually submit clinical quality data to the Commonwealth for quality evaluation purposes;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lastRenderedPageBreak/>
        <w:t>CPs must also annually submit clinical quality data to the Commonwealth for quality evaluation purposes</w:t>
      </w:r>
      <w:r w:rsidR="005357AA" w:rsidRPr="00970CF5">
        <w:t>.</w:t>
      </w:r>
    </w:p>
    <w:p w14:paraId="45FACBCE" w14:textId="00482343" w:rsidR="009A010C" w:rsidRPr="00970CF5" w:rsidRDefault="009A010C" w:rsidP="00167D90">
      <w:pPr>
        <w:pStyle w:val="NList3STCa"/>
      </w:pPr>
      <w:r w:rsidRPr="00970CF5">
        <w:t xml:space="preserve">State Reporting to CMS. 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77777777" w:rsidR="009A010C" w:rsidRPr="00970CF5" w:rsidRDefault="009A010C" w:rsidP="00167D90">
      <w:pPr>
        <w:pStyle w:val="NList3STCa"/>
      </w:pPr>
      <w:r w:rsidRPr="00970CF5">
        <w:t>State Reporting to External Stakeholders and Stakeholder Engagement. The State must compile public-facing annual reports of ACO and CP performance.</w:t>
      </w:r>
    </w:p>
    <w:p w14:paraId="7BF21092" w14:textId="77777777" w:rsidR="00512A9D" w:rsidRPr="00970CF5" w:rsidRDefault="00512A9D" w:rsidP="00513201">
      <w:pPr>
        <w:pStyle w:val="NList4STCi"/>
      </w:pPr>
      <w:r w:rsidRPr="00970CF5">
        <w:t>The State must give stakeholders an opportunity to provide feedback on reports</w:t>
      </w:r>
    </w:p>
    <w:p w14:paraId="1A51CEC3" w14:textId="0F86A14B" w:rsidR="009722D4" w:rsidRPr="00970CF5" w:rsidRDefault="55255475" w:rsidP="007B2871">
      <w:pPr>
        <w:pStyle w:val="NList2STC11"/>
      </w:pPr>
      <w:r w:rsidRPr="00970CF5">
        <w:rPr>
          <w:b/>
          <w:bCs/>
        </w:rPr>
        <w:t>Stakeholder Engagement</w:t>
      </w:r>
      <w:r w:rsidRPr="00970CF5">
        <w:t xml:space="preserve">. The State must allow for stakeholder engagement through meetings, access to web resources, and opportunities to provide feedback. </w:t>
      </w:r>
    </w:p>
    <w:p w14:paraId="6A295B02" w14:textId="3AE677EA" w:rsidR="00D674DF" w:rsidRPr="00970CF5" w:rsidRDefault="5367ABAB" w:rsidP="007B2871">
      <w:pPr>
        <w:pStyle w:val="NList2STC11"/>
        <w:rPr>
          <w:b/>
          <w:bCs/>
        </w:rPr>
      </w:pPr>
      <w:r w:rsidRPr="00970CF5">
        <w:rPr>
          <w:b/>
          <w:bCs/>
        </w:rPr>
        <w:t>DSRIP Accountability to the State.</w:t>
      </w:r>
    </w:p>
    <w:p w14:paraId="5DE97DBD" w14:textId="470C99C1" w:rsidR="00E6109A" w:rsidRPr="00970CF5" w:rsidRDefault="00E6109A" w:rsidP="00513201">
      <w:pPr>
        <w:pStyle w:val="NList3STCa"/>
      </w:pPr>
      <w:r w:rsidRPr="00970CF5">
        <w:rPr>
          <w:b/>
          <w:bCs/>
        </w:rPr>
        <w:t>ACO DSRIP Accountability Score</w:t>
      </w:r>
      <w:r w:rsidR="005357AA" w:rsidRPr="00970CF5">
        <w:rPr>
          <w:b/>
          <w:bCs/>
        </w:rPr>
        <w:t>.</w:t>
      </w:r>
      <w:r w:rsidRPr="00970CF5">
        <w:t xml:space="preserve"> The amount of at-risk funding earned by an ACO will be determined by an ACO’s DSRIP accountability score, which is based on performance in the following two domains:</w:t>
      </w:r>
    </w:p>
    <w:p w14:paraId="72EEBCC9" w14:textId="77777777" w:rsidR="00007DFB" w:rsidRPr="00970CF5" w:rsidRDefault="00007DFB" w:rsidP="00513201">
      <w:pPr>
        <w:pStyle w:val="NList4STCi"/>
      </w:pPr>
      <w:r w:rsidRPr="00970CF5">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712B2755" w:rsidR="00EC7056" w:rsidRPr="00970CF5" w:rsidRDefault="00EC7056" w:rsidP="00513201">
      <w:pPr>
        <w:pStyle w:val="NList3STCa"/>
      </w:pPr>
      <w:r w:rsidRPr="00970CF5">
        <w:rPr>
          <w:b/>
          <w:bCs/>
        </w:rPr>
        <w:t>CP DSRIP Accountability Score</w:t>
      </w:r>
      <w:r w:rsidR="009D3940" w:rsidRPr="00970CF5">
        <w:rPr>
          <w:b/>
          <w:bCs/>
        </w:rPr>
        <w:t>.</w:t>
      </w:r>
      <w:r w:rsidRPr="00970CF5">
        <w:t xml:space="preserve"> 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 State</w:t>
      </w:r>
    </w:p>
    <w:p w14:paraId="1647AA64" w14:textId="3693124B" w:rsidR="00365A69" w:rsidRPr="00970CF5" w:rsidRDefault="74AEC0E7" w:rsidP="007B2871">
      <w:pPr>
        <w:pStyle w:val="NList2STC11"/>
      </w:pPr>
      <w:r w:rsidRPr="00970CF5">
        <w:rPr>
          <w:b/>
          <w:bCs/>
        </w:rPr>
        <w:t>Statewide Investments</w:t>
      </w:r>
      <w:r w:rsidR="6079B957" w:rsidRPr="00970CF5">
        <w:rPr>
          <w:b/>
          <w:bCs/>
        </w:rPr>
        <w:t>.</w:t>
      </w:r>
      <w:r w:rsidRPr="00970CF5">
        <w:t xml:space="preserve"> Statewide investments allow the Commonwealth to efficiently scale up statewide infrastructure and workforce capacity. These Statewide investments are limited to those provided for by the DSRIP funding pool, and specified in the DSRIP</w:t>
      </w:r>
      <w:r w:rsidRPr="00970CF5">
        <w:rPr>
          <w:spacing w:val="-19"/>
        </w:rPr>
        <w:t xml:space="preserve"> </w:t>
      </w:r>
      <w:r w:rsidRPr="00970CF5">
        <w:t>protocol.</w:t>
      </w:r>
    </w:p>
    <w:p w14:paraId="6007126A" w14:textId="77777777" w:rsidR="002B5BC5" w:rsidRPr="00970CF5" w:rsidRDefault="002B5BC5" w:rsidP="00391DD1">
      <w:pPr>
        <w:pStyle w:val="NList3STCa"/>
        <w:numPr>
          <w:ilvl w:val="3"/>
          <w:numId w:val="7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391DD1">
      <w:pPr>
        <w:pStyle w:val="NList4STCi"/>
        <w:numPr>
          <w:ilvl w:val="4"/>
          <w:numId w:val="70"/>
        </w:numPr>
      </w:pPr>
      <w:r w:rsidRPr="00970CF5">
        <w:rPr>
          <w:b/>
        </w:rPr>
        <w:lastRenderedPageBreak/>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391DD1">
      <w:pPr>
        <w:pStyle w:val="NList4STCi"/>
        <w:numPr>
          <w:ilvl w:val="4"/>
          <w:numId w:val="7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391DD1">
      <w:pPr>
        <w:pStyle w:val="NList4STCi"/>
        <w:numPr>
          <w:ilvl w:val="4"/>
          <w:numId w:val="7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7777777" w:rsidR="007F22D3" w:rsidRPr="00970CF5" w:rsidRDefault="007F22D3" w:rsidP="00391DD1">
      <w:pPr>
        <w:pStyle w:val="NList4STCi"/>
        <w:numPr>
          <w:ilvl w:val="4"/>
          <w:numId w:val="70"/>
        </w:numPr>
      </w:pPr>
      <w:r w:rsidRPr="00970CF5">
        <w:rPr>
          <w:b/>
        </w:rPr>
        <w:t>Workforce Development Grant Program:</w:t>
      </w:r>
      <w:r w:rsidRPr="00970CF5">
        <w:t xml:space="preserve"> program to support health care workforce development and training to more effectively operate in a new health care system</w:t>
      </w:r>
    </w:p>
    <w:p w14:paraId="2E2ECAF0" w14:textId="77777777" w:rsidR="007F22D3" w:rsidRPr="00970CF5" w:rsidRDefault="007F22D3" w:rsidP="00391DD1">
      <w:pPr>
        <w:pStyle w:val="NList4STCi"/>
        <w:numPr>
          <w:ilvl w:val="4"/>
          <w:numId w:val="7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391DD1">
      <w:pPr>
        <w:pStyle w:val="NList4STCi"/>
        <w:numPr>
          <w:ilvl w:val="4"/>
          <w:numId w:val="70"/>
        </w:numPr>
      </w:pPr>
      <w:r w:rsidRPr="00970CF5">
        <w:rPr>
          <w:b/>
        </w:rPr>
        <w:t>Alternative Payment Methods (APM) Preparation Fund:</w:t>
      </w:r>
      <w:r w:rsidRPr="00970CF5">
        <w:t xml:space="preserve"> program to support providers that are not yet ready to participate in an ACO, but want to take steps towards APM adoption.</w:t>
      </w:r>
    </w:p>
    <w:p w14:paraId="3CE279E8" w14:textId="77777777" w:rsidR="007F22D3" w:rsidRPr="00970CF5" w:rsidRDefault="007F22D3" w:rsidP="00391DD1">
      <w:pPr>
        <w:pStyle w:val="NList4STCi"/>
        <w:numPr>
          <w:ilvl w:val="4"/>
          <w:numId w:val="7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391DD1">
      <w:pPr>
        <w:pStyle w:val="NList4STCi"/>
        <w:numPr>
          <w:ilvl w:val="4"/>
          <w:numId w:val="7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391DD1">
      <w:pPr>
        <w:pStyle w:val="NList4STCi"/>
        <w:numPr>
          <w:ilvl w:val="4"/>
          <w:numId w:val="7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391DD1">
      <w:pPr>
        <w:pStyle w:val="NList5STC1"/>
        <w:numPr>
          <w:ilvl w:val="5"/>
          <w:numId w:val="70"/>
        </w:numPr>
      </w:pPr>
      <w:r w:rsidRPr="00970CF5">
        <w:t>Eligibility for funding;</w:t>
      </w:r>
    </w:p>
    <w:p w14:paraId="26C5D6E5" w14:textId="77777777" w:rsidR="00414FEA" w:rsidRPr="00970CF5" w:rsidRDefault="00414FEA" w:rsidP="00391DD1">
      <w:pPr>
        <w:pStyle w:val="NList5STC1"/>
        <w:numPr>
          <w:ilvl w:val="5"/>
          <w:numId w:val="70"/>
        </w:numPr>
      </w:pPr>
      <w:r w:rsidRPr="00970CF5">
        <w:t>Amount of funding available;</w:t>
      </w:r>
    </w:p>
    <w:p w14:paraId="0ED1D5ED" w14:textId="77777777" w:rsidR="00414FEA" w:rsidRPr="00970CF5" w:rsidRDefault="00414FEA" w:rsidP="00391DD1">
      <w:pPr>
        <w:pStyle w:val="NList5STC1"/>
        <w:numPr>
          <w:ilvl w:val="5"/>
          <w:numId w:val="70"/>
        </w:numPr>
      </w:pPr>
      <w:r w:rsidRPr="00970CF5">
        <w:t>Allowable funding uses; and</w:t>
      </w:r>
    </w:p>
    <w:p w14:paraId="2308AA8F" w14:textId="77777777" w:rsidR="00414FEA" w:rsidRPr="00970CF5" w:rsidRDefault="00414FEA" w:rsidP="00391DD1">
      <w:pPr>
        <w:pStyle w:val="NList5STC1"/>
        <w:numPr>
          <w:ilvl w:val="5"/>
          <w:numId w:val="70"/>
        </w:numPr>
      </w:pPr>
      <w:r w:rsidRPr="00970CF5">
        <w:t>Obligations for entities receiving funding support through the statewide investments.</w:t>
      </w:r>
    </w:p>
    <w:p w14:paraId="27ED7A1A" w14:textId="738A3F06" w:rsidR="00412B3E" w:rsidRPr="00970CF5" w:rsidRDefault="00412B3E" w:rsidP="00391DD1">
      <w:pPr>
        <w:pStyle w:val="NList3STCa"/>
        <w:numPr>
          <w:ilvl w:val="3"/>
          <w:numId w:val="70"/>
        </w:numPr>
      </w:pPr>
      <w:r w:rsidRPr="00970CF5">
        <w:rPr>
          <w:b/>
          <w:bCs/>
          <w:noProof/>
          <w:color w:val="2B579A"/>
          <w:shd w:val="clear" w:color="auto" w:fill="E6E6E6"/>
        </w:rPr>
        <w:lastRenderedPageBreak/>
        <mc:AlternateContent>
          <mc:Choice Requires="wps">
            <w:drawing>
              <wp:anchor distT="4294967295" distB="4294967295" distL="114300" distR="114300" simplePos="0" relativeHeight="251658240" behindDoc="1" locked="0" layoutInCell="1" allowOverlap="1" wp14:anchorId="5C720837" wp14:editId="1DB21ED8">
                <wp:simplePos x="0" y="0"/>
                <wp:positionH relativeFrom="page">
                  <wp:posOffset>3390900</wp:posOffset>
                </wp:positionH>
                <wp:positionV relativeFrom="paragraph">
                  <wp:posOffset>288924</wp:posOffset>
                </wp:positionV>
                <wp:extent cx="3810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E815DBE"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7pt,22.75pt" to="27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" strokeweight=".6pt">
                <w10:wrap anchorx="page"/>
              </v:line>
            </w:pict>
          </mc:Fallback>
        </mc:AlternateContent>
      </w:r>
      <w:r w:rsidRPr="00970CF5">
        <w:rPr>
          <w:b/>
          <w:bCs/>
        </w:rPr>
        <w:t>State Operations and Implementation</w:t>
      </w:r>
      <w:r w:rsidR="001158D2" w:rsidRPr="00970CF5">
        <w:rPr>
          <w:b/>
          <w:bCs/>
        </w:rPr>
        <w:t>.</w:t>
      </w:r>
      <w:r w:rsidRPr="00970CF5">
        <w:t xml:space="preserve"> 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391DD1">
      <w:pPr>
        <w:pStyle w:val="NList4STCi"/>
        <w:numPr>
          <w:ilvl w:val="4"/>
          <w:numId w:val="70"/>
        </w:numPr>
      </w:pPr>
      <w:r w:rsidRPr="00970CF5">
        <w:t>ACO and CP administration, oversight, and operational support</w:t>
      </w:r>
      <w:r w:rsidR="00971FA9" w:rsidRPr="00970CF5">
        <w:t>.</w:t>
      </w:r>
    </w:p>
    <w:p w14:paraId="3D890D00" w14:textId="3F0B90C8" w:rsidR="003021CA" w:rsidRPr="00970CF5" w:rsidRDefault="003021CA" w:rsidP="00391DD1">
      <w:pPr>
        <w:pStyle w:val="NList4STCi"/>
        <w:numPr>
          <w:ilvl w:val="4"/>
          <w:numId w:val="70"/>
        </w:numPr>
      </w:pPr>
      <w:r w:rsidRPr="00970CF5">
        <w:t>Statewide investments administration, oversight, and operational support</w:t>
      </w:r>
      <w:r w:rsidR="00971FA9" w:rsidRPr="00970CF5">
        <w:t>.</w:t>
      </w:r>
    </w:p>
    <w:p w14:paraId="6CD67FCF" w14:textId="46C605A0" w:rsidR="00512A9D" w:rsidRPr="00970CF5" w:rsidRDefault="003021CA" w:rsidP="00391DD1">
      <w:pPr>
        <w:pStyle w:val="NList4STCi"/>
        <w:numPr>
          <w:ilvl w:val="4"/>
          <w:numId w:val="70"/>
        </w:numPr>
      </w:pPr>
      <w:r w:rsidRPr="00970CF5">
        <w:t>DSRIP program support (e.g. project management, communications, evaluation and reporting).</w:t>
      </w:r>
    </w:p>
    <w:p w14:paraId="35D2B719" w14:textId="5DABBBEA" w:rsidR="009B322F" w:rsidRPr="00970CF5" w:rsidRDefault="7416D213" w:rsidP="007B2871">
      <w:pPr>
        <w:pStyle w:val="NList2STC11"/>
        <w:rPr>
          <w:b/>
          <w:bCs/>
        </w:rPr>
      </w:pPr>
      <w:r w:rsidRPr="00970CF5">
        <w:rPr>
          <w:b/>
          <w:bCs/>
        </w:rPr>
        <w:t>State DSRIP Accountability to CMS</w:t>
      </w:r>
    </w:p>
    <w:p w14:paraId="420B55C3" w14:textId="4F076AC1" w:rsidR="00CC6A98" w:rsidRPr="00970CF5" w:rsidRDefault="72BCCBB2" w:rsidP="00B26990">
      <w:pPr>
        <w:pStyle w:val="NList3STCa"/>
      </w:pPr>
      <w:r w:rsidRPr="00970CF5">
        <w:rPr>
          <w:b/>
          <w:bCs/>
        </w:rPr>
        <w:t>At-Risk DSRIP Funding</w:t>
      </w:r>
      <w:r w:rsidR="2491BFB4" w:rsidRPr="00970CF5">
        <w:rPr>
          <w:b/>
          <w:bCs/>
        </w:rPr>
        <w:t>.</w:t>
      </w:r>
      <w:r w:rsidRPr="00970CF5">
        <w:t xml:space="preserve"> 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 commitments.</w:t>
      </w:r>
    </w:p>
    <w:p w14:paraId="3DC8400B" w14:textId="1D699A09" w:rsidR="00A25719" w:rsidRPr="00970CF5" w:rsidRDefault="72BCCBB2" w:rsidP="00B26990">
      <w:pPr>
        <w:pStyle w:val="NList3STCa"/>
      </w:pPr>
      <w:r w:rsidRPr="00970CF5">
        <w:t>The portion of the State’s DSRIP expenditure authority that is at-risk will follow the same at-risk Budget Period structure as for the ACOs. 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Budget Period 5 funds</w:t>
      </w:r>
      <w:r w:rsidR="00721B63" w:rsidRPr="00970CF5">
        <w:t xml:space="preserve"> for this extension period</w:t>
      </w:r>
      <w:r w:rsidRPr="00970CF5">
        <w:t xml:space="preserve"> 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2520"/>
      </w:tblGrid>
      <w:tr w:rsidR="001017E9" w:rsidRPr="001017E9" w14:paraId="58104D93" w14:textId="77777777" w:rsidTr="00B87CF3">
        <w:tc>
          <w:tcPr>
            <w:tcW w:w="6930" w:type="dxa"/>
            <w:gridSpan w:val="2"/>
            <w:shd w:val="clear" w:color="auto" w:fill="DBE6F2"/>
            <w:vAlign w:val="center"/>
          </w:tcPr>
          <w:p w14:paraId="5B2C9300" w14:textId="2EE0FA2A" w:rsidR="001017E9" w:rsidRPr="001017E9" w:rsidDel="00311112"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1017E9">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2520" w:type="dxa"/>
            <w:shd w:val="clear" w:color="auto" w:fill="DBE6F2"/>
            <w:vAlign w:val="center"/>
          </w:tcPr>
          <w:p w14:paraId="5C5BF231" w14:textId="2A2FA344" w:rsidR="001017E9" w:rsidRPr="001017E9" w:rsidRDefault="001017E9" w:rsidP="00F54A86">
            <w:pPr>
              <w:pStyle w:val="TableText"/>
              <w:jc w:val="center"/>
              <w:rPr>
                <w:b/>
                <w:bCs/>
                <w:sz w:val="22"/>
                <w:szCs w:val="22"/>
              </w:rPr>
            </w:pPr>
            <w:r w:rsidRPr="001017E9">
              <w:rPr>
                <w:b/>
                <w:bCs/>
                <w:sz w:val="22"/>
                <w:szCs w:val="22"/>
              </w:rPr>
              <w:t>October 1, 2022–March 31, 2023</w:t>
            </w:r>
          </w:p>
        </w:tc>
      </w:tr>
      <w:tr w:rsidR="001017E9" w:rsidRPr="001017E9" w14:paraId="12801D68" w14:textId="77777777" w:rsidTr="001017E9">
        <w:tc>
          <w:tcPr>
            <w:tcW w:w="4410" w:type="dxa"/>
            <w:vAlign w:val="center"/>
          </w:tcPr>
          <w:p w14:paraId="68EEE275" w14:textId="788CB384" w:rsidR="001017E9" w:rsidRPr="001017E9" w:rsidRDefault="001017E9" w:rsidP="001017E9">
            <w:pPr>
              <w:pStyle w:val="TableText"/>
              <w:rPr>
                <w:sz w:val="22"/>
                <w:szCs w:val="22"/>
              </w:rPr>
            </w:pPr>
            <w:r w:rsidRPr="001017E9">
              <w:rPr>
                <w:sz w:val="22"/>
                <w:szCs w:val="22"/>
              </w:rPr>
              <w:t>DSRIP Expenditure Authority</w:t>
            </w:r>
          </w:p>
        </w:tc>
        <w:tc>
          <w:tcPr>
            <w:tcW w:w="2520" w:type="dxa"/>
            <w:vAlign w:val="center"/>
          </w:tcPr>
          <w:p w14:paraId="40C2F6BA" w14:textId="66B2AA35" w:rsidR="001017E9" w:rsidRPr="001017E9" w:rsidRDefault="001017E9" w:rsidP="001017E9">
            <w:pPr>
              <w:pStyle w:val="TableText"/>
              <w:jc w:val="center"/>
              <w:rPr>
                <w:sz w:val="22"/>
                <w:szCs w:val="22"/>
              </w:rPr>
            </w:pPr>
            <w:r w:rsidRPr="001017E9">
              <w:rPr>
                <w:sz w:val="22"/>
                <w:szCs w:val="22"/>
              </w:rPr>
              <w:t>$135.2M</w:t>
            </w:r>
          </w:p>
        </w:tc>
      </w:tr>
      <w:tr w:rsidR="001017E9" w:rsidRPr="001017E9" w14:paraId="601189DE" w14:textId="77777777" w:rsidTr="001017E9">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25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1017E9">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2520" w:type="dxa"/>
            <w:vAlign w:val="center"/>
          </w:tcPr>
          <w:p w14:paraId="7304A17B" w14:textId="67CBC06A" w:rsidR="001017E9" w:rsidRPr="001017E9" w:rsidRDefault="001017E9" w:rsidP="001017E9">
            <w:pPr>
              <w:pStyle w:val="TableText"/>
              <w:jc w:val="center"/>
              <w:rPr>
                <w:sz w:val="22"/>
                <w:szCs w:val="22"/>
              </w:rPr>
            </w:pPr>
            <w:r w:rsidRPr="001017E9">
              <w:rPr>
                <w:sz w:val="22"/>
                <w:szCs w:val="22"/>
              </w:rPr>
              <w:t>$27.0M</w:t>
            </w:r>
          </w:p>
        </w:tc>
      </w:tr>
    </w:tbl>
    <w:p w14:paraId="4121A813" w14:textId="3761BA69" w:rsidR="00C00A4F" w:rsidRPr="00970CF5" w:rsidRDefault="314D5C4E" w:rsidP="00B26990">
      <w:pPr>
        <w:pStyle w:val="NList3STCa"/>
      </w:pPr>
      <w:r w:rsidRPr="00970CF5">
        <w:rPr>
          <w:b/>
          <w:bCs/>
        </w:rPr>
        <w:t>State DSRIP Accountability Score</w:t>
      </w:r>
      <w:r w:rsidR="37669DB5" w:rsidRPr="00970CF5">
        <w:rPr>
          <w:b/>
          <w:bCs/>
        </w:rPr>
        <w:t>.</w:t>
      </w:r>
      <w:r w:rsidRPr="00970CF5">
        <w:t xml:space="preserve"> The State will calculate the State’s DSRIP Accountability Score. 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t>ACO Quality and Utilization</w:t>
      </w:r>
      <w:r w:rsidRPr="00970CF5">
        <w:rPr>
          <w:spacing w:val="-14"/>
        </w:rPr>
        <w:t xml:space="preserve"> </w:t>
      </w:r>
      <w:r w:rsidRPr="00970CF5">
        <w:t>Performance</w:t>
      </w:r>
    </w:p>
    <w:p w14:paraId="66E101B1" w14:textId="77777777" w:rsidR="00935BDD" w:rsidRPr="00970CF5" w:rsidRDefault="14696BF6" w:rsidP="0090512C">
      <w:pPr>
        <w:pStyle w:val="NList3STCa"/>
      </w:pPr>
      <w:r w:rsidRPr="00970CF5">
        <w:t xml:space="preserve">Each domain will be assigned a domain weight for each performance year, such that the sum of the domain weights is 100% each year. State performance in each domain will be multiplied by the associated weight, and then summed together to create an </w:t>
      </w:r>
      <w:r w:rsidRPr="00970CF5">
        <w:lastRenderedPageBreak/>
        <w:t>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7AD9DE89" w14:textId="00FECA87"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Pr="00970CF5">
        <w:rPr>
          <w:b/>
          <w:bCs/>
        </w:rPr>
        <w:t>.</w:t>
      </w:r>
      <w:r w:rsidRPr="00970CF5">
        <w:t xml:space="preserve"> 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 The State’s Corrective Action Plan will be subject to CMS approval.</w:t>
      </w:r>
    </w:p>
    <w:p w14:paraId="5C756838" w14:textId="11CCE2D7"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Pr="00970CF5">
        <w:rPr>
          <w:b/>
          <w:bCs/>
        </w:rPr>
        <w:t>.</w:t>
      </w:r>
      <w:r w:rsidRPr="00970CF5">
        <w:t xml:space="preserve"> The State will have target percentages for the number of MassHealth ACO-eligible lives served by ACOs or who receive services from providers paid</w:t>
      </w:r>
      <w:r w:rsidRPr="00970CF5">
        <w:rPr>
          <w:spacing w:val="-24"/>
        </w:rPr>
        <w:t xml:space="preserve"> </w:t>
      </w:r>
      <w:r w:rsidRPr="00970CF5">
        <w:t>under APMs. The State will calculate the percentage of ACO-eligible lives served by ACOs or who receive services from providers paid under APMs. The State must meet or surpass its targets in order to earn a 100% score on this domain. If the State does not meet the target, then it will earn a 0% score for that Budget</w:t>
      </w:r>
      <w:r w:rsidRPr="00970CF5">
        <w:rPr>
          <w:spacing w:val="-8"/>
        </w:rPr>
        <w:t xml:space="preserve"> </w:t>
      </w:r>
      <w:r w:rsidRPr="00970CF5">
        <w:t>Period.</w:t>
      </w:r>
    </w:p>
    <w:p w14:paraId="520CFEEA" w14:textId="386D2606" w:rsidR="001924BB" w:rsidRPr="00970CF5" w:rsidRDefault="514E6926" w:rsidP="00232D5F">
      <w:pPr>
        <w:pStyle w:val="NList3STCa"/>
      </w:pPr>
      <w:r w:rsidRPr="00970CF5">
        <w:rPr>
          <w:b/>
          <w:bCs/>
        </w:rPr>
        <w:t>Reduction in State Spending Growth</w:t>
      </w:r>
      <w:r w:rsidR="00774D7E" w:rsidRPr="00970CF5">
        <w:rPr>
          <w:b/>
          <w:bCs/>
        </w:rPr>
        <w:t xml:space="preserve"> for purposes of DSRIP Accountability</w:t>
      </w:r>
      <w:r w:rsidRPr="00970CF5">
        <w:rPr>
          <w:b/>
          <w:bCs/>
        </w:rPr>
        <w:t>.</w:t>
      </w:r>
      <w:r w:rsidRPr="00970CF5">
        <w:t xml:space="preserve"> The State and CMS agree to a detailed methodology for calculating the State’s reduction in spending growth. In general, the State </w:t>
      </w:r>
      <w:r w:rsidR="00EF44FB" w:rsidRPr="00970CF5">
        <w:t>is</w:t>
      </w:r>
      <w:r w:rsidRPr="00970CF5">
        <w:t xml:space="preserve">, by CY2022, accountable to a 2.1% reduction in PMPMs for the ACO-enrolled population, off of “trended PMPMs” (described below). 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 xml:space="preserve">based on the 2017 President’s Budget Medicaid Baseline smoothed per capita cost trend with all populations combined (2017-2022). This trend rate </w:t>
      </w:r>
      <w:r w:rsidR="00CF7872" w:rsidRPr="00970CF5">
        <w:t>was</w:t>
      </w:r>
      <w:r w:rsidRPr="00970CF5">
        <w:t xml:space="preserve"> applied to the base PMPM rate in CY2017 (i.e. pre-ACO).</w:t>
      </w:r>
      <w:r w:rsidR="585F8BC1"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 Prior to CY2022, the State </w:t>
      </w:r>
      <w:r w:rsidR="00CF7872" w:rsidRPr="00970CF5">
        <w:t>had</w:t>
      </w:r>
      <w:r w:rsidRPr="00970CF5">
        <w:t xml:space="preserve"> target reductions smaller than 2.1% off of the trended PMPM.</w:t>
      </w:r>
    </w:p>
    <w:p w14:paraId="270EA2A0" w14:textId="34FCD69F"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 In the detailed methodology that CMS and the State agree to, these measurements of PMPM spend will:</w:t>
      </w:r>
    </w:p>
    <w:p w14:paraId="0B90D223" w14:textId="77777777" w:rsidR="007F1DA6" w:rsidRPr="00970CF5" w:rsidRDefault="1B7B4E03" w:rsidP="00B26990">
      <w:pPr>
        <w:pStyle w:val="NList4STCi"/>
      </w:pPr>
      <w:r w:rsidRPr="00970CF5">
        <w:t>Be for the ACO-enrolled population</w:t>
      </w:r>
    </w:p>
    <w:p w14:paraId="4DDA457B" w14:textId="77777777" w:rsidR="007F1DA6" w:rsidRPr="00970CF5" w:rsidRDefault="1B7B4E03" w:rsidP="00B26990">
      <w:pPr>
        <w:pStyle w:val="NList4STCi"/>
      </w:pPr>
      <w:r w:rsidRPr="00970CF5">
        <w:t>For the population enrolled in MCO-Contracted ACOs, be based on actual MCO expenditures for services to the population attributed to the ACO (categories to be agreed upon by CMS and the State), and not on the State’s capitated payments to the MCO</w:t>
      </w:r>
    </w:p>
    <w:p w14:paraId="49A86570" w14:textId="77777777" w:rsidR="007F1DA6" w:rsidRPr="00970CF5" w:rsidRDefault="1B7B4E03" w:rsidP="00B26990">
      <w:pPr>
        <w:pStyle w:val="NList4STCi"/>
      </w:pPr>
      <w:r w:rsidRPr="00970CF5">
        <w:t>Include reductions in DSTI supplemental payments to safety net hospitals</w:t>
      </w:r>
    </w:p>
    <w:p w14:paraId="5C4846CA" w14:textId="77777777" w:rsidR="007F1DA6" w:rsidRPr="00970CF5" w:rsidRDefault="1B7B4E03" w:rsidP="00B26990">
      <w:pPr>
        <w:pStyle w:val="NList4STCi"/>
      </w:pPr>
      <w:r w:rsidRPr="00970CF5">
        <w:lastRenderedPageBreak/>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Allow for adjustments based on changes in population or acuity mix</w:t>
      </w:r>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trended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10A5498C"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Pr="00970CF5">
        <w:rPr>
          <w:b/>
          <w:bCs/>
        </w:rPr>
        <w:t>.</w:t>
      </w:r>
      <w:r w:rsidRPr="00970CF5">
        <w:t xml:space="preserve"> MassHealth will annually calculate Statewide Quality performance by aggregating quality measure scores of all ACOs. Section 5.2.1.3 of the DSRIP protocol contains a detailed description of this calculation. ACO performance scores are based on preset attainment thresholds and goal benchmarks that have been agreed upon by the State and CMS as described in Section 5.3.1.2 of the DSRIP Protocol. </w:t>
      </w:r>
    </w:p>
    <w:p w14:paraId="22229464" w14:textId="21A211CF" w:rsidR="003C20A5" w:rsidRPr="00970CF5" w:rsidRDefault="0F5BCBFA" w:rsidP="007B2871">
      <w:pPr>
        <w:pStyle w:val="NList2STC11"/>
      </w:pPr>
      <w:r w:rsidRPr="00970CF5">
        <w:rPr>
          <w:b/>
          <w:bCs/>
        </w:rPr>
        <w:t>Independent Assessor</w:t>
      </w:r>
      <w:r w:rsidR="00DB5CC9" w:rsidRPr="00970CF5">
        <w:rPr>
          <w:b/>
          <w:bCs/>
        </w:rPr>
        <w:t xml:space="preserve"> for purposes of DSRIP</w:t>
      </w:r>
      <w:r w:rsidRPr="00970CF5">
        <w:rPr>
          <w:b/>
          <w:bCs/>
        </w:rPr>
        <w:t>.</w:t>
      </w:r>
      <w:r w:rsidRPr="00970CF5">
        <w:t xml:space="preserve"> 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oversight and monitoring, including an independent assessor and/or evaluator.</w:t>
      </w:r>
      <w:r w:rsidR="585F8BC1" w:rsidRPr="00970CF5">
        <w:t xml:space="preserve"> </w:t>
      </w:r>
      <w:r w:rsidRPr="00970CF5">
        <w:t>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w:t>
      </w:r>
      <w:r w:rsidR="585F8BC1" w:rsidRPr="00970CF5">
        <w:t xml:space="preserve"> </w:t>
      </w:r>
      <w:r w:rsidRPr="00970CF5">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lastRenderedPageBreak/>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7A32A76F" w:rsidR="0084444B" w:rsidRPr="00970CF5" w:rsidRDefault="0084444B" w:rsidP="00513201">
      <w:pPr>
        <w:pStyle w:val="NList2STC11"/>
        <w:numPr>
          <w:ilvl w:val="0"/>
          <w:numId w:val="0"/>
        </w:numPr>
        <w:ind w:left="630"/>
      </w:pPr>
      <w:r w:rsidRPr="00970CF5">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 The State may also claim FFP for expenditures related to these administrative activities using DSRIP expenditure authority.</w:t>
      </w:r>
    </w:p>
    <w:p w14:paraId="5F330D25" w14:textId="26E93DA4" w:rsidR="00793386" w:rsidRPr="00970CF5" w:rsidRDefault="152D5775" w:rsidP="007B2871">
      <w:pPr>
        <w:pStyle w:val="NList2STC11"/>
      </w:pPr>
      <w:r w:rsidRPr="00970CF5">
        <w:rPr>
          <w:b/>
          <w:bCs/>
        </w:rPr>
        <w:t>DSRIP Advisory Committee.</w:t>
      </w:r>
      <w:r w:rsidRPr="00970CF5">
        <w:t xml:space="preserve"> 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391DD1">
      <w:pPr>
        <w:pStyle w:val="Bullet1"/>
        <w:numPr>
          <w:ilvl w:val="0"/>
          <w:numId w:val="49"/>
        </w:numPr>
        <w:ind w:left="1170"/>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r w:rsidRPr="00970CF5">
        <w:t>targets</w:t>
      </w:r>
    </w:p>
    <w:p w14:paraId="1AD8F99D" w14:textId="77777777" w:rsidR="00850EA4" w:rsidRPr="00970CF5" w:rsidRDefault="00850EA4" w:rsidP="00391DD1">
      <w:pPr>
        <w:pStyle w:val="Bullet1"/>
        <w:numPr>
          <w:ilvl w:val="0"/>
          <w:numId w:val="49"/>
        </w:numPr>
        <w:ind w:left="1170"/>
      </w:pPr>
      <w:r w:rsidRPr="00970CF5">
        <w:rPr>
          <w:noProof/>
          <w:color w:val="2B579A"/>
          <w:shd w:val="clear" w:color="auto" w:fill="E6E6E6"/>
        </w:rPr>
        <mc:AlternateContent>
          <mc:Choice Requires="wps">
            <w:drawing>
              <wp:anchor distT="4294967295" distB="4294967295" distL="114300" distR="114300" simplePos="0" relativeHeight="251658241" behindDoc="1" locked="0" layoutInCell="1" allowOverlap="1" wp14:anchorId="6B6929AC" wp14:editId="3C70A34C">
                <wp:simplePos x="0" y="0"/>
                <wp:positionH relativeFrom="page">
                  <wp:posOffset>4989830</wp:posOffset>
                </wp:positionH>
                <wp:positionV relativeFrom="paragraph">
                  <wp:posOffset>162559</wp:posOffset>
                </wp:positionV>
                <wp:extent cx="381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D3295E0" id="Line 11" o:spid="_x0000_s1026" style="position:absolute;z-index:-251658239;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" strokeweight=".6pt">
                <w10:wrap anchorx="page"/>
              </v:line>
            </w:pict>
          </mc:Fallback>
        </mc:AlternateContent>
      </w:r>
      <w:r w:rsidR="25D59DB1" w:rsidRPr="00970CF5">
        <w:t>Assessing the effectiveness of cross-cutting measures to understand how aspects of one system are affecting the other. For example, are BH/SUD/LTSS performance focus areas affecting physical health</w:t>
      </w:r>
      <w:r w:rsidR="25D59DB1" w:rsidRPr="00970CF5">
        <w:rPr>
          <w:spacing w:val="-15"/>
        </w:rPr>
        <w:t xml:space="preserve"> </w:t>
      </w:r>
      <w:r w:rsidR="25D59DB1" w:rsidRPr="00970CF5">
        <w:t>outcomes?</w:t>
      </w:r>
    </w:p>
    <w:p w14:paraId="10ECB2A9" w14:textId="77777777" w:rsidR="00850EA4" w:rsidRPr="00970CF5" w:rsidRDefault="25D59DB1" w:rsidP="00391DD1">
      <w:pPr>
        <w:pStyle w:val="Bullet1"/>
        <w:numPr>
          <w:ilvl w:val="0"/>
          <w:numId w:val="49"/>
        </w:numPr>
        <w:ind w:left="1170"/>
      </w:pPr>
      <w:r w:rsidRPr="00970CF5">
        <w:t>Alignment of measures between systems with purpose, to enable the state to assess the effectiveness in their outcomes across</w:t>
      </w:r>
      <w:r w:rsidRPr="00970CF5">
        <w:rPr>
          <w:spacing w:val="-17"/>
        </w:rPr>
        <w:t xml:space="preserve"> </w:t>
      </w:r>
      <w:r w:rsidRPr="00970CF5">
        <w:t>systems</w:t>
      </w:r>
    </w:p>
    <w:p w14:paraId="638EC0D4" w14:textId="77777777" w:rsidR="00850EA4" w:rsidRPr="00970CF5" w:rsidRDefault="25D59DB1" w:rsidP="00391DD1">
      <w:pPr>
        <w:pStyle w:val="Bullet1"/>
        <w:numPr>
          <w:ilvl w:val="0"/>
          <w:numId w:val="49"/>
        </w:numPr>
        <w:ind w:left="1170"/>
      </w:pPr>
      <w:r w:rsidRPr="00970CF5">
        <w:t>Identify actionable new areas of priority,</w:t>
      </w:r>
    </w:p>
    <w:p w14:paraId="2C43091C" w14:textId="38F98C15" w:rsidR="005E2F72" w:rsidRPr="00970CF5" w:rsidRDefault="25D59DB1" w:rsidP="00391DD1">
      <w:pPr>
        <w:pStyle w:val="Bullet1"/>
        <w:numPr>
          <w:ilvl w:val="0"/>
          <w:numId w:val="49"/>
        </w:numPr>
        <w:ind w:left="1170"/>
      </w:pPr>
      <w:r w:rsidRPr="00970CF5">
        <w:t>Make systems-based recommendations for initiatives to improve cross-cutting performance.</w:t>
      </w:r>
    </w:p>
    <w:p w14:paraId="08710791" w14:textId="2D6A6FF1" w:rsidR="003A08DA" w:rsidRPr="00970CF5" w:rsidRDefault="00075E11" w:rsidP="00391DD1">
      <w:pPr>
        <w:pStyle w:val="NList3STCa"/>
        <w:numPr>
          <w:ilvl w:val="3"/>
          <w:numId w:val="7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391DD1">
      <w:pPr>
        <w:pStyle w:val="NList4STCi"/>
        <w:numPr>
          <w:ilvl w:val="4"/>
          <w:numId w:val="71"/>
        </w:numPr>
      </w:pPr>
      <w:r w:rsidRPr="00970CF5">
        <w:t>Representation from community health centers serving the Medicaid population.</w:t>
      </w:r>
    </w:p>
    <w:p w14:paraId="356A6233" w14:textId="77777777" w:rsidR="00C86C71" w:rsidRPr="00970CF5" w:rsidRDefault="00C86C71" w:rsidP="00391DD1">
      <w:pPr>
        <w:pStyle w:val="NList4STCi"/>
        <w:numPr>
          <w:ilvl w:val="4"/>
          <w:numId w:val="71"/>
        </w:numPr>
      </w:pPr>
      <w:r w:rsidRPr="00970CF5">
        <w:t xml:space="preserve">Clinical experts in each of the following specialty care areas: Behavioral Health, Substance Use Disorder, and </w:t>
      </w:r>
      <w:proofErr w:type="gramStart"/>
      <w:r w:rsidRPr="00970CF5">
        <w:t>Long Term</w:t>
      </w:r>
      <w:proofErr w:type="gramEnd"/>
      <w:r w:rsidRPr="00970CF5">
        <w:t xml:space="preserve">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391DD1">
      <w:pPr>
        <w:pStyle w:val="NList4STCi"/>
        <w:numPr>
          <w:ilvl w:val="4"/>
          <w:numId w:val="71"/>
        </w:numPr>
      </w:pPr>
      <w:r w:rsidRPr="00970CF5">
        <w:lastRenderedPageBreak/>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 Significant expertise is defined as not less than five years of recent </w:t>
      </w:r>
      <w:proofErr w:type="gramStart"/>
      <w:r w:rsidRPr="00970CF5">
        <w:t>full time</w:t>
      </w:r>
      <w:proofErr w:type="gramEnd"/>
      <w:r w:rsidRPr="00970CF5">
        <w:t xml:space="preserve"> employment in quality measurement in government service or from companies providing quality measurement services to above listed provider types and managed care plans.</w:t>
      </w:r>
    </w:p>
    <w:p w14:paraId="1297FD0D" w14:textId="77777777" w:rsidR="00C86C71" w:rsidRPr="00970CF5" w:rsidRDefault="00C86C71" w:rsidP="00391DD1">
      <w:pPr>
        <w:pStyle w:val="NList4STCi"/>
        <w:numPr>
          <w:ilvl w:val="4"/>
          <w:numId w:val="7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391DD1">
      <w:pPr>
        <w:pStyle w:val="NList4STCi"/>
        <w:numPr>
          <w:ilvl w:val="4"/>
          <w:numId w:val="7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to promote the increased availability of certain 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91DD1">
      <w:pPr>
        <w:pStyle w:val="NList2STC11"/>
        <w:numPr>
          <w:ilvl w:val="2"/>
          <w:numId w:val="83"/>
        </w:numPr>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$300,000</w:t>
      </w:r>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panel, that includes at least 40% MassHealth </w:t>
      </w:r>
      <w:r w:rsidR="00E70D97">
        <w:t>and/</w:t>
      </w:r>
      <w:r w:rsidRPr="00970CF5">
        <w:t>or uninsured members.</w:t>
      </w:r>
    </w:p>
    <w:p w14:paraId="415CA296" w14:textId="6191FAF4"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B57182" w:rsidRPr="00970CF5">
        <w:t xml:space="preserve"> 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DE032A">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5404C63" w:rsidR="009D7BCA" w:rsidRPr="00970CF5" w:rsidRDefault="00E35E34" w:rsidP="003C2F01">
      <w:pPr>
        <w:pStyle w:val="NList2STC11"/>
      </w:pPr>
      <w:r w:rsidRPr="00970CF5">
        <w:rPr>
          <w:b/>
          <w:bCs/>
        </w:rPr>
        <w:lastRenderedPageBreak/>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$105</w:t>
      </w:r>
      <w:r w:rsidR="00A61D89" w:rsidRPr="00970CF5">
        <w:t>,000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up to 10 FNP residency slots per year for four years</w:t>
      </w:r>
      <w:r w:rsidR="001654FC"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3B01D8" w:rsidRPr="00970CF5">
        <w:t>.</w:t>
      </w:r>
      <w:r w:rsidR="5CBAA56D" w:rsidRPr="00970CF5">
        <w:t xml:space="preserve"> </w:t>
      </w:r>
      <w:r w:rsidR="00E0651E" w:rsidRPr="00970CF5">
        <w:t>Eligible recipient</w:t>
      </w:r>
      <w:r w:rsidR="00CD2ABD" w:rsidRPr="00970CF5">
        <w:t xml:space="preserve"> organizations must demonstrate significant residency training experience and infrastructure, and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65A7E683" w:rsidR="00923595" w:rsidRPr="00970CF5" w:rsidRDefault="00F10A38" w:rsidP="009D7BCA">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 </w:t>
      </w:r>
      <w:r w:rsidR="00364052" w:rsidRPr="00970CF5">
        <w:t xml:space="preserve">For </w:t>
      </w:r>
      <w:r w:rsidRPr="00970CF5">
        <w:t>the demonstration</w:t>
      </w:r>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to the student loan servicer</w:t>
      </w:r>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by either the 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75432380" w:rsidR="00685C0F" w:rsidRPr="00970CF5" w:rsidRDefault="00685C0F" w:rsidP="005174FF">
      <w:pPr>
        <w:pStyle w:val="NList4STCi"/>
      </w:pPr>
      <w:r w:rsidRPr="00970CF5">
        <w:t xml:space="preserve">For the </w:t>
      </w:r>
      <w:r w:rsidR="003D2CA2" w:rsidRPr="00970CF5">
        <w:t>Student Loan Repayment</w:t>
      </w:r>
      <w:r w:rsidRPr="00970CF5">
        <w:t xml:space="preserve"> Program, for each </w:t>
      </w:r>
      <w:r w:rsidR="004F0CD1" w:rsidRPr="00970CF5">
        <w:t>individual round of awarded</w:t>
      </w:r>
      <w:r w:rsidR="00E17FC1" w:rsidRPr="00970CF5">
        <w:t xml:space="preserve"> practi</w:t>
      </w:r>
      <w:r w:rsidR="00AB31A1" w:rsidRPr="00970CF5">
        <w:t>t</w:t>
      </w:r>
      <w:r w:rsidR="00E17FC1" w:rsidRPr="00970CF5">
        <w:t>ioners</w:t>
      </w:r>
      <w:r w:rsidRPr="00970CF5">
        <w:t>, the managing vendor will make payments in two equal installments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xml:space="preserve">, so long as it does not </w:t>
      </w:r>
      <w:proofErr w:type="spellStart"/>
      <w:r w:rsidRPr="00970CF5">
        <w:t>expend</w:t>
      </w:r>
      <w:proofErr w:type="spellEnd"/>
      <w:r w:rsidRPr="00970CF5">
        <w:t xml:space="preserve">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for each provider an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w:t>
      </w:r>
      <w:r w:rsidR="00484B92" w:rsidRPr="00970CF5">
        <w:lastRenderedPageBreak/>
        <w:t>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5F003A18" w:rsidR="009D7BCA" w:rsidRPr="00970CF5" w:rsidRDefault="00923595" w:rsidP="00526EEA">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In the event that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827326" w:rsidRPr="00970CF5">
        <w:t>.</w:t>
      </w:r>
      <w:r w:rsidR="00526EEA" w:rsidRPr="00970CF5">
        <w:t xml:space="preserve"> 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526EEA">
      <w:pPr>
        <w:pStyle w:val="NList2STC11"/>
      </w:pPr>
      <w:r w:rsidRPr="00970CF5">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xml:space="preserve">, which are </w:t>
      </w:r>
      <w:proofErr w:type="spellStart"/>
      <w:r w:rsidR="00FD0277" w:rsidRPr="00970CF5">
        <w:t>matchable</w:t>
      </w:r>
      <w:proofErr w:type="spellEnd"/>
      <w:r w:rsidR="00FD0277" w:rsidRPr="00970CF5">
        <w:t xml:space="preserv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r w:rsidR="00FD0277" w:rsidRPr="00970CF5">
        <w:t>expenditures</w:t>
      </w:r>
      <w:r w:rsidR="00456775" w:rsidRPr="00970CF5">
        <w:t xml:space="preserve"> will continue to be claimed on the CMS 64 on the specified waiver lines if the date where claims are made go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expenditures after this date through July 1, 2031 must be only to pay close-out administrative costs of operating the program and monitoring service commitments</w:t>
      </w:r>
      <w:r w:rsidR="009F1F06" w:rsidRPr="00970CF5">
        <w:t xml:space="preserve">. </w:t>
      </w:r>
    </w:p>
    <w:p w14:paraId="43E95EBF" w14:textId="32A8258C" w:rsidR="00484B92" w:rsidRDefault="003648D4" w:rsidP="009D7BCA">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F10A38" w:rsidRPr="00970CF5">
        <w:t xml:space="preserve"> 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77B54851" w14:textId="00A4512D" w:rsidR="00D92A79" w:rsidRDefault="00D92A79" w:rsidP="00D92A79"/>
    <w:p w14:paraId="3ACAE7AA" w14:textId="15264711" w:rsidR="00D92A79" w:rsidRDefault="00D92A79" w:rsidP="00D92A79"/>
    <w:p w14:paraId="7881221A" w14:textId="0D0631DD" w:rsidR="00D92A79" w:rsidRDefault="00D92A79" w:rsidP="00D92A79"/>
    <w:p w14:paraId="41B3ACD9" w14:textId="24FAD833" w:rsidR="00D92A79" w:rsidRDefault="00D92A79" w:rsidP="00D92A79"/>
    <w:p w14:paraId="4644EE6D" w14:textId="5D7B9387" w:rsidR="00D92A79" w:rsidRDefault="00D92A79" w:rsidP="00D92A79"/>
    <w:p w14:paraId="68D78A44" w14:textId="2FE045F2" w:rsidR="00D92A79" w:rsidRDefault="00D92A79" w:rsidP="00D92A79"/>
    <w:p w14:paraId="49E81654" w14:textId="77777777" w:rsidR="00D92A79" w:rsidRPr="00D92A79" w:rsidRDefault="00D92A79" w:rsidP="00D92A79"/>
    <w:p w14:paraId="28A73BA6" w14:textId="650DF2D9" w:rsidR="00D92A79" w:rsidRPr="00D92A79" w:rsidRDefault="001654FC" w:rsidP="00D92A79">
      <w:pPr>
        <w:pStyle w:val="NList2STC11"/>
      </w:pPr>
      <w:r w:rsidRPr="00970CF5">
        <w:lastRenderedPageBreak/>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7777777" w:rsidTr="002C446C">
        <w:trPr>
          <w:trHeight w:val="432"/>
        </w:trPr>
        <w:tc>
          <w:tcPr>
            <w:tcW w:w="10284" w:type="dxa"/>
            <w:gridSpan w:val="7"/>
            <w:shd w:val="clear" w:color="auto" w:fill="DBE5F1" w:themeFill="accent1" w:themeFillTint="33"/>
            <w:vAlign w:val="center"/>
          </w:tcPr>
          <w:p w14:paraId="4BD45BD1" w14:textId="46B9F69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Millions)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77FC2092" w:rsidR="001F5DA4" w:rsidRPr="00970CF5" w:rsidRDefault="001F5DA4" w:rsidP="002C446C">
            <w:pPr>
              <w:pStyle w:val="TableHeaderCenter"/>
              <w:rPr>
                <w:sz w:val="22"/>
              </w:rPr>
            </w:pPr>
            <w:r w:rsidRPr="00970CF5">
              <w:rPr>
                <w:sz w:val="22"/>
              </w:rPr>
              <w:t>DY32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2E550F10" w:rsidR="00A36B96" w:rsidRPr="00970CF5" w:rsidRDefault="00C12D1F" w:rsidP="000B02A6">
            <w:pPr>
              <w:pStyle w:val="TableText"/>
              <w:jc w:val="center"/>
              <w:rPr>
                <w:sz w:val="22"/>
              </w:rPr>
            </w:pPr>
            <w:r w:rsidRPr="00970CF5">
              <w:rPr>
                <w:sz w:val="22"/>
              </w:rPr>
              <w:t>$2</w:t>
            </w:r>
            <w:r w:rsidR="005B7482" w:rsidRPr="00970CF5">
              <w:rPr>
                <w:sz w:val="22"/>
              </w:rPr>
              <w:t>.</w:t>
            </w:r>
            <w:r w:rsidRPr="00970CF5">
              <w:rPr>
                <w:sz w:val="22"/>
              </w:rPr>
              <w:t>50</w:t>
            </w:r>
            <w:r w:rsidR="005B7482" w:rsidRPr="00970CF5">
              <w:rPr>
                <w:sz w:val="22"/>
              </w:rPr>
              <w:t>M</w:t>
            </w:r>
          </w:p>
        </w:tc>
        <w:tc>
          <w:tcPr>
            <w:tcW w:w="1200" w:type="dxa"/>
            <w:vAlign w:val="center"/>
          </w:tcPr>
          <w:p w14:paraId="18A86E67" w14:textId="031DEA57" w:rsidR="00A36B96" w:rsidRPr="00970CF5" w:rsidRDefault="00A36B96" w:rsidP="000B02A6">
            <w:pPr>
              <w:pStyle w:val="TableText"/>
              <w:jc w:val="center"/>
              <w:rPr>
                <w:sz w:val="22"/>
              </w:rPr>
            </w:pPr>
            <w:r w:rsidRPr="00970CF5">
              <w:rPr>
                <w:sz w:val="22"/>
              </w:rPr>
              <w:t>$5</w:t>
            </w:r>
            <w:r w:rsidR="00904632" w:rsidRPr="00970CF5">
              <w:rPr>
                <w:sz w:val="22"/>
              </w:rPr>
              <w:t>.</w:t>
            </w:r>
            <w:r w:rsidRPr="00970CF5">
              <w:rPr>
                <w:sz w:val="22"/>
              </w:rPr>
              <w:t>00</w:t>
            </w:r>
            <w:r w:rsidR="00904632" w:rsidRPr="00970CF5">
              <w:rPr>
                <w:sz w:val="22"/>
              </w:rPr>
              <w:t>M</w:t>
            </w:r>
          </w:p>
        </w:tc>
        <w:tc>
          <w:tcPr>
            <w:tcW w:w="1200" w:type="dxa"/>
            <w:vAlign w:val="center"/>
          </w:tcPr>
          <w:p w14:paraId="10A02D94" w14:textId="6517EA65" w:rsidR="00A36B96" w:rsidRPr="00970CF5" w:rsidRDefault="00A36B96" w:rsidP="000B02A6">
            <w:pPr>
              <w:pStyle w:val="TableText"/>
              <w:jc w:val="center"/>
              <w:rPr>
                <w:sz w:val="22"/>
              </w:rPr>
            </w:pPr>
            <w:r w:rsidRPr="00970CF5">
              <w:rPr>
                <w:sz w:val="22"/>
              </w:rPr>
              <w:t>$5</w:t>
            </w:r>
            <w:r w:rsidR="00904632" w:rsidRPr="00970CF5">
              <w:rPr>
                <w:sz w:val="22"/>
              </w:rPr>
              <w:t>.</w:t>
            </w:r>
            <w:r w:rsidRPr="00970CF5">
              <w:rPr>
                <w:sz w:val="22"/>
              </w:rPr>
              <w:t>00</w:t>
            </w:r>
            <w:r w:rsidR="00904632" w:rsidRPr="00970CF5">
              <w:rPr>
                <w:sz w:val="22"/>
              </w:rPr>
              <w:t>M</w:t>
            </w:r>
          </w:p>
        </w:tc>
        <w:tc>
          <w:tcPr>
            <w:tcW w:w="1200" w:type="dxa"/>
            <w:vAlign w:val="center"/>
          </w:tcPr>
          <w:p w14:paraId="6C01372B" w14:textId="3B646040" w:rsidR="00A36B96" w:rsidRPr="00970CF5" w:rsidRDefault="00C12D1F" w:rsidP="000B02A6">
            <w:pPr>
              <w:pStyle w:val="TableText"/>
              <w:jc w:val="center"/>
              <w:rPr>
                <w:sz w:val="22"/>
              </w:rPr>
            </w:pPr>
            <w:r w:rsidRPr="00970CF5">
              <w:rPr>
                <w:sz w:val="22"/>
              </w:rPr>
              <w:t>$5</w:t>
            </w:r>
            <w:r w:rsidR="005B7482" w:rsidRPr="00970CF5">
              <w:rPr>
                <w:sz w:val="22"/>
              </w:rPr>
              <w:t>.</w:t>
            </w:r>
            <w:r w:rsidRPr="00970CF5">
              <w:rPr>
                <w:sz w:val="22"/>
              </w:rPr>
              <w:t>00</w:t>
            </w:r>
            <w:r w:rsidR="005B7482" w:rsidRPr="00970CF5">
              <w:rPr>
                <w:sz w:val="22"/>
              </w:rPr>
              <w:t>M</w:t>
            </w:r>
          </w:p>
        </w:tc>
        <w:tc>
          <w:tcPr>
            <w:tcW w:w="1200" w:type="dxa"/>
            <w:vAlign w:val="center"/>
          </w:tcPr>
          <w:p w14:paraId="36455D5C" w14:textId="31AC3DC3" w:rsidR="001F5DA4" w:rsidRPr="00970CF5" w:rsidRDefault="00C56DE8" w:rsidP="000B02A6">
            <w:pPr>
              <w:pStyle w:val="TableText"/>
              <w:jc w:val="center"/>
              <w:rPr>
                <w:sz w:val="22"/>
              </w:rPr>
            </w:pPr>
            <w:r w:rsidRPr="00970CF5">
              <w:rPr>
                <w:sz w:val="22"/>
              </w:rPr>
              <w:t>$</w:t>
            </w:r>
            <w:r w:rsidR="000F1C7D">
              <w:rPr>
                <w:sz w:val="22"/>
              </w:rPr>
              <w:t>2.50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105BC9A1" w:rsidR="00A36B96" w:rsidRPr="00970CF5" w:rsidRDefault="00C12D1F" w:rsidP="000B02A6">
            <w:pPr>
              <w:pStyle w:val="TableText"/>
              <w:jc w:val="center"/>
              <w:rPr>
                <w:sz w:val="22"/>
              </w:rPr>
            </w:pPr>
            <w:r w:rsidRPr="00970CF5">
              <w:rPr>
                <w:sz w:val="22"/>
              </w:rPr>
              <w:t>$2</w:t>
            </w:r>
            <w:r w:rsidR="005B7482" w:rsidRPr="00970CF5">
              <w:rPr>
                <w:sz w:val="22"/>
              </w:rPr>
              <w:t>.</w:t>
            </w:r>
            <w:r w:rsidRPr="00970CF5">
              <w:rPr>
                <w:sz w:val="22"/>
              </w:rPr>
              <w:t>30</w:t>
            </w:r>
            <w:r w:rsidR="005B7482" w:rsidRPr="00970CF5">
              <w:rPr>
                <w:sz w:val="22"/>
              </w:rPr>
              <w:t>M</w:t>
            </w:r>
          </w:p>
        </w:tc>
        <w:tc>
          <w:tcPr>
            <w:tcW w:w="1200" w:type="dxa"/>
            <w:vAlign w:val="center"/>
          </w:tcPr>
          <w:p w14:paraId="00540172" w14:textId="04F22406" w:rsidR="00A36B96" w:rsidRPr="00970CF5" w:rsidRDefault="00A36B96" w:rsidP="000B02A6">
            <w:pPr>
              <w:pStyle w:val="TableText"/>
              <w:jc w:val="center"/>
              <w:rPr>
                <w:sz w:val="22"/>
              </w:rPr>
            </w:pPr>
            <w:r w:rsidRPr="00970CF5">
              <w:rPr>
                <w:sz w:val="22"/>
              </w:rPr>
              <w:t>$4</w:t>
            </w:r>
            <w:r w:rsidR="00904632" w:rsidRPr="00970CF5">
              <w:rPr>
                <w:sz w:val="22"/>
              </w:rPr>
              <w:t>.</w:t>
            </w:r>
            <w:r w:rsidRPr="00970CF5">
              <w:rPr>
                <w:sz w:val="22"/>
              </w:rPr>
              <w:t>60</w:t>
            </w:r>
            <w:r w:rsidR="00904632" w:rsidRPr="00970CF5">
              <w:rPr>
                <w:sz w:val="22"/>
              </w:rPr>
              <w:t>M</w:t>
            </w:r>
          </w:p>
        </w:tc>
        <w:tc>
          <w:tcPr>
            <w:tcW w:w="1200" w:type="dxa"/>
            <w:vAlign w:val="center"/>
          </w:tcPr>
          <w:p w14:paraId="31C82956" w14:textId="7896CC6E" w:rsidR="00A36B96" w:rsidRPr="00970CF5" w:rsidRDefault="00A36B96" w:rsidP="000B02A6">
            <w:pPr>
              <w:pStyle w:val="TableText"/>
              <w:jc w:val="center"/>
              <w:rPr>
                <w:sz w:val="22"/>
              </w:rPr>
            </w:pPr>
            <w:r w:rsidRPr="00970CF5">
              <w:rPr>
                <w:sz w:val="22"/>
              </w:rPr>
              <w:t>$4</w:t>
            </w:r>
            <w:r w:rsidR="00904632" w:rsidRPr="00970CF5">
              <w:rPr>
                <w:sz w:val="22"/>
              </w:rPr>
              <w:t>.</w:t>
            </w:r>
            <w:r w:rsidRPr="00970CF5">
              <w:rPr>
                <w:sz w:val="22"/>
              </w:rPr>
              <w:t>60</w:t>
            </w:r>
            <w:r w:rsidR="00904632" w:rsidRPr="00970CF5">
              <w:rPr>
                <w:sz w:val="22"/>
              </w:rPr>
              <w:t>M</w:t>
            </w:r>
          </w:p>
        </w:tc>
        <w:tc>
          <w:tcPr>
            <w:tcW w:w="1200" w:type="dxa"/>
            <w:vAlign w:val="center"/>
          </w:tcPr>
          <w:p w14:paraId="66E6A78D" w14:textId="00A287A7" w:rsidR="00A36B96" w:rsidRPr="00970CF5" w:rsidRDefault="00C12D1F" w:rsidP="000B02A6">
            <w:pPr>
              <w:pStyle w:val="TableText"/>
              <w:jc w:val="center"/>
              <w:rPr>
                <w:sz w:val="22"/>
              </w:rPr>
            </w:pPr>
            <w:r w:rsidRPr="00970CF5">
              <w:rPr>
                <w:sz w:val="22"/>
              </w:rPr>
              <w:t>$4</w:t>
            </w:r>
            <w:r w:rsidR="005B7482" w:rsidRPr="00970CF5">
              <w:rPr>
                <w:sz w:val="22"/>
              </w:rPr>
              <w:t>.</w:t>
            </w:r>
            <w:r w:rsidRPr="00970CF5">
              <w:rPr>
                <w:sz w:val="22"/>
              </w:rPr>
              <w:t>60</w:t>
            </w:r>
            <w:r w:rsidR="005B7482" w:rsidRPr="00970CF5">
              <w:rPr>
                <w:sz w:val="22"/>
              </w:rPr>
              <w:t>M</w:t>
            </w:r>
          </w:p>
        </w:tc>
        <w:tc>
          <w:tcPr>
            <w:tcW w:w="1200" w:type="dxa"/>
            <w:vAlign w:val="center"/>
          </w:tcPr>
          <w:p w14:paraId="20F8803F" w14:textId="75594275" w:rsidR="001F5DA4" w:rsidRPr="00970CF5" w:rsidRDefault="00C56DE8" w:rsidP="000B02A6">
            <w:pPr>
              <w:pStyle w:val="TableText"/>
              <w:jc w:val="center"/>
              <w:rPr>
                <w:sz w:val="22"/>
              </w:rPr>
            </w:pPr>
            <w:r w:rsidRPr="00970CF5">
              <w:rPr>
                <w:sz w:val="22"/>
              </w:rPr>
              <w:t>$</w:t>
            </w:r>
            <w:r w:rsidR="000F1C7D">
              <w:rPr>
                <w:sz w:val="22"/>
              </w:rPr>
              <w:t>2.30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40E56423" w:rsidR="00A36B96" w:rsidRPr="00970CF5" w:rsidRDefault="00C12D1F" w:rsidP="000B02A6">
            <w:pPr>
              <w:pStyle w:val="TableText"/>
              <w:jc w:val="center"/>
              <w:rPr>
                <w:sz w:val="22"/>
              </w:rPr>
            </w:pPr>
            <w:r w:rsidRPr="00970CF5">
              <w:rPr>
                <w:sz w:val="22"/>
              </w:rPr>
              <w:t>$6</w:t>
            </w:r>
            <w:r w:rsidR="00E27FE0" w:rsidRPr="00970CF5">
              <w:rPr>
                <w:sz w:val="22"/>
              </w:rPr>
              <w:t>.</w:t>
            </w:r>
            <w:r w:rsidRPr="00970CF5">
              <w:rPr>
                <w:sz w:val="22"/>
              </w:rPr>
              <w:t>0</w:t>
            </w:r>
            <w:r w:rsidR="0045361E">
              <w:rPr>
                <w:sz w:val="22"/>
              </w:rPr>
              <w:t>1</w:t>
            </w:r>
            <w:r w:rsidR="005B7482" w:rsidRPr="00970CF5">
              <w:rPr>
                <w:sz w:val="22"/>
              </w:rPr>
              <w:t>M</w:t>
            </w:r>
          </w:p>
        </w:tc>
        <w:tc>
          <w:tcPr>
            <w:tcW w:w="1200" w:type="dxa"/>
            <w:vAlign w:val="center"/>
          </w:tcPr>
          <w:p w14:paraId="33867790" w14:textId="3B3F6A9B" w:rsidR="00A36B96" w:rsidRPr="00970CF5" w:rsidRDefault="00A36B96" w:rsidP="000B02A6">
            <w:pPr>
              <w:pStyle w:val="TableText"/>
              <w:jc w:val="center"/>
              <w:rPr>
                <w:sz w:val="22"/>
              </w:rPr>
            </w:pPr>
            <w:r w:rsidRPr="00970CF5">
              <w:rPr>
                <w:sz w:val="22"/>
              </w:rPr>
              <w:t>$10</w:t>
            </w:r>
            <w:r w:rsidR="00904632" w:rsidRPr="00970CF5">
              <w:rPr>
                <w:sz w:val="22"/>
              </w:rPr>
              <w:t>.</w:t>
            </w:r>
            <w:r w:rsidRPr="00970CF5">
              <w:rPr>
                <w:sz w:val="22"/>
              </w:rPr>
              <w:t>8</w:t>
            </w:r>
            <w:r w:rsidR="0045361E">
              <w:rPr>
                <w:sz w:val="22"/>
              </w:rPr>
              <w:t>1</w:t>
            </w:r>
            <w:r w:rsidR="00904632" w:rsidRPr="00970CF5">
              <w:rPr>
                <w:sz w:val="22"/>
              </w:rPr>
              <w:t>M</w:t>
            </w:r>
          </w:p>
        </w:tc>
        <w:tc>
          <w:tcPr>
            <w:tcW w:w="1200" w:type="dxa"/>
            <w:vAlign w:val="center"/>
          </w:tcPr>
          <w:p w14:paraId="48A5A5A1" w14:textId="0AE998A0" w:rsidR="00A36B96" w:rsidRPr="00970CF5" w:rsidRDefault="00A36B96" w:rsidP="000B02A6">
            <w:pPr>
              <w:pStyle w:val="TableText"/>
              <w:jc w:val="center"/>
              <w:rPr>
                <w:sz w:val="22"/>
              </w:rPr>
            </w:pPr>
            <w:r w:rsidRPr="00970CF5">
              <w:rPr>
                <w:sz w:val="22"/>
              </w:rPr>
              <w:t>$10</w:t>
            </w:r>
            <w:r w:rsidR="00904632" w:rsidRPr="00970CF5">
              <w:rPr>
                <w:sz w:val="22"/>
              </w:rPr>
              <w:t>.</w:t>
            </w:r>
            <w:r w:rsidRPr="00970CF5">
              <w:rPr>
                <w:sz w:val="22"/>
              </w:rPr>
              <w:t>8</w:t>
            </w:r>
            <w:r w:rsidR="0045361E">
              <w:rPr>
                <w:sz w:val="22"/>
              </w:rPr>
              <w:t>1</w:t>
            </w:r>
            <w:r w:rsidR="00904632" w:rsidRPr="00970CF5">
              <w:rPr>
                <w:sz w:val="22"/>
              </w:rPr>
              <w:t>M</w:t>
            </w:r>
          </w:p>
        </w:tc>
        <w:tc>
          <w:tcPr>
            <w:tcW w:w="1200" w:type="dxa"/>
            <w:vAlign w:val="center"/>
          </w:tcPr>
          <w:p w14:paraId="15CFF4EC" w14:textId="3E90DD36" w:rsidR="00A36B96" w:rsidRPr="00970CF5" w:rsidRDefault="00C12D1F" w:rsidP="000B02A6">
            <w:pPr>
              <w:pStyle w:val="TableText"/>
              <w:jc w:val="center"/>
              <w:rPr>
                <w:sz w:val="22"/>
              </w:rPr>
            </w:pPr>
            <w:r w:rsidRPr="00970CF5">
              <w:rPr>
                <w:sz w:val="22"/>
              </w:rPr>
              <w:t>$10</w:t>
            </w:r>
            <w:r w:rsidR="005B7482" w:rsidRPr="00970CF5">
              <w:rPr>
                <w:sz w:val="22"/>
              </w:rPr>
              <w:t>.</w:t>
            </w:r>
            <w:r w:rsidRPr="00970CF5">
              <w:rPr>
                <w:sz w:val="22"/>
              </w:rPr>
              <w:t>8</w:t>
            </w:r>
            <w:r w:rsidR="0045361E">
              <w:rPr>
                <w:sz w:val="22"/>
              </w:rPr>
              <w:t>1</w:t>
            </w:r>
            <w:r w:rsidR="005B7482" w:rsidRPr="00970CF5">
              <w:rPr>
                <w:sz w:val="22"/>
              </w:rPr>
              <w:t>M</w:t>
            </w:r>
          </w:p>
        </w:tc>
        <w:tc>
          <w:tcPr>
            <w:tcW w:w="1200" w:type="dxa"/>
            <w:vAlign w:val="center"/>
          </w:tcPr>
          <w:p w14:paraId="25608BB4" w14:textId="4262433F" w:rsidR="001F5DA4" w:rsidRPr="00970CF5" w:rsidRDefault="008D283D" w:rsidP="000B02A6">
            <w:pPr>
              <w:pStyle w:val="TableText"/>
              <w:jc w:val="center"/>
              <w:rPr>
                <w:sz w:val="22"/>
              </w:rPr>
            </w:pPr>
            <w:r w:rsidRPr="00970CF5">
              <w:rPr>
                <w:sz w:val="22"/>
              </w:rPr>
              <w:t>$</w:t>
            </w:r>
            <w:r w:rsidR="000F1C7D">
              <w:rPr>
                <w:sz w:val="22"/>
              </w:rPr>
              <w:t>4.80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77777777" w:rsidR="002031DA" w:rsidRPr="00970CF5" w:rsidRDefault="002031DA" w:rsidP="005174FF">
      <w:pPr>
        <w:pStyle w:val="NList3STCa"/>
        <w:numPr>
          <w:ilvl w:val="0"/>
          <w:numId w:val="0"/>
        </w:numPr>
      </w:pPr>
    </w:p>
    <w:p w14:paraId="0C6BB8EE" w14:textId="6FBDCB6D" w:rsidR="002A44E1" w:rsidRPr="00970CF5" w:rsidRDefault="00513201" w:rsidP="002A08A4">
      <w:pPr>
        <w:pStyle w:val="NList1STC1"/>
      </w:pPr>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4EBA9E47" w:rsidR="009769A3" w:rsidRPr="00391DD1" w:rsidRDefault="2AF3E774" w:rsidP="00391DD1">
      <w:pPr>
        <w:pStyle w:val="NList2STC11"/>
        <w:numPr>
          <w:ilvl w:val="2"/>
          <w:numId w:val="84"/>
        </w:numPr>
        <w:rPr>
          <w:rFonts w:asciiTheme="minorHAnsi" w:eastAsiaTheme="minorEastAsia" w:hAnsiTheme="minorHAnsi" w:cstheme="minorBidi"/>
        </w:rPr>
      </w:pPr>
      <w:r w:rsidRPr="00391DD1">
        <w:rPr>
          <w:b/>
          <w:bCs/>
        </w:rPr>
        <w:t xml:space="preserve">Description.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a </w:t>
      </w:r>
      <w:r w:rsidR="005C3068" w:rsidRPr="00970CF5">
        <w:t>performance-based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ED2615">
        <w:t>.</w:t>
      </w:r>
      <w:r w:rsidR="005C3068" w:rsidRPr="00970CF5">
        <w:t xml:space="preserve"> </w:t>
      </w:r>
      <w:r w:rsidR="00ED2615">
        <w:t xml:space="preserve">The Commonwealth will require participating hospitals to </w:t>
      </w:r>
      <w:proofErr w:type="spellStart"/>
      <w:r w:rsidR="00905D7D" w:rsidRPr="00970CF5">
        <w:t>conduct</w:t>
      </w:r>
      <w:r w:rsidR="005C3068" w:rsidRPr="00970CF5">
        <w:t>a</w:t>
      </w:r>
      <w:proofErr w:type="spellEnd"/>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t xml:space="preserve">improve </w:t>
      </w:r>
      <w:r w:rsidR="00041BC1">
        <w:t xml:space="preserve">quality and </w:t>
      </w:r>
      <w:r w:rsidR="0002560B" w:rsidRPr="00970CF5">
        <w:t xml:space="preserve">health outcomes and </w:t>
      </w:r>
      <w:r w:rsidR="007E5BFF" w:rsidRPr="00970CF5">
        <w:t>reduce disparities</w:t>
      </w:r>
      <w:r w:rsidR="005C3068" w:rsidRPr="00970CF5">
        <w:t>, and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15B3370B" w:rsidR="002A44E1" w:rsidRPr="00970CF5" w:rsidRDefault="00467D51" w:rsidP="00391DD1">
      <w:pPr>
        <w:pStyle w:val="NList3STCa"/>
        <w:numPr>
          <w:ilvl w:val="3"/>
          <w:numId w:val="52"/>
        </w:numPr>
      </w:pPr>
      <w:r>
        <w:lastRenderedPageBreak/>
        <w:t>In t</w:t>
      </w:r>
      <w:r w:rsidR="00FA0175" w:rsidRPr="00970CF5">
        <w:t>his program</w:t>
      </w:r>
      <w:r>
        <w:t xml:space="preserve">, the </w:t>
      </w:r>
      <w:proofErr w:type="spellStart"/>
      <w:r>
        <w:t>Commonwealth</w:t>
      </w:r>
      <w:r w:rsidR="00FA0175" w:rsidRPr="00970CF5">
        <w:t>will</w:t>
      </w:r>
      <w:proofErr w:type="spellEnd"/>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3B1668AC" w14:textId="4C4CBDC4" w:rsidR="0052536D" w:rsidRPr="00970CF5" w:rsidRDefault="007F01C5" w:rsidP="00391DD1">
      <w:pPr>
        <w:pStyle w:val="NList3STCa"/>
        <w:numPr>
          <w:ilvl w:val="3"/>
          <w:numId w:val="52"/>
        </w:num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8"/>
        <w:gridCol w:w="1428"/>
        <w:gridCol w:w="1470"/>
        <w:gridCol w:w="1388"/>
        <w:gridCol w:w="1143"/>
        <w:gridCol w:w="1143"/>
        <w:gridCol w:w="1270"/>
      </w:tblGrid>
      <w:tr w:rsidR="00E17A62" w:rsidRPr="00970CF5" w14:paraId="5887E1CD" w14:textId="77777777" w:rsidTr="00EF2240">
        <w:trPr>
          <w:trHeight w:val="382"/>
          <w:tblHeader/>
        </w:trPr>
        <w:tc>
          <w:tcPr>
            <w:tcW w:w="5000" w:type="pct"/>
            <w:gridSpan w:val="7"/>
            <w:shd w:val="clear" w:color="auto" w:fill="DBE5F1" w:themeFill="accent1" w:themeFillTint="33"/>
          </w:tcPr>
          <w:p w14:paraId="791FEB04" w14:textId="2365EA7A"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EF2240">
        <w:trPr>
          <w:trHeight w:val="503"/>
          <w:tblHeader/>
        </w:trPr>
        <w:tc>
          <w:tcPr>
            <w:tcW w:w="807"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EF2240">
        <w:trPr>
          <w:trHeight w:val="524"/>
        </w:trPr>
        <w:tc>
          <w:tcPr>
            <w:tcW w:w="807"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EF2240">
        <w:trPr>
          <w:trHeight w:val="350"/>
        </w:trPr>
        <w:tc>
          <w:tcPr>
            <w:tcW w:w="807"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EF2240">
        <w:trPr>
          <w:trHeight w:val="255"/>
        </w:trPr>
        <w:tc>
          <w:tcPr>
            <w:tcW w:w="807" w:type="pct"/>
          </w:tcPr>
          <w:p w14:paraId="73F6B947" w14:textId="53B04FCB" w:rsidR="0033715C" w:rsidRPr="00970CF5" w:rsidRDefault="0033715C" w:rsidP="00B70288">
            <w:pPr>
              <w:pStyle w:val="TableText"/>
              <w:rPr>
                <w:sz w:val="22"/>
                <w:szCs w:val="22"/>
              </w:rPr>
            </w:pPr>
            <w:r>
              <w:rPr>
                <w:sz w:val="22"/>
                <w:szCs w:val="22"/>
              </w:rPr>
              <w:t>Performance Years (PY)</w:t>
            </w:r>
          </w:p>
        </w:tc>
        <w:tc>
          <w:tcPr>
            <w:tcW w:w="1549"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649B1F90" w:rsidR="00FF6528" w:rsidRPr="00970CF5" w:rsidRDefault="00BC1BC6">
      <w:pPr>
        <w:pStyle w:val="NList2STC11"/>
      </w:pPr>
      <w:r w:rsidRPr="00970CF5">
        <w:rPr>
          <w:b/>
          <w:bCs/>
        </w:rPr>
        <w:t xml:space="preserve">Overview of </w:t>
      </w:r>
      <w:r w:rsidR="00FF6528" w:rsidRPr="00970CF5">
        <w:rPr>
          <w:b/>
          <w:bCs/>
        </w:rPr>
        <w:t xml:space="preserve">Targeted Domains for Improvement.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 xml:space="preserve">Initiative.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391DD1">
      <w:pPr>
        <w:pStyle w:val="NList3STCa"/>
        <w:numPr>
          <w:ilvl w:val="3"/>
          <w:numId w:val="53"/>
        </w:numPr>
      </w:pPr>
      <w:r w:rsidRPr="00970CF5">
        <w:t xml:space="preserve">Domain 1: </w:t>
      </w:r>
      <w:r w:rsidR="00633AA7" w:rsidRPr="00970CF5">
        <w:t>Demographic and Health-Related Social Needs</w:t>
      </w:r>
      <w:r w:rsidR="00D556B6" w:rsidRPr="00970CF5">
        <w:t xml:space="preserve"> </w:t>
      </w:r>
      <w:r w:rsidRPr="00970CF5">
        <w:t>Data</w:t>
      </w:r>
    </w:p>
    <w:p w14:paraId="5260C477" w14:textId="632A6B96" w:rsidR="006D2CF2" w:rsidRDefault="00773F5C" w:rsidP="005174FF">
      <w:pPr>
        <w:pStyle w:val="NList3STCa"/>
        <w:numPr>
          <w:ilvl w:val="0"/>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 xml:space="preserve">race, ethnicity, </w:t>
      </w:r>
      <w:r w:rsidR="0055293D" w:rsidRPr="00970CF5">
        <w:t xml:space="preserve">primary </w:t>
      </w:r>
      <w:r w:rsidR="0037514E" w:rsidRPr="00970CF5">
        <w:t>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completeness will be assessed separately for each data 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6D6E43E3" w14:textId="77777777" w:rsidR="00D92A79" w:rsidRPr="00970CF5" w:rsidRDefault="00D92A79" w:rsidP="005174FF">
      <w:pPr>
        <w:pStyle w:val="NList3STCa"/>
        <w:numPr>
          <w:ilvl w:val="0"/>
          <w:numId w:val="0"/>
        </w:numPr>
        <w:ind w:left="1170"/>
      </w:pPr>
    </w:p>
    <w:p w14:paraId="4E92C4FF" w14:textId="2E16B50D" w:rsidR="00FF6528" w:rsidRPr="00970CF5" w:rsidRDefault="00FF6528" w:rsidP="00391DD1">
      <w:pPr>
        <w:pStyle w:val="NList3STCa"/>
        <w:numPr>
          <w:ilvl w:val="3"/>
          <w:numId w:val="53"/>
        </w:numPr>
      </w:pPr>
      <w:r w:rsidRPr="00970CF5">
        <w:lastRenderedPageBreak/>
        <w:t xml:space="preserve">Domain </w:t>
      </w:r>
      <w:r w:rsidR="006D2CF2" w:rsidRPr="00970CF5">
        <w:t>2</w:t>
      </w:r>
      <w:r w:rsidRPr="00970CF5">
        <w:t xml:space="preserve">: </w:t>
      </w:r>
      <w:bookmarkStart w:id="29" w:name="_Hlk110335153"/>
      <w:r w:rsidR="006B77B8" w:rsidRPr="00970CF5">
        <w:t xml:space="preserve">Equitable </w:t>
      </w:r>
      <w:r w:rsidR="000D3D6F" w:rsidRPr="00970CF5">
        <w:t>Access</w:t>
      </w:r>
      <w:r w:rsidR="000D3D6F" w:rsidRPr="00970CF5" w:rsidDel="00B21CB0">
        <w:t xml:space="preserve"> and </w:t>
      </w:r>
      <w:bookmarkEnd w:id="29"/>
      <w:r w:rsidR="00347913" w:rsidRPr="00970CF5" w:rsidDel="00B21CB0">
        <w:t>Quality</w:t>
      </w:r>
    </w:p>
    <w:p w14:paraId="6F9C3929" w14:textId="7B228D4E"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0091464D" w:rsidRPr="00970CF5">
        <w:t>h</w:t>
      </w:r>
      <w:r w:rsidR="005A53CD" w:rsidRPr="00970CF5">
        <w:t xml:space="preserve">ospitals will be assessed </w:t>
      </w:r>
      <w:r w:rsidR="00AE36C6" w:rsidRPr="00970CF5">
        <w:t>on</w:t>
      </w:r>
      <w:r w:rsidR="005A53CD" w:rsidRPr="00970CF5">
        <w:t xml:space="preserve"> </w:t>
      </w:r>
      <w:r w:rsidR="005065FE" w:rsidRPr="00970CF5">
        <w:t>performance</w:t>
      </w:r>
      <w:r w:rsidR="00707B09" w:rsidRPr="00970CF5">
        <w:t xml:space="preserve"> and </w:t>
      </w:r>
      <w:r w:rsidR="00244E34" w:rsidRPr="00970CF5">
        <w:t>demonstrated improvements on access and quality metrics, including associated reductions in</w:t>
      </w:r>
      <w:r w:rsidR="00707B09" w:rsidRPr="00970CF5">
        <w:t xml:space="preserve"> disparities</w:t>
      </w:r>
      <w:r w:rsidR="00E70D5B">
        <w:t>.</w:t>
      </w:r>
      <w:r w:rsidR="00707B09" w:rsidRPr="00970CF5">
        <w:t xml:space="preserve"> </w:t>
      </w:r>
      <w:r w:rsidR="00E70D5B">
        <w:t xml:space="preserve">Metrics </w:t>
      </w:r>
      <w:proofErr w:type="spellStart"/>
      <w:r w:rsidR="00E70D5B">
        <w:t>will</w:t>
      </w:r>
      <w:r w:rsidR="00FF6528" w:rsidRPr="00970CF5" w:rsidDel="009F1277">
        <w:t>focus</w:t>
      </w:r>
      <w:proofErr w:type="spellEnd"/>
      <w:r w:rsidR="00FF6528" w:rsidRPr="00970CF5" w:rsidDel="009F1277">
        <w:t xml:space="preserve"> on </w:t>
      </w:r>
      <w:r w:rsidR="00E2679B" w:rsidRPr="00970CF5">
        <w:t>overall access</w:t>
      </w:r>
      <w:r w:rsidR="00E70D5B">
        <w:t>;</w:t>
      </w:r>
      <w:r w:rsidR="00E2679B" w:rsidRPr="00970CF5">
        <w:t xml:space="preserve"> access for individuals with disabilities and/or limited English proficiency</w:t>
      </w:r>
      <w:r w:rsidR="00E70D5B">
        <w:t>;</w:t>
      </w:r>
      <w:r w:rsidR="00E2679B" w:rsidRPr="00970CF5">
        <w:t xml:space="preserve"> </w:t>
      </w:r>
      <w:r w:rsidR="00E70D5B">
        <w:t xml:space="preserve">access to </w:t>
      </w:r>
      <w:r w:rsidR="00FF6528" w:rsidRPr="00970CF5" w:rsidDel="00302FF9">
        <w:t>preventive, perinatal, and pediatric care</w:t>
      </w:r>
      <w:r w:rsidR="00E70D5B">
        <w:t xml:space="preserve"> services</w:t>
      </w:r>
      <w:r w:rsidR="00FF6528" w:rsidRPr="00970CF5" w:rsidDel="00332C78">
        <w:t>;</w:t>
      </w:r>
      <w:r w:rsidR="00E70D5B">
        <w:t xml:space="preserve"> access to</w:t>
      </w:r>
      <w:r w:rsidR="00FF6528" w:rsidRPr="00970CF5" w:rsidDel="00302FF9">
        <w:t xml:space="preserve"> care for chronic diseases</w:t>
      </w:r>
      <w:r w:rsidR="00E70D5B">
        <w:t xml:space="preserve"> and</w:t>
      </w:r>
      <w:r w:rsidR="00FF6528" w:rsidRPr="00970CF5" w:rsidDel="00332C78">
        <w:t xml:space="preserve"> </w:t>
      </w:r>
      <w:r w:rsidR="00BA0B24" w:rsidRPr="00970CF5" w:rsidDel="00302FF9">
        <w:t>behavioral health</w:t>
      </w:r>
      <w:r w:rsidR="00BA0B24" w:rsidRPr="00970CF5" w:rsidDel="00332C78">
        <w:t>;</w:t>
      </w:r>
      <w:r w:rsidR="00FF6528" w:rsidRPr="00970CF5" w:rsidDel="00302FF9">
        <w:t xml:space="preserve"> </w:t>
      </w:r>
      <w:r w:rsidR="00FF6528" w:rsidRPr="00970CF5" w:rsidDel="004D3C14">
        <w:t xml:space="preserve">and </w:t>
      </w:r>
      <w:r w:rsidR="00FF6528" w:rsidRPr="00970CF5" w:rsidDel="00302FF9">
        <w:t>care coordination</w:t>
      </w:r>
      <w:r w:rsidR="004B1656" w:rsidRPr="00970CF5" w:rsidDel="003E6FE6">
        <w:t>,</w:t>
      </w:r>
      <w:r w:rsidR="004B1656" w:rsidRPr="00970CF5" w:rsidDel="003078DE">
        <w:t xml:space="preserve"> </w:t>
      </w:r>
      <w:r w:rsidR="004B1656" w:rsidRPr="00970CF5" w:rsidDel="005A7E9B">
        <w:t xml:space="preserve">as specified in the </w:t>
      </w:r>
      <w:r w:rsidR="00467D51">
        <w:t xml:space="preserve">Hospital Quality and Equity </w:t>
      </w:r>
      <w:r w:rsidR="00ED646E">
        <w:t>Initiative</w:t>
      </w:r>
      <w:r w:rsidR="00ED646E" w:rsidRPr="00970CF5">
        <w:t xml:space="preserve"> </w:t>
      </w:r>
      <w:r w:rsidR="004B1656" w:rsidRPr="00970CF5" w:rsidDel="005A7E9B">
        <w:t>Implementation Plan</w:t>
      </w:r>
      <w:r w:rsidR="005A53CD" w:rsidRPr="00970CF5" w:rsidDel="00095505">
        <w:t>.</w:t>
      </w:r>
    </w:p>
    <w:p w14:paraId="5047733C" w14:textId="30D06E9F" w:rsidR="00FF6528" w:rsidRPr="00970CF5" w:rsidRDefault="00FF6528" w:rsidP="00391DD1">
      <w:pPr>
        <w:pStyle w:val="NList3STCa"/>
        <w:numPr>
          <w:ilvl w:val="3"/>
          <w:numId w:val="53"/>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07EC259F" w:rsidR="004531BE" w:rsidRPr="00970CF5" w:rsidRDefault="004531BE" w:rsidP="00391DD1">
      <w:pPr>
        <w:pStyle w:val="NList3STCa"/>
        <w:numPr>
          <w:ilvl w:val="3"/>
          <w:numId w:val="54"/>
        </w:numPr>
      </w:pPr>
      <w:r w:rsidRPr="00970CF5">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334E4C75" w:rsidR="00D659B7" w:rsidRPr="00970CF5" w:rsidRDefault="00D659B7" w:rsidP="00391DD1">
      <w:pPr>
        <w:pStyle w:val="NList3STCa"/>
        <w:numPr>
          <w:ilvl w:val="3"/>
          <w:numId w:val="54"/>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PY3 (DY30)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114D06AB" w:rsidR="00CB11E8" w:rsidRPr="00970CF5" w:rsidRDefault="002459A9" w:rsidP="00391DD1">
      <w:pPr>
        <w:pStyle w:val="NList3STCa"/>
        <w:numPr>
          <w:ilvl w:val="3"/>
          <w:numId w:val="54"/>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B8405E" w:rsidRPr="00970CF5">
        <w:t>primary</w:t>
      </w:r>
      <w:r w:rsidR="00681354" w:rsidRPr="00970CF5">
        <w:t xml:space="preserve"> </w:t>
      </w:r>
      <w:r w:rsidR="009D5E2E" w:rsidRPr="00970CF5">
        <w:t>language, disability status, sexual orientation and gender identity)</w:t>
      </w:r>
      <w:r w:rsidRPr="00970CF5">
        <w:t xml:space="preserve"> by the end of PY5</w:t>
      </w:r>
      <w:r w:rsidR="005D439F" w:rsidRPr="00970CF5">
        <w:t xml:space="preserve"> </w:t>
      </w:r>
      <w:r w:rsidR="00232D5F" w:rsidRPr="00970CF5">
        <w:t>(DY32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1AC34AE9" w:rsidR="00B2093C" w:rsidRPr="00970CF5" w:rsidRDefault="00B2093C" w:rsidP="00391DD1">
      <w:pPr>
        <w:pStyle w:val="NList3STCa"/>
        <w:numPr>
          <w:ilvl w:val="3"/>
          <w:numId w:val="54"/>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PY5</w:t>
      </w:r>
      <w:r w:rsidR="00232D5F" w:rsidRPr="00970CF5">
        <w:t xml:space="preserve"> (DY</w:t>
      </w:r>
      <w:r w:rsidR="004720AC" w:rsidRPr="00970CF5">
        <w:t xml:space="preserve"> </w:t>
      </w:r>
      <w:r w:rsidR="00232D5F" w:rsidRPr="00970CF5">
        <w:t>32)</w:t>
      </w:r>
      <w:r w:rsidRPr="00970CF5">
        <w:t>.</w:t>
      </w:r>
      <w:r w:rsidR="00CF2062" w:rsidRPr="00970CF5">
        <w:t xml:space="preserve">  To meet this goal, hospitals must not only conduct screenings of beneficiaries, but establish the capacity to track and report on screenings and referrals.  CMS and the Commonwealth will agree to the specific annual goal through the </w:t>
      </w:r>
      <w:r w:rsidR="002D64E8">
        <w:t xml:space="preserve">Hospital Quality and Equity </w:t>
      </w:r>
      <w:r w:rsidR="00ED646E">
        <w:t>Initiative</w:t>
      </w:r>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391DD1">
      <w:pPr>
        <w:pStyle w:val="NList3STCa"/>
        <w:numPr>
          <w:ilvl w:val="3"/>
          <w:numId w:val="54"/>
        </w:numPr>
      </w:pPr>
      <w:r w:rsidRPr="00970CF5">
        <w:lastRenderedPageBreak/>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E5407E">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56E0E01A" w:rsidR="001D3F0B" w:rsidRPr="00970CF5" w:rsidRDefault="008A59CF" w:rsidP="00391DD1">
      <w:pPr>
        <w:pStyle w:val="NList3STCa"/>
        <w:numPr>
          <w:ilvl w:val="3"/>
          <w:numId w:val="55"/>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limited English proficiency 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w:t>
      </w:r>
      <w:proofErr w:type="spellStart"/>
      <w:proofErr w:type="gramStart"/>
      <w:r w:rsidR="001D3F0B" w:rsidRPr="00970CF5">
        <w:t>areas</w:t>
      </w:r>
      <w:r w:rsidR="004E1DB6">
        <w:t>,</w:t>
      </w:r>
      <w:r w:rsidR="006F6D84">
        <w:t>at</w:t>
      </w:r>
      <w:proofErr w:type="spellEnd"/>
      <w:proofErr w:type="gramEnd"/>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t xml:space="preserve">maternal health (except as inapplicable </w:t>
      </w:r>
      <w:r w:rsidR="006F6D84">
        <w:t xml:space="preserve">if a hospital has a </w:t>
      </w:r>
      <w:r w:rsidRPr="00970CF5">
        <w:t>non-birthing hospital</w:t>
      </w:r>
      <w:r w:rsidR="006F6D84">
        <w:t xml:space="preserve"> status</w:t>
      </w:r>
      <w:r w:rsidRPr="00970CF5">
        <w:t>)</w:t>
      </w:r>
      <w:r w:rsidR="006D5BD5" w:rsidRPr="00970CF5">
        <w:t>;</w:t>
      </w:r>
    </w:p>
    <w:p w14:paraId="5D976EFC" w14:textId="0CCF3E43" w:rsidR="001D3F0B" w:rsidRPr="00970CF5" w:rsidRDefault="001D3F0B" w:rsidP="00FA59B1">
      <w:pPr>
        <w:pStyle w:val="NList4STCi"/>
      </w:pPr>
      <w:r w:rsidRPr="00970CF5">
        <w:t>care coordination</w:t>
      </w:r>
      <w:r w:rsidR="006D5BD5" w:rsidRPr="00970CF5">
        <w:t>;</w:t>
      </w:r>
    </w:p>
    <w:p w14:paraId="15899350" w14:textId="05944E29" w:rsidR="001D3F0B" w:rsidRPr="00970CF5" w:rsidRDefault="001D3F0B" w:rsidP="00FA59B1">
      <w:pPr>
        <w:pStyle w:val="NList4STCi"/>
      </w:pPr>
      <w:r w:rsidRPr="00970CF5">
        <w:t>care for acute and/or chronic conditions</w:t>
      </w:r>
      <w:r w:rsidR="006D5BD5" w:rsidRPr="00970CF5">
        <w:t>;</w:t>
      </w:r>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07766958" w:rsidR="00AD4562" w:rsidRPr="00970CF5" w:rsidRDefault="00043508" w:rsidP="00FA59B1">
      <w:pPr>
        <w:pStyle w:val="NList4STCi"/>
      </w:pPr>
      <w:r w:rsidRPr="00970CF5">
        <w:t>reporting on access and quality</w:t>
      </w:r>
      <w:r w:rsidR="00FE192C" w:rsidRPr="00970CF5">
        <w:t xml:space="preserve"> me</w:t>
      </w:r>
      <w:r w:rsidR="00D55CCA" w:rsidRPr="00970CF5">
        <w:t>tric</w:t>
      </w:r>
      <w:r w:rsidR="00EB781B" w:rsidRPr="00970CF5">
        <w:t xml:space="preserve"> performanc</w:t>
      </w:r>
      <w:r w:rsidR="00DD72D1" w:rsidRPr="00970CF5">
        <w:t>e</w:t>
      </w:r>
      <w:r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Pr="00970CF5">
        <w:t>;</w:t>
      </w:r>
    </w:p>
    <w:p w14:paraId="46AECEF6" w14:textId="4297E6D4" w:rsidR="00AD4562" w:rsidRPr="00970CF5" w:rsidRDefault="003078DE" w:rsidP="00FA59B1">
      <w:pPr>
        <w:pStyle w:val="NList4STCi"/>
      </w:pPr>
      <w:r w:rsidRPr="00970CF5">
        <w:t xml:space="preserve">developing and implementing interventions aimed at improving quality and reducing observed disparities </w:t>
      </w:r>
      <w:r w:rsidR="00043508" w:rsidRPr="00970CF5">
        <w:t xml:space="preserve">on metrics (including those </w:t>
      </w:r>
      <w:r w:rsidRPr="00970CF5">
        <w:t xml:space="preserve">identified in </w:t>
      </w:r>
      <w:r w:rsidR="008711DB" w:rsidRPr="00970CF5">
        <w:t xml:space="preserve">STC </w:t>
      </w:r>
      <w:r w:rsidRPr="00970CF5">
        <w:t>14.2</w:t>
      </w:r>
      <w:r w:rsidR="00EF2240">
        <w:t>(</w:t>
      </w:r>
      <w:r w:rsidRPr="00970CF5">
        <w:t>b</w:t>
      </w:r>
      <w:r w:rsidR="00EF2240">
        <w:t>)(</w:t>
      </w:r>
      <w:r w:rsidRPr="00970CF5">
        <w:t>i</w:t>
      </w:r>
      <w:r w:rsidR="00043508" w:rsidRPr="00970CF5">
        <w:t>)</w:t>
      </w:r>
      <w:r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3E5215" w:rsidRPr="00970CF5">
        <w:t>. Consistent with 42 CFR 440.262</w:t>
      </w:r>
      <w:r w:rsidR="00043508" w:rsidRPr="00970CF5">
        <w:t>,</w:t>
      </w:r>
      <w:r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limited English proficiency,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Pr="00970CF5">
        <w:t xml:space="preserve"> Section 14.1</w:t>
      </w:r>
      <w:r w:rsidR="001C7079" w:rsidRPr="00970CF5">
        <w:t>1</w:t>
      </w:r>
      <w:r w:rsidR="003B7693">
        <w:t>.</w:t>
      </w:r>
    </w:p>
    <w:p w14:paraId="3A993BED" w14:textId="5CA4BA6A" w:rsidR="00A52600" w:rsidRPr="00970CF5" w:rsidRDefault="00095505" w:rsidP="00FA59B1">
      <w:pPr>
        <w:pStyle w:val="NList4STCi"/>
      </w:pPr>
      <w:r w:rsidRPr="00970CF5">
        <w:lastRenderedPageBreak/>
        <w:t>Improv</w:t>
      </w:r>
      <w:r w:rsidR="00AD4562" w:rsidRPr="00970CF5">
        <w:t>ing</w:t>
      </w:r>
      <w:r w:rsidRPr="00970CF5">
        <w:t xml:space="preserve"> quality and/or closing disparities </w:t>
      </w:r>
      <w:r w:rsidR="00DC4D18" w:rsidRPr="00970CF5">
        <w:t>as measured through</w:t>
      </w:r>
      <w:r w:rsidRPr="00970CF5">
        <w:t xml:space="preserve"> </w:t>
      </w:r>
      <w:proofErr w:type="gramStart"/>
      <w:r w:rsidR="004D3C86" w:rsidRPr="00970CF5">
        <w:t xml:space="preserve">performance  </w:t>
      </w:r>
      <w:r w:rsidR="6D1C725B" w:rsidRPr="00970CF5">
        <w:t>on</w:t>
      </w:r>
      <w:proofErr w:type="gramEnd"/>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5693510" w:rsidR="005E4050" w:rsidRPr="00EF2240" w:rsidRDefault="0036799E" w:rsidP="00EF2240">
      <w:pPr>
        <w:pStyle w:val="NList5STC1"/>
        <w:rPr>
          <w:rFonts w:eastAsiaTheme="minorHAnsi"/>
        </w:rPr>
      </w:pPr>
      <w:bookmarkStart w:id="30" w:name="_Hlk114821753"/>
      <w:r>
        <w:t>For example, the Commonwealth may stratify health quality metric performance by demographic factors. However, if it chooses to do so, the Commonwealth must do so using a combination of multiple demographic and clinical factors and provide incentive payments for reducing the disparity between achievement of low performing and high performing groups among these stratifications. 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0"/>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r w:rsidRPr="00970CF5">
        <w:t>i</w:t>
      </w:r>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66658">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48D369BD"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may </w:t>
      </w:r>
      <w:r w:rsidR="00C513B9" w:rsidRPr="00970CF5">
        <w:t>relate to provider</w:t>
      </w:r>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proofErr w:type="spellStart"/>
      <w:r w:rsidR="00A07386">
        <w:t>Qualtiy</w:t>
      </w:r>
      <w:proofErr w:type="spellEnd"/>
      <w:r w:rsidR="00A07386">
        <w:t xml:space="preserve"> and Equity Initiative </w:t>
      </w:r>
      <w:r w:rsidR="009D3D42" w:rsidRPr="00970CF5">
        <w:t>Implementation Plan.</w:t>
      </w:r>
    </w:p>
    <w:p w14:paraId="4D865C5B" w14:textId="449208FA" w:rsidR="00196ACF" w:rsidRPr="00970CF5" w:rsidRDefault="796B4410" w:rsidP="00391DD1">
      <w:pPr>
        <w:pStyle w:val="NList3STCa"/>
        <w:numPr>
          <w:ilvl w:val="3"/>
          <w:numId w:val="55"/>
        </w:numPr>
      </w:pPr>
      <w:r w:rsidRPr="00970CF5">
        <w:lastRenderedPageBreak/>
        <w:t xml:space="preserve">MassHealth and its </w:t>
      </w:r>
      <w:r w:rsidR="00A07386">
        <w:t xml:space="preserve">participating </w:t>
      </w:r>
      <w:r w:rsidRPr="00970CF5">
        <w:t xml:space="preserve">hospitals will be expected to meet a target of 80 percent of hospitals achieving rigorous </w:t>
      </w:r>
      <w:proofErr w:type="spellStart"/>
      <w:r w:rsidRPr="00970CF5">
        <w:t>standardsregarding</w:t>
      </w:r>
      <w:proofErr w:type="spellEnd"/>
      <w:r w:rsidRPr="00970CF5">
        <w:t xml:space="preserve"> service capacity, access, </w:t>
      </w:r>
      <w:r w:rsidR="00C21943">
        <w:t>and</w:t>
      </w:r>
      <w:r w:rsidRPr="00970CF5">
        <w:t xml:space="preserve"> delivery of culturally and linguistically appropriate care by the end of PY3 (DY</w:t>
      </w:r>
      <w:r w:rsidR="004720AC" w:rsidRPr="00970CF5">
        <w:t xml:space="preserve"> </w:t>
      </w:r>
      <w:r w:rsidRPr="00970CF5">
        <w:t>30), as established by a national quality or accreditation organization.</w:t>
      </w:r>
    </w:p>
    <w:p w14:paraId="3A82D75B" w14:textId="62F65525" w:rsidR="00D66AE9" w:rsidRPr="00970CF5" w:rsidRDefault="00531ED9" w:rsidP="00F15C29">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opportunity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2AAEA266" w:rsidR="00490038" w:rsidRPr="00267E04" w:rsidDel="009603BD" w:rsidRDefault="00A005CE" w:rsidP="00267E04">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70CF5">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by July 1, 2025</w:t>
      </w:r>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1"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are readily available)</w:t>
      </w:r>
      <w:r w:rsidRPr="00970CF5">
        <w:t xml:space="preserve">.  </w:t>
      </w:r>
      <w:bookmarkEnd w:id="31"/>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391DD1">
      <w:pPr>
        <w:pStyle w:val="NList3STCa"/>
        <w:numPr>
          <w:ilvl w:val="3"/>
          <w:numId w:val="55"/>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E5407E">
      <w:pPr>
        <w:pStyle w:val="NList2STC11"/>
        <w:rPr>
          <w:b/>
          <w:bCs/>
        </w:rPr>
      </w:pPr>
      <w:r w:rsidRPr="00970CF5">
        <w:rPr>
          <w:b/>
          <w:bCs/>
        </w:rPr>
        <w:t>Expenditure Authority Allocation Across Domains.</w:t>
      </w:r>
    </w:p>
    <w:p w14:paraId="2C3CFF7B" w14:textId="0B7F4278" w:rsidR="00FF5417" w:rsidRPr="00970CF5" w:rsidRDefault="00FF5417" w:rsidP="00391DD1">
      <w:pPr>
        <w:pStyle w:val="NList3STCa"/>
        <w:numPr>
          <w:ilvl w:val="3"/>
          <w:numId w:val="56"/>
        </w:numPr>
      </w:pPr>
      <w:r w:rsidRPr="00970CF5">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77777777" w:rsidTr="002C446C">
        <w:trPr>
          <w:jc w:val="center"/>
        </w:trPr>
        <w:tc>
          <w:tcPr>
            <w:tcW w:w="5000" w:type="pct"/>
            <w:gridSpan w:val="4"/>
            <w:shd w:val="clear" w:color="auto" w:fill="DBE5F1" w:themeFill="accent1" w:themeFillTint="33"/>
          </w:tcPr>
          <w:p w14:paraId="422D0143" w14:textId="08E9B429" w:rsidR="00721B63" w:rsidRPr="00970CF5" w:rsidRDefault="00721B63" w:rsidP="00721B63">
            <w:pPr>
              <w:pStyle w:val="TableHeaderCenter"/>
              <w:rPr>
                <w:sz w:val="22"/>
                <w:szCs w:val="22"/>
              </w:rPr>
            </w:pPr>
            <w:r w:rsidRPr="00970CF5">
              <w:rPr>
                <w:sz w:val="22"/>
                <w:szCs w:val="22"/>
              </w:rPr>
              <w:lastRenderedPageBreak/>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C25A28D"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Equitable Access</w:t>
            </w:r>
            <w:r w:rsidR="00593D4D" w:rsidRPr="00970CF5" w:rsidDel="00A96AEC">
              <w:rPr>
                <w:sz w:val="22"/>
                <w:szCs w:val="22"/>
              </w:rPr>
              <w:t xml:space="preserve"> and Quality</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74B57B9E" w14:textId="75F87BDA" w:rsidR="00553D69" w:rsidRPr="00970CF5" w:rsidDel="00AC37FA" w:rsidRDefault="00553D69" w:rsidP="005174FF">
      <w:pPr>
        <w:pStyle w:val="NList3STCa"/>
        <w:numPr>
          <w:ilvl w:val="0"/>
          <w:numId w:val="0"/>
        </w:numPr>
      </w:pPr>
    </w:p>
    <w:p w14:paraId="391BFFCC" w14:textId="51B89985" w:rsidR="00FF5417" w:rsidRPr="00970CF5" w:rsidRDefault="00FF5417" w:rsidP="00391DD1">
      <w:pPr>
        <w:pStyle w:val="NList3STCa"/>
        <w:numPr>
          <w:ilvl w:val="3"/>
          <w:numId w:val="56"/>
        </w:numPr>
      </w:pPr>
      <w:r w:rsidRPr="00970CF5">
        <w:t xml:space="preserve">Within </w:t>
      </w:r>
      <w:r w:rsidR="001E0F6A" w:rsidRPr="00970CF5">
        <w:t>each</w:t>
      </w:r>
      <w:r w:rsidRPr="00970CF5">
        <w:t xml:space="preserve"> domain, </w:t>
      </w:r>
      <w:r w:rsidR="001E0F6A" w:rsidRPr="00970CF5">
        <w:t xml:space="preserve">individual </w:t>
      </w:r>
      <w:r w:rsidR="00FB2E4D" w:rsidRPr="00970CF5">
        <w:t>subdomains</w:t>
      </w:r>
      <w:r w:rsidR="000D3B19" w:rsidRPr="00970CF5">
        <w:t xml:space="preserve"> </w:t>
      </w:r>
      <w:r w:rsidR="00FB2E4D" w:rsidRPr="00970CF5">
        <w:t xml:space="preserve">and </w:t>
      </w:r>
      <w:r w:rsidRPr="00970CF5">
        <w:t xml:space="preserve">measures may be weighted evenly or differently, reflecting </w:t>
      </w:r>
      <w:r w:rsidR="001E0F6A" w:rsidRPr="00970CF5">
        <w:t xml:space="preserve">agreed </w:t>
      </w:r>
      <w:r w:rsidR="001D5B99" w:rsidRPr="00970CF5">
        <w:t xml:space="preserve">upon </w:t>
      </w:r>
      <w:r w:rsidRPr="00970CF5">
        <w:t xml:space="preserve">MassHealth </w:t>
      </w:r>
      <w:r w:rsidR="001E0F6A" w:rsidRPr="00970CF5">
        <w:t>and</w:t>
      </w:r>
      <w:r w:rsidRPr="00970CF5">
        <w:t xml:space="preserve"> CMS priorities, or the </w:t>
      </w:r>
      <w:r w:rsidR="001E0F6A" w:rsidRPr="00970CF5">
        <w:t xml:space="preserve">anticipated </w:t>
      </w:r>
      <w:r w:rsidRPr="00970CF5">
        <w:t xml:space="preserve">difficulty in implementing interventions that </w:t>
      </w:r>
      <w:r w:rsidR="001E0F6A" w:rsidRPr="00970CF5">
        <w:t xml:space="preserve">are expected to </w:t>
      </w:r>
      <w:r w:rsidRPr="00970CF5">
        <w:t xml:space="preserve">lead to </w:t>
      </w:r>
      <w:r w:rsidR="001E0F6A" w:rsidRPr="00970CF5">
        <w:t>improvements</w:t>
      </w:r>
      <w:r w:rsidRPr="00970CF5">
        <w:t xml:space="preserve"> in the measures. Such weighting will be </w:t>
      </w:r>
      <w:r w:rsidR="00A75592">
        <w:t xml:space="preserve">specified </w:t>
      </w:r>
      <w:r w:rsidRPr="00970CF5">
        <w:t xml:space="preserve">within the </w:t>
      </w:r>
      <w:r w:rsidR="00A75592">
        <w:t>Hospital Quality and Equity Initia</w:t>
      </w:r>
      <w:r w:rsidR="0046398C">
        <w:t xml:space="preserve">tive </w:t>
      </w:r>
      <w:r w:rsidRPr="00970CF5">
        <w:t>Implementation Plan</w:t>
      </w:r>
      <w:r w:rsidR="0007728D" w:rsidRPr="00970CF5">
        <w:t>, subject to CMS approval</w:t>
      </w:r>
      <w:r w:rsidRPr="00970CF5">
        <w:t>.</w:t>
      </w:r>
    </w:p>
    <w:p w14:paraId="46AEB870" w14:textId="4FE607A3" w:rsidR="00DB5C76" w:rsidRPr="00970CF5" w:rsidRDefault="00206D33" w:rsidP="00391DD1">
      <w:pPr>
        <w:pStyle w:val="NList3STCa"/>
        <w:numPr>
          <w:ilvl w:val="3"/>
          <w:numId w:val="56"/>
        </w:numPr>
      </w:pPr>
      <w:r>
        <w:t>The Commonwealth may</w:t>
      </w:r>
      <w:r w:rsidR="00DB5C76" w:rsidRPr="00970CF5">
        <w:t xml:space="preserve"> vary </w:t>
      </w:r>
      <w:r>
        <w:t xml:space="preserve">the </w:t>
      </w:r>
      <w:r w:rsidR="00DB5C76" w:rsidRPr="00970CF5">
        <w:t xml:space="preserve">incentive </w:t>
      </w:r>
      <w:r w:rsidR="00B65976">
        <w:t xml:space="preserve">payment </w:t>
      </w:r>
      <w:r w:rsidR="00DB5C76" w:rsidRPr="00970CF5">
        <w:t xml:space="preserve">amount </w:t>
      </w:r>
      <w:r>
        <w:t>each</w:t>
      </w:r>
      <w:r w:rsidR="00DB5C76" w:rsidRPr="00970CF5">
        <w:t xml:space="preserve"> </w:t>
      </w:r>
      <w:r w:rsidR="00B65976">
        <w:t xml:space="preserve">participating </w:t>
      </w:r>
      <w:r w:rsidR="00DB5C76" w:rsidRPr="00970CF5">
        <w:t>hospital</w:t>
      </w:r>
      <w:r>
        <w:t xml:space="preserve"> is eligible to earn</w:t>
      </w:r>
      <w:r w:rsidR="00DB5C76" w:rsidRPr="00970CF5">
        <w:t xml:space="preserve">, with safety net </w:t>
      </w:r>
      <w:r>
        <w:t>hospitals as identified by the Commonwealth</w:t>
      </w:r>
      <w:r w:rsidR="00DB5C76" w:rsidRPr="00970CF5">
        <w:t xml:space="preserve"> eligible to earn a relatively larger incentive amount</w:t>
      </w:r>
      <w:r>
        <w:t xml:space="preserve"> than non-safety net hospitals</w:t>
      </w:r>
      <w:r w:rsidR="00DB5C76" w:rsidRPr="00970CF5">
        <w:t>.</w:t>
      </w:r>
    </w:p>
    <w:p w14:paraId="0837AD2A" w14:textId="00E2B573" w:rsidR="008007DC" w:rsidRPr="00970CF5" w:rsidRDefault="00321BFC" w:rsidP="000E53F0">
      <w:pPr>
        <w:pStyle w:val="NList2STC11"/>
        <w:rPr>
          <w:rFonts w:asciiTheme="minorHAnsi" w:eastAsiaTheme="minorEastAsia" w:hAnsiTheme="minorHAnsi" w:cstheme="minorBidi"/>
        </w:rPr>
      </w:pPr>
      <w:r w:rsidRPr="00970CF5">
        <w:rPr>
          <w:b/>
          <w:bCs/>
        </w:rPr>
        <w:t>H</w:t>
      </w:r>
      <w:r w:rsidR="004720AC" w:rsidRPr="00970CF5">
        <w:rPr>
          <w:b/>
          <w:bCs/>
        </w:rPr>
        <w:t>ospital</w:t>
      </w:r>
      <w:r w:rsidRPr="00970CF5">
        <w:rPr>
          <w:b/>
          <w:bCs/>
        </w:rPr>
        <w:t xml:space="preserve"> </w:t>
      </w:r>
      <w:r w:rsidR="00B14E95" w:rsidRPr="00970CF5" w:rsidDel="00AC37FA">
        <w:rPr>
          <w:b/>
          <w:bCs/>
        </w:rPr>
        <w:t>Quality</w:t>
      </w:r>
      <w:r w:rsidR="00B14E95" w:rsidRPr="00970CF5" w:rsidDel="00321BFC">
        <w:rPr>
          <w:b/>
          <w:bCs/>
        </w:rPr>
        <w:t xml:space="preserve"> </w:t>
      </w:r>
      <w:r w:rsidR="00186552" w:rsidRPr="00970CF5">
        <w:rPr>
          <w:b/>
          <w:bCs/>
        </w:rPr>
        <w:t xml:space="preserve">and </w:t>
      </w:r>
      <w:r w:rsidR="00CB1EA8" w:rsidRPr="00970CF5">
        <w:rPr>
          <w:b/>
          <w:bCs/>
        </w:rPr>
        <w:t>Equity</w:t>
      </w:r>
      <w:r w:rsidRPr="00970CF5">
        <w:rPr>
          <w:b/>
          <w:bCs/>
        </w:rPr>
        <w:t xml:space="preserve"> Initiative </w:t>
      </w:r>
      <w:r w:rsidR="00D26A75" w:rsidRPr="00970CF5">
        <w:rPr>
          <w:b/>
          <w:bCs/>
        </w:rPr>
        <w:t xml:space="preserve">Implementation Plan. </w:t>
      </w:r>
      <w:r w:rsidR="0035267E" w:rsidRPr="00970CF5">
        <w:t>The Commonwealth</w:t>
      </w:r>
      <w:r w:rsidR="007145DF" w:rsidRPr="00970CF5">
        <w:t xml:space="preserve"> must submit a</w:t>
      </w:r>
      <w:r w:rsidR="00A54AF4">
        <w:t xml:space="preserve"> proposed Hospital Quality and Equity Initiative</w:t>
      </w:r>
      <w:r w:rsidR="007145DF" w:rsidRPr="00970CF5">
        <w:t xml:space="preserve"> </w:t>
      </w:r>
      <w:r w:rsidR="008007DC" w:rsidRPr="00970CF5">
        <w:t xml:space="preserve">Implementation Plan </w:t>
      </w:r>
      <w:r w:rsidR="005708FD" w:rsidRPr="00970CF5">
        <w:t xml:space="preserve">describing activities </w:t>
      </w:r>
      <w:r w:rsidR="00617BAA" w:rsidRPr="00970CF5">
        <w:t xml:space="preserve">to </w:t>
      </w:r>
      <w:r w:rsidR="005708FD" w:rsidRPr="00970CF5">
        <w:t xml:space="preserve">occur </w:t>
      </w:r>
      <w:r w:rsidR="00617BAA" w:rsidRPr="00970CF5">
        <w:t>during</w:t>
      </w:r>
      <w:r w:rsidR="005708FD" w:rsidRPr="00970CF5">
        <w:t xml:space="preserve"> </w:t>
      </w:r>
      <w:r w:rsidR="00303CB9" w:rsidRPr="00970CF5">
        <w:t>PY 1 (</w:t>
      </w:r>
      <w:r w:rsidR="005708FD" w:rsidRPr="00970CF5">
        <w:t>DY27 and DY28</w:t>
      </w:r>
      <w:r w:rsidR="00303CB9" w:rsidRPr="00970CF5">
        <w:t>)</w:t>
      </w:r>
      <w:r w:rsidR="005708FD" w:rsidRPr="00970CF5">
        <w:t xml:space="preserve"> for</w:t>
      </w:r>
      <w:r w:rsidR="008007DC" w:rsidRPr="00970CF5">
        <w:t xml:space="preserve"> CMS</w:t>
      </w:r>
      <w:r w:rsidR="00E50510" w:rsidRPr="00970CF5">
        <w:t xml:space="preserve"> approval</w:t>
      </w:r>
      <w:r w:rsidR="003C0444" w:rsidRPr="00970CF5">
        <w:t xml:space="preserve">.  </w:t>
      </w:r>
      <w:r w:rsidR="00AF39A5" w:rsidRPr="00970CF5">
        <w:t xml:space="preserve">FFP will be available retroactively to the </w:t>
      </w:r>
      <w:r w:rsidR="00A856E8" w:rsidRPr="00970CF5">
        <w:t xml:space="preserve">beginning </w:t>
      </w:r>
      <w:r w:rsidR="00050248" w:rsidRPr="00970CF5">
        <w:t>of the demonstration</w:t>
      </w:r>
      <w:r w:rsidR="005306FC" w:rsidRPr="00970CF5">
        <w:t xml:space="preserve"> </w:t>
      </w:r>
      <w:r w:rsidR="00A856E8" w:rsidRPr="00970CF5">
        <w:t>approval period</w:t>
      </w:r>
      <w:r w:rsidR="005306FC" w:rsidRPr="00970CF5">
        <w:t xml:space="preserve"> for approved elements of the</w:t>
      </w:r>
      <w:r w:rsidR="00AF39A5" w:rsidRPr="00970CF5">
        <w:t xml:space="preserve"> </w:t>
      </w:r>
      <w:r w:rsidR="008C4DB1">
        <w:t xml:space="preserve">Hospital Quality and Equity </w:t>
      </w:r>
      <w:proofErr w:type="spellStart"/>
      <w:r w:rsidR="008C4DB1">
        <w:t>Initative</w:t>
      </w:r>
      <w:proofErr w:type="spellEnd"/>
      <w:r w:rsidR="00FC7E47">
        <w:t xml:space="preserve"> </w:t>
      </w:r>
      <w:r w:rsidR="00AF39A5" w:rsidRPr="00970CF5">
        <w:t xml:space="preserve">Implementation </w:t>
      </w:r>
      <w:r w:rsidR="73706910" w:rsidRPr="00970CF5">
        <w:t>Plan</w:t>
      </w:r>
      <w:r w:rsidR="005306FC" w:rsidRPr="00970CF5">
        <w:t xml:space="preserve">, </w:t>
      </w:r>
      <w:r w:rsidR="00AF39A5" w:rsidRPr="00970CF5">
        <w:t xml:space="preserve">should the state </w:t>
      </w:r>
      <w:r w:rsidR="00617BAA" w:rsidRPr="00970CF5">
        <w:t>make qualifying expenditures</w:t>
      </w:r>
      <w:r w:rsidR="00AF39A5" w:rsidRPr="00970CF5">
        <w:t xml:space="preserve"> prior to the Plan’s approval.</w:t>
      </w:r>
      <w:r w:rsidR="00240F0A" w:rsidRPr="00970CF5">
        <w:t xml:space="preserve">  The </w:t>
      </w:r>
      <w:r w:rsidR="00303CB9" w:rsidRPr="00970CF5">
        <w:t>Commonwealth</w:t>
      </w:r>
      <w:r w:rsidR="00240F0A" w:rsidRPr="00970CF5">
        <w:t xml:space="preserve"> is at risk for </w:t>
      </w:r>
      <w:r w:rsidR="00617BAA" w:rsidRPr="00970CF5">
        <w:t>all expenditures</w:t>
      </w:r>
      <w:r w:rsidR="00240F0A" w:rsidRPr="00970CF5">
        <w:t xml:space="preserve"> until the </w:t>
      </w:r>
      <w:r w:rsidR="00FC7E47">
        <w:t xml:space="preserve">Hospital Quality and Equity </w:t>
      </w:r>
      <w:proofErr w:type="spellStart"/>
      <w:r w:rsidR="00FC7E47">
        <w:t>Initative</w:t>
      </w:r>
      <w:proofErr w:type="spellEnd"/>
      <w:r w:rsidR="00FC7E47">
        <w:t xml:space="preserve"> </w:t>
      </w:r>
      <w:r w:rsidR="00240F0A" w:rsidRPr="00970CF5">
        <w:t xml:space="preserve">Implementation Plan is approved. </w:t>
      </w:r>
      <w:r w:rsidR="00AF39A5" w:rsidRPr="00970CF5">
        <w:t xml:space="preserve"> </w:t>
      </w:r>
      <w:r w:rsidR="000D04E4" w:rsidRPr="00970CF5">
        <w:t>Six months prior to the beginning of PY 2, th</w:t>
      </w:r>
      <w:r w:rsidR="004E00AA" w:rsidRPr="00970CF5">
        <w:t xml:space="preserve">e Commonwealth </w:t>
      </w:r>
      <w:r w:rsidR="005708FD" w:rsidRPr="00970CF5">
        <w:t xml:space="preserve">shall </w:t>
      </w:r>
      <w:r w:rsidR="004E00AA" w:rsidRPr="00970CF5">
        <w:t xml:space="preserve">submit an </w:t>
      </w:r>
      <w:r w:rsidR="005708FD" w:rsidRPr="00970CF5">
        <w:t xml:space="preserve">addendum to the </w:t>
      </w:r>
      <w:r w:rsidR="004E00AA" w:rsidRPr="00970CF5">
        <w:t xml:space="preserve">Implementation Plan to address the </w:t>
      </w:r>
      <w:r w:rsidR="005708FD" w:rsidRPr="00970CF5">
        <w:t xml:space="preserve">remaining </w:t>
      </w:r>
      <w:r w:rsidR="00303CB9" w:rsidRPr="00970CF5">
        <w:t xml:space="preserve">performance </w:t>
      </w:r>
      <w:r w:rsidR="005708FD" w:rsidRPr="00970CF5">
        <w:t>years</w:t>
      </w:r>
      <w:r w:rsidR="00873CC9" w:rsidRPr="00970CF5">
        <w:t xml:space="preserve"> </w:t>
      </w:r>
      <w:r w:rsidR="00B00922" w:rsidRPr="00970CF5">
        <w:t>occurring in</w:t>
      </w:r>
      <w:r w:rsidR="000D04E4" w:rsidRPr="00970CF5">
        <w:t xml:space="preserve"> </w:t>
      </w:r>
      <w:r w:rsidR="00303CB9" w:rsidRPr="00970CF5">
        <w:t>DY 29</w:t>
      </w:r>
      <w:r w:rsidR="000D04E4" w:rsidRPr="00970CF5">
        <w:t xml:space="preserve"> through</w:t>
      </w:r>
      <w:r w:rsidR="00303CB9" w:rsidRPr="00970CF5">
        <w:t xml:space="preserve"> DY32</w:t>
      </w:r>
      <w:r w:rsidR="000D04E4" w:rsidRPr="00970CF5">
        <w:t xml:space="preserve"> </w:t>
      </w:r>
      <w:r w:rsidR="00873CC9" w:rsidRPr="00970CF5">
        <w:t xml:space="preserve">for CMS review and approval.  No FFP is available </w:t>
      </w:r>
      <w:r w:rsidR="00C471B8" w:rsidRPr="00970CF5">
        <w:t>starting</w:t>
      </w:r>
      <w:r w:rsidR="00873CC9" w:rsidRPr="00970CF5">
        <w:t xml:space="preserve"> </w:t>
      </w:r>
      <w:r w:rsidR="00553D69" w:rsidRPr="00970CF5">
        <w:t>DY 2</w:t>
      </w:r>
      <w:r w:rsidR="00303CB9" w:rsidRPr="00970CF5">
        <w:t>9</w:t>
      </w:r>
      <w:r w:rsidR="00873CC9" w:rsidRPr="00970CF5">
        <w:t xml:space="preserve"> until the addendum is approved by CMS</w:t>
      </w:r>
      <w:r w:rsidR="005708FD" w:rsidRPr="00970CF5">
        <w:t xml:space="preserve">. </w:t>
      </w:r>
      <w:r w:rsidR="00D26A75" w:rsidRPr="00970CF5">
        <w:t xml:space="preserve"> </w:t>
      </w:r>
      <w:r w:rsidR="6B92FA52" w:rsidRPr="00970CF5">
        <w:rPr>
          <w:rFonts w:eastAsia="Times New Roman"/>
        </w:rPr>
        <w:t>The Commonwealth may submit additional annual adden</w:t>
      </w:r>
      <w:r w:rsidR="003846C5">
        <w:rPr>
          <w:rFonts w:eastAsia="Times New Roman"/>
        </w:rPr>
        <w:t>da</w:t>
      </w:r>
      <w:r w:rsidR="6B92FA52" w:rsidRPr="00970CF5">
        <w:rPr>
          <w:rFonts w:eastAsia="Times New Roman"/>
        </w:rPr>
        <w:t xml:space="preserve"> for CMS review and approval in PY2, PY3, and PY4 to reflect new data collected and reported under this initiative </w:t>
      </w:r>
      <w:r w:rsidR="00C20E8B" w:rsidRPr="00970CF5">
        <w:rPr>
          <w:rFonts w:eastAsia="Times New Roman"/>
        </w:rPr>
        <w:t xml:space="preserve">delineating </w:t>
      </w:r>
      <w:r w:rsidR="6B92FA52" w:rsidRPr="00970CF5">
        <w:rPr>
          <w:rFonts w:eastAsia="Times New Roman"/>
        </w:rPr>
        <w:t>new and emerging needs and learnings identified from the data, and other programmatic changes or stakeholder input.</w:t>
      </w:r>
      <w:r w:rsidR="6B92FA52" w:rsidRPr="00970CF5">
        <w:t xml:space="preserve"> </w:t>
      </w:r>
      <w:r w:rsidR="00D26A75" w:rsidRPr="00970CF5">
        <w:t xml:space="preserve">The </w:t>
      </w:r>
      <w:r w:rsidR="00501AAC">
        <w:t xml:space="preserve">Hospital Quality and Equity </w:t>
      </w:r>
      <w:proofErr w:type="spellStart"/>
      <w:r w:rsidR="00501AAC">
        <w:t>Initative</w:t>
      </w:r>
      <w:proofErr w:type="spellEnd"/>
      <w:r w:rsidR="00501AAC">
        <w:t xml:space="preserve"> </w:t>
      </w:r>
      <w:r w:rsidR="00550ED0" w:rsidRPr="00970CF5">
        <w:t xml:space="preserve">Implementation </w:t>
      </w:r>
      <w:r w:rsidR="00D26A75" w:rsidRPr="00970CF5">
        <w:t xml:space="preserve">Plan will be appended to these STC as Attachment </w:t>
      </w:r>
      <w:r w:rsidR="005708FD" w:rsidRPr="00970CF5">
        <w:t>J</w:t>
      </w:r>
      <w:r w:rsidR="00D26A75" w:rsidRPr="00970CF5">
        <w:t xml:space="preserve">.  The </w:t>
      </w:r>
      <w:r w:rsidR="00501AAC">
        <w:t xml:space="preserve">Hospital Quality and Equity </w:t>
      </w:r>
      <w:proofErr w:type="spellStart"/>
      <w:r w:rsidR="00501AAC">
        <w:t>Initative</w:t>
      </w:r>
      <w:proofErr w:type="spellEnd"/>
      <w:r w:rsidR="00501AAC">
        <w:t xml:space="preserve"> </w:t>
      </w:r>
      <w:r w:rsidR="00D26A75" w:rsidRPr="00970CF5">
        <w:t>Implementation Plan</w:t>
      </w:r>
      <w:r w:rsidR="008007DC" w:rsidRPr="00970CF5">
        <w:t xml:space="preserve"> must include the following</w:t>
      </w:r>
      <w:r w:rsidR="00D26A75" w:rsidRPr="00970CF5">
        <w:t xml:space="preserve"> information</w:t>
      </w:r>
      <w:r w:rsidR="008007DC" w:rsidRPr="00970CF5">
        <w:t>:</w:t>
      </w:r>
    </w:p>
    <w:p w14:paraId="4CFF5CD6" w14:textId="222E0D20" w:rsidR="002E07FB" w:rsidRPr="00970CF5" w:rsidRDefault="00553D69" w:rsidP="00391DD1">
      <w:pPr>
        <w:pStyle w:val="NList3STCa"/>
        <w:numPr>
          <w:ilvl w:val="3"/>
          <w:numId w:val="57"/>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metrics and health 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14579A61" w:rsidR="004D1A72" w:rsidRPr="00970CF5" w:rsidRDefault="004D1A72" w:rsidP="00391DD1">
      <w:pPr>
        <w:pStyle w:val="NList3STCa"/>
        <w:numPr>
          <w:ilvl w:val="3"/>
          <w:numId w:val="57"/>
        </w:numPr>
      </w:pPr>
      <w:r w:rsidRPr="00970CF5">
        <w:lastRenderedPageBreak/>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 xml:space="preserve">Needs Assessment may be updated in subsequent years through PY4 to reflect baseline health disparity data collected during the initial years of </w:t>
      </w:r>
      <w:r w:rsidR="00501AAC">
        <w:t>the Hospital Quality and Equity Initiative.</w:t>
      </w:r>
    </w:p>
    <w:p w14:paraId="7B99642A" w14:textId="672CBD1D" w:rsidR="002E07FB" w:rsidRPr="00970CF5" w:rsidRDefault="002E07FB" w:rsidP="00391DD1">
      <w:pPr>
        <w:pStyle w:val="NList3STCa"/>
        <w:numPr>
          <w:ilvl w:val="3"/>
          <w:numId w:val="57"/>
        </w:numPr>
      </w:pPr>
      <w:r w:rsidRPr="00970CF5">
        <w:t xml:space="preserve">Summarized approach of how </w:t>
      </w:r>
      <w:r w:rsidR="00501AAC">
        <w:t xml:space="preserve">the participating </w:t>
      </w:r>
      <w:r w:rsidR="00D02728" w:rsidRPr="00970CF5">
        <w:t>hospitals</w:t>
      </w:r>
      <w:r w:rsidRPr="00970CF5">
        <w:t xml:space="preserve"> </w:t>
      </w:r>
      <w:r w:rsidR="0068277C" w:rsidRPr="00970CF5">
        <w:t>are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391DD1">
      <w:pPr>
        <w:pStyle w:val="NList3STCa"/>
        <w:numPr>
          <w:ilvl w:val="3"/>
          <w:numId w:val="57"/>
        </w:numPr>
      </w:pPr>
      <w:r w:rsidRPr="00970CF5">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391DD1">
      <w:pPr>
        <w:pStyle w:val="NList3STCa"/>
        <w:numPr>
          <w:ilvl w:val="3"/>
          <w:numId w:val="57"/>
        </w:numPr>
      </w:pPr>
      <w:r w:rsidRPr="00970CF5">
        <w:t>An overview of t</w:t>
      </w:r>
      <w:r w:rsidR="00FE65C1" w:rsidRPr="00970CF5">
        <w:t xml:space="preserve">he Commonwealth’s </w:t>
      </w:r>
      <w:r w:rsidRPr="00970CF5">
        <w:t xml:space="preserve">intended approach to a </w:t>
      </w:r>
      <w:r w:rsidR="00FE65C1" w:rsidRPr="00970CF5">
        <w:t>corrective action plan process in the event that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543C810A" w:rsidR="009D3D42" w:rsidRPr="00970CF5" w:rsidRDefault="00FF5417" w:rsidP="00391DD1">
      <w:pPr>
        <w:pStyle w:val="NList3STCa"/>
        <w:numPr>
          <w:ilvl w:val="3"/>
          <w:numId w:val="57"/>
        </w:numPr>
      </w:pPr>
      <w:r w:rsidRPr="00970CF5">
        <w:t xml:space="preserve">Selected measures </w:t>
      </w:r>
      <w:r w:rsidR="00C42613" w:rsidRPr="00970CF5">
        <w:t>and their technical specifications</w:t>
      </w:r>
      <w:r w:rsidRPr="00970CF5">
        <w:t xml:space="preserve"> for </w:t>
      </w:r>
      <w:r w:rsidR="00501AAC">
        <w:t xml:space="preserve">the Hospital Quality and Equity </w:t>
      </w:r>
      <w:proofErr w:type="gramStart"/>
      <w:r w:rsidR="00501AAC">
        <w:t>Ini</w:t>
      </w:r>
      <w:r w:rsidR="00C21B1A">
        <w:t xml:space="preserve">tiative </w:t>
      </w:r>
      <w:r w:rsidRPr="00970CF5">
        <w:t>.</w:t>
      </w:r>
      <w:proofErr w:type="gramEnd"/>
      <w:r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xml:space="preserve">, as applicable.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46E0CF4F" w:rsidRPr="00970CF5">
        <w:t xml:space="preserve">. </w:t>
      </w:r>
      <w:r w:rsidR="009D3D42" w:rsidRPr="00970CF5">
        <w:t xml:space="preserve">In the event that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970CF5">
        <w:t xml:space="preserve">.  </w:t>
      </w:r>
    </w:p>
    <w:p w14:paraId="271E4BFA" w14:textId="1215CAAC" w:rsidR="00E5407E" w:rsidRPr="00970CF5" w:rsidRDefault="00347156" w:rsidP="00391DD1">
      <w:pPr>
        <w:pStyle w:val="NList3STCa"/>
        <w:numPr>
          <w:ilvl w:val="3"/>
          <w:numId w:val="57"/>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255ACE34" w:rsidR="00267968" w:rsidRPr="00970CF5" w:rsidDel="00321BFC" w:rsidRDefault="00E5407E" w:rsidP="00391DD1">
      <w:pPr>
        <w:pStyle w:val="NList3STCa"/>
        <w:numPr>
          <w:ilvl w:val="3"/>
          <w:numId w:val="57"/>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 xml:space="preserve">social needs, whether through social needs case management or alternative approaches, as applicable. 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E5407E">
      <w:pPr>
        <w:pStyle w:val="NList2STC11"/>
      </w:pPr>
      <w:r w:rsidRPr="00970CF5">
        <w:rPr>
          <w:b/>
          <w:bCs/>
        </w:rPr>
        <w:lastRenderedPageBreak/>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6D56B5D" w:rsidR="00AC1285" w:rsidRPr="00970CF5" w:rsidRDefault="004A4B86" w:rsidP="000E53F0">
      <w:pPr>
        <w:pStyle w:val="NList3STCa"/>
      </w:pPr>
      <w:r w:rsidRPr="00970CF5">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 xml:space="preserve">in STC 14.9(b)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3D44F5BC" w:rsidR="00FE65C1" w:rsidRPr="00970CF5" w:rsidRDefault="00FE65C1" w:rsidP="00842722">
      <w:pPr>
        <w:pStyle w:val="NList5STC1"/>
      </w:pPr>
      <w:r w:rsidRPr="00970CF5">
        <w:t xml:space="preserve">Achievement of </w:t>
      </w:r>
      <w:r w:rsidR="00A85B89">
        <w:t>or</w:t>
      </w:r>
      <w:r w:rsidR="003D4901" w:rsidRPr="00970CF5">
        <w:t xml:space="preserve"> </w:t>
      </w:r>
      <w:r w:rsidRPr="00970CF5">
        <w:t xml:space="preserve">improvement </w:t>
      </w:r>
      <w:r w:rsidR="003D4901" w:rsidRPr="00970CF5">
        <w:t xml:space="preserve">towards </w:t>
      </w:r>
      <w:r w:rsidR="00CE25F8" w:rsidRPr="00970CF5">
        <w:t xml:space="preserve">performance </w:t>
      </w:r>
      <w:r w:rsidRPr="00970CF5">
        <w:t xml:space="preserve">goals on the following </w:t>
      </w:r>
      <w:proofErr w:type="spellStart"/>
      <w:r w:rsidRPr="00970CF5">
        <w:t>measuresacross</w:t>
      </w:r>
      <w:proofErr w:type="spellEnd"/>
      <w:r w:rsidRPr="00970CF5">
        <w:t xml:space="preserve"> both Cambridge Health Alliance and participating hospitals in the </w:t>
      </w:r>
      <w:r w:rsidR="004720AC" w:rsidRPr="00970CF5">
        <w:t xml:space="preserve">Hospital </w:t>
      </w:r>
      <w:r w:rsidR="00AC37FA" w:rsidRPr="00970CF5">
        <w:t>Quality</w:t>
      </w:r>
      <w:r w:rsidRPr="00970CF5">
        <w:t xml:space="preserve"> </w:t>
      </w:r>
      <w:r w:rsidR="004720AC" w:rsidRPr="00970CF5">
        <w:t>and Equity</w:t>
      </w:r>
      <w:r w:rsidRPr="00970CF5">
        <w:t xml:space="preserve"> </w:t>
      </w:r>
      <w:r w:rsidR="00E83428" w:rsidRPr="00970CF5">
        <w:t>Initiative</w:t>
      </w:r>
      <w:r w:rsidRPr="00970CF5">
        <w:t>:</w:t>
      </w:r>
    </w:p>
    <w:p w14:paraId="324D0896" w14:textId="0CCBB185" w:rsidR="00FE65C1" w:rsidRPr="00970CF5" w:rsidRDefault="00E50E33" w:rsidP="00842722">
      <w:pPr>
        <w:pStyle w:val="NList6"/>
        <w:numPr>
          <w:ilvl w:val="6"/>
          <w:numId w:val="36"/>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2B2CBB1D" w:rsidR="00FE65C1" w:rsidRPr="00970CF5" w:rsidRDefault="00F8438C" w:rsidP="00391DD1">
      <w:pPr>
        <w:pStyle w:val="NList5STC1"/>
        <w:numPr>
          <w:ilvl w:val="6"/>
          <w:numId w:val="36"/>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DY27 and DY28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r w:rsidR="004A76C5" w:rsidRPr="00970CF5">
        <w:t>i</w:t>
      </w:r>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440982D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w:t>
      </w:r>
      <w:proofErr w:type="gramStart"/>
      <w:r w:rsidRPr="00970CF5">
        <w:t xml:space="preserve">. </w:t>
      </w:r>
      <w:proofErr w:type="gramEnd"/>
      <w:r w:rsidRPr="00970CF5">
        <w:t xml:space="preserve">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expenditure authority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table immediately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7777777" w:rsidR="002C446C" w:rsidRPr="00970CF5" w:rsidRDefault="002C446C" w:rsidP="002C446C">
      <w:pPr>
        <w:pStyle w:val="ListLevel4"/>
        <w:numPr>
          <w:ilvl w:val="0"/>
          <w:numId w:val="0"/>
        </w:numPr>
        <w:ind w:left="1627"/>
      </w:pPr>
    </w:p>
    <w:tbl>
      <w:tblPr>
        <w:tblStyle w:val="TableGrid"/>
        <w:tblW w:w="4666" w:type="pct"/>
        <w:jc w:val="center"/>
        <w:tblLayout w:type="fixed"/>
        <w:tblLook w:val="04A0" w:firstRow="1" w:lastRow="0" w:firstColumn="1" w:lastColumn="0" w:noHBand="0" w:noVBand="1"/>
      </w:tblPr>
      <w:tblGrid>
        <w:gridCol w:w="2425"/>
        <w:gridCol w:w="1440"/>
        <w:gridCol w:w="1169"/>
        <w:gridCol w:w="1169"/>
        <w:gridCol w:w="1260"/>
        <w:gridCol w:w="1262"/>
      </w:tblGrid>
      <w:tr w:rsidR="004720AC" w:rsidRPr="00970CF5" w14:paraId="3232FD9C" w14:textId="77777777" w:rsidTr="002C446C">
        <w:trPr>
          <w:tblHeader/>
          <w:jc w:val="center"/>
        </w:trPr>
        <w:tc>
          <w:tcPr>
            <w:tcW w:w="5000" w:type="pct"/>
            <w:gridSpan w:val="6"/>
            <w:shd w:val="clear" w:color="auto" w:fill="DBE5F1" w:themeFill="accent1" w:themeFillTint="33"/>
            <w:vAlign w:val="center"/>
          </w:tcPr>
          <w:p w14:paraId="0C79A81C" w14:textId="36AC8CC2" w:rsidR="004720AC" w:rsidRPr="00970CF5" w:rsidRDefault="004720AC" w:rsidP="003B7284">
            <w:pPr>
              <w:pStyle w:val="TableHeaderCenter"/>
              <w:rPr>
                <w:sz w:val="22"/>
                <w:szCs w:val="22"/>
              </w:rPr>
            </w:pPr>
            <w:r w:rsidRPr="00970CF5">
              <w:rPr>
                <w:sz w:val="22"/>
                <w:szCs w:val="22"/>
              </w:rPr>
              <w:lastRenderedPageBreak/>
              <w:t>Table 15: Funding At-Risk by Demonstration Year</w:t>
            </w:r>
          </w:p>
        </w:tc>
      </w:tr>
      <w:tr w:rsidR="00550ED0" w:rsidRPr="00970CF5" w14:paraId="761971D5" w14:textId="3A8D1666" w:rsidTr="002C446C">
        <w:trPr>
          <w:tblHeader/>
          <w:jc w:val="center"/>
        </w:trPr>
        <w:tc>
          <w:tcPr>
            <w:tcW w:w="1390"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825"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70"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70"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722"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722"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2C446C">
        <w:trPr>
          <w:jc w:val="center"/>
        </w:trPr>
        <w:tc>
          <w:tcPr>
            <w:tcW w:w="1390"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825"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70"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70"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722"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722"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2C446C">
        <w:trPr>
          <w:jc w:val="center"/>
        </w:trPr>
        <w:tc>
          <w:tcPr>
            <w:tcW w:w="1390" w:type="pct"/>
          </w:tcPr>
          <w:p w14:paraId="1721453B" w14:textId="6EBE7537" w:rsidR="00F05E24" w:rsidRPr="00970CF5" w:rsidRDefault="00F05E24" w:rsidP="00F05E24">
            <w:pPr>
              <w:pStyle w:val="TableText"/>
              <w:rPr>
                <w:sz w:val="22"/>
                <w:szCs w:val="22"/>
              </w:rPr>
            </w:pPr>
            <w:r w:rsidRPr="00970CF5">
              <w:rPr>
                <w:sz w:val="22"/>
                <w:szCs w:val="22"/>
              </w:rPr>
              <w:t>At-risk assigned by Performance years</w:t>
            </w:r>
          </w:p>
        </w:tc>
        <w:tc>
          <w:tcPr>
            <w:tcW w:w="825"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70"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70"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722"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722"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4973A7A" w:rsidR="00E5407E" w:rsidRPr="00970CF5" w:rsidRDefault="000164CE" w:rsidP="00E5407E">
      <w:pPr>
        <w:pStyle w:val="NList3STCa"/>
      </w:pPr>
      <w:r>
        <w:t>Participating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are then weighted</w:t>
      </w:r>
      <w:r w:rsidR="005F4443" w:rsidRPr="00970CF5">
        <w:t xml:space="preserve"> </w:t>
      </w:r>
      <w:r w:rsidR="00303CB9" w:rsidRPr="00970CF5">
        <w:t xml:space="preserve">according to the methodology that is defined in the Implementation Plan.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70A749A8"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Pr="00970CF5">
        <w:t>.</w:t>
      </w:r>
      <w:r w:rsidR="00E11044" w:rsidRPr="00970CF5">
        <w:t xml:space="preserve"> 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0FE9C60F" w:rsidR="00D26A75" w:rsidRPr="00970CF5" w:rsidRDefault="00D26A75" w:rsidP="00E5407E">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 xml:space="preserve">DY27/DY28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r w:rsidR="00F016DA" w:rsidRPr="00970CF5">
        <w:t>each</w:t>
      </w:r>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61A3C30F" w:rsidR="007E5BFF" w:rsidRPr="00970CF5" w:rsidRDefault="002D0E44" w:rsidP="00E5407E">
      <w:pPr>
        <w:pStyle w:val="NList2STC11"/>
        <w:rPr>
          <w:b/>
          <w:bCs/>
        </w:rPr>
      </w:pPr>
      <w:r w:rsidRPr="00970CF5">
        <w:rPr>
          <w:b/>
          <w:bCs/>
        </w:rPr>
        <w:t>Limitations on Intervention</w:t>
      </w:r>
      <w:r w:rsidR="00FA3158" w:rsidRPr="00970CF5">
        <w:rPr>
          <w:b/>
          <w:bCs/>
        </w:rPr>
        <w:t>s</w:t>
      </w:r>
      <w:r w:rsidR="007E5BFF"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29F355CD" w:rsidR="003C78DA" w:rsidRPr="00970CF5" w:rsidRDefault="003C78DA" w:rsidP="00E5407E">
      <w:pPr>
        <w:pStyle w:val="NList2STC11"/>
      </w:pPr>
      <w:r w:rsidRPr="00970CF5">
        <w:rPr>
          <w:b/>
          <w:bCs/>
        </w:rPr>
        <w:lastRenderedPageBreak/>
        <w:t>State Oversight of Program</w:t>
      </w:r>
      <w:r w:rsidR="007E5BFF" w:rsidRPr="00970CF5">
        <w:rPr>
          <w:b/>
          <w:bCs/>
        </w:rPr>
        <w:t>s</w:t>
      </w:r>
      <w:r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29423853" w:rsidR="002E67F1" w:rsidRPr="00970CF5" w:rsidRDefault="007F6F80" w:rsidP="00E5407E">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Pr="00970CF5">
        <w:rPr>
          <w:b/>
          <w:bCs/>
        </w:rPr>
        <w:t xml:space="preserve">. </w:t>
      </w:r>
      <w:r w:rsidR="00CE43F8">
        <w:t>The Commonwealth is required to</w:t>
      </w:r>
      <w:r w:rsidR="00057166" w:rsidRPr="00970CF5">
        <w:t xml:space="preserve"> report expenditures for the program on the CMS 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2"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period, but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2"/>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E5407E">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05A30000" w:rsidR="000475CF" w:rsidRPr="00970CF5" w:rsidRDefault="00611904" w:rsidP="0067523D">
      <w:pPr>
        <w:pStyle w:val="NList3STCa"/>
      </w:pPr>
      <w:r w:rsidRPr="00970CF5">
        <w:t xml:space="preserve">The state will identify independent entities with expertise in delivery system improvement to assist with </w:t>
      </w:r>
      <w:r w:rsidR="004720AC" w:rsidRPr="00970CF5">
        <w:t xml:space="preserve">Hospital </w:t>
      </w:r>
      <w:r w:rsidR="00AC37FA" w:rsidRPr="00970CF5">
        <w:t>Quality</w:t>
      </w:r>
      <w:r w:rsidRPr="00970CF5">
        <w:t xml:space="preserve"> </w:t>
      </w:r>
      <w:r w:rsidR="007E1CB8" w:rsidRPr="00970CF5">
        <w:t xml:space="preserve">and Equity </w:t>
      </w:r>
      <w:r w:rsidRPr="00970CF5">
        <w:t>Initiative administration, oversight</w:t>
      </w:r>
      <w:r w:rsidR="00EB4EC3">
        <w:t>,</w:t>
      </w:r>
      <w:r w:rsidRPr="00970CF5">
        <w:t xml:space="preserve"> and monitoring</w:t>
      </w:r>
      <w:r w:rsidR="008E0F75" w:rsidRPr="00970CF5">
        <w:t xml:space="preserve"> as may be appropriate</w:t>
      </w:r>
      <w:r w:rsidRPr="00970CF5">
        <w:t xml:space="preserve">, including </w:t>
      </w:r>
      <w:r w:rsidR="008E0F75" w:rsidRPr="00970CF5">
        <w:t>the identification and engagement of</w:t>
      </w:r>
      <w:r w:rsidRPr="00970CF5">
        <w:t xml:space="preserve"> an independent assessor.  </w:t>
      </w:r>
      <w:r w:rsidR="00563196" w:rsidRPr="00970CF5">
        <w:t>The</w:t>
      </w:r>
      <w:r w:rsidRPr="00970CF5">
        <w:t xml:space="preserve"> </w:t>
      </w:r>
      <w:r w:rsidR="00EB4EC3">
        <w:t xml:space="preserve">Commonwealth must ensure that the </w:t>
      </w:r>
      <w:r w:rsidRPr="00970CF5">
        <w:t>independent assessor</w:t>
      </w:r>
      <w:r w:rsidR="65B22624" w:rsidRPr="00970CF5">
        <w:t>,</w:t>
      </w:r>
      <w:r w:rsidRPr="00970CF5">
        <w:t xml:space="preserve"> </w:t>
      </w:r>
      <w:r w:rsidR="686C1428" w:rsidRPr="00970CF5">
        <w:t>in collaboration with other entities identified by the state</w:t>
      </w:r>
      <w:r w:rsidR="46D898C9" w:rsidRPr="00970CF5">
        <w:t xml:space="preserve"> as needed</w:t>
      </w:r>
      <w:r w:rsidR="71185BD8" w:rsidRPr="00970CF5">
        <w:t>,</w:t>
      </w:r>
      <w:r w:rsidRPr="00970CF5">
        <w:t xml:space="preserve"> will review proposals, progress reports and other related documents, to ensure compliance with </w:t>
      </w:r>
      <w:r w:rsidR="00EB4EC3">
        <w:t xml:space="preserve">the </w:t>
      </w:r>
      <w:r w:rsidRPr="00970CF5">
        <w:t>approved STCs</w:t>
      </w:r>
      <w:r w:rsidR="00EB4EC3">
        <w:t>, the Hospital Quality and Equity Initiative Implementation Plan,</w:t>
      </w:r>
      <w:r w:rsidRPr="00970CF5">
        <w:t xml:space="preserve"> and</w:t>
      </w:r>
      <w:r w:rsidR="00EB4EC3">
        <w:t xml:space="preserve"> any applicable</w:t>
      </w:r>
      <w:r w:rsidRPr="00970CF5">
        <w:t xml:space="preserve"> Protocols.  The </w:t>
      </w:r>
      <w:r w:rsidR="00EB4EC3">
        <w:t xml:space="preserve">Commonwealth must ensure that the </w:t>
      </w:r>
      <w:r w:rsidRPr="00970CF5">
        <w:t>independent assessor make</w:t>
      </w:r>
      <w:r w:rsidR="00E93C90">
        <w:t>s</w:t>
      </w:r>
      <w:r w:rsidRPr="00970CF5">
        <w:t xml:space="preserve"> recommendations to the </w:t>
      </w:r>
      <w:proofErr w:type="spellStart"/>
      <w:r w:rsidR="00EB4EC3">
        <w:t>Commonwelath</w:t>
      </w:r>
      <w:proofErr w:type="spellEnd"/>
      <w:r w:rsidRPr="00970CF5" w:rsidDel="002364A6">
        <w:t xml:space="preserve"> </w:t>
      </w:r>
      <w:r w:rsidR="00D1658F" w:rsidRPr="00970CF5">
        <w:t xml:space="preserve">for </w:t>
      </w:r>
      <w:r w:rsidR="00303CB9" w:rsidRPr="00970CF5">
        <w:t>program improvement</w:t>
      </w:r>
      <w:r w:rsidRPr="00970CF5">
        <w:t>.  Th</w:t>
      </w:r>
      <w:r w:rsidR="009E0CE2" w:rsidRPr="00970CF5">
        <w:t xml:space="preserve">e </w:t>
      </w:r>
      <w:r w:rsidR="00563196" w:rsidRPr="00970CF5">
        <w:t>independent</w:t>
      </w:r>
      <w:r w:rsidR="009E0CE2" w:rsidRPr="00970CF5">
        <w:t xml:space="preserve"> assessor</w:t>
      </w:r>
      <w:r w:rsidRPr="00970CF5">
        <w:t xml:space="preserve"> (or another </w:t>
      </w:r>
      <w:r w:rsidR="0067523D" w:rsidRPr="00970CF5">
        <w:t>independent</w:t>
      </w:r>
      <w:r w:rsidRPr="00970CF5">
        <w:t xml:space="preserve"> entity identified by the </w:t>
      </w:r>
      <w:r w:rsidR="004A6014">
        <w:t>Commonwealth</w:t>
      </w:r>
      <w:r w:rsidRPr="00970CF5">
        <w:t xml:space="preserve">) will also assist the </w:t>
      </w:r>
      <w:r w:rsidR="009E0CE2" w:rsidRPr="00970CF5">
        <w:t xml:space="preserve">Commonwealth with compiling data for </w:t>
      </w:r>
      <w:r w:rsidRPr="00970CF5">
        <w:t>progress reports</w:t>
      </w:r>
      <w:r w:rsidR="009E0CE2" w:rsidRPr="00970CF5">
        <w:t>,</w:t>
      </w:r>
      <w:r w:rsidRPr="00970CF5">
        <w:t xml:space="preserve"> other ongoing reviews of </w:t>
      </w:r>
      <w:r w:rsidR="00EB4EC3">
        <w:t xml:space="preserve">the Hospital Quality and Equity Initiative </w:t>
      </w:r>
      <w:r w:rsidR="009E0CE2" w:rsidRPr="00970CF5">
        <w:t>Implementation P</w:t>
      </w:r>
      <w:r w:rsidRPr="00970CF5">
        <w:t>lan</w:t>
      </w:r>
      <w:r w:rsidR="00EB4EC3">
        <w:t>, and any appl</w:t>
      </w:r>
      <w:r w:rsidR="004A6014">
        <w:t xml:space="preserve">icable </w:t>
      </w:r>
      <w:r w:rsidR="00EB4EC3">
        <w:t>p</w:t>
      </w:r>
      <w:r w:rsidR="009E0CE2" w:rsidRPr="00970CF5">
        <w:t>rotocols</w:t>
      </w:r>
      <w:r w:rsidR="0023776F" w:rsidRPr="00970CF5">
        <w:t>,</w:t>
      </w:r>
      <w:r w:rsidRPr="00970CF5">
        <w:t xml:space="preserve"> and assist with continuous quality improvement activities.  </w:t>
      </w:r>
    </w:p>
    <w:p w14:paraId="1B39E6A5" w14:textId="74CF0905"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 xml:space="preserve">Initiative fund is classified as a state administrative activity. 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F01693">
      <w:pPr>
        <w:pStyle w:val="NList2STC11"/>
        <w:rPr>
          <w:b/>
          <w:bCs/>
        </w:rPr>
      </w:pPr>
      <w:r w:rsidRPr="00970CF5">
        <w:rPr>
          <w:b/>
          <w:bCs/>
        </w:rPr>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17E12C6" w:rsidR="007E5BFF" w:rsidRPr="00970CF5" w:rsidRDefault="00D0601F" w:rsidP="00904632">
      <w:pPr>
        <w:pStyle w:val="NList2STC11"/>
      </w:pPr>
      <w:r w:rsidRPr="00970CF5">
        <w:rPr>
          <w:b/>
          <w:bCs/>
        </w:rPr>
        <w:lastRenderedPageBreak/>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904632">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165FF8C1" w:rsidR="009C46FB" w:rsidRPr="00970CF5" w:rsidRDefault="009C46FB" w:rsidP="00904632">
      <w:pPr>
        <w:pStyle w:val="NList3STCa"/>
      </w:pPr>
      <w:r w:rsidRPr="00970CF5">
        <w:t xml:space="preserve">70 percent of the </w:t>
      </w:r>
      <w:r w:rsidR="00807966" w:rsidRPr="00970CF5">
        <w:t>incentive paymen</w:t>
      </w:r>
      <w:r w:rsidR="003270A6" w:rsidRPr="00970CF5">
        <w:t>t</w:t>
      </w:r>
      <w:r w:rsidRPr="00970CF5">
        <w:t xml:space="preserve"> for CHA is allocated to CHA’s performance on the</w:t>
      </w:r>
      <w:r w:rsidR="00573F6A" w:rsidRPr="00970CF5">
        <w:t xml:space="preserve"> </w:t>
      </w:r>
      <w:r w:rsidR="004720AC" w:rsidRPr="00970CF5">
        <w:t>H</w:t>
      </w:r>
      <w:r w:rsidR="00573F6A" w:rsidRPr="00970CF5">
        <w:t>ospital</w:t>
      </w:r>
      <w:r w:rsidRPr="00970CF5">
        <w:t xml:space="preserve"> </w:t>
      </w:r>
      <w:r w:rsidR="00F55D0F" w:rsidRPr="00970CF5" w:rsidDel="00F714C3">
        <w:t>Quality</w:t>
      </w:r>
      <w:r w:rsidR="00F55D0F" w:rsidRPr="00970CF5" w:rsidDel="0035045B">
        <w:t xml:space="preserve"> </w:t>
      </w:r>
      <w:r w:rsidR="00701F1A" w:rsidRPr="00970CF5">
        <w:t xml:space="preserve">and </w:t>
      </w:r>
      <w:r w:rsidR="00D56088" w:rsidRPr="00970CF5">
        <w:t xml:space="preserve">Equity </w:t>
      </w:r>
      <w:r w:rsidR="0035045B" w:rsidRPr="00970CF5">
        <w:t xml:space="preserve">Initiative </w:t>
      </w:r>
      <w:r w:rsidR="00573F6A" w:rsidRPr="00970CF5">
        <w:t>domains</w:t>
      </w:r>
      <w:r w:rsidRPr="00970CF5">
        <w:t xml:space="preserve">, </w:t>
      </w:r>
      <w:r w:rsidR="00C1714F">
        <w:t>which will be described</w:t>
      </w:r>
      <w:r w:rsidRPr="00970CF5">
        <w:t xml:space="preserve"> within the </w:t>
      </w:r>
      <w:r w:rsidR="003E50C5">
        <w:t xml:space="preserve">Hospital Quality and Equity </w:t>
      </w:r>
      <w:proofErr w:type="spellStart"/>
      <w:r w:rsidR="003E50C5">
        <w:t>Initative</w:t>
      </w:r>
      <w:proofErr w:type="spellEnd"/>
      <w:r w:rsidR="003E50C5">
        <w:t xml:space="preserve"> </w:t>
      </w:r>
      <w:r w:rsidR="00DA1EF9" w:rsidRPr="00970CF5">
        <w:t>I</w:t>
      </w:r>
      <w:r w:rsidRPr="00970CF5">
        <w:t xml:space="preserve">mplementation </w:t>
      </w:r>
      <w:r w:rsidR="00DA1EF9" w:rsidRPr="00970CF5">
        <w:t>P</w:t>
      </w:r>
      <w:r w:rsidRPr="00970CF5">
        <w:t xml:space="preserve">lan.  CHA is held to </w:t>
      </w:r>
      <w:r w:rsidR="00AA7F92" w:rsidRPr="00970CF5">
        <w:t>an aligned</w:t>
      </w:r>
      <w:r w:rsidRPr="00970CF5">
        <w:t xml:space="preserve"> improvement methodology, measure selection, and benchmarking methodology</w:t>
      </w:r>
      <w:r w:rsidR="00142432" w:rsidRPr="00970CF5">
        <w:t xml:space="preserve"> </w:t>
      </w:r>
      <w:r w:rsidR="00573F6A" w:rsidRPr="00970CF5">
        <w:t xml:space="preserve">for Medicaid beneficiaries </w:t>
      </w:r>
      <w:r w:rsidR="00142432" w:rsidRPr="00970CF5">
        <w:t xml:space="preserve">as established </w:t>
      </w:r>
      <w:r w:rsidR="00D32549" w:rsidRPr="00970CF5">
        <w:t>in STC 14</w:t>
      </w:r>
      <w:r w:rsidRPr="00970CF5">
        <w:t>.</w:t>
      </w:r>
      <w:r w:rsidR="00DC61DE" w:rsidRPr="00970CF5">
        <w:t>6</w:t>
      </w:r>
      <w:r w:rsidR="00C56518" w:rsidRPr="00970CF5">
        <w:t xml:space="preserve"> </w:t>
      </w:r>
      <w:r w:rsidR="00DA1EF9" w:rsidRPr="00970CF5">
        <w:t>for</w:t>
      </w:r>
      <w:r w:rsidR="00DC61DE" w:rsidRPr="00970CF5">
        <w:t xml:space="preserve"> private acute hospitals</w:t>
      </w:r>
      <w:r w:rsidR="00573F6A" w:rsidRPr="00970CF5">
        <w:t>. H</w:t>
      </w:r>
      <w:r w:rsidRPr="00970CF5">
        <w:t xml:space="preserve">owever, </w:t>
      </w:r>
      <w:r w:rsidR="00DC61DE" w:rsidRPr="00970CF5">
        <w:t xml:space="preserve">in addition to the Medicaid population, </w:t>
      </w:r>
      <w:r w:rsidRPr="00970CF5">
        <w:t xml:space="preserve">CHA will also be held responsible for the </w:t>
      </w:r>
      <w:r w:rsidR="00DC61DE" w:rsidRPr="00970CF5">
        <w:t>served</w:t>
      </w:r>
      <w:r w:rsidRPr="00970CF5">
        <w:t xml:space="preserve"> uninsured population within its service area</w:t>
      </w:r>
      <w:r w:rsidR="00635DC2" w:rsidRPr="00970CF5">
        <w:t>, which will be measured separately</w:t>
      </w:r>
      <w:r w:rsidRPr="00970CF5">
        <w:t>.</w:t>
      </w:r>
      <w:r w:rsidR="003612AA" w:rsidRPr="00970CF5">
        <w:t xml:space="preserve">  </w:t>
      </w:r>
      <w:r w:rsidR="00635DC2" w:rsidRPr="00970CF5">
        <w:t>Recognizing adaptation necessary for an uninsured population, the specific applicable domain elements, weighting, measurement, and performance assessment methodology, and</w:t>
      </w:r>
      <w:r w:rsidR="003612AA" w:rsidRPr="00970CF5">
        <w:t xml:space="preserve"> attribution methodology for the uninsured population will be d</w:t>
      </w:r>
      <w:r w:rsidR="006D5E5F" w:rsidRPr="00970CF5">
        <w:t>escribed</w:t>
      </w:r>
      <w:r w:rsidR="003612AA" w:rsidRPr="00970CF5">
        <w:t xml:space="preserve"> within the </w:t>
      </w:r>
      <w:r w:rsidR="00741D62" w:rsidRPr="00970CF5">
        <w:t xml:space="preserve">CHA-specific </w:t>
      </w:r>
      <w:r w:rsidR="004720AC" w:rsidRPr="00970CF5">
        <w:t xml:space="preserve">Hospital </w:t>
      </w:r>
      <w:r w:rsidR="00BF10CC" w:rsidRPr="00970CF5">
        <w:t>Quality</w:t>
      </w:r>
      <w:r w:rsidR="003612AA" w:rsidRPr="00970CF5">
        <w:t xml:space="preserve"> </w:t>
      </w:r>
      <w:r w:rsidR="2AC5EE6A" w:rsidRPr="00970CF5">
        <w:t xml:space="preserve">and Equity </w:t>
      </w:r>
      <w:r w:rsidR="26F6E420" w:rsidRPr="00970CF5">
        <w:t>Init</w:t>
      </w:r>
      <w:r w:rsidR="317BE98E" w:rsidRPr="00970CF5">
        <w:t>i</w:t>
      </w:r>
      <w:r w:rsidR="26F6E420" w:rsidRPr="00970CF5">
        <w:t>ative</w:t>
      </w:r>
      <w:r w:rsidR="003612AA" w:rsidRPr="00970CF5">
        <w:t xml:space="preserve"> Implementation Plan Addendum.</w:t>
      </w:r>
    </w:p>
    <w:p w14:paraId="3BD637E8" w14:textId="1B05F2C9"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CC2F21" w:rsidRPr="00970CF5">
        <w:t>a</w:t>
      </w:r>
      <w:r w:rsidR="00B55C0F" w:rsidRPr="00970CF5">
        <w:t xml:space="preserve"> CHA-specific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1D52EC88" w14:textId="16BAD90A" w:rsidR="002F5AB4" w:rsidRPr="00970CF5" w:rsidDel="00DD3C89" w:rsidRDefault="00C16605" w:rsidP="001F6236">
      <w:pPr>
        <w:pStyle w:val="NList3STCa"/>
      </w:pPr>
      <w:r w:rsidRPr="00970CF5">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8946" w:type="dxa"/>
        <w:jc w:val="center"/>
        <w:tblLayout w:type="fixed"/>
        <w:tblLook w:val="04A0" w:firstRow="1" w:lastRow="0" w:firstColumn="1" w:lastColumn="0" w:noHBand="0" w:noVBand="1"/>
      </w:tblPr>
      <w:tblGrid>
        <w:gridCol w:w="1885"/>
        <w:gridCol w:w="1176"/>
        <w:gridCol w:w="1177"/>
        <w:gridCol w:w="1177"/>
        <w:gridCol w:w="1177"/>
        <w:gridCol w:w="1177"/>
        <w:gridCol w:w="1177"/>
      </w:tblGrid>
      <w:tr w:rsidR="007C19BD" w:rsidRPr="002C446C" w14:paraId="3C2745BA" w14:textId="6B2B2A3C" w:rsidTr="002C446C">
        <w:trPr>
          <w:jc w:val="center"/>
        </w:trPr>
        <w:tc>
          <w:tcPr>
            <w:tcW w:w="8946" w:type="dxa"/>
            <w:gridSpan w:val="7"/>
            <w:shd w:val="clear" w:color="auto" w:fill="DBE5F1" w:themeFill="accent1" w:themeFillTint="33"/>
          </w:tcPr>
          <w:p w14:paraId="72003548" w14:textId="49084A84"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2C446C">
        <w:trPr>
          <w:jc w:val="center"/>
        </w:trPr>
        <w:tc>
          <w:tcPr>
            <w:tcW w:w="1885"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7C44EFFE" w:rsidR="007C19BD" w:rsidRPr="002C446C" w:rsidRDefault="007C19BD" w:rsidP="007C19BD">
            <w:pPr>
              <w:pStyle w:val="TableHeaderCenter"/>
              <w:rPr>
                <w:sz w:val="22"/>
                <w:szCs w:val="22"/>
              </w:rPr>
            </w:pPr>
            <w:r w:rsidRPr="002C446C" w:rsidDel="00F85080">
              <w:rPr>
                <w:sz w:val="22"/>
                <w:szCs w:val="22"/>
              </w:rPr>
              <w:t>DY30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55D5B124" w:rsidR="007C19BD" w:rsidRPr="002C446C" w:rsidRDefault="007C19BD" w:rsidP="00FE13AD">
            <w:pPr>
              <w:pStyle w:val="TableHeaderCenter"/>
              <w:rPr>
                <w:sz w:val="22"/>
                <w:szCs w:val="22"/>
              </w:rPr>
            </w:pPr>
            <w:r w:rsidRPr="002C446C" w:rsidDel="00F85080">
              <w:rPr>
                <w:sz w:val="22"/>
                <w:szCs w:val="22"/>
              </w:rPr>
              <w:t>DY32</w:t>
            </w:r>
          </w:p>
        </w:tc>
      </w:tr>
      <w:tr w:rsidR="004D7AE4" w:rsidRPr="002C446C" w14:paraId="54233DC7" w14:textId="225A1850" w:rsidTr="002C446C">
        <w:trPr>
          <w:jc w:val="center"/>
        </w:trPr>
        <w:tc>
          <w:tcPr>
            <w:tcW w:w="1885"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tcPr>
          <w:p w14:paraId="54ADB041" w14:textId="2F5BC82E" w:rsidR="004D7AE4" w:rsidRPr="002C446C" w:rsidRDefault="004D7AE4" w:rsidP="004D7AE4">
            <w:pPr>
              <w:pStyle w:val="TableText"/>
              <w:rPr>
                <w:sz w:val="22"/>
                <w:szCs w:val="22"/>
              </w:rPr>
            </w:pPr>
            <w:r w:rsidRPr="002C446C" w:rsidDel="00F85080">
              <w:rPr>
                <w:sz w:val="22"/>
                <w:szCs w:val="22"/>
              </w:rPr>
              <w:t>$15.75M</w:t>
            </w:r>
          </w:p>
        </w:tc>
        <w:tc>
          <w:tcPr>
            <w:tcW w:w="1177" w:type="dxa"/>
          </w:tcPr>
          <w:p w14:paraId="264F880E" w14:textId="0A21BB50" w:rsidR="004D7AE4" w:rsidRPr="002C446C" w:rsidRDefault="004D7AE4" w:rsidP="004D7AE4">
            <w:pPr>
              <w:pStyle w:val="TableText"/>
              <w:rPr>
                <w:sz w:val="22"/>
                <w:szCs w:val="22"/>
              </w:rPr>
            </w:pPr>
            <w:r w:rsidRPr="002C446C">
              <w:rPr>
                <w:sz w:val="22"/>
                <w:szCs w:val="22"/>
              </w:rPr>
              <w:t xml:space="preserve">$63M </w:t>
            </w:r>
          </w:p>
        </w:tc>
        <w:tc>
          <w:tcPr>
            <w:tcW w:w="1177" w:type="dxa"/>
          </w:tcPr>
          <w:p w14:paraId="29153F5D" w14:textId="74531BD1" w:rsidR="004D7AE4" w:rsidRPr="002C446C" w:rsidRDefault="004D7AE4" w:rsidP="004D7AE4">
            <w:pPr>
              <w:pStyle w:val="TableText"/>
              <w:rPr>
                <w:sz w:val="22"/>
                <w:szCs w:val="22"/>
              </w:rPr>
            </w:pPr>
            <w:r w:rsidRPr="002C446C">
              <w:rPr>
                <w:sz w:val="22"/>
                <w:szCs w:val="22"/>
              </w:rPr>
              <w:t xml:space="preserve">$63M </w:t>
            </w:r>
          </w:p>
        </w:tc>
        <w:tc>
          <w:tcPr>
            <w:tcW w:w="1177" w:type="dxa"/>
          </w:tcPr>
          <w:p w14:paraId="7552C7FD" w14:textId="3A3C5550" w:rsidR="004D7AE4" w:rsidRPr="002C446C" w:rsidRDefault="004D7AE4" w:rsidP="004D7AE4">
            <w:pPr>
              <w:pStyle w:val="TableText"/>
              <w:rPr>
                <w:sz w:val="22"/>
                <w:szCs w:val="22"/>
              </w:rPr>
            </w:pPr>
            <w:r w:rsidRPr="002C446C">
              <w:rPr>
                <w:sz w:val="22"/>
                <w:szCs w:val="22"/>
              </w:rPr>
              <w:t xml:space="preserve">$63M </w:t>
            </w:r>
          </w:p>
        </w:tc>
        <w:tc>
          <w:tcPr>
            <w:tcW w:w="1177" w:type="dxa"/>
          </w:tcPr>
          <w:p w14:paraId="6382FE3C" w14:textId="71938336" w:rsidR="004D7AE4" w:rsidRPr="002C446C" w:rsidRDefault="004D7AE4" w:rsidP="004D7AE4">
            <w:pPr>
              <w:pStyle w:val="TableText"/>
              <w:rPr>
                <w:sz w:val="22"/>
                <w:szCs w:val="22"/>
              </w:rPr>
            </w:pPr>
            <w:r w:rsidRPr="002C446C">
              <w:rPr>
                <w:sz w:val="22"/>
                <w:szCs w:val="22"/>
              </w:rPr>
              <w:t xml:space="preserve">$63M </w:t>
            </w:r>
          </w:p>
        </w:tc>
        <w:tc>
          <w:tcPr>
            <w:tcW w:w="1177" w:type="dxa"/>
          </w:tcPr>
          <w:p w14:paraId="7563677C" w14:textId="49889F4C" w:rsidR="004D7AE4" w:rsidRPr="002C446C" w:rsidRDefault="004D7AE4" w:rsidP="004D7AE4">
            <w:pPr>
              <w:pStyle w:val="TableText"/>
              <w:rPr>
                <w:sz w:val="22"/>
                <w:szCs w:val="22"/>
              </w:rPr>
            </w:pPr>
            <w:r w:rsidRPr="002C446C">
              <w:rPr>
                <w:sz w:val="22"/>
                <w:szCs w:val="22"/>
              </w:rPr>
              <w:t xml:space="preserve">$63M </w:t>
            </w:r>
          </w:p>
        </w:tc>
      </w:tr>
      <w:tr w:rsidR="004D7AE4" w:rsidRPr="002C446C" w14:paraId="047FA2A7" w14:textId="3E5BB375" w:rsidTr="002C446C">
        <w:trPr>
          <w:jc w:val="center"/>
        </w:trPr>
        <w:tc>
          <w:tcPr>
            <w:tcW w:w="1885" w:type="dxa"/>
          </w:tcPr>
          <w:p w14:paraId="6705DA13" w14:textId="441345AE" w:rsidR="004D7AE4" w:rsidRPr="002C446C" w:rsidRDefault="004D7AE4" w:rsidP="004D7AE4">
            <w:pPr>
              <w:pStyle w:val="TableText"/>
              <w:rPr>
                <w:sz w:val="22"/>
                <w:szCs w:val="22"/>
              </w:rPr>
            </w:pPr>
            <w:r w:rsidRPr="002C446C">
              <w:rPr>
                <w:sz w:val="22"/>
                <w:szCs w:val="22"/>
              </w:rPr>
              <w:t>Ambulatory performance</w:t>
            </w:r>
          </w:p>
        </w:tc>
        <w:tc>
          <w:tcPr>
            <w:tcW w:w="1176" w:type="dxa"/>
          </w:tcPr>
          <w:p w14:paraId="668C027C" w14:textId="45951DEB" w:rsidR="004D7AE4" w:rsidRPr="002C446C" w:rsidRDefault="004D7AE4" w:rsidP="004D7AE4">
            <w:pPr>
              <w:pStyle w:val="TableText"/>
              <w:rPr>
                <w:sz w:val="22"/>
                <w:szCs w:val="22"/>
              </w:rPr>
            </w:pPr>
            <w:r w:rsidRPr="002C446C" w:rsidDel="00F85080">
              <w:rPr>
                <w:sz w:val="22"/>
                <w:szCs w:val="22"/>
              </w:rPr>
              <w:t>$6.75M</w:t>
            </w:r>
          </w:p>
        </w:tc>
        <w:tc>
          <w:tcPr>
            <w:tcW w:w="1177" w:type="dxa"/>
          </w:tcPr>
          <w:p w14:paraId="24484B5B" w14:textId="4B1B9EF0" w:rsidR="004D7AE4" w:rsidRPr="002C446C" w:rsidRDefault="004D7AE4" w:rsidP="004D7AE4">
            <w:pPr>
              <w:pStyle w:val="TableText"/>
              <w:rPr>
                <w:sz w:val="22"/>
                <w:szCs w:val="22"/>
              </w:rPr>
            </w:pPr>
            <w:r w:rsidRPr="002C446C">
              <w:rPr>
                <w:sz w:val="22"/>
                <w:szCs w:val="22"/>
              </w:rPr>
              <w:t xml:space="preserve">$27M </w:t>
            </w:r>
          </w:p>
        </w:tc>
        <w:tc>
          <w:tcPr>
            <w:tcW w:w="1177" w:type="dxa"/>
          </w:tcPr>
          <w:p w14:paraId="6A876BA5" w14:textId="335F0EC6" w:rsidR="004D7AE4" w:rsidRPr="002C446C" w:rsidRDefault="004D7AE4" w:rsidP="004D7AE4">
            <w:pPr>
              <w:pStyle w:val="TableText"/>
              <w:rPr>
                <w:sz w:val="22"/>
                <w:szCs w:val="22"/>
              </w:rPr>
            </w:pPr>
            <w:r w:rsidRPr="002C446C">
              <w:rPr>
                <w:sz w:val="22"/>
                <w:szCs w:val="22"/>
              </w:rPr>
              <w:t xml:space="preserve">$27M </w:t>
            </w:r>
          </w:p>
        </w:tc>
        <w:tc>
          <w:tcPr>
            <w:tcW w:w="1177" w:type="dxa"/>
          </w:tcPr>
          <w:p w14:paraId="238EA7C0" w14:textId="37A1BB59" w:rsidR="004D7AE4" w:rsidRPr="002C446C" w:rsidRDefault="004D7AE4" w:rsidP="004D7AE4">
            <w:pPr>
              <w:pStyle w:val="TableText"/>
              <w:rPr>
                <w:sz w:val="22"/>
                <w:szCs w:val="22"/>
              </w:rPr>
            </w:pPr>
            <w:r w:rsidRPr="002C446C">
              <w:rPr>
                <w:sz w:val="22"/>
                <w:szCs w:val="22"/>
              </w:rPr>
              <w:t xml:space="preserve">$27M </w:t>
            </w:r>
          </w:p>
        </w:tc>
        <w:tc>
          <w:tcPr>
            <w:tcW w:w="1177" w:type="dxa"/>
          </w:tcPr>
          <w:p w14:paraId="4B695C72" w14:textId="431DB470" w:rsidR="004D7AE4" w:rsidRPr="002C446C" w:rsidRDefault="004D7AE4" w:rsidP="004D7AE4">
            <w:pPr>
              <w:pStyle w:val="TableText"/>
              <w:rPr>
                <w:sz w:val="22"/>
                <w:szCs w:val="22"/>
              </w:rPr>
            </w:pPr>
            <w:r w:rsidRPr="002C446C">
              <w:rPr>
                <w:sz w:val="22"/>
                <w:szCs w:val="22"/>
              </w:rPr>
              <w:t xml:space="preserve">$27M </w:t>
            </w:r>
          </w:p>
        </w:tc>
        <w:tc>
          <w:tcPr>
            <w:tcW w:w="1177" w:type="dxa"/>
          </w:tcPr>
          <w:p w14:paraId="5F0071B2" w14:textId="195408B1" w:rsidR="004D7AE4" w:rsidRPr="002C446C" w:rsidRDefault="004D7AE4" w:rsidP="004D7AE4">
            <w:pPr>
              <w:pStyle w:val="TableText"/>
              <w:rPr>
                <w:sz w:val="22"/>
                <w:szCs w:val="22"/>
              </w:rPr>
            </w:pPr>
            <w:r w:rsidRPr="002C446C">
              <w:rPr>
                <w:sz w:val="22"/>
                <w:szCs w:val="22"/>
              </w:rPr>
              <w:t xml:space="preserve">$27M </w:t>
            </w:r>
          </w:p>
        </w:tc>
      </w:tr>
      <w:tr w:rsidR="004D7AE4" w:rsidRPr="002C446C" w14:paraId="773ABC1E" w14:textId="5DE42DDF" w:rsidTr="002C446C">
        <w:trPr>
          <w:jc w:val="center"/>
        </w:trPr>
        <w:tc>
          <w:tcPr>
            <w:tcW w:w="1885"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tcPr>
          <w:p w14:paraId="2FC07D4F" w14:textId="20AFA3D0" w:rsidR="004D7AE4" w:rsidRPr="002C446C" w:rsidRDefault="004D7AE4" w:rsidP="004D7AE4">
            <w:pPr>
              <w:pStyle w:val="TableText"/>
              <w:rPr>
                <w:sz w:val="22"/>
                <w:szCs w:val="22"/>
              </w:rPr>
            </w:pPr>
            <w:r w:rsidRPr="002C446C" w:rsidDel="00F85080">
              <w:rPr>
                <w:sz w:val="22"/>
                <w:szCs w:val="22"/>
              </w:rPr>
              <w:t>$22.5M</w:t>
            </w:r>
          </w:p>
        </w:tc>
        <w:tc>
          <w:tcPr>
            <w:tcW w:w="1177" w:type="dxa"/>
          </w:tcPr>
          <w:p w14:paraId="069402C4" w14:textId="0D3088E1" w:rsidR="004D7AE4" w:rsidRPr="002C446C" w:rsidRDefault="004D7AE4" w:rsidP="004D7AE4">
            <w:pPr>
              <w:pStyle w:val="TableText"/>
              <w:rPr>
                <w:sz w:val="22"/>
                <w:szCs w:val="22"/>
              </w:rPr>
            </w:pPr>
            <w:r w:rsidRPr="002C446C">
              <w:rPr>
                <w:sz w:val="22"/>
                <w:szCs w:val="22"/>
              </w:rPr>
              <w:t>$90M</w:t>
            </w:r>
          </w:p>
        </w:tc>
        <w:tc>
          <w:tcPr>
            <w:tcW w:w="1177" w:type="dxa"/>
          </w:tcPr>
          <w:p w14:paraId="17FE4686" w14:textId="60C6807E" w:rsidR="004D7AE4" w:rsidRPr="002C446C" w:rsidRDefault="004D7AE4" w:rsidP="004D7AE4">
            <w:pPr>
              <w:pStyle w:val="TableText"/>
              <w:rPr>
                <w:sz w:val="22"/>
                <w:szCs w:val="22"/>
              </w:rPr>
            </w:pPr>
            <w:r w:rsidRPr="002C446C">
              <w:rPr>
                <w:sz w:val="22"/>
                <w:szCs w:val="22"/>
              </w:rPr>
              <w:t>$90M</w:t>
            </w:r>
          </w:p>
        </w:tc>
        <w:tc>
          <w:tcPr>
            <w:tcW w:w="1177" w:type="dxa"/>
          </w:tcPr>
          <w:p w14:paraId="6F2E7321" w14:textId="529D24A4" w:rsidR="004D7AE4" w:rsidRPr="002C446C" w:rsidRDefault="004D7AE4" w:rsidP="004D7AE4">
            <w:pPr>
              <w:pStyle w:val="TableText"/>
              <w:rPr>
                <w:sz w:val="22"/>
                <w:szCs w:val="22"/>
              </w:rPr>
            </w:pPr>
            <w:r w:rsidRPr="002C446C">
              <w:rPr>
                <w:sz w:val="22"/>
                <w:szCs w:val="22"/>
              </w:rPr>
              <w:t>$90M</w:t>
            </w:r>
          </w:p>
        </w:tc>
        <w:tc>
          <w:tcPr>
            <w:tcW w:w="1177" w:type="dxa"/>
          </w:tcPr>
          <w:p w14:paraId="64E07202" w14:textId="65A01669" w:rsidR="004D7AE4" w:rsidRPr="002C446C" w:rsidRDefault="004D7AE4" w:rsidP="004D7AE4">
            <w:pPr>
              <w:pStyle w:val="TableText"/>
              <w:rPr>
                <w:sz w:val="22"/>
                <w:szCs w:val="22"/>
              </w:rPr>
            </w:pPr>
            <w:r w:rsidRPr="002C446C">
              <w:rPr>
                <w:sz w:val="22"/>
                <w:szCs w:val="22"/>
              </w:rPr>
              <w:t>$90M</w:t>
            </w:r>
          </w:p>
        </w:tc>
        <w:tc>
          <w:tcPr>
            <w:tcW w:w="1177" w:type="dxa"/>
          </w:tcPr>
          <w:p w14:paraId="15C0AD4A" w14:textId="47DE3F39" w:rsidR="004D7AE4" w:rsidRPr="002C446C" w:rsidRDefault="004D7AE4" w:rsidP="004D7AE4">
            <w:pPr>
              <w:pStyle w:val="TableText"/>
              <w:rPr>
                <w:sz w:val="22"/>
                <w:szCs w:val="22"/>
              </w:rPr>
            </w:pPr>
            <w:r w:rsidRPr="002C446C">
              <w:rPr>
                <w:sz w:val="22"/>
                <w:szCs w:val="22"/>
              </w:rPr>
              <w:t>$90M</w:t>
            </w:r>
          </w:p>
        </w:tc>
      </w:tr>
    </w:tbl>
    <w:p w14:paraId="4E23646B" w14:textId="0259A156" w:rsidR="009C46FB" w:rsidRPr="00970CF5" w:rsidRDefault="009C46FB" w:rsidP="00904632">
      <w:pPr>
        <w:pStyle w:val="NList2STC11"/>
        <w:rPr>
          <w:b/>
          <w:bCs/>
        </w:rPr>
      </w:pPr>
      <w:r w:rsidRPr="00970CF5">
        <w:rPr>
          <w:b/>
          <w:bCs/>
        </w:rPr>
        <w:lastRenderedPageBreak/>
        <w:t xml:space="preserve">CHA </w:t>
      </w:r>
      <w:r w:rsidR="003846C5">
        <w:rPr>
          <w:b/>
          <w:bCs/>
        </w:rPr>
        <w:t xml:space="preserve">Hospital Quality and Equity Initiative </w:t>
      </w:r>
      <w:r w:rsidRPr="00970CF5">
        <w:rPr>
          <w:b/>
          <w:bCs/>
        </w:rPr>
        <w:t xml:space="preserve">Implementation Plan. </w:t>
      </w:r>
      <w:r w:rsidRPr="00970CF5">
        <w:t xml:space="preserve">The Implementation Plan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00617793">
        <w:t xml:space="preserve"> (following the same timeframe for submission and revision as described in that STC)</w:t>
      </w:r>
      <w:r w:rsidRPr="00970CF5">
        <w:t>,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CHA-specific addendum to the</w:t>
      </w:r>
      <w:r w:rsidR="003846C5">
        <w:t xml:space="preserve"> Hospital Quality and Equity Initiative</w:t>
      </w:r>
      <w:r w:rsidR="008A1DD8" w:rsidRPr="00970CF5">
        <w:t xml:space="preserve"> Implementation Plan. </w:t>
      </w:r>
      <w:r w:rsidR="001C4B46" w:rsidRPr="00970CF5">
        <w:t xml:space="preserve"> </w:t>
      </w:r>
      <w:r w:rsidRPr="00970CF5">
        <w:t xml:space="preserve">To the extent MassHealth </w:t>
      </w:r>
      <w:r w:rsidR="000416F3" w:rsidRPr="00970CF5">
        <w:t>intends to make</w:t>
      </w:r>
      <w:r w:rsidRPr="00970CF5">
        <w:t xml:space="preserve"> any changes to the CHA program’s operation, it must submit </w:t>
      </w:r>
      <w:r w:rsidR="00865862" w:rsidRPr="00970CF5">
        <w:t>the proposed</w:t>
      </w:r>
      <w:r w:rsidRPr="00970CF5">
        <w:t xml:space="preserve"> change to the </w:t>
      </w:r>
      <w:r w:rsidR="003846C5">
        <w:t>Hospital Quality and Equity Initiative</w:t>
      </w:r>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technical specifications shall not require </w:t>
      </w:r>
      <w:r w:rsidR="007B4644" w:rsidRPr="00970CF5">
        <w:t>CMS</w:t>
      </w:r>
      <w:r w:rsidR="00757A3E" w:rsidRPr="00970CF5">
        <w:t xml:space="preserve"> approval</w:t>
      </w:r>
      <w:r w:rsidR="007B4644" w:rsidRPr="00970CF5">
        <w:t xml:space="preserve"> insofar as the updates do not alter the intention of measure, but must be documented in Monitoring Reports and/or the Implementation Plan,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3846C5">
        <w:t>Hospital Quality and Equity Initiative</w:t>
      </w:r>
      <w:r w:rsidR="003846C5" w:rsidRPr="00970CF5">
        <w:t xml:space="preserve"> </w:t>
      </w:r>
      <w:r w:rsidR="00E90D6B" w:rsidRPr="00970CF5">
        <w:t>Implementation Plan.</w:t>
      </w:r>
    </w:p>
    <w:p w14:paraId="048DDCEE" w14:textId="602E4B76" w:rsidR="009C46FB" w:rsidRPr="00970CF5" w:rsidRDefault="009C46FB" w:rsidP="00904632">
      <w:pPr>
        <w:pStyle w:val="NList2STC11"/>
      </w:pPr>
      <w:r w:rsidRPr="00970CF5">
        <w:rPr>
          <w:b/>
          <w:bCs/>
        </w:rPr>
        <w:t xml:space="preserve">Statewide Accountability and Cambridge Health Alliance.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r w:rsidRPr="00970CF5">
        <w:t>In the event that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demonstration year</w:t>
      </w:r>
      <w:r w:rsidRPr="00970CF5">
        <w:t>, a proportionate reduction will be made to the CHA-specific p</w:t>
      </w:r>
      <w:r w:rsidR="000D4EA0" w:rsidRPr="00970CF5">
        <w:t>rogram</w:t>
      </w:r>
      <w:r w:rsidRPr="00970CF5">
        <w:t>’s expenditure authority.</w:t>
      </w:r>
    </w:p>
    <w:p w14:paraId="4985088A" w14:textId="3BD95046" w:rsidR="007E5BFF" w:rsidRPr="00970CF5" w:rsidRDefault="00C36B05" w:rsidP="00904632">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 xml:space="preserve">ative.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084826F0" w:rsidR="00C41317" w:rsidRPr="00970CF5" w:rsidRDefault="00C41317" w:rsidP="00904632">
      <w:pPr>
        <w:pStyle w:val="NList2STC11"/>
      </w:pPr>
      <w:r w:rsidRPr="00970CF5">
        <w:rPr>
          <w:b/>
          <w:bCs/>
        </w:rPr>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46468E81" w:rsidR="00713D89" w:rsidRPr="00970CF5" w:rsidRDefault="00713D89" w:rsidP="00904632">
      <w:pPr>
        <w:pStyle w:val="NList2STC11"/>
      </w:pPr>
      <w:r w:rsidRPr="00970CF5">
        <w:rPr>
          <w:b/>
          <w:bCs/>
        </w:rPr>
        <w:t xml:space="preserve">Exclusion from Uncompensated Care Calculations.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30CD840D" w:rsidR="00D92A79" w:rsidRPr="00D92A79" w:rsidRDefault="004720AC" w:rsidP="00D92A79">
      <w:pPr>
        <w:pStyle w:val="NList2STC11"/>
      </w:pPr>
      <w:r w:rsidRPr="00970CF5">
        <w:rPr>
          <w:b/>
          <w:bCs/>
        </w:rPr>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 xml:space="preserve">Equity Initiative activities. 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r w:rsidR="1D6E103A" w:rsidRPr="00970CF5">
        <w:t>quality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 Final decision-making authority </w:t>
      </w:r>
      <w:r w:rsidR="00473780" w:rsidRPr="00970CF5">
        <w:t xml:space="preserve">over </w:t>
      </w:r>
      <w:r w:rsidR="00473780" w:rsidRPr="00970CF5">
        <w:lastRenderedPageBreak/>
        <w:t>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proofErr w:type="gramStart"/>
      <w:r w:rsidR="00611904" w:rsidRPr="00970CF5">
        <w:t>recommendations .</w:t>
      </w:r>
      <w:proofErr w:type="gramEnd"/>
    </w:p>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7AD6CCA4" w:rsidR="00824150" w:rsidRPr="00970CF5" w:rsidRDefault="00DC2166" w:rsidP="00815791">
      <w:pPr>
        <w:pStyle w:val="BodyText"/>
        <w:rPr>
          <w:rFonts w:ascii="Times" w:hAnsi="Times"/>
        </w:rPr>
      </w:pPr>
      <w:r w:rsidRPr="00970CF5">
        <w:t xml:space="preserve">Over the </w:t>
      </w:r>
      <w:r w:rsidR="001E7EEC" w:rsidRPr="00970CF5">
        <w:t>life</w:t>
      </w:r>
      <w:r w:rsidRPr="00970CF5">
        <w:t xml:space="preserve"> of the MassHealth demonstration, the Commonwealth has taken steps to offer programs and services (e.g., Flexible Services and the Community Support Program) that </w:t>
      </w:r>
      <w:r w:rsidR="00C366B6" w:rsidRPr="00970CF5">
        <w:t>address health</w:t>
      </w:r>
      <w:r w:rsidR="00D30C77">
        <w:t>-</w:t>
      </w:r>
      <w:r w:rsidR="00C366B6" w:rsidRPr="00970CF5">
        <w:t>related social needs</w:t>
      </w:r>
      <w:r w:rsidRPr="00970CF5">
        <w:t xml:space="preserve"> (HRSN) for individuals meeting certain clinical and risk-based needs criteria.  </w:t>
      </w:r>
      <w:r w:rsidR="00450392" w:rsidRPr="00970CF5">
        <w:t>T</w:t>
      </w:r>
      <w:r w:rsidRPr="00970CF5">
        <w:t xml:space="preserve">his </w:t>
      </w:r>
      <w:r w:rsidR="001162D1" w:rsidRPr="00970CF5">
        <w:t>section of the STCs</w:t>
      </w:r>
      <w:r w:rsidR="006D3D22" w:rsidRPr="00970CF5">
        <w:t xml:space="preserve"> establish</w:t>
      </w:r>
      <w:r w:rsidR="00450392" w:rsidRPr="00970CF5">
        <w:t>es</w:t>
      </w:r>
      <w:r w:rsidR="006D3D22" w:rsidRPr="00970CF5">
        <w:t xml:space="preserve"> a framework for </w:t>
      </w:r>
      <w:r w:rsidRPr="00970CF5">
        <w:t xml:space="preserve">ongoing </w:t>
      </w:r>
      <w:r w:rsidR="006D3D22" w:rsidRPr="00970CF5">
        <w:t>HRSN</w:t>
      </w:r>
      <w:r w:rsidRPr="00970CF5">
        <w:t xml:space="preserve"> services </w:t>
      </w:r>
      <w:r w:rsidR="00D31370" w:rsidRPr="00970CF5">
        <w:t>and new services</w:t>
      </w:r>
      <w:r w:rsidRPr="00970CF5">
        <w:t xml:space="preserve"> authorized through expenditure authority </w:t>
      </w:r>
      <w:r w:rsidR="00450392" w:rsidRPr="00970CF5">
        <w:t xml:space="preserve">in order for </w:t>
      </w:r>
      <w:r w:rsidR="00BB3660" w:rsidRPr="00970CF5">
        <w:t xml:space="preserve">the </w:t>
      </w:r>
      <w:r w:rsidR="00BB3660" w:rsidRPr="00970CF5">
        <w:rPr>
          <w:rFonts w:ascii="Times" w:hAnsi="Times"/>
        </w:rPr>
        <w:t xml:space="preserve">Commonwealth and </w:t>
      </w:r>
      <w:r w:rsidR="00450392" w:rsidRPr="00970CF5">
        <w:rPr>
          <w:rFonts w:ascii="Times" w:hAnsi="Times"/>
        </w:rPr>
        <w:t>CMS</w:t>
      </w:r>
      <w:r w:rsidRPr="00970CF5">
        <w:rPr>
          <w:rFonts w:ascii="Times" w:hAnsi="Times"/>
        </w:rPr>
        <w:t xml:space="preserve"> to </w:t>
      </w:r>
      <w:r w:rsidR="001162D1" w:rsidRPr="00970CF5">
        <w:rPr>
          <w:rFonts w:ascii="Times" w:hAnsi="Times"/>
        </w:rPr>
        <w:t>better</w:t>
      </w:r>
      <w:r w:rsidRPr="00970CF5">
        <w:rPr>
          <w:rFonts w:ascii="Times" w:hAnsi="Times"/>
        </w:rPr>
        <w:t xml:space="preserve"> </w:t>
      </w:r>
      <w:r w:rsidR="006D3D22" w:rsidRPr="00970CF5">
        <w:rPr>
          <w:rFonts w:ascii="Times" w:hAnsi="Times"/>
        </w:rPr>
        <w:t>evaluat</w:t>
      </w:r>
      <w:r w:rsidRPr="00970CF5">
        <w:rPr>
          <w:rFonts w:ascii="Times" w:hAnsi="Times"/>
        </w:rPr>
        <w:t xml:space="preserve">e the </w:t>
      </w:r>
      <w:r w:rsidR="006D3D22" w:rsidRPr="00970CF5">
        <w:rPr>
          <w:rFonts w:ascii="Times" w:hAnsi="Times"/>
        </w:rPr>
        <w:t>effects of HRSN on the Medicaid population.</w:t>
      </w:r>
      <w:r w:rsidR="001162D1" w:rsidRPr="00970CF5">
        <w:rPr>
          <w:rFonts w:ascii="Times" w:hAnsi="Times"/>
        </w:rPr>
        <w:t xml:space="preserve">  </w:t>
      </w:r>
    </w:p>
    <w:p w14:paraId="007145EA" w14:textId="55E86930" w:rsidR="006D3D22" w:rsidRPr="00391DD1" w:rsidRDefault="00EB3846" w:rsidP="00391DD1">
      <w:pPr>
        <w:pStyle w:val="NList2STC11"/>
        <w:numPr>
          <w:ilvl w:val="2"/>
          <w:numId w:val="85"/>
        </w:numPr>
        <w:rPr>
          <w:rFonts w:ascii="Times" w:hAnsi="Times"/>
        </w:rPr>
      </w:pPr>
      <w:r w:rsidRPr="00391DD1">
        <w:rPr>
          <w:b/>
        </w:rPr>
        <w:t>HRSN Services Glide Path</w:t>
      </w:r>
      <w:r w:rsidR="00361CA7" w:rsidRPr="00391DD1">
        <w:rPr>
          <w:b/>
        </w:rPr>
        <w:t xml:space="preserve">.  </w:t>
      </w:r>
      <w:bookmarkStart w:id="33" w:name="_Hlk114486215"/>
      <w:r w:rsidR="00824150" w:rsidRPr="00391DD1">
        <w:rPr>
          <w:rFonts w:ascii="Times" w:hAnsi="Times"/>
        </w:rPr>
        <w:t xml:space="preserve">Given that MassHealth currently operates </w:t>
      </w:r>
      <w:r w:rsidR="00840D55" w:rsidRPr="00391DD1">
        <w:rPr>
          <w:rFonts w:ascii="Times" w:hAnsi="Times"/>
        </w:rPr>
        <w:t>the Flexible Services Program,</w:t>
      </w:r>
      <w:r w:rsidR="00824150" w:rsidRPr="00391DD1">
        <w:rPr>
          <w:rFonts w:ascii="Times" w:hAnsi="Times"/>
        </w:rPr>
        <w:t xml:space="preserve"> </w:t>
      </w:r>
      <w:r w:rsidR="00840D55" w:rsidRPr="00391DD1">
        <w:rPr>
          <w:rFonts w:ascii="Times" w:hAnsi="Times"/>
        </w:rPr>
        <w:t xml:space="preserve">which </w:t>
      </w:r>
      <w:r w:rsidR="00D6258D" w:rsidRPr="00391DD1">
        <w:rPr>
          <w:rFonts w:ascii="Times" w:hAnsi="Times"/>
        </w:rPr>
        <w:t>is</w:t>
      </w:r>
      <w:r w:rsidR="00840D55" w:rsidRPr="00391DD1">
        <w:rPr>
          <w:rFonts w:ascii="Times" w:hAnsi="Times"/>
        </w:rPr>
        <w:t xml:space="preserve"> </w:t>
      </w:r>
      <w:r w:rsidR="00824150" w:rsidRPr="00391DD1">
        <w:rPr>
          <w:rFonts w:ascii="Times" w:hAnsi="Times"/>
        </w:rPr>
        <w:t xml:space="preserve">being modified </w:t>
      </w:r>
      <w:r w:rsidR="002364A6" w:rsidRPr="00391DD1">
        <w:rPr>
          <w:rFonts w:ascii="Times" w:hAnsi="Times"/>
        </w:rPr>
        <w:t>through</w:t>
      </w:r>
      <w:r w:rsidR="00824150" w:rsidRPr="00391DD1">
        <w:rPr>
          <w:rFonts w:ascii="Times" w:hAnsi="Times"/>
        </w:rPr>
        <w:t xml:space="preserve"> this framework, CMS will permit the Commonwealth until</w:t>
      </w:r>
      <w:r w:rsidR="003821D6" w:rsidRPr="00391DD1">
        <w:rPr>
          <w:rFonts w:ascii="Times" w:hAnsi="Times"/>
        </w:rPr>
        <w:t xml:space="preserve"> the beginning of</w:t>
      </w:r>
      <w:r w:rsidR="00824150" w:rsidRPr="00391DD1">
        <w:rPr>
          <w:rFonts w:ascii="Times" w:hAnsi="Times"/>
        </w:rPr>
        <w:t xml:space="preserve"> DY</w:t>
      </w:r>
      <w:r w:rsidR="00DE40DB">
        <w:rPr>
          <w:rFonts w:ascii="Times" w:hAnsi="Times"/>
        </w:rPr>
        <w:t xml:space="preserve"> </w:t>
      </w:r>
      <w:r w:rsidR="00824150" w:rsidRPr="00391DD1">
        <w:rPr>
          <w:rFonts w:ascii="Times" w:hAnsi="Times"/>
        </w:rPr>
        <w:t xml:space="preserve">30 to come into compliance with the terms of this section </w:t>
      </w:r>
      <w:r w:rsidR="002364A6" w:rsidRPr="00391DD1">
        <w:rPr>
          <w:rFonts w:ascii="Times" w:hAnsi="Times"/>
        </w:rPr>
        <w:t>with</w:t>
      </w:r>
      <w:r w:rsidR="00824150" w:rsidRPr="00391DD1">
        <w:rPr>
          <w:rFonts w:ascii="Times" w:hAnsi="Times"/>
        </w:rPr>
        <w:t>in STC</w:t>
      </w:r>
      <w:r w:rsidR="00824150" w:rsidRPr="00391DD1" w:rsidDel="00AE13B6">
        <w:rPr>
          <w:rFonts w:ascii="Times" w:hAnsi="Times"/>
        </w:rPr>
        <w:t xml:space="preserve"> </w:t>
      </w:r>
      <w:r w:rsidR="00824150" w:rsidRPr="00391DD1">
        <w:rPr>
          <w:rFonts w:ascii="Times" w:hAnsi="Times"/>
        </w:rPr>
        <w:t>15.</w:t>
      </w:r>
      <w:r w:rsidR="00D6258D" w:rsidRPr="00391DD1">
        <w:rPr>
          <w:rFonts w:ascii="Times" w:hAnsi="Times"/>
        </w:rPr>
        <w:t>7</w:t>
      </w:r>
      <w:r w:rsidR="00824150" w:rsidRPr="00391DD1">
        <w:rPr>
          <w:rFonts w:ascii="Times" w:hAnsi="Times"/>
        </w:rPr>
        <w:t xml:space="preserve"> through STC 15.</w:t>
      </w:r>
      <w:r w:rsidR="00D6258D" w:rsidRPr="00391DD1">
        <w:rPr>
          <w:rFonts w:ascii="Times" w:hAnsi="Times"/>
        </w:rPr>
        <w:t>9</w:t>
      </w:r>
      <w:r w:rsidR="007A0BCD" w:rsidRPr="00391DD1">
        <w:rPr>
          <w:rFonts w:ascii="Times" w:hAnsi="Times"/>
        </w:rPr>
        <w:t>, and 15.1</w:t>
      </w:r>
      <w:r w:rsidR="00C77B60">
        <w:rPr>
          <w:rFonts w:ascii="Times" w:hAnsi="Times"/>
        </w:rPr>
        <w:t>3</w:t>
      </w:r>
      <w:r w:rsidR="007A0BCD" w:rsidRPr="00391DD1">
        <w:rPr>
          <w:rFonts w:ascii="Times" w:hAnsi="Times"/>
        </w:rPr>
        <w:t>(b</w:t>
      </w:r>
      <w:r w:rsidR="00D6258D" w:rsidRPr="00391DD1">
        <w:rPr>
          <w:rFonts w:ascii="Times" w:hAnsi="Times"/>
        </w:rPr>
        <w:t>)</w:t>
      </w:r>
      <w:r w:rsidR="002D520B" w:rsidRPr="00391DD1">
        <w:rPr>
          <w:rFonts w:ascii="Times" w:hAnsi="Times"/>
        </w:rPr>
        <w:t xml:space="preserve"> for </w:t>
      </w:r>
      <w:r w:rsidR="00D6258D" w:rsidRPr="00391DD1">
        <w:rPr>
          <w:rFonts w:ascii="Times" w:hAnsi="Times"/>
        </w:rPr>
        <w:t>HRSN Flexible Services</w:t>
      </w:r>
      <w:r w:rsidR="00824150" w:rsidRPr="00391DD1">
        <w:rPr>
          <w:rFonts w:ascii="Times" w:hAnsi="Times"/>
        </w:rPr>
        <w:t xml:space="preserve">.  </w:t>
      </w:r>
      <w:r w:rsidR="00D6258D" w:rsidRPr="00391DD1">
        <w:rPr>
          <w:rFonts w:ascii="Times" w:hAnsi="Times"/>
        </w:rPr>
        <w:t xml:space="preserve">Expectations for </w:t>
      </w:r>
      <w:r w:rsidR="00DA7568" w:rsidRPr="00391DD1">
        <w:rPr>
          <w:rFonts w:ascii="Times" w:hAnsi="Times"/>
        </w:rPr>
        <w:t>CSP</w:t>
      </w:r>
      <w:r w:rsidR="00983757">
        <w:rPr>
          <w:rFonts w:ascii="Times" w:hAnsi="Times"/>
        </w:rPr>
        <w:t>-</w:t>
      </w:r>
      <w:r w:rsidR="00DA7568" w:rsidRPr="00391DD1">
        <w:rPr>
          <w:rFonts w:ascii="Times" w:hAnsi="Times"/>
        </w:rPr>
        <w:t xml:space="preserve">JI </w:t>
      </w:r>
      <w:r w:rsidR="00D6258D" w:rsidRPr="00391DD1">
        <w:rPr>
          <w:rFonts w:ascii="Times" w:hAnsi="Times"/>
        </w:rPr>
        <w:t>are</w:t>
      </w:r>
      <w:r w:rsidR="00DA7568" w:rsidRPr="00391DD1">
        <w:rPr>
          <w:rFonts w:ascii="Times" w:hAnsi="Times"/>
        </w:rPr>
        <w:t xml:space="preserve"> addressed by </w:t>
      </w:r>
      <w:r w:rsidR="00983757">
        <w:rPr>
          <w:rFonts w:ascii="Times" w:hAnsi="Times"/>
        </w:rPr>
        <w:t xml:space="preserve">STC </w:t>
      </w:r>
      <w:r w:rsidR="00DA7568" w:rsidRPr="00391DD1">
        <w:rPr>
          <w:rFonts w:ascii="Times" w:hAnsi="Times"/>
        </w:rPr>
        <w:t xml:space="preserve">15.1(d) below.  </w:t>
      </w:r>
      <w:r w:rsidR="00824150" w:rsidRPr="00391DD1">
        <w:rPr>
          <w:rFonts w:ascii="Times" w:hAnsi="Times"/>
        </w:rPr>
        <w:t>No other flexibility is provided.</w:t>
      </w:r>
    </w:p>
    <w:p w14:paraId="42BF2807" w14:textId="6F3F63A1" w:rsidR="00E62127" w:rsidRPr="00970CF5" w:rsidRDefault="00F84AAD" w:rsidP="00E62127">
      <w:pPr>
        <w:pStyle w:val="NList3STCa"/>
        <w:rPr>
          <w:rFonts w:eastAsiaTheme="minorHAnsi"/>
        </w:rPr>
      </w:pPr>
      <w:r w:rsidRPr="00970CF5">
        <w:rPr>
          <w:b/>
        </w:rPr>
        <w:t>HRSN Flexible Service Transition into Managed Care Delivery Systems.</w:t>
      </w:r>
      <w:r w:rsidRPr="00970CF5">
        <w:t xml:space="preserve"> 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r w:rsidRPr="00970CF5">
        <w:t xml:space="preserve">In order to demonstrate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In no event, shall th</w:t>
      </w:r>
      <w:r w:rsidR="00DB7E3F">
        <w:t>is time</w:t>
      </w:r>
      <w:r w:rsidR="006757AF">
        <w:t>-</w:t>
      </w:r>
      <w:r w:rsidR="00DB7E3F">
        <w:t xml:space="preserve"> 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6B28F129" w:rsidR="00E62127" w:rsidRPr="00970CF5" w:rsidRDefault="00E62127" w:rsidP="00E62127">
      <w:pPr>
        <w:pStyle w:val="NList4STCi"/>
      </w:pPr>
      <w:r w:rsidRPr="00970CF5">
        <w:t xml:space="preserve">If the </w:t>
      </w:r>
      <w:r w:rsidR="0070483F">
        <w:t>Commonwealth</w:t>
      </w:r>
      <w:r w:rsidRPr="00970CF5">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rsidRPr="00970CF5">
        <w:t xml:space="preserve"> subject to CMS </w:t>
      </w:r>
      <w:r w:rsidR="0070483F">
        <w:t xml:space="preserve">review and </w:t>
      </w:r>
      <w:r w:rsidRPr="00970CF5">
        <w:t xml:space="preserve">approval. </w:t>
      </w:r>
      <w:r w:rsidR="00D6225C" w:rsidRPr="00970CF5">
        <w:t xml:space="preserve"> </w:t>
      </w:r>
      <w:r w:rsidRPr="00970CF5">
        <w:t xml:space="preserve">The </w:t>
      </w:r>
      <w:r w:rsidR="0070483F">
        <w:t>Commonwealth</w:t>
      </w:r>
      <w:r w:rsidRPr="00970CF5">
        <w:t xml:space="preserve">’s extension request must include the required components outlined below and be submitted to CMS no later than 60 days prior to the required timeline associated with a key action step. Additionally, with an extension request, the </w:t>
      </w:r>
      <w:r w:rsidR="0070483F">
        <w:t>Commonwealth</w:t>
      </w:r>
      <w:r w:rsidRPr="00970CF5">
        <w:t xml:space="preserve"> must: (1) provide a description of the unforeseen circumstance impacting the </w:t>
      </w:r>
      <w:r w:rsidR="006700F0">
        <w:t>Commonwealth</w:t>
      </w:r>
      <w:r w:rsidRPr="00970CF5">
        <w:t xml:space="preserve">’s ability to meet a key action step within the required timeline; (2) propose a new timeline for meeting the required action step, including a description of why this requested new timeline is reasonable and appropriate; and (3) submit a Corrective Action Plan detailing the activities the </w:t>
      </w:r>
      <w:r w:rsidR="00217A30">
        <w:t>Commonwealth</w:t>
      </w:r>
      <w:r w:rsidRPr="00970CF5">
        <w:t xml:space="preserve"> will undertake to ensure no further delays in completing key action steps within the required timelines.  </w:t>
      </w:r>
      <w:r w:rsidR="00F84AAD" w:rsidRPr="00970CF5">
        <w:t xml:space="preserve">In no event, shall the expenditure authority for this glidepath extend beyond December 31, 2024. CMS reserves the right to ask for additional supporting documentation or </w:t>
      </w:r>
      <w:r w:rsidR="00F84AAD" w:rsidRPr="00970CF5">
        <w:lastRenderedPageBreak/>
        <w:t xml:space="preserve">request a revised timeline related to the </w:t>
      </w:r>
      <w:r w:rsidR="00217A30">
        <w:t>Commonwealth</w:t>
      </w:r>
      <w:r w:rsidR="00F84AAD" w:rsidRPr="00970CF5">
        <w:t xml:space="preserve">’s extension request. </w:t>
      </w:r>
      <w:r w:rsidR="00CF6D10" w:rsidRPr="00970CF5">
        <w:t xml:space="preserve"> </w:t>
      </w:r>
      <w:r w:rsidR="00F84AAD" w:rsidRPr="00970CF5">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w:t>
      </w:r>
      <w:proofErr w:type="gramStart"/>
      <w:r w:rsidRPr="00970CF5">
        <w:t>plan</w:t>
      </w:r>
      <w:proofErr w:type="gramEnd"/>
      <w:r w:rsidRPr="00970CF5">
        <w:t xml:space="preserve"> outlining key action items and required timelines to implement HRSN flexible services into managed care delivery systems, including but not limited to the following key topics: (1) beneficiary rights and protections; (2) operations, data and system management; (3) payment/capitation rate development; (4) provider enrollment, service delivery and network adequacy. </w:t>
      </w:r>
    </w:p>
    <w:p w14:paraId="2F34FBB6" w14:textId="77777777"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77777777" w:rsidR="00E62127" w:rsidRPr="00970CF5" w:rsidRDefault="00E62127" w:rsidP="00E62127">
      <w:pPr>
        <w:pStyle w:val="NList4STCi"/>
      </w:pPr>
      <w:r w:rsidRPr="00970CF5">
        <w:t xml:space="preserve">By July 1, 2024, the Commonwealth must submit a complete preprint(s) for the calendar year 2025 rating period if CMS determines that prior approval by CMS is required for any state directed payment(s), in accordance with 42 CFR 438.6(c). </w:t>
      </w:r>
    </w:p>
    <w:p w14:paraId="5E97B213" w14:textId="77777777"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3E5C3EDB" w:rsidR="00E62127" w:rsidRPr="00970CF5" w:rsidRDefault="00E62127" w:rsidP="00E62127">
      <w:pPr>
        <w:pStyle w:val="NList4STCi"/>
      </w:pPr>
      <w:r w:rsidRPr="00970CF5">
        <w:t>By October 1, 2024, the Commonwealth must submit calendar year 2025 rate certifications for all Medicaid managed care programs that incorporate HRSN flexible services into the risk-based capitation rates for MCOs and PIHPs that provide HRSN.  The rate certifications must include all necessary documentation outlined in the Medicaid Managed Care Rate Development Guide. The Primary Care ACOs m</w:t>
      </w:r>
      <w:r w:rsidR="00840D55" w:rsidRPr="00267E04">
        <w:t>ay</w:t>
      </w:r>
      <w:r w:rsidRPr="00970CF5">
        <w:t xml:space="preserve"> provide payment to providers for HRSN services consistent with the fee-for-service rates reviewed and approved by CMS.</w:t>
      </w:r>
    </w:p>
    <w:p w14:paraId="56632FF8" w14:textId="77777777" w:rsidR="00E62127" w:rsidRPr="00970CF5" w:rsidRDefault="00E62127" w:rsidP="00E62127">
      <w:pPr>
        <w:pStyle w:val="NList4STCi"/>
      </w:pPr>
      <w:r w:rsidRPr="00970CF5">
        <w:t>By October 1, 2024, the Commonwealth must submit the related executed managed care plan contract actions that incorporate HRSN flexible services in compliance with Federal requirements, including but not limited to,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15D6028B" w:rsidR="00826CF6" w:rsidRPr="00970CF5" w:rsidRDefault="00E62127" w:rsidP="00E62127">
      <w:pPr>
        <w:pStyle w:val="NList3STCa"/>
        <w:rPr>
          <w:b/>
          <w:bCs/>
          <w:u w:val="single"/>
        </w:rPr>
      </w:pPr>
      <w:r w:rsidRPr="00267E04">
        <w:rPr>
          <w:b/>
          <w:bCs/>
        </w:rPr>
        <w:t>Flexible Services Transition to HRSN Fee-For-Service Framework.</w:t>
      </w:r>
      <w:r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lastRenderedPageBreak/>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all of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The Commonwealth may submit an amendment at a future date in order to request any necessary changes to authorities or these STC to reflect its intended operational design for the program, but must comport with this framework and applicable regulations and statute.</w:t>
      </w:r>
    </w:p>
    <w:p w14:paraId="3466354A" w14:textId="65EF5EA7"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663D3A" w:rsidRPr="00970CF5">
        <w:rPr>
          <w:rFonts w:cs="Segoe UI"/>
        </w:rPr>
        <w:t>. 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3"/>
    </w:p>
    <w:p w14:paraId="4B50D6B0" w14:textId="68B0C28D" w:rsidR="00526934" w:rsidRPr="00970CF5" w:rsidRDefault="00526934" w:rsidP="00904632">
      <w:pPr>
        <w:pStyle w:val="NList2STC11"/>
        <w:rPr>
          <w:rFonts w:asciiTheme="minorHAnsi" w:eastAsiaTheme="minorEastAsia" w:hAnsiTheme="minorHAnsi" w:cstheme="minorBidi"/>
        </w:rPr>
      </w:pPr>
      <w:r w:rsidRPr="00970CF5">
        <w:rPr>
          <w:b/>
        </w:rPr>
        <w:t>Health</w:t>
      </w:r>
      <w:r w:rsidR="00D30C77">
        <w:rPr>
          <w:b/>
        </w:rPr>
        <w:t>-</w:t>
      </w:r>
      <w:r w:rsidR="0087227A" w:rsidDel="00D30C77">
        <w:rPr>
          <w:b/>
        </w:rPr>
        <w:t xml:space="preserve"> </w:t>
      </w:r>
      <w:r w:rsidRPr="00970CF5">
        <w:rPr>
          <w:b/>
        </w:rPr>
        <w:t xml:space="preserve">Related Social Needs (HRSN) Services. </w:t>
      </w:r>
      <w:r w:rsidR="00D6225C" w:rsidRPr="00970CF5">
        <w:rPr>
          <w:b/>
        </w:rPr>
        <w:t xml:space="preserve"> </w:t>
      </w:r>
      <w:r w:rsidRPr="00970CF5">
        <w:t xml:space="preserve">The Commonwealth may claim FFP for </w:t>
      </w:r>
      <w:r w:rsidR="00BB3660" w:rsidRPr="00970CF5">
        <w:t xml:space="preserve">expenditures for </w:t>
      </w:r>
      <w:r w:rsidR="00D604B7" w:rsidRPr="00970CF5">
        <w:t>certain</w:t>
      </w:r>
      <w:r w:rsidR="00BB3660" w:rsidRPr="00970CF5">
        <w:t xml:space="preserve"> </w:t>
      </w:r>
      <w:r w:rsidR="00CB70E3">
        <w:t xml:space="preserve">evidence-based </w:t>
      </w:r>
      <w:proofErr w:type="spellStart"/>
      <w:r w:rsidR="00CB70E3">
        <w:t>and</w:t>
      </w:r>
      <w:r w:rsidR="00B074A9">
        <w:t>allowable</w:t>
      </w:r>
      <w:proofErr w:type="spellEnd"/>
      <w:r w:rsidR="00B074A9" w:rsidRPr="00970CF5">
        <w:t xml:space="preserve"> </w:t>
      </w:r>
      <w:r w:rsidRPr="00970CF5">
        <w:t xml:space="preserve">HRSN services identified in Attachment </w:t>
      </w:r>
      <w:r w:rsidR="005708FD" w:rsidRPr="00970CF5">
        <w:t xml:space="preserve">P </w:t>
      </w:r>
      <w:r w:rsidR="00BF04FF" w:rsidRPr="00970CF5">
        <w:t>and this STC</w:t>
      </w:r>
      <w:r w:rsidRPr="00970CF5">
        <w:t>, subject to the restrictions described below</w:t>
      </w:r>
      <w:r w:rsidR="006628EB" w:rsidRPr="00970CF5">
        <w:t xml:space="preserve">, including </w:t>
      </w:r>
      <w:r w:rsidR="004B1767">
        <w:t xml:space="preserve">Section </w:t>
      </w:r>
      <w:r w:rsidR="006628EB" w:rsidRPr="00970CF5">
        <w:t>21</w:t>
      </w:r>
      <w:r w:rsidR="004B1767">
        <w:t xml:space="preserve"> of these STCs</w:t>
      </w:r>
      <w:r w:rsidRPr="00970CF5">
        <w:t>.</w:t>
      </w:r>
      <w:r w:rsidRPr="00970CF5" w:rsidDel="00CA056B">
        <w:t xml:space="preserve"> </w:t>
      </w:r>
      <w:r w:rsidR="00BB42C2" w:rsidRPr="00970CF5" w:rsidDel="00CA056B">
        <w:t xml:space="preserve"> </w:t>
      </w:r>
      <w:r w:rsidR="00BB42C2" w:rsidRPr="00970CF5">
        <w:t xml:space="preserve">Expenditures are limited to </w:t>
      </w:r>
      <w:r w:rsidR="004E2A9A" w:rsidRPr="00970CF5">
        <w:t>expenditures for items and services</w:t>
      </w:r>
      <w:r w:rsidR="00BB42C2" w:rsidRPr="00970CF5">
        <w:t xml:space="preserve"> not otherwise covered under Title XIX</w:t>
      </w:r>
      <w:r w:rsidR="00B04CFA" w:rsidRPr="00970CF5">
        <w:t xml:space="preserve"> or Title XXI</w:t>
      </w:r>
      <w:r w:rsidR="00BB42C2" w:rsidRPr="00970CF5">
        <w:t>, but consistent with Medicaid demonstra</w:t>
      </w:r>
      <w:r w:rsidR="3FAC5704" w:rsidRPr="00970CF5">
        <w:t>tion</w:t>
      </w:r>
      <w:r w:rsidR="00BB42C2" w:rsidRPr="00970CF5">
        <w:t xml:space="preserve"> objectives that enable the </w:t>
      </w:r>
      <w:r w:rsidR="00217A30">
        <w:t>Commonwealth</w:t>
      </w:r>
      <w:r w:rsidR="00217A30" w:rsidRPr="00970CF5" w:rsidDel="00217A30">
        <w:t xml:space="preserve"> </w:t>
      </w:r>
      <w:r w:rsidR="00BB42C2" w:rsidRPr="00970CF5">
        <w:t>to continue to increase the efficiency and quality of care</w:t>
      </w:r>
      <w:r w:rsidR="009D4DE3" w:rsidRPr="00970CF5">
        <w:t>.</w:t>
      </w:r>
      <w:r w:rsidR="0D9390C1" w:rsidRPr="00970CF5">
        <w:t xml:space="preserve"> </w:t>
      </w:r>
      <w:r w:rsidR="00D6225C" w:rsidRPr="00970CF5">
        <w:t xml:space="preserve"> </w:t>
      </w:r>
      <w:r w:rsidR="00871DCF" w:rsidRPr="00970CF5">
        <w:rPr>
          <w:rFonts w:eastAsia="Times New Roman" w:cs="Arial"/>
          <w:color w:val="auto"/>
        </w:rPr>
        <w:t xml:space="preserve">The </w:t>
      </w:r>
      <w:bookmarkStart w:id="34" w:name="_Hlk113870345"/>
      <w:r w:rsidR="00871DCF" w:rsidRPr="00970CF5">
        <w:rPr>
          <w:rFonts w:eastAsia="Times New Roman" w:cs="Arial"/>
          <w:color w:val="auto"/>
        </w:rPr>
        <w:t>Commonwealth is</w:t>
      </w:r>
      <w:r w:rsidR="00BB42C2" w:rsidRPr="00970CF5">
        <w:rPr>
          <w:rFonts w:eastAsia="Times New Roman" w:cs="Arial"/>
          <w:color w:val="auto"/>
        </w:rPr>
        <w:t xml:space="preserve"> required to align clinical and </w:t>
      </w:r>
      <w:r w:rsidR="00AA3195" w:rsidRPr="00970CF5">
        <w:rPr>
          <w:rFonts w:eastAsia="Times New Roman" w:cs="Arial"/>
          <w:color w:val="auto"/>
        </w:rPr>
        <w:t>health</w:t>
      </w:r>
      <w:r w:rsidR="0018414F">
        <w:rPr>
          <w:rFonts w:eastAsia="Times New Roman" w:cs="Arial"/>
          <w:color w:val="auto"/>
        </w:rPr>
        <w:t>-</w:t>
      </w:r>
      <w:r w:rsidR="00AA3195" w:rsidRPr="00970CF5">
        <w:rPr>
          <w:rFonts w:eastAsia="Times New Roman" w:cs="Arial"/>
          <w:color w:val="auto"/>
        </w:rPr>
        <w:t xml:space="preserve">related </w:t>
      </w:r>
      <w:r w:rsidR="00BB42C2" w:rsidRPr="00970CF5">
        <w:rPr>
          <w:rFonts w:eastAsia="Times New Roman" w:cs="Arial"/>
          <w:color w:val="auto"/>
        </w:rPr>
        <w:t xml:space="preserve">social </w:t>
      </w:r>
      <w:r w:rsidR="003B60C8" w:rsidRPr="00970CF5">
        <w:rPr>
          <w:rFonts w:eastAsia="Times New Roman" w:cs="Arial"/>
          <w:color w:val="auto"/>
        </w:rPr>
        <w:t>needs</w:t>
      </w:r>
      <w:r w:rsidR="00BB42C2" w:rsidRPr="00970CF5">
        <w:rPr>
          <w:rFonts w:eastAsia="Times New Roman" w:cs="Arial"/>
          <w:color w:val="auto"/>
        </w:rPr>
        <w:t xml:space="preserve"> criteria across services and with other non-Medicaid social support agencies, to the extent possible</w:t>
      </w:r>
      <w:r w:rsidR="3FAC5704" w:rsidRPr="00970CF5">
        <w:rPr>
          <w:rFonts w:eastAsia="Times New Roman" w:cs="Arial"/>
          <w:color w:val="auto"/>
        </w:rPr>
        <w:t>.</w:t>
      </w:r>
      <w:r w:rsidR="009D4DE3" w:rsidRPr="00970CF5">
        <w:rPr>
          <w:rFonts w:eastAsia="Times New Roman" w:cs="Arial"/>
          <w:color w:val="auto"/>
        </w:rPr>
        <w:t xml:space="preserve">  </w:t>
      </w:r>
      <w:bookmarkEnd w:id="34"/>
      <w:r w:rsidRPr="00970CF5">
        <w:t>The HRSN services may not supplant any other available funding sources such as housing</w:t>
      </w:r>
      <w:r w:rsidR="00611909" w:rsidRPr="00970CF5">
        <w:t xml:space="preserve"> or nutrition</w:t>
      </w:r>
      <w:r w:rsidRPr="00970CF5">
        <w:t xml:space="preserve"> supports available </w:t>
      </w:r>
      <w:r w:rsidR="00611909" w:rsidRPr="00970CF5">
        <w:t xml:space="preserve">to the beneficiary </w:t>
      </w:r>
      <w:r w:rsidRPr="00970CF5">
        <w:t xml:space="preserve">through local, state, or federal programs. </w:t>
      </w:r>
      <w:r w:rsidR="00E245EE" w:rsidRPr="00970CF5">
        <w:t xml:space="preserve"> </w:t>
      </w:r>
      <w:r w:rsidR="00247BC2" w:rsidRPr="00970CF5">
        <w:t xml:space="preserve">The HRSN services will be the choice of the beneficiary; a beneficiary can opt out of HRSN services anytime; and the HRSN services do not absolve the </w:t>
      </w:r>
      <w:r w:rsidR="00217A30">
        <w:t>Commonwealth</w:t>
      </w:r>
      <w:r w:rsidR="00217A30" w:rsidRPr="00970CF5" w:rsidDel="00217A30">
        <w:t xml:space="preserve"> </w:t>
      </w:r>
      <w:r w:rsidR="00247BC2" w:rsidRPr="00970CF5">
        <w:t xml:space="preserve">or its managed care plans of their responsibilities to provide required coverage for other medically necessary services. </w:t>
      </w:r>
      <w:r w:rsidR="00D6225C" w:rsidRPr="00970CF5">
        <w:t xml:space="preserve"> </w:t>
      </w:r>
      <w:r w:rsidR="00247BC2" w:rsidRPr="00970CF5">
        <w:t xml:space="preserve">Under no circumstances will the Commonwealth be permitted to condition Medicaid coverage, or coverage of any benefit or service, on receipt of HRSN services.  </w:t>
      </w:r>
      <w:r w:rsidRPr="00970CF5">
        <w:t xml:space="preserve">Additional detail on covered services must be submitted to CMS </w:t>
      </w:r>
      <w:r w:rsidR="00896146" w:rsidRPr="00970CF5">
        <w:t xml:space="preserve">for approval, </w:t>
      </w:r>
      <w:r w:rsidRPr="00970CF5">
        <w:t>outlining the name and description of each proposed HRSN service,</w:t>
      </w:r>
      <w:r w:rsidR="00611909" w:rsidRPr="00970CF5">
        <w:t xml:space="preserve"> the criteria for defining a medically appropriate population for each service,</w:t>
      </w:r>
      <w:r w:rsidRPr="00970CF5">
        <w:t xml:space="preserve"> and the process by which that criteria will be applied, including care plan requirements or other documented processes </w:t>
      </w:r>
      <w:r w:rsidR="009D4DE3" w:rsidRPr="00970CF5">
        <w:t>as</w:t>
      </w:r>
      <w:r w:rsidRPr="00970CF5">
        <w:t xml:space="preserve"> outlined in </w:t>
      </w:r>
      <w:r w:rsidR="00247BC2" w:rsidRPr="00970CF5">
        <w:t xml:space="preserve">STC 15.6 and </w:t>
      </w:r>
      <w:r w:rsidRPr="00970CF5">
        <w:t xml:space="preserve">Attachment </w:t>
      </w:r>
      <w:r w:rsidR="007674D3" w:rsidRPr="00970CF5">
        <w:t>P</w:t>
      </w:r>
      <w:r w:rsidRPr="00970CF5">
        <w:t>.</w:t>
      </w:r>
    </w:p>
    <w:p w14:paraId="1E93796B" w14:textId="67026B08" w:rsidR="00BB3DAD" w:rsidRPr="00970CF5" w:rsidRDefault="00BB3DAD" w:rsidP="00904632">
      <w:pPr>
        <w:pStyle w:val="NList2STC11"/>
      </w:pPr>
      <w:r w:rsidRPr="00970CF5">
        <w:rPr>
          <w:b/>
          <w:bCs/>
        </w:rPr>
        <w:t>Allowable HRSN services</w:t>
      </w:r>
      <w:r w:rsidR="00247BC2" w:rsidRPr="00970CF5">
        <w:rPr>
          <w:b/>
          <w:bCs/>
        </w:rPr>
        <w:t xml:space="preserve">. </w:t>
      </w:r>
      <w:r w:rsidR="00247BC2" w:rsidRPr="00970CF5">
        <w:t>The Commonwealth may cover the following HRSN services</w:t>
      </w:r>
      <w:r w:rsidRPr="00970CF5">
        <w:t>:</w:t>
      </w:r>
    </w:p>
    <w:p w14:paraId="1AA5B3D3" w14:textId="4A9A6F2C" w:rsidR="00BB3DAD" w:rsidRPr="00970CF5" w:rsidRDefault="00247BC2" w:rsidP="00FC5C6F">
      <w:pPr>
        <w:pStyle w:val="NList3STCa"/>
      </w:pPr>
      <w:r w:rsidRPr="00970CF5">
        <w:t>H</w:t>
      </w:r>
      <w:r w:rsidR="00BB3DAD" w:rsidRPr="00970CF5">
        <w:t>ousing supports</w:t>
      </w:r>
      <w:r w:rsidRPr="00970CF5">
        <w:t>, including</w:t>
      </w:r>
      <w:r w:rsidR="00BB4941" w:rsidRPr="00970CF5">
        <w:t>:</w:t>
      </w:r>
    </w:p>
    <w:p w14:paraId="5EC89F71" w14:textId="053366A8" w:rsidR="00BB3DAD" w:rsidRPr="00970CF5" w:rsidRDefault="00247BC2" w:rsidP="00FC5C6F">
      <w:pPr>
        <w:pStyle w:val="NList4STCi"/>
      </w:pPr>
      <w:r w:rsidRPr="00970CF5">
        <w:t xml:space="preserve">Pre-tenancy and </w:t>
      </w:r>
      <w:r w:rsidR="00BB3DAD" w:rsidRPr="00970CF5">
        <w:t xml:space="preserve">tenancy sustaining services, including tenant rights </w:t>
      </w:r>
      <w:r w:rsidR="00D604B7" w:rsidRPr="00970CF5">
        <w:t xml:space="preserve">education </w:t>
      </w:r>
      <w:r w:rsidR="00BB3DAD" w:rsidRPr="00970CF5">
        <w:t>and eviction prevention</w:t>
      </w:r>
      <w:r w:rsidR="00DE40DB">
        <w:t>.</w:t>
      </w:r>
      <w:r w:rsidR="00BB3DAD" w:rsidRPr="00970CF5">
        <w:t xml:space="preserve"> </w:t>
      </w:r>
    </w:p>
    <w:p w14:paraId="51998D76" w14:textId="3A07F4AC" w:rsidR="00BB3DAD" w:rsidRPr="00970CF5" w:rsidRDefault="00247BC2" w:rsidP="00FC5C6F">
      <w:pPr>
        <w:pStyle w:val="NList4STCi"/>
      </w:pPr>
      <w:r w:rsidRPr="00970CF5">
        <w:t>Housing t</w:t>
      </w:r>
      <w:r w:rsidR="00BB3DAD" w:rsidRPr="00970CF5">
        <w:t>ransition navigation services</w:t>
      </w:r>
      <w:r w:rsidR="00DE40DB">
        <w:t>.</w:t>
      </w:r>
    </w:p>
    <w:p w14:paraId="0AD4D8CA" w14:textId="3040EA72" w:rsidR="00BB3DAD" w:rsidRPr="00970CF5" w:rsidRDefault="00922EF8" w:rsidP="00FC5C6F">
      <w:pPr>
        <w:pStyle w:val="NList4STCi"/>
      </w:pPr>
      <w:r w:rsidRPr="00970CF5">
        <w:t>One-time transition and moving costs (e.g., security deposit, first-month’s rent, utilities activation fees</w:t>
      </w:r>
      <w:r w:rsidR="003352B1">
        <w:t xml:space="preserve"> and payments in arrears</w:t>
      </w:r>
      <w:r w:rsidRPr="00970CF5">
        <w:t xml:space="preserve">, movers, relocation </w:t>
      </w:r>
      <w:r w:rsidRPr="00970CF5">
        <w:lastRenderedPageBreak/>
        <w:t>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35" w:name="_Hlk112772085"/>
      <w:r w:rsidRPr="00970CF5">
        <w:t>Housing deposits to secure housing, including application and inspection fees and fees to secure needed identification</w:t>
      </w:r>
      <w:r w:rsidR="00DE40DB">
        <w:t>.</w:t>
      </w:r>
    </w:p>
    <w:bookmarkEnd w:id="35"/>
    <w:p w14:paraId="0B86F893" w14:textId="3173299D" w:rsidR="00BB3DAD" w:rsidRPr="00970CF5" w:rsidRDefault="00BB3DAD" w:rsidP="00FC5C6F">
      <w:pPr>
        <w:pStyle w:val="NList4STCi"/>
      </w:pPr>
      <w:r w:rsidRPr="00970CF5">
        <w:t>Medically necessary air conditioners, humidifiers, air filtration devices and asthma remediation, and refrigeration units as needed for medical treatment</w:t>
      </w:r>
      <w:r w:rsidR="00DE40DB">
        <w:t>.</w:t>
      </w:r>
    </w:p>
    <w:p w14:paraId="53FAC8FD" w14:textId="62DBD273" w:rsidR="00BB3DAD" w:rsidRPr="00970CF5" w:rsidRDefault="00BB3DAD" w:rsidP="00FC5C6F">
      <w:pPr>
        <w:pStyle w:val="NList4STCi"/>
      </w:pPr>
      <w:r w:rsidRPr="00970CF5">
        <w:t>Medically necessary home modifications and remediation services such as accessibility ramps, handrails, grab bars, repairing or improving ventilation systems, and mold/pest remediation</w:t>
      </w:r>
      <w:r w:rsidR="00DE40DB">
        <w:t>.</w:t>
      </w:r>
    </w:p>
    <w:p w14:paraId="5204A2F7" w14:textId="586C0F4A" w:rsidR="00BB3DAD" w:rsidRPr="00970CF5" w:rsidRDefault="00BB3DAD" w:rsidP="00FC5C6F">
      <w:pPr>
        <w:pStyle w:val="NList3STCa"/>
      </w:pPr>
      <w:r w:rsidRPr="00970CF5">
        <w:t xml:space="preserve">Case management, outreach, and education including linkages to other state and federal benefit programs, </w:t>
      </w:r>
      <w:r w:rsidR="00860DA0" w:rsidRPr="00970CF5">
        <w:t xml:space="preserve">benefit program </w:t>
      </w:r>
      <w:r w:rsidRPr="00970CF5">
        <w:t xml:space="preserve">application assistance, and </w:t>
      </w:r>
      <w:r w:rsidR="00860DA0" w:rsidRPr="00970CF5">
        <w:t xml:space="preserve">benefit program </w:t>
      </w:r>
      <w:r w:rsidRPr="00970CF5">
        <w:t>application fees</w:t>
      </w:r>
      <w:r w:rsidR="00A4304B" w:rsidRPr="00970CF5">
        <w:t xml:space="preserve">.  This </w:t>
      </w:r>
      <w:r w:rsidR="00F01506" w:rsidRPr="00970CF5">
        <w:t>category includes</w:t>
      </w:r>
      <w:r w:rsidR="00A4304B" w:rsidRPr="00970CF5">
        <w:t xml:space="preserve"> the </w:t>
      </w:r>
      <w:r w:rsidR="00F81278">
        <w:t xml:space="preserve">services authorized in the </w:t>
      </w:r>
      <w:r w:rsidR="00A4304B" w:rsidRPr="00970CF5">
        <w:t xml:space="preserve">Community Support Program </w:t>
      </w:r>
      <w:r w:rsidR="00573DB8" w:rsidRPr="00970CF5">
        <w:t>for justice involved individuals</w:t>
      </w:r>
      <w:r w:rsidR="00A4304B" w:rsidRPr="00970CF5">
        <w:t>.</w:t>
      </w:r>
    </w:p>
    <w:p w14:paraId="16ECC73B" w14:textId="1AF1F32F" w:rsidR="00BB3DAD" w:rsidRPr="00970CF5" w:rsidRDefault="00BB3DAD" w:rsidP="00FC5C6F">
      <w:pPr>
        <w:pStyle w:val="NList3STCa"/>
      </w:pPr>
      <w:r w:rsidRPr="00970CF5">
        <w:t xml:space="preserve">Nutrition </w:t>
      </w:r>
      <w:r w:rsidR="004D2D0C" w:rsidRPr="00970CF5">
        <w:t>Supports</w:t>
      </w:r>
    </w:p>
    <w:p w14:paraId="12BAAD7B" w14:textId="3DD63115" w:rsidR="00A3010C" w:rsidRPr="00970CF5" w:rsidRDefault="00BB3DAD" w:rsidP="00FC5C6F">
      <w:pPr>
        <w:pStyle w:val="NList4STCi"/>
      </w:pPr>
      <w:bookmarkStart w:id="36" w:name="_Hlk113618594"/>
      <w:r w:rsidRPr="00970CF5">
        <w:t xml:space="preserve">Nutrition </w:t>
      </w:r>
      <w:r w:rsidR="004D2D0C" w:rsidRPr="00970CF5">
        <w:t xml:space="preserve">counseling and </w:t>
      </w:r>
      <w:r w:rsidRPr="00970CF5">
        <w:t>education</w:t>
      </w:r>
      <w:r w:rsidR="004D2D0C" w:rsidRPr="00970CF5">
        <w:rPr>
          <w:rFonts w:ascii="Calibri" w:eastAsiaTheme="minorEastAsia" w:hAnsi="Calibri" w:cs="Calibri"/>
          <w:sz w:val="22"/>
          <w:szCs w:val="22"/>
        </w:rPr>
        <w:t>,</w:t>
      </w:r>
      <w:r w:rsidR="00A3010C" w:rsidRPr="00970CF5">
        <w:t xml:space="preserve"> includ</w:t>
      </w:r>
      <w:r w:rsidR="004D2D0C" w:rsidRPr="00970CF5">
        <w:t>ing on healthy meal preparation</w:t>
      </w:r>
      <w:r w:rsidR="00A3010C" w:rsidRPr="00970CF5">
        <w:t>.  </w:t>
      </w:r>
    </w:p>
    <w:bookmarkEnd w:id="36"/>
    <w:p w14:paraId="530C9FCD" w14:textId="1BA30DD7" w:rsidR="00BB3DAD" w:rsidRPr="00970CF5" w:rsidRDefault="009228E2" w:rsidP="00FC5C6F">
      <w:pPr>
        <w:pStyle w:val="NList4STCi"/>
      </w:pPr>
      <w:r w:rsidRPr="00970CF5">
        <w:t>U</w:t>
      </w:r>
      <w:r w:rsidR="00BB3DAD" w:rsidRPr="00970CF5">
        <w:t>p to 3 meals a day delivered in the home</w:t>
      </w:r>
      <w:r w:rsidR="002140DC" w:rsidRPr="00970CF5">
        <w:t>,</w:t>
      </w:r>
      <w:r w:rsidR="00D727F5" w:rsidRPr="00970CF5">
        <w:t xml:space="preserve"> </w:t>
      </w:r>
      <w:r w:rsidR="00BB3DAD" w:rsidRPr="00970CF5">
        <w:t>or private residence</w:t>
      </w:r>
      <w:r w:rsidR="00742527" w:rsidRPr="00970CF5">
        <w:t>, for up to 6 months</w:t>
      </w:r>
      <w:r w:rsidR="005708FD" w:rsidRPr="00970CF5">
        <w:t>.  Additional meal support is permitted</w:t>
      </w:r>
      <w:r w:rsidR="00904632" w:rsidRPr="00970CF5">
        <w:t xml:space="preserve"> when provided to the household </w:t>
      </w:r>
      <w:r w:rsidR="0057122D" w:rsidRPr="00970CF5">
        <w:t>of a child identified as high risk or pregnant individual</w:t>
      </w:r>
      <w:r w:rsidR="00963FC8">
        <w:t>,</w:t>
      </w:r>
      <w:r w:rsidR="0057122D" w:rsidRPr="00970CF5">
        <w:t xml:space="preserve"> </w:t>
      </w:r>
      <w:r w:rsidR="00816F77">
        <w:t xml:space="preserve">as </w:t>
      </w:r>
      <w:r w:rsidR="00074EDB">
        <w:t>defined</w:t>
      </w:r>
      <w:r w:rsidR="00816F77">
        <w:t xml:space="preserve"> in the </w:t>
      </w:r>
      <w:r w:rsidR="00963FC8">
        <w:t xml:space="preserve">risk and </w:t>
      </w:r>
      <w:r w:rsidR="00816F77">
        <w:t>needs-based criteria</w:t>
      </w:r>
      <w:r w:rsidR="00963FC8">
        <w:t>, and</w:t>
      </w:r>
      <w:r w:rsidR="0057122D" w:rsidRPr="00970CF5">
        <w:t xml:space="preserve"> </w:t>
      </w:r>
      <w:r w:rsidR="00904632" w:rsidRPr="00970CF5">
        <w:t>in accordance with the Flexible Service Program requirements.</w:t>
      </w:r>
      <w:r w:rsidR="00A2302A" w:rsidRPr="00970CF5">
        <w:t xml:space="preserve">  </w:t>
      </w:r>
    </w:p>
    <w:p w14:paraId="6A01BF16" w14:textId="43EDF544" w:rsidR="00BB3DAD" w:rsidRPr="00970CF5" w:rsidRDefault="00BB3DAD" w:rsidP="00FC5C6F">
      <w:pPr>
        <w:pStyle w:val="NList4STCi"/>
      </w:pPr>
      <w:bookmarkStart w:id="37" w:name="_Hlk114486024"/>
      <w:r w:rsidRPr="00970CF5">
        <w:t xml:space="preserve">Medically-tailored </w:t>
      </w:r>
      <w:r w:rsidR="009135A5" w:rsidRPr="00970CF5">
        <w:t>or nutritional</w:t>
      </w:r>
      <w:r w:rsidR="000D1097" w:rsidRPr="00970CF5">
        <w:t>l</w:t>
      </w:r>
      <w:r w:rsidR="00B63F0B" w:rsidRPr="00970CF5">
        <w:t>y</w:t>
      </w:r>
      <w:r w:rsidR="00356A0D" w:rsidRPr="00970CF5">
        <w:t>-</w:t>
      </w:r>
      <w:r w:rsidR="00B63F0B" w:rsidRPr="00970CF5">
        <w:t>appropriate</w:t>
      </w:r>
      <w:r w:rsidRPr="00970CF5">
        <w:t xml:space="preserve"> </w:t>
      </w:r>
      <w:r w:rsidR="001A64C7" w:rsidRPr="00970CF5">
        <w:t>food prescriptions (</w:t>
      </w:r>
      <w:proofErr w:type="spellStart"/>
      <w:proofErr w:type="gramStart"/>
      <w:r w:rsidR="001A64C7" w:rsidRPr="00970CF5">
        <w:t>e.g.,</w:t>
      </w:r>
      <w:r w:rsidRPr="00970CF5">
        <w:t>fruit</w:t>
      </w:r>
      <w:proofErr w:type="spellEnd"/>
      <w:proofErr w:type="gramEnd"/>
      <w:r w:rsidRPr="00970CF5">
        <w:t xml:space="preserve"> and vegetable prescriptions</w:t>
      </w:r>
      <w:r w:rsidR="00742527" w:rsidRPr="00970CF5">
        <w:t xml:space="preserve">, </w:t>
      </w:r>
      <w:r w:rsidR="001A64C7" w:rsidRPr="00970CF5">
        <w:t>protein</w:t>
      </w:r>
      <w:r w:rsidR="00707AF8" w:rsidRPr="00970CF5">
        <w:t xml:space="preserve"> box</w:t>
      </w:r>
      <w:r w:rsidR="001A64C7" w:rsidRPr="00970CF5">
        <w:t>)</w:t>
      </w:r>
      <w:r w:rsidR="00742527" w:rsidRPr="00970CF5">
        <w:t>,</w:t>
      </w:r>
      <w:r w:rsidR="001A64C7" w:rsidRPr="00970CF5">
        <w:t xml:space="preserve"> </w:t>
      </w:r>
      <w:r w:rsidR="000E1030" w:rsidRPr="00970CF5">
        <w:t>delivered</w:t>
      </w:r>
      <w:r w:rsidR="001A64C7" w:rsidRPr="00970CF5">
        <w:t xml:space="preserve"> in </w:t>
      </w:r>
      <w:r w:rsidR="000E1030" w:rsidRPr="00970CF5">
        <w:t>various forms such as</w:t>
      </w:r>
      <w:r w:rsidR="001A64C7" w:rsidRPr="00970CF5">
        <w:t xml:space="preserve"> nutrition vouchers</w:t>
      </w:r>
      <w:r w:rsidR="00742527" w:rsidRPr="00970CF5">
        <w:t xml:space="preserve"> </w:t>
      </w:r>
      <w:r w:rsidR="000E1030" w:rsidRPr="00970CF5">
        <w:t>and food boxes,</w:t>
      </w:r>
      <w:r w:rsidR="00742527" w:rsidRPr="00970CF5">
        <w:t xml:space="preserve"> for up to 6 months.</w:t>
      </w:r>
    </w:p>
    <w:bookmarkEnd w:id="37"/>
    <w:p w14:paraId="4EDF6D8B" w14:textId="1E7490CB" w:rsidR="007508FF" w:rsidRPr="00970CF5" w:rsidRDefault="007508FF" w:rsidP="00FC5C6F">
      <w:pPr>
        <w:pStyle w:val="NList4STCi"/>
      </w:pPr>
      <w:r w:rsidRPr="00970CF5">
        <w:t xml:space="preserve">Cooking supplies that are necessary for </w:t>
      </w:r>
      <w:r w:rsidR="00030DEF" w:rsidRPr="00970CF5">
        <w:t xml:space="preserve">meal preparation and nutritional </w:t>
      </w:r>
      <w:r w:rsidRPr="00970CF5">
        <w:t xml:space="preserve">welfare of a beneficiary </w:t>
      </w:r>
      <w:r w:rsidR="009228E2" w:rsidRPr="00970CF5">
        <w:t>when</w:t>
      </w:r>
      <w:r w:rsidRPr="00970CF5">
        <w:t xml:space="preserve"> not available </w:t>
      </w:r>
      <w:r w:rsidR="00030DEF" w:rsidRPr="00970CF5">
        <w:t>through other programs</w:t>
      </w:r>
      <w:r w:rsidRPr="00970CF5">
        <w:t xml:space="preserve"> (e.g.</w:t>
      </w:r>
      <w:r w:rsidR="005708FD" w:rsidRPr="00970CF5">
        <w:t>,</w:t>
      </w:r>
      <w:r w:rsidRPr="00970CF5">
        <w:t xml:space="preserve"> pots and pans, utensils, refrigerator).</w:t>
      </w:r>
      <w:r w:rsidR="00A9590C" w:rsidRPr="00970CF5" w:rsidDel="00A9590C">
        <w:t xml:space="preserve"> </w:t>
      </w:r>
    </w:p>
    <w:p w14:paraId="524ACFCD" w14:textId="5B19FED0" w:rsidR="00B55C0F" w:rsidRPr="00970CF5" w:rsidRDefault="00B55C0F" w:rsidP="00B55C0F">
      <w:pPr>
        <w:pStyle w:val="NList3STCa"/>
      </w:pPr>
      <w:r w:rsidRPr="00970CF5">
        <w:t>Transportation to HRSN services for tenancy supports as described in 1</w:t>
      </w:r>
      <w:r w:rsidR="005708FD" w:rsidRPr="00970CF5">
        <w:t>5.</w:t>
      </w:r>
      <w:r w:rsidR="001B4F32">
        <w:t>3</w:t>
      </w:r>
      <w:r w:rsidR="00AF1C78" w:rsidRPr="00970CF5">
        <w:t>(</w:t>
      </w:r>
      <w:r w:rsidRPr="00970CF5">
        <w:t>a</w:t>
      </w:r>
      <w:r w:rsidR="005708FD" w:rsidRPr="00970CF5">
        <w:t>)</w:t>
      </w:r>
      <w:r w:rsidRPr="00970CF5">
        <w:t xml:space="preserve"> above and nutrition </w:t>
      </w:r>
      <w:r w:rsidR="00AF1C78" w:rsidRPr="00970CF5">
        <w:t xml:space="preserve">supports </w:t>
      </w:r>
      <w:r w:rsidRPr="00970CF5">
        <w:t xml:space="preserve">as described in </w:t>
      </w:r>
      <w:r w:rsidR="005708FD" w:rsidRPr="00970CF5">
        <w:t>15.</w:t>
      </w:r>
      <w:r w:rsidR="001B4F32">
        <w:t>3</w:t>
      </w:r>
      <w:r w:rsidR="005708FD" w:rsidRPr="00970CF5">
        <w:t>(</w:t>
      </w:r>
      <w:r w:rsidRPr="00970CF5">
        <w:t>c</w:t>
      </w:r>
      <w:r w:rsidR="005708FD" w:rsidRPr="00970CF5">
        <w:t>)</w:t>
      </w:r>
      <w:r w:rsidRPr="00970CF5">
        <w:t xml:space="preserve"> above. </w:t>
      </w:r>
    </w:p>
    <w:p w14:paraId="265B62F3" w14:textId="722D7CD5" w:rsidR="00BB3DAD" w:rsidRPr="00970CF5" w:rsidRDefault="00CE044D" w:rsidP="00904632">
      <w:pPr>
        <w:pStyle w:val="NList2STC11"/>
      </w:pPr>
      <w:r w:rsidRPr="00970CF5">
        <w:t>Excluded items, services, and activities that are not covered as HRSN services include, but are not limited to:</w:t>
      </w:r>
    </w:p>
    <w:p w14:paraId="4031AD82" w14:textId="4A58E1F3" w:rsidR="00BB3DAD" w:rsidRPr="00970CF5" w:rsidRDefault="00BB3DAD" w:rsidP="00FC5C6F">
      <w:pPr>
        <w:pStyle w:val="NList3STCa"/>
      </w:pPr>
      <w:r w:rsidRPr="00970CF5">
        <w:t>Construction costs (bricks and mortar) or capital investments</w:t>
      </w:r>
      <w:r w:rsidR="00DE40DB">
        <w:t>.</w:t>
      </w:r>
    </w:p>
    <w:p w14:paraId="65C26514" w14:textId="28A2C14C" w:rsidR="00B14937" w:rsidRPr="00970CF5" w:rsidRDefault="00B14937" w:rsidP="00FC5C6F">
      <w:pPr>
        <w:pStyle w:val="NList3STCa"/>
      </w:pPr>
      <w:r w:rsidRPr="00970CF5">
        <w:t>Room and board outside of specifically enumerated care or housing transitions or beyond 6 months</w:t>
      </w:r>
      <w:r w:rsidR="00DE40DB">
        <w:t>.</w:t>
      </w:r>
      <w:r w:rsidRPr="00970CF5">
        <w:t xml:space="preserve">  </w:t>
      </w:r>
    </w:p>
    <w:p w14:paraId="23CFE6EF" w14:textId="164FF85B" w:rsidR="00BB3DAD" w:rsidRPr="00970CF5" w:rsidRDefault="00BB3DAD" w:rsidP="00FC5C6F">
      <w:pPr>
        <w:pStyle w:val="NList3STCa"/>
      </w:pPr>
      <w:r w:rsidRPr="00970CF5">
        <w:t>Research grants and expenditures not related to monitoring and evaluation</w:t>
      </w:r>
      <w:r w:rsidR="00DE40DB">
        <w:t>.</w:t>
      </w:r>
    </w:p>
    <w:p w14:paraId="79DB184B" w14:textId="74CDFEA0" w:rsidR="00BB3DAD" w:rsidRPr="00970CF5" w:rsidRDefault="00BB3DAD" w:rsidP="00FC5C6F">
      <w:pPr>
        <w:pStyle w:val="NList3STCa"/>
      </w:pPr>
      <w:r w:rsidRPr="00970CF5">
        <w:lastRenderedPageBreak/>
        <w:t xml:space="preserve">Costs for </w:t>
      </w:r>
      <w:r w:rsidR="001E5A3E" w:rsidRPr="00970CF5">
        <w:t xml:space="preserve">services in </w:t>
      </w:r>
      <w:r w:rsidRPr="00970CF5">
        <w:t>prisons, c</w:t>
      </w:r>
      <w:r w:rsidR="215D2AB0" w:rsidRPr="00970CF5">
        <w:t xml:space="preserve">orrectional </w:t>
      </w:r>
      <w:r w:rsidRPr="00970CF5">
        <w:t>f</w:t>
      </w:r>
      <w:r w:rsidR="215D2AB0" w:rsidRPr="00970CF5">
        <w:t>acilities</w:t>
      </w:r>
      <w:r w:rsidRPr="00970CF5">
        <w:t xml:space="preserve"> or services for people who are civilly committed and unable to leave an institutional setting</w:t>
      </w:r>
      <w:r w:rsidR="00DE40DB">
        <w:t>.</w:t>
      </w:r>
    </w:p>
    <w:p w14:paraId="653FDB4C" w14:textId="410926B6" w:rsidR="00BB3DAD" w:rsidRPr="00970CF5" w:rsidRDefault="00BB3DAD" w:rsidP="00FC5C6F">
      <w:pPr>
        <w:pStyle w:val="NList3STCa"/>
      </w:pPr>
      <w:r w:rsidRPr="00970CF5">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rsidRPr="00970CF5">
        <w:t>Expenditures that supplant services and activities funded by other state and federal governmental entities</w:t>
      </w:r>
      <w:r w:rsidR="00DE40DB">
        <w:t>.</w:t>
      </w:r>
    </w:p>
    <w:p w14:paraId="577B5BDC" w14:textId="496E3DF3" w:rsidR="00BB3DAD" w:rsidRPr="00970CF5" w:rsidRDefault="00BB3DAD" w:rsidP="00FC5C6F">
      <w:pPr>
        <w:pStyle w:val="NList3STCa"/>
      </w:pPr>
      <w:r w:rsidRPr="00970CF5">
        <w:t>School</w:t>
      </w:r>
      <w:r w:rsidR="27DFCC9C" w:rsidRPr="00970CF5">
        <w:t>-</w:t>
      </w:r>
      <w:r w:rsidRPr="00970CF5">
        <w:t>based programs for children that supplant Medicaid state plan programs</w:t>
      </w:r>
      <w:r w:rsidR="009C346C" w:rsidRPr="00970CF5">
        <w:t>, or that are funded under the Department of Education and</w:t>
      </w:r>
      <w:r w:rsidR="00205D13">
        <w:t>/or state or</w:t>
      </w:r>
      <w:r w:rsidR="009C346C" w:rsidRPr="00970CF5">
        <w:t xml:space="preserve"> the local education agenc</w:t>
      </w:r>
      <w:r w:rsidR="00DE40DB">
        <w:t>y.</w:t>
      </w:r>
    </w:p>
    <w:p w14:paraId="327FFB36" w14:textId="744BDCCE" w:rsidR="00BB3DAD" w:rsidRPr="00970CF5" w:rsidRDefault="00B84F1F" w:rsidP="00FC5C6F">
      <w:pPr>
        <w:pStyle w:val="NList3STCa"/>
      </w:pPr>
      <w:r w:rsidRPr="00970CF5">
        <w:t>Any other p</w:t>
      </w:r>
      <w:r w:rsidR="00BB3DAD" w:rsidRPr="00970CF5">
        <w:t>rojects</w:t>
      </w:r>
      <w:r w:rsidR="00537D3F" w:rsidRPr="00970CF5">
        <w:t xml:space="preserve"> or activities not specifically approved by CMS as qualifying for coverage as a HRSN item or service</w:t>
      </w:r>
      <w:r w:rsidR="00B074A9">
        <w:t xml:space="preserve"> under this demonstration</w:t>
      </w:r>
      <w:r w:rsidR="00537D3F" w:rsidRPr="00970CF5">
        <w:t>.</w:t>
      </w:r>
    </w:p>
    <w:p w14:paraId="105942D9" w14:textId="00303F38" w:rsidR="00B86AFC" w:rsidRPr="00970CF5" w:rsidRDefault="00B86AFC" w:rsidP="00904632">
      <w:pPr>
        <w:pStyle w:val="NList2STC11"/>
        <w:rPr>
          <w:b/>
          <w:bCs/>
        </w:rPr>
      </w:pPr>
      <w:r w:rsidRPr="00970CF5">
        <w:rPr>
          <w:b/>
          <w:bCs/>
        </w:rPr>
        <w:t xml:space="preserve">Covered Populations.  </w:t>
      </w:r>
      <w:r w:rsidRPr="00970CF5">
        <w:t xml:space="preserve">Expenditures for HRSN services may be made for </w:t>
      </w:r>
      <w:r w:rsidR="00247BC2" w:rsidRPr="00970CF5">
        <w:t xml:space="preserve">the </w:t>
      </w:r>
      <w:r w:rsidRPr="00970CF5">
        <w:t xml:space="preserve">targeted populations specified below. </w:t>
      </w:r>
      <w:r w:rsidR="002717B9" w:rsidRPr="00970CF5">
        <w:t xml:space="preserve"> </w:t>
      </w:r>
      <w:bookmarkStart w:id="38" w:name="_Hlk114745823"/>
      <w:r w:rsidR="002914E8" w:rsidRPr="00970CF5">
        <w:t xml:space="preserve">To receive HRSN services, individuals in the </w:t>
      </w:r>
      <w:r w:rsidR="007E2844" w:rsidRPr="00970CF5">
        <w:t>target</w:t>
      </w:r>
      <w:r w:rsidRPr="00970CF5">
        <w:t xml:space="preserve"> populations must have a documented medical need for the services and the services must be determined medically appropriate, as described in the HRSN Services section in STC </w:t>
      </w:r>
      <w:r w:rsidR="001E5A3E" w:rsidRPr="00970CF5">
        <w:t>15.5</w:t>
      </w:r>
      <w:r w:rsidRPr="00970CF5">
        <w:t xml:space="preserve">, for the documented need. </w:t>
      </w:r>
      <w:r w:rsidR="002717B9" w:rsidRPr="00970CF5">
        <w:t xml:space="preserve"> </w:t>
      </w:r>
      <w:r w:rsidRPr="00970CF5">
        <w:t xml:space="preserve">Medical appropriateness must be based on clinical and </w:t>
      </w:r>
      <w:r w:rsidR="00103075" w:rsidRPr="00970CF5">
        <w:t xml:space="preserve">health-related </w:t>
      </w:r>
      <w:r w:rsidRPr="00970CF5">
        <w:t>social risk factors</w:t>
      </w:r>
      <w:bookmarkEnd w:id="38"/>
      <w:r w:rsidRPr="00970CF5">
        <w:t>.  This determination must be documented in the beneficiary’s</w:t>
      </w:r>
      <w:r w:rsidR="497EB17A" w:rsidRPr="00970CF5">
        <w:t xml:space="preserve"> </w:t>
      </w:r>
      <w:r w:rsidR="7D3735C3" w:rsidRPr="00970CF5">
        <w:t>HRSN</w:t>
      </w:r>
      <w:r w:rsidR="497EB17A" w:rsidRPr="00970CF5">
        <w:t xml:space="preserve"> </w:t>
      </w:r>
      <w:r w:rsidR="16F961D2" w:rsidRPr="00970CF5">
        <w:t xml:space="preserve">service </w:t>
      </w:r>
      <w:r w:rsidRPr="00970CF5">
        <w:t xml:space="preserve">plan or medical record. </w:t>
      </w:r>
      <w:r w:rsidR="00247BC2" w:rsidRPr="00970CF5">
        <w:t xml:space="preserve"> </w:t>
      </w:r>
      <w:r w:rsidRPr="00970CF5">
        <w:t xml:space="preserve">Additional detail on </w:t>
      </w:r>
      <w:r w:rsidR="00FD612A" w:rsidRPr="00970CF5">
        <w:t>targeted</w:t>
      </w:r>
      <w:r w:rsidRPr="00970CF5">
        <w:t xml:space="preserve"> populations</w:t>
      </w:r>
      <w:r w:rsidR="00A9614D" w:rsidRPr="00970CF5">
        <w:t xml:space="preserve">, including the </w:t>
      </w:r>
      <w:r w:rsidR="00FD612A" w:rsidRPr="00970CF5">
        <w:t xml:space="preserve">clinical and other </w:t>
      </w:r>
      <w:r w:rsidR="56687E82" w:rsidRPr="00970CF5">
        <w:t>health</w:t>
      </w:r>
      <w:r w:rsidR="0018414F">
        <w:t>-</w:t>
      </w:r>
      <w:r w:rsidR="00FD612A" w:rsidRPr="00970CF5">
        <w:t>related</w:t>
      </w:r>
      <w:r w:rsidR="0018414F">
        <w:t xml:space="preserve"> </w:t>
      </w:r>
      <w:r w:rsidR="00FD612A" w:rsidRPr="00970CF5">
        <w:t xml:space="preserve">social needs </w:t>
      </w:r>
      <w:r w:rsidR="00A9614D" w:rsidRPr="00970CF5">
        <w:t>criteria,</w:t>
      </w:r>
      <w:r w:rsidRPr="00970CF5">
        <w:t xml:space="preserve"> is outlined in Attachment</w:t>
      </w:r>
      <w:r w:rsidR="001E5A3E" w:rsidRPr="00970CF5">
        <w:t xml:space="preserve"> </w:t>
      </w:r>
      <w:r w:rsidR="00F55110" w:rsidRPr="00970CF5">
        <w:t>P</w:t>
      </w:r>
      <w:r w:rsidRPr="00970CF5">
        <w:t>.</w:t>
      </w:r>
    </w:p>
    <w:p w14:paraId="4B663EBF" w14:textId="668EFB3E" w:rsidR="00B86AFC" w:rsidRPr="00970CF5" w:rsidRDefault="00B86AFC" w:rsidP="00391DD1">
      <w:pPr>
        <w:pStyle w:val="NList3STCa"/>
        <w:numPr>
          <w:ilvl w:val="3"/>
          <w:numId w:val="44"/>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eligible individuals in the areas of housing and nutrition by providing access to tenancy preservation and nutrition sustaining supports.  </w:t>
      </w:r>
    </w:p>
    <w:p w14:paraId="2C81FCE8" w14:textId="7A0D79F5" w:rsidR="00B86AFC" w:rsidRPr="00970CF5" w:rsidRDefault="009D1929" w:rsidP="00391DD1">
      <w:pPr>
        <w:pStyle w:val="NList3STCa"/>
        <w:numPr>
          <w:ilvl w:val="3"/>
          <w:numId w:val="44"/>
        </w:numPr>
      </w:pPr>
      <w:r w:rsidRPr="00970CF5">
        <w:rPr>
          <w:b/>
        </w:rPr>
        <w:t>Specialized C</w:t>
      </w:r>
      <w:r w:rsidR="00A9614D" w:rsidRPr="00970CF5">
        <w:rPr>
          <w:b/>
        </w:rPr>
        <w:t>ommunity Support Programs (</w:t>
      </w:r>
      <w:r w:rsidR="00450F09" w:rsidRPr="00970CF5">
        <w:rPr>
          <w:b/>
        </w:rPr>
        <w:t xml:space="preserve">Specialized </w:t>
      </w:r>
      <w:r w:rsidR="00A9614D" w:rsidRPr="00970CF5">
        <w:rPr>
          <w:b/>
        </w:rPr>
        <w:t>CSPs)</w:t>
      </w:r>
      <w:r w:rsidR="00E42CD6" w:rsidRPr="00970CF5">
        <w:rPr>
          <w:b/>
        </w:rPr>
        <w:t>.</w:t>
      </w:r>
      <w:r w:rsidR="00E42CD6" w:rsidRPr="00970CF5">
        <w:t xml:space="preserve"> </w:t>
      </w:r>
      <w:r w:rsidR="00756D42" w:rsidRPr="00970CF5">
        <w:t>MassHealth members, except Mass</w:t>
      </w:r>
      <w:r w:rsidR="45188E8A" w:rsidRPr="00970CF5">
        <w:t>H</w:t>
      </w:r>
      <w:r w:rsidR="00756D42" w:rsidRPr="00970CF5">
        <w:t>ealth Limited members,</w:t>
      </w:r>
      <w:r w:rsidR="002B1B50" w:rsidRPr="00970CF5" w:rsidDel="000E16AB">
        <w:t xml:space="preserve"> </w:t>
      </w:r>
      <w:r w:rsidR="0C3E633F" w:rsidRPr="00970CF5">
        <w:t xml:space="preserve">who meet certain criteria related to </w:t>
      </w:r>
      <w:r w:rsidR="00EE72A0" w:rsidRPr="00970CF5">
        <w:t>behavioral health</w:t>
      </w:r>
      <w:r w:rsidR="0C3E633F" w:rsidRPr="00970CF5">
        <w:t xml:space="preserve"> </w:t>
      </w:r>
      <w:proofErr w:type="gramStart"/>
      <w:r w:rsidR="0C3E633F" w:rsidRPr="00970CF5">
        <w:t xml:space="preserve">needs </w:t>
      </w:r>
      <w:r w:rsidR="5E8E5FB1" w:rsidRPr="00970CF5">
        <w:t xml:space="preserve"> </w:t>
      </w:r>
      <w:r w:rsidR="001B583B" w:rsidRPr="00970CF5">
        <w:t>are</w:t>
      </w:r>
      <w:proofErr w:type="gramEnd"/>
      <w:r w:rsidR="001B583B" w:rsidRPr="00970CF5">
        <w:t xml:space="preserve"> eligible to receive </w:t>
      </w:r>
      <w:r w:rsidR="1D009537" w:rsidRPr="00970CF5">
        <w:t xml:space="preserve">specialized </w:t>
      </w:r>
      <w:r w:rsidR="00B469F4" w:rsidRPr="00970CF5">
        <w:t xml:space="preserve">CSP services. </w:t>
      </w:r>
      <w:r w:rsidR="603716EB" w:rsidRPr="00970CF5">
        <w:t xml:space="preserve"> </w:t>
      </w:r>
      <w:r w:rsidR="771EB65F" w:rsidRPr="00970CF5">
        <w:t>Specialized</w:t>
      </w:r>
      <w:r w:rsidR="00B469F4" w:rsidRPr="00970CF5">
        <w:t xml:space="preserve"> CSP services are </w:t>
      </w:r>
      <w:r w:rsidR="00A9614D" w:rsidRPr="00970CF5">
        <w:t>outreach and supportive services</w:t>
      </w:r>
      <w:r w:rsidR="00B469F4" w:rsidRPr="00970CF5">
        <w:t xml:space="preserve"> to enable beneficiaries to use clinical treatment services and other supports</w:t>
      </w:r>
      <w:r w:rsidR="003D4050" w:rsidRPr="00970CF5">
        <w:t>, as described below</w:t>
      </w:r>
      <w:r w:rsidR="00A9614D" w:rsidRPr="00970CF5">
        <w:t xml:space="preserve">.  </w:t>
      </w:r>
      <w:r w:rsidR="00B469F4" w:rsidRPr="00970CF5">
        <w:t xml:space="preserve">The CSP </w:t>
      </w:r>
      <w:r w:rsidR="00F950B2" w:rsidRPr="00970CF5">
        <w:t>provider</w:t>
      </w:r>
      <w:r w:rsidR="00B469F4" w:rsidRPr="00970CF5">
        <w:t xml:space="preserve"> does not provide clinical treatment services.   </w:t>
      </w:r>
      <w:r w:rsidR="3524ADF4" w:rsidRPr="00970CF5">
        <w:t xml:space="preserve">Specialized </w:t>
      </w:r>
      <w:r w:rsidR="35A291DD" w:rsidRPr="00970CF5">
        <w:t xml:space="preserve">CSPs </w:t>
      </w:r>
      <w:r w:rsidR="3D395ABA" w:rsidRPr="00970CF5">
        <w:t>may also</w:t>
      </w:r>
      <w:r w:rsidR="00E9582E" w:rsidRPr="00970CF5">
        <w:t xml:space="preserve"> provide </w:t>
      </w:r>
      <w:r w:rsidR="00D06446" w:rsidRPr="00970CF5">
        <w:t xml:space="preserve">support for </w:t>
      </w:r>
      <w:r w:rsidR="00E9582E" w:rsidRPr="00970CF5">
        <w:t xml:space="preserve">transition between service settings, including connecting with the member just prior to discharge from an inpatient </w:t>
      </w:r>
      <w:r w:rsidR="00D06446" w:rsidRPr="00970CF5">
        <w:t>or 24-hour diversionary setting</w:t>
      </w:r>
      <w:r w:rsidR="00E9582E" w:rsidRPr="00970CF5">
        <w:t xml:space="preserve"> and supporting them through the transition to accessing outpatient </w:t>
      </w:r>
      <w:r w:rsidR="00010130" w:rsidRPr="00970CF5">
        <w:t>and community-based</w:t>
      </w:r>
      <w:r w:rsidR="00E9582E" w:rsidRPr="00970CF5">
        <w:t xml:space="preserve"> services and supports.  </w:t>
      </w:r>
      <w:r w:rsidR="00A9614D" w:rsidRPr="00970CF5">
        <w:t xml:space="preserve">Services will vary with respect to hours, type and intensity of services depending on the changing needs of the </w:t>
      </w:r>
      <w:r w:rsidR="00D50971" w:rsidRPr="00970CF5">
        <w:t>beneficiary</w:t>
      </w:r>
      <w:r w:rsidR="00143A57" w:rsidRPr="00970CF5">
        <w:t>.</w:t>
      </w:r>
      <w:r w:rsidR="00A9614D" w:rsidRPr="00970CF5">
        <w:t xml:space="preserve">  The following Specialized </w:t>
      </w:r>
      <w:r w:rsidR="00B469F4" w:rsidRPr="00970CF5">
        <w:t xml:space="preserve">CSPs </w:t>
      </w:r>
      <w:r w:rsidR="00A9614D" w:rsidRPr="00970CF5">
        <w:t>will target populations in need of specialized supports.</w:t>
      </w:r>
      <w:r w:rsidR="00143A57" w:rsidRPr="00970CF5">
        <w:t xml:space="preserve">  </w:t>
      </w:r>
    </w:p>
    <w:p w14:paraId="5DCAF84A" w14:textId="5C88087E" w:rsidR="00A9614D" w:rsidRPr="00970CF5" w:rsidRDefault="00E42CD6" w:rsidP="00F54186">
      <w:pPr>
        <w:pStyle w:val="NList4STCi"/>
      </w:pPr>
      <w:r w:rsidRPr="00970CF5">
        <w:rPr>
          <w:b/>
        </w:rPr>
        <w:lastRenderedPageBreak/>
        <w:t xml:space="preserve">CSP </w:t>
      </w:r>
      <w:r w:rsidR="001D25FC" w:rsidRPr="00970CF5">
        <w:rPr>
          <w:b/>
        </w:rPr>
        <w:t xml:space="preserve">for </w:t>
      </w:r>
      <w:r w:rsidRPr="00970CF5">
        <w:rPr>
          <w:b/>
        </w:rPr>
        <w:t>Homeless Individuals</w:t>
      </w:r>
      <w:r w:rsidR="00143A57" w:rsidRPr="00970CF5">
        <w:rPr>
          <w:b/>
        </w:rPr>
        <w:t xml:space="preserve"> (HI)</w:t>
      </w:r>
      <w:r w:rsidRPr="00970CF5">
        <w:rPr>
          <w:b/>
        </w:rPr>
        <w:t>.</w:t>
      </w:r>
      <w:r w:rsidR="00A9614D" w:rsidRPr="00970CF5">
        <w:t xml:space="preserve"> CSP </w:t>
      </w:r>
      <w:r w:rsidR="001D25FC" w:rsidRPr="00970CF5">
        <w:t>for</w:t>
      </w:r>
      <w:r w:rsidR="00A9614D" w:rsidRPr="00970CF5">
        <w:t xml:space="preserve"> Homeless Individuals (HI) is a more intensive form of CSP for members who are experiencing homelessness.  Specialized services include assistance from specialized professionals who assist members in searching for housing opportunities, transitioning into </w:t>
      </w:r>
      <w:proofErr w:type="gramStart"/>
      <w:r w:rsidR="00A9614D" w:rsidRPr="00970CF5">
        <w:t>community based</w:t>
      </w:r>
      <w:proofErr w:type="gramEnd"/>
      <w:r w:rsidR="00A9614D" w:rsidRPr="00970CF5">
        <w:t xml:space="preserve"> housing, sustaining tenancy, and meeting their health needs.</w:t>
      </w:r>
    </w:p>
    <w:p w14:paraId="38A30E63" w14:textId="74EE1BCD" w:rsidR="00E42CD6" w:rsidRPr="00970CF5" w:rsidRDefault="00E42CD6" w:rsidP="00F54186">
      <w:pPr>
        <w:pStyle w:val="NList4STCi"/>
      </w:pPr>
      <w:r w:rsidRPr="00970CF5">
        <w:rPr>
          <w:b/>
        </w:rPr>
        <w:t xml:space="preserve">CSP </w:t>
      </w:r>
      <w:r w:rsidR="00473977" w:rsidRPr="00970CF5">
        <w:rPr>
          <w:b/>
        </w:rPr>
        <w:t xml:space="preserve">for Individuals with </w:t>
      </w:r>
      <w:r w:rsidRPr="00970CF5">
        <w:rPr>
          <w:b/>
        </w:rPr>
        <w:t>Justice Involve</w:t>
      </w:r>
      <w:r w:rsidR="00473977" w:rsidRPr="00970CF5">
        <w:rPr>
          <w:b/>
        </w:rPr>
        <w:t>ment</w:t>
      </w:r>
      <w:r w:rsidRPr="00970CF5">
        <w:rPr>
          <w:b/>
        </w:rPr>
        <w:t xml:space="preserve"> </w:t>
      </w:r>
      <w:r w:rsidR="00A9614D" w:rsidRPr="00970CF5">
        <w:rPr>
          <w:b/>
        </w:rPr>
        <w:t>(JI).</w:t>
      </w:r>
      <w:r w:rsidR="00A9614D" w:rsidRPr="00970CF5">
        <w:t xml:space="preserve"> </w:t>
      </w:r>
      <w:r w:rsidR="00B469F4" w:rsidRPr="00970CF5">
        <w:t xml:space="preserve"> </w:t>
      </w:r>
      <w:bookmarkStart w:id="39" w:name="_Hlk111449708"/>
      <w:r w:rsidR="00B469F4" w:rsidRPr="00970CF5">
        <w:t xml:space="preserve">CSP </w:t>
      </w:r>
      <w:r w:rsidR="00070202" w:rsidRPr="00970CF5">
        <w:t>for Individuals with Justice Involvement</w:t>
      </w:r>
      <w:r w:rsidR="00B469F4" w:rsidRPr="00970CF5">
        <w:t xml:space="preserve"> </w:t>
      </w:r>
      <w:r w:rsidR="00070202" w:rsidRPr="00970CF5">
        <w:t>targets</w:t>
      </w:r>
      <w:r w:rsidR="00B469F4" w:rsidRPr="00970CF5">
        <w:t xml:space="preserve"> beneficiaries with justice involvement living in the community in need of specialized services to improve and maintain health </w:t>
      </w:r>
      <w:r w:rsidR="003D13A3" w:rsidRPr="00970CF5">
        <w:t xml:space="preserve">while </w:t>
      </w:r>
      <w:r w:rsidR="00B469F4" w:rsidRPr="00970CF5">
        <w:t>transition</w:t>
      </w:r>
      <w:r w:rsidR="00D50971" w:rsidRPr="00970CF5">
        <w:t>ing</w:t>
      </w:r>
      <w:r w:rsidR="00B469F4" w:rsidRPr="00970CF5">
        <w:t xml:space="preserve"> back to the community and to promote successful community tenure.</w:t>
      </w:r>
      <w:bookmarkEnd w:id="39"/>
      <w:r w:rsidR="00B469F4" w:rsidRPr="00970CF5">
        <w:t xml:space="preserve"> </w:t>
      </w:r>
      <w:r w:rsidR="00D50971" w:rsidRPr="00970CF5">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626BCEB8" w14:textId="78B94E39" w:rsidR="00E42CD6" w:rsidRPr="00970CF5" w:rsidRDefault="00E42CD6" w:rsidP="00F54186">
      <w:pPr>
        <w:pStyle w:val="NList4STCi"/>
      </w:pPr>
      <w:r w:rsidRPr="00970CF5">
        <w:rPr>
          <w:b/>
        </w:rPr>
        <w:t>CSP Tenancy Preservation Program</w:t>
      </w:r>
      <w:r w:rsidR="00A9614D" w:rsidRPr="00970CF5">
        <w:rPr>
          <w:b/>
        </w:rPr>
        <w:t xml:space="preserve"> (TPP).</w:t>
      </w:r>
      <w:r w:rsidR="00A9614D" w:rsidRPr="00970CF5">
        <w:t xml:space="preserve"> </w:t>
      </w:r>
      <w:bookmarkStart w:id="40" w:name="_Hlk111450036"/>
      <w:r w:rsidR="00A9614D" w:rsidRPr="00970CF5">
        <w:t>CSP</w:t>
      </w:r>
      <w:r w:rsidR="002748EF" w:rsidRPr="00970CF5">
        <w:t>-</w:t>
      </w:r>
      <w:r w:rsidR="00A9614D" w:rsidRPr="00970CF5">
        <w:t>TPP is a specialized form of CSP that works directly with members with behavioral health needs who are facing eviction as a result of behavior related to their condition (rather than strictly non-payment of rent), in order to preserve tenancy.</w:t>
      </w:r>
      <w:bookmarkEnd w:id="40"/>
    </w:p>
    <w:p w14:paraId="6B6DF37F" w14:textId="7BB99809" w:rsidR="00507D0D" w:rsidRPr="00970CF5" w:rsidRDefault="00507D0D" w:rsidP="00463BF4">
      <w:pPr>
        <w:pStyle w:val="NList2STC11"/>
      </w:pPr>
      <w:r w:rsidRPr="00970CF5">
        <w:rPr>
          <w:b/>
          <w:bCs/>
        </w:rPr>
        <w:t xml:space="preserve">Protocol for </w:t>
      </w:r>
      <w:bookmarkStart w:id="41" w:name="_Hlk113445003"/>
      <w:r w:rsidRPr="00970CF5">
        <w:rPr>
          <w:b/>
          <w:bCs/>
        </w:rPr>
        <w:t xml:space="preserve">Assessment of Beneficiary Eligibility </w:t>
      </w:r>
      <w:r w:rsidR="00005CA1" w:rsidRPr="00970CF5">
        <w:rPr>
          <w:b/>
          <w:bCs/>
        </w:rPr>
        <w:t>and</w:t>
      </w:r>
      <w:r w:rsidRPr="00970CF5">
        <w:rPr>
          <w:b/>
          <w:bCs/>
        </w:rPr>
        <w:t xml:space="preserve"> Needs</w:t>
      </w:r>
      <w:r w:rsidR="00274F08" w:rsidRPr="00970CF5">
        <w:rPr>
          <w:b/>
          <w:bCs/>
        </w:rPr>
        <w:t>, Infrastructure</w:t>
      </w:r>
      <w:r w:rsidR="00005CA1" w:rsidRPr="00970CF5">
        <w:rPr>
          <w:b/>
          <w:bCs/>
        </w:rPr>
        <w:t xml:space="preserve"> Planning</w:t>
      </w:r>
      <w:r w:rsidR="00274F08" w:rsidRPr="00970CF5">
        <w:rPr>
          <w:b/>
          <w:bCs/>
        </w:rPr>
        <w:t>,</w:t>
      </w:r>
      <w:r w:rsidRPr="00970CF5">
        <w:rPr>
          <w:b/>
          <w:bCs/>
        </w:rPr>
        <w:t xml:space="preserve"> and Provider Qualifications</w:t>
      </w:r>
      <w:bookmarkEnd w:id="41"/>
      <w:r w:rsidR="00F55110" w:rsidRPr="00970CF5">
        <w:rPr>
          <w:b/>
          <w:bCs/>
        </w:rPr>
        <w:t xml:space="preserve">. </w:t>
      </w:r>
      <w:r w:rsidRPr="00970CF5">
        <w:rPr>
          <w:b/>
          <w:bCs/>
        </w:rPr>
        <w:t xml:space="preserve"> </w:t>
      </w:r>
      <w:r w:rsidRPr="00970CF5">
        <w:t xml:space="preserve">The </w:t>
      </w:r>
      <w:r w:rsidR="00CF1972" w:rsidRPr="00970CF5">
        <w:t>Commonwealth</w:t>
      </w:r>
      <w:r w:rsidRPr="00970CF5">
        <w:t xml:space="preserve"> must complete and submit to CMS for approval a </w:t>
      </w:r>
      <w:r w:rsidR="00477A34">
        <w:t>P</w:t>
      </w:r>
      <w:r w:rsidRPr="00970CF5">
        <w:t xml:space="preserve">rotocol for </w:t>
      </w:r>
      <w:r w:rsidR="00477A34">
        <w:t>A</w:t>
      </w:r>
      <w:r w:rsidRPr="00970CF5">
        <w:t xml:space="preserve">ssessment of </w:t>
      </w:r>
      <w:r w:rsidR="00477A34">
        <w:t>B</w:t>
      </w:r>
      <w:r w:rsidRPr="00970CF5">
        <w:t xml:space="preserve">eneficiary </w:t>
      </w:r>
      <w:r w:rsidR="00477A34">
        <w:t>E</w:t>
      </w:r>
      <w:r w:rsidRPr="00970CF5">
        <w:t xml:space="preserve">ligibility and </w:t>
      </w:r>
      <w:r w:rsidR="00477A34">
        <w:t>N</w:t>
      </w:r>
      <w:r w:rsidRPr="00970CF5">
        <w:t>eeds</w:t>
      </w:r>
      <w:r w:rsidR="005F5787">
        <w:t xml:space="preserve">, </w:t>
      </w:r>
      <w:r w:rsidR="00477A34">
        <w:t>I</w:t>
      </w:r>
      <w:r w:rsidR="005F5787">
        <w:t xml:space="preserve">nfrastructure </w:t>
      </w:r>
      <w:r w:rsidR="00477A34">
        <w:t>P</w:t>
      </w:r>
      <w:r w:rsidR="005F5787">
        <w:t>lanning,</w:t>
      </w:r>
      <w:r w:rsidR="007D0085" w:rsidRPr="00970CF5">
        <w:t xml:space="preserve"> and </w:t>
      </w:r>
      <w:r w:rsidR="00477A34">
        <w:t>P</w:t>
      </w:r>
      <w:r w:rsidR="007D0085" w:rsidRPr="00970CF5">
        <w:t xml:space="preserve">rovider </w:t>
      </w:r>
      <w:r w:rsidR="00477A34">
        <w:t>Q</w:t>
      </w:r>
      <w:r w:rsidR="007D0085" w:rsidRPr="00970CF5">
        <w:t>ualifications for HRSN services</w:t>
      </w:r>
      <w:r w:rsidR="007E4765" w:rsidRPr="00970CF5">
        <w:t xml:space="preserve">, </w:t>
      </w:r>
      <w:r w:rsidR="00463BF4" w:rsidRPr="00970CF5">
        <w:t>in accordance with</w:t>
      </w:r>
      <w:r w:rsidR="007E4765" w:rsidRPr="00970CF5">
        <w:t xml:space="preserve"> STC </w:t>
      </w:r>
      <w:r w:rsidR="00D87E0C" w:rsidRPr="00970CF5">
        <w:t>15.1</w:t>
      </w:r>
      <w:r w:rsidR="007D0085" w:rsidRPr="00970CF5" w:rsidDel="00D87E0C">
        <w:t xml:space="preserve">. </w:t>
      </w:r>
      <w:r w:rsidR="00005CA1" w:rsidRPr="00970CF5">
        <w:t xml:space="preserve"> </w:t>
      </w:r>
      <w:r w:rsidR="007D0085" w:rsidRPr="00970CF5">
        <w:t xml:space="preserve">This </w:t>
      </w:r>
      <w:r w:rsidR="00477A34">
        <w:t>P</w:t>
      </w:r>
      <w:r w:rsidR="00960D72">
        <w:t>rotocol</w:t>
      </w:r>
      <w:r w:rsidR="007D0085" w:rsidRPr="00970CF5">
        <w:t xml:space="preserve"> must include</w:t>
      </w:r>
      <w:r w:rsidR="00B55C0F" w:rsidRPr="00970CF5">
        <w:t xml:space="preserve"> a list of the services</w:t>
      </w:r>
      <w:r w:rsidRPr="00970CF5">
        <w:t xml:space="preserve"> and </w:t>
      </w:r>
      <w:r w:rsidR="00B55C0F" w:rsidRPr="00970CF5">
        <w:t>service descriptions</w:t>
      </w:r>
      <w:r w:rsidR="00AF1C78" w:rsidRPr="00970CF5">
        <w:t xml:space="preserve"> provided through all delivery systems applicable</w:t>
      </w:r>
      <w:r w:rsidR="00B55C0F" w:rsidRPr="00970CF5">
        <w:t>,</w:t>
      </w:r>
      <w:r w:rsidRPr="00970CF5">
        <w:t xml:space="preserve"> </w:t>
      </w:r>
      <w:r w:rsidR="007D0085" w:rsidRPr="00970CF5">
        <w:t>the criteria for defining a med</w:t>
      </w:r>
      <w:r w:rsidR="005118F4" w:rsidRPr="00970CF5">
        <w:t>i</w:t>
      </w:r>
      <w:r w:rsidR="007D0085" w:rsidRPr="00970CF5">
        <w:t xml:space="preserve">cally appropriate population for each service, the process by which </w:t>
      </w:r>
      <w:r w:rsidR="00005CA1" w:rsidRPr="00970CF5">
        <w:t>that</w:t>
      </w:r>
      <w:r w:rsidR="007D0085" w:rsidRPr="00970CF5">
        <w:t xml:space="preserve"> criteria will be applied including care plan requirements or other documented </w:t>
      </w:r>
      <w:r w:rsidR="007F41F1" w:rsidRPr="00970CF5">
        <w:t>p</w:t>
      </w:r>
      <w:r w:rsidR="007D0085" w:rsidRPr="00970CF5">
        <w:t>rocesses,</w:t>
      </w:r>
      <w:r w:rsidRPr="00970CF5">
        <w:t xml:space="preserve"> </w:t>
      </w:r>
      <w:r w:rsidR="00005CA1" w:rsidRPr="00970CF5">
        <w:t>proposed uses of HRSN infrastructure funds, and</w:t>
      </w:r>
      <w:r w:rsidRPr="00970CF5">
        <w:t xml:space="preserve"> provider qualification criteria</w:t>
      </w:r>
      <w:r w:rsidR="007D0085" w:rsidRPr="00970CF5">
        <w:t xml:space="preserve"> for each service.  The Commonwealth must submit this</w:t>
      </w:r>
      <w:r w:rsidRPr="00970CF5">
        <w:t xml:space="preserve"> Protocol </w:t>
      </w:r>
      <w:r w:rsidR="00DF7EBF" w:rsidRPr="00970CF5">
        <w:t xml:space="preserve">for </w:t>
      </w:r>
      <w:r w:rsidR="6317A739" w:rsidRPr="00970CF5">
        <w:t>Assessment</w:t>
      </w:r>
      <w:r w:rsidRPr="00970CF5">
        <w:t xml:space="preserve"> of Beneficiary Eligibility</w:t>
      </w:r>
      <w:r w:rsidR="00274F08" w:rsidRPr="00970CF5">
        <w:t xml:space="preserve"> </w:t>
      </w:r>
      <w:r w:rsidR="00005CA1" w:rsidRPr="00970CF5">
        <w:t>and</w:t>
      </w:r>
      <w:r w:rsidR="00274F08" w:rsidRPr="00970CF5">
        <w:t xml:space="preserve"> Needs, Infrastructure</w:t>
      </w:r>
      <w:r w:rsidR="00005CA1" w:rsidRPr="00970CF5">
        <w:t xml:space="preserve"> Planning</w:t>
      </w:r>
      <w:r w:rsidR="00274F08" w:rsidRPr="00970CF5">
        <w:t xml:space="preserve">, and Provider Qualifications </w:t>
      </w:r>
      <w:r w:rsidR="007D0085" w:rsidRPr="00970CF5">
        <w:t xml:space="preserve">to CMS </w:t>
      </w:r>
      <w:r w:rsidR="00005CA1" w:rsidRPr="00970CF5">
        <w:t>no later than 9</w:t>
      </w:r>
      <w:r w:rsidRPr="00970CF5">
        <w:t xml:space="preserve">0 calendar days of the approval of the 1115 demonstration </w:t>
      </w:r>
      <w:r w:rsidR="00F55110" w:rsidRPr="00970CF5">
        <w:t>extension</w:t>
      </w:r>
      <w:r w:rsidRPr="00970CF5">
        <w:t xml:space="preserve">.  The </w:t>
      </w:r>
      <w:r w:rsidR="00091020" w:rsidRPr="00970CF5">
        <w:t>Commonwealth</w:t>
      </w:r>
      <w:r w:rsidR="008D0815" w:rsidRPr="00970CF5">
        <w:t xml:space="preserve"> </w:t>
      </w:r>
      <w:r w:rsidRPr="00970CF5">
        <w:t xml:space="preserve">must resubmit an updated </w:t>
      </w:r>
      <w:r w:rsidR="00477A34">
        <w:t>P</w:t>
      </w:r>
      <w:r w:rsidRPr="00970CF5">
        <w:t>rotocol</w:t>
      </w:r>
      <w:r w:rsidR="00855336" w:rsidRPr="00970CF5">
        <w:t>, as required by</w:t>
      </w:r>
      <w:r w:rsidRPr="00970CF5">
        <w:t xml:space="preserve"> CMS feedback on the initial submission.  The </w:t>
      </w:r>
      <w:r w:rsidR="00091020" w:rsidRPr="00970CF5">
        <w:t>Commonwealth</w:t>
      </w:r>
      <w:r w:rsidR="008D0815" w:rsidRPr="00970CF5">
        <w:t xml:space="preserve"> </w:t>
      </w:r>
      <w:r w:rsidRPr="00970CF5">
        <w:t xml:space="preserve">may not claim FFP for HRSN service provision </w:t>
      </w:r>
      <w:r w:rsidR="00317B8E" w:rsidRPr="00970CF5">
        <w:t xml:space="preserve">or HRSN infrastructure </w:t>
      </w:r>
      <w:r w:rsidR="00005CA1" w:rsidRPr="00970CF5">
        <w:t>expenditures</w:t>
      </w:r>
      <w:r w:rsidR="00317B8E" w:rsidRPr="00970CF5">
        <w:t xml:space="preserve"> </w:t>
      </w:r>
      <w:r w:rsidRPr="00970CF5">
        <w:t xml:space="preserve">until CMS approves the </w:t>
      </w:r>
      <w:r w:rsidR="00477A34">
        <w:t>P</w:t>
      </w:r>
      <w:r w:rsidRPr="00970CF5">
        <w:t>rotocol</w:t>
      </w:r>
      <w:r w:rsidR="004E506C" w:rsidRPr="00970CF5">
        <w:t xml:space="preserve">, except as otherwise provided </w:t>
      </w:r>
      <w:r w:rsidR="007F5F67" w:rsidRPr="00970CF5">
        <w:t>herein</w:t>
      </w:r>
      <w:r w:rsidR="00A742D4" w:rsidRPr="00970CF5">
        <w:t>.</w:t>
      </w:r>
      <w:r w:rsidRPr="00970CF5">
        <w:t xml:space="preserve"> </w:t>
      </w:r>
      <w:r w:rsidR="00A27826" w:rsidRPr="00970CF5">
        <w:t xml:space="preserve"> </w:t>
      </w:r>
      <w:r w:rsidRPr="00970CF5">
        <w:t xml:space="preserve">Once approved, the </w:t>
      </w:r>
      <w:r w:rsidR="00091020" w:rsidRPr="00970CF5">
        <w:t>Commonwealth</w:t>
      </w:r>
      <w:r w:rsidR="008D0815" w:rsidRPr="00970CF5">
        <w:t xml:space="preserve"> </w:t>
      </w:r>
      <w:r w:rsidRPr="00970CF5">
        <w:t xml:space="preserve">can claim FFP for HRSN services </w:t>
      </w:r>
      <w:r w:rsidR="00274F08" w:rsidRPr="00970CF5">
        <w:t xml:space="preserve">and HRSN infrastructure </w:t>
      </w:r>
      <w:r w:rsidRPr="00970CF5">
        <w:t xml:space="preserve">retrospectively to the beginning of the </w:t>
      </w:r>
      <w:r w:rsidR="00F55110" w:rsidRPr="00970CF5">
        <w:t>extension</w:t>
      </w:r>
      <w:r w:rsidR="00CF1972" w:rsidRPr="00970CF5">
        <w:t xml:space="preserve"> approval date</w:t>
      </w:r>
      <w:r w:rsidRPr="00970CF5">
        <w:t xml:space="preserve">.  </w:t>
      </w:r>
      <w:r w:rsidR="00BF5361" w:rsidRPr="00970CF5">
        <w:t>Once</w:t>
      </w:r>
      <w:r w:rsidRPr="00970CF5">
        <w:t xml:space="preserve"> approved</w:t>
      </w:r>
      <w:r w:rsidR="00BF5361" w:rsidRPr="00970CF5">
        <w:t>, the</w:t>
      </w:r>
      <w:r w:rsidRPr="00970CF5">
        <w:t xml:space="preserve"> </w:t>
      </w:r>
      <w:r w:rsidR="00BF5361" w:rsidRPr="00970CF5">
        <w:t>P</w:t>
      </w:r>
      <w:r w:rsidRPr="00970CF5">
        <w:t>rotocol will be a</w:t>
      </w:r>
      <w:r w:rsidR="00BF5361" w:rsidRPr="00970CF5">
        <w:t>ppended</w:t>
      </w:r>
      <w:r w:rsidRPr="00970CF5">
        <w:t xml:space="preserve"> to the STCs as Attachment </w:t>
      </w:r>
      <w:r w:rsidR="00F55110" w:rsidRPr="00970CF5">
        <w:t>P</w:t>
      </w:r>
      <w:r w:rsidRPr="00970CF5">
        <w:t>.</w:t>
      </w:r>
    </w:p>
    <w:p w14:paraId="1573EBC8" w14:textId="3F510D93" w:rsidR="00A847BC" w:rsidRPr="00970CF5" w:rsidRDefault="00A847BC" w:rsidP="00A64719">
      <w:pPr>
        <w:pStyle w:val="NList2STC11"/>
      </w:pPr>
      <w:r w:rsidRPr="00970CF5">
        <w:rPr>
          <w:b/>
          <w:bCs/>
        </w:rPr>
        <w:t xml:space="preserve">Service Delivery. </w:t>
      </w:r>
      <w:r w:rsidRPr="00970CF5">
        <w:t>Consistent with the managed care contract and guidance:</w:t>
      </w:r>
    </w:p>
    <w:p w14:paraId="0EFF652D" w14:textId="40AC66D5" w:rsidR="00BF4983" w:rsidRPr="00970CF5" w:rsidRDefault="00D6225C" w:rsidP="00F54186">
      <w:pPr>
        <w:pStyle w:val="NList3STCa"/>
        <w:rPr>
          <w:rFonts w:asciiTheme="minorHAnsi" w:eastAsiaTheme="minorEastAsia" w:hAnsiTheme="minorHAnsi" w:cstheme="minorBidi"/>
          <w:b/>
          <w:bCs/>
        </w:rPr>
      </w:pPr>
      <w:r w:rsidRPr="00970CF5">
        <w:t>Terms applicable to a</w:t>
      </w:r>
      <w:r w:rsidR="00BF4983" w:rsidRPr="00970CF5">
        <w:t xml:space="preserve">ll HRSN Services. </w:t>
      </w:r>
    </w:p>
    <w:p w14:paraId="1E35D7A5" w14:textId="7E84DFCB" w:rsidR="00BF4983" w:rsidRPr="00970CF5" w:rsidRDefault="007A0013" w:rsidP="00EF2240">
      <w:pPr>
        <w:pStyle w:val="NList4STCi"/>
        <w:rPr>
          <w:rFonts w:asciiTheme="minorHAnsi" w:eastAsiaTheme="minorEastAsia" w:hAnsiTheme="minorHAnsi" w:cstheme="minorBidi"/>
          <w:b/>
          <w:bCs/>
        </w:rPr>
      </w:pPr>
      <w:r w:rsidRPr="00970CF5">
        <w:t>Any applicable HRSN 1115 services that are delivered by managed care plans must be included in the managed care contracts submitted to CMS for review and approval in accordance with 42 CFR 438.3(a)</w:t>
      </w:r>
      <w:r w:rsidR="003047E4" w:rsidRPr="00970CF5">
        <w:t xml:space="preserve"> and (r)</w:t>
      </w:r>
      <w:r w:rsidRPr="00970CF5">
        <w:t xml:space="preserve">.     </w:t>
      </w:r>
    </w:p>
    <w:p w14:paraId="78F5C8DC" w14:textId="63F85C89" w:rsidR="00272589" w:rsidRPr="00970CF5" w:rsidRDefault="00272589" w:rsidP="00F54186">
      <w:pPr>
        <w:pStyle w:val="NList4STCi"/>
        <w:rPr>
          <w:rFonts w:asciiTheme="minorHAnsi" w:eastAsiaTheme="minorEastAsia" w:hAnsiTheme="minorHAnsi" w:cstheme="minorBidi"/>
          <w:b/>
          <w:bCs/>
        </w:rPr>
      </w:pPr>
      <w:r w:rsidRPr="00970CF5">
        <w:lastRenderedPageBreak/>
        <w:t xml:space="preserve">HRSN 1115 services </w:t>
      </w:r>
      <w:r w:rsidR="006648DB" w:rsidRPr="00970CF5">
        <w:t>may be</w:t>
      </w:r>
      <w:r w:rsidRPr="00970CF5">
        <w:t xml:space="preserve"> paid on a fee-for-service basis when provided by the Commonwealth.  HRSN 1115 services, when provided by a managed care plan, must be paid as outlined below.  The Commonwealth must also comply with </w:t>
      </w:r>
      <w:r w:rsidRPr="00267E04">
        <w:t>STC 15</w:t>
      </w:r>
      <w:r w:rsidRPr="00970CF5">
        <w:t xml:space="preserve"> for all HRSN services.</w:t>
      </w:r>
    </w:p>
    <w:p w14:paraId="64ECA99A" w14:textId="01C3E028" w:rsidR="00541DDC" w:rsidRPr="00970CF5" w:rsidRDefault="005172CE" w:rsidP="00F54186">
      <w:pPr>
        <w:pStyle w:val="NList4STCi"/>
      </w:pPr>
      <w:r w:rsidRPr="00970CF5">
        <w:t xml:space="preserve">When </w:t>
      </w:r>
      <w:r w:rsidR="00541DDC" w:rsidRPr="00970CF5">
        <w:t xml:space="preserve">HRSN (i.e., </w:t>
      </w:r>
      <w:r w:rsidR="000E4F74">
        <w:t xml:space="preserve">HRSN services defined in STC 15.3 for the covered </w:t>
      </w:r>
      <w:proofErr w:type="spellStart"/>
      <w:r w:rsidR="000E4F74">
        <w:t>popultions</w:t>
      </w:r>
      <w:proofErr w:type="spellEnd"/>
      <w:r w:rsidR="000E4F74">
        <w:t xml:space="preserve"> outlined in STC 15.5</w:t>
      </w:r>
      <w:r w:rsidR="00541DDC" w:rsidRPr="00970CF5">
        <w:t xml:space="preserve">) is included in risk-based capitation rates, HRSN </w:t>
      </w:r>
      <w:r w:rsidRPr="00970CF5">
        <w:t>services should be reported in the MLR reporting as</w:t>
      </w:r>
      <w:r w:rsidR="000E16AB" w:rsidRPr="00970CF5">
        <w:t xml:space="preserve"> </w:t>
      </w:r>
      <w:r w:rsidR="00541DDC" w:rsidRPr="00970CF5">
        <w:t>incurred claim</w:t>
      </w:r>
      <w:r w:rsidRPr="00970CF5">
        <w:t>s</w:t>
      </w:r>
      <w:r w:rsidR="00541DDC" w:rsidRPr="00970CF5">
        <w:t xml:space="preserve">. </w:t>
      </w:r>
      <w:r w:rsidR="00D6225C" w:rsidRPr="00970CF5">
        <w:t xml:space="preserve"> </w:t>
      </w:r>
      <w:r w:rsidRPr="00970CF5">
        <w:t xml:space="preserve">Managed care plans should not report HRSN services in the MLR until after </w:t>
      </w:r>
      <w:r w:rsidR="006648DB" w:rsidRPr="00970CF5">
        <w:t xml:space="preserve">the </w:t>
      </w:r>
      <w:r w:rsidRPr="00970CF5">
        <w:t xml:space="preserve">transition to include HRSN services in risk-based capitation rates.  </w:t>
      </w:r>
    </w:p>
    <w:p w14:paraId="3B477B09" w14:textId="58968F92" w:rsidR="005172CE" w:rsidRPr="00970CF5" w:rsidRDefault="005172CE" w:rsidP="00391DD1">
      <w:pPr>
        <w:pStyle w:val="ListLevel4"/>
        <w:numPr>
          <w:ilvl w:val="5"/>
          <w:numId w:val="58"/>
        </w:numPr>
      </w:pPr>
      <w:r w:rsidRPr="00970CF5">
        <w:t xml:space="preserve">The Commonwealth must develop an MLR monitoring and oversight process specific to HRSN services. This process must be submitted to CMS, for review and approval, no later than 18 months prior to the implementation of HRSN services in risk-based capitation rates. The </w:t>
      </w:r>
      <w:r w:rsidR="00217A30">
        <w:t>Commonwealth</w:t>
      </w:r>
      <w:r w:rsidRPr="00970CF5">
        <w:t xml:space="preserve"> may submit this process to CMS at </w:t>
      </w:r>
      <w:hyperlink r:id="rId22" w:history="1">
        <w:r w:rsidRPr="00970CF5">
          <w:rPr>
            <w:rStyle w:val="Hyperlink"/>
          </w:rPr>
          <w:t>DMCPMLR@cms.hhs.gov</w:t>
        </w:r>
      </w:hyperlink>
      <w:r w:rsidRPr="00970CF5">
        <w:t xml:space="preserve">. This process must specify how HRSN services will be identified for inclusion in capitation rate setting and in the MLR numerator. The </w:t>
      </w:r>
      <w:r w:rsidR="00217A30">
        <w:t>Commonwealth</w:t>
      </w:r>
      <w:r w:rsidRPr="00970CF5">
        <w:t>’s plan must indicate how expenditures for HRSN administrative costs and infrastructure will be identified and reported in the MLR as non-claims costs.</w:t>
      </w:r>
    </w:p>
    <w:p w14:paraId="7A6A6694" w14:textId="340189F4" w:rsidR="00DD76FB" w:rsidRPr="00970CF5" w:rsidRDefault="00D6225C" w:rsidP="00DE40DB">
      <w:pPr>
        <w:pStyle w:val="NList3STCa"/>
        <w:rPr>
          <w:rFonts w:asciiTheme="minorHAnsi" w:eastAsiaTheme="minorEastAsia" w:hAnsiTheme="minorHAnsi" w:cstheme="minorBidi"/>
        </w:rPr>
      </w:pPr>
      <w:r w:rsidRPr="00970CF5">
        <w:t xml:space="preserve">Terms applicable to Specialized </w:t>
      </w:r>
      <w:r w:rsidR="00DD76FB" w:rsidRPr="00970CF5">
        <w:t>CSP HRSN Services</w:t>
      </w:r>
    </w:p>
    <w:p w14:paraId="150B2839" w14:textId="222B934D" w:rsidR="00DD76FB" w:rsidRPr="00970CF5" w:rsidRDefault="004A36C4" w:rsidP="00DE40DB">
      <w:pPr>
        <w:pStyle w:val="NList4STCi"/>
        <w:rPr>
          <w:rFonts w:asciiTheme="minorHAnsi" w:eastAsiaTheme="minorEastAsia" w:hAnsiTheme="minorHAnsi" w:cstheme="minorBidi"/>
        </w:rPr>
      </w:pPr>
      <w:r w:rsidRPr="00970CF5">
        <w:t xml:space="preserve">Specialized </w:t>
      </w:r>
      <w:r w:rsidR="00DD76FB" w:rsidRPr="00970CF5">
        <w:t xml:space="preserve">CSP HRSN services will be available </w:t>
      </w:r>
      <w:r w:rsidRPr="00970CF5">
        <w:t xml:space="preserve">through </w:t>
      </w:r>
      <w:r w:rsidR="00DD76FB" w:rsidRPr="00970CF5">
        <w:t xml:space="preserve">the fee-for-service </w:t>
      </w:r>
      <w:r w:rsidRPr="00970CF5">
        <w:t xml:space="preserve">and managed care </w:t>
      </w:r>
      <w:r w:rsidR="00DD76FB" w:rsidRPr="00970CF5">
        <w:t>delivery system</w:t>
      </w:r>
      <w:r w:rsidRPr="00970CF5">
        <w:t>s</w:t>
      </w:r>
      <w:r w:rsidR="00DD76FB" w:rsidRPr="00970CF5">
        <w:t>.</w:t>
      </w:r>
    </w:p>
    <w:p w14:paraId="6DAE69AA" w14:textId="520D804A" w:rsidR="003047E4" w:rsidRPr="00970CF5" w:rsidRDefault="009751F2" w:rsidP="00DE40DB">
      <w:pPr>
        <w:pStyle w:val="NList4STCi"/>
      </w:pPr>
      <w:r w:rsidRPr="00970CF5">
        <w:t>Specialized</w:t>
      </w:r>
      <w:r w:rsidR="00BF4983" w:rsidRPr="00970CF5">
        <w:t xml:space="preserve"> </w:t>
      </w:r>
      <w:r w:rsidR="00DC6007" w:rsidRPr="00970CF5">
        <w:t xml:space="preserve">CSP HRSN services, pursuant to </w:t>
      </w:r>
      <w:r w:rsidR="00DC6007" w:rsidRPr="00267E04">
        <w:t>STC 15,</w:t>
      </w:r>
      <w:r w:rsidR="00DC6007" w:rsidRPr="00970CF5">
        <w:t xml:space="preserve"> when provided </w:t>
      </w:r>
      <w:proofErr w:type="gramStart"/>
      <w:r w:rsidR="00DC6007" w:rsidRPr="00970CF5">
        <w:t xml:space="preserve">by </w:t>
      </w:r>
      <w:r w:rsidR="00F01E71" w:rsidRPr="00970CF5">
        <w:t xml:space="preserve"> MassHealth</w:t>
      </w:r>
      <w:proofErr w:type="gramEnd"/>
      <w:r w:rsidR="00F01E71" w:rsidRPr="00970CF5">
        <w:t xml:space="preserve"> MCOs, BH PIHP, and Accountable Care Partnership Plans</w:t>
      </w:r>
      <w:r w:rsidR="00DC6007" w:rsidRPr="00970CF5">
        <w:t xml:space="preserve">, </w:t>
      </w:r>
      <w:r w:rsidR="00E241E6" w:rsidRPr="00970CF5">
        <w:t xml:space="preserve">must be </w:t>
      </w:r>
      <w:r w:rsidR="00DC6007" w:rsidRPr="00970CF5">
        <w:t>included within the risk-based capitation rates</w:t>
      </w:r>
      <w:r w:rsidR="00E241E6" w:rsidRPr="00970CF5">
        <w:t>,</w:t>
      </w:r>
      <w:r w:rsidR="00DC6007" w:rsidRPr="00970CF5">
        <w:t xml:space="preserve"> and must be submitted to CMS for review and approval in accordance with 42 CFR 438.4(b) and 438.7(a).  </w:t>
      </w:r>
    </w:p>
    <w:p w14:paraId="42C2230F" w14:textId="6AFF6987" w:rsidR="00DD76FB" w:rsidRPr="00970CF5" w:rsidRDefault="00D6225C" w:rsidP="00DE40DB">
      <w:pPr>
        <w:pStyle w:val="NList3STCa"/>
        <w:rPr>
          <w:rFonts w:asciiTheme="minorHAnsi" w:eastAsiaTheme="minorEastAsia" w:hAnsiTheme="minorHAnsi" w:cstheme="minorBidi"/>
        </w:rPr>
      </w:pPr>
      <w:r w:rsidRPr="00970CF5">
        <w:t xml:space="preserve">Terms applicable to </w:t>
      </w:r>
      <w:r w:rsidR="00FD154D" w:rsidRPr="00970CF5">
        <w:t xml:space="preserve">Flexible Services </w:t>
      </w:r>
      <w:r w:rsidR="009751F2" w:rsidRPr="00970CF5">
        <w:t>HRSN Services</w:t>
      </w:r>
    </w:p>
    <w:p w14:paraId="7044A420" w14:textId="551DA37D" w:rsidR="00DD76FB" w:rsidRPr="00970CF5" w:rsidRDefault="00DD76FB" w:rsidP="00DE40DB">
      <w:pPr>
        <w:pStyle w:val="NList4STCi"/>
        <w:rPr>
          <w:rFonts w:asciiTheme="minorHAnsi" w:eastAsiaTheme="minorEastAsia" w:hAnsiTheme="minorHAnsi" w:cstheme="minorBidi"/>
          <w:b/>
          <w:bCs/>
        </w:rPr>
      </w:pPr>
      <w:r w:rsidRPr="00970CF5">
        <w:t xml:space="preserve">Flexible Services </w:t>
      </w:r>
      <w:r w:rsidR="009751F2" w:rsidRPr="00970CF5">
        <w:t>HRSN Services</w:t>
      </w:r>
      <w:r w:rsidRPr="00970CF5">
        <w:t xml:space="preserve"> will only be available </w:t>
      </w:r>
      <w:r w:rsidR="009751F2" w:rsidRPr="00970CF5">
        <w:t xml:space="preserve">to enrollees of </w:t>
      </w:r>
      <w:r w:rsidRPr="00970CF5">
        <w:t xml:space="preserve">Primary Care ACOs and Accountable Care Partnership Plans. </w:t>
      </w:r>
    </w:p>
    <w:p w14:paraId="677644D2" w14:textId="7003F9D5" w:rsidR="5C4A1122" w:rsidRPr="00970CF5" w:rsidRDefault="0B5F7963" w:rsidP="00DE40DB">
      <w:pPr>
        <w:pStyle w:val="NList4STCi"/>
      </w:pPr>
      <w:r w:rsidRPr="00970CF5">
        <w:t xml:space="preserve">Primary Care ACOs, and Accountable Care Partnership </w:t>
      </w:r>
      <w:r w:rsidR="009C5C8F" w:rsidRPr="00970CF5">
        <w:t xml:space="preserve">Plans </w:t>
      </w:r>
      <w:r w:rsidR="00A847BC" w:rsidRPr="00970CF5">
        <w:t xml:space="preserve">provide HRSN </w:t>
      </w:r>
      <w:r w:rsidR="004863AE" w:rsidRPr="00970CF5">
        <w:t xml:space="preserve">Flexible Services </w:t>
      </w:r>
      <w:r w:rsidR="00A847BC" w:rsidRPr="00970CF5">
        <w:t xml:space="preserve">authorized under this demonstration through contracted network providers, as further described in STC </w:t>
      </w:r>
      <w:r w:rsidR="00535B0D" w:rsidRPr="00970CF5">
        <w:t>15.7</w:t>
      </w:r>
      <w:r w:rsidR="00A847BC" w:rsidRPr="00970CF5">
        <w:t xml:space="preserve">. </w:t>
      </w:r>
    </w:p>
    <w:p w14:paraId="5CEACE75" w14:textId="326883C4" w:rsidR="00A847BC" w:rsidRPr="00970CF5" w:rsidRDefault="0424878C" w:rsidP="00DE40DB">
      <w:pPr>
        <w:pStyle w:val="NList4STCi"/>
      </w:pPr>
      <w:r w:rsidRPr="00970CF5">
        <w:t>The Commonwealth</w:t>
      </w:r>
      <w:r w:rsidR="00DD76FB" w:rsidRPr="00970CF5">
        <w:t xml:space="preserve"> may allow </w:t>
      </w:r>
      <w:r w:rsidR="009C5C8F" w:rsidRPr="00970CF5">
        <w:t xml:space="preserve">Primary Care ACOs </w:t>
      </w:r>
      <w:r w:rsidR="00CF1379" w:rsidRPr="00970CF5">
        <w:t>and</w:t>
      </w:r>
      <w:r w:rsidR="009C5C8F" w:rsidRPr="00970CF5">
        <w:t xml:space="preserve"> Accountable Care Partnersh</w:t>
      </w:r>
      <w:r w:rsidR="00351699" w:rsidRPr="00970CF5">
        <w:t>i</w:t>
      </w:r>
      <w:r w:rsidR="009C5C8F" w:rsidRPr="00970CF5">
        <w:t xml:space="preserve">p Plans </w:t>
      </w:r>
      <w:r w:rsidR="00A847BC" w:rsidRPr="00970CF5">
        <w:t xml:space="preserve">to offer the </w:t>
      </w:r>
      <w:r w:rsidR="00DD76FB" w:rsidRPr="00970CF5">
        <w:t>Flexible Services HRSN</w:t>
      </w:r>
      <w:r w:rsidR="00A847BC" w:rsidRPr="00970CF5">
        <w:t xml:space="preserve"> services or settings statewide or in </w:t>
      </w:r>
      <w:r w:rsidR="00B545E6" w:rsidRPr="00970CF5">
        <w:t xml:space="preserve">some or </w:t>
      </w:r>
      <w:r w:rsidR="00A847BC" w:rsidRPr="00970CF5">
        <w:t xml:space="preserve">all </w:t>
      </w:r>
      <w:r w:rsidR="00803AC2" w:rsidRPr="00970CF5">
        <w:t xml:space="preserve">geographic areas </w:t>
      </w:r>
      <w:r w:rsidR="00A847BC" w:rsidRPr="00970CF5">
        <w:t xml:space="preserve">in which the plan operates. </w:t>
      </w:r>
    </w:p>
    <w:p w14:paraId="36FF5378" w14:textId="230EAC75" w:rsidR="00A847BC" w:rsidRPr="00970CF5" w:rsidRDefault="00A847BC" w:rsidP="00DE40DB">
      <w:pPr>
        <w:pStyle w:val="NList4STCi"/>
      </w:pPr>
      <w:r w:rsidRPr="00970CF5">
        <w:t xml:space="preserve">The </w:t>
      </w:r>
      <w:r w:rsidR="00217A30">
        <w:t>Commonwealth</w:t>
      </w:r>
      <w:r w:rsidRPr="00970CF5">
        <w:t xml:space="preserve"> must require that each </w:t>
      </w:r>
      <w:r w:rsidR="009C5C8F" w:rsidRPr="00970CF5">
        <w:t>Primary Care ACOs and</w:t>
      </w:r>
      <w:r w:rsidR="00E241E6" w:rsidRPr="00970CF5">
        <w:t xml:space="preserve"> </w:t>
      </w:r>
      <w:r w:rsidR="009C5C8F" w:rsidRPr="00970CF5">
        <w:t>Accountable Care Partnersh</w:t>
      </w:r>
      <w:r w:rsidR="00351699" w:rsidRPr="00970CF5">
        <w:t>i</w:t>
      </w:r>
      <w:r w:rsidR="009C5C8F" w:rsidRPr="00970CF5">
        <w:t xml:space="preserve">p Plans </w:t>
      </w:r>
      <w:r w:rsidRPr="00970CF5">
        <w:t xml:space="preserve">report to the state Medicaid agency, the </w:t>
      </w:r>
      <w:r w:rsidR="00803AC2" w:rsidRPr="00970CF5">
        <w:t xml:space="preserve">geographic </w:t>
      </w:r>
      <w:r w:rsidR="006B5933" w:rsidRPr="00970CF5">
        <w:t xml:space="preserve">areas </w:t>
      </w:r>
      <w:r w:rsidRPr="00970CF5">
        <w:t xml:space="preserve">in which it intends to offer the </w:t>
      </w:r>
      <w:r w:rsidR="00FC7F0E" w:rsidRPr="00970CF5">
        <w:t xml:space="preserve">Flexible </w:t>
      </w:r>
      <w:r w:rsidRPr="00970CF5">
        <w:t xml:space="preserve">services </w:t>
      </w:r>
      <w:r w:rsidR="00B545E6" w:rsidRPr="00970CF5">
        <w:t xml:space="preserve">HRSN </w:t>
      </w:r>
      <w:r w:rsidR="00B545E6" w:rsidRPr="00970CF5">
        <w:lastRenderedPageBreak/>
        <w:t>services</w:t>
      </w:r>
      <w:r w:rsidRPr="00970CF5">
        <w:t xml:space="preserve"> and any sub-</w:t>
      </w:r>
      <w:r w:rsidR="006B5933" w:rsidRPr="00970CF5">
        <w:t xml:space="preserve">area </w:t>
      </w:r>
      <w:r w:rsidRPr="00970CF5">
        <w:t xml:space="preserve">limitations on the availability of the service. </w:t>
      </w:r>
      <w:r w:rsidR="00D532C0" w:rsidRPr="00970CF5">
        <w:t xml:space="preserve"> </w:t>
      </w:r>
      <w:r w:rsidR="009C5C8F" w:rsidRPr="00970CF5">
        <w:t>Primary Care ACOs and</w:t>
      </w:r>
      <w:r w:rsidR="00E241E6" w:rsidRPr="00970CF5">
        <w:t xml:space="preserve"> </w:t>
      </w:r>
      <w:r w:rsidR="009C5C8F" w:rsidRPr="00970CF5">
        <w:t xml:space="preserve">Accountable Care </w:t>
      </w:r>
      <w:r w:rsidR="1C48DE9E" w:rsidRPr="00970CF5">
        <w:t>Partnersh</w:t>
      </w:r>
      <w:r w:rsidR="438783D1" w:rsidRPr="00970CF5">
        <w:t>i</w:t>
      </w:r>
      <w:r w:rsidR="1C48DE9E" w:rsidRPr="00970CF5">
        <w:t>p</w:t>
      </w:r>
      <w:r w:rsidR="009C5C8F" w:rsidRPr="00970CF5">
        <w:t xml:space="preserve"> Plans </w:t>
      </w:r>
      <w:r w:rsidRPr="00970CF5">
        <w:t xml:space="preserve">must receive state approval and provide public notice of any such limitations on each </w:t>
      </w:r>
      <w:r w:rsidR="00B9126E" w:rsidRPr="00970CF5">
        <w:t xml:space="preserve">Flexible </w:t>
      </w:r>
      <w:r w:rsidRPr="00970CF5">
        <w:t>service including specifying such limitations in the enrollee handbook.</w:t>
      </w:r>
    </w:p>
    <w:p w14:paraId="7DF47386" w14:textId="05DA35AA" w:rsidR="0055640C" w:rsidRPr="00970CF5" w:rsidRDefault="0055640C" w:rsidP="00DE40DB">
      <w:pPr>
        <w:pStyle w:val="NList4STCi"/>
      </w:pPr>
      <w:r w:rsidRPr="00970CF5">
        <w:t>HRSN</w:t>
      </w:r>
      <w:r w:rsidR="00E049AB" w:rsidRPr="00970CF5">
        <w:t xml:space="preserve"> Flexible </w:t>
      </w:r>
      <w:r w:rsidR="00A0074F" w:rsidRPr="00970CF5">
        <w:t>S</w:t>
      </w:r>
      <w:r w:rsidRPr="00970CF5">
        <w:t xml:space="preserve">ervices, </w:t>
      </w:r>
      <w:r w:rsidR="000C3DA7" w:rsidRPr="00970CF5">
        <w:t>pursuant to</w:t>
      </w:r>
      <w:r w:rsidR="00E049AB" w:rsidRPr="00970CF5">
        <w:t xml:space="preserve"> </w:t>
      </w:r>
      <w:r w:rsidR="00E049AB" w:rsidRPr="00267E04">
        <w:t>STC 15.4(a)</w:t>
      </w:r>
      <w:r w:rsidR="00E049AB" w:rsidRPr="00970CF5">
        <w:t xml:space="preserve">, </w:t>
      </w:r>
      <w:r w:rsidR="00941574" w:rsidRPr="00970CF5">
        <w:t xml:space="preserve">will be </w:t>
      </w:r>
      <w:r w:rsidRPr="00970CF5">
        <w:t>paid as follows</w:t>
      </w:r>
      <w:r w:rsidR="00941574" w:rsidRPr="00970CF5">
        <w:t xml:space="preserve">, as </w:t>
      </w:r>
      <w:r w:rsidR="00226EAC" w:rsidRPr="00970CF5">
        <w:t>of 2025</w:t>
      </w:r>
      <w:r w:rsidRPr="00970CF5">
        <w:t>:</w:t>
      </w:r>
    </w:p>
    <w:p w14:paraId="66339AEB" w14:textId="5CC08462" w:rsidR="00D52E14" w:rsidRPr="00970CF5" w:rsidRDefault="008F58E4" w:rsidP="00DE40DB">
      <w:pPr>
        <w:pStyle w:val="NList5STC1"/>
      </w:pPr>
      <w:r w:rsidRPr="00970CF5">
        <w:t xml:space="preserve">The </w:t>
      </w:r>
      <w:r w:rsidR="00D52E14" w:rsidRPr="00970CF5">
        <w:t>Primary Care ACOs (PCCM entities)</w:t>
      </w:r>
      <w:r w:rsidRPr="00970CF5">
        <w:t xml:space="preserve"> m</w:t>
      </w:r>
      <w:r w:rsidR="004175BC" w:rsidRPr="00970CF5">
        <w:t>ay</w:t>
      </w:r>
      <w:r w:rsidRPr="00970CF5">
        <w:t xml:space="preserve"> provide payment to providers for </w:t>
      </w:r>
      <w:r w:rsidR="00E049AB" w:rsidRPr="00970CF5">
        <w:t>Flexible S</w:t>
      </w:r>
      <w:r w:rsidRPr="00970CF5">
        <w:t>ervices</w:t>
      </w:r>
      <w:r w:rsidR="004175BC" w:rsidRPr="00970CF5">
        <w:t>,</w:t>
      </w:r>
      <w:r w:rsidR="00CF346D" w:rsidRPr="00970CF5">
        <w:t xml:space="preserve"> </w:t>
      </w:r>
      <w:r w:rsidRPr="00970CF5">
        <w:t>consistent with the fee-for-service rates reviewed and approved by CMS.</w:t>
      </w:r>
      <w:r w:rsidR="00D52E14" w:rsidRPr="00970CF5">
        <w:t xml:space="preserve">  </w:t>
      </w:r>
    </w:p>
    <w:p w14:paraId="7C31EAD2" w14:textId="235F539D" w:rsidR="00A847BC" w:rsidRPr="00970CF5" w:rsidRDefault="00D52E14" w:rsidP="00DE40DB">
      <w:pPr>
        <w:pStyle w:val="NList5STC1"/>
      </w:pPr>
      <w:r w:rsidRPr="00970CF5">
        <w:t xml:space="preserve">For Accountable Care Partnership Plans, it is permissible for </w:t>
      </w:r>
      <w:r w:rsidR="00D32ECF" w:rsidRPr="00970CF5">
        <w:t>Flexible Services</w:t>
      </w:r>
      <w:r w:rsidRPr="00970CF5">
        <w:t xml:space="preserve"> </w:t>
      </w:r>
      <w:r w:rsidR="005A2DD3" w:rsidRPr="00970CF5">
        <w:t>HRSN Services</w:t>
      </w:r>
      <w:r w:rsidRPr="00970CF5">
        <w:t xml:space="preserve"> to be provided as a non-risk paymen</w:t>
      </w:r>
      <w:r w:rsidR="005346A1" w:rsidRPr="00970CF5">
        <w:t>t</w:t>
      </w:r>
      <w:r w:rsidRPr="00970CF5">
        <w:t xml:space="preserve">. </w:t>
      </w:r>
      <w:r w:rsidR="004175BC" w:rsidRPr="00970CF5">
        <w:t xml:space="preserve"> </w:t>
      </w:r>
      <w:r w:rsidRPr="00970CF5">
        <w:t xml:space="preserve">For a non-risk payment, the MCO is not at financial risk for changes in utilization or for costs incurred under the contract that do not exceed the upper payment limits specified in 42 CFR § 447.362 and may be reimbursed by the </w:t>
      </w:r>
      <w:r w:rsidR="00217A30">
        <w:t>Commonwealth</w:t>
      </w:r>
      <w:r w:rsidR="00217A30" w:rsidRPr="00970CF5" w:rsidDel="00217A30">
        <w:t xml:space="preserve"> </w:t>
      </w:r>
      <w:r w:rsidRPr="00970CF5">
        <w:t xml:space="preserve">at the end of the contract period on the basis of the incurred costs, subject to the specified limits. </w:t>
      </w:r>
      <w:r w:rsidR="004175BC" w:rsidRPr="00970CF5">
        <w:t xml:space="preserve"> </w:t>
      </w:r>
      <w:r w:rsidRPr="00970CF5">
        <w:t xml:space="preserve">For the purposes of this demonstration, fee-for-service as defined in 42 CFR § 447.362 is the fee-for-service authorized in this demonstration for </w:t>
      </w:r>
      <w:r w:rsidR="00A0074F" w:rsidRPr="00970CF5">
        <w:t>Flexible Services</w:t>
      </w:r>
      <w:r w:rsidR="005346A1" w:rsidRPr="00970CF5">
        <w:t xml:space="preserve"> paid on a fee-for-service basis by MassHealth</w:t>
      </w:r>
      <w:r w:rsidRPr="00970CF5">
        <w:t xml:space="preserve">. </w:t>
      </w:r>
      <w:r w:rsidR="004175BC" w:rsidRPr="00970CF5">
        <w:t xml:space="preserve"> </w:t>
      </w:r>
      <w:r w:rsidRPr="00970CF5">
        <w:t xml:space="preserve">If the </w:t>
      </w:r>
      <w:r w:rsidR="00217A30">
        <w:t>Commonwealth</w:t>
      </w:r>
      <w:r w:rsidRPr="00970CF5">
        <w:t xml:space="preserve"> chooses instead to incorporate the </w:t>
      </w:r>
      <w:r w:rsidR="00E049AB" w:rsidRPr="00970CF5">
        <w:t>Flexible Services</w:t>
      </w:r>
      <w:r w:rsidRPr="00970CF5">
        <w:t xml:space="preserve"> </w:t>
      </w:r>
      <w:r w:rsidR="005A2DD3" w:rsidRPr="00970CF5">
        <w:t>HRSN Services</w:t>
      </w:r>
      <w:r w:rsidRPr="00970CF5">
        <w:t xml:space="preserve"> into the risk-based capitation rates it must comply with all applicable Federal requirements, including but not limited to 42 CFR §§ 438.4, 438.5 and 438.7.</w:t>
      </w:r>
      <w:r w:rsidR="00F55465" w:rsidRPr="00970CF5">
        <w:t xml:space="preserve"> </w:t>
      </w:r>
    </w:p>
    <w:p w14:paraId="220A7E64" w14:textId="04E3905D" w:rsidR="00A847BC" w:rsidRPr="00970CF5" w:rsidRDefault="00AF6493" w:rsidP="00DE40DB">
      <w:pPr>
        <w:pStyle w:val="NList4STCi"/>
      </w:pPr>
      <w:r w:rsidRPr="00970CF5">
        <w:t xml:space="preserve">MassHealth may offer </w:t>
      </w:r>
      <w:r w:rsidR="00351699" w:rsidRPr="00970CF5">
        <w:t>Primary Care ACOs</w:t>
      </w:r>
      <w:r w:rsidR="003328E2" w:rsidRPr="00970CF5">
        <w:t xml:space="preserve"> </w:t>
      </w:r>
      <w:r w:rsidR="006758CC" w:rsidRPr="00970CF5">
        <w:t xml:space="preserve">and </w:t>
      </w:r>
      <w:r w:rsidR="00351699" w:rsidRPr="00970CF5">
        <w:t>Accountable Care Partnersh</w:t>
      </w:r>
      <w:r w:rsidR="4AFBFFAD" w:rsidRPr="00970CF5">
        <w:t>i</w:t>
      </w:r>
      <w:r w:rsidR="00351699" w:rsidRPr="00970CF5">
        <w:t xml:space="preserve">p Plans </w:t>
      </w:r>
      <w:r w:rsidR="00A847BC" w:rsidRPr="00970CF5">
        <w:t xml:space="preserve">the option to newly offer </w:t>
      </w:r>
      <w:r w:rsidR="00DE2B7B" w:rsidRPr="00970CF5">
        <w:t xml:space="preserve">Flexible Services </w:t>
      </w:r>
      <w:r w:rsidR="00A847BC" w:rsidRPr="00970CF5">
        <w:t xml:space="preserve">HRSN services or change their election </w:t>
      </w:r>
      <w:r w:rsidR="003328E2" w:rsidRPr="00970CF5">
        <w:t>from time to time</w:t>
      </w:r>
      <w:r w:rsidR="00450F09" w:rsidRPr="00970CF5">
        <w:t xml:space="preserve"> and may make or change such election pursuant to the terms of their contract with the </w:t>
      </w:r>
      <w:r w:rsidR="00217A30">
        <w:t>Commonwealth</w:t>
      </w:r>
      <w:r w:rsidR="0040742D" w:rsidRPr="00970CF5">
        <w:t>.</w:t>
      </w:r>
      <w:r w:rsidR="004175BC" w:rsidRPr="00970CF5">
        <w:t xml:space="preserve"> </w:t>
      </w:r>
      <w:r w:rsidR="0040742D" w:rsidRPr="00970CF5">
        <w:t xml:space="preserve"> Any change to the coverage of Flexible Services HRSN services requires an amendment to the </w:t>
      </w:r>
      <w:r w:rsidR="00217A30">
        <w:t>Commonwealth</w:t>
      </w:r>
      <w:r w:rsidR="0040742D" w:rsidRPr="00970CF5">
        <w:t>’s contracts with the Primary Care ACOs and Accountable Partnership Plans that requires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rsidRPr="00970CF5">
        <w:t>itation</w:t>
      </w:r>
      <w:r w:rsidR="0040742D" w:rsidRPr="00970CF5">
        <w:t xml:space="preserve"> rates in accordance with 42 CFR 438.4</w:t>
      </w:r>
      <w:r w:rsidR="00A847BC" w:rsidRPr="00970CF5">
        <w:t>.</w:t>
      </w:r>
      <w:r w:rsidR="004175BC" w:rsidRPr="00970CF5">
        <w:t xml:space="preserve"> </w:t>
      </w:r>
      <w:r w:rsidR="00A847BC" w:rsidRPr="00970CF5">
        <w:t xml:space="preserve"> </w:t>
      </w:r>
      <w:r w:rsidR="00663A48" w:rsidRPr="00970CF5">
        <w:t xml:space="preserve">The </w:t>
      </w:r>
      <w:r w:rsidR="00222323">
        <w:t>Commonwealth</w:t>
      </w:r>
      <w:r w:rsidR="00663A48" w:rsidRPr="00970CF5">
        <w:t xml:space="preserve"> </w:t>
      </w:r>
      <w:r w:rsidR="00A80142" w:rsidRPr="00970CF5">
        <w:t>or</w:t>
      </w:r>
      <w:r w:rsidR="00663A48" w:rsidRPr="00970CF5">
        <w:t xml:space="preserve"> managed care plan must also provide adequate not</w:t>
      </w:r>
      <w:r w:rsidR="006B1467" w:rsidRPr="00970CF5">
        <w:t>ic</w:t>
      </w:r>
      <w:r w:rsidR="00663A48" w:rsidRPr="00970CF5">
        <w:t>e to beneficiaries.</w:t>
      </w:r>
      <w:r w:rsidR="0040742D" w:rsidRPr="00970CF5">
        <w:t xml:space="preserve">  </w:t>
      </w:r>
    </w:p>
    <w:p w14:paraId="6BB98A73" w14:textId="2D0A11C0" w:rsidR="00663A48" w:rsidRPr="00970CF5" w:rsidRDefault="00604328" w:rsidP="00DE40DB">
      <w:pPr>
        <w:pStyle w:val="NList4STCi"/>
      </w:pPr>
      <w:r w:rsidRPr="00970CF5">
        <w:t xml:space="preserve">MassHealth may permit </w:t>
      </w:r>
      <w:r w:rsidR="00351699" w:rsidRPr="00970CF5">
        <w:t>Primary Care ACOs</w:t>
      </w:r>
      <w:r w:rsidR="00577988" w:rsidRPr="00970CF5">
        <w:t xml:space="preserve"> </w:t>
      </w:r>
      <w:r w:rsidR="001C694E" w:rsidRPr="00970CF5">
        <w:t>and</w:t>
      </w:r>
      <w:r w:rsidR="00351699" w:rsidRPr="00970CF5">
        <w:t xml:space="preserve"> Accountable Care Partnersh</w:t>
      </w:r>
      <w:r w:rsidR="7ED23497" w:rsidRPr="00970CF5">
        <w:t>i</w:t>
      </w:r>
      <w:r w:rsidR="00351699" w:rsidRPr="00970CF5">
        <w:t xml:space="preserve">p Plans </w:t>
      </w:r>
      <w:r w:rsidRPr="00970CF5">
        <w:t>to</w:t>
      </w:r>
      <w:r w:rsidR="00A847BC" w:rsidRPr="00970CF5">
        <w:t xml:space="preserve"> discontinue offering </w:t>
      </w:r>
      <w:r w:rsidR="00DE2B7B" w:rsidRPr="00970CF5">
        <w:t xml:space="preserve">Flexible Services </w:t>
      </w:r>
      <w:r w:rsidR="00A847BC" w:rsidRPr="00970CF5">
        <w:t xml:space="preserve">HRSN </w:t>
      </w:r>
      <w:proofErr w:type="gramStart"/>
      <w:r w:rsidR="00A847BC" w:rsidRPr="00970CF5">
        <w:t xml:space="preserve">services  </w:t>
      </w:r>
      <w:proofErr w:type="spellStart"/>
      <w:r w:rsidR="00A847BC" w:rsidRPr="00970CF5">
        <w:t>services</w:t>
      </w:r>
      <w:proofErr w:type="spellEnd"/>
      <w:proofErr w:type="gramEnd"/>
      <w:r w:rsidR="00A847BC" w:rsidRPr="00970CF5">
        <w:t xml:space="preserve">  with notice to the state Medicaid agency, and beneficiaries</w:t>
      </w:r>
      <w:r w:rsidR="009962E2" w:rsidRPr="00970CF5">
        <w:t xml:space="preserve">, at the </w:t>
      </w:r>
      <w:r w:rsidR="00217A30">
        <w:t>Commonwealth</w:t>
      </w:r>
      <w:r w:rsidR="009962E2" w:rsidRPr="00970CF5">
        <w:t>’s discretion</w:t>
      </w:r>
      <w:r w:rsidR="00A847BC" w:rsidRPr="00970CF5">
        <w:t>.</w:t>
      </w:r>
      <w:r w:rsidR="00663A48" w:rsidRPr="00970CF5">
        <w:t xml:space="preserve">  When a </w:t>
      </w:r>
      <w:r w:rsidR="00577988" w:rsidRPr="00970CF5">
        <w:t xml:space="preserve">managed care </w:t>
      </w:r>
      <w:r w:rsidR="00663A48" w:rsidRPr="00970CF5">
        <w:t xml:space="preserve">plan ceases to offer </w:t>
      </w:r>
      <w:r w:rsidR="003A175C" w:rsidRPr="00970CF5">
        <w:t>Flexible Services</w:t>
      </w:r>
      <w:r w:rsidR="00663A48" w:rsidRPr="00970CF5">
        <w:t xml:space="preserve"> HRSN </w:t>
      </w:r>
      <w:r w:rsidR="00A647D8" w:rsidRPr="00970CF5">
        <w:t xml:space="preserve">service </w:t>
      </w:r>
      <w:r w:rsidR="00663A48" w:rsidRPr="00970CF5">
        <w:t xml:space="preserve">to its enrollees, the </w:t>
      </w:r>
      <w:r w:rsidR="005E6C9E">
        <w:t>Commonwealth</w:t>
      </w:r>
      <w:r w:rsidR="00663A48" w:rsidRPr="00970CF5">
        <w:t xml:space="preserve"> </w:t>
      </w:r>
      <w:r w:rsidR="00FE1B13" w:rsidRPr="00970CF5">
        <w:t xml:space="preserve">or </w:t>
      </w:r>
      <w:r w:rsidR="00663A48" w:rsidRPr="00970CF5">
        <w:t>the plan</w:t>
      </w:r>
      <w:r w:rsidR="00FE1B13" w:rsidRPr="00970CF5">
        <w:t xml:space="preserve">, as directed by the </w:t>
      </w:r>
      <w:r w:rsidR="005E6C9E">
        <w:t>Commonwealth</w:t>
      </w:r>
      <w:r w:rsidR="00FE1B13" w:rsidRPr="00970CF5">
        <w:t>,</w:t>
      </w:r>
      <w:r w:rsidR="00663A48" w:rsidRPr="00970CF5">
        <w:t xml:space="preserve"> must develop a transition of care </w:t>
      </w:r>
      <w:r w:rsidR="00663A48" w:rsidRPr="00970CF5">
        <w:lastRenderedPageBreak/>
        <w:t xml:space="preserve">policy to ensure enrollee protections as well as minimal disruption of care and adequate access to state plan services and settings. </w:t>
      </w:r>
      <w:r w:rsidR="008C35ED" w:rsidRPr="00970CF5">
        <w:t xml:space="preserve"> </w:t>
      </w:r>
      <w:r w:rsidR="00663A48" w:rsidRPr="00970CF5">
        <w:t xml:space="preserve">The </w:t>
      </w:r>
      <w:r w:rsidR="009E7DE5">
        <w:t>Commonwealth</w:t>
      </w:r>
      <w:r w:rsidR="00663A48" w:rsidRPr="00970CF5">
        <w:t xml:space="preserve"> must also modify the c</w:t>
      </w:r>
      <w:r w:rsidR="008C35ED" w:rsidRPr="00970CF5">
        <w:t xml:space="preserve">orresponding managed care contracts and </w:t>
      </w:r>
      <w:r w:rsidR="00663A48" w:rsidRPr="00970CF5">
        <w:t xml:space="preserve">submit the modified contracts to CMS as required in 42 CFR 438.3(a).  Additionally, the </w:t>
      </w:r>
      <w:r w:rsidR="009E7DE5">
        <w:t>Commonwealth</w:t>
      </w:r>
      <w:r w:rsidR="00663A48" w:rsidRPr="00970CF5">
        <w:t xml:space="preserve"> must adjust payment as needed to either remove the non-risk payment if the HRSN is reimbursed in that manner, or if the HRS</w:t>
      </w:r>
      <w:r w:rsidR="00DE730E" w:rsidRPr="00970CF5">
        <w:t>N</w:t>
      </w:r>
      <w:r w:rsidR="00663A48" w:rsidRPr="00970CF5">
        <w:t xml:space="preserve"> is included within the risk-based capitation rate it should be revised, as needed, to remove utilization and cost of the HRSN from capitation rates as required in § 438.7(a) and § 438.7(c)(2)</w:t>
      </w:r>
      <w:r w:rsidR="005A2DD3" w:rsidRPr="00970CF5">
        <w:t>.</w:t>
      </w:r>
    </w:p>
    <w:p w14:paraId="1857B4E1" w14:textId="0179881D" w:rsidR="00A847BC" w:rsidRPr="00970CF5" w:rsidRDefault="00A847BC" w:rsidP="00A64719">
      <w:pPr>
        <w:pStyle w:val="NList2STC11"/>
        <w:rPr>
          <w:b/>
          <w:bCs/>
        </w:rPr>
      </w:pPr>
      <w:r w:rsidRPr="00970CF5">
        <w:rPr>
          <w:b/>
          <w:bCs/>
        </w:rPr>
        <w:t xml:space="preserve">Contracted Providers.  </w:t>
      </w:r>
      <w:r w:rsidR="003834A6" w:rsidRPr="00970CF5">
        <w:t xml:space="preserve"> </w:t>
      </w:r>
    </w:p>
    <w:p w14:paraId="5BE5EF15" w14:textId="0DD3EA37" w:rsidR="004F3351" w:rsidRPr="00970CF5" w:rsidRDefault="000156A0" w:rsidP="00DE40DB">
      <w:pPr>
        <w:pStyle w:val="NList3STCa"/>
      </w:pPr>
      <w:r w:rsidRPr="00970CF5">
        <w:t>Specialized</w:t>
      </w:r>
      <w:r w:rsidR="004F3351" w:rsidRPr="00970CF5">
        <w:t xml:space="preserve"> CSP HRSN Services, applicable as of </w:t>
      </w:r>
      <w:r w:rsidR="00304B81" w:rsidRPr="00970CF5">
        <w:t>April 1, 20</w:t>
      </w:r>
      <w:r w:rsidR="004F3351" w:rsidRPr="00970CF5">
        <w:t>23</w:t>
      </w:r>
    </w:p>
    <w:p w14:paraId="5CE310F4" w14:textId="035B1B1C" w:rsidR="00A847BC" w:rsidRPr="00DE40DB" w:rsidRDefault="00351699" w:rsidP="00DE40DB">
      <w:pPr>
        <w:pStyle w:val="NList4STCi"/>
      </w:pPr>
      <w:r w:rsidRPr="00DE40DB">
        <w:t>MassHealth</w:t>
      </w:r>
      <w:r w:rsidR="00842265" w:rsidRPr="00DE40DB">
        <w:t xml:space="preserve">, </w:t>
      </w:r>
      <w:r w:rsidRPr="00DE40DB">
        <w:t>MassHealth MCOs, BH PIHP</w:t>
      </w:r>
      <w:r w:rsidR="000156A0" w:rsidRPr="00DE40DB">
        <w:t>,</w:t>
      </w:r>
      <w:r w:rsidRPr="00DE40DB">
        <w:t xml:space="preserve"> and Accountable Care Partnersh</w:t>
      </w:r>
      <w:r w:rsidR="00B12BDF" w:rsidRPr="00DE40DB">
        <w:t>i</w:t>
      </w:r>
      <w:r w:rsidRPr="00DE40DB">
        <w:t xml:space="preserve">p Plans </w:t>
      </w:r>
      <w:r w:rsidR="00A847BC" w:rsidRPr="00DE40DB">
        <w:t xml:space="preserve">will contract with </w:t>
      </w:r>
      <w:r w:rsidR="000156A0" w:rsidRPr="00DE40DB">
        <w:t xml:space="preserve">specialized </w:t>
      </w:r>
      <w:r w:rsidR="1554AF42" w:rsidRPr="00DE40DB">
        <w:t xml:space="preserve">CSP </w:t>
      </w:r>
      <w:r w:rsidR="00A847BC" w:rsidRPr="00DE40DB">
        <w:t xml:space="preserve">service providers (“Contracted Providers”) to deliver the </w:t>
      </w:r>
      <w:r w:rsidR="00A61323" w:rsidRPr="00DE40DB">
        <w:t xml:space="preserve">specialized </w:t>
      </w:r>
      <w:r w:rsidR="00DE5125" w:rsidRPr="00DE40DB">
        <w:t xml:space="preserve">CSP </w:t>
      </w:r>
      <w:r w:rsidR="00A847BC" w:rsidRPr="00DE40DB">
        <w:t xml:space="preserve">HRSN services authorized under the demonstration. </w:t>
      </w:r>
    </w:p>
    <w:p w14:paraId="74B148D5" w14:textId="7DDC3B6B" w:rsidR="00317877" w:rsidRPr="00DE40DB" w:rsidDel="003306BD" w:rsidRDefault="007B0054" w:rsidP="00DE40DB">
      <w:pPr>
        <w:pStyle w:val="NList4STCi"/>
      </w:pPr>
      <w:r w:rsidRPr="00DE40DB">
        <w:t>MassHealth,</w:t>
      </w:r>
      <w:r w:rsidR="00A847BC" w:rsidRPr="00DE40DB" w:rsidDel="00A847BC">
        <w:t xml:space="preserve"> </w:t>
      </w:r>
      <w:r w:rsidR="00351699" w:rsidRPr="00DE40DB">
        <w:t>MassHealth MCOs, BH PIHP and Accountable Care Partnersh</w:t>
      </w:r>
      <w:r w:rsidR="00B12BDF" w:rsidRPr="00DE40DB">
        <w:t>i</w:t>
      </w:r>
      <w:r w:rsidR="00351699" w:rsidRPr="00DE40DB">
        <w:t xml:space="preserve">p Plans </w:t>
      </w:r>
      <w:r w:rsidR="00A847BC" w:rsidRPr="00DE40DB">
        <w:t xml:space="preserve">must establish a network of providers and ensure the Contracted Providers have sufficient experience and training in the provision of the </w:t>
      </w:r>
      <w:r w:rsidR="00E31620" w:rsidRPr="00DE40DB">
        <w:t xml:space="preserve">specialized </w:t>
      </w:r>
      <w:r w:rsidR="1C928179" w:rsidRPr="00DE40DB">
        <w:t>CSP</w:t>
      </w:r>
      <w:r w:rsidR="00A847BC" w:rsidRPr="00DE40DB">
        <w:t xml:space="preserve"> services being offered. </w:t>
      </w:r>
      <w:r w:rsidR="00AE1FE1" w:rsidRPr="00DE40DB">
        <w:t xml:space="preserve"> </w:t>
      </w:r>
      <w:r w:rsidR="00A847BC" w:rsidRPr="00DE40DB">
        <w:t>Contracted Providers do not need to be licensed, however, staff offering services through Contracted Providers must be licensed when appropriate and applicable</w:t>
      </w:r>
      <w:r w:rsidR="00A22BF4" w:rsidRPr="00DE40DB">
        <w:t>, based on the services being furnished or activities being performed by the staff</w:t>
      </w:r>
      <w:r w:rsidR="00A847BC" w:rsidRPr="00DE40DB">
        <w:t>.</w:t>
      </w:r>
    </w:p>
    <w:p w14:paraId="294D63AB" w14:textId="0B0603C3" w:rsidR="00842265" w:rsidRPr="00970CF5" w:rsidRDefault="00842265" w:rsidP="00C41038">
      <w:pPr>
        <w:pStyle w:val="NList3STCa"/>
      </w:pPr>
      <w:r w:rsidRPr="00970CF5">
        <w:t>Flexible Services</w:t>
      </w:r>
      <w:r w:rsidR="00B339A0" w:rsidRPr="00970CF5">
        <w:t xml:space="preserve"> HRSN Services</w:t>
      </w:r>
      <w:r w:rsidR="00E35711" w:rsidRPr="00970CF5">
        <w:t xml:space="preserve">, applicable as of </w:t>
      </w:r>
      <w:r w:rsidR="00304B81" w:rsidRPr="00970CF5">
        <w:t>January 1, 20</w:t>
      </w:r>
      <w:r w:rsidR="00E35711" w:rsidRPr="00970CF5">
        <w:t>25</w:t>
      </w:r>
      <w:r w:rsidRPr="00970CF5">
        <w:t xml:space="preserve"> </w:t>
      </w:r>
    </w:p>
    <w:p w14:paraId="354F1C51" w14:textId="08DD79FF" w:rsidR="00842265" w:rsidRPr="00970CF5" w:rsidRDefault="00842265" w:rsidP="00F54186">
      <w:pPr>
        <w:pStyle w:val="NList4STCi"/>
        <w:rPr>
          <w:rFonts w:asciiTheme="minorHAnsi" w:eastAsiaTheme="minorEastAsia" w:hAnsiTheme="minorHAnsi" w:cstheme="minorBidi"/>
        </w:rPr>
      </w:pPr>
      <w:r w:rsidRPr="00970CF5">
        <w:t xml:space="preserve">MassHealth, Primary Care ACOs, and/or Accountable Care Partnership Plans </w:t>
      </w:r>
      <w:r w:rsidR="00AE1FE1" w:rsidRPr="00970CF5">
        <w:t>may</w:t>
      </w:r>
      <w:r w:rsidRPr="00970CF5">
        <w:t xml:space="preserve"> contract with HRSN service providers (“Contracted Providers”) to deliver the Flexible Services HRSN services authorized under the demonstration. </w:t>
      </w:r>
    </w:p>
    <w:p w14:paraId="2E59520F" w14:textId="1AEF5764" w:rsidR="007B0054" w:rsidRPr="00970CF5" w:rsidRDefault="007B0054" w:rsidP="00F54186">
      <w:pPr>
        <w:pStyle w:val="NList4STCi"/>
      </w:pPr>
      <w:r w:rsidRPr="00970CF5">
        <w:t xml:space="preserve">MassHealth, Primary Care ACOs, and/or Accountable Care Partnership Plans </w:t>
      </w:r>
      <w:r w:rsidR="00AE1FE1" w:rsidRPr="00970CF5">
        <w:t>should</w:t>
      </w:r>
      <w:r w:rsidRPr="00970CF5">
        <w:t xml:space="preserve"> establish a network of providers and ensure the Contracted Providers have sufficient experience and training in the provision of the </w:t>
      </w:r>
      <w:r w:rsidR="00B339A0" w:rsidRPr="00970CF5">
        <w:t xml:space="preserve">Flexible Services </w:t>
      </w:r>
      <w:r w:rsidRPr="00970CF5">
        <w:t xml:space="preserve">HRSN services being offered. </w:t>
      </w:r>
      <w:r w:rsidR="00AE1FE1" w:rsidRPr="00970CF5">
        <w:t xml:space="preserve"> </w:t>
      </w:r>
      <w:r w:rsidRPr="00970CF5">
        <w:t>Contracted Providers do not need to be licensed, however, staff offering services through Contracted Providers must be licensed when appropriate and applicable</w:t>
      </w:r>
      <w:r w:rsidR="000E4F74">
        <w:t>, based on the services furnished or activities being performed by the staff</w:t>
      </w:r>
      <w:r w:rsidRPr="00970CF5">
        <w:t>.</w:t>
      </w:r>
    </w:p>
    <w:p w14:paraId="5520397F" w14:textId="3A88E6CF" w:rsidR="00E17D39" w:rsidRPr="00970CF5" w:rsidRDefault="00E35711" w:rsidP="00840D55">
      <w:pPr>
        <w:pStyle w:val="NList4STCi"/>
      </w:pPr>
      <w:r w:rsidRPr="00970CF5">
        <w:t xml:space="preserve">Any state direction on the payment arrangement for </w:t>
      </w:r>
      <w:r w:rsidR="0052513B" w:rsidRPr="00970CF5">
        <w:t xml:space="preserve">Flexible Services </w:t>
      </w:r>
      <w:r w:rsidRPr="00970CF5">
        <w:t>HRSN that constitutes a state directed payment must satisfy the requirements in 42 CFR 438.6(c).</w:t>
      </w:r>
    </w:p>
    <w:p w14:paraId="3554D1FD" w14:textId="3597D828" w:rsidR="00FD06C8" w:rsidRPr="00970CF5" w:rsidRDefault="00A847BC" w:rsidP="00A64719">
      <w:pPr>
        <w:pStyle w:val="NList2STC11"/>
        <w:rPr>
          <w:b/>
        </w:rPr>
      </w:pPr>
      <w:r w:rsidRPr="00970CF5">
        <w:rPr>
          <w:b/>
        </w:rPr>
        <w:t xml:space="preserve">Provider Network Capacity. </w:t>
      </w:r>
      <w:r w:rsidR="00D975E5" w:rsidRPr="00970CF5">
        <w:t xml:space="preserve">As of April 1, 2023, the Commonwealth must require MassHealth MCOs, BH PIHP and/or Accountable Care Partnership Plans to ensure the </w:t>
      </w:r>
      <w:r w:rsidR="00D975E5" w:rsidRPr="00970CF5">
        <w:lastRenderedPageBreak/>
        <w:t>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267E04">
      <w:pPr>
        <w:ind w:left="630" w:firstLine="90"/>
      </w:pPr>
      <w:r w:rsidRPr="00970CF5">
        <w:t>The Commonwealth must provide comparable protections and network adequacy as described within this STC to beneficiaries provided HRSN within fee-for-service delivery systems as of January 1, 2025.</w:t>
      </w:r>
    </w:p>
    <w:p w14:paraId="77C2EA09" w14:textId="1D4C5671" w:rsidR="00A847BC" w:rsidRPr="00970CF5" w:rsidRDefault="00A847BC" w:rsidP="00A64719">
      <w:pPr>
        <w:pStyle w:val="NList2STC11"/>
        <w:rPr>
          <w:b/>
          <w:bCs/>
        </w:rPr>
      </w:pPr>
      <w:r w:rsidRPr="00970CF5">
        <w:rPr>
          <w:b/>
          <w:bCs/>
        </w:rPr>
        <w:t xml:space="preserve">Compliance with Federal Requirements.  </w:t>
      </w:r>
      <w:r w:rsidRPr="00970CF5">
        <w:t xml:space="preserve">The </w:t>
      </w:r>
      <w:r w:rsidR="00B44962" w:rsidRPr="00970CF5">
        <w:t>Commonwealth</w:t>
      </w:r>
      <w:r w:rsidRPr="00970CF5">
        <w:t xml:space="preserve"> shall ensure HRSN services are delivered in accordance with all applicable federal statute, regulation or guidance</w:t>
      </w:r>
      <w:r w:rsidR="000E4A2F" w:rsidRPr="00970CF5">
        <w:t>.</w:t>
      </w:r>
      <w:r w:rsidR="000E4A2F" w:rsidRPr="00970CF5">
        <w:rPr>
          <w:b/>
          <w:bCs/>
        </w:rPr>
        <w:t xml:space="preserve">  </w:t>
      </w:r>
    </w:p>
    <w:p w14:paraId="682B818B" w14:textId="179BA6BA" w:rsidR="00B44962" w:rsidRPr="00970CF5" w:rsidRDefault="00B44962" w:rsidP="001017E9">
      <w:pPr>
        <w:pStyle w:val="NList2STC11"/>
        <w:rPr>
          <w:rFonts w:asciiTheme="minorHAnsi" w:eastAsiaTheme="minorEastAsia" w:hAnsiTheme="minorHAnsi" w:cstheme="minorBidi"/>
        </w:rPr>
      </w:pPr>
      <w:r w:rsidRPr="00970CF5">
        <w:rPr>
          <w:b/>
          <w:bCs/>
        </w:rPr>
        <w:t>Person Centered Plan</w:t>
      </w:r>
      <w:r w:rsidRPr="00970CF5">
        <w:t xml:space="preserve">. </w:t>
      </w:r>
      <w:r w:rsidR="005C63C4" w:rsidRPr="00970CF5">
        <w:t xml:space="preserve">As of </w:t>
      </w:r>
      <w:r w:rsidR="00F81278">
        <w:t xml:space="preserve">January 1, </w:t>
      </w:r>
      <w:r w:rsidR="00CA7517" w:rsidRPr="00970CF5">
        <w:t>2025</w:t>
      </w:r>
      <w:r w:rsidR="00F071B0" w:rsidRPr="00970CF5">
        <w:t xml:space="preserve">, </w:t>
      </w:r>
      <w:r w:rsidR="00FC4C5F" w:rsidRPr="00970CF5">
        <w:t>t</w:t>
      </w:r>
      <w:r w:rsidRPr="00970CF5">
        <w:t>he Commonwealth shall ensure there is a person-centered service plan for each individual</w:t>
      </w:r>
      <w:r w:rsidRPr="00970CF5">
        <w:rPr>
          <w:rFonts w:eastAsia="Times New Roman"/>
        </w:rPr>
        <w:t xml:space="preserve"> </w:t>
      </w:r>
      <w:r w:rsidR="6E585A52" w:rsidRPr="00970CF5">
        <w:rPr>
          <w:rFonts w:eastAsia="Times New Roman"/>
        </w:rPr>
        <w:t>receiving HRSN services that is person-centered, identifies the member’s needs and individualized strategies and interventions for meeting those needs, and is developed in consultation with the member and member’s chosen support network, as appropriate</w:t>
      </w:r>
      <w:r w:rsidRPr="00970CF5">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A64719">
      <w:pPr>
        <w:pStyle w:val="NList2STC11"/>
        <w:rPr>
          <w:rFonts w:asciiTheme="minorHAnsi" w:eastAsiaTheme="minorEastAsia" w:hAnsiTheme="minorHAnsi" w:cstheme="minorBidi"/>
        </w:rPr>
      </w:pPr>
      <w:r w:rsidRPr="00970CF5">
        <w:rPr>
          <w:b/>
          <w:bCs/>
        </w:rPr>
        <w:t>Conflict of Interest</w:t>
      </w:r>
      <w:r w:rsidRPr="00970CF5">
        <w:t xml:space="preserve">. </w:t>
      </w:r>
      <w:r w:rsidR="1D5975FC" w:rsidRPr="00970CF5">
        <w:rPr>
          <w:rFonts w:eastAsia="Times New Roman"/>
        </w:rPr>
        <w:t xml:space="preserve"> The Commonwealth shall</w:t>
      </w:r>
      <w:r w:rsidR="008D0094" w:rsidRPr="00970CF5">
        <w:rPr>
          <w:rFonts w:eastAsia="Times New Roman"/>
        </w:rPr>
        <w:t xml:space="preserve"> ensure </w:t>
      </w:r>
      <w:r w:rsidR="1D5975FC" w:rsidRPr="00970CF5">
        <w:rPr>
          <w:rFonts w:eastAsia="Times New Roman"/>
        </w:rPr>
        <w:t>appropriate protections against conflicts</w:t>
      </w:r>
      <w:r w:rsidR="000D31CA" w:rsidRPr="00970CF5">
        <w:rPr>
          <w:rFonts w:eastAsia="Times New Roman"/>
        </w:rPr>
        <w:t xml:space="preserve"> of interest </w:t>
      </w:r>
      <w:r w:rsidR="1D5975FC" w:rsidRPr="00970CF5">
        <w:rPr>
          <w:rFonts w:eastAsia="Times New Roman"/>
        </w:rPr>
        <w:t xml:space="preserve">in the service planning and delivery of HRSN services. </w:t>
      </w:r>
      <w:r w:rsidR="008668E1" w:rsidRPr="00970CF5">
        <w:rPr>
          <w:rFonts w:eastAsia="Times New Roman"/>
        </w:rPr>
        <w:t xml:space="preserve"> </w:t>
      </w:r>
      <w:r w:rsidRPr="00970CF5">
        <w:t xml:space="preserve">The </w:t>
      </w:r>
      <w:r w:rsidR="006C3A0E" w:rsidRPr="00970CF5">
        <w:t>Commonwealth</w:t>
      </w:r>
      <w:r w:rsidRPr="00970CF5">
        <w:t xml:space="preserve"> also agrees that appropriate separation of </w:t>
      </w:r>
      <w:r w:rsidR="01DBA8ED" w:rsidRPr="00970CF5">
        <w:t xml:space="preserve">service </w:t>
      </w:r>
      <w:r w:rsidRPr="00970CF5">
        <w:t xml:space="preserve">planning and service provision functions are incorporated into the </w:t>
      </w:r>
      <w:r w:rsidR="006C3A0E" w:rsidRPr="00970CF5">
        <w:t>Commonwealth</w:t>
      </w:r>
      <w:r w:rsidRPr="00970CF5">
        <w:t>’s conflict of interest policies.</w:t>
      </w:r>
    </w:p>
    <w:p w14:paraId="56F8790B" w14:textId="1F2E671A" w:rsidR="00A847BC" w:rsidRPr="00970CF5" w:rsidRDefault="007439DD" w:rsidP="00A64719">
      <w:pPr>
        <w:pStyle w:val="NList2STC11"/>
        <w:rPr>
          <w:b/>
          <w:bCs/>
        </w:rPr>
      </w:pPr>
      <w:bookmarkStart w:id="42" w:name="_Hlk114486484"/>
      <w:r w:rsidRPr="00970CF5">
        <w:rPr>
          <w:b/>
          <w:bCs/>
        </w:rPr>
        <w:t>Medicaid Beneficiary Protections</w:t>
      </w:r>
      <w:r w:rsidR="00A847BC" w:rsidRPr="00970CF5">
        <w:rPr>
          <w:b/>
          <w:bCs/>
        </w:rPr>
        <w:t xml:space="preserve">. </w:t>
      </w:r>
      <w:r w:rsidR="00A847BC" w:rsidRPr="00970CF5">
        <w:t xml:space="preserve">As part of the </w:t>
      </w:r>
      <w:r w:rsidR="0083723A">
        <w:t>Commonwealth</w:t>
      </w:r>
      <w:r w:rsidR="00A847BC" w:rsidRPr="00970CF5">
        <w:t xml:space="preserve">’s submission of associated Medicaid managed care plan contracts to implement HRSN services through managed care, the </w:t>
      </w:r>
      <w:r w:rsidR="0083723A">
        <w:t>Commonwealth</w:t>
      </w:r>
      <w:r w:rsidR="00A847BC" w:rsidRPr="00970CF5">
        <w:t xml:space="preserve"> must provide documentation including, but not limited to: </w:t>
      </w:r>
    </w:p>
    <w:p w14:paraId="15488D0A" w14:textId="01D859BE" w:rsidR="00A847BC" w:rsidRPr="00970CF5" w:rsidRDefault="00A847BC" w:rsidP="00B24256">
      <w:pPr>
        <w:pStyle w:val="NList3STCa"/>
      </w:pPr>
      <w:r w:rsidRPr="00970CF5">
        <w:t>Beneficiary and plan protections, including but not limited to:</w:t>
      </w:r>
    </w:p>
    <w:p w14:paraId="1B577DA5" w14:textId="7BF77B97" w:rsidR="00A847BC" w:rsidRPr="00970CF5" w:rsidRDefault="00A847BC" w:rsidP="00B24256">
      <w:pPr>
        <w:pStyle w:val="NList4STCi"/>
      </w:pPr>
      <w:r w:rsidRPr="00970CF5">
        <w:t xml:space="preserve">HRSN services must not be used to reduce, discourage, or jeopardize Medicaid beneficiaries’ access to Medicaid covered services. </w:t>
      </w:r>
    </w:p>
    <w:p w14:paraId="067BE196" w14:textId="304B5A22" w:rsidR="00A847BC" w:rsidRPr="00970CF5" w:rsidRDefault="00A847BC" w:rsidP="00B24256">
      <w:pPr>
        <w:pStyle w:val="NList4STCi"/>
      </w:pPr>
      <w:r w:rsidRPr="00970CF5">
        <w:lastRenderedPageBreak/>
        <w:t>Medicaid beneficiaries always retain their right to receive the Medicaid covered service on the same terms as would apply if HRSN services were not an option.</w:t>
      </w:r>
    </w:p>
    <w:p w14:paraId="5989E546" w14:textId="13313D93" w:rsidR="00A847BC" w:rsidRPr="00970CF5" w:rsidRDefault="00A847BC" w:rsidP="00B24256">
      <w:pPr>
        <w:pStyle w:val="NList4STCi"/>
      </w:pPr>
      <w:r w:rsidRPr="00970CF5">
        <w:t xml:space="preserve">Medicaid beneficiaries </w:t>
      </w:r>
      <w:r w:rsidR="00663A48" w:rsidRPr="00970CF5">
        <w:t>who are offered or utilize an HRSN retain all rights and protections afforded under part 438.</w:t>
      </w:r>
      <w:r w:rsidRPr="00970CF5">
        <w:t xml:space="preserve"> </w:t>
      </w:r>
    </w:p>
    <w:p w14:paraId="1A2D8799" w14:textId="6313F410" w:rsidR="00A847BC" w:rsidRPr="00970CF5" w:rsidRDefault="00A847BC" w:rsidP="00B24256">
      <w:pPr>
        <w:pStyle w:val="NList4STCi"/>
      </w:pPr>
      <w:r w:rsidRPr="00970CF5">
        <w:t>Managed care plans are not permitted to deny a beneficiary a medically appropriate Medicaid covered service on the basis that they are currently receiving HRSN services</w:t>
      </w:r>
      <w:r w:rsidR="00F75B79" w:rsidRPr="00970CF5">
        <w:t xml:space="preserve">, have requested those services, </w:t>
      </w:r>
      <w:r w:rsidRPr="00970CF5">
        <w:t>or have received these services in the past.</w:t>
      </w:r>
    </w:p>
    <w:p w14:paraId="5FB7B1E7" w14:textId="77777777" w:rsidR="00A847BC" w:rsidRPr="00970CF5" w:rsidRDefault="00A847BC" w:rsidP="00B24256">
      <w:pPr>
        <w:pStyle w:val="NList4STCi"/>
      </w:pPr>
      <w:r w:rsidRPr="00970CF5">
        <w:t>Managed care plans are prohibited from requiring a beneficiary to utilize HRSN services.</w:t>
      </w:r>
    </w:p>
    <w:p w14:paraId="2530C309" w14:textId="52361335" w:rsidR="00A847BC" w:rsidRPr="00970CF5" w:rsidRDefault="00A847BC" w:rsidP="00E568E1">
      <w:pPr>
        <w:pStyle w:val="NList3STCa"/>
      </w:pPr>
      <w:r w:rsidRPr="00970CF5">
        <w:t xml:space="preserve">Managed care plans must timely submit any related data requested by the </w:t>
      </w:r>
      <w:r w:rsidR="00CA24E4">
        <w:t>Commonwealth</w:t>
      </w:r>
      <w:r w:rsidRPr="00970CF5">
        <w:t xml:space="preserve"> or CMS, including, but not limited to:</w:t>
      </w:r>
    </w:p>
    <w:p w14:paraId="5AB6FB1F" w14:textId="77777777" w:rsidR="00A847BC" w:rsidRPr="00970CF5" w:rsidRDefault="00A847BC" w:rsidP="00B24256">
      <w:pPr>
        <w:pStyle w:val="NList4STCi"/>
      </w:pPr>
      <w:r w:rsidRPr="00970CF5">
        <w:t>Data to evaluate the utilization and effectiveness of the HRSN services.</w:t>
      </w:r>
    </w:p>
    <w:p w14:paraId="38CCBFB6" w14:textId="7F8BAC05" w:rsidR="00A847BC" w:rsidRPr="00970CF5" w:rsidRDefault="00A847BC" w:rsidP="00B24256">
      <w:pPr>
        <w:pStyle w:val="NList4STCi"/>
      </w:pPr>
      <w:r w:rsidRPr="00970CF5">
        <w:t xml:space="preserve">Any data necessary to monitor health outcomes and quality of care metrics at the </w:t>
      </w:r>
      <w:r w:rsidR="00454794" w:rsidRPr="00970CF5">
        <w:t xml:space="preserve">individual </w:t>
      </w:r>
      <w:r w:rsidRPr="00970CF5">
        <w:t>and aggregate level through encounter data and</w:t>
      </w:r>
      <w:r w:rsidR="00F905F1" w:rsidRPr="00970CF5">
        <w:t>/or</w:t>
      </w:r>
      <w:r w:rsidRPr="00970CF5">
        <w:t xml:space="preserve"> supplemental reporting on health outcomes and </w:t>
      </w:r>
      <w:r w:rsidR="00CA24E4">
        <w:t>any disparities</w:t>
      </w:r>
      <w:r w:rsidRPr="00970CF5">
        <w:t>.  When possible, metrics must be stratified by age, sex</w:t>
      </w:r>
      <w:r w:rsidR="00D533A3" w:rsidRPr="00970CF5">
        <w:t xml:space="preserve"> (including sexual orientation and gender identi</w:t>
      </w:r>
      <w:r w:rsidR="00AD00C9" w:rsidRPr="00970CF5">
        <w:t>t</w:t>
      </w:r>
      <w:r w:rsidR="00D533A3" w:rsidRPr="00970CF5">
        <w:t>y)</w:t>
      </w:r>
      <w:r w:rsidRPr="00970CF5">
        <w:t>, race, ethnicity,</w:t>
      </w:r>
      <w:r w:rsidR="00D533A3" w:rsidRPr="00970CF5">
        <w:t xml:space="preserve"> disability status</w:t>
      </w:r>
      <w:r w:rsidRPr="00970CF5">
        <w:t xml:space="preserve"> and </w:t>
      </w:r>
      <w:r w:rsidR="005C4AA0" w:rsidRPr="00970CF5">
        <w:t>preferred</w:t>
      </w:r>
      <w:r w:rsidRPr="00970CF5">
        <w:t xml:space="preserve"> language to inform health </w:t>
      </w:r>
      <w:r w:rsidR="007D2524" w:rsidRPr="00970CF5">
        <w:t xml:space="preserve">quality improvement </w:t>
      </w:r>
      <w:r w:rsidRPr="00970CF5">
        <w:t>efforts</w:t>
      </w:r>
      <w:r w:rsidR="00096481" w:rsidRPr="00970CF5">
        <w:t>, which may thereby</w:t>
      </w:r>
      <w:r w:rsidRPr="00970CF5">
        <w:t xml:space="preserve"> mitigate health disparities.</w:t>
      </w:r>
    </w:p>
    <w:p w14:paraId="21E36EBA" w14:textId="77777777" w:rsidR="00A847BC" w:rsidRPr="00970CF5" w:rsidRDefault="00A847BC" w:rsidP="00B24256">
      <w:pPr>
        <w:pStyle w:val="NList4STCi"/>
      </w:pPr>
      <w:r w:rsidRPr="00970CF5">
        <w:t xml:space="preserve">Any data necessary to monitor appeals and grievances for beneficiaries.  </w:t>
      </w:r>
    </w:p>
    <w:p w14:paraId="2D1BA598" w14:textId="3C297B3D" w:rsidR="00A847BC" w:rsidRPr="00970CF5" w:rsidRDefault="00A847BC" w:rsidP="00B24256">
      <w:pPr>
        <w:pStyle w:val="NList4STCi"/>
      </w:pPr>
      <w:r w:rsidRPr="00970CF5">
        <w:t xml:space="preserve">Documentation to ensure appropriate clinical support for the medical appropriateness of </w:t>
      </w:r>
      <w:r w:rsidR="003B2589" w:rsidRPr="00970CF5">
        <w:t>HRSN services</w:t>
      </w:r>
      <w:r w:rsidRPr="00970CF5">
        <w:t>.</w:t>
      </w:r>
    </w:p>
    <w:p w14:paraId="18AC91C3" w14:textId="2C533EDE" w:rsidR="00A847BC" w:rsidRPr="00970CF5" w:rsidRDefault="00A847BC" w:rsidP="00B24256">
      <w:pPr>
        <w:pStyle w:val="NList4STCi"/>
      </w:pPr>
      <w:r w:rsidRPr="00970CF5">
        <w:t xml:space="preserve">Any data determined necessary by the </w:t>
      </w:r>
      <w:r w:rsidR="005C71DD">
        <w:t>Commonwealth</w:t>
      </w:r>
      <w:r w:rsidRPr="00970CF5">
        <w:t xml:space="preserve"> or CMS to monitor and oversee the HRSN initiatives.</w:t>
      </w:r>
    </w:p>
    <w:p w14:paraId="2F609BA4" w14:textId="4D896FDD" w:rsidR="00A847BC" w:rsidRPr="00970CF5" w:rsidRDefault="0002640B" w:rsidP="00E568E1">
      <w:pPr>
        <w:pStyle w:val="NList3STCa"/>
      </w:pPr>
      <w:r w:rsidRPr="00970CF5">
        <w:t>A</w:t>
      </w:r>
      <w:r w:rsidR="00A847BC" w:rsidRPr="00970CF5">
        <w:t>ll data and related documentation necessary to monitor and evaluate the HRSN services initiatives, including cost assessment, to include but not limited to:</w:t>
      </w:r>
    </w:p>
    <w:p w14:paraId="283FA617" w14:textId="47BA9A01" w:rsidR="00A847BC" w:rsidRPr="00970CF5" w:rsidRDefault="00A847BC" w:rsidP="00B24256">
      <w:pPr>
        <w:pStyle w:val="NList4STCi"/>
      </w:pPr>
      <w:r w:rsidRPr="00970CF5">
        <w:t xml:space="preserve">The managed care plans must submit timely and accurate </w:t>
      </w:r>
      <w:r w:rsidRPr="00970CF5" w:rsidDel="00A847BC">
        <w:t xml:space="preserve">encounter </w:t>
      </w:r>
      <w:r w:rsidRPr="00970CF5">
        <w:t xml:space="preserve">data to the </w:t>
      </w:r>
      <w:r w:rsidR="00217A30">
        <w:t>Commonwealth</w:t>
      </w:r>
      <w:r w:rsidR="00217A30" w:rsidRPr="00970CF5" w:rsidDel="00217A30">
        <w:t xml:space="preserve"> </w:t>
      </w:r>
      <w:r w:rsidRPr="00970CF5">
        <w:t xml:space="preserve">for beneficiaries eligible for HRSN services.  The </w:t>
      </w:r>
      <w:r w:rsidR="00101511">
        <w:t>Commonwealth</w:t>
      </w:r>
      <w:r w:rsidRPr="00970CF5">
        <w:t xml:space="preserve"> must seek CMS approval on what is considered appropriate and reasonable timeframe for plan submission of </w:t>
      </w:r>
      <w:r w:rsidRPr="00970CF5" w:rsidDel="00A847BC">
        <w:t xml:space="preserve">encounter </w:t>
      </w:r>
      <w:r w:rsidRPr="00970CF5">
        <w:t xml:space="preserve">data.  </w:t>
      </w:r>
      <w:r w:rsidR="00160757" w:rsidRPr="00970CF5">
        <w:t>When possible, t</w:t>
      </w:r>
      <w:r w:rsidRPr="00970CF5">
        <w:t xml:space="preserve">his </w:t>
      </w:r>
      <w:r w:rsidRPr="00970CF5" w:rsidDel="00A847BC">
        <w:t xml:space="preserve">encounter </w:t>
      </w:r>
      <w:r w:rsidRPr="00970CF5">
        <w:t xml:space="preserve">data must include data necessary for the </w:t>
      </w:r>
      <w:r w:rsidR="00217A30">
        <w:t>Commonwealth</w:t>
      </w:r>
      <w:r w:rsidR="00217A30" w:rsidRPr="00970CF5" w:rsidDel="00217A30">
        <w:t xml:space="preserve"> </w:t>
      </w:r>
      <w:r w:rsidRPr="00970CF5">
        <w:t>to stratify analyses by age, sex</w:t>
      </w:r>
      <w:r w:rsidR="00F55465" w:rsidRPr="00970CF5">
        <w:t xml:space="preserve"> (including sexual orientation and gender identi</w:t>
      </w:r>
      <w:r w:rsidR="00A647D8" w:rsidRPr="00970CF5">
        <w:t>t</w:t>
      </w:r>
      <w:r w:rsidR="00F55465" w:rsidRPr="00970CF5">
        <w:t>y)</w:t>
      </w:r>
      <w:r w:rsidRPr="00970CF5">
        <w:t xml:space="preserve">, race, ethnicity, </w:t>
      </w:r>
      <w:r w:rsidR="00F55465" w:rsidRPr="00970CF5">
        <w:t xml:space="preserve">disability status </w:t>
      </w:r>
      <w:r w:rsidRPr="00970CF5">
        <w:t xml:space="preserve">and </w:t>
      </w:r>
      <w:r w:rsidR="005C4AA0" w:rsidRPr="00970CF5">
        <w:t xml:space="preserve">preferred </w:t>
      </w:r>
      <w:r w:rsidRPr="00970CF5">
        <w:t xml:space="preserve">language to inform health </w:t>
      </w:r>
      <w:r w:rsidR="00914977" w:rsidRPr="00970CF5">
        <w:t xml:space="preserve">quality improvement </w:t>
      </w:r>
      <w:r w:rsidRPr="00970CF5">
        <w:t xml:space="preserve">efforts and </w:t>
      </w:r>
      <w:r w:rsidR="00BB6AE5" w:rsidRPr="00970CF5">
        <w:t xml:space="preserve">subsequent </w:t>
      </w:r>
      <w:r w:rsidRPr="00970CF5">
        <w:t xml:space="preserve">efforts to mitigate health disparities undertaken by the </w:t>
      </w:r>
      <w:r w:rsidR="00101511">
        <w:t>Commonwealth</w:t>
      </w:r>
      <w:r w:rsidRPr="00970CF5">
        <w:t>.</w:t>
      </w:r>
    </w:p>
    <w:p w14:paraId="2CD38D15" w14:textId="12294E9D" w:rsidR="00A847BC" w:rsidRPr="00970CF5" w:rsidRDefault="00A847BC" w:rsidP="00B24256">
      <w:pPr>
        <w:pStyle w:val="NList4STCi"/>
      </w:pPr>
      <w:r w:rsidRPr="00970CF5">
        <w:lastRenderedPageBreak/>
        <w:t xml:space="preserve">Any additional information requested by CMS, the </w:t>
      </w:r>
      <w:r w:rsidR="00200033" w:rsidRPr="00970CF5">
        <w:t>Commonwealth</w:t>
      </w:r>
      <w:r w:rsidRPr="00970CF5">
        <w:t xml:space="preserve"> or</w:t>
      </w:r>
      <w:r w:rsidR="00101511">
        <w:t xml:space="preserve"> a</w:t>
      </w:r>
      <w:r w:rsidRPr="00970CF5">
        <w:t xml:space="preserve"> </w:t>
      </w:r>
      <w:r w:rsidR="00D864C4" w:rsidRPr="00970CF5">
        <w:t xml:space="preserve">legally authorized </w:t>
      </w:r>
      <w:r w:rsidRPr="00970CF5">
        <w:t xml:space="preserve">oversight body to aid in on-going evaluation of the HRSN services or any independent assessment or analysis conducted by the </w:t>
      </w:r>
      <w:r w:rsidR="00200033" w:rsidRPr="00970CF5">
        <w:t>Commonwealth</w:t>
      </w:r>
      <w:r w:rsidRPr="00970CF5">
        <w:t xml:space="preserve">, CMS, or a </w:t>
      </w:r>
      <w:r w:rsidR="00D864C4" w:rsidRPr="00970CF5">
        <w:t xml:space="preserve">legally authorized </w:t>
      </w:r>
      <w:r w:rsidRPr="00970CF5">
        <w:t>independent entity.</w:t>
      </w:r>
    </w:p>
    <w:p w14:paraId="5425BA85" w14:textId="0D3C9E3D" w:rsidR="001251A3" w:rsidRPr="00970CF5" w:rsidRDefault="001251A3" w:rsidP="00B24256">
      <w:pPr>
        <w:pStyle w:val="NList4STCi"/>
      </w:pPr>
      <w:r w:rsidRPr="00970CF5">
        <w:t xml:space="preserve">The Commonwealth must monitor and provide narrative updates through its Quarterly and Annual Monitoring Reports </w:t>
      </w:r>
      <w:r w:rsidR="00101511">
        <w:t xml:space="preserve">on </w:t>
      </w:r>
      <w:r w:rsidRPr="00970CF5">
        <w:t xml:space="preserve">its progress in building and sustaining its partnership with existing housing </w:t>
      </w:r>
      <w:r w:rsidR="00C84F79">
        <w:t xml:space="preserve">and nutrition </w:t>
      </w:r>
      <w:r w:rsidRPr="00970CF5">
        <w:t xml:space="preserve">agencies to </w:t>
      </w:r>
      <w:r w:rsidR="000561C3">
        <w:t>utilize</w:t>
      </w:r>
      <w:r w:rsidRPr="00970CF5">
        <w:t xml:space="preserve"> their expertise and existing housing </w:t>
      </w:r>
      <w:r w:rsidR="00C84F79">
        <w:t>and nutrition</w:t>
      </w:r>
      <w:r w:rsidR="004F389D">
        <w:t xml:space="preserve"> </w:t>
      </w:r>
      <w:r w:rsidRPr="00970CF5">
        <w:t>resources</w:t>
      </w:r>
      <w:r w:rsidR="000561C3">
        <w:t xml:space="preserve"> and avoiding</w:t>
      </w:r>
      <w:r w:rsidRPr="00970CF5">
        <w:t xml:space="preserve"> duplicati</w:t>
      </w:r>
      <w:r w:rsidR="000561C3">
        <w:t>on of efforts</w:t>
      </w:r>
      <w:r w:rsidRPr="00970CF5">
        <w:t xml:space="preserve">. </w:t>
      </w:r>
    </w:p>
    <w:p w14:paraId="17A8B771" w14:textId="0806B317" w:rsidR="0091245A" w:rsidRPr="00970CF5" w:rsidRDefault="001251A3" w:rsidP="00B24256">
      <w:pPr>
        <w:pStyle w:val="NList4STCi"/>
      </w:pPr>
      <w:r w:rsidRPr="00970CF5">
        <w:t xml:space="preserve"> </w:t>
      </w:r>
      <w:r w:rsidR="00A847BC" w:rsidRPr="00970CF5">
        <w:t>Any additional information determined reasonable, appropriate and necessary by CMS.</w:t>
      </w:r>
      <w:r w:rsidR="006C3A0E" w:rsidRPr="00970CF5">
        <w:t xml:space="preserve"> </w:t>
      </w:r>
    </w:p>
    <w:bookmarkEnd w:id="42"/>
    <w:p w14:paraId="5325E39B" w14:textId="734763A2" w:rsidR="00FC52E3" w:rsidRPr="00267E04" w:rsidRDefault="00C5468D" w:rsidP="007C10D9">
      <w:pPr>
        <w:pStyle w:val="NList2STC11"/>
        <w:rPr>
          <w:b/>
          <w:bCs/>
        </w:rPr>
      </w:pPr>
      <w:r w:rsidRPr="00970CF5">
        <w:rPr>
          <w:b/>
          <w:bCs/>
        </w:rPr>
        <w:t xml:space="preserve">Maintenance of Effort (MOE). </w:t>
      </w:r>
      <w:r w:rsidR="001266F4">
        <w:t xml:space="preserve">The Commonwealth must maintain level state funding for social services related to housing transitions supports and nutrition supports for the duration of the demonstration.  </w:t>
      </w:r>
      <w:r w:rsidR="00FC2605" w:rsidRPr="00FC2605">
        <w:t>Within 90 days of demonstration approval</w:t>
      </w:r>
      <w:r w:rsidR="00FC2605">
        <w:t>, t</w:t>
      </w:r>
      <w:r w:rsidR="001266F4">
        <w:t xml:space="preserve">he Commonwealth will submit a plan to CMS as part of the </w:t>
      </w:r>
      <w:r w:rsidR="00E326F1">
        <w:t>HRSN</w:t>
      </w:r>
      <w:r w:rsidR="001266F4">
        <w:t xml:space="preserve"> Implementation Plan that outlines how it will determine baseline spending on these services throughout the </w:t>
      </w:r>
      <w:r w:rsidR="00217A30">
        <w:t>Commonwealth</w:t>
      </w:r>
      <w:r w:rsidR="001266F4">
        <w:t>.  The annual MOE will be reported and monitored as part of the Annual Monitoring Report described in STC 16.6, including any justifications necessary to describe the findings. </w:t>
      </w:r>
    </w:p>
    <w:p w14:paraId="1727AB48" w14:textId="5299AE85" w:rsidR="00C5468D" w:rsidRPr="00970CF5" w:rsidRDefault="00FC52E3" w:rsidP="007C10D9">
      <w:pPr>
        <w:pStyle w:val="NList2STC11"/>
        <w:rPr>
          <w:b/>
          <w:bCs/>
        </w:rPr>
      </w:pPr>
      <w:r>
        <w:rPr>
          <w:b/>
          <w:bCs/>
        </w:rPr>
        <w:t>Partnerships</w:t>
      </w:r>
      <w:r w:rsidRPr="00970CF5">
        <w:rPr>
          <w:b/>
          <w:bCs/>
        </w:rPr>
        <w:t xml:space="preserve"> with State and Local Entities.</w:t>
      </w:r>
      <w:r w:rsidR="00C5468D" w:rsidRPr="00970CF5" w:rsidDel="00313AE2">
        <w:t xml:space="preserve">  </w:t>
      </w:r>
      <w:bookmarkStart w:id="43" w:name="_Hlk113372336"/>
      <w:r w:rsidR="00F50AE4">
        <w:t xml:space="preserve">The Commonwealth must have in place partnerships with other state and local entities (e.g., </w:t>
      </w:r>
      <w:r w:rsidR="00F50AE4" w:rsidDel="0017029D">
        <w:t xml:space="preserve">HUD Continuum of Care </w:t>
      </w:r>
      <w:r w:rsidR="00F50AE4">
        <w:t xml:space="preserve">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supports, </w:t>
      </w:r>
      <w:proofErr w:type="gramStart"/>
      <w:r w:rsidR="00F50AE4">
        <w:t>if  available</w:t>
      </w:r>
      <w:proofErr w:type="gramEnd"/>
      <w:r w:rsidR="00F50AE4">
        <w:t xml:space="preserv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state and local entities and also work with those entities to assist beneficiaries in obtaining available non-Medicaid funded housing and other 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F50AE4">
        <w:t xml:space="preserv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Commonwealth</w:t>
      </w:r>
      <w:r w:rsidR="00217A30" w:rsidDel="00217A30">
        <w:t xml:space="preserve"> </w:t>
      </w:r>
      <w:r w:rsidR="00F50AE4">
        <w:t xml:space="preserve">may conclude its status updates in the </w:t>
      </w:r>
      <w:r w:rsidR="00217A30">
        <w:t>Monitoring</w:t>
      </w:r>
      <w:r w:rsidR="00F50AE4">
        <w:t xml:space="preserve"> </w:t>
      </w:r>
      <w:r w:rsidR="00217A30">
        <w:t>R</w:t>
      </w:r>
      <w:r w:rsidR="00F50AE4">
        <w:t xml:space="preserve">eports.  </w:t>
      </w:r>
      <w:bookmarkEnd w:id="43"/>
    </w:p>
    <w:p w14:paraId="55D54A05" w14:textId="5D18AC49" w:rsidR="00EA0FDB" w:rsidRPr="00970CF5" w:rsidRDefault="002F226E" w:rsidP="007C10D9">
      <w:pPr>
        <w:pStyle w:val="NList2STC11"/>
      </w:pPr>
      <w:r w:rsidRPr="00970CF5">
        <w:rPr>
          <w:b/>
        </w:rPr>
        <w:t xml:space="preserve">HRSN </w:t>
      </w:r>
      <w:r w:rsidR="00323FB7" w:rsidRPr="00970CF5">
        <w:rPr>
          <w:b/>
        </w:rPr>
        <w:t>Implementation Plan.</w:t>
      </w:r>
      <w:r w:rsidR="006D3D22" w:rsidRPr="00970CF5">
        <w:rPr>
          <w:b/>
        </w:rPr>
        <w:t xml:space="preserve"> </w:t>
      </w:r>
      <w:r w:rsidR="006D3D22" w:rsidRPr="00970CF5">
        <w:t xml:space="preserve"> </w:t>
      </w:r>
      <w:r w:rsidR="00507D0D" w:rsidRPr="00970CF5">
        <w:t xml:space="preserve">The </w:t>
      </w:r>
      <w:r w:rsidR="00E26542" w:rsidRPr="00970CF5">
        <w:t xml:space="preserve">Commonwealth </w:t>
      </w:r>
      <w:r w:rsidR="00507D0D" w:rsidRPr="00970CF5">
        <w:t>is required to submit a</w:t>
      </w:r>
      <w:r w:rsidR="00F82E4D" w:rsidRPr="00970CF5">
        <w:t xml:space="preserve"> HRSN</w:t>
      </w:r>
      <w:r w:rsidR="00507D0D" w:rsidRPr="00970CF5">
        <w:t xml:space="preserve"> Implementation Plan </w:t>
      </w:r>
      <w:r w:rsidR="002D3EE3" w:rsidRPr="00970CF5">
        <w:t>t</w:t>
      </w:r>
      <w:r w:rsidR="00B45D07" w:rsidRPr="00970CF5">
        <w:t xml:space="preserve">hat will elaborate upon and further specify requirements for the provision of HRSN services </w:t>
      </w:r>
      <w:r w:rsidR="00E26542" w:rsidRPr="00970CF5">
        <w:t xml:space="preserve">and </w:t>
      </w:r>
      <w:r w:rsidR="005B1463" w:rsidRPr="00970CF5">
        <w:t xml:space="preserve">will be expected to provide additional details not captured in the STCs regarding implementation of demonstration policies that are outlined in the STCs. </w:t>
      </w:r>
      <w:r w:rsidR="006075F4" w:rsidRPr="00970CF5">
        <w:t xml:space="preserve"> </w:t>
      </w:r>
      <w:r w:rsidR="00EA0FDB" w:rsidRPr="00970CF5">
        <w:t>The Implementation Plan can be updated as initiatives are changed or added</w:t>
      </w:r>
      <w:r w:rsidR="596797D5" w:rsidRPr="00970CF5">
        <w:t>.</w:t>
      </w:r>
      <w:r w:rsidR="00EA0FDB" w:rsidRPr="00970CF5">
        <w:t xml:space="preserve">  CMS will provide a template to support this reporting that the </w:t>
      </w:r>
      <w:r w:rsidR="005A5DD5">
        <w:t>Commonwealth will be</w:t>
      </w:r>
      <w:r w:rsidR="00EA0FDB" w:rsidRPr="00970CF5">
        <w:t xml:space="preserve"> required to use to help structure the information provided and prompt the </w:t>
      </w:r>
      <w:r w:rsidR="005A5DD5">
        <w:t>Commonwealth</w:t>
      </w:r>
      <w:r w:rsidR="00EA0FDB" w:rsidRPr="00970CF5">
        <w:t xml:space="preserve"> </w:t>
      </w:r>
      <w:r w:rsidR="00EA0FDB" w:rsidRPr="00970CF5">
        <w:lastRenderedPageBreak/>
        <w:t>for information CMS would find helpful in approving the Implementation Plan.</w:t>
      </w:r>
      <w:r w:rsidR="00E26542" w:rsidRPr="00970CF5">
        <w:t xml:space="preserve">  The Commonwealth must submit </w:t>
      </w:r>
      <w:r w:rsidR="00616DF9" w:rsidRPr="00970CF5">
        <w:t>a partial</w:t>
      </w:r>
      <w:r w:rsidR="00E26542" w:rsidRPr="00970CF5">
        <w:t xml:space="preserve"> Implementation Plan within 90 calendar days after approval of this demonstration</w:t>
      </w:r>
      <w:r w:rsidR="00616DF9" w:rsidRPr="00970CF5">
        <w:t xml:space="preserve">, in accordance with STC </w:t>
      </w:r>
      <w:r w:rsidR="00E81A46" w:rsidRPr="00970CF5">
        <w:t>15.1</w:t>
      </w:r>
      <w:r w:rsidR="00E26542" w:rsidRPr="00970CF5">
        <w:t xml:space="preserve">.  </w:t>
      </w:r>
      <w:r w:rsidR="00146F44" w:rsidRPr="00970CF5">
        <w:t>A complete Implementation Plan is due</w:t>
      </w:r>
      <w:r w:rsidR="004361C0" w:rsidRPr="00970CF5">
        <w:t xml:space="preserve"> on </w:t>
      </w:r>
      <w:r w:rsidR="0055001C" w:rsidRPr="00970CF5">
        <w:t>July 1, 2023, per the terms in this STC and STC 15.1</w:t>
      </w:r>
      <w:r w:rsidR="004361C0" w:rsidRPr="00970CF5">
        <w:t xml:space="preserve">. </w:t>
      </w:r>
      <w:r w:rsidR="00146F44" w:rsidRPr="00970CF5">
        <w:t xml:space="preserve"> </w:t>
      </w:r>
      <w:r w:rsidR="00CB452A" w:rsidRPr="00970CF5">
        <w:t xml:space="preserve">The Commonwealth must submit further clarifications or revisions to information submitted in the Implementation Plan if required by CMS feedback within 60 calendar days after receipt of CMS’s comments.  </w:t>
      </w:r>
      <w:r w:rsidR="00E26542" w:rsidRPr="00970CF5">
        <w:t xml:space="preserve">Once approved, the Implementation Plan will be appended as Attachment T, and, once </w:t>
      </w:r>
      <w:r w:rsidR="005A5DD5">
        <w:t>appended</w:t>
      </w:r>
      <w:r w:rsidR="00E26542" w:rsidRPr="00970CF5">
        <w:t>, may be altered only with CMS approval.</w:t>
      </w:r>
      <w:r w:rsidR="00E26542" w:rsidRPr="00970CF5" w:rsidDel="003F5196">
        <w:t xml:space="preserve">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7C10D9">
      <w:pPr>
        <w:pStyle w:val="NList3STCa"/>
      </w:pPr>
      <w:r w:rsidRPr="00970CF5">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267E04">
      <w:pPr>
        <w:pStyle w:val="NList4STCi"/>
      </w:pPr>
      <w:r w:rsidRPr="00970CF5">
        <w:t xml:space="preserve"> </w:t>
      </w:r>
      <w:r w:rsidR="00D8025C" w:rsidRPr="00970CF5">
        <w:t xml:space="preserve">Process for identifying beneficiaries with </w:t>
      </w:r>
      <w:r w:rsidR="00AE7AA8" w:rsidRPr="00970CF5">
        <w:t>health</w:t>
      </w:r>
      <w:r w:rsidR="0018414F">
        <w:t>-</w:t>
      </w:r>
      <w:r w:rsidR="00AE7AA8" w:rsidRPr="00970CF5">
        <w:t>related social needs,</w:t>
      </w:r>
      <w:r w:rsidR="00D8025C" w:rsidRPr="00970CF5">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267E04">
      <w:pPr>
        <w:pStyle w:val="NList4STCi"/>
      </w:pPr>
      <w:r w:rsidRPr="00970CF5">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267E04">
      <w:pPr>
        <w:pStyle w:val="NList5STC1"/>
      </w:pPr>
      <w:r w:rsidRPr="00970CF5">
        <w:t xml:space="preserve">Plan to identify specific diagnosis or procedure codes (e.g., ICD-10, CPT, HCPCS codes) that the </w:t>
      </w:r>
      <w:r w:rsidR="003F2E73">
        <w:t>Commonwealth</w:t>
      </w:r>
      <w:r w:rsidRPr="00970CF5">
        <w:t xml:space="preserve"> will use to operationalize the criteria</w:t>
      </w:r>
      <w:r w:rsidR="00997AF7" w:rsidRPr="00970CF5">
        <w:t>;</w:t>
      </w:r>
    </w:p>
    <w:p w14:paraId="0282AA66" w14:textId="77777777" w:rsidR="00A73B83" w:rsidRDefault="00D8025C" w:rsidP="00267E04">
      <w:pPr>
        <w:pStyle w:val="NList5STC1"/>
      </w:pPr>
      <w:r w:rsidRPr="00970CF5">
        <w:t xml:space="preserve">Plan to publicly maintain these clinical/social risk criteria to ensure transparency for beneficiaries and </w:t>
      </w:r>
      <w:r w:rsidR="00D864C4" w:rsidRPr="00970CF5">
        <w:t xml:space="preserve">other </w:t>
      </w:r>
      <w:r w:rsidRPr="00970CF5">
        <w:t>stakeholders</w:t>
      </w:r>
      <w:r w:rsidR="00997AF7" w:rsidRPr="00970CF5">
        <w:t>;</w:t>
      </w:r>
    </w:p>
    <w:p w14:paraId="06CC910B" w14:textId="72001015" w:rsidR="005F3629" w:rsidRPr="00970CF5" w:rsidRDefault="005F3629" w:rsidP="007C10D9">
      <w:pPr>
        <w:pStyle w:val="NList3STCa"/>
      </w:pPr>
      <w:r w:rsidRPr="00970CF5">
        <w:t>Process for developing care plans based on assessment of need</w:t>
      </w:r>
      <w:r w:rsidR="00A73B83">
        <w:t>:</w:t>
      </w:r>
    </w:p>
    <w:p w14:paraId="4D2F7112" w14:textId="437D8B71" w:rsidR="00D8025C" w:rsidRPr="00970CF5" w:rsidRDefault="00D8025C" w:rsidP="00267E04">
      <w:pPr>
        <w:pStyle w:val="NList4STCi"/>
      </w:pPr>
      <w:bookmarkStart w:id="44" w:name="_Hlk114732898"/>
      <w:r w:rsidRPr="00970CF5">
        <w:t>Plan to initiate care plans and referrals</w:t>
      </w:r>
      <w:r w:rsidR="00B45D07" w:rsidRPr="00970CF5">
        <w:t xml:space="preserve"> (with feedback to the referring provider or entity that the referral has been co</w:t>
      </w:r>
      <w:r w:rsidR="00460C25">
        <w:t>mpl</w:t>
      </w:r>
      <w:r w:rsidR="00C714D7">
        <w:t>e</w:t>
      </w:r>
      <w:r w:rsidR="00460C25">
        <w:t>ted</w:t>
      </w:r>
      <w:r w:rsidR="00B45D07" w:rsidRPr="00970CF5">
        <w:t xml:space="preserve"> and information about any referred services furnished)</w:t>
      </w:r>
      <w:r w:rsidRPr="00970CF5">
        <w:t xml:space="preserve"> to social services and community providers based on outcomes of the screening</w:t>
      </w:r>
      <w:r w:rsidR="00DE40DB">
        <w:t>.</w:t>
      </w:r>
    </w:p>
    <w:p w14:paraId="3011A85D" w14:textId="43D61C82" w:rsidR="00D8025C" w:rsidRPr="00970CF5" w:rsidRDefault="00D8025C" w:rsidP="00267E04">
      <w:pPr>
        <w:pStyle w:val="NList4STCi"/>
      </w:pPr>
      <w:bookmarkStart w:id="45" w:name="_Hlk111234834"/>
      <w:bookmarkEnd w:id="44"/>
      <w:r w:rsidRPr="00970CF5">
        <w:lastRenderedPageBreak/>
        <w:t xml:space="preserve">Information about (1) how and on what timeline beneficiaries will be linked to services to address unmet social needs, and (2) how and when beneficiaries will receive follow up with a care plan, </w:t>
      </w:r>
      <w:bookmarkEnd w:id="45"/>
      <w:r w:rsidRPr="00970CF5">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rsidRPr="00970CF5">
        <w:t>care plans</w:t>
      </w:r>
      <w:r w:rsidRPr="00970CF5">
        <w:t>, if applicable</w:t>
      </w:r>
      <w:r w:rsidR="00DE40DB">
        <w:t>.</w:t>
      </w:r>
    </w:p>
    <w:p w14:paraId="3074D60C" w14:textId="7B626449" w:rsidR="00D8025C" w:rsidRPr="00970CF5" w:rsidRDefault="00D8025C" w:rsidP="00267E04">
      <w:pPr>
        <w:pStyle w:val="NList4STCi"/>
      </w:pPr>
      <w:r w:rsidRPr="00970CF5">
        <w:t xml:space="preserve">Description </w:t>
      </w:r>
      <w:r w:rsidR="003563A9">
        <w:t>of</w:t>
      </w:r>
      <w:r w:rsidRPr="00970CF5">
        <w:t xml:space="preserve"> how the </w:t>
      </w:r>
      <w:r w:rsidR="003563A9">
        <w:t>Commonwealth</w:t>
      </w:r>
      <w:r w:rsidRPr="00970CF5">
        <w:t xml:space="preserve"> will ensure that screening and services related to the demonstration are provided to beneficiaries in ways that are culturally </w:t>
      </w:r>
      <w:r w:rsidR="005F491D" w:rsidRPr="00970CF5">
        <w:t>appropriate</w:t>
      </w:r>
      <w:r w:rsidRPr="00970CF5">
        <w:t xml:space="preserve"> and/or trauma informed</w:t>
      </w:r>
      <w:r w:rsidR="00DE40DB">
        <w:t>.</w:t>
      </w:r>
    </w:p>
    <w:p w14:paraId="0D44512C" w14:textId="1F952A22" w:rsidR="00D8025C" w:rsidRPr="00970CF5" w:rsidRDefault="00D8025C" w:rsidP="007C10D9">
      <w:pPr>
        <w:pStyle w:val="NList3STCa"/>
      </w:pPr>
      <w:r w:rsidRPr="00970CF5">
        <w:t>Medicaid services to which beneficiaries could be referred</w:t>
      </w:r>
      <w:r w:rsidR="00DE40DB">
        <w:t>.</w:t>
      </w:r>
    </w:p>
    <w:p w14:paraId="10EAAB0D" w14:textId="58D0D992" w:rsidR="00D8025C" w:rsidRPr="00970CF5" w:rsidRDefault="00D8025C" w:rsidP="007C10D9">
      <w:pPr>
        <w:pStyle w:val="NList3STCa"/>
      </w:pPr>
      <w:r w:rsidRPr="00970CF5">
        <w:t>Plans for technical assistance, quality improvement, and sustainability planning</w:t>
      </w:r>
      <w:r w:rsidR="00DE40DB">
        <w:t>.</w:t>
      </w:r>
    </w:p>
    <w:p w14:paraId="15B0CFB1" w14:textId="7526B369" w:rsidR="00D8025C" w:rsidRPr="00970CF5" w:rsidRDefault="00D8025C" w:rsidP="007C10D9">
      <w:pPr>
        <w:pStyle w:val="NList3STCa"/>
      </w:pPr>
      <w:r w:rsidRPr="00970CF5">
        <w:t>Plan for establishing and/or improving data sharing and partnerships with an array of health and social system stakeholders</w:t>
      </w:r>
      <w:r w:rsidR="005F3629" w:rsidRPr="00970CF5">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7C10D9">
      <w:pPr>
        <w:pStyle w:val="NList3STCa"/>
      </w:pPr>
      <w:r w:rsidRPr="00970CF5">
        <w:t xml:space="preserve">Information about key partnerships, capacity building for community </w:t>
      </w:r>
      <w:r w:rsidR="005F3629" w:rsidRPr="00970CF5">
        <w:t>partners</w:t>
      </w:r>
      <w:r w:rsidRPr="00970CF5">
        <w:t xml:space="preserve">, and how the </w:t>
      </w:r>
      <w:r w:rsidR="003563A9">
        <w:t>Commonwealth</w:t>
      </w:r>
      <w:r w:rsidRPr="00970CF5">
        <w:t xml:space="preserve"> will solicit and incorporate input from impacted groups, such as community partners, health care delivery system partners, and beneficiaries</w:t>
      </w:r>
      <w:r w:rsidR="00DE40DB">
        <w:t>.</w:t>
      </w:r>
    </w:p>
    <w:p w14:paraId="67731D39" w14:textId="7F969879" w:rsidR="0008359B" w:rsidRPr="00970CF5" w:rsidRDefault="11D84DF4" w:rsidP="007C10D9">
      <w:pPr>
        <w:pStyle w:val="NList3STCa"/>
      </w:pPr>
      <w:r w:rsidRPr="00970CF5">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 A plan for tracking and improving upon the share of Medicaid beneficiaries who are eligible and enrolled in SNAP and WIC, relative to the number eligible.</w:t>
      </w:r>
      <w:bookmarkStart w:id="46" w:name="_Hlk114235901"/>
    </w:p>
    <w:bookmarkEnd w:id="46"/>
    <w:p w14:paraId="1CD299FF" w14:textId="4091116E" w:rsidR="00D8025C" w:rsidRPr="00970CF5" w:rsidRDefault="00D8025C" w:rsidP="007C10D9">
      <w:pPr>
        <w:pStyle w:val="NList3STCa"/>
      </w:pPr>
      <w:r w:rsidRPr="00970CF5">
        <w:t xml:space="preserve">Implementation timeline and evaluation considerations impacted by the timeline, such as staged rollout that can facilitate robust evaluation designs if these </w:t>
      </w:r>
      <w:r w:rsidR="002B6737" w:rsidRPr="00970CF5">
        <w:t xml:space="preserve">implementation strategies </w:t>
      </w:r>
      <w:r w:rsidRPr="00970CF5">
        <w:t>are culturally appropriate</w:t>
      </w:r>
      <w:r w:rsidR="00DE40DB">
        <w:t>.</w:t>
      </w:r>
    </w:p>
    <w:p w14:paraId="4472DE8B" w14:textId="48131918" w:rsidR="003563A9" w:rsidRDefault="008A490C" w:rsidP="001017E9">
      <w:pPr>
        <w:pStyle w:val="NList3STCa"/>
      </w:pPr>
      <w:r w:rsidRPr="00970CF5">
        <w:t>Information as required per STC 15.14 (MOE)</w:t>
      </w:r>
      <w:r w:rsidR="00DE40DB">
        <w:t>.</w:t>
      </w:r>
    </w:p>
    <w:p w14:paraId="05E46F3E" w14:textId="5C506857" w:rsidR="00FF2ABB" w:rsidRPr="00970CF5" w:rsidRDefault="665046E1" w:rsidP="001017E9">
      <w:pPr>
        <w:pStyle w:val="NList3STCa"/>
      </w:pPr>
      <w:r w:rsidRPr="00970CF5">
        <w:t xml:space="preserve">Documentation of existing partnerships with state and local entities (e.g., </w:t>
      </w:r>
      <w:r w:rsidR="613C7A5B" w:rsidRPr="00970CF5">
        <w:t>Department of Housing and Urban Development,</w:t>
      </w:r>
      <w:r w:rsidRPr="00970CF5">
        <w:t xml:space="preserve"> Continuum of Care program, local housing authority</w:t>
      </w:r>
      <w:r w:rsidR="7A7F71B6" w:rsidRPr="00970CF5">
        <w:t>, SNAP state agency</w:t>
      </w:r>
      <w:r w:rsidRPr="00970CF5">
        <w:t>) and plan to ensure that</w:t>
      </w:r>
      <w:r w:rsidR="00477A34">
        <w:t xml:space="preserve"> </w:t>
      </w:r>
      <w:r w:rsidR="00343DCE" w:rsidRPr="00970CF5">
        <w:t>pathways to</w:t>
      </w:r>
      <w:r w:rsidRPr="00970CF5">
        <w:t xml:space="preserve"> non-Medicaid funding sources of housing and other supports are available upon the conclusion of temporary Medicaid reimbursement.</w:t>
      </w:r>
    </w:p>
    <w:p w14:paraId="1AA530FA" w14:textId="3ABA30C2" w:rsidR="008A490C" w:rsidRPr="00970CF5" w:rsidRDefault="008A490C" w:rsidP="008A490C">
      <w:pPr>
        <w:pStyle w:val="NList3STCa"/>
      </w:pPr>
      <w:bookmarkStart w:id="47" w:name="_Hlk114487430"/>
      <w:r w:rsidRPr="00970CF5">
        <w:t>Information as required per STC 15.15 (Partnerships with State and Local Entities)</w:t>
      </w:r>
      <w:r w:rsidR="00DE40DB">
        <w:t>.</w:t>
      </w:r>
    </w:p>
    <w:p w14:paraId="2D595722" w14:textId="3D882A69" w:rsidR="00366916" w:rsidRPr="00970CF5" w:rsidRDefault="00B12BDF" w:rsidP="007C10D9">
      <w:pPr>
        <w:pStyle w:val="NList3STCa"/>
      </w:pPr>
      <w:r w:rsidRPr="00970CF5">
        <w:lastRenderedPageBreak/>
        <w:t>All rate/</w:t>
      </w:r>
      <w:r w:rsidR="00B45D07" w:rsidRPr="00970CF5">
        <w:t xml:space="preserve">payment </w:t>
      </w:r>
      <w:r w:rsidRPr="00970CF5">
        <w:t>methodologies for authorized HRSN services outlined in the STCs must be submitted to CMS for review and approval prior</w:t>
      </w:r>
      <w:r w:rsidRPr="00970CF5" w:rsidDel="00B12BDF">
        <w:t xml:space="preserve"> to implementation, including but not limited to fee-for-service payment as well as non-risk payments, capitation rates and PCCM entity payment in managed care delivery systems</w:t>
      </w:r>
      <w:r w:rsidRPr="00970CF5" w:rsidDel="000A3069">
        <w:t>, as part of the Implementation Plan at least 60 days prior to implementation</w:t>
      </w:r>
      <w:r w:rsidRPr="00970CF5" w:rsidDel="00B12BDF">
        <w:t xml:space="preserve">.  </w:t>
      </w:r>
      <w:r w:rsidR="003563A9">
        <w:t>The Commonwealth</w:t>
      </w:r>
      <w:r w:rsidRPr="00970CF5" w:rsidDel="00B12BDF">
        <w:t xml:space="preserve"> must submit all documentation requested by CMS, including but not limited to: the payment rate methodology as well as other documentation and supporting information (e.g., </w:t>
      </w:r>
      <w:r w:rsidR="003563A9">
        <w:t>Commonwealth</w:t>
      </w:r>
      <w:r w:rsidR="00477A34">
        <w:t xml:space="preserve"> </w:t>
      </w:r>
      <w:r w:rsidRPr="00970CF5" w:rsidDel="00B12BDF">
        <w:t xml:space="preserve">responses to Medicaid </w:t>
      </w:r>
      <w:r w:rsidRPr="00970CF5" w:rsidDel="00B45D07">
        <w:t xml:space="preserve">non-federal share financing </w:t>
      </w:r>
      <w:r w:rsidRPr="00970CF5" w:rsidDel="00B12BDF">
        <w:t xml:space="preserve">questions).  The </w:t>
      </w:r>
      <w:r w:rsidR="005E332D" w:rsidRPr="00970CF5">
        <w:t>Commonwealth</w:t>
      </w:r>
      <w:r w:rsidRPr="00970CF5" w:rsidDel="00B12BDF">
        <w:t xml:space="preserve"> must also comply with the Public Notice Procedures set forth in 42 CFR 447.205 for changes in statewide methods and standards for setting fee-for-service payment rates.</w:t>
      </w:r>
    </w:p>
    <w:bookmarkEnd w:id="47"/>
    <w:p w14:paraId="5127CFD9" w14:textId="3B673DD1" w:rsidR="00D8025C" w:rsidRPr="00970CF5" w:rsidRDefault="00D8025C" w:rsidP="007C10D9">
      <w:pPr>
        <w:pStyle w:val="NList3STCa"/>
      </w:pPr>
      <w:r w:rsidRPr="00970CF5">
        <w:t>Alignment with other state initiatives</w:t>
      </w:r>
      <w:r w:rsidR="00997AF7" w:rsidRPr="00970CF5">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0A4CBD98" w:rsidR="00406DFF" w:rsidRPr="00970CF5" w:rsidRDefault="001E773E" w:rsidP="00A64719">
      <w:pPr>
        <w:pStyle w:val="NList2STC11"/>
        <w:rPr>
          <w:b/>
          <w:bCs/>
        </w:rPr>
      </w:pPr>
      <w:r w:rsidRPr="00970CF5">
        <w:rPr>
          <w:b/>
          <w:bCs/>
        </w:rPr>
        <w:t xml:space="preserve">HRSN Infrastructure Investments: </w:t>
      </w:r>
      <w:r w:rsidR="00406DFF" w:rsidRPr="00970CF5">
        <w:rPr>
          <w:b/>
          <w:bCs/>
        </w:rPr>
        <w:t xml:space="preserve">Social Service Organization </w:t>
      </w:r>
      <w:r w:rsidR="00FF0CE5" w:rsidRPr="00970CF5">
        <w:rPr>
          <w:b/>
          <w:bCs/>
        </w:rPr>
        <w:t>(SSO)</w:t>
      </w:r>
      <w:r w:rsidR="00406DFF" w:rsidRPr="00970CF5">
        <w:rPr>
          <w:b/>
          <w:bCs/>
        </w:rPr>
        <w:t xml:space="preserve"> </w:t>
      </w:r>
      <w:r w:rsidR="0011013C" w:rsidRPr="00970CF5">
        <w:rPr>
          <w:b/>
          <w:bCs/>
        </w:rPr>
        <w:t>Integration Fund</w:t>
      </w:r>
    </w:p>
    <w:p w14:paraId="48D4F469" w14:textId="783A8ADE" w:rsidR="00406DFF" w:rsidRPr="00970CF5" w:rsidRDefault="00E144DD" w:rsidP="00A64719">
      <w:pPr>
        <w:pStyle w:val="NList3STCa"/>
      </w:pPr>
      <w:r w:rsidRPr="00970CF5">
        <w:t>Up to $</w:t>
      </w:r>
      <w:r w:rsidR="00450E83" w:rsidRPr="00970CF5">
        <w:t>8</w:t>
      </w:r>
      <w:r w:rsidRPr="00970CF5">
        <w:t xml:space="preserve"> million </w:t>
      </w:r>
      <w:r w:rsidR="00D4507A" w:rsidRPr="00970CF5">
        <w:t>(</w:t>
      </w:r>
      <w:r w:rsidR="006C19C3" w:rsidRPr="00970CF5">
        <w:t>total computable</w:t>
      </w:r>
      <w:r w:rsidR="00D4507A" w:rsidRPr="00970CF5">
        <w:t xml:space="preserve">) </w:t>
      </w:r>
      <w:r w:rsidRPr="00970CF5">
        <w:t xml:space="preserve">in </w:t>
      </w:r>
      <w:r w:rsidR="00D4507A" w:rsidRPr="00970CF5">
        <w:t>expenditure authority</w:t>
      </w:r>
      <w:r w:rsidRPr="00970CF5">
        <w:t xml:space="preserve"> will be made available for</w:t>
      </w:r>
      <w:r w:rsidR="00EA10C4" w:rsidRPr="00970CF5">
        <w:t xml:space="preserve"> </w:t>
      </w:r>
      <w:r w:rsidRPr="00970CF5">
        <w:t xml:space="preserve">the first </w:t>
      </w:r>
      <w:r w:rsidR="00202B4D" w:rsidRPr="00970CF5">
        <w:t xml:space="preserve">4 </w:t>
      </w:r>
      <w:r w:rsidRPr="00970CF5">
        <w:t xml:space="preserve">years of the demonstration, in order </w:t>
      </w:r>
      <w:r w:rsidR="00BF4767" w:rsidRPr="00970CF5">
        <w:t xml:space="preserve">for </w:t>
      </w:r>
      <w:r w:rsidR="00EA10C4" w:rsidRPr="00970CF5">
        <w:t xml:space="preserve">the Commonwealth to support the </w:t>
      </w:r>
      <w:r w:rsidR="00815EFA" w:rsidRPr="00970CF5">
        <w:t xml:space="preserve">development and implementation of HRSN services. </w:t>
      </w:r>
      <w:r w:rsidR="009939CF" w:rsidRPr="00970CF5">
        <w:t xml:space="preserve"> </w:t>
      </w:r>
      <w:r w:rsidR="00EA10C4" w:rsidRPr="00970CF5">
        <w:t xml:space="preserve">Funding will be available for the following </w:t>
      </w:r>
      <w:r w:rsidR="00815EFA" w:rsidRPr="00970CF5">
        <w:t>activities</w:t>
      </w:r>
      <w:r w:rsidR="00C84F79">
        <w:t>, subject to the exclusions in STC 15.4</w:t>
      </w:r>
      <w:r w:rsidR="00EA10C4" w:rsidRPr="00970CF5">
        <w:t>:</w:t>
      </w:r>
    </w:p>
    <w:p w14:paraId="53DD1A83" w14:textId="2B32ED5D" w:rsidR="00EA10C4" w:rsidRPr="00970CF5" w:rsidRDefault="00EA10C4">
      <w:pPr>
        <w:pStyle w:val="NList4STCi"/>
      </w:pPr>
      <w:r w:rsidRPr="00970CF5">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pPr>
        <w:pStyle w:val="NList4STCi"/>
      </w:pPr>
      <w:r w:rsidRPr="00970CF5">
        <w:t xml:space="preserve">Developing business or operational practices to support delivery of Flexible Services </w:t>
      </w:r>
      <w:r w:rsidR="00DE40DB">
        <w:t>–</w:t>
      </w:r>
      <w:r w:rsidRPr="00970CF5">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pPr>
        <w:pStyle w:val="NList4STCi"/>
      </w:pPr>
      <w:r w:rsidRPr="00970CF5">
        <w:t xml:space="preserve">Workforce development </w:t>
      </w:r>
      <w:r w:rsidR="00DE40DB">
        <w:t>–</w:t>
      </w:r>
      <w:r w:rsidRPr="00970CF5">
        <w:t xml:space="preserve"> e.g., cultural competency training, trauma-informed training, C</w:t>
      </w:r>
      <w:r w:rsidR="005708FD" w:rsidRPr="00970CF5">
        <w:t>ommunity Health Worker (C</w:t>
      </w:r>
      <w:r w:rsidRPr="00970CF5">
        <w:t>HW</w:t>
      </w:r>
      <w:r w:rsidR="005708FD" w:rsidRPr="00970CF5">
        <w:t>)</w:t>
      </w:r>
      <w:r w:rsidRPr="00970CF5">
        <w:t xml:space="preserve"> certification, training staff on new policies and procedures</w:t>
      </w:r>
      <w:r w:rsidR="00DE40DB">
        <w:t>.</w:t>
      </w:r>
    </w:p>
    <w:p w14:paraId="03F2A475" w14:textId="1AD5CFBF" w:rsidR="00EA10C4" w:rsidRPr="00970CF5" w:rsidRDefault="00815EFA">
      <w:pPr>
        <w:pStyle w:val="NList4STCi"/>
      </w:pPr>
      <w:r w:rsidRPr="00970CF5">
        <w:t>Outreach and education</w:t>
      </w:r>
      <w:r w:rsidR="00EA10C4" w:rsidRPr="00970CF5">
        <w:t xml:space="preserve"> </w:t>
      </w:r>
      <w:r w:rsidR="00DE40DB">
        <w:t xml:space="preserve">– </w:t>
      </w:r>
      <w:r w:rsidR="00EA10C4" w:rsidRPr="00970CF5">
        <w:t>e.g., design and production of outreach and education materials, translation, obtaining community input</w:t>
      </w:r>
      <w:r w:rsidR="00DE40DB">
        <w:t>.</w:t>
      </w:r>
    </w:p>
    <w:p w14:paraId="3B64F5BA" w14:textId="3B4C822C" w:rsidR="00BF05B7" w:rsidRPr="00970CF5" w:rsidRDefault="007301D1">
      <w:pPr>
        <w:pStyle w:val="NList3STCa"/>
      </w:pPr>
      <w:r w:rsidRPr="00970CF5">
        <w:t xml:space="preserve">This infrastructure funding is separate and distinct from the payment to the applicable managed care plans for delivery of HRSN services.  The </w:t>
      </w:r>
      <w:r w:rsidR="00217A30">
        <w:t>Commonwealth</w:t>
      </w:r>
      <w:r w:rsidRPr="00970CF5">
        <w:t xml:space="preserve"> must ensure there is no duplication of funds.</w:t>
      </w:r>
      <w:r w:rsidR="006A7A70" w:rsidRPr="00970CF5">
        <w:t xml:space="preserve">  HRSN infrastructure funding must be claimed at the </w:t>
      </w:r>
      <w:r w:rsidR="00C84F79">
        <w:t xml:space="preserve">applicable </w:t>
      </w:r>
      <w:r w:rsidR="006A7A70" w:rsidRPr="00970CF5">
        <w:t>administrative match rate.</w:t>
      </w:r>
    </w:p>
    <w:p w14:paraId="2CC0CAAC" w14:textId="6CE58B88" w:rsidR="00EA10C4" w:rsidRPr="00970CF5" w:rsidRDefault="00EA10C4">
      <w:pPr>
        <w:pStyle w:val="NList3STCa"/>
      </w:pPr>
      <w:r w:rsidRPr="00970CF5">
        <w:lastRenderedPageBreak/>
        <w:t>To the extent the Commonwealth requests any additional Social Service Organization Infrastructure</w:t>
      </w:r>
      <w:r w:rsidR="00051ACF" w:rsidRPr="00970CF5">
        <w:t xml:space="preserve"> funding</w:t>
      </w:r>
      <w:r w:rsidRPr="00970CF5">
        <w:t xml:space="preserve">, </w:t>
      </w:r>
      <w:r w:rsidR="00051ACF" w:rsidRPr="00970CF5">
        <w:t>or changes to its scope</w:t>
      </w:r>
      <w:r w:rsidR="003A08B6" w:rsidRPr="00970CF5">
        <w:t xml:space="preserve"> as described within this STC</w:t>
      </w:r>
      <w:r w:rsidR="00051ACF" w:rsidRPr="00970CF5">
        <w:t xml:space="preserve">, </w:t>
      </w:r>
      <w:r w:rsidRPr="00970CF5">
        <w:t xml:space="preserve">it must submit </w:t>
      </w:r>
      <w:r w:rsidRPr="00970CF5" w:rsidDel="00EA10C4">
        <w:t>an amendment to the demonstration</w:t>
      </w:r>
      <w:r w:rsidRPr="00970CF5">
        <w:t xml:space="preserve"> for CMS’s consideration.</w:t>
      </w:r>
    </w:p>
    <w:p w14:paraId="5D8380B6" w14:textId="53F224C7" w:rsidR="006A2909" w:rsidRPr="00EF2240" w:rsidDel="004F2333" w:rsidRDefault="00E95A0D" w:rsidP="00EF2240">
      <w:pPr>
        <w:pStyle w:val="NList3STCa"/>
      </w:pPr>
      <w:bookmarkStart w:id="48" w:name="_Hlk113445267"/>
      <w:r w:rsidRPr="00970CF5">
        <w:t xml:space="preserve">The Commonwealth may not claim any FFP for Social Service Organization Infrastructure funding until the </w:t>
      </w:r>
      <w:r w:rsidR="005F5787">
        <w:t xml:space="preserve">Protocol for </w:t>
      </w:r>
      <w:r w:rsidR="000E5AC6" w:rsidRPr="00970CF5">
        <w:t>Assessment of Beneficiary Eligibility</w:t>
      </w:r>
      <w:r w:rsidR="00477A34">
        <w:t xml:space="preserve"> and</w:t>
      </w:r>
      <w:r w:rsidR="000E5AC6" w:rsidRPr="00970CF5">
        <w:t xml:space="preserve"> Needs, Infrastructure</w:t>
      </w:r>
      <w:r w:rsidR="005F5787">
        <w:t xml:space="preserve"> Planning</w:t>
      </w:r>
      <w:r w:rsidR="000E5AC6" w:rsidRPr="00970CF5">
        <w:t xml:space="preserve">, and Provider Qualifications </w:t>
      </w:r>
      <w:r w:rsidRPr="00970CF5">
        <w:t xml:space="preserve">is approved.  </w:t>
      </w:r>
      <w:r w:rsidR="00382D77" w:rsidRPr="00970CF5">
        <w:t xml:space="preserve">Once approved, the </w:t>
      </w:r>
      <w:r w:rsidR="00217A30">
        <w:t>Commonwealth</w:t>
      </w:r>
      <w:r w:rsidR="00217A30" w:rsidRPr="00970CF5" w:rsidDel="00217A30">
        <w:t xml:space="preserve"> </w:t>
      </w:r>
      <w:r w:rsidR="00382D77" w:rsidRPr="00970CF5">
        <w:t xml:space="preserve">can claim FFP for HRSN Social Service Organization Infrastructure funding retrospectively to the beginning of the extension approval date. </w:t>
      </w:r>
    </w:p>
    <w:bookmarkEnd w:id="48"/>
    <w:p w14:paraId="065034EC" w14:textId="4E2BC2C5" w:rsidR="00C8731E" w:rsidRPr="00970CF5" w:rsidRDefault="00C8731E" w:rsidP="0015161A">
      <w:pPr>
        <w:pStyle w:val="NList2STC11"/>
      </w:pPr>
      <w:r w:rsidRPr="00970CF5">
        <w:rPr>
          <w:b/>
          <w:bCs/>
        </w:rPr>
        <w:t xml:space="preserve">Provider Rate Increase Expectations. </w:t>
      </w:r>
      <w:r w:rsidRPr="00970CF5">
        <w:t xml:space="preserve"> As a condition of the H</w:t>
      </w:r>
      <w:r w:rsidR="007E3D7B" w:rsidRPr="00970CF5">
        <w:t xml:space="preserve">RSN </w:t>
      </w:r>
      <w:r w:rsidR="007063AB" w:rsidRPr="00970CF5">
        <w:t xml:space="preserve">and </w:t>
      </w:r>
      <w:r w:rsidR="00E17A62" w:rsidRPr="00970CF5">
        <w:t xml:space="preserve">Hospital </w:t>
      </w:r>
      <w:r w:rsidR="007063AB" w:rsidRPr="00970CF5">
        <w:t xml:space="preserve">Quality </w:t>
      </w:r>
      <w:r w:rsidR="00E17A62" w:rsidRPr="00970CF5">
        <w:t xml:space="preserve">and Equity </w:t>
      </w:r>
      <w:r w:rsidR="007063AB" w:rsidRPr="00970CF5">
        <w:t xml:space="preserve">Initiative </w:t>
      </w:r>
      <w:r w:rsidR="007E3D7B" w:rsidRPr="00970CF5">
        <w:t>expenditure authority</w:t>
      </w:r>
      <w:r w:rsidRPr="00970CF5">
        <w:t>, Massachusetts must comply with the provider rate increase requirements in Section 21 of the STCs.</w:t>
      </w:r>
    </w:p>
    <w:p w14:paraId="36BFC785" w14:textId="2FFEFD70" w:rsidR="007E3A51" w:rsidRPr="00970CF5" w:rsidRDefault="316D0D24" w:rsidP="00526039">
      <w:pPr>
        <w:pStyle w:val="NList1STC1"/>
      </w:pPr>
      <w:r w:rsidRPr="00970CF5">
        <w:t xml:space="preserve">MONITORING AND </w:t>
      </w:r>
      <w:r w:rsidR="360F1F9C" w:rsidRPr="00970CF5">
        <w:t>REPORTING REQUIREMENTS</w:t>
      </w:r>
    </w:p>
    <w:p w14:paraId="405261D7" w14:textId="7CD00A48" w:rsidR="00E70FF1" w:rsidRPr="00970CF5" w:rsidRDefault="00E70FF1" w:rsidP="00391DD1">
      <w:pPr>
        <w:pStyle w:val="NList2STC11"/>
        <w:numPr>
          <w:ilvl w:val="2"/>
          <w:numId w:val="86"/>
        </w:numPr>
      </w:pPr>
      <w:r w:rsidRPr="00391DD1">
        <w:rPr>
          <w:b/>
          <w:bCs/>
        </w:rPr>
        <w:t>Submission of Post-approval Deliverables</w:t>
      </w:r>
      <w:r w:rsidRPr="00970CF5">
        <w:t xml:space="preserve">. The </w:t>
      </w:r>
      <w:r w:rsidR="00217A30">
        <w:t>Commonwealth</w:t>
      </w:r>
      <w:r w:rsidRPr="00970CF5">
        <w:t xml:space="preserve"> shall submit all required analyses, reports, design documents, presentations, and other items specified in these STCs (“deliverables”). The </w:t>
      </w:r>
      <w:r w:rsidR="00217A30">
        <w:t>Commonwealth</w:t>
      </w:r>
      <w:r w:rsidRPr="00970CF5">
        <w:t xml:space="preserve"> shall use the processes stipulated by CMS and within the timeframes outlined within these STCs.</w:t>
      </w:r>
    </w:p>
    <w:p w14:paraId="683ECA04" w14:textId="093822CB" w:rsidR="00600B01" w:rsidRPr="00970CF5" w:rsidRDefault="00600B01">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Pr="00970CF5">
        <w:t xml:space="preserve">. 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5F38788B" w:rsidR="00654C7A" w:rsidRPr="00970CF5" w:rsidRDefault="0E5AB0A4">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585F8BC1" w:rsidRPr="00970CF5">
        <w:t xml:space="preserve"> </w:t>
      </w:r>
      <w:r w:rsidRPr="00970CF5">
        <w:t xml:space="preserve">The extension request must explain the reason why the required deliverable was not submitted, the steps that the </w:t>
      </w:r>
      <w:r w:rsidR="0014501D">
        <w:lastRenderedPageBreak/>
        <w:t>Commonwealth</w:t>
      </w:r>
      <w:r w:rsidR="0014501D" w:rsidRPr="00970CF5" w:rsidDel="0014501D">
        <w:t xml:space="preserve"> </w:t>
      </w:r>
      <w:r w:rsidRPr="00970CF5">
        <w:t xml:space="preserve">has taken to address such issue, </w:t>
      </w:r>
      <w:r w:rsidR="4975A3C1" w:rsidRPr="00970CF5">
        <w:t xml:space="preserve">and </w:t>
      </w:r>
      <w:r w:rsidRPr="00970CF5">
        <w:t xml:space="preserve">the </w:t>
      </w:r>
      <w:r w:rsidR="00217A30">
        <w:t>Commonwealth</w:t>
      </w:r>
      <w:r w:rsidR="4975A3C1" w:rsidRPr="00970CF5">
        <w:t>’s anticipated date of</w:t>
      </w:r>
      <w:r w:rsidRPr="00970CF5">
        <w:t xml:space="preserve"> submission. Should CMS agree in writing to the </w:t>
      </w:r>
      <w:r w:rsidR="00217A30">
        <w:t>Commonwealth</w:t>
      </w:r>
      <w:r w:rsidRPr="00970CF5">
        <w:t>’s request, a corresponding extension of the deferral process described below can be provided.</w:t>
      </w:r>
      <w:r w:rsidR="4975A3C1" w:rsidRPr="00970CF5">
        <w:t xml:space="preserve">  CMS may agree to a corrective action as an interim step before applying the deferral, if corrective action is proposed in the state’s written extension request.</w:t>
      </w:r>
    </w:p>
    <w:p w14:paraId="4F3BEB25" w14:textId="753A1ED4" w:rsidR="00654C7A" w:rsidRPr="00970CF5" w:rsidRDefault="4975A3C1">
      <w:pPr>
        <w:pStyle w:val="NList3STCa"/>
      </w:pPr>
      <w:r w:rsidRPr="00970CF5">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7A57C590"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a state’s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A64719">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A64719">
      <w:pPr>
        <w:pStyle w:val="NList3STCa"/>
      </w:pPr>
      <w:r w:rsidRPr="00970CF5">
        <w:t xml:space="preserve">revise the reporting templates and submission processes to accommodate timely compliance with the requirements of the new systems. </w:t>
      </w:r>
    </w:p>
    <w:p w14:paraId="24154D68" w14:textId="426A0CDC" w:rsidR="00EA534A" w:rsidRPr="00970CF5" w:rsidRDefault="00EA534A" w:rsidP="00A64719">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A64719">
      <w:pPr>
        <w:pStyle w:val="NList3STCa"/>
      </w:pPr>
      <w:r w:rsidRPr="00970CF5">
        <w:t xml:space="preserve">submit </w:t>
      </w:r>
      <w:r w:rsidR="7CD2FA47" w:rsidRPr="00970CF5">
        <w:t>all deliverables</w:t>
      </w:r>
      <w:r w:rsidRPr="00970CF5">
        <w:t xml:space="preserve"> to the appropriate system as directed by CMS.</w:t>
      </w:r>
    </w:p>
    <w:p w14:paraId="517D937C" w14:textId="2ABDF17B" w:rsidR="00EA2B28" w:rsidRPr="00970CF5" w:rsidRDefault="00EA2B28" w:rsidP="00057166">
      <w:pPr>
        <w:pStyle w:val="NList2STC11"/>
      </w:pPr>
      <w:r w:rsidRPr="00970CF5">
        <w:rPr>
          <w:b/>
        </w:rPr>
        <w:t>Monitoring Protocol for Other Policies</w:t>
      </w:r>
      <w:r w:rsidRPr="00970CF5">
        <w:t>. The Commonwealth must submit to CMS a Monitoring Protocol addressing components of the demonstration not covered by the SUD and SMI/SED Monitoring Protocols</w:t>
      </w:r>
      <w:r w:rsidR="001C39FE" w:rsidRPr="00970CF5">
        <w:t xml:space="preserve"> (e.g., </w:t>
      </w:r>
      <w:r w:rsidR="003B7DB4" w:rsidRPr="00970CF5">
        <w:t xml:space="preserve">hospital health equity framework, workforce development initiatives, </w:t>
      </w:r>
      <w:r w:rsidR="00F779E7" w:rsidRPr="00970CF5">
        <w:t xml:space="preserve">continuous eligibility, </w:t>
      </w:r>
      <w:r w:rsidR="003B7DB4" w:rsidRPr="00970CF5">
        <w:t>premiums, and waivers of retroactive eligibility</w:t>
      </w:r>
      <w:r w:rsidR="001C39FE" w:rsidRPr="00970CF5">
        <w:t>)</w:t>
      </w:r>
      <w:r w:rsidRPr="00970CF5">
        <w:t xml:space="preserve">.  </w:t>
      </w:r>
      <w:r w:rsidR="00C9415D" w:rsidRPr="00970CF5">
        <w:t xml:space="preserve">The </w:t>
      </w:r>
      <w:r w:rsidR="00217A30">
        <w:t>Commonwealth</w:t>
      </w:r>
      <w:r w:rsidR="00C9415D" w:rsidRPr="00970CF5">
        <w:t xml:space="preserve"> must submit an updated or a separate Monitoring Protocol for any amendments to the demonstration no later than 150 calendar days after the approval of the amendment.  </w:t>
      </w:r>
      <w:r w:rsidRPr="00970CF5">
        <w:t xml:space="preserve">Once approved, the Monitoring Protocol </w:t>
      </w:r>
      <w:r w:rsidR="007963E6" w:rsidRPr="00970CF5">
        <w:t xml:space="preserve">for Other Policies </w:t>
      </w:r>
      <w:r w:rsidRPr="00970CF5">
        <w:t>will be incorporated in the STCs</w:t>
      </w:r>
      <w:r w:rsidR="004F5B7F" w:rsidRPr="00970CF5">
        <w:t xml:space="preserve"> as </w:t>
      </w:r>
      <w:r w:rsidR="007963E6" w:rsidRPr="00970CF5">
        <w:t>A</w:t>
      </w:r>
      <w:r w:rsidR="004F5B7F" w:rsidRPr="00970CF5">
        <w:t xml:space="preserve">ttachment </w:t>
      </w:r>
      <w:r w:rsidR="007963E6" w:rsidRPr="00970CF5">
        <w:t>W</w:t>
      </w:r>
      <w:r w:rsidRPr="00970CF5">
        <w:t xml:space="preserve">. </w:t>
      </w:r>
      <w:r w:rsidR="00C9415D" w:rsidRPr="00970CF5">
        <w:t xml:space="preserve"> In addition, the </w:t>
      </w:r>
      <w:r w:rsidR="00217A30">
        <w:t>Commonwealth</w:t>
      </w:r>
      <w:r w:rsidR="00C9415D" w:rsidRPr="00970CF5">
        <w:t xml:space="preserve"> must submit an updated or a separate Monitoring Protocol for any </w:t>
      </w:r>
      <w:r w:rsidR="00C9415D" w:rsidRPr="00970CF5">
        <w:lastRenderedPageBreak/>
        <w:t>amendments to the demonstration no later than 150 calendar days after the approval of the amendment.  Such amendment Monitoring Protocols are subject to same requirement of revisions and CMS approval, as described above.</w:t>
      </w:r>
      <w:r w:rsidRPr="00970CF5">
        <w:t xml:space="preserve"> </w:t>
      </w:r>
      <w:r w:rsidR="001C39FE" w:rsidRPr="00970CF5">
        <w:t xml:space="preserve">     </w:t>
      </w:r>
    </w:p>
    <w:p w14:paraId="2B9D5E41" w14:textId="38F18E59"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rsidRPr="00970CF5">
        <w:rPr>
          <w:szCs w:val="24"/>
        </w:rPr>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’s plans and timeline on reporting metrics data stratified by key demographic subpopulations of interest (e.g., by sex, age, race/ethnicity, English language proficiency, primary language, disability status, and geography) and demonstration component</w:t>
      </w:r>
      <w:r w:rsidR="003D57D6" w:rsidRPr="00970CF5">
        <w:t>.</w:t>
      </w:r>
    </w:p>
    <w:p w14:paraId="61C818B6" w14:textId="19FC9C56" w:rsidR="00421D60" w:rsidRPr="00970CF5" w:rsidRDefault="00DB16DE">
      <w:pPr>
        <w:pStyle w:val="NList2STC11"/>
        <w:numPr>
          <w:ilvl w:val="2"/>
          <w:numId w:val="0"/>
        </w:numPr>
        <w:ind w:left="630"/>
      </w:pPr>
      <w:r w:rsidRPr="00970CF5">
        <w:t>F</w:t>
      </w:r>
      <w:r w:rsidR="00EA2B28" w:rsidRPr="00970CF5">
        <w:t xml:space="preserve">or the </w:t>
      </w:r>
      <w:r w:rsidR="00CD0571" w:rsidRPr="00970CF5">
        <w:t>Commonwealth</w:t>
      </w:r>
      <w:r w:rsidR="00EA2B28" w:rsidRPr="00970CF5">
        <w:t xml:space="preserve">’s </w:t>
      </w:r>
      <w:r w:rsidR="00DD6F01" w:rsidRPr="00970CF5">
        <w:t xml:space="preserve">HRSN </w:t>
      </w:r>
      <w:r w:rsidR="004479EF" w:rsidRPr="00970CF5">
        <w:t>initiatives</w:t>
      </w:r>
      <w:r w:rsidR="006C1325" w:rsidRPr="00970CF5">
        <w:t xml:space="preserve"> authorized through this demonstration</w:t>
      </w:r>
      <w:r w:rsidR="00EA2B28" w:rsidRPr="00970CF5">
        <w:t xml:space="preserve">, </w:t>
      </w:r>
      <w:r w:rsidR="00172BAA" w:rsidRPr="00970CF5">
        <w:t>t</w:t>
      </w:r>
      <w:r w:rsidR="00421D60" w:rsidRPr="00970CF5">
        <w:t>he Monitoring Protocol requires</w:t>
      </w:r>
      <w:r w:rsidR="00EA2B28" w:rsidRPr="00970CF5">
        <w:t xml:space="preserve"> specifying selection of quality of care and health outcomes metrics</w:t>
      </w:r>
      <w:r w:rsidR="00421D60" w:rsidRPr="00970CF5">
        <w:t xml:space="preserve"> and population </w:t>
      </w:r>
      <w:r w:rsidR="00421D60" w:rsidRPr="00C74BD1">
        <w:t>stratifications</w:t>
      </w:r>
      <w:r w:rsidR="00421D60" w:rsidRPr="00970CF5">
        <w:t xml:space="preserve"> based on</w:t>
      </w:r>
      <w:r w:rsidR="00EA2B28" w:rsidRPr="00970CF5">
        <w:t xml:space="preserve"> CMS’s upcoming guidance on the Health Equity Measure Slate</w:t>
      </w:r>
      <w:r w:rsidR="00421D60" w:rsidRPr="00970CF5">
        <w:t xml:space="preserve">, and outlining the corresponding data sources and reporting timelines.  </w:t>
      </w:r>
      <w:r w:rsidR="002933DF" w:rsidRPr="00970CF5">
        <w:t xml:space="preserve">CMS underscores the importance of the Commonwealth’s reporting of quality of care and health outcomes metrics </w:t>
      </w:r>
      <w:r w:rsidR="00421D60" w:rsidRPr="00970CF5">
        <w:t>known to be important for closing key equity gaps in Medicaid/CHIP (e.g.</w:t>
      </w:r>
      <w:r w:rsidR="00DF79DA">
        <w:t>,</w:t>
      </w:r>
      <w:r w:rsidR="00421D60" w:rsidRPr="00970CF5">
        <w:t xml:space="preserve"> the National Quality Forum (NQF) “disparities-sensitive” measures) and prioritiz</w:t>
      </w:r>
      <w:r w:rsidR="00865C42" w:rsidRPr="00970CF5">
        <w:t>ing</w:t>
      </w:r>
      <w:r w:rsidR="00421D60" w:rsidRPr="00970CF5">
        <w:t xml:space="preserve"> key outcome measures and their clinical and non-clinical (i.e.</w:t>
      </w:r>
      <w:r w:rsidR="00963FC8">
        <w:t>,</w:t>
      </w:r>
      <w:r w:rsidR="00421D60" w:rsidRPr="00970CF5">
        <w:t xml:space="preserve"> social) drivers.</w:t>
      </w:r>
      <w:r w:rsidR="002B6737" w:rsidRPr="00970CF5">
        <w:t xml:space="preserve">  The Monitoring Protocol must also outline the </w:t>
      </w:r>
      <w:r w:rsidR="003A2C83" w:rsidRPr="00970CF5">
        <w:t>Commonwealth’s</w:t>
      </w:r>
      <w:r w:rsidR="002B6737" w:rsidRPr="00970CF5">
        <w:t xml:space="preserve"> planned approaches and parameters to track performance relative to the goals and milestones, as provided in the </w:t>
      </w:r>
      <w:r w:rsidR="009B4444" w:rsidRPr="00970CF5">
        <w:t>I</w:t>
      </w:r>
      <w:r w:rsidR="002B6737" w:rsidRPr="00970CF5">
        <w:t xml:space="preserve">mplementation </w:t>
      </w:r>
      <w:r w:rsidR="009B4444" w:rsidRPr="00970CF5">
        <w:t>P</w:t>
      </w:r>
      <w:r w:rsidR="002B6737" w:rsidRPr="00970CF5">
        <w:t xml:space="preserve">lan, for the </w:t>
      </w:r>
      <w:r w:rsidR="003A2C83" w:rsidRPr="00970CF5">
        <w:t xml:space="preserve">HRSN </w:t>
      </w:r>
      <w:r w:rsidR="002B6737" w:rsidRPr="00970CF5">
        <w:t>infrastructure investments.</w:t>
      </w:r>
    </w:p>
    <w:p w14:paraId="1F21A36B" w14:textId="25EEAD86" w:rsidR="00EA2B28" w:rsidRPr="00970CF5" w:rsidRDefault="00421D60" w:rsidP="00232D5F">
      <w:pPr>
        <w:pStyle w:val="NList2STC11"/>
        <w:numPr>
          <w:ilvl w:val="2"/>
          <w:numId w:val="0"/>
        </w:numPr>
        <w:ind w:left="630"/>
      </w:pPr>
      <w:r w:rsidRPr="00970CF5">
        <w:t>Furthermore</w:t>
      </w:r>
      <w:r w:rsidR="00EA2B28" w:rsidRPr="00970CF5">
        <w:t xml:space="preserve">, for HRSN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and </w:t>
      </w:r>
      <w:r w:rsidR="00EA2B28" w:rsidRPr="00970CF5">
        <w:t>(4) social needs screening results from electronic health records, health plans, or other partner agencies</w:t>
      </w:r>
      <w:r w:rsidR="00697A1E" w:rsidRPr="00970CF5">
        <w:t xml:space="preserve">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49" w:name="_Hlk114487709"/>
      <w:r w:rsidR="0085484B" w:rsidRPr="00970CF5">
        <w:t xml:space="preserve"> </w:t>
      </w:r>
      <w:bookmarkEnd w:id="49"/>
    </w:p>
    <w:p w14:paraId="6886F1B2" w14:textId="47DA67C0" w:rsidR="00EA2B28" w:rsidRPr="00970CF5" w:rsidRDefault="00EA2B28" w:rsidP="00232D5F">
      <w:pPr>
        <w:pStyle w:val="NList2STC11"/>
        <w:numPr>
          <w:ilvl w:val="2"/>
          <w:numId w:val="0"/>
        </w:numPr>
        <w:ind w:left="630"/>
      </w:pPr>
      <w:r w:rsidRPr="00970CF5">
        <w:lastRenderedPageBreak/>
        <w:t xml:space="preserve">For the qualitative elements (e.g., operational updates as described in STC </w:t>
      </w:r>
      <w:r w:rsidR="00124244" w:rsidRPr="00970CF5">
        <w:t>16</w:t>
      </w:r>
      <w:r w:rsidR="00CD0571" w:rsidRPr="00970CF5">
        <w:t>.</w:t>
      </w:r>
      <w:r w:rsidR="001B4DE2" w:rsidRPr="00970CF5">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 xml:space="preserve">with guidance on narrative and descriptive information which will supplement the quantitative metrics on key aspects of the demonstration policies. The quantitative and qualitative elements will comprise the </w:t>
      </w:r>
      <w:r w:rsidR="00217A30">
        <w:t>Commonwealth</w:t>
      </w:r>
      <w:r w:rsidRPr="00970CF5">
        <w:t>’s Quarterly and Annual Monitoring Reports.</w:t>
      </w:r>
    </w:p>
    <w:p w14:paraId="6BCBA0B9" w14:textId="4A996807" w:rsidR="0065690E" w:rsidRPr="00970CF5" w:rsidRDefault="5EE97A9E" w:rsidP="00A64719">
      <w:pPr>
        <w:pStyle w:val="NList2STC11"/>
      </w:pPr>
      <w:r w:rsidRPr="00970CF5">
        <w:rPr>
          <w:b/>
          <w:bCs/>
        </w:rPr>
        <w:t>Quarterly and Annual Monitoring Report</w:t>
      </w:r>
      <w:r w:rsidR="4CE72E01" w:rsidRPr="00970CF5">
        <w:rPr>
          <w:b/>
          <w:bCs/>
        </w:rPr>
        <w:t>s</w:t>
      </w:r>
      <w:r w:rsidRPr="00970CF5">
        <w:rPr>
          <w:b/>
          <w:bCs/>
        </w:rPr>
        <w:t>.</w:t>
      </w:r>
      <w:r w:rsidRPr="00970CF5">
        <w:t xml:space="preserve"> 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receipt of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 xml:space="preserve">The Quarterly and Annual Monitoring Reports must follow the framework provided by CMS, which is subject to change as monitoring systems are developed/evolve, and </w:t>
      </w:r>
      <w:r w:rsidR="45CA74EC" w:rsidRPr="00970CF5">
        <w:t xml:space="preserve">will </w:t>
      </w:r>
      <w:r w:rsidR="61DD734B" w:rsidRPr="00970CF5">
        <w:t>be provided in a structured manner that supports federal tracking and analysis.</w:t>
      </w:r>
    </w:p>
    <w:p w14:paraId="67B34CAA" w14:textId="7FDBEF6E" w:rsidR="00F40A93" w:rsidRPr="00970CF5" w:rsidRDefault="5E98B076" w:rsidP="0048150F">
      <w:pPr>
        <w:pStyle w:val="NList3STCa"/>
      </w:pPr>
      <w:r w:rsidRPr="00970CF5">
        <w:rPr>
          <w:b/>
          <w:bCs/>
        </w:rPr>
        <w:t>Operational Updates</w:t>
      </w:r>
      <w:r w:rsidR="78D869ED" w:rsidRPr="00970CF5">
        <w:t>.</w:t>
      </w:r>
      <w:r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and CP quarterly operation reports; </w:t>
      </w:r>
      <w:r w:rsidR="412AA960" w:rsidRPr="00970CF5">
        <w:t xml:space="preserve">HRSN </w:t>
      </w:r>
      <w:r w:rsidR="61399342" w:rsidRPr="00970CF5">
        <w:t xml:space="preserve">infrastructure investments, </w:t>
      </w:r>
      <w:r w:rsidR="2259385B" w:rsidRPr="00970CF5">
        <w:t xml:space="preserve">and findings from performance 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20CB0439" w:rsidR="001605B6" w:rsidRPr="00970CF5" w:rsidRDefault="00F40A93" w:rsidP="00225759">
      <w:pPr>
        <w:pStyle w:val="NList3STCa"/>
      </w:pPr>
      <w:r w:rsidRPr="00267E04">
        <w:rPr>
          <w:b/>
        </w:rPr>
        <w:t>Performance Metrics.</w:t>
      </w:r>
      <w:r w:rsidRPr="00970CF5">
        <w:t xml:space="preserve"> 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policy implementation and infrastructure investments, and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 and </w:t>
      </w:r>
      <w:r w:rsidRPr="00970CF5">
        <w:lastRenderedPageBreak/>
        <w:t xml:space="preserve">waivers of retroactive eligibility.  </w:t>
      </w:r>
      <w:bookmarkStart w:id="50" w:name="ii.__Performance_Metrics_–_Progress_on_a"/>
      <w:bookmarkEnd w:id="50"/>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2A53329D" w:rsidR="00FB7B27" w:rsidRPr="00970CF5" w:rsidRDefault="00A81995">
      <w:pPr>
        <w:pStyle w:val="NList3STCa"/>
        <w:numPr>
          <w:ilvl w:val="0"/>
          <w:numId w:val="0"/>
        </w:numPr>
        <w:ind w:left="1170"/>
      </w:pPr>
      <w:r w:rsidRPr="00970CF5">
        <w:t>The Commonwealth’s metrics reporting must cover categories to include, but not limited to: enrollment and renewal, including enrollment duration, access to providers, utilization of services, enrollment by premium payment status, unpaid medical bills at time of application,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English language proficiency, primary language, 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outcomes, and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673D1FBA" w:rsidR="00A81995" w:rsidRPr="00970CF5" w:rsidRDefault="00A81995" w:rsidP="00A81995">
      <w:pPr>
        <w:pStyle w:val="NList4STCi"/>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232D5F">
      <w:pPr>
        <w:pStyle w:val="NList4STCi"/>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ED0F3DD" w:rsidR="00C9415D" w:rsidRPr="00970CF5" w:rsidRDefault="00D50980" w:rsidP="00D50980">
      <w:pPr>
        <w:pStyle w:val="NList4STCi"/>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proofErr w:type="gramStart"/>
      <w:r w:rsidRPr="00970CF5">
        <w:t>track</w:t>
      </w:r>
      <w:r w:rsidR="00980A3D" w:rsidRPr="00970CF5">
        <w:t xml:space="preserve"> </w:t>
      </w:r>
      <w:r w:rsidRPr="00970CF5">
        <w:t xml:space="preserve"> beneficiary</w:t>
      </w:r>
      <w:proofErr w:type="gramEnd"/>
      <w:r w:rsidRPr="00970CF5">
        <w:t xml:space="preserve"> participation, screening, receipt of referrals and social services over time</w:t>
      </w:r>
      <w:r w:rsidRPr="00970CF5" w:rsidDel="00C10D01">
        <w:t xml:space="preserve"> </w:t>
      </w:r>
      <w:r w:rsidRPr="00970CF5">
        <w:t xml:space="preserve">, as well as narratively report 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w:t>
      </w:r>
      <w:proofErr w:type="spellStart"/>
      <w:r w:rsidR="00B443C9" w:rsidRPr="00970CF5">
        <w:lastRenderedPageBreak/>
        <w:t>parte</w:t>
      </w:r>
      <w:proofErr w:type="spellEnd"/>
      <w:r w:rsidR="00B443C9" w:rsidRPr="00970CF5">
        <w:t xml:space="preserv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0ED5D35" w14:textId="770E79E7" w:rsidR="00D50980" w:rsidRPr="00970CF5" w:rsidRDefault="00D50980" w:rsidP="00267E04">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Pr="00970CF5">
        <w:t>.</w:t>
      </w:r>
      <w:r w:rsidR="00471E20" w:rsidRPr="00970CF5">
        <w:t xml:space="preserve">  </w:t>
      </w:r>
    </w:p>
    <w:p w14:paraId="6E7BC671" w14:textId="00061E22" w:rsidR="005E0C8C" w:rsidRPr="00970CF5" w:rsidRDefault="005E0C8C" w:rsidP="00232D5F">
      <w:pPr>
        <w:pStyle w:val="NList4STCi"/>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77777777" w:rsidR="000D5E7B" w:rsidRDefault="000D5E7B" w:rsidP="005B7DF3">
      <w:pPr>
        <w:pStyle w:val="NList4STCi"/>
      </w:pPr>
      <w:bookmarkStart w:id="51" w:name="iii._Budget_Neutrality_and_Financial_Rep"/>
      <w:bookmarkEnd w:id="51"/>
      <w:r w:rsidRPr="00970CF5">
        <w:t xml:space="preserve">To monitor premiums and premium assistance policies, the Commonwealth must report metrics including (but not limited to) the number of beneficiaries subject to these policies, enrollment continuity and </w:t>
      </w:r>
      <w:proofErr w:type="spellStart"/>
      <w:r w:rsidRPr="00970CF5">
        <w:t>disenrollement</w:t>
      </w:r>
      <w:proofErr w:type="spellEnd"/>
      <w:r w:rsidRPr="00970CF5">
        <w:t xml:space="preserve"> rates, and third-party </w:t>
      </w:r>
      <w:proofErr w:type="spellStart"/>
      <w:proofErr w:type="gramStart"/>
      <w:r w:rsidRPr="00970CF5">
        <w:t>payment..</w:t>
      </w:r>
      <w:proofErr w:type="gramEnd"/>
      <w:r w:rsidRPr="00970CF5" w:rsidDel="00386BBA">
        <w:t>Progress</w:t>
      </w:r>
      <w:proofErr w:type="spellEnd"/>
      <w:r w:rsidRPr="00970CF5" w:rsidDel="00386BBA">
        <w:t xml:space="preserve"> on any required monitoring and performance metrics must be included in writing in the Quarterly and Annual Reports. </w:t>
      </w:r>
      <w:r w:rsidRPr="00970CF5">
        <w:t>Information in the reports will follow the framework provided by CMS and be provided in a structured manner that supports federal tracking and analysis.</w:t>
      </w:r>
    </w:p>
    <w:p w14:paraId="728032B4" w14:textId="5A7E5D94" w:rsidR="002D6702" w:rsidRPr="00970CF5" w:rsidRDefault="6193DC91" w:rsidP="005B7DF3">
      <w:pPr>
        <w:pStyle w:val="NList4STCi"/>
      </w:pPr>
      <w:r w:rsidRPr="00970CF5">
        <w:t xml:space="preserve">For the waiver of retroactive eligibility, the Commonwealth must report the number of beneficiaries who indicated they had unpaid medical bills at the time of application, and information about beneficiaries who </w:t>
      </w:r>
      <w:r w:rsidR="000E5D7F" w:rsidRPr="00970CF5">
        <w:t xml:space="preserve">experienced a gap in </w:t>
      </w:r>
      <w:r w:rsidRPr="00970CF5">
        <w:t>coverage.</w:t>
      </w:r>
    </w:p>
    <w:p w14:paraId="65ABB9CA" w14:textId="63A0632D" w:rsidR="00386BBA" w:rsidRPr="00970CF5" w:rsidRDefault="00386BBA" w:rsidP="00267E04">
      <w:pPr>
        <w:pStyle w:val="NList3STCa"/>
        <w:numPr>
          <w:ilvl w:val="0"/>
          <w:numId w:val="0"/>
        </w:numPr>
        <w:ind w:left="1170"/>
      </w:pPr>
      <w:r w:rsidRPr="00970CF5">
        <w:t>The required monitoring and performance metrics must be included in the Monitoring Reports, and will follow the framework provided by CMS to support federal tracking and analysis.</w:t>
      </w:r>
    </w:p>
    <w:p w14:paraId="7CAA2595" w14:textId="28ED3F9C" w:rsidR="00AF7582" w:rsidRPr="00970CF5" w:rsidRDefault="5E98B076" w:rsidP="00232D5F">
      <w:pPr>
        <w:pStyle w:val="NList3STCa"/>
      </w:pPr>
      <w:r w:rsidRPr="00970CF5">
        <w:rPr>
          <w:b/>
          <w:bCs/>
        </w:rPr>
        <w:t>Budget Neutrality and Financial Reporting Requirements</w:t>
      </w:r>
      <w:r w:rsidR="78D869ED" w:rsidRPr="00970CF5">
        <w:t>.</w:t>
      </w:r>
      <w:r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expenditures associated with the populations affected by this demonstration on the Form CMS-64.</w:t>
      </w:r>
      <w:bookmarkStart w:id="52" w:name="iv._Evaluation_Activities_and_Interim_Fi"/>
      <w:bookmarkEnd w:id="52"/>
      <w:r w:rsidR="4CE72E01" w:rsidRPr="00970CF5">
        <w:t xml:space="preserve"> </w:t>
      </w:r>
      <w:r w:rsidR="7D58A7FB" w:rsidRPr="00970CF5">
        <w:t xml:space="preserve"> </w:t>
      </w:r>
      <w:r w:rsidR="4CE72E01" w:rsidRPr="00970CF5">
        <w:t>Administrative costs for this demonstration should be reported separately on the CMS-64.</w:t>
      </w:r>
    </w:p>
    <w:p w14:paraId="2670B958" w14:textId="57BA7B62" w:rsidR="00AF7582" w:rsidRPr="00970CF5" w:rsidRDefault="00AF7582" w:rsidP="00A64719">
      <w:pPr>
        <w:pStyle w:val="NList3STCa"/>
      </w:pPr>
      <w:r w:rsidRPr="00970CF5">
        <w:rPr>
          <w:b/>
        </w:rPr>
        <w:lastRenderedPageBreak/>
        <w:t>Evaluation Activities and Interim Findings</w:t>
      </w:r>
      <w:r w:rsidR="000279B0" w:rsidRPr="00970CF5">
        <w:t>.</w:t>
      </w:r>
      <w:r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177666BA" w14:textId="1BE80138" w:rsidR="00816E41" w:rsidRPr="00970CF5" w:rsidRDefault="3FB3A835">
      <w:pPr>
        <w:pStyle w:val="NList2STC11"/>
      </w:pPr>
      <w:bookmarkStart w:id="53" w:name="iii._Total_contributions,_withdrawals,_b"/>
      <w:bookmarkStart w:id="54" w:name="iv._Yearly_unduplicated_enrollment_repor"/>
      <w:bookmarkEnd w:id="53"/>
      <w:bookmarkEnd w:id="54"/>
      <w:r w:rsidRPr="00970CF5">
        <w:rPr>
          <w:b/>
          <w:bCs/>
        </w:rPr>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pPr>
        <w:pStyle w:val="NList3STCa"/>
      </w:pPr>
      <w:r w:rsidRPr="00970CF5">
        <w:t xml:space="preserve">The purpose of these calls is to discuss ongoing demonstration operation,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pPr>
        <w:pStyle w:val="NList3STCa"/>
      </w:pPr>
      <w:r w:rsidRPr="00970CF5">
        <w:t xml:space="preserve">The </w:t>
      </w:r>
      <w:r w:rsidR="7D58A7FB" w:rsidRPr="00970CF5">
        <w:t>Commonwealth</w:t>
      </w:r>
      <w:r w:rsidRPr="00970CF5">
        <w:t xml:space="preserve"> and CMS will jointly develop the agenda for the calls.</w:t>
      </w:r>
    </w:p>
    <w:p w14:paraId="514B8E78" w14:textId="3CD8D04E" w:rsidR="008F3B42" w:rsidRPr="00970CF5" w:rsidRDefault="50C6CD98">
      <w:pPr>
        <w:pStyle w:val="NList2STC11"/>
      </w:pPr>
      <w:bookmarkStart w:id="55" w:name="iii._QHP_operations_and_performance;"/>
      <w:bookmarkStart w:id="56" w:name="iv._Enrollment;"/>
      <w:bookmarkStart w:id="57" w:name="v._Cost_sharing;"/>
      <w:bookmarkStart w:id="58" w:name="vi._Quality_of_care;"/>
      <w:bookmarkStart w:id="59" w:name="vii._Beneficiary_access;"/>
      <w:bookmarkStart w:id="60" w:name="viii._Benefit_package_and_wrap_around_be"/>
      <w:bookmarkStart w:id="61" w:name="ix._Audits;"/>
      <w:bookmarkStart w:id="62" w:name="x._Lawsuits;"/>
      <w:bookmarkStart w:id="63" w:name="xi._Financial_reporting_and_budget_neutr"/>
      <w:bookmarkStart w:id="64" w:name="xii._Progress_on_evaluation_activities_a"/>
      <w:bookmarkStart w:id="65" w:name="xiii._Related_legislative_developments_i"/>
      <w:bookmarkStart w:id="66" w:name="xiv._Any_demonstration_changes_or_amendm"/>
      <w:bookmarkEnd w:id="55"/>
      <w:bookmarkEnd w:id="56"/>
      <w:bookmarkEnd w:id="57"/>
      <w:bookmarkEnd w:id="58"/>
      <w:bookmarkEnd w:id="59"/>
      <w:bookmarkEnd w:id="60"/>
      <w:bookmarkEnd w:id="61"/>
      <w:bookmarkEnd w:id="62"/>
      <w:bookmarkEnd w:id="63"/>
      <w:bookmarkEnd w:id="64"/>
      <w:bookmarkEnd w:id="65"/>
      <w:bookmarkEnd w:id="66"/>
      <w:r w:rsidRPr="00970CF5">
        <w:rPr>
          <w:b/>
          <w:bCs/>
        </w:rPr>
        <w:t>Corrective Action</w:t>
      </w:r>
      <w:r w:rsidR="7F05E694" w:rsidRPr="00970CF5">
        <w:rPr>
          <w:b/>
          <w:bCs/>
        </w:rPr>
        <w:t xml:space="preserve"> Plan Related to Monitoring</w:t>
      </w:r>
      <w:r w:rsidRPr="00970CF5">
        <w:t xml:space="preserve">. 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inconsistent with state targets and goals, as applicable, and the </w:t>
      </w:r>
      <w:r w:rsidR="7D58A7FB" w:rsidRPr="00970CF5">
        <w:t>Commonwealth</w:t>
      </w:r>
      <w:r w:rsidR="7F05E694" w:rsidRPr="00970CF5">
        <w:t xml:space="preserve"> has not implemented corrective action.  CMS further ha</w:t>
      </w:r>
      <w:r w:rsidR="00FB7B27" w:rsidRPr="00970CF5">
        <w:t>s</w:t>
      </w:r>
      <w:r w:rsidR="7F05E694" w:rsidRPr="00970CF5">
        <w:t xml:space="preserve"> the ability to suspend implementation of the demonstration should corrective actions not effectively resolve these concerns in a timely manner</w:t>
      </w:r>
      <w:r w:rsidR="7D58A7FB" w:rsidRPr="00970CF5">
        <w:t>.</w:t>
      </w:r>
    </w:p>
    <w:p w14:paraId="5A2624CE" w14:textId="33DDD3BD" w:rsidR="00C71C92" w:rsidRPr="00970CF5" w:rsidRDefault="20C9FB16" w:rsidP="00D81442">
      <w:pPr>
        <w:pStyle w:val="NList1STC1"/>
      </w:pPr>
      <w:r w:rsidRPr="00970CF5">
        <w:t>EVALUATION</w:t>
      </w:r>
      <w:r w:rsidR="2DF5BF1D" w:rsidRPr="00970CF5">
        <w:t xml:space="preserve"> OF THE DEMONSTRATION</w:t>
      </w:r>
    </w:p>
    <w:p w14:paraId="43D5F796" w14:textId="65EB6EF3" w:rsidR="00837F69" w:rsidRPr="00970CF5" w:rsidRDefault="00837F69" w:rsidP="00391DD1">
      <w:pPr>
        <w:pStyle w:val="NList2STC11"/>
        <w:numPr>
          <w:ilvl w:val="2"/>
          <w:numId w:val="87"/>
        </w:numPr>
      </w:pPr>
      <w:r w:rsidRPr="00391DD1">
        <w:rPr>
          <w:b/>
          <w:bCs/>
        </w:rPr>
        <w:t>Independent Evaluator.</w:t>
      </w:r>
      <w:r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When conducting analyses and developing the evaluation reports</w:t>
      </w:r>
      <w:r w:rsidRPr="00970CF5">
        <w:t>, every effort should be made to follow the approved 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proofErr w:type="gramStart"/>
      <w:r w:rsidRPr="00970CF5">
        <w:t xml:space="preserve">changes </w:t>
      </w:r>
      <w:r w:rsidR="00DF51D3" w:rsidRPr="00970CF5">
        <w:t xml:space="preserve"> in</w:t>
      </w:r>
      <w:proofErr w:type="gramEnd"/>
      <w:r w:rsidR="00DF51D3" w:rsidRPr="00970CF5">
        <w:t xml:space="preserve"> the methodology in appropriate circumstances. </w:t>
      </w:r>
    </w:p>
    <w:p w14:paraId="58CC038A" w14:textId="1F9E1E03" w:rsidR="00D51BAC" w:rsidRPr="00970CF5" w:rsidRDefault="00D51BAC">
      <w:pPr>
        <w:pStyle w:val="NList2STC11"/>
      </w:pPr>
      <w:r w:rsidRPr="00970CF5">
        <w:rPr>
          <w:b/>
          <w:bCs/>
        </w:rPr>
        <w:t>Cooperation with Federal Evaluators</w:t>
      </w:r>
      <w:r w:rsidR="00BC1A0F" w:rsidRPr="00970CF5">
        <w:rPr>
          <w:b/>
          <w:bCs/>
        </w:rPr>
        <w:t xml:space="preserve"> and Learning Collaboration</w:t>
      </w:r>
      <w:r w:rsidRPr="00970CF5">
        <w:t xml:space="preserve">. As required under 42 CFR 431.420(f), should CMS undertake a federal evaluation of the demonstration or </w:t>
      </w:r>
      <w:r w:rsidRPr="00970CF5">
        <w:lastRenderedPageBreak/>
        <w:t xml:space="preserve">any component of the demonstration, the </w:t>
      </w:r>
      <w:r w:rsidR="00866D0E" w:rsidRPr="00970CF5">
        <w:t xml:space="preserve">Commonwealth </w:t>
      </w:r>
      <w:r w:rsidRPr="00970CF5">
        <w:t xml:space="preserve">shall cooperate fully and timely with CMS and its contractors’ evaluation activities.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participation—including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0883021" w:rsidR="00DF51D3" w:rsidRPr="00970CF5" w:rsidRDefault="00DF51D3">
      <w:pPr>
        <w:pStyle w:val="NList2STC11"/>
      </w:pPr>
      <w:r w:rsidRPr="00970CF5">
        <w:rPr>
          <w:b/>
        </w:rPr>
        <w:t>Evaluation Budget</w:t>
      </w:r>
      <w:r w:rsidRPr="00970CF5">
        <w:t xml:space="preserve">. 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0B47A1C2" w:rsidR="004E086C" w:rsidRPr="00970CF5" w:rsidRDefault="00DF51D3">
      <w:pPr>
        <w:pStyle w:val="NList2STC11"/>
      </w:pPr>
      <w:r w:rsidRPr="00970CF5">
        <w:rPr>
          <w:b/>
          <w:bCs/>
        </w:rPr>
        <w:t xml:space="preserve">Draft </w:t>
      </w:r>
      <w:r w:rsidR="004E086C" w:rsidRPr="00970CF5">
        <w:rPr>
          <w:b/>
          <w:bCs/>
        </w:rPr>
        <w:t>Evaluation Design.</w:t>
      </w:r>
      <w:r w:rsidR="004E086C" w:rsidRPr="00970CF5">
        <w:t xml:space="preserve"> The </w:t>
      </w:r>
      <w:r w:rsidR="00866D0E" w:rsidRPr="00970CF5">
        <w:t>Commonwealth</w:t>
      </w:r>
      <w:r w:rsidR="004E086C" w:rsidRPr="00970CF5">
        <w:t xml:space="preserve"> must submit</w:t>
      </w:r>
      <w:r w:rsidRPr="00970CF5">
        <w:t>, for CMS comment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77777777" w:rsidR="001E0453" w:rsidRPr="00970CF5" w:rsidRDefault="00703B0C" w:rsidP="00267E04">
      <w:pPr>
        <w:pStyle w:val="NList3STCa"/>
        <w:numPr>
          <w:ilvl w:val="0"/>
          <w:numId w:val="0"/>
        </w:numPr>
        <w:ind w:left="630"/>
      </w:pPr>
      <w:r w:rsidRPr="00970CF5">
        <w:t xml:space="preserve">The Commonwealth is strongly encouraged to use the expertise of the independent party in the development of the draft Evaluation Design. The draft Evaluation Design also must </w:t>
      </w:r>
      <w:r w:rsidRPr="00970CF5">
        <w:lastRenderedPageBreak/>
        <w:t xml:space="preserve">include a timeline for key evaluation activities, including the deliverables outlined in STCs 17.7 and 17.8. </w:t>
      </w:r>
    </w:p>
    <w:p w14:paraId="6AE8473C" w14:textId="0FF225D2"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 The amended Evaluation Design must be submitted to CMS for review no later than 180 calendar days after CMS’s approval of the demonstration amendment. 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 The amendment Evaluation Design must also be reflected in the </w:t>
      </w:r>
      <w:r w:rsidR="00217A30">
        <w:t>Commonwealth</w:t>
      </w:r>
      <w:r w:rsidRPr="00970CF5">
        <w:t>’s Interim (as applicable) and Summative Evaluation Reports, described below.</w:t>
      </w:r>
    </w:p>
    <w:p w14:paraId="415047F9" w14:textId="57A19CC4" w:rsidR="00371EEA" w:rsidRPr="00970CF5" w:rsidRDefault="001E0453" w:rsidP="00232D5F">
      <w:pPr>
        <w:pStyle w:val="NList2STC11"/>
      </w:pPr>
      <w:r w:rsidRPr="00970CF5">
        <w:rPr>
          <w:b/>
          <w:bCs/>
        </w:rPr>
        <w:t>Evaluation Design Approval and Updates.</w:t>
      </w:r>
      <w:r w:rsidRPr="00970CF5">
        <w:t xml:space="preserve"> 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232D5F">
      <w:pPr>
        <w:pStyle w:val="NList2STC11"/>
      </w:pPr>
      <w:bookmarkStart w:id="67" w:name="iv._The_State_will_compare_changes_in_ac"/>
      <w:bookmarkStart w:id="68" w:name="c)_Evaluation_Requirements.__The_demonst"/>
      <w:bookmarkEnd w:id="67"/>
      <w:bookmarkEnd w:id="68"/>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77777777"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technical assistance, for the demonstration policy components.  Proposed measures should be selected from nationally-recognized sources and national measures sets, where possible. 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6B83BE56"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w:t>
      </w:r>
      <w:r w:rsidRPr="00970CF5">
        <w:rPr>
          <w:rFonts w:eastAsiaTheme="minorEastAsia"/>
        </w:rPr>
        <w:lastRenderedPageBreak/>
        <w:t xml:space="preserve">and experience with the various demonstration policy components </w:t>
      </w:r>
      <w:r w:rsidRPr="00970CF5" w:rsidDel="002717B9">
        <w:rPr>
          <w:rFonts w:eastAsiaTheme="minorEastAsia"/>
        </w:rPr>
        <w:t xml:space="preserve">including </w:t>
      </w:r>
      <w:r w:rsidR="001B4DE2" w:rsidRPr="00970CF5">
        <w:rPr>
          <w:rFonts w:eastAsiaTheme="minorEastAsia"/>
        </w:rPr>
        <w:t>premiums and the</w:t>
      </w:r>
      <w:r w:rsidRPr="00970CF5">
        <w:rPr>
          <w:rFonts w:eastAsiaTheme="minorEastAsia"/>
        </w:rPr>
        <w:t xml:space="preserve"> waiver of retroactive eligibility, 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of the demonstration programs in order</w:t>
      </w:r>
      <w:r w:rsidRPr="00970CF5">
        <w:rPr>
          <w:rFonts w:eastAsiaTheme="minorEastAsia"/>
        </w:rPr>
        <w:t xml:space="preserve"> to better understand whether implementation of certain key demonstration policies happened as envisioned during the demonstration design process and whether specific factors acted as facilitators of—</w:t>
      </w:r>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primary language,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outcomes, and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829D451" w:rsidR="00FB7109" w:rsidRPr="00970CF5" w:rsidRDefault="00213B53" w:rsidP="00267E04">
      <w:pPr>
        <w:pStyle w:val="NList2STC11"/>
        <w:numPr>
          <w:ilvl w:val="0"/>
          <w:numId w:val="0"/>
        </w:numPr>
        <w:ind w:left="630"/>
        <w:rPr>
          <w:color w:val="000000"/>
        </w:rPr>
      </w:pPr>
      <w:r w:rsidRPr="00970CF5">
        <w:rPr>
          <w:color w:val="000000"/>
        </w:rPr>
        <w:t>A</w:t>
      </w:r>
      <w:r w:rsidR="00126F55" w:rsidRPr="00970CF5">
        <w:rPr>
          <w:color w:val="000000"/>
        </w:rPr>
        <w:t>s part of its evaluation efforts</w:t>
      </w:r>
      <w:r w:rsidR="00FB7109" w:rsidRPr="00970CF5">
        <w:rPr>
          <w:color w:val="000000"/>
        </w:rPr>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970CF5">
        <w:rPr>
          <w:color w:val="000000"/>
        </w:rPr>
        <w:t>budgetary</w:t>
      </w:r>
      <w:r w:rsidR="006D58EF" w:rsidRPr="00970CF5">
        <w:rPr>
          <w:color w:val="000000"/>
        </w:rPr>
        <w:t xml:space="preserve"> effects of the HRSN services, and</w:t>
      </w:r>
      <w:r w:rsidR="00FB7109" w:rsidRPr="00970CF5">
        <w:rPr>
          <w:color w:val="000000"/>
        </w:rPr>
        <w:t xml:space="preserve"> the overall </w:t>
      </w:r>
      <w:r w:rsidR="006D58EF" w:rsidRPr="00970CF5">
        <w:rPr>
          <w:color w:val="000000"/>
        </w:rPr>
        <w:t>medical assistance service</w:t>
      </w:r>
      <w:r w:rsidR="00FB7109" w:rsidRPr="00970CF5">
        <w:rPr>
          <w:color w:val="000000"/>
        </w:rPr>
        <w:t xml:space="preserve"> expenditures and uncompensated care and associated costs for populations eligible for continuous eligibility, </w:t>
      </w:r>
      <w:r w:rsidR="006D58EF" w:rsidRPr="00970CF5">
        <w:rPr>
          <w:color w:val="000000"/>
        </w:rPr>
        <w:t>including</w:t>
      </w:r>
      <w:r w:rsidR="00FB7109" w:rsidRPr="00970CF5">
        <w:rPr>
          <w:color w:val="000000"/>
        </w:rPr>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715FB897" w:rsidR="00BE0DCA" w:rsidRPr="00970CF5" w:rsidRDefault="008C402B" w:rsidP="00A2360F">
      <w:pPr>
        <w:pStyle w:val="NList3STCa"/>
        <w:rPr>
          <w:rFonts w:asciiTheme="minorHAnsi" w:eastAsiaTheme="minorEastAsia" w:hAnsiTheme="minorHAnsi" w:cstheme="minorBidi"/>
        </w:rPr>
      </w:pPr>
      <w:r w:rsidRPr="00970CF5">
        <w:rPr>
          <w:b/>
        </w:rPr>
        <w:t>SUD</w:t>
      </w:r>
      <w:r w:rsidR="00D02BBD" w:rsidRPr="00970CF5">
        <w:rPr>
          <w:b/>
        </w:rPr>
        <w:t xml:space="preserve"> Treatments</w:t>
      </w:r>
      <w:r w:rsidRPr="00970CF5">
        <w:rPr>
          <w:b/>
        </w:rPr>
        <w:t>.</w:t>
      </w:r>
      <w:r w:rsidR="005D2616" w:rsidRPr="00970CF5">
        <w:t xml:space="preserve"> Hypotheses for the SUD program must include an assessment of the objectives of the SUD component of this section 1115 demonstration. Examples include (but are not limited to): initiation and</w:t>
      </w:r>
      <w:r w:rsidR="4610F7EC" w:rsidRPr="00970CF5">
        <w:t xml:space="preserve"> engagement </w:t>
      </w:r>
      <w:r w:rsidR="468F2FCD" w:rsidRPr="00970CF5">
        <w:rPr>
          <w:rFonts w:eastAsia="Times New Roman"/>
        </w:rPr>
        <w:t>with treatment, utilization of health services (emergency department and inpatient hospital settings), and a reduction in key outcomes, such as deaths due to overdose.</w:t>
      </w:r>
    </w:p>
    <w:p w14:paraId="30D3713B" w14:textId="00397C5C" w:rsidR="00A979F5" w:rsidRPr="00A64EB1" w:rsidRDefault="00A979F5" w:rsidP="00A2360F">
      <w:pPr>
        <w:pStyle w:val="NList3STCa"/>
        <w:rPr>
          <w:color w:val="auto"/>
        </w:rPr>
      </w:pPr>
      <w:r w:rsidRPr="00A64EB1">
        <w:rPr>
          <w:rStyle w:val="normaltextrun"/>
          <w:b/>
          <w:bCs/>
          <w:color w:val="auto"/>
        </w:rPr>
        <w:t xml:space="preserve">SMI Services. </w:t>
      </w:r>
      <w:r w:rsidRPr="00A64EB1">
        <w:rPr>
          <w:rStyle w:val="normaltextrun"/>
          <w:color w:val="auto"/>
        </w:rPr>
        <w:t>Hypotheses for the SMI program must include an assessment of the objectives of the SMI component of this 1115 demonstration. 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3A8BEB8A" w:rsidR="00A979F5" w:rsidRPr="00A64EB1" w:rsidRDefault="00A979F5" w:rsidP="00A2360F">
      <w:pPr>
        <w:pStyle w:val="NList3STCa"/>
        <w:rPr>
          <w:color w:val="auto"/>
        </w:rPr>
      </w:pPr>
      <w:r w:rsidRPr="00A64EB1">
        <w:rPr>
          <w:rStyle w:val="normaltextrun"/>
          <w:b/>
          <w:bCs/>
          <w:color w:val="auto"/>
        </w:rPr>
        <w:t>H</w:t>
      </w:r>
      <w:r w:rsidR="0077548A" w:rsidRPr="00A64EB1">
        <w:rPr>
          <w:rStyle w:val="normaltextrun"/>
          <w:b/>
          <w:bCs/>
          <w:color w:val="auto"/>
        </w:rPr>
        <w:t xml:space="preserve">ospital </w:t>
      </w:r>
      <w:r w:rsidRPr="00A64EB1">
        <w:rPr>
          <w:rStyle w:val="normaltextrun"/>
          <w:b/>
          <w:bCs/>
          <w:color w:val="auto"/>
        </w:rPr>
        <w:t xml:space="preserve">Quality </w:t>
      </w:r>
      <w:r w:rsidR="00821CA0" w:rsidRPr="00A64EB1">
        <w:rPr>
          <w:rStyle w:val="normaltextrun"/>
          <w:b/>
          <w:bCs/>
          <w:color w:val="auto"/>
        </w:rPr>
        <w:t>and Equity</w:t>
      </w:r>
      <w:r w:rsidRPr="00A64EB1">
        <w:rPr>
          <w:rStyle w:val="normaltextrun"/>
          <w:b/>
          <w:bCs/>
          <w:color w:val="auto"/>
        </w:rPr>
        <w:t xml:space="preserve"> Initiative.</w:t>
      </w:r>
      <w:r w:rsidRPr="00A64EB1">
        <w:rPr>
          <w:rStyle w:val="normaltextrun"/>
          <w:color w:val="auto"/>
        </w:rPr>
        <w:t xml:space="preserve"> The Commonwealth’s evaluation efforts must also include developing thoughtful hypotheses and research questions to assess </w:t>
      </w:r>
      <w:r w:rsidRPr="00A64EB1">
        <w:rPr>
          <w:rStyle w:val="normaltextrun"/>
          <w:color w:val="auto"/>
        </w:rPr>
        <w:lastRenderedPageBreak/>
        <w:t>the effectiveness of the H</w:t>
      </w:r>
      <w:r w:rsidR="0077548A" w:rsidRPr="00A64EB1">
        <w:rPr>
          <w:rStyle w:val="normaltextrun"/>
          <w:color w:val="auto"/>
        </w:rPr>
        <w:t>ospital</w:t>
      </w:r>
      <w:r w:rsidRPr="00A64EB1">
        <w:rPr>
          <w:rStyle w:val="normaltextrun"/>
          <w:color w:val="auto"/>
        </w:rPr>
        <w:t xml:space="preserve"> Quality </w:t>
      </w:r>
      <w:r w:rsidR="00821CA0" w:rsidRPr="00A64EB1">
        <w:rPr>
          <w:rStyle w:val="normaltextrun"/>
          <w:color w:val="auto"/>
        </w:rPr>
        <w:t>and Equity</w:t>
      </w:r>
      <w:r w:rsidRPr="00A64EB1">
        <w:rPr>
          <w:rStyle w:val="normaltextrun"/>
          <w:color w:val="auto"/>
        </w:rPr>
        <w:t xml:space="preserve"> Initiative in ensuring provision of consistent high-quality </w:t>
      </w:r>
      <w:r w:rsidR="002C418F">
        <w:rPr>
          <w:rStyle w:val="contextualspellingandgrammarerror"/>
          <w:color w:val="auto"/>
        </w:rPr>
        <w:t xml:space="preserve">care to all </w:t>
      </w:r>
      <w:proofErr w:type="spellStart"/>
      <w:r w:rsidR="002C418F">
        <w:rPr>
          <w:rStyle w:val="contextualspellingandgrammarerror"/>
          <w:color w:val="auto"/>
        </w:rPr>
        <w:t>beneficaries</w:t>
      </w:r>
      <w:proofErr w:type="spellEnd"/>
      <w:r w:rsidRPr="00A64EB1">
        <w:rPr>
          <w:rStyle w:val="contextualspellingandgrammarerror"/>
          <w:color w:val="auto"/>
        </w:rPr>
        <w:t>, and</w:t>
      </w:r>
      <w:r w:rsidRPr="00A64EB1">
        <w:rPr>
          <w:rStyle w:val="normaltextrun"/>
          <w:color w:val="auto"/>
        </w:rPr>
        <w:t xml:space="preserve"> must provide evidence of </w:t>
      </w:r>
      <w:r w:rsidR="006B6C45" w:rsidRPr="00A64EB1">
        <w:rPr>
          <w:rStyle w:val="normaltextrun"/>
          <w:color w:val="auto"/>
        </w:rPr>
        <w:t>the Commonwealth’s</w:t>
      </w:r>
      <w:r w:rsidRPr="00A64EB1">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00A64EB1">
        <w:rPr>
          <w:rStyle w:val="normaltextrun"/>
          <w:color w:val="auto"/>
        </w:rPr>
        <w:t xml:space="preserve">the </w:t>
      </w:r>
      <w:r w:rsidRPr="00A64EB1">
        <w:rPr>
          <w:rStyle w:val="normaltextrun"/>
          <w:color w:val="auto"/>
        </w:rPr>
        <w:t xml:space="preserve">quality and completeness </w:t>
      </w:r>
      <w:r w:rsidR="006B6C45" w:rsidRPr="00A64EB1">
        <w:rPr>
          <w:rStyle w:val="normaltextrun"/>
          <w:color w:val="auto"/>
        </w:rPr>
        <w:t>of reporting on</w:t>
      </w:r>
      <w:r w:rsidRPr="00A64EB1">
        <w:rPr>
          <w:rStyle w:val="normaltextrun"/>
          <w:color w:val="auto"/>
        </w:rPr>
        <w:t xml:space="preserve"> stratified data elements.  </w:t>
      </w:r>
      <w:r w:rsidRPr="00A64EB1">
        <w:rPr>
          <w:rStyle w:val="eop"/>
          <w:color w:val="auto"/>
        </w:rPr>
        <w:t> </w:t>
      </w:r>
    </w:p>
    <w:p w14:paraId="6570C5FC" w14:textId="24D7D4EB" w:rsidR="00A979F5" w:rsidRPr="00A64EB1" w:rsidRDefault="00A979F5" w:rsidP="00A2360F">
      <w:pPr>
        <w:pStyle w:val="NList3STCa"/>
        <w:rPr>
          <w:color w:val="auto"/>
        </w:rPr>
      </w:pPr>
      <w:r w:rsidRPr="00A64EB1">
        <w:rPr>
          <w:rStyle w:val="normaltextrun"/>
          <w:b/>
          <w:bCs/>
          <w:color w:val="auto"/>
        </w:rPr>
        <w:t>Workforce Development.</w:t>
      </w:r>
      <w:r w:rsidRPr="00A64EB1">
        <w:rPr>
          <w:rStyle w:val="normaltextrun"/>
          <w:color w:val="auto"/>
        </w:rPr>
        <w:t xml:space="preserve"> 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the concentration areas such as primary care, behavioral health and family practice.  Because these initiatives may affect a small number of providers, the Commonwealth is strongly encouraged to use a mixed-methods approach that would incorporate qualitative data sources, including interviews and/or focus groups with participating providers, and beneficiary experience surveys.</w:t>
      </w:r>
      <w:r w:rsidRPr="00A64EB1">
        <w:rPr>
          <w:rStyle w:val="eop"/>
          <w:color w:val="auto"/>
        </w:rPr>
        <w:t> </w:t>
      </w:r>
    </w:p>
    <w:p w14:paraId="3A0A4CC1" w14:textId="5F8C9517" w:rsidR="00213B53" w:rsidRPr="00A64EB1" w:rsidRDefault="00A979F5" w:rsidP="00EE3489">
      <w:pPr>
        <w:pStyle w:val="NList3STCa"/>
        <w:rPr>
          <w:rStyle w:val="normaltextrun"/>
          <w:rFonts w:eastAsiaTheme="minorEastAsia"/>
          <w:color w:val="auto"/>
        </w:rPr>
      </w:pPr>
      <w:r w:rsidRPr="00A64EB1">
        <w:rPr>
          <w:rStyle w:val="normaltextrun"/>
          <w:b/>
          <w:bCs/>
          <w:color w:val="auto"/>
        </w:rPr>
        <w:t>HRSN.</w:t>
      </w:r>
      <w:r w:rsidRPr="00A64EB1">
        <w:rPr>
          <w:rStyle w:val="normaltextrun"/>
          <w:color w:val="auto"/>
        </w:rPr>
        <w:t xml:space="preserve">  Evaluation hypotheses for the HRSN initiatives in the demonstration </w:t>
      </w:r>
      <w:r w:rsidR="00A2360F" w:rsidRPr="00A64EB1">
        <w:rPr>
          <w:rStyle w:val="normaltextrun"/>
          <w:color w:val="auto"/>
        </w:rPr>
        <w:t>must</w:t>
      </w:r>
      <w:r w:rsidRPr="00A64EB1">
        <w:rPr>
          <w:rStyle w:val="normaltextrun"/>
          <w:color w:val="auto"/>
        </w:rPr>
        <w:t xml:space="preserve"> focus </w:t>
      </w:r>
      <w:proofErr w:type="gramStart"/>
      <w:r w:rsidRPr="00A64EB1">
        <w:rPr>
          <w:rStyle w:val="normaltextrun"/>
          <w:color w:val="auto"/>
        </w:rPr>
        <w:t xml:space="preserve">on  </w:t>
      </w:r>
      <w:r w:rsidR="001E401A" w:rsidRPr="00A64EB1">
        <w:rPr>
          <w:rStyle w:val="normaltextrun"/>
          <w:color w:val="auto"/>
        </w:rPr>
        <w:t>assessing</w:t>
      </w:r>
      <w:proofErr w:type="gramEnd"/>
      <w:r w:rsidR="001E401A" w:rsidRPr="00A64EB1">
        <w:rPr>
          <w:rStyle w:val="normaltextrun"/>
          <w:color w:val="auto"/>
        </w:rPr>
        <w:t xml:space="preserve"> the effectiveness of the HRSN services in</w:t>
      </w:r>
      <w:r w:rsidRPr="00A64EB1">
        <w:rPr>
          <w:rStyle w:val="normaltextrun"/>
          <w:color w:val="auto"/>
        </w:rPr>
        <w:t xml:space="preserve"> mitigati</w:t>
      </w:r>
      <w:r w:rsidR="001E401A" w:rsidRPr="00A64EB1">
        <w:rPr>
          <w:rStyle w:val="normaltextrun"/>
          <w:color w:val="auto"/>
        </w:rPr>
        <w:t xml:space="preserve">ng identified needs of </w:t>
      </w:r>
      <w:r w:rsidRPr="00A64EB1">
        <w:rPr>
          <w:rStyle w:val="normaltextrun"/>
          <w:color w:val="auto"/>
        </w:rPr>
        <w:t>beneficiaries</w:t>
      </w:r>
      <w:r w:rsidR="00213B53" w:rsidRPr="00A64EB1">
        <w:rPr>
          <w:rStyle w:val="normaltextrun"/>
          <w:color w:val="auto"/>
        </w:rPr>
        <w:t xml:space="preserve">.  </w:t>
      </w:r>
      <w:r w:rsidR="00213B53" w:rsidRPr="00A64EB1">
        <w:rPr>
          <w:color w:val="auto"/>
        </w:rPr>
        <w:t>Such assessment is expected to use applicable demonstration monitoring and other data on the prevalence and severity of beneficiaries’ HRSNs and the provision of and beneficiary utilization of HRSN services.  Furthermore, the HRSN evaluation must include an analysis of how the initiatives affect</w:t>
      </w:r>
      <w:r w:rsidRPr="00A64EB1">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00A64EB1">
        <w:rPr>
          <w:rStyle w:val="normaltextrun"/>
          <w:color w:val="auto"/>
        </w:rPr>
        <w:t xml:space="preserve"> </w:t>
      </w:r>
      <w:r w:rsidRPr="00A64EB1">
        <w:rPr>
          <w:rStyle w:val="normaltextrun"/>
          <w:color w:val="auto"/>
        </w:rPr>
        <w:t xml:space="preserve">In alignment with the demonstration’s objectives to improve outcomes for the Commonwealth’s overall beneficiary populations eligible for the HRSN initiatives, </w:t>
      </w:r>
      <w:r w:rsidRPr="00A64EB1">
        <w:rPr>
          <w:rStyle w:val="normaltextrun"/>
          <w:rFonts w:ascii="Arial" w:hAnsi="Arial" w:cs="Arial"/>
          <w:color w:val="auto"/>
          <w:sz w:val="23"/>
          <w:szCs w:val="23"/>
        </w:rPr>
        <w:t>t</w:t>
      </w:r>
      <w:r w:rsidRPr="00A64EB1">
        <w:rPr>
          <w:rStyle w:val="normaltextrun"/>
          <w:color w:val="auto"/>
        </w:rPr>
        <w:t xml:space="preserve">he Commonwealth must also include research questions and hypotheses focused on understanding the impact of HRSN initiatives on advancing health </w:t>
      </w:r>
      <w:bookmarkStart w:id="69" w:name="_Hlk114734745"/>
      <w:r w:rsidR="00FC6AF1">
        <w:rPr>
          <w:rStyle w:val="normaltextrun"/>
          <w:color w:val="auto"/>
        </w:rPr>
        <w:t>quality, including through the reduction of health disparities,</w:t>
      </w:r>
      <w:bookmarkEnd w:id="69"/>
      <w:r w:rsidR="00FC6AF1">
        <w:rPr>
          <w:rStyle w:val="normaltextrun"/>
          <w:color w:val="auto"/>
        </w:rPr>
        <w:t xml:space="preserve"> f</w:t>
      </w:r>
      <w:r w:rsidRPr="00A64EB1">
        <w:rPr>
          <w:rStyle w:val="normaltextrun"/>
          <w:color w:val="auto"/>
        </w:rPr>
        <w:t xml:space="preserve">or example, by assessing the effects of the </w:t>
      </w:r>
      <w:proofErr w:type="spellStart"/>
      <w:r w:rsidRPr="00A64EB1">
        <w:rPr>
          <w:rStyle w:val="spellingerror"/>
          <w:color w:val="auto"/>
        </w:rPr>
        <w:t>initatives</w:t>
      </w:r>
      <w:proofErr w:type="spellEnd"/>
      <w:r w:rsidRPr="00A64EB1">
        <w:rPr>
          <w:rStyle w:val="normaltextrun"/>
          <w:color w:val="auto"/>
        </w:rPr>
        <w:t xml:space="preserve"> in reducing disparities in health care access, quality of care, or health outcomes at the individual</w:t>
      </w:r>
      <w:r w:rsidR="006B6C45" w:rsidRPr="00A64EB1">
        <w:rPr>
          <w:rStyle w:val="normaltextrun"/>
          <w:color w:val="auto"/>
        </w:rPr>
        <w:t>, population,</w:t>
      </w:r>
      <w:r w:rsidRPr="00A64EB1">
        <w:rPr>
          <w:rStyle w:val="normaltextrun"/>
          <w:color w:val="auto"/>
        </w:rPr>
        <w:t xml:space="preserve"> and/or community level.  </w:t>
      </w:r>
    </w:p>
    <w:p w14:paraId="24CB4D3D" w14:textId="0310C1A6" w:rsidR="00EE3489" w:rsidRPr="00A64EB1" w:rsidRDefault="00FA3041" w:rsidP="00267E04">
      <w:pPr>
        <w:pStyle w:val="NList3STCa"/>
        <w:numPr>
          <w:ilvl w:val="0"/>
          <w:numId w:val="0"/>
        </w:numPr>
        <w:ind w:left="1170"/>
        <w:rPr>
          <w:rFonts w:eastAsiaTheme="minorEastAsia"/>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in light of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xml:space="preserve">, the evaluation of the HRSN initiatives must </w:t>
      </w:r>
      <w:r w:rsidR="00213B53" w:rsidRPr="00A64EB1">
        <w:rPr>
          <w:rStyle w:val="normaltextrun"/>
          <w:color w:val="auto"/>
        </w:rPr>
        <w:lastRenderedPageBreak/>
        <w:t>include a cost analysis to support developing comprehensive and accurate cost estimates of providing such services. It is also required to include a robust assessment of potential improvements in the quality and effectiveness of downstream services that can be provided under the state plan authority, and associated cost implications.</w:t>
      </w:r>
    </w:p>
    <w:p w14:paraId="500BF037" w14:textId="0844F8C7" w:rsidR="00BE0DCA" w:rsidRPr="00970CF5" w:rsidRDefault="00BE0DCA" w:rsidP="00A4304B">
      <w:pPr>
        <w:pStyle w:val="NList3STCa"/>
      </w:pPr>
      <w:r w:rsidRPr="00970CF5">
        <w:rPr>
          <w:b/>
        </w:rPr>
        <w:t>Continuous Eligibility.</w:t>
      </w:r>
      <w:r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re-enroll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0"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administrative processes</w:t>
      </w:r>
      <w:r w:rsidR="00E21307" w:rsidRPr="00970CF5">
        <w:t xml:space="preserve"> around enrollment and eligibility determinations</w:t>
      </w:r>
      <w:r w:rsidR="004B6F17" w:rsidRPr="00970CF5">
        <w:t>.</w:t>
      </w:r>
      <w:bookmarkEnd w:id="70"/>
      <w:r w:rsidR="007425A0" w:rsidRPr="00970CF5" w:rsidDel="00585E37">
        <w:t xml:space="preserve">  </w:t>
      </w:r>
      <w:r w:rsidR="00E21307" w:rsidRPr="00970CF5">
        <w:t>In 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F0CB4D7" w:rsidR="00522C19" w:rsidRPr="00970CF5" w:rsidRDefault="155F6D6F" w:rsidP="00A4304B">
      <w:pPr>
        <w:pStyle w:val="NList3STCa"/>
      </w:pPr>
      <w:r w:rsidRPr="00970CF5">
        <w:rPr>
          <w:b/>
          <w:bCs/>
        </w:rPr>
        <w:t>Premiums and Premium Assistance.</w:t>
      </w:r>
      <w:r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01FAC17A" w14:textId="15827306" w:rsidR="008C402B" w:rsidRPr="00970CF5" w:rsidRDefault="00522C19" w:rsidP="00A4304B">
      <w:pPr>
        <w:pStyle w:val="NList3STCa"/>
      </w:pPr>
      <w:r w:rsidRPr="00970CF5">
        <w:rPr>
          <w:b/>
        </w:rPr>
        <w:t>Waiver of Retroactive Eligibility.</w:t>
      </w:r>
      <w:r w:rsidRPr="00970CF5">
        <w:t xml:space="preserve">  </w:t>
      </w:r>
      <w:r w:rsidR="005D2616" w:rsidRPr="00970CF5">
        <w:t>Hypotheses for the waiver of retroactive eligibility must include an assessment of the outcomes of the retroactive eligibility component of this section 1115 demonstration. 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 xml:space="preserve">. </w:t>
      </w:r>
    </w:p>
    <w:p w14:paraId="35B65515" w14:textId="2836F6E0" w:rsidR="00232D5F" w:rsidRPr="00970CF5" w:rsidRDefault="19FE5FD0">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AC15A3">
      <w:pPr>
        <w:pStyle w:val="NList4STCi"/>
      </w:pPr>
      <w:r w:rsidRPr="00970CF5">
        <w:t>t</w:t>
      </w:r>
      <w:r w:rsidR="2992682B" w:rsidRPr="00970CF5">
        <w:t>he formation of new partnerships and collaborations within the delivery system</w:t>
      </w:r>
      <w:r w:rsidRPr="00970CF5">
        <w:t xml:space="preserve">; </w:t>
      </w:r>
    </w:p>
    <w:p w14:paraId="3F170E57" w14:textId="2F75258F" w:rsidR="00232D5F" w:rsidRPr="00970CF5" w:rsidRDefault="19FE5FD0" w:rsidP="00AC15A3">
      <w:pPr>
        <w:pStyle w:val="NList4STCi"/>
      </w:pPr>
      <w:r w:rsidRPr="00970CF5">
        <w:t>t</w:t>
      </w:r>
      <w:r w:rsidR="2992682B" w:rsidRPr="00970CF5">
        <w:t>he increased acceptance of TCOC risk-based payments among MassHealth providers</w:t>
      </w:r>
      <w:r w:rsidRPr="00970CF5">
        <w:t xml:space="preserve">; </w:t>
      </w:r>
    </w:p>
    <w:p w14:paraId="2E3DCCA3" w14:textId="39739E77" w:rsidR="00232D5F" w:rsidRPr="00970CF5" w:rsidRDefault="19FE5FD0" w:rsidP="000F0E65">
      <w:pPr>
        <w:pStyle w:val="NList4STCi"/>
      </w:pPr>
      <w:r w:rsidRPr="00970CF5">
        <w:lastRenderedPageBreak/>
        <w:t>i</w:t>
      </w:r>
      <w:r w:rsidR="2992682B" w:rsidRPr="00970CF5">
        <w:t>mprovements in the member experience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r w:rsidRPr="00970CF5">
        <w:t xml:space="preserve">; </w:t>
      </w:r>
    </w:p>
    <w:p w14:paraId="6E0383A1" w14:textId="413E1D36" w:rsidR="00232D5F" w:rsidRPr="00970CF5" w:rsidRDefault="19FE5FD0">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pPr>
        <w:pStyle w:val="NList4STCi"/>
      </w:pPr>
      <w:r w:rsidRPr="00970CF5">
        <w:t>t</w:t>
      </w:r>
      <w:r w:rsidR="002275CA" w:rsidRPr="00970CF5">
        <w:t>he enhancement of safety net providers’ capacity to serve Medicaid and uninsured patients in the Commonwealth</w:t>
      </w:r>
      <w:bookmarkStart w:id="71" w:name="b)_Breadth_of_providers"/>
      <w:bookmarkStart w:id="72" w:name="c)_Quality_of_services"/>
      <w:bookmarkStart w:id="73" w:name="d)_Outcomes_of_services"/>
      <w:bookmarkEnd w:id="71"/>
      <w:bookmarkEnd w:id="72"/>
      <w:bookmarkEnd w:id="73"/>
      <w:r w:rsidR="00D14B78" w:rsidRPr="00970CF5">
        <w:t>.</w:t>
      </w:r>
    </w:p>
    <w:p w14:paraId="31C4651F" w14:textId="34E19E80" w:rsidR="000A66AD" w:rsidRPr="00970CF5" w:rsidRDefault="00064997" w:rsidP="00191BF9">
      <w:pPr>
        <w:pStyle w:val="NList2STC11"/>
      </w:pPr>
      <w:bookmarkStart w:id="74" w:name="1._Medicaid_encounters_and_claims_data,"/>
      <w:bookmarkStart w:id="75" w:name="2._Enrollment_data,_and"/>
      <w:bookmarkStart w:id="76" w:name="3._Consumer_and_provider_surveys"/>
      <w:bookmarkStart w:id="77" w:name="vii._UData_Analysis:U_This_includes_a_de"/>
      <w:bookmarkStart w:id="78" w:name="viii._UTimeline:U_This_includes_a_timeli"/>
      <w:bookmarkStart w:id="79" w:name="ix._UEvaluator:U_This_includes_a_discuss"/>
      <w:bookmarkStart w:id="80" w:name="x._UState_additions:U__The_state_may_pro"/>
      <w:bookmarkEnd w:id="74"/>
      <w:bookmarkEnd w:id="75"/>
      <w:bookmarkEnd w:id="76"/>
      <w:bookmarkEnd w:id="77"/>
      <w:bookmarkEnd w:id="78"/>
      <w:bookmarkEnd w:id="79"/>
      <w:bookmarkEnd w:id="80"/>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completed years of the demonstration, and for each subsequent extension of the demonstration, as outlined in 42 CFR 431.412(c)(2)(vi). </w:t>
      </w:r>
      <w:r w:rsidR="005945D1" w:rsidRPr="00970CF5">
        <w:t xml:space="preserve"> </w:t>
      </w:r>
      <w:r w:rsidR="000A66AD" w:rsidRPr="00970CF5">
        <w:t xml:space="preserve">When submitting an application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845D3F">
      <w:pPr>
        <w:pStyle w:val="NList3STCa"/>
      </w:pPr>
      <w:r w:rsidRPr="00970CF5">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845D3F">
      <w:pPr>
        <w:pStyle w:val="NList3STCa"/>
      </w:pPr>
      <w:r w:rsidRPr="00970CF5">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160A852D" w:rsidR="000A66AD" w:rsidRPr="00970CF5" w:rsidRDefault="000A66AD" w:rsidP="00845D3F">
      <w:pPr>
        <w:pStyle w:val="NList3STCa"/>
      </w:pPr>
      <w:r w:rsidRPr="00970CF5">
        <w:t xml:space="preserve">If the Commonwealth is seeking to extend the demonstration, the draft Interim Evaluation Report is due when the application for extension is submitted, or 1 year prior to the end of the demonstration, whichever is sooner.  If the Commonwealth is not requesting an extension for a demonstration, an Interim Evaluation report is due 1 year prior to the end of the demonstration.   </w:t>
      </w:r>
    </w:p>
    <w:p w14:paraId="5B77CA1D" w14:textId="2CA72B96" w:rsidR="00D14B78" w:rsidRPr="00970CF5" w:rsidRDefault="00D14B78" w:rsidP="00845D3F">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 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845D3F">
      <w:pPr>
        <w:pStyle w:val="NList3STCa"/>
      </w:pPr>
      <w:r w:rsidRPr="00970CF5">
        <w:t>The Interim Evaluation Report must comply with Attachment B (Preparing the Interim and Summative Evaluation Reports) of these STCs.</w:t>
      </w:r>
    </w:p>
    <w:p w14:paraId="529D1B9D" w14:textId="13A7BCD7" w:rsidR="00D12CCB" w:rsidRPr="00970CF5" w:rsidRDefault="00064997" w:rsidP="00845D3F">
      <w:pPr>
        <w:pStyle w:val="NList2STC11"/>
      </w:pPr>
      <w:bookmarkStart w:id="81" w:name="f)_Summative_Evaluation_Reports."/>
      <w:bookmarkEnd w:id="81"/>
      <w:r w:rsidRPr="00970CF5">
        <w:rPr>
          <w:b/>
        </w:rPr>
        <w:t>Summative Evaluation Report.</w:t>
      </w:r>
      <w:r w:rsidR="00D14B78"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25CE9FD5" w:rsidR="00D12CCB" w:rsidRPr="00970CF5" w:rsidRDefault="000C6941" w:rsidP="00845D3F">
      <w:pPr>
        <w:pStyle w:val="NList3STCa"/>
      </w:pPr>
      <w:r w:rsidRPr="00970CF5">
        <w:lastRenderedPageBreak/>
        <w:t xml:space="preserve">The </w:t>
      </w:r>
      <w:r w:rsidR="005945D1" w:rsidRPr="00970CF5">
        <w:t>Commonwealth</w:t>
      </w:r>
      <w:r w:rsidRPr="00970CF5">
        <w:t xml:space="preserve"> must submit a revised Summative Evaluation Report within 60 calendar days of receiving comments from CMS on the draft.</w:t>
      </w:r>
    </w:p>
    <w:p w14:paraId="0680143E" w14:textId="1CCC3868" w:rsidR="00064997" w:rsidRPr="00970CF5" w:rsidRDefault="49D6F0C7" w:rsidP="00845D3F">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110FB8E" w:rsidR="008B56C2" w:rsidRPr="00970CF5" w:rsidRDefault="50C87A29" w:rsidP="00845D3F">
      <w:pPr>
        <w:pStyle w:val="NList2STC11"/>
        <w:rPr>
          <w:b/>
          <w:bCs/>
        </w:rPr>
      </w:pPr>
      <w:r w:rsidRPr="00970CF5">
        <w:rPr>
          <w:b/>
          <w:bCs/>
        </w:rPr>
        <w:t>Corrective Action Plan Related to Evaluation</w:t>
      </w:r>
      <w:r w:rsidRPr="00970CF5">
        <w:t xml:space="preserve">. 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CMS further has the ability to suspend implementation of the demonstration should corrective actions not effectively resolve these concerns in a timely manner.</w:t>
      </w:r>
    </w:p>
    <w:p w14:paraId="06A5B3BD" w14:textId="4A394762" w:rsidR="00030E98" w:rsidRPr="00970CF5" w:rsidDel="000B0BCD" w:rsidRDefault="417101F5" w:rsidP="00267E04">
      <w:pPr>
        <w:pStyle w:val="NList2STC11"/>
      </w:pPr>
      <w:bookmarkStart w:id="82" w:name="b)_The_second_of_these_is_due_within_500"/>
      <w:bookmarkStart w:id="83" w:name="2._Demonstration_Description.__This_incl"/>
      <w:bookmarkStart w:id="84" w:name="3._Study_Design.__This_includes_a_discus"/>
      <w:bookmarkStart w:id="85" w:name="4._Discussion_of_Findings_and_Conclusion"/>
      <w:bookmarkStart w:id="86" w:name="6._Interactions_with_Other_State_Initiat"/>
      <w:bookmarkEnd w:id="82"/>
      <w:bookmarkEnd w:id="83"/>
      <w:bookmarkEnd w:id="84"/>
      <w:bookmarkEnd w:id="85"/>
      <w:bookmarkEnd w:id="86"/>
      <w:r w:rsidRPr="00970CF5">
        <w:rPr>
          <w:b/>
          <w:bCs/>
        </w:rPr>
        <w:t>State Presentations for CMS.</w:t>
      </w:r>
      <w:r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Evaluation Design, Interim Evaluation Report, and/or Summative Evaluation report</w:t>
      </w:r>
      <w:r w:rsidRPr="00970CF5">
        <w:t>.</w:t>
      </w:r>
      <w:r w:rsidR="4B8E1FEE" w:rsidRPr="00970CF5">
        <w:t xml:space="preserve"> Presentations may be conducted remotely.</w:t>
      </w:r>
      <w:r w:rsidR="003B4E02" w:rsidRPr="00970CF5" w:rsidDel="00E17A62">
        <w:t xml:space="preserve"> </w:t>
      </w:r>
      <w:r w:rsidR="00656068" w:rsidRPr="00970CF5" w:rsidDel="00E17A62">
        <w:t xml:space="preserve"> </w:t>
      </w:r>
    </w:p>
    <w:p w14:paraId="26B554E2" w14:textId="243FF655" w:rsidR="006A0F59" w:rsidRPr="00970CF5" w:rsidRDefault="210ABB03" w:rsidP="00CC409C">
      <w:pPr>
        <w:pStyle w:val="NList2STC11"/>
      </w:pPr>
      <w:r w:rsidRPr="00970CF5">
        <w:rPr>
          <w:b/>
        </w:rPr>
        <w:t xml:space="preserve">Close </w:t>
      </w:r>
      <w:r w:rsidR="443ECEBD" w:rsidRPr="00970CF5">
        <w:rPr>
          <w:b/>
        </w:rPr>
        <w:t>O</w:t>
      </w:r>
      <w:r w:rsidRPr="00970CF5">
        <w:rPr>
          <w:b/>
        </w:rPr>
        <w:t>ut Report.</w:t>
      </w:r>
      <w:r w:rsidRPr="00970CF5">
        <w:t xml:space="preserve"> 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845D3F">
      <w:pPr>
        <w:pStyle w:val="NList3STCa"/>
      </w:pPr>
      <w:r w:rsidRPr="00970CF5">
        <w:t xml:space="preserve">The </w:t>
      </w:r>
      <w:r w:rsidR="1832E717" w:rsidRPr="00970CF5">
        <w:t>Close Out R</w:t>
      </w:r>
      <w:r w:rsidRPr="00970CF5">
        <w:t>eport must comply with the most current Guidance from CMS.</w:t>
      </w:r>
    </w:p>
    <w:p w14:paraId="5295F3B1" w14:textId="494D915D" w:rsidR="00746D29" w:rsidRPr="00970CF5" w:rsidRDefault="00746D29" w:rsidP="00845D3F">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 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845D3F">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845D3F">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845D3F">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845D3F">
      <w:pPr>
        <w:pStyle w:val="NList3STCa"/>
      </w:pPr>
      <w:r w:rsidRPr="00970CF5">
        <w:lastRenderedPageBreak/>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to penalties described above.</w:t>
      </w:r>
    </w:p>
    <w:p w14:paraId="0793C5E9" w14:textId="44D9D061" w:rsidR="00042D6E" w:rsidRPr="00970CF5" w:rsidRDefault="547B430A" w:rsidP="00845D3F">
      <w:pPr>
        <w:pStyle w:val="NList2STC11"/>
      </w:pPr>
      <w:r w:rsidRPr="00970CF5">
        <w:rPr>
          <w:b/>
          <w:bCs/>
        </w:rPr>
        <w:t>Public Access.</w:t>
      </w:r>
      <w:r w:rsidRPr="00970CF5">
        <w:t xml:space="preserve"> 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20C06947" w:rsidR="00D470C4" w:rsidRPr="00970CF5" w:rsidRDefault="09C1FB8C" w:rsidP="00845D3F">
      <w:pPr>
        <w:pStyle w:val="NList2STC11"/>
      </w:pPr>
      <w:r w:rsidRPr="00970CF5">
        <w:rPr>
          <w:b/>
          <w:bCs/>
        </w:rPr>
        <w:t xml:space="preserve">Additional </w:t>
      </w:r>
      <w:r w:rsidR="4505F91C" w:rsidRPr="00970CF5">
        <w:rPr>
          <w:b/>
          <w:bCs/>
        </w:rPr>
        <w:t>Presentations and Publications.</w:t>
      </w:r>
      <w:r w:rsidR="4505F91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including in related publications (including, for example, journal articles), by the </w:t>
      </w:r>
      <w:r w:rsidR="15688D8E" w:rsidRPr="00970CF5">
        <w:t>Commonwealth</w:t>
      </w:r>
      <w:r w:rsidRPr="00970CF5">
        <w:t xml:space="preserve">, contractor, or any other third party directly connected to the demonstration. Prior to release of these reports, articles or other publications, CMS will be provided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all of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8F26E3">
      <w:pPr>
        <w:pStyle w:val="NList1STC1"/>
      </w:pPr>
      <w:bookmarkStart w:id="87" w:name="_Hlk113553162"/>
      <w:r w:rsidRPr="00970CF5">
        <w:t>GENERAL FINANCIAL REQUIREMENTS</w:t>
      </w:r>
    </w:p>
    <w:p w14:paraId="5AC6BD86" w14:textId="198CA38E" w:rsidR="008F26E3" w:rsidRPr="00970CF5" w:rsidRDefault="008F26E3" w:rsidP="00391DD1">
      <w:pPr>
        <w:pStyle w:val="NList2STC11"/>
        <w:numPr>
          <w:ilvl w:val="2"/>
          <w:numId w:val="88"/>
        </w:numPr>
      </w:pPr>
      <w:r w:rsidRPr="00391DD1">
        <w:rPr>
          <w:b/>
        </w:rPr>
        <w:t>Allowable Expenditures.</w:t>
      </w:r>
      <w:r w:rsidRPr="00970CF5">
        <w:t xml:space="preserve"> This demonstration project is approved for authorized demonstration expenditures applicable to services rendered </w:t>
      </w:r>
      <w:r w:rsidRPr="00391DD1">
        <w:rPr>
          <w:rFonts w:eastAsia="Times New Roman"/>
          <w:szCs w:val="20"/>
        </w:rPr>
        <w:t xml:space="preserve">and for costs incurred </w:t>
      </w:r>
      <w:r w:rsidRPr="00970CF5">
        <w:t xml:space="preserve">during the demonstration approval period designated by CMS. CMS will provide FFP for allowable demonstration expenditures only so long as they do not exceed the pre-defined limits as specified in these STCs. </w:t>
      </w:r>
    </w:p>
    <w:p w14:paraId="436B4086" w14:textId="1139634E" w:rsidR="008F26E3" w:rsidRPr="00970CF5" w:rsidRDefault="008F26E3" w:rsidP="008F26E3">
      <w:pPr>
        <w:pStyle w:val="NList2STC11"/>
      </w:pPr>
      <w:r w:rsidRPr="00970CF5">
        <w:rPr>
          <w:b/>
        </w:rPr>
        <w:t>Standard Medicaid Funding Process.</w:t>
      </w:r>
      <w:r w:rsidRPr="00970CF5">
        <w:t xml:space="preserve"> The standard Medicaid funding process will be used for this demonstration. The </w:t>
      </w:r>
      <w:r w:rsidR="0014501D">
        <w:t>Commonwealth</w:t>
      </w:r>
      <w:r w:rsidRPr="00970CF5">
        <w:t xml:space="preserve"> will provide quarterly expenditure reports through the Medicaid and CHIP Budget and Expenditure System (MBES/CBES) to report total expenditures under this</w:t>
      </w:r>
      <w:r w:rsidRPr="00970CF5">
        <w:rPr>
          <w:rFonts w:eastAsia="Times New Roman"/>
          <w:szCs w:val="20"/>
        </w:rPr>
        <w:t xml:space="preserve"> Medicaid section 1115</w:t>
      </w:r>
      <w:r w:rsidRPr="00970CF5">
        <w:t xml:space="preserve"> demonstration following routine CMS-37 and CMS-64 reporting instructions as outlined in section 2500 of the State Medicaid Manual. The </w:t>
      </w:r>
      <w:r w:rsidR="0014501D">
        <w:t>Commonwealth</w:t>
      </w:r>
      <w:r w:rsidRPr="00970CF5">
        <w:t xml:space="preserve"> will estimate </w:t>
      </w:r>
      <w:proofErr w:type="spellStart"/>
      <w:r w:rsidRPr="00970CF5">
        <w:t>matchable</w:t>
      </w:r>
      <w:proofErr w:type="spellEnd"/>
      <w:r w:rsidRPr="00970CF5">
        <w:t xml:space="preserv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 CMS shall make federal funds available based upon the </w:t>
      </w:r>
      <w:r w:rsidR="0014501D">
        <w:t>Commonwealth</w:t>
      </w:r>
      <w:r w:rsidRPr="00970CF5">
        <w:t xml:space="preserve">’s estimate, as approved by CMS. Within 30 days after the end of each quarter, the </w:t>
      </w:r>
      <w:r w:rsidR="0014501D">
        <w:t xml:space="preserve">Commonwealth </w:t>
      </w:r>
      <w:r w:rsidRPr="00970CF5">
        <w:t xml:space="preserve">shall submit form CMS-64 Quarterly Medicaid Expenditure Report, showing Medicaid expenditures made in the quarter just ended.  If applicable, subject to the payment deferral process, CMS shall reconcile expenditures reported on form CMS-64 with federal funding previously made available to the </w:t>
      </w:r>
      <w:r w:rsidR="0014501D">
        <w:t>Commonwealth</w:t>
      </w:r>
      <w:r w:rsidRPr="00970CF5">
        <w:t xml:space="preserve">, and include the reconciling adjustment in the finalization of the grant award to the </w:t>
      </w:r>
      <w:r w:rsidR="0014501D">
        <w:t>Commonwealth</w:t>
      </w:r>
      <w:r w:rsidRPr="00970CF5">
        <w:t>.</w:t>
      </w:r>
    </w:p>
    <w:p w14:paraId="5389024B" w14:textId="61A36CCB" w:rsidR="008F26E3" w:rsidRPr="00970CF5" w:rsidRDefault="008F26E3" w:rsidP="008F26E3">
      <w:pPr>
        <w:pStyle w:val="NList2STC11"/>
      </w:pPr>
      <w:r w:rsidRPr="00970CF5">
        <w:rPr>
          <w:b/>
          <w:bCs/>
        </w:rPr>
        <w:t>Sources of Non-Federal Share.</w:t>
      </w:r>
      <w:r w:rsidRPr="00970CF5">
        <w:rPr>
          <w:bCs/>
        </w:rPr>
        <w:t xml:space="preserve"> </w:t>
      </w:r>
      <w:r w:rsidRPr="00970CF5">
        <w:t xml:space="preserve">As a condition of demonstration approval, the state certifies that </w:t>
      </w:r>
      <w:r w:rsidRPr="00970CF5">
        <w:rPr>
          <w:rFonts w:eastAsia="Times New Roman"/>
          <w:szCs w:val="20"/>
        </w:rPr>
        <w:t xml:space="preserve">its funds that make up </w:t>
      </w:r>
      <w:r w:rsidRPr="00970CF5">
        <w:t xml:space="preserve">the non-federal share are obtained from permissible </w:t>
      </w:r>
      <w:r w:rsidRPr="00970CF5">
        <w:lastRenderedPageBreak/>
        <w:t xml:space="preserve">state and/or local funds that, unless permitted by law, are not other federal funds. The </w:t>
      </w:r>
      <w:r w:rsidR="00225759">
        <w:t>Commonwealth</w:t>
      </w:r>
      <w:r w:rsidRPr="00970CF5">
        <w:t xml:space="preserve"> further certifies that </w:t>
      </w:r>
      <w:r w:rsidRPr="00970CF5">
        <w:rPr>
          <w:rFonts w:eastAsia="Times New Roman"/>
          <w:szCs w:val="20"/>
        </w:rPr>
        <w:t>federal</w:t>
      </w:r>
      <w:r w:rsidRPr="00970CF5">
        <w:t xml:space="preserve"> funds </w:t>
      </w:r>
      <w:r w:rsidRPr="00970CF5">
        <w:rPr>
          <w:rFonts w:eastAsia="Times New Roman"/>
          <w:szCs w:val="20"/>
        </w:rPr>
        <w:t xml:space="preserve">provided under this section 1115 demonstration </w:t>
      </w:r>
      <w:r w:rsidRPr="00970CF5">
        <w:t xml:space="preserve">must not be used </w:t>
      </w:r>
      <w:r w:rsidRPr="00970CF5">
        <w:rPr>
          <w:rFonts w:eastAsia="Times New Roman"/>
          <w:szCs w:val="20"/>
        </w:rPr>
        <w:t>as the non-federal share required under</w:t>
      </w:r>
      <w:r w:rsidRPr="00970CF5">
        <w:t xml:space="preserve"> any other federal grant or contract, except as permitted by law. CMS approval of this demonstration does not constitute direct or indirect approval of any underlying source of non-federal share or associated funding mechanisms and all sources of non-federal funding must be compliant with section 1903(w) of the </w:t>
      </w:r>
      <w:r w:rsidRPr="00970CF5">
        <w:rPr>
          <w:rFonts w:eastAsia="Times New Roman"/>
          <w:szCs w:val="20"/>
        </w:rPr>
        <w:t>Act</w:t>
      </w:r>
      <w:r w:rsidRPr="00970CF5">
        <w:t xml:space="preserve"> and applicable </w:t>
      </w:r>
      <w:r w:rsidRPr="00970CF5">
        <w:rPr>
          <w:rFonts w:eastAsia="Times New Roman"/>
          <w:szCs w:val="20"/>
        </w:rPr>
        <w:t xml:space="preserve">implementing </w:t>
      </w:r>
      <w:r w:rsidRPr="00970CF5">
        <w:t xml:space="preserve">regulations. CMS reserves the right to deny FFP in expenditures for which it determines that the sources of non-federal share are impermissible. </w:t>
      </w:r>
    </w:p>
    <w:p w14:paraId="4A29E6BD" w14:textId="55919032" w:rsidR="008F26E3" w:rsidRPr="00970CF5" w:rsidRDefault="008F26E3" w:rsidP="00225759">
      <w:pPr>
        <w:pStyle w:val="NList3STCa"/>
        <w:numPr>
          <w:ilvl w:val="3"/>
          <w:numId w:val="95"/>
        </w:numPr>
      </w:pPr>
      <w:r w:rsidRPr="00970CF5">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225759">
      <w:pPr>
        <w:pStyle w:val="NList3STCa"/>
        <w:numPr>
          <w:ilvl w:val="3"/>
          <w:numId w:val="95"/>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225759">
      <w:pPr>
        <w:pStyle w:val="NList3STCa"/>
        <w:numPr>
          <w:ilvl w:val="3"/>
          <w:numId w:val="95"/>
        </w:numPr>
      </w:pPr>
      <w:r w:rsidRPr="00970CF5">
        <w:t>Without limitation, CMS may request information about the non-federal share sources for any amendments that CMS determines may financially impact the demonstration.</w:t>
      </w:r>
    </w:p>
    <w:p w14:paraId="01BA6BCD" w14:textId="0E4BB254" w:rsidR="00C317CF" w:rsidRPr="00970CF5" w:rsidRDefault="00C317CF" w:rsidP="00C317CF">
      <w:pPr>
        <w:pStyle w:val="NList2STC11"/>
        <w:rPr>
          <w:b/>
        </w:rPr>
      </w:pPr>
      <w:r w:rsidRPr="00970CF5">
        <w:rPr>
          <w:b/>
          <w:bCs/>
        </w:rPr>
        <w:t>State Certification of Funding Conditions.</w:t>
      </w:r>
      <w:r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00970CF5">
        <w:rPr>
          <w:rFonts w:eastAsia="Times New Roman"/>
          <w:szCs w:val="20"/>
        </w:rPr>
        <w:t>financing</w:t>
      </w:r>
      <w:r w:rsidRPr="00970CF5">
        <w:t xml:space="preserve"> of demonstration expenditures have been met:</w:t>
      </w:r>
      <w:r w:rsidRPr="00970CF5">
        <w:rPr>
          <w:rFonts w:eastAsia="Times New Roman"/>
          <w:szCs w:val="20"/>
        </w:rPr>
        <w:t xml:space="preserve">  </w:t>
      </w:r>
    </w:p>
    <w:p w14:paraId="67C64B2C" w14:textId="09050B13" w:rsidR="00C317CF" w:rsidRPr="00970CF5" w:rsidRDefault="00C317CF" w:rsidP="00A1551F">
      <w:pPr>
        <w:pStyle w:val="NList3STCa"/>
        <w:numPr>
          <w:ilvl w:val="3"/>
          <w:numId w:val="96"/>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5C0EEE03" w:rsidR="00C317CF" w:rsidRPr="00970CF5" w:rsidRDefault="00C317CF" w:rsidP="00A1551F">
      <w:pPr>
        <w:pStyle w:val="NList3STCa"/>
        <w:numPr>
          <w:ilvl w:val="3"/>
          <w:numId w:val="96"/>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 xml:space="preserve">must obtain CMS approval for a cost reimbursement methodology. This methodology must include a detailed explanation of the process, including any necessary cost reporting protocols, by which the </w:t>
      </w:r>
      <w:r w:rsidR="0014501D">
        <w:t xml:space="preserve">Commonwealth </w:t>
      </w:r>
      <w:r w:rsidRPr="00970CF5">
        <w:t xml:space="preserve">identifies those costs eligible for purposes of certifying public expenditures. 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 The federal financial participation paid to match CPEs may not be used as</w:t>
      </w:r>
      <w:r w:rsidRPr="00970CF5">
        <w:rPr>
          <w:rFonts w:eastAsia="Times New Roman"/>
          <w:szCs w:val="20"/>
        </w:rPr>
        <w:t xml:space="preserve"> the</w:t>
      </w:r>
      <w:r w:rsidRPr="00970CF5">
        <w:t xml:space="preserve"> non-federal share to obtain additional federal funds, except as authorized by federal law, consistent with 42 </w:t>
      </w:r>
      <w:proofErr w:type="gramStart"/>
      <w:r w:rsidRPr="00970CF5">
        <w:t>CFR  433.51</w:t>
      </w:r>
      <w:proofErr w:type="gramEnd"/>
      <w:r w:rsidRPr="00970CF5">
        <w:t>(c).</w:t>
      </w:r>
      <w:r w:rsidRPr="00970CF5">
        <w:rPr>
          <w:rFonts w:eastAsia="Times New Roman"/>
          <w:szCs w:val="20"/>
        </w:rPr>
        <w:t xml:space="preserve"> </w:t>
      </w:r>
    </w:p>
    <w:p w14:paraId="2AFB2158" w14:textId="537A6B9F" w:rsidR="00C317CF" w:rsidRPr="00970CF5" w:rsidRDefault="00C317CF" w:rsidP="00A1551F">
      <w:pPr>
        <w:pStyle w:val="NList3STCa"/>
        <w:numPr>
          <w:ilvl w:val="3"/>
          <w:numId w:val="96"/>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w:t>
      </w:r>
      <w:r w:rsidRPr="00970CF5">
        <w:lastRenderedPageBreak/>
        <w:t xml:space="preserve">transferred by units of government within the </w:t>
      </w:r>
      <w:r w:rsidR="0014501D">
        <w:t>Commonwealth</w:t>
      </w:r>
      <w:r w:rsidRPr="00970CF5">
        <w:t>. Any transfers from units of government to support the non-federal share of expenditures under the demonstration must be made in an amount not to exceed the non-federal share of the expenditures under the demonstration.</w:t>
      </w:r>
    </w:p>
    <w:p w14:paraId="7F3AF33F" w14:textId="5DDC8DE8" w:rsidR="00C317CF" w:rsidRPr="00970CF5" w:rsidRDefault="00C317CF" w:rsidP="00A1551F">
      <w:pPr>
        <w:pStyle w:val="NList3STCa"/>
        <w:numPr>
          <w:ilvl w:val="3"/>
          <w:numId w:val="96"/>
        </w:numPr>
      </w:pPr>
      <w:r w:rsidRPr="00970CF5">
        <w:t>Under all circumstances, health care providers must retain 100 percent of their payments for or in connection with furnishing covered services to beneficiaries. Moreover, no pre-arranged agreements (contractual, voluntary, or otherwise) may exist between health care providers and state and/or local governments</w:t>
      </w:r>
      <w:r w:rsidRPr="00970CF5">
        <w:rPr>
          <w:rFonts w:eastAsia="Times New Roman"/>
          <w:szCs w:val="20"/>
        </w:rPr>
        <w:t>, or third 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1551F">
      <w:pPr>
        <w:pStyle w:val="NList3STCa"/>
        <w:numPr>
          <w:ilvl w:val="3"/>
          <w:numId w:val="96"/>
        </w:numPr>
      </w:pPr>
      <w:r w:rsidRPr="00970CF5">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C317CF">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1551F">
      <w:pPr>
        <w:pStyle w:val="NList3STCa"/>
        <w:numPr>
          <w:ilvl w:val="3"/>
          <w:numId w:val="98"/>
        </w:numPr>
      </w:pPr>
      <w:r w:rsidRPr="00970CF5">
        <w:t>All risk-based managed care organization, prepaid inpatient health plan (PIHP), and prepaid ambulatory health plan (PAHP) payments, comply with the requirements on payments in 42 CFR 438.6(b)(2), 438.6(c), 438.6(d), 438.60, and 438.74.</w:t>
      </w:r>
    </w:p>
    <w:p w14:paraId="2F86D560" w14:textId="4C08CA70" w:rsidR="00C317CF" w:rsidRPr="00970CF5" w:rsidRDefault="00C317CF" w:rsidP="00C317CF">
      <w:pPr>
        <w:pStyle w:val="NList2STC11"/>
      </w:pPr>
      <w:r w:rsidRPr="00970CF5">
        <w:rPr>
          <w:b/>
          <w:bCs/>
        </w:rPr>
        <w:t>Requirements for Health Care-Related Taxes and Provider Donations.</w:t>
      </w:r>
      <w:r w:rsidRPr="00970CF5">
        <w:t xml:space="preserve"> 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 xml:space="preserve">has applied for and received a waiver of the broad-based and/or uniformity requirements as specified by 1903(w)(3)(E)(i)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lastRenderedPageBreak/>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26A46319" w:rsidR="00CC5A93" w:rsidRPr="00533642" w:rsidRDefault="00CC5A93" w:rsidP="00D450F8">
      <w:pPr>
        <w:pStyle w:val="NList2STC11"/>
      </w:pPr>
      <w:r w:rsidRPr="00533642">
        <w:rPr>
          <w:b/>
          <w:bCs/>
        </w:rPr>
        <w:t xml:space="preserve">State Monitoring of Non-federal Share.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no later than 60 days after demonstration approval</w:t>
      </w:r>
      <w:r w:rsidRPr="00533642">
        <w:t>.</w:t>
      </w:r>
      <w:r>
        <w:t xml:space="preserve"> This deliverable is subject to the deferral as described in STC </w:t>
      </w:r>
      <w:r w:rsidR="004403E1">
        <w:t>16.2</w:t>
      </w:r>
      <w:r w:rsidR="0056098A">
        <w:t>.</w:t>
      </w:r>
      <w:r w:rsidRPr="00533642">
        <w:t> This report must include:</w:t>
      </w:r>
    </w:p>
    <w:p w14:paraId="50073B33" w14:textId="0B7A8F1A" w:rsidR="00CC5A93" w:rsidRPr="00533642" w:rsidRDefault="00CC5A93" w:rsidP="00391DD1">
      <w:pPr>
        <w:pStyle w:val="NList3STCa"/>
        <w:numPr>
          <w:ilvl w:val="3"/>
          <w:numId w:val="7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tax</w:t>
      </w:r>
      <w:r>
        <w:t xml:space="preserve"> or payments received </w:t>
      </w:r>
      <w:r w:rsidR="00943BDD">
        <w:t xml:space="preserve">that are </w:t>
      </w:r>
      <w:r>
        <w:t>funded by the</w:t>
      </w:r>
      <w:r w:rsidRPr="00533642">
        <w:t xml:space="preserve"> locality tax;</w:t>
      </w:r>
    </w:p>
    <w:p w14:paraId="4076FC6D" w14:textId="6A8AB720" w:rsidR="00CC5A93" w:rsidRDefault="00CC5A93" w:rsidP="00391DD1">
      <w:pPr>
        <w:pStyle w:val="NList3STCa"/>
        <w:numPr>
          <w:ilvl w:val="3"/>
          <w:numId w:val="72"/>
        </w:numPr>
      </w:pPr>
      <w:r w:rsidRPr="0075508B">
        <w:t xml:space="preserve">Number of </w:t>
      </w:r>
      <w:r>
        <w:t>providers</w:t>
      </w:r>
      <w:r w:rsidRPr="0075508B">
        <w:t xml:space="preserve"> in each locality of the taxing entities for each locality tax;</w:t>
      </w:r>
    </w:p>
    <w:p w14:paraId="2FBEC6D4" w14:textId="66A0330B" w:rsidR="00CC5A93" w:rsidRDefault="00CC5A93" w:rsidP="00391DD1">
      <w:pPr>
        <w:pStyle w:val="NList3STCa"/>
        <w:numPr>
          <w:ilvl w:val="3"/>
          <w:numId w:val="72"/>
        </w:numPr>
      </w:pPr>
      <w:r w:rsidRPr="0075508B">
        <w:t xml:space="preserve">Whether or not all </w:t>
      </w:r>
      <w:r>
        <w:t>providers</w:t>
      </w:r>
      <w:r w:rsidRPr="0075508B">
        <w:t xml:space="preserve"> </w:t>
      </w:r>
      <w:r>
        <w:t>in the locality</w:t>
      </w:r>
      <w:r w:rsidRPr="0075508B">
        <w:t xml:space="preserve"> will be paying the assessment for each locality tax;</w:t>
      </w:r>
    </w:p>
    <w:p w14:paraId="44DE75B4" w14:textId="2AD326D5" w:rsidR="00CC5A93" w:rsidRDefault="00CC5A93" w:rsidP="00391DD1">
      <w:pPr>
        <w:pStyle w:val="NList3STCa"/>
        <w:numPr>
          <w:ilvl w:val="3"/>
          <w:numId w:val="72"/>
        </w:numPr>
      </w:pPr>
      <w:r w:rsidRPr="0075508B">
        <w:t xml:space="preserve">The assessment rate that the </w:t>
      </w:r>
      <w:r>
        <w:t>providers</w:t>
      </w:r>
      <w:r w:rsidRPr="0075508B">
        <w:t xml:space="preserve"> will be paying for each locality tax; </w:t>
      </w:r>
    </w:p>
    <w:p w14:paraId="25564732" w14:textId="78AD8835" w:rsidR="00CC5A93" w:rsidRDefault="00CC5A93" w:rsidP="00391DD1">
      <w:pPr>
        <w:pStyle w:val="NList3STCa"/>
        <w:numPr>
          <w:ilvl w:val="3"/>
          <w:numId w:val="72"/>
        </w:numPr>
      </w:pPr>
      <w:r w:rsidRPr="0075508B">
        <w:t xml:space="preserve">Whether any </w:t>
      </w:r>
      <w:r>
        <w:t>providers</w:t>
      </w:r>
      <w:r w:rsidRPr="0075508B">
        <w:t xml:space="preserve"> that pay the assessment will not be receiving payments funded by the assessment; </w:t>
      </w:r>
    </w:p>
    <w:p w14:paraId="79F6039B" w14:textId="344F545D" w:rsidR="00CC5A93" w:rsidRDefault="00CC5A93" w:rsidP="00391DD1">
      <w:pPr>
        <w:pStyle w:val="NList3STCa"/>
        <w:numPr>
          <w:ilvl w:val="3"/>
          <w:numId w:val="72"/>
        </w:numPr>
      </w:pPr>
      <w:r w:rsidRPr="0075508B">
        <w:t xml:space="preserve">Number of </w:t>
      </w:r>
      <w:r>
        <w:t>providers</w:t>
      </w:r>
      <w:r w:rsidRPr="0075508B">
        <w:t xml:space="preserve"> that receive at least the total assessment back in the form of Medicaid payments for each locality tax; </w:t>
      </w:r>
    </w:p>
    <w:p w14:paraId="6DF54538" w14:textId="3B819621" w:rsidR="00CC5A93" w:rsidRDefault="00CC5A93" w:rsidP="00391DD1">
      <w:pPr>
        <w:pStyle w:val="NList3STCa"/>
        <w:numPr>
          <w:ilvl w:val="3"/>
          <w:numId w:val="7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391DD1">
      <w:pPr>
        <w:pStyle w:val="NList3STCa"/>
        <w:numPr>
          <w:ilvl w:val="3"/>
          <w:numId w:val="7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450F8">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1551F">
      <w:pPr>
        <w:pStyle w:val="NList3STCa"/>
        <w:numPr>
          <w:ilvl w:val="3"/>
          <w:numId w:val="97"/>
        </w:numPr>
      </w:pPr>
      <w:r w:rsidRPr="00637274">
        <w:t xml:space="preserve">Administrative costs, including those associated with the administration of the demonstration; </w:t>
      </w:r>
    </w:p>
    <w:p w14:paraId="1A00A94F" w14:textId="77777777" w:rsidR="00CC5A93" w:rsidRPr="00637274" w:rsidRDefault="00CC5A93" w:rsidP="00A1551F">
      <w:pPr>
        <w:pStyle w:val="NList3STCa"/>
        <w:numPr>
          <w:ilvl w:val="3"/>
          <w:numId w:val="97"/>
        </w:numPr>
      </w:pPr>
      <w:r w:rsidRPr="00637274">
        <w:t>Net expenditures and prior period adjustments of the Medicaid program that are paid in accordance with the approved Medicaid state plan; and</w:t>
      </w:r>
    </w:p>
    <w:p w14:paraId="266C0129" w14:textId="77777777" w:rsidR="00CC5A93" w:rsidRPr="000C4206" w:rsidRDefault="00CC5A93" w:rsidP="00A1551F">
      <w:pPr>
        <w:pStyle w:val="NList3STCa"/>
        <w:numPr>
          <w:ilvl w:val="3"/>
          <w:numId w:val="97"/>
        </w:numPr>
      </w:pPr>
      <w:r w:rsidRPr="00637274">
        <w:t xml:space="preserve">Medical assistance expenditures and prior period adjustments made under section 1115 demonstration authority with dates of service during the demonstration </w:t>
      </w:r>
      <w:r w:rsidRPr="00637274">
        <w:lastRenderedPageBreak/>
        <w:t xml:space="preserve">extension period; including those made in conjunction with the demonstration, net of enrollment fees, cost sharing, pharmacy rebates, and all other types of </w:t>
      </w:r>
      <w:proofErr w:type="gramStart"/>
      <w:r w:rsidRPr="00637274">
        <w:t>third party</w:t>
      </w:r>
      <w:proofErr w:type="gramEnd"/>
      <w:r w:rsidRPr="00637274">
        <w:t xml:space="preserve"> liability. </w:t>
      </w:r>
    </w:p>
    <w:p w14:paraId="09DC9C72" w14:textId="19E8410E" w:rsidR="00CC5A93" w:rsidRPr="002131D4" w:rsidRDefault="00CC5A93" w:rsidP="00D450F8">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and any of its contractors follow standard program integrity principles and practices including retention of data. All data, financial reporting, and sources of non-federal share are subject to audit.</w:t>
      </w:r>
    </w:p>
    <w:p w14:paraId="533E79FB" w14:textId="77777777" w:rsidR="003A3E46" w:rsidRDefault="00CC5A93" w:rsidP="00267E04">
      <w:pPr>
        <w:pStyle w:val="NList2STC11"/>
        <w:sectPr w:rsidR="003A3E46">
          <w:headerReference w:type="default" r:id="rId23"/>
          <w:pgSz w:w="12240" w:h="15840"/>
          <w:pgMar w:top="1440" w:right="1440" w:bottom="1440" w:left="1440" w:header="720" w:footer="720" w:gutter="0"/>
          <w:cols w:space="720"/>
          <w:docGrid w:linePitch="360"/>
        </w:sectPr>
      </w:pPr>
      <w:r w:rsidRPr="002E76B9">
        <w:rPr>
          <w:b/>
        </w:rPr>
        <w:t>Medicaid Expenditure Groups</w:t>
      </w:r>
      <w:r w:rsidRPr="002E76B9">
        <w:rPr>
          <w:b/>
          <w:bCs/>
        </w:rPr>
        <w:t>.</w:t>
      </w:r>
      <w:r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 The Master MEG Chart table provides a master list of MEGs defined for this demonstration.</w:t>
      </w:r>
    </w:p>
    <w:p w14:paraId="14388DED" w14:textId="38634442" w:rsidR="008F26E3" w:rsidRPr="003A3E46" w:rsidRDefault="008F26E3" w:rsidP="003A3E46">
      <w:pPr>
        <w:pStyle w:val="NList2STC11"/>
        <w:numPr>
          <w:ilvl w:val="0"/>
          <w:numId w:val="0"/>
        </w:numPr>
        <w:ind w:left="630" w:hanging="180"/>
        <w:rPr>
          <w:sz w:val="4"/>
        </w:rPr>
      </w:pPr>
    </w:p>
    <w:tbl>
      <w:tblPr>
        <w:tblW w:w="497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236"/>
        <w:gridCol w:w="2244"/>
        <w:gridCol w:w="1496"/>
        <w:gridCol w:w="1669"/>
        <w:gridCol w:w="1349"/>
        <w:gridCol w:w="3902"/>
      </w:tblGrid>
      <w:tr w:rsidR="00CB00BA" w:rsidRPr="00C459DD" w14:paraId="7781B495" w14:textId="77777777" w:rsidTr="00CB00BA">
        <w:trPr>
          <w:trHeight w:val="413"/>
          <w:tblHeader/>
        </w:trPr>
        <w:tc>
          <w:tcPr>
            <w:tcW w:w="5000" w:type="pct"/>
            <w:gridSpan w:val="6"/>
            <w:shd w:val="clear" w:color="auto" w:fill="DBE5F1"/>
            <w:vAlign w:val="center"/>
          </w:tcPr>
          <w:p w14:paraId="1CA16A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88" w:name="_Hlk106860833"/>
            <w:r w:rsidRPr="00C459DD">
              <w:rPr>
                <w:rFonts w:eastAsia="Times New Roman" w:cs="Times New Roman"/>
                <w:b/>
                <w:sz w:val="22"/>
              </w:rPr>
              <w:t>Table 17: Master MEG Chart</w:t>
            </w:r>
          </w:p>
        </w:tc>
      </w:tr>
      <w:tr w:rsidR="00CB00BA" w:rsidRPr="00C459DD" w14:paraId="41ED2AA5" w14:textId="77777777" w:rsidTr="00AD7D2B">
        <w:trPr>
          <w:tblHeader/>
        </w:trPr>
        <w:tc>
          <w:tcPr>
            <w:tcW w:w="867" w:type="pct"/>
            <w:shd w:val="clear" w:color="auto" w:fill="DBE5F1"/>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70" w:type="pct"/>
            <w:shd w:val="clear" w:color="auto" w:fill="DBE5F1"/>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580" w:type="pct"/>
            <w:shd w:val="clear" w:color="auto" w:fill="DBE5F1"/>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647" w:type="pct"/>
            <w:shd w:val="clear" w:color="auto" w:fill="DBE5F1"/>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523" w:type="pct"/>
            <w:shd w:val="clear" w:color="auto" w:fill="DBE5F1"/>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512" w:type="pct"/>
            <w:shd w:val="clear" w:color="auto" w:fill="DBE5F1"/>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CB00BA" w:rsidRPr="00C459DD" w14:paraId="19C7E4C3" w14:textId="77777777" w:rsidTr="00AD7D2B">
        <w:tc>
          <w:tcPr>
            <w:tcW w:w="867"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70" w:type="pct"/>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CB00BA" w:rsidRPr="00C459DD" w14:paraId="2AD8BF0C" w14:textId="77777777" w:rsidTr="00AD7D2B">
        <w:tc>
          <w:tcPr>
            <w:tcW w:w="867"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70" w:type="pct"/>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CB00BA" w:rsidRPr="00C459DD" w14:paraId="2345B5C3" w14:textId="77777777" w:rsidTr="00AD7D2B">
        <w:tc>
          <w:tcPr>
            <w:tcW w:w="867"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70" w:type="pct"/>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CB00BA" w:rsidRPr="00C459DD" w14:paraId="4CFF4A8C" w14:textId="77777777" w:rsidTr="00AD7D2B">
        <w:tc>
          <w:tcPr>
            <w:tcW w:w="867"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70" w:type="pct"/>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CB00BA" w:rsidRPr="00C459DD" w14:paraId="52DD5506" w14:textId="77777777" w:rsidTr="00AD7D2B">
        <w:tc>
          <w:tcPr>
            <w:tcW w:w="867"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70" w:type="pct"/>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CB00BA" w:rsidRPr="00C459DD" w14:paraId="143893BF" w14:textId="77777777" w:rsidTr="00AD7D2B">
        <w:tc>
          <w:tcPr>
            <w:tcW w:w="867"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CommonHealth</w:t>
            </w:r>
          </w:p>
        </w:tc>
        <w:tc>
          <w:tcPr>
            <w:tcW w:w="870" w:type="pct"/>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580" w:type="pct"/>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CB00BA" w:rsidRPr="00C459DD" w14:paraId="39ED86B1" w14:textId="77777777" w:rsidTr="00AD7D2B">
        <w:tc>
          <w:tcPr>
            <w:tcW w:w="867"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70" w:type="pct"/>
            <w:shd w:val="clear" w:color="auto" w:fill="auto"/>
            <w:vAlign w:val="center"/>
          </w:tcPr>
          <w:p w14:paraId="6CB3EBF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CB00BA" w:rsidRPr="00C459DD" w14:paraId="5A9DE7E4" w14:textId="77777777" w:rsidTr="00AD7D2B">
        <w:tc>
          <w:tcPr>
            <w:tcW w:w="867" w:type="pct"/>
            <w:vAlign w:val="center"/>
          </w:tcPr>
          <w:p w14:paraId="26DBEFC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e-HIV/FA</w:t>
            </w:r>
          </w:p>
        </w:tc>
        <w:tc>
          <w:tcPr>
            <w:tcW w:w="870" w:type="pct"/>
            <w:shd w:val="clear" w:color="auto" w:fill="auto"/>
            <w:vAlign w:val="center"/>
          </w:tcPr>
          <w:p w14:paraId="5E8A56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C2BD2D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individuals with HIV/AIDS with incomes from 133 through 200 percent of the FPL who are enrolled in Family Assistance.</w:t>
            </w:r>
          </w:p>
        </w:tc>
      </w:tr>
      <w:tr w:rsidR="00CB00BA" w:rsidRPr="00C459DD" w14:paraId="4733B8CD" w14:textId="77777777" w:rsidTr="00AD7D2B">
        <w:tc>
          <w:tcPr>
            <w:tcW w:w="867"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70" w:type="pct"/>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72EB47F0" w14:textId="5290829F"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 This should be inclusive of SNCP-DSRIP-ACO, SNCP-DSRIP-CP, SNCP-DSRIP-SWI, SNCP-DSRIP-Operations.</w:t>
            </w:r>
          </w:p>
        </w:tc>
      </w:tr>
      <w:tr w:rsidR="00CB00BA" w:rsidRPr="00C459DD" w14:paraId="536A459B" w14:textId="77777777" w:rsidTr="00AD7D2B">
        <w:tc>
          <w:tcPr>
            <w:tcW w:w="867" w:type="pct"/>
            <w:vAlign w:val="center"/>
          </w:tcPr>
          <w:p w14:paraId="264558A1" w14:textId="4467D74B" w:rsidR="00CB00BA" w:rsidRPr="00C459DD" w:rsidRDefault="00CB00BA" w:rsidP="00CB00BA">
            <w:pPr>
              <w:jc w:val="center"/>
              <w:rPr>
                <w:sz w:val="22"/>
              </w:rPr>
            </w:pPr>
            <w:r w:rsidRPr="00C459DD">
              <w:rPr>
                <w:sz w:val="22"/>
              </w:rPr>
              <w:t>SNCP-PHTII</w:t>
            </w:r>
          </w:p>
        </w:tc>
        <w:tc>
          <w:tcPr>
            <w:tcW w:w="870" w:type="pct"/>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580" w:type="pct"/>
            <w:shd w:val="clear" w:color="auto" w:fill="auto"/>
            <w:vAlign w:val="center"/>
          </w:tcPr>
          <w:p w14:paraId="5A98777D" w14:textId="77777777" w:rsidR="00CB00BA" w:rsidRPr="00C459DD" w:rsidRDefault="00CB00BA" w:rsidP="00CB00BA">
            <w:pPr>
              <w:jc w:val="center"/>
              <w:rPr>
                <w:sz w:val="22"/>
              </w:rPr>
            </w:pPr>
          </w:p>
        </w:tc>
        <w:tc>
          <w:tcPr>
            <w:tcW w:w="647" w:type="pct"/>
            <w:shd w:val="clear" w:color="auto" w:fill="auto"/>
            <w:vAlign w:val="center"/>
          </w:tcPr>
          <w:p w14:paraId="262CDF50" w14:textId="77777777" w:rsidR="00CB00BA" w:rsidRPr="00C459DD" w:rsidRDefault="00CB00BA" w:rsidP="00CB00BA">
            <w:pPr>
              <w:jc w:val="center"/>
              <w:rPr>
                <w:sz w:val="22"/>
              </w:rPr>
            </w:pPr>
          </w:p>
        </w:tc>
        <w:tc>
          <w:tcPr>
            <w:tcW w:w="523"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512"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CB00BA" w:rsidRPr="00C459DD" w14:paraId="15A68FEA" w14:textId="77777777" w:rsidTr="00AD7D2B">
        <w:tc>
          <w:tcPr>
            <w:tcW w:w="867"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70" w:type="pct"/>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CB00BA" w:rsidRPr="00C459DD" w14:paraId="13C1D9B2" w14:textId="77777777" w:rsidTr="00AD7D2B">
        <w:tc>
          <w:tcPr>
            <w:tcW w:w="867"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70" w:type="pct"/>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CB00BA" w:rsidRPr="00C459DD" w14:paraId="2F1ADA97" w14:textId="77777777" w:rsidTr="00AD7D2B">
        <w:tc>
          <w:tcPr>
            <w:tcW w:w="867"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70" w:type="pct"/>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CB00BA" w:rsidRPr="00C459DD" w14:paraId="2A5A4DC0" w14:textId="77777777" w:rsidTr="00AD7D2B">
        <w:tc>
          <w:tcPr>
            <w:tcW w:w="867"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SNCP-UCC</w:t>
            </w:r>
          </w:p>
        </w:tc>
        <w:tc>
          <w:tcPr>
            <w:tcW w:w="870" w:type="pct"/>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CB00BA" w:rsidRPr="00C459DD" w14:paraId="252D1390" w14:textId="77777777" w:rsidTr="00AD7D2B">
        <w:tc>
          <w:tcPr>
            <w:tcW w:w="867"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70" w:type="pct"/>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CB00BA" w:rsidRPr="00C459DD" w14:paraId="405FFB76" w14:textId="77777777" w:rsidTr="00AD7D2B">
        <w:tc>
          <w:tcPr>
            <w:tcW w:w="867"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Safety Net Provider Payments</w:t>
            </w:r>
          </w:p>
        </w:tc>
        <w:tc>
          <w:tcPr>
            <w:tcW w:w="870" w:type="pct"/>
            <w:shd w:val="clear" w:color="auto" w:fill="auto"/>
            <w:vAlign w:val="center"/>
          </w:tcPr>
          <w:p w14:paraId="36569639" w14:textId="77777777" w:rsidR="00CB00BA" w:rsidRPr="00C459DD" w:rsidRDefault="00CB00BA" w:rsidP="00CB00BA">
            <w:pPr>
              <w:jc w:val="center"/>
              <w:rPr>
                <w:sz w:val="22"/>
              </w:rPr>
            </w:pPr>
            <w:r w:rsidRPr="00C459DD">
              <w:rPr>
                <w:sz w:val="22"/>
              </w:rPr>
              <w:t>Main</w:t>
            </w:r>
          </w:p>
        </w:tc>
        <w:tc>
          <w:tcPr>
            <w:tcW w:w="580" w:type="pct"/>
            <w:shd w:val="clear" w:color="auto" w:fill="auto"/>
            <w:vAlign w:val="center"/>
          </w:tcPr>
          <w:p w14:paraId="32CDCD1E" w14:textId="77777777" w:rsidR="00CB00BA" w:rsidRPr="00C459DD" w:rsidRDefault="00CB00BA" w:rsidP="00CB00BA">
            <w:pPr>
              <w:jc w:val="center"/>
              <w:rPr>
                <w:sz w:val="22"/>
              </w:rPr>
            </w:pPr>
          </w:p>
        </w:tc>
        <w:tc>
          <w:tcPr>
            <w:tcW w:w="647" w:type="pct"/>
            <w:shd w:val="clear" w:color="auto" w:fill="auto"/>
            <w:vAlign w:val="center"/>
          </w:tcPr>
          <w:p w14:paraId="1C42CB85" w14:textId="77777777" w:rsidR="00CB00BA" w:rsidRPr="00C459DD" w:rsidRDefault="00CB00BA" w:rsidP="00CB00BA">
            <w:pPr>
              <w:jc w:val="center"/>
              <w:rPr>
                <w:sz w:val="22"/>
              </w:rPr>
            </w:pPr>
          </w:p>
        </w:tc>
        <w:tc>
          <w:tcPr>
            <w:tcW w:w="523"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512"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CB00BA" w:rsidRPr="00C459DD" w14:paraId="4EB3DCEC" w14:textId="77777777" w:rsidTr="00AD7D2B">
        <w:tc>
          <w:tcPr>
            <w:tcW w:w="867"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New Adult Group</w:t>
            </w:r>
          </w:p>
        </w:tc>
        <w:tc>
          <w:tcPr>
            <w:tcW w:w="870" w:type="pct"/>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580" w:type="pct"/>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CE2AA8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 new adult group, described in 1902(a)(10)(A)(i)(VIII) and 42 CFR 435.119.</w:t>
            </w:r>
          </w:p>
        </w:tc>
      </w:tr>
      <w:tr w:rsidR="00CB00BA" w:rsidRPr="00C459DD" w14:paraId="16E4E4A1" w14:textId="77777777" w:rsidTr="00AD7D2B">
        <w:tc>
          <w:tcPr>
            <w:tcW w:w="867"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70" w:type="pct"/>
            <w:shd w:val="clear" w:color="auto" w:fill="auto"/>
            <w:vAlign w:val="center"/>
          </w:tcPr>
          <w:p w14:paraId="5B831AF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580" w:type="pct"/>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CB00BA" w:rsidRPr="00C459DD" w14:paraId="6F7412B5" w14:textId="77777777" w:rsidTr="00AD7D2B">
        <w:tc>
          <w:tcPr>
            <w:tcW w:w="867" w:type="pct"/>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70" w:type="pct"/>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CB00BA" w:rsidRPr="00C459DD" w14:paraId="683EE149" w14:textId="77777777" w:rsidTr="00AD7D2B">
        <w:tc>
          <w:tcPr>
            <w:tcW w:w="867" w:type="pct"/>
            <w:vAlign w:val="center"/>
          </w:tcPr>
          <w:p w14:paraId="0D1BC127" w14:textId="75EBA93C" w:rsidR="00CB00BA" w:rsidRPr="00C459DD" w:rsidRDefault="00CB00BA" w:rsidP="003A3E4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EAEDC</w:t>
            </w:r>
          </w:p>
        </w:tc>
        <w:tc>
          <w:tcPr>
            <w:tcW w:w="870" w:type="pct"/>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health care related costs for individuals receiving Emergency Aid to Elders, Disabled and Children.</w:t>
            </w:r>
          </w:p>
        </w:tc>
      </w:tr>
      <w:tr w:rsidR="00CB00BA" w:rsidRPr="00C459DD" w14:paraId="427DCEAB" w14:textId="77777777" w:rsidTr="00AD7D2B">
        <w:tc>
          <w:tcPr>
            <w:tcW w:w="867" w:type="pct"/>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70" w:type="pct"/>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CB00BA" w:rsidRPr="00C459DD" w14:paraId="6120BF4C" w14:textId="77777777" w:rsidTr="00AD7D2B">
        <w:tc>
          <w:tcPr>
            <w:tcW w:w="867" w:type="pct"/>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70" w:type="pct"/>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580" w:type="pct"/>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those individuals enrolled as “Out-of-state Former Foster Care Youth,” who are youth under age 26 who were in foster care under the </w:t>
            </w:r>
            <w:r w:rsidRPr="00C459DD">
              <w:rPr>
                <w:rFonts w:eastAsia="Times New Roman" w:cs="Times New Roman"/>
                <w:sz w:val="22"/>
              </w:rPr>
              <w:lastRenderedPageBreak/>
              <w:t>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CB00BA" w:rsidRPr="00C459DD" w14:paraId="61D7A455" w14:textId="77777777" w:rsidTr="00AD7D2B">
        <w:tc>
          <w:tcPr>
            <w:tcW w:w="867" w:type="pct"/>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SUD</w:t>
            </w:r>
          </w:p>
        </w:tc>
        <w:tc>
          <w:tcPr>
            <w:tcW w:w="870" w:type="pct"/>
            <w:shd w:val="clear" w:color="auto" w:fill="auto"/>
            <w:vAlign w:val="center"/>
          </w:tcPr>
          <w:p w14:paraId="01AC942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     Hypo 5</w:t>
            </w:r>
          </w:p>
        </w:tc>
        <w:tc>
          <w:tcPr>
            <w:tcW w:w="580" w:type="pct"/>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CB00BA" w:rsidRPr="00C459DD" w14:paraId="66A41E25" w14:textId="77777777" w:rsidTr="00AD7D2B">
        <w:tc>
          <w:tcPr>
            <w:tcW w:w="867" w:type="pct"/>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SMI IMD Services</w:t>
            </w:r>
          </w:p>
        </w:tc>
        <w:tc>
          <w:tcPr>
            <w:tcW w:w="870" w:type="pct"/>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580" w:type="pct"/>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costs of medical assistance provided to Base Disabled, Base Families, CommonHealth, </w:t>
            </w:r>
            <w:proofErr w:type="spellStart"/>
            <w:r w:rsidRPr="00C459DD">
              <w:rPr>
                <w:rFonts w:eastAsia="Times New Roman" w:cs="Times New Roman"/>
                <w:sz w:val="22"/>
              </w:rPr>
              <w:t>eHIV</w:t>
            </w:r>
            <w:proofErr w:type="spellEnd"/>
            <w:r w:rsidRPr="00C459DD">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CB00BA" w:rsidRPr="00C459DD" w14:paraId="585AED55" w14:textId="77777777" w:rsidTr="00AD7D2B">
        <w:tc>
          <w:tcPr>
            <w:tcW w:w="867" w:type="pct"/>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70" w:type="pct"/>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1B99A22" w14:textId="5C23A46C"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MSP benefits as described in Expenditure Authority #1</w:t>
            </w:r>
            <w:r w:rsidR="00BA5284" w:rsidRPr="00C459DD">
              <w:rPr>
                <w:rFonts w:eastAsia="Times New Roman" w:cs="Times New Roman"/>
                <w:sz w:val="22"/>
              </w:rPr>
              <w:t>7</w:t>
            </w:r>
            <w:r w:rsidRPr="00C459DD">
              <w:rPr>
                <w:rFonts w:eastAsia="Times New Roman" w:cs="Times New Roman"/>
                <w:sz w:val="22"/>
              </w:rPr>
              <w:t xml:space="preserve"> for MassHealth members eligible for Medicare cost sharing assistance through the Commonwealth’s MSP income limit expansion, without applying an asset test (i.e., MassHealth income limit between 133 percent FPL and 165 percent FPL).</w:t>
            </w:r>
          </w:p>
        </w:tc>
      </w:tr>
      <w:tr w:rsidR="00CB00BA" w:rsidRPr="00C459DD" w14:paraId="5CC86D1E" w14:textId="77777777" w:rsidTr="00AD7D2B">
        <w:tc>
          <w:tcPr>
            <w:tcW w:w="867" w:type="pct"/>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 xml:space="preserve">Diversionary BH </w:t>
            </w:r>
          </w:p>
        </w:tc>
        <w:tc>
          <w:tcPr>
            <w:tcW w:w="870" w:type="pct"/>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CB00BA" w:rsidRPr="00C459DD" w14:paraId="4BF69625" w14:textId="77777777" w:rsidTr="00AD7D2B">
        <w:tc>
          <w:tcPr>
            <w:tcW w:w="867" w:type="pct"/>
            <w:vAlign w:val="center"/>
          </w:tcPr>
          <w:p w14:paraId="100F027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CP Enhanced Care Coordination</w:t>
            </w:r>
          </w:p>
        </w:tc>
        <w:tc>
          <w:tcPr>
            <w:tcW w:w="870" w:type="pct"/>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CB00BA" w:rsidRPr="00C459DD" w14:paraId="15EBC24F" w14:textId="77777777" w:rsidTr="00AD7D2B">
        <w:tc>
          <w:tcPr>
            <w:tcW w:w="867" w:type="pct"/>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Hospital </w:t>
            </w:r>
            <w:r w:rsidR="00CB00BA" w:rsidRPr="00C459DD">
              <w:rPr>
                <w:rFonts w:eastAsia="Times New Roman" w:cs="Times New Roman"/>
                <w:sz w:val="22"/>
              </w:rPr>
              <w:t>Quality and Equity Initiative</w:t>
            </w:r>
          </w:p>
        </w:tc>
        <w:tc>
          <w:tcPr>
            <w:tcW w:w="870" w:type="pct"/>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authorized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CB00BA" w:rsidRPr="00C459DD" w14:paraId="576BA1B1" w14:textId="77777777" w:rsidTr="00AD7D2B">
        <w:tc>
          <w:tcPr>
            <w:tcW w:w="867" w:type="pct"/>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70" w:type="pct"/>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CB00BA" w:rsidRPr="00C459DD" w14:paraId="10F3CB92" w14:textId="77777777" w:rsidTr="00AD7D2B">
        <w:tc>
          <w:tcPr>
            <w:tcW w:w="867" w:type="pct"/>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70" w:type="pct"/>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580" w:type="pct"/>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23" w:type="pct"/>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CB00BA" w:rsidRPr="00C459DD" w14:paraId="6E385728" w14:textId="77777777" w:rsidTr="00AD7D2B">
        <w:tc>
          <w:tcPr>
            <w:tcW w:w="867" w:type="pct"/>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70" w:type="pct"/>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580" w:type="pct"/>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23" w:type="pct"/>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CB00BA" w:rsidRPr="00C459DD" w14:paraId="5F3A8E1D" w14:textId="77777777" w:rsidTr="00AD7D2B">
        <w:tc>
          <w:tcPr>
            <w:tcW w:w="867" w:type="pct"/>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70" w:type="pct"/>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5A6B3E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CB00BA" w:rsidRPr="00C459DD" w14:paraId="7A1DF4A6" w14:textId="77777777" w:rsidTr="00AD7D2B">
        <w:tc>
          <w:tcPr>
            <w:tcW w:w="867" w:type="pct"/>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70" w:type="pct"/>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3F65A2" w:rsidRPr="00C459DD" w14:paraId="0B24EB8C" w14:textId="77777777" w:rsidTr="00AD7D2B">
        <w:tc>
          <w:tcPr>
            <w:tcW w:w="867" w:type="pct"/>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70" w:type="pct"/>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1829801F" w14:textId="0D7893A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p>
        </w:tc>
      </w:tr>
      <w:tr w:rsidR="003F65A2" w:rsidRPr="00C459DD" w14:paraId="3E0CA0FC" w14:textId="77777777" w:rsidTr="00AD7D2B">
        <w:tc>
          <w:tcPr>
            <w:tcW w:w="867" w:type="pct"/>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Disabled</w:t>
            </w:r>
          </w:p>
        </w:tc>
        <w:tc>
          <w:tcPr>
            <w:tcW w:w="870" w:type="pct"/>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2A19E255" w14:textId="1683FA91"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Formerly Incarcerated individuals who are defined as Base Disabled</w:t>
            </w:r>
            <w:r w:rsidR="00895F10" w:rsidRPr="00C459DD">
              <w:rPr>
                <w:rFonts w:eastAsia="Times New Roman" w:cs="Times New Roman"/>
                <w:sz w:val="22"/>
              </w:rPr>
              <w:t xml:space="preserve"> during the Continuous Eligibility period.</w:t>
            </w:r>
          </w:p>
        </w:tc>
      </w:tr>
      <w:tr w:rsidR="003F65A2" w:rsidRPr="00C459DD" w14:paraId="1EF36E77" w14:textId="77777777" w:rsidTr="00AD7D2B">
        <w:tc>
          <w:tcPr>
            <w:tcW w:w="867" w:type="pct"/>
            <w:vAlign w:val="center"/>
          </w:tcPr>
          <w:p w14:paraId="1CA79AA6" w14:textId="361A6A1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roofErr w:type="gramStart"/>
            <w:r w:rsidRPr="00C459DD">
              <w:rPr>
                <w:rFonts w:eastAsia="Times New Roman" w:cs="Times New Roman"/>
                <w:sz w:val="22"/>
              </w:rPr>
              <w:t>CE  Homeless</w:t>
            </w:r>
            <w:proofErr w:type="gramEnd"/>
            <w:r w:rsidRPr="00C459DD">
              <w:rPr>
                <w:rFonts w:eastAsia="Times New Roman" w:cs="Times New Roman"/>
                <w:sz w:val="22"/>
              </w:rPr>
              <w:t>/Base Families</w:t>
            </w:r>
          </w:p>
        </w:tc>
        <w:tc>
          <w:tcPr>
            <w:tcW w:w="870" w:type="pct"/>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196DA8DA" w14:textId="099FE99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Base Families</w:t>
            </w:r>
            <w:r w:rsidR="00895F10" w:rsidRPr="00C459DD">
              <w:rPr>
                <w:rFonts w:eastAsia="Times New Roman" w:cs="Times New Roman"/>
                <w:sz w:val="22"/>
              </w:rPr>
              <w:t xml:space="preserve"> during the Continuous Eligibility period.</w:t>
            </w:r>
          </w:p>
        </w:tc>
      </w:tr>
      <w:tr w:rsidR="003F65A2" w:rsidRPr="00C459DD" w14:paraId="3EDC7A1B" w14:textId="77777777" w:rsidTr="00AD7D2B">
        <w:tc>
          <w:tcPr>
            <w:tcW w:w="867" w:type="pct"/>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Homeless/Base Disabled</w:t>
            </w:r>
          </w:p>
        </w:tc>
        <w:tc>
          <w:tcPr>
            <w:tcW w:w="870" w:type="pct"/>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7B747C96" w14:textId="14CC2D4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Base Disabled</w:t>
            </w:r>
            <w:r w:rsidR="00895F10" w:rsidRPr="00C459DD">
              <w:rPr>
                <w:rFonts w:eastAsia="Times New Roman" w:cs="Times New Roman"/>
                <w:sz w:val="22"/>
              </w:rPr>
              <w:t xml:space="preserve"> during the Continuous Eligibility period.</w:t>
            </w:r>
          </w:p>
        </w:tc>
      </w:tr>
      <w:tr w:rsidR="003F65A2" w:rsidRPr="00C459DD" w14:paraId="3B862E17" w14:textId="77777777" w:rsidTr="00AD7D2B">
        <w:tc>
          <w:tcPr>
            <w:tcW w:w="867" w:type="pct"/>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70" w:type="pct"/>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2EBA48C3" w14:textId="1CDF3641"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Children</w:t>
            </w:r>
            <w:r w:rsidR="00895F10" w:rsidRPr="00C459DD">
              <w:rPr>
                <w:rFonts w:eastAsia="Times New Roman" w:cs="Times New Roman"/>
                <w:sz w:val="22"/>
              </w:rPr>
              <w:t xml:space="preserve"> during the Continuous Eligibility period.</w:t>
            </w:r>
          </w:p>
        </w:tc>
      </w:tr>
      <w:tr w:rsidR="003F65A2" w:rsidRPr="00C459DD" w14:paraId="23A154FF" w14:textId="77777777" w:rsidTr="00AD7D2B">
        <w:tc>
          <w:tcPr>
            <w:tcW w:w="867" w:type="pct"/>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70" w:type="pct"/>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3822A1AE" w14:textId="72CD7FB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Disabled</w:t>
            </w:r>
            <w:r w:rsidR="00895F10" w:rsidRPr="00C459DD">
              <w:rPr>
                <w:rFonts w:eastAsia="Times New Roman" w:cs="Times New Roman"/>
                <w:sz w:val="22"/>
              </w:rPr>
              <w:t xml:space="preserve"> during the Continuous Eligibility period.</w:t>
            </w:r>
          </w:p>
        </w:tc>
      </w:tr>
      <w:tr w:rsidR="003F65A2" w:rsidRPr="00C459DD" w14:paraId="0C526E85" w14:textId="77777777" w:rsidTr="00AD7D2B">
        <w:tc>
          <w:tcPr>
            <w:tcW w:w="867" w:type="pct"/>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70" w:type="pct"/>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2" w:type="pct"/>
            <w:shd w:val="clear" w:color="auto" w:fill="auto"/>
            <w:vAlign w:val="center"/>
          </w:tcPr>
          <w:p w14:paraId="68BBEBD0" w14:textId="10907E9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BCCDP</w:t>
            </w:r>
            <w:r w:rsidR="00895F10" w:rsidRPr="00C459DD">
              <w:rPr>
                <w:rFonts w:eastAsia="Times New Roman" w:cs="Times New Roman"/>
                <w:sz w:val="22"/>
              </w:rPr>
              <w:t xml:space="preserve"> during the Continuous Eligibility period.</w:t>
            </w:r>
          </w:p>
        </w:tc>
      </w:tr>
      <w:tr w:rsidR="00952C28" w:rsidRPr="00C459DD" w14:paraId="0D1B87B0" w14:textId="77777777" w:rsidTr="00AD7D2B">
        <w:tc>
          <w:tcPr>
            <w:tcW w:w="867" w:type="pct"/>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70" w:type="pct"/>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580" w:type="pct"/>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512" w:type="pct"/>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88"/>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AD7D2B">
          <w:pgSz w:w="15840" w:h="12240" w:orient="landscape"/>
          <w:pgMar w:top="1440" w:right="1440" w:bottom="1440" w:left="1440" w:header="720" w:footer="720" w:gutter="0"/>
          <w:cols w:space="720"/>
          <w:docGrid w:linePitch="360"/>
        </w:sectPr>
      </w:pPr>
    </w:p>
    <w:p w14:paraId="498C3A0C" w14:textId="41F5A8B5" w:rsidR="00AD7D2B" w:rsidRPr="00AD7D2B" w:rsidRDefault="00AD7D2B" w:rsidP="00AD7D2B">
      <w:pPr>
        <w:pStyle w:val="NList2STC11"/>
      </w:pPr>
      <w:r w:rsidRPr="00AD7D2B">
        <w:rPr>
          <w:b/>
        </w:rPr>
        <w:lastRenderedPageBreak/>
        <w:t xml:space="preserve">Reporting Expenditures and Member Months. </w:t>
      </w:r>
      <w:r w:rsidRPr="002131D4">
        <w:t xml:space="preserve">The </w:t>
      </w:r>
      <w:r>
        <w:t>Commonwealth</w:t>
      </w:r>
      <w:r w:rsidRPr="002131D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Pr>
          <w:color w:val="auto"/>
        </w:rPr>
        <w:t xml:space="preserve">(11-W-00030/1). </w:t>
      </w:r>
      <w:r w:rsidRPr="002131D4">
        <w:t>Separate reports must be submitted by MEG (identified by Waiver Name) and Demonstration Year (identified by the two</w:t>
      </w:r>
      <w:r w:rsidRPr="00AD7D2B">
        <w:rPr>
          <w:rFonts w:eastAsia="Times New Roman"/>
          <w:szCs w:val="20"/>
        </w:rPr>
        <w:t>-</w:t>
      </w:r>
      <w:r w:rsidRPr="002131D4">
        <w:t xml:space="preserve">digit project number extension). Unless specified otherwise, expenditures must be reported by DY according to the dates of service associated with the expenditure. All MEGs identified in the Master MEG Chart as WW must be reported for expenditures, as further detailed in the MEG Detail for Expenditure and Member Month Reporting table below. To enable calculation of the budget neutrality expenditure limits, the </w:t>
      </w:r>
      <w:r>
        <w:t>Commonwealth</w:t>
      </w:r>
      <w:r w:rsidRPr="002131D4">
        <w:t xml:space="preserve"> also must report member months of eligibility for specified MEGs. </w:t>
      </w:r>
    </w:p>
    <w:p w14:paraId="6B839BC8" w14:textId="3539F284" w:rsidR="00833589" w:rsidRDefault="00833589" w:rsidP="00833589">
      <w:pPr>
        <w:pStyle w:val="NList3STCa"/>
      </w:pPr>
      <w:r w:rsidRPr="00833589">
        <w:rPr>
          <w:b/>
        </w:rPr>
        <w:t>Cost Settlements</w:t>
      </w:r>
      <w:r w:rsidRPr="00B15F37">
        <w:t>.</w:t>
      </w:r>
      <w:r w:rsidRPr="000C4206">
        <w:t xml:space="preserve"> The </w:t>
      </w:r>
      <w:r w:rsidR="0014501D">
        <w:t>Commonwealth</w:t>
      </w:r>
      <w:r w:rsidRPr="000C4206">
        <w:t xml:space="preserve"> will report any cost settlements attributable to the demonstration on the appropriate prior period adjustment schedules (form CMS-64.9P WAIVER) for the summary sheet line 10b </w:t>
      </w:r>
      <w:r>
        <w:t>(</w:t>
      </w:r>
      <w:r w:rsidRPr="000C4206">
        <w:t>in lieu of lines 9 or 10c</w:t>
      </w:r>
      <w:r>
        <w:t>), or line 7</w:t>
      </w:r>
      <w:r w:rsidRPr="000C4206">
        <w:t xml:space="preserve">. For any cost settlement not attributable to this demonstration, the adjustments should be reported as otherwise instructed in the State Medicaid Manual. Cost settlements must be reported by DY consistent with how the original expenditures were reported. </w:t>
      </w:r>
    </w:p>
    <w:p w14:paraId="32FC308F" w14:textId="6CFDE8F6" w:rsidR="00833589" w:rsidRDefault="00833589" w:rsidP="00833589">
      <w:pPr>
        <w:pStyle w:val="NList3STCa"/>
      </w:pPr>
      <w:r w:rsidRPr="00833589">
        <w:rPr>
          <w:b/>
        </w:rPr>
        <w:t xml:space="preserve">Premiums and Cost Sharing Collected by the State. </w:t>
      </w:r>
      <w:r w:rsidRPr="009678C9">
        <w:t xml:space="preserve">The </w:t>
      </w:r>
      <w:r w:rsidR="0014501D">
        <w:t>Commonwealth</w:t>
      </w:r>
      <w:r w:rsidRPr="009678C9">
        <w:t xml:space="preserve"> will report any premium contributions collected by the state from demonstration enrollees quarterly on the form CMS-64 Summary Sheet line 9D, columns A and B. In order to assure that these collections are properly credited to the demonstration, quarterly premium collections (both total computable and federal share) should also be reported separately by </w:t>
      </w:r>
      <w:r w:rsidRPr="00833589">
        <w:rPr>
          <w:rFonts w:eastAsia="Times New Roman"/>
          <w:szCs w:val="20"/>
        </w:rPr>
        <w:t>demonstration year</w:t>
      </w:r>
      <w:r w:rsidRPr="009678C9">
        <w:t xml:space="preserve"> on form CMS-64 Narrative, and on the Total Adjustments tab in the Budget Neutrality Monitoring Tool. In the annual calculation of expenditures subject to the budget neutrality expenditure limit, premiums collected in the demonstration year will be offset against expenditures incurred in the demonstration year for determination of the </w:t>
      </w:r>
      <w:r w:rsidR="0014501D">
        <w:t>Commonwealth</w:t>
      </w:r>
      <w:r w:rsidRPr="009678C9">
        <w:t>'s compliance with the budget neutrality limits.</w:t>
      </w:r>
    </w:p>
    <w:p w14:paraId="7A762F0B" w14:textId="7F4A2AE5" w:rsidR="00833589" w:rsidRPr="002131D4" w:rsidRDefault="00833589" w:rsidP="00833589">
      <w:pPr>
        <w:pStyle w:val="NList3STCa"/>
      </w:pPr>
      <w:r w:rsidRPr="009678C9">
        <w:rPr>
          <w:b/>
        </w:rPr>
        <w:t>Pharmacy Rebates</w:t>
      </w:r>
      <w:r w:rsidRPr="0075508B">
        <w:rPr>
          <w:b/>
        </w:rPr>
        <w:t>.</w:t>
      </w:r>
      <w:r>
        <w:rPr>
          <w:b/>
        </w:rPr>
        <w:t xml:space="preserve"> </w:t>
      </w:r>
      <w:r w:rsidRPr="000C4206">
        <w:t xml:space="preserve">Because pharmacy rebates are included in the base expenditures used to determine the budget neutrality expenditure limit, the </w:t>
      </w:r>
      <w:r w:rsidR="0014501D">
        <w:t xml:space="preserve">Commonwealth </w:t>
      </w:r>
      <w:r w:rsidRPr="000C4206">
        <w:t xml:space="preserve">must report the portion of pharmacy rebates applicable to the demonstration on the appropriate forms CMS-64.9 WAIVER and 64.9P waiver for the demonstration, and not on any other CMS-64.9 form (to avoid double counting). The </w:t>
      </w:r>
      <w:r w:rsidR="0014501D">
        <w:t>Commonwealth</w:t>
      </w:r>
      <w:r w:rsidRPr="000C4206">
        <w:t xml:space="preserve"> must have a methodology for assigning a portion of pharmacy rebates to the demonstration in a way that reasonably reflects the actual rebate-eligible pharmacy utilization of the demonstration population, and which identifies pharmacy rebate amounts with DYs. Use of the methodology is subject to the approval in advance by the CMS Regional Office, and changes to the methodology must also be approved in advance by the Regional Office. Each rebate amount must </w:t>
      </w:r>
      <w:r w:rsidRPr="000C4206">
        <w:lastRenderedPageBreak/>
        <w:t xml:space="preserve">be distributed as state and federal revenue consistent with the federal matching rates under which the claim was paid. </w:t>
      </w:r>
    </w:p>
    <w:p w14:paraId="2EFFE981" w14:textId="06E61A2B" w:rsidR="00833589" w:rsidRPr="002131D4" w:rsidRDefault="00833589" w:rsidP="00833589">
      <w:pPr>
        <w:pStyle w:val="NList3STCa"/>
      </w:pPr>
      <w:r w:rsidRPr="006D35EB">
        <w:rPr>
          <w:b/>
        </w:rPr>
        <w:t>Administrative Costs.</w:t>
      </w:r>
      <w:r w:rsidRPr="000C4206">
        <w:t xml:space="preserve"> The </w:t>
      </w:r>
      <w:r w:rsidR="0014501D">
        <w:t>Commonwealth</w:t>
      </w:r>
      <w:r w:rsidRPr="000C4206">
        <w:t xml:space="preserve"> will separately track and report additional administrative costs that are directly attributable to the demonstration. All administrative costs must be identified on the forms CMS-64.10 WAIVER and/or 64.10P WAIVER. Unless indicated otherwise on the MEG Chart</w:t>
      </w:r>
      <w:r>
        <w:t>s</w:t>
      </w:r>
      <w:r w:rsidR="00FC7F37">
        <w:t xml:space="preserve"> and in the STCs in section 19</w:t>
      </w:r>
      <w:r w:rsidRPr="000C4206">
        <w:t xml:space="preserve">, administrative costs are not counted in the budget neutrality tests; however, these costs are subject to monitoring by CMS. </w:t>
      </w:r>
    </w:p>
    <w:p w14:paraId="30E5D040" w14:textId="7948984C" w:rsidR="00833589" w:rsidRPr="002131D4" w:rsidRDefault="00833589" w:rsidP="00833589">
      <w:pPr>
        <w:pStyle w:val="NList3STCa"/>
      </w:pPr>
      <w:r w:rsidRPr="006D35EB">
        <w:rPr>
          <w:b/>
        </w:rPr>
        <w:t>Member Months.</w:t>
      </w:r>
      <w:r w:rsidRPr="00B15F37">
        <w:rPr>
          <w:b/>
        </w:rPr>
        <w:t xml:space="preserve"> </w:t>
      </w:r>
      <w:r w:rsidRPr="000C4206">
        <w:t>As part of the Quarterly and Annual Monitoring Reports described in section</w:t>
      </w:r>
      <w:r>
        <w:t xml:space="preserve"> </w:t>
      </w:r>
      <w:r w:rsidRPr="00833589">
        <w:t>16,</w:t>
      </w:r>
      <w:r w:rsidRPr="000C4206">
        <w:t xml:space="preserve"> the </w:t>
      </w:r>
      <w:r w:rsidR="0014501D">
        <w:t xml:space="preserve">Commonwealth </w:t>
      </w:r>
      <w:r w:rsidRPr="000C4206">
        <w:t>must report the actual number of “eligible member months” for all demonstration enrollees for all MEGs identified as WOW Per Capita in the Master MEG Chart table above, and as also indicated in the MEG Detail for Expenditure and Member Month Reporting table below. The term “eligible member months” refers to the number of months in which persons enrolled in the demonstration are eligible to receive services. For example, a person who is eligible for three months contributes three eligible member months to the total. Two individuals who are eligible for two months each contribute two eligible member months</w:t>
      </w:r>
      <w:r w:rsidR="008904CF">
        <w:t xml:space="preserve"> per person</w:t>
      </w:r>
      <w:r w:rsidRPr="000C4206">
        <w:t xml:space="preserve">, for a total of four eligible member months. The </w:t>
      </w:r>
      <w:r w:rsidR="0014501D">
        <w:t>Commonwealth</w:t>
      </w:r>
      <w:r w:rsidRPr="000C4206">
        <w:t xml:space="preserve"> must submit a statement accompanying the annual report certifying the accuracy of this information.</w:t>
      </w:r>
    </w:p>
    <w:p w14:paraId="6FED1AAB" w14:textId="7DAF1E63" w:rsidR="00CC5A93" w:rsidRPr="00833589" w:rsidRDefault="00833589" w:rsidP="00267E04">
      <w:pPr>
        <w:pStyle w:val="NList3STCa"/>
      </w:pPr>
      <w:r w:rsidRPr="006D35EB">
        <w:rPr>
          <w:b/>
        </w:rPr>
        <w:t>Budget Neutrality Specifications Manual.</w:t>
      </w:r>
      <w:r w:rsidRPr="00B15F37">
        <w:rPr>
          <w:b/>
        </w:rPr>
        <w:t xml:space="preserve"> </w:t>
      </w:r>
      <w:r w:rsidRPr="000C4206">
        <w:t xml:space="preserve">The </w:t>
      </w:r>
      <w:r w:rsidR="0014501D">
        <w:t>Commonwealth</w:t>
      </w:r>
      <w:r w:rsidRPr="000C4206">
        <w:t xml:space="preserve"> will create and maintain a Budget Neutrality Specifications Manual that describes in detail how the </w:t>
      </w:r>
      <w:r w:rsidR="0014501D">
        <w:t xml:space="preserve">Commonwealth </w:t>
      </w:r>
      <w:r w:rsidRPr="000C4206">
        <w:t xml:space="preserve">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 The Budget Neutrality Specifications Manual will also describe how the </w:t>
      </w:r>
      <w:r w:rsidR="0014501D">
        <w:t xml:space="preserve">Commonwealth </w:t>
      </w:r>
      <w:r w:rsidRPr="000C4206">
        <w:t>compiles counts of Medicaid member months. The Budget Neutrality Specifications Manual must be made available to CMS on request.</w:t>
      </w:r>
    </w:p>
    <w:p w14:paraId="42C377E7" w14:textId="4CD87C0F" w:rsidR="00CB00BA" w:rsidRPr="00970CF5" w:rsidRDefault="00CB00BA" w:rsidP="00D450F8">
      <w:pPr>
        <w:pStyle w:val="NList2STC11"/>
      </w:pPr>
      <w:r w:rsidRPr="00970CF5">
        <w:rPr>
          <w:b/>
        </w:rPr>
        <w:t>Reporting Expenditures under the Demonstration for Groups that are Eligible First under the Separate Title XXI Program</w:t>
      </w:r>
      <w:r w:rsidRPr="00970CF5">
        <w:t xml:space="preserve">. 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separate </w:t>
      </w:r>
      <w:r w:rsidR="00F83629">
        <w:t>f</w:t>
      </w:r>
      <w:r w:rsidRPr="00970CF5">
        <w:t xml:space="preserve">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w:t>
      </w:r>
      <w:r w:rsidR="005E5E16">
        <w:t>MEG</w:t>
      </w:r>
      <w:r w:rsidRPr="00970CF5">
        <w:t>s under the title XIX demonstration apply:</w:t>
      </w:r>
    </w:p>
    <w:p w14:paraId="0A76CD60" w14:textId="12900C9F" w:rsidR="00CB00BA" w:rsidRPr="00970CF5" w:rsidRDefault="00CB00BA" w:rsidP="005E5E16">
      <w:pPr>
        <w:pStyle w:val="NList3STCa"/>
      </w:pPr>
      <w:r w:rsidRPr="00970CF5">
        <w:rPr>
          <w:b/>
        </w:rPr>
        <w:lastRenderedPageBreak/>
        <w:t>Base Families XXI RO, 1902(r)(2) RO, CommonHealth XXI, and Fam Assist XXI:</w:t>
      </w:r>
      <w:r w:rsidR="00AD7D2B">
        <w:rPr>
          <w:b/>
        </w:rPr>
        <w:t xml:space="preserve"> </w:t>
      </w:r>
      <w:r w:rsidRPr="00970CF5">
        <w:t xml:space="preserve">Exhaustion of Title XXI Funds. If the Commonwealth has exhausted title XXI funds, expenditures for these optional targeted low-income children may be claimed as title XIX expenditures as approved in the Medicaid state plan. 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77777777" w:rsidR="00CB00BA" w:rsidRPr="00970CF5" w:rsidRDefault="00CB00BA" w:rsidP="005E5E16">
      <w:pPr>
        <w:pStyle w:val="NList3STCa"/>
      </w:pPr>
      <w:r w:rsidRPr="00AD7D2B">
        <w:rPr>
          <w:b/>
        </w:rPr>
        <w:t>Exhaustion of Title XXI Funds Notification.</w:t>
      </w:r>
      <w:r w:rsidRPr="00970CF5">
        <w:t xml:space="preserve"> The Commonwealth must notify CMS in writing of any anticipated title XXI shortfall at least 120 days prior to an expected change in claiming of expenditures.</w:t>
      </w:r>
    </w:p>
    <w:p w14:paraId="5ACF2A9B" w14:textId="0390756B" w:rsidR="00CB00BA" w:rsidRPr="00970CF5" w:rsidRDefault="00CB00BA" w:rsidP="005E5E16">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CB00BA">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CB00BA">
      <w:pPr>
        <w:pStyle w:val="NList4STCi"/>
      </w:pPr>
      <w:r w:rsidRPr="00970CF5">
        <w:t xml:space="preserve">Be considered expenditures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5E5E16">
      <w:pPr>
        <w:pStyle w:val="NList3STCa"/>
        <w:sectPr w:rsidR="00303B53" w:rsidSect="00AD7D2B">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37"/>
        <w:gridCol w:w="2305"/>
        <w:gridCol w:w="1519"/>
        <w:gridCol w:w="1405"/>
        <w:gridCol w:w="1744"/>
        <w:gridCol w:w="1268"/>
        <w:gridCol w:w="1406"/>
        <w:gridCol w:w="1067"/>
        <w:gridCol w:w="1219"/>
      </w:tblGrid>
      <w:tr w:rsidR="00303B53" w:rsidRPr="00970CF5" w14:paraId="399C9226" w14:textId="77777777" w:rsidTr="00691F83">
        <w:trPr>
          <w:cantSplit/>
          <w:tblHeader/>
        </w:trPr>
        <w:tc>
          <w:tcPr>
            <w:tcW w:w="5000" w:type="pct"/>
            <w:gridSpan w:val="9"/>
            <w:shd w:val="clear" w:color="auto" w:fill="DBE5F1"/>
            <w:vAlign w:val="center"/>
          </w:tcPr>
          <w:p w14:paraId="1E86EF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89" w:name="_Hlk113885972"/>
            <w:r w:rsidRPr="00AD7D2B">
              <w:rPr>
                <w:rFonts w:eastAsia="Times New Roman" w:cs="Times New Roman"/>
                <w:b/>
                <w:sz w:val="22"/>
              </w:rPr>
              <w:lastRenderedPageBreak/>
              <w:t>Table 18:  MEG Detail for Expenditure and Member Month Reporting</w:t>
            </w:r>
          </w:p>
        </w:tc>
      </w:tr>
      <w:tr w:rsidR="00AD7D2B" w:rsidRPr="00970CF5" w14:paraId="3F4EF4DD" w14:textId="77777777" w:rsidTr="00691F83">
        <w:trPr>
          <w:cantSplit/>
          <w:trHeight w:val="1134"/>
          <w:tblHeader/>
        </w:trPr>
        <w:tc>
          <w:tcPr>
            <w:tcW w:w="650" w:type="pct"/>
            <w:shd w:val="clear" w:color="auto" w:fill="DBE5F1"/>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774" w:type="pct"/>
            <w:shd w:val="clear" w:color="auto" w:fill="DBE5F1"/>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570" w:type="pct"/>
            <w:shd w:val="clear" w:color="auto" w:fill="DBE5F1"/>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528" w:type="pct"/>
            <w:shd w:val="clear" w:color="auto" w:fill="DBE5F1"/>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652" w:type="pct"/>
            <w:shd w:val="clear" w:color="auto" w:fill="DBE5F1"/>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How Expend. Are Assigned to DY</w:t>
            </w:r>
          </w:p>
        </w:tc>
        <w:tc>
          <w:tcPr>
            <w:tcW w:w="446" w:type="pct"/>
            <w:shd w:val="clear" w:color="auto" w:fill="DBE5F1"/>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528" w:type="pct"/>
            <w:shd w:val="clear" w:color="auto" w:fill="DBE5F1"/>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404" w:type="pct"/>
            <w:shd w:val="clear" w:color="auto" w:fill="DBE5F1"/>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7" w:type="pct"/>
            <w:shd w:val="clear" w:color="auto" w:fill="DBE5F1"/>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AD7D2B" w:rsidRPr="00970CF5" w14:paraId="48FE44D7"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1695F54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5176320E"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4ABF04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A35F700"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individuals eligible under the Breast and Cervical Cancer Demonstration Program who are enrolled in MassHealth Standard.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355B457" w14:textId="77777777" w:rsidTr="00691F83">
        <w:trPr>
          <w:cantSplit/>
          <w:trHeight w:val="251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CommonHealth</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Pr="00AD7D2B" w:rsidDel="00D21568">
              <w:rPr>
                <w:rFonts w:eastAsia="Times New Roman" w:cs="Times New Roman"/>
                <w:sz w:val="22"/>
              </w:rPr>
              <w:t xml:space="preserve">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5F8C80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2EE651D7"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8CE3DA3"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Delivery System Reform Payments (DSRIP). This should be inclusive </w:t>
            </w:r>
            <w:proofErr w:type="gramStart"/>
            <w:r w:rsidRPr="00AD7D2B">
              <w:rPr>
                <w:rFonts w:eastAsia="Times New Roman" w:cs="Times New Roman"/>
                <w:sz w:val="22"/>
              </w:rPr>
              <w:t>of  SNCP</w:t>
            </w:r>
            <w:proofErr w:type="gramEnd"/>
            <w:r w:rsidRPr="00AD7D2B">
              <w:rPr>
                <w:rFonts w:eastAsia="Times New Roman" w:cs="Times New Roman"/>
                <w:sz w:val="22"/>
              </w:rPr>
              <w:t>-DSRIP-ACO, SNCP-DSRIP-CP, SNCP-</w:t>
            </w:r>
            <w:r w:rsidRPr="00AD7D2B">
              <w:rPr>
                <w:rFonts w:eastAsia="Times New Roman" w:cs="Times New Roman"/>
                <w:sz w:val="22"/>
              </w:rPr>
              <w:lastRenderedPageBreak/>
              <w:t>DSRIP-SWI, SNCP-DSRIP-Operations.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1F70A044"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AD7D2B" w:rsidRPr="00970CF5" w14:paraId="3241819F"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21B69B1"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582556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SNCP-DSH-CPE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06D50F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SNCP-UCC</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5019FAD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other expenditures authorized under the SNCP, including Public Services Hospital Safety Net Care </w:t>
            </w:r>
            <w:proofErr w:type="gramStart"/>
            <w:r w:rsidRPr="00AD7D2B">
              <w:rPr>
                <w:rFonts w:eastAsia="Times New Roman" w:cs="Times New Roman"/>
                <w:sz w:val="22"/>
              </w:rPr>
              <w:t>Payments ,</w:t>
            </w:r>
            <w:proofErr w:type="gramEnd"/>
            <w:r w:rsidRPr="00AD7D2B">
              <w:rPr>
                <w:rFonts w:eastAsia="Times New Roman" w:cs="Times New Roman"/>
                <w:sz w:val="22"/>
              </w:rPr>
              <w:t xml:space="preserve"> as referenced on Attachment E item 1.</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1A43F2F" w14:textId="77777777" w:rsidTr="00691F83">
        <w:trPr>
          <w:cantSplit/>
          <w:trHeight w:val="19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AD7D2B" w:rsidRPr="00970CF5" w14:paraId="2AB4852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New Adult Group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1902(a)(10)(A)(i)(VIII) and 42 CFR 435.119.</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BE893E9"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premium and cost sharing subsidies and Connector gap </w:t>
            </w:r>
            <w:proofErr w:type="gramStart"/>
            <w:r w:rsidRPr="00AD7D2B">
              <w:rPr>
                <w:rFonts w:eastAsia="Times New Roman" w:cs="Times New Roman"/>
                <w:sz w:val="22"/>
              </w:rPr>
              <w:t>coverage  under</w:t>
            </w:r>
            <w:proofErr w:type="gramEnd"/>
            <w:r w:rsidRPr="00AD7D2B">
              <w:rPr>
                <w:rFonts w:eastAsia="Times New Roman" w:cs="Times New Roman"/>
                <w:sz w:val="22"/>
              </w:rPr>
              <w:t xml:space="preserve"> the demonstration.</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B7637A1"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Provisional Eligibility</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6B87182"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EAEDC</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health care related costs for individuals </w:t>
            </w:r>
            <w:proofErr w:type="gramStart"/>
            <w:r w:rsidRPr="00AD7D2B">
              <w:rPr>
                <w:rFonts w:eastAsia="Times New Roman" w:cs="Times New Roman"/>
                <w:sz w:val="22"/>
              </w:rPr>
              <w:t>receiving  Emergency</w:t>
            </w:r>
            <w:proofErr w:type="gramEnd"/>
            <w:r w:rsidRPr="00AD7D2B">
              <w:rPr>
                <w:rFonts w:eastAsia="Times New Roman" w:cs="Times New Roman"/>
                <w:sz w:val="22"/>
              </w:rPr>
              <w:t xml:space="preserve"> Aid to Elders, Disabled and Children.</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7C41E9A"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beneficiaries determined eligible for subsidized QHP coverage through Massachusetts Health Connector but who are not enrolled in a QHP.</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D47E45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FFCY</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those individuals enrolled as “Out-of-state Former Foster Care Youth,” who are youth under age 26 who were in foster care under the responsibility of a state other than Massachusetts or a Tribe in such a state when they turned 18 </w:t>
            </w:r>
            <w:r w:rsidRPr="00AD7D2B">
              <w:rPr>
                <w:rFonts w:eastAsia="Times New Roman" w:cs="Times New Roman"/>
                <w:sz w:val="22"/>
              </w:rPr>
              <w:lastRenderedPageBreak/>
              <w:t>(or a higher age at which the state’s or Tribe’s foster care assistance ends), and were enrolled in Medicaid under that state’s Medicaid state plan or 1115 demonstration at any time during the foster care period in which they aged out.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4CD581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services provided to an individual while they are a patient in an IMD for SUD treatment described in Table 6of Section 6.</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734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p w14:paraId="1D36C01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74F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p w14:paraId="1A43C4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0E1D71F2" w14:textId="77777777" w:rsidTr="00691F83">
        <w:trPr>
          <w:cantSplit/>
          <w:trHeight w:val="89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SMI IMD Services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costs of medical assistance provided to Base Disabled, Base Families, CommonHealth, </w:t>
            </w:r>
            <w:proofErr w:type="spellStart"/>
            <w:r w:rsidRPr="00AD7D2B">
              <w:rPr>
                <w:rFonts w:eastAsia="Times New Roman" w:cs="Times New Roman"/>
                <w:sz w:val="22"/>
              </w:rPr>
              <w:t>eHIV</w:t>
            </w:r>
            <w:proofErr w:type="spellEnd"/>
            <w:r w:rsidRPr="00AD7D2B">
              <w:rPr>
                <w:rFonts w:eastAsia="Times New Roman" w:cs="Times New Roman"/>
                <w:sz w:val="22"/>
              </w:rPr>
              <w:t xml:space="preserve">/FA, 1902(r)(2) Disabled, 1902(r)(2) BCCDP, and New Adult Group individuals while they are a patient in an IMD for SMI treatment that could be covered, were it not for the IMD </w:t>
            </w:r>
            <w:r w:rsidRPr="00AD7D2B">
              <w:rPr>
                <w:rFonts w:eastAsia="Times New Roman" w:cs="Times New Roman"/>
                <w:sz w:val="22"/>
              </w:rPr>
              <w:lastRenderedPageBreak/>
              <w:t>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D9D12B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Medicare Savings Program (MSP) Expansion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33FAD91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income limit expansion, without applying an asset test (i.e., MassHealth income limit between 133 percent FPL and 165 percent FPL).</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222FB3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Diversionary BH</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D1D57CD"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CP Enhanced Care Coordination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EF6A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p w14:paraId="27F941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266AC74B" w14:textId="77777777" w:rsidTr="001F6891">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Hospital Quality and </w:t>
            </w:r>
            <w:r w:rsidRPr="00AD7D2B">
              <w:rPr>
                <w:rFonts w:eastAsia="Times New Roman" w:cs="Times New Roman"/>
                <w:b/>
                <w:sz w:val="22"/>
              </w:rPr>
              <w:lastRenderedPageBreak/>
              <w:t>Equity Initiative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 xml:space="preserve">Report all expenditures for the Hospital </w:t>
            </w:r>
            <w:r w:rsidRPr="00AD7D2B">
              <w:rPr>
                <w:rFonts w:eastAsia="Times New Roman" w:cs="Times New Roman"/>
                <w:sz w:val="22"/>
              </w:rPr>
              <w:lastRenderedPageBreak/>
              <w:t>Quality and Equity Initiative.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w:t>
            </w:r>
            <w:r w:rsidRPr="00AD7D2B">
              <w:rPr>
                <w:rFonts w:eastAsia="Times New Roman" w:cs="Times New Roman"/>
                <w:sz w:val="22"/>
              </w:rPr>
              <w:lastRenderedPageBreak/>
              <w:t>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68783A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student loan repayment and residency programs.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10B66E52"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 HRSN Services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or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64A9CF2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1F86503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Transportation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or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092E9F6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Cooking Supplies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w:t>
            </w:r>
            <w:r w:rsidRPr="00AD7D2B">
              <w:rPr>
                <w:rFonts w:eastAsia="Times New Roman" w:cs="Times New Roman"/>
                <w:sz w:val="22"/>
              </w:rPr>
              <w:lastRenderedPageBreak/>
              <w:t>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60A12C04"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Formerly Incarcerated individuals who are defined as Base Families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3851B05" w14:textId="77777777" w:rsidTr="00691F83">
        <w:trPr>
          <w:cantSplit/>
          <w:trHeight w:val="89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Formerly Incarcerated individuals who are defined as Base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71C574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Base Families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878A8D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Base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3C5A6ADC"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Homeless individuals who are defined as 1902(r)2 </w:t>
            </w:r>
            <w:proofErr w:type="spellStart"/>
            <w:r w:rsidRPr="00AD7D2B">
              <w:rPr>
                <w:rFonts w:eastAsia="Times New Roman" w:cs="Times New Roman"/>
                <w:sz w:val="22"/>
              </w:rPr>
              <w:t>Chidren</w:t>
            </w:r>
            <w:proofErr w:type="spellEnd"/>
            <w:r w:rsidRPr="00AD7D2B">
              <w:rPr>
                <w:rFonts w:eastAsia="Times New Roman" w:cs="Times New Roman"/>
                <w:sz w:val="22"/>
              </w:rPr>
              <w:t xml:space="preserve"> </w:t>
            </w:r>
            <w:r w:rsidRPr="00AD7D2B">
              <w:rPr>
                <w:rFonts w:eastAsia="Times New Roman" w:cs="Times New Roman"/>
                <w:sz w:val="22"/>
              </w:rPr>
              <w:lastRenderedPageBreak/>
              <w:t>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CMS-64.9 Category of </w:t>
            </w:r>
            <w:r w:rsidRPr="00AD7D2B">
              <w:rPr>
                <w:rFonts w:eastAsia="Times New Roman" w:cs="Times New Roman"/>
                <w:sz w:val="22"/>
              </w:rPr>
              <w:lastRenderedPageBreak/>
              <w:t>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C773CB9"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1902(r)2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BEBC0CA"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1902(r)2 BCCDP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F1325D" w14:paraId="298BE63F"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Report all additional administrative costs that are directly attributable to the demonstration and are not described elsewhere and are not subject to budget neutrality.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89"/>
    <w:p w14:paraId="067FB496" w14:textId="5BD89F65" w:rsidR="00691F83" w:rsidRDefault="00691F83" w:rsidP="00691F83">
      <w:pPr>
        <w:spacing w:after="0"/>
        <w:contextualSpacing/>
        <w:rPr>
          <w:rFonts w:eastAsia="Times New Roman" w:cs="Times New Roman"/>
          <w:sz w:val="20"/>
          <w:szCs w:val="20"/>
        </w:rPr>
        <w:sectPr w:rsidR="00691F83" w:rsidSect="00691F83">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24671D5" w:rsidR="00CB00BA" w:rsidRPr="00691F83" w:rsidRDefault="00691F83" w:rsidP="00691F83">
      <w:pPr>
        <w:pStyle w:val="NList2STC11"/>
      </w:pPr>
      <w:r w:rsidRPr="00970CF5">
        <w:rPr>
          <w:b/>
        </w:rPr>
        <w:lastRenderedPageBreak/>
        <w:t xml:space="preserve">Demonstration Years.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October 1, 2022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January 1, 2023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January 1, 2024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January 1, 2025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January 1, 2026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January 1, 2027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2FEB8B16" w:rsidR="00D4016F" w:rsidRDefault="00CB00BA" w:rsidP="00D4016F">
      <w:pPr>
        <w:pStyle w:val="NList2STC11"/>
      </w:pPr>
      <w:r w:rsidRPr="00970CF5">
        <w:rPr>
          <w:b/>
        </w:rPr>
        <w:t>Calculating the Federal Medical Assistance Percentage (FMAP) for Continuous Eligibility for the Adult Group</w:t>
      </w:r>
      <w:bookmarkStart w:id="90" w:name="_Hlk114831938"/>
      <w:r w:rsidRPr="00970CF5">
        <w:t xml:space="preserve">. 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0"/>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6CD76561" w:rsidR="00D4016F" w:rsidRDefault="00D4016F" w:rsidP="00D4016F">
      <w:pPr>
        <w:pStyle w:val="NList2STC11"/>
      </w:pPr>
      <w:r w:rsidRPr="00D4016F">
        <w:rPr>
          <w:b/>
        </w:rPr>
        <w:t>State Reporting for the Continuous Eligibility FMAP Adjustment</w:t>
      </w:r>
      <w:r>
        <w:t>. 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 The </w:t>
      </w:r>
      <w:r w:rsidR="0014501D">
        <w:t>Commonwealth</w:t>
      </w:r>
      <w:r>
        <w:t xml:space="preserve"> must make adjustments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207F4F1F" w:rsidR="00D4016F" w:rsidRPr="000C4206" w:rsidRDefault="00D4016F" w:rsidP="00D4016F">
      <w:pPr>
        <w:pStyle w:val="NList2STC11"/>
      </w:pPr>
      <w:r w:rsidRPr="00D4016F">
        <w:rPr>
          <w:b/>
        </w:rPr>
        <w:t>Budget Neutrality Monitoring Tool.</w:t>
      </w:r>
      <w:r w:rsidRPr="000C4206">
        <w:t xml:space="preserve"> 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00D4016F">
        <w:rPr>
          <w:rFonts w:eastAsia="Times New Roman"/>
          <w:szCs w:val="20"/>
        </w:rPr>
        <w:t>performance metrics database</w:t>
      </w:r>
      <w:r w:rsidRPr="000C4206">
        <w:t xml:space="preserve"> and </w:t>
      </w:r>
      <w:r w:rsidRPr="00D4016F">
        <w:rPr>
          <w:rFonts w:eastAsia="Times New Roman"/>
          <w:szCs w:val="20"/>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Pr="00A64EB1">
        <w:t>.</w:t>
      </w:r>
      <w:r w:rsidRPr="000C4206">
        <w:t xml:space="preserve"> CMS will provide technical assistance, upon request.</w:t>
      </w:r>
      <w:r w:rsidRPr="00B15F37">
        <w:rPr>
          <w:u w:color="000080"/>
          <w:vertAlign w:val="superscript"/>
        </w:rPr>
        <w:footnoteReference w:id="9"/>
      </w:r>
      <w:r w:rsidRPr="000C4206">
        <w:t xml:space="preserve"> </w:t>
      </w:r>
    </w:p>
    <w:p w14:paraId="363E63D4" w14:textId="07C9DD87" w:rsidR="00D4016F" w:rsidRPr="000C4206" w:rsidRDefault="00D4016F" w:rsidP="00D4016F">
      <w:pPr>
        <w:pStyle w:val="NList2STC11"/>
      </w:pPr>
      <w:r w:rsidRPr="00D4016F">
        <w:rPr>
          <w:b/>
        </w:rPr>
        <w:t xml:space="preserve">Claiming Period.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expenditures. All claims for services during the demonstration period (including any cost settlements) must be made within two years after the conclusion or termination of the demonstration. 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in order to properly account for these expenditures in determining budget neutrality. </w:t>
      </w:r>
    </w:p>
    <w:p w14:paraId="070F9615" w14:textId="56592D65" w:rsidR="00D4016F" w:rsidRPr="002131D4" w:rsidRDefault="00D4016F" w:rsidP="00D4016F">
      <w:pPr>
        <w:pStyle w:val="NList2STC11"/>
      </w:pPr>
      <w:r w:rsidRPr="00D4016F">
        <w:rPr>
          <w:b/>
        </w:rPr>
        <w:t>Future Adjustments to Budget Neutrality.</w:t>
      </w:r>
      <w:r w:rsidRPr="000C4206">
        <w:t xml:space="preserve"> CMS reserves the right to adjust the budget neutrality expenditure limit: </w:t>
      </w:r>
    </w:p>
    <w:p w14:paraId="7BFD456C" w14:textId="66443B90" w:rsidR="00D4016F" w:rsidRPr="002131D4" w:rsidRDefault="00D4016F" w:rsidP="00D4016F">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00D4016F">
        <w:rPr>
          <w:rFonts w:eastAsia="Times New Roman"/>
          <w:szCs w:val="20"/>
        </w:rPr>
        <w:t xml:space="preserve">. </w:t>
      </w:r>
      <w:r w:rsidRPr="000C4206">
        <w:t xml:space="preserve"> CMS reserves the right to make adjustments to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w:t>
      </w:r>
      <w:proofErr w:type="gramStart"/>
      <w:r w:rsidRPr="000C4206">
        <w:t xml:space="preserve">. </w:t>
      </w:r>
      <w:proofErr w:type="gramEnd"/>
      <w:r w:rsidRPr="000C4206">
        <w:t xml:space="preserve">Adjustments to annual budget targets will reflect the phase out of impermissible provider payments by law or regulation, where applicable. </w:t>
      </w:r>
    </w:p>
    <w:p w14:paraId="17BA5E3D" w14:textId="62ADF401" w:rsidR="00D4016F" w:rsidRPr="002131D4" w:rsidRDefault="00D4016F" w:rsidP="00EF2240">
      <w:pPr>
        <w:pStyle w:val="NList3STCa"/>
      </w:pPr>
      <w:r w:rsidRPr="000C4206">
        <w:t xml:space="preserve">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 The modified agreement will be effective upon the implementation of the change. The trend rates for the budget neutrality agreement are not subject to change under this STC. 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expenditures or the next best available data, that the data are allowable in accordance </w:t>
      </w:r>
      <w:r w:rsidRPr="000C4206">
        <w:lastRenderedPageBreak/>
        <w:t xml:space="preserve">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450F8">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91"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91"/>
      <w:r w:rsidRPr="006D35EB">
        <w:t xml:space="preserve">. </w:t>
      </w:r>
      <w:r>
        <w:t xml:space="preserve"> </w:t>
      </w:r>
    </w:p>
    <w:p w14:paraId="6D5CEF25" w14:textId="4F770875" w:rsidR="00D4016F" w:rsidRPr="006D35EB" w:rsidRDefault="00D4016F" w:rsidP="005E5E16">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92"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92"/>
      <w:r>
        <w:t xml:space="preserve">. </w:t>
      </w:r>
    </w:p>
    <w:p w14:paraId="214F46AB" w14:textId="599F6026" w:rsidR="00D4016F" w:rsidRPr="006D35EB" w:rsidRDefault="00D4016F" w:rsidP="007C05A8">
      <w:pPr>
        <w:pStyle w:val="NList3STCa"/>
      </w:pPr>
      <w:r w:rsidRPr="00D4016F">
        <w:rPr>
          <w:b/>
        </w:rPr>
        <w:t xml:space="preserve">Types of Allowable Changes. </w:t>
      </w:r>
      <w:r w:rsidRPr="006D35EB">
        <w:t>Adjustments will be made only for actual costs as reported in expenditure data</w:t>
      </w:r>
      <w:r>
        <w:t>.</w:t>
      </w:r>
      <w:r w:rsidRPr="006D35EB">
        <w:t xml:space="preserve"> CMS will not approve mid-demonstration adjustments for anticipated factors not yet reflected in such expenditure data. 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D4016F">
      <w:pPr>
        <w:pStyle w:val="NList4STCi"/>
      </w:pPr>
      <w:r w:rsidRPr="003C2480">
        <w:t>Provider rate increases</w:t>
      </w:r>
      <w:r w:rsidR="00C82A34">
        <w:t xml:space="preserve"> that are anticipated to further strengthen access to care</w:t>
      </w:r>
      <w:r w:rsidRPr="003C2480">
        <w:t>;</w:t>
      </w:r>
    </w:p>
    <w:p w14:paraId="141F3049" w14:textId="3F4B60C1" w:rsidR="00D4016F" w:rsidRPr="003C2480" w:rsidRDefault="00D4016F" w:rsidP="00D4016F">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MEGs; </w:t>
      </w:r>
    </w:p>
    <w:p w14:paraId="0B8C25FB" w14:textId="654C6545" w:rsidR="00D4016F" w:rsidRPr="003C2480" w:rsidRDefault="00D4016F" w:rsidP="00D4016F">
      <w:pPr>
        <w:pStyle w:val="NList4STCi"/>
      </w:pPr>
      <w:r w:rsidRPr="003C2480">
        <w:t>Changes in federal statute or regulation</w:t>
      </w:r>
      <w:r>
        <w:t xml:space="preserve">s, not directly associated with Medicaid, which impact </w:t>
      </w:r>
      <w:r w:rsidRPr="003C2480">
        <w:t xml:space="preserve">expenditures; </w:t>
      </w:r>
    </w:p>
    <w:p w14:paraId="1A99D046" w14:textId="77777777" w:rsidR="00D4016F" w:rsidRPr="003C2480" w:rsidRDefault="00D4016F" w:rsidP="00D4016F">
      <w:pPr>
        <w:pStyle w:val="NList4STCi"/>
      </w:pPr>
      <w:r w:rsidRPr="003C2480">
        <w:t>State legislated or regulatory change to Medicaid that significantly affects the costs of medical assistance;</w:t>
      </w:r>
    </w:p>
    <w:p w14:paraId="19D7C8DA" w14:textId="470A5DE8" w:rsidR="00D4016F" w:rsidRPr="003C2480" w:rsidRDefault="00D4016F" w:rsidP="00D4016F">
      <w:pPr>
        <w:pStyle w:val="NList4STCi"/>
      </w:pPr>
      <w:r w:rsidRPr="003C2480">
        <w:lastRenderedPageBreak/>
        <w:t>When not already accounted for under Emergency Medicaid 1115 demonstrations, cost impacts from public health emergencies</w:t>
      </w:r>
      <w:r>
        <w:t>;</w:t>
      </w:r>
      <w:r w:rsidRPr="003C2480">
        <w:t xml:space="preserve"> </w:t>
      </w:r>
    </w:p>
    <w:p w14:paraId="06410840" w14:textId="7DAEF632" w:rsidR="00D4016F" w:rsidRPr="003C2480" w:rsidRDefault="00D4016F" w:rsidP="00D4016F">
      <w:pPr>
        <w:pStyle w:val="NList4STCi"/>
      </w:pPr>
      <w:r w:rsidRPr="003C2480">
        <w:t xml:space="preserve">High cost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EF2240">
      <w:pPr>
        <w:pStyle w:val="NList4STCi"/>
      </w:pPr>
      <w:r w:rsidRPr="003C2480">
        <w:t>Corrections to coverage/service estimates where there is no prior state experience (e.g., SUD) or small populations where expenditures may vary widely.</w:t>
      </w:r>
    </w:p>
    <w:p w14:paraId="22EA75A0" w14:textId="77777777" w:rsidR="00D4016F" w:rsidRPr="006D35EB" w:rsidRDefault="00D4016F" w:rsidP="00D4016F">
      <w:pPr>
        <w:pStyle w:val="NList3STCa"/>
      </w:pPr>
      <w:r w:rsidRPr="00D4016F">
        <w:rPr>
          <w:b/>
        </w:rPr>
        <w:t>Budget Neutrality Update.</w:t>
      </w:r>
      <w:r w:rsidRPr="006D35EB">
        <w:t xml:space="preserve"> The state must submit an updated budget neutrality analysis with its adjustment request, which includes the following elements: </w:t>
      </w:r>
    </w:p>
    <w:p w14:paraId="17AF5138" w14:textId="12A97005" w:rsidR="00D4016F" w:rsidRPr="006D35EB" w:rsidRDefault="00D4016F" w:rsidP="00EF2240">
      <w:pPr>
        <w:pStyle w:val="NList4STCi"/>
      </w:pPr>
      <w:r w:rsidRPr="006D35EB">
        <w:t>Projected without waiver and with waiver expenditures, estimated member months, and annual limits for each DY through the end of the approval period</w:t>
      </w:r>
      <w:r w:rsidR="00691F83">
        <w:t>; and</w:t>
      </w:r>
    </w:p>
    <w:p w14:paraId="7661B28A" w14:textId="21F64407" w:rsidR="00D4016F" w:rsidRPr="00D4016F" w:rsidRDefault="00D4016F" w:rsidP="00EF2240">
      <w:pPr>
        <w:pStyle w:val="NList4STCi"/>
      </w:pPr>
      <w:r w:rsidRPr="006D35EB">
        <w:t>Description of the rationale for the mid-course correction</w:t>
      </w:r>
      <w:r>
        <w:t xml:space="preserve">, including an explanation of </w:t>
      </w:r>
      <w:bookmarkStart w:id="93"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p>
    <w:p w14:paraId="71190EA8" w14:textId="3D7D6734" w:rsidR="006564C4" w:rsidRPr="00970CF5" w:rsidRDefault="006564C4" w:rsidP="00533D1E">
      <w:pPr>
        <w:spacing w:after="0"/>
        <w:rPr>
          <w:rFonts w:eastAsiaTheme="majorEastAsia" w:cs="Times New Roman"/>
        </w:rPr>
      </w:pPr>
      <w:bookmarkStart w:id="94" w:name="_Hlk113553233"/>
      <w:bookmarkStart w:id="95" w:name="_Hlk113550288"/>
      <w:bookmarkEnd w:id="87"/>
      <w:bookmarkEnd w:id="93"/>
    </w:p>
    <w:p w14:paraId="64A758EB" w14:textId="12B9F7BD" w:rsidR="00755FB5" w:rsidRPr="00F426CA" w:rsidRDefault="00755FB5" w:rsidP="00755FB5">
      <w:pPr>
        <w:pStyle w:val="NList1STC1"/>
      </w:pPr>
      <w:bookmarkStart w:id="96" w:name="_Ref99525236"/>
      <w:bookmarkStart w:id="97" w:name="_Ref86681763"/>
      <w:bookmarkStart w:id="98" w:name="_Hlk113553412"/>
      <w:bookmarkEnd w:id="94"/>
      <w:bookmarkEnd w:id="95"/>
      <w:r w:rsidRPr="00F426CA">
        <w:t>MONITORING BUDGET NEUTRALITY FOR TH</w:t>
      </w:r>
      <w:r>
        <w:t xml:space="preserve">E </w:t>
      </w:r>
      <w:r w:rsidRPr="00F426CA">
        <w:t>DEMONSTRATION</w:t>
      </w:r>
      <w:bookmarkEnd w:id="96"/>
    </w:p>
    <w:bookmarkEnd w:id="97"/>
    <w:p w14:paraId="1C8C8F58" w14:textId="407383EE" w:rsidR="00755FB5" w:rsidRDefault="00755FB5" w:rsidP="00391DD1">
      <w:pPr>
        <w:pStyle w:val="NList2STC11"/>
        <w:numPr>
          <w:ilvl w:val="2"/>
          <w:numId w:val="89"/>
        </w:numPr>
      </w:pPr>
      <w:r w:rsidRPr="00391DD1">
        <w:rPr>
          <w:b/>
        </w:rPr>
        <w:t>Limit on Title XIX Funding.</w:t>
      </w:r>
      <w:r w:rsidRPr="000C4206">
        <w:t xml:space="preserve"> The state will be subject to limits on the amount of federal Medicaid funding the state may receive over the course of the demonstration approval. 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 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79CAFD37" w:rsidR="00755FB5" w:rsidRDefault="00755FB5" w:rsidP="00755FB5">
      <w:pPr>
        <w:pStyle w:val="NList2STC11"/>
      </w:pPr>
      <w:r w:rsidRPr="00755FB5">
        <w:rPr>
          <w:b/>
        </w:rPr>
        <w:t>Risk.</w:t>
      </w:r>
      <w:r w:rsidRPr="000C4206">
        <w:t xml:space="preserve"> 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Pr="00755FB5">
        <w:rPr>
          <w:kern w:val="28"/>
        </w:rPr>
        <w:t>.</w:t>
      </w:r>
      <w:r w:rsidRPr="000C4206">
        <w:t xml:space="preserve"> By providing FFP without regard to enrollment i</w:t>
      </w:r>
      <w:r w:rsidRPr="00755FB5">
        <w:rPr>
          <w:rStyle w:val="NumberedBulletChar"/>
          <w:rFonts w:eastAsiaTheme="majorEastAsia"/>
          <w:szCs w:val="52"/>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Pr="00755FB5">
        <w:rPr>
          <w:kern w:val="28"/>
        </w:rPr>
        <w:t xml:space="preserve"> </w:t>
      </w:r>
      <w:r w:rsidRPr="000C4206">
        <w:t>If an aggregate method is used, the state accepts risk for both enrollment and per capita costs.</w:t>
      </w:r>
    </w:p>
    <w:p w14:paraId="00500B79" w14:textId="479EE065" w:rsidR="00755FB5" w:rsidRDefault="00755FB5" w:rsidP="00755FB5">
      <w:pPr>
        <w:pStyle w:val="NList2STC11"/>
      </w:pPr>
      <w:r w:rsidRPr="00755FB5">
        <w:rPr>
          <w:b/>
        </w:rPr>
        <w:lastRenderedPageBreak/>
        <w:t>Calculation of the</w:t>
      </w:r>
      <w:bookmarkStart w:id="99" w:name="_GoBack"/>
      <w:bookmarkEnd w:id="99"/>
      <w:r w:rsidRPr="00755FB5">
        <w:rPr>
          <w:b/>
        </w:rPr>
        <w:t xml:space="preserve"> Budget Neutrality Limits and How They Are Applied.</w:t>
      </w:r>
      <w:r w:rsidRPr="000C4206">
        <w:t xml:space="preserve">  To calculate the budget neutrality limits for the demonstration, separate annual budget limits are determined for each DY on a total computable basis.  Each annual budget limit is the sum of one or more components: per capita components, which are calculated as a projected without-waiver PMPM cost times the corresponding actual number of member months, and aggregate components, which project fixed total computable dollar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589C07EA" w14:textId="0F653B22" w:rsidR="00755FB5" w:rsidRPr="00755FB5" w:rsidRDefault="00755FB5" w:rsidP="00267E04">
      <w:pPr>
        <w:pStyle w:val="NList2STC11"/>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xml:space="preserve">, and that federal Medicaid “savings” have been achieved sufficient to offset the additional projected federal costs resulting from expenditure authority. The table below identifies the MEGs that are used for the Main Budget Neutrality Test. MEGs designated as “WOW Only” or “Both” are components used to calculate the budget neutrality expenditure limit. MEGs that are indicated as “WW Only” or “Both” are counted as expenditures against the budget neutrality expenditure limit. In addition, any expenditures in excess of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Test. The state is at risk for any amount over the capped hypothetical amount. </w:t>
      </w:r>
      <w:r w:rsidRPr="000C4206">
        <w:t>The Composite Federal Share for this test is calculated based on all MEGs indicated as “Both.”</w:t>
      </w:r>
    </w:p>
    <w:p w14:paraId="6939E2BD" w14:textId="0E4B7F73" w:rsidR="00CA04EA" w:rsidRPr="00970CF5" w:rsidRDefault="00526039" w:rsidP="00267E04">
      <w:pPr>
        <w:pStyle w:val="NList2STC11"/>
        <w:numPr>
          <w:ilvl w:val="0"/>
          <w:numId w:val="0"/>
        </w:numPr>
        <w:ind w:left="450"/>
      </w:pPr>
      <w:bookmarkStart w:id="100" w:name="_Ref99529829"/>
      <w:r w:rsidRPr="00970CF5">
        <w:t xml:space="preserve"> </w:t>
      </w:r>
      <w:bookmarkStart w:id="101" w:name="_Hlk111087648"/>
      <w:bookmarkEnd w:id="100"/>
      <w:r w:rsidR="00CA04EA" w:rsidRPr="00970CF5">
        <w:br w:type="page"/>
      </w:r>
    </w:p>
    <w:p w14:paraId="3DDCEDF7" w14:textId="77777777" w:rsidR="00CA04EA" w:rsidRPr="00970CF5" w:rsidRDefault="00CA04EA" w:rsidP="00CA04EA">
      <w:pPr>
        <w:pStyle w:val="NList2STC11"/>
        <w:sectPr w:rsidR="00CA04EA" w:rsidRPr="00970CF5">
          <w:pgSz w:w="12240" w:h="15840"/>
          <w:pgMar w:top="1440" w:right="1440" w:bottom="1440" w:left="1440" w:header="720" w:footer="720" w:gutter="0"/>
          <w:cols w:space="720"/>
          <w:docGrid w:linePitch="360"/>
        </w:sectPr>
      </w:pPr>
    </w:p>
    <w:tbl>
      <w:tblPr>
        <w:tblStyle w:val="TableGrid52"/>
        <w:tblW w:w="5558" w:type="pct"/>
        <w:jc w:val="center"/>
        <w:tblLayout w:type="fixed"/>
        <w:tblLook w:val="01E0" w:firstRow="1" w:lastRow="1" w:firstColumn="1" w:lastColumn="1" w:noHBand="0" w:noVBand="0"/>
      </w:tblPr>
      <w:tblGrid>
        <w:gridCol w:w="1634"/>
        <w:gridCol w:w="786"/>
        <w:gridCol w:w="1442"/>
        <w:gridCol w:w="809"/>
        <w:gridCol w:w="993"/>
        <w:gridCol w:w="1437"/>
        <w:gridCol w:w="1442"/>
        <w:gridCol w:w="1440"/>
        <w:gridCol w:w="1532"/>
        <w:gridCol w:w="1440"/>
        <w:gridCol w:w="1440"/>
      </w:tblGrid>
      <w:tr w:rsidR="00691F83" w:rsidRPr="00970CF5" w14:paraId="5AC782FD" w14:textId="77777777" w:rsidTr="004B69C2">
        <w:trPr>
          <w:trHeight w:hRule="exact" w:val="568"/>
          <w:tblHeader/>
          <w:jc w:val="center"/>
        </w:trPr>
        <w:tc>
          <w:tcPr>
            <w:tcW w:w="5000" w:type="pct"/>
            <w:gridSpan w:val="11"/>
            <w:shd w:val="clear" w:color="auto" w:fill="DBE5F1"/>
            <w:vAlign w:val="center"/>
          </w:tcPr>
          <w:bookmarkEnd w:id="101"/>
          <w:p w14:paraId="0051BCE0"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lastRenderedPageBreak/>
              <w:t>Table 20: Main Budget Neutrality Test</w:t>
            </w:r>
          </w:p>
        </w:tc>
      </w:tr>
      <w:tr w:rsidR="00691F83" w:rsidRPr="00970CF5" w14:paraId="7B49E029" w14:textId="77777777" w:rsidTr="00691F83">
        <w:trPr>
          <w:cantSplit/>
          <w:trHeight w:hRule="exact" w:val="1584"/>
          <w:tblHeader/>
          <w:jc w:val="center"/>
        </w:trPr>
        <w:tc>
          <w:tcPr>
            <w:tcW w:w="568" w:type="pct"/>
            <w:shd w:val="clear" w:color="auto" w:fill="DBE5F1"/>
            <w:vAlign w:val="center"/>
          </w:tcPr>
          <w:p w14:paraId="32F904CC"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73" w:type="pct"/>
            <w:shd w:val="clear" w:color="auto" w:fill="DBE5F1"/>
            <w:vAlign w:val="center"/>
          </w:tcPr>
          <w:p w14:paraId="1639C2A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PC or </w:t>
            </w:r>
            <w:proofErr w:type="spellStart"/>
            <w:r w:rsidRPr="00970CF5">
              <w:rPr>
                <w:rFonts w:eastAsia="Times New Roman" w:cs="Times New Roman"/>
                <w:b/>
                <w:sz w:val="22"/>
                <w:szCs w:val="22"/>
              </w:rPr>
              <w:t>Agg</w:t>
            </w:r>
            <w:proofErr w:type="spellEnd"/>
            <w:r w:rsidRPr="00970CF5">
              <w:rPr>
                <w:rFonts w:eastAsia="Times New Roman" w:cs="Times New Roman"/>
                <w:b/>
                <w:sz w:val="22"/>
                <w:szCs w:val="22"/>
              </w:rPr>
              <w:t>*</w:t>
            </w:r>
          </w:p>
        </w:tc>
        <w:tc>
          <w:tcPr>
            <w:tcW w:w="501" w:type="pct"/>
            <w:shd w:val="clear" w:color="auto" w:fill="DBE5F1"/>
            <w:vAlign w:val="center"/>
          </w:tcPr>
          <w:p w14:paraId="40ED5184"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281" w:type="pct"/>
            <w:shd w:val="clear" w:color="auto" w:fill="DBE5F1"/>
            <w:vAlign w:val="center"/>
          </w:tcPr>
          <w:p w14:paraId="6B5D0E6A"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Base Year</w:t>
            </w:r>
          </w:p>
        </w:tc>
        <w:tc>
          <w:tcPr>
            <w:tcW w:w="345" w:type="pct"/>
            <w:shd w:val="clear" w:color="auto" w:fill="DBE5F1"/>
            <w:textDirection w:val="tbRl"/>
            <w:vAlign w:val="center"/>
          </w:tcPr>
          <w:p w14:paraId="6BFEF410" w14:textId="77777777" w:rsidR="00691F83" w:rsidRPr="00970CF5" w:rsidRDefault="00691F83" w:rsidP="004B69C2">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499" w:type="pct"/>
            <w:shd w:val="clear" w:color="auto" w:fill="DBE5F1"/>
            <w:vAlign w:val="center"/>
          </w:tcPr>
          <w:p w14:paraId="2EE5F7E2"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01" w:type="pct"/>
            <w:shd w:val="clear" w:color="auto" w:fill="DBE5F1"/>
            <w:vAlign w:val="center"/>
          </w:tcPr>
          <w:p w14:paraId="47636C7F"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00" w:type="pct"/>
            <w:shd w:val="clear" w:color="auto" w:fill="DBE5F1"/>
            <w:vAlign w:val="center"/>
          </w:tcPr>
          <w:p w14:paraId="4C46245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32" w:type="pct"/>
            <w:shd w:val="clear" w:color="auto" w:fill="DBE5F1"/>
            <w:vAlign w:val="center"/>
          </w:tcPr>
          <w:p w14:paraId="39ED2680"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00" w:type="pct"/>
            <w:shd w:val="clear" w:color="auto" w:fill="DBE5F1"/>
            <w:vAlign w:val="center"/>
          </w:tcPr>
          <w:p w14:paraId="59EAD0DE"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00" w:type="pct"/>
            <w:shd w:val="clear" w:color="auto" w:fill="DBE5F1"/>
            <w:vAlign w:val="center"/>
          </w:tcPr>
          <w:p w14:paraId="205BC2B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691F83" w:rsidRPr="00970CF5" w14:paraId="0FB3296F" w14:textId="77777777" w:rsidTr="00691F83">
        <w:trPr>
          <w:trHeight w:hRule="exact" w:val="864"/>
          <w:jc w:val="center"/>
        </w:trPr>
        <w:tc>
          <w:tcPr>
            <w:tcW w:w="568" w:type="pct"/>
            <w:vAlign w:val="center"/>
          </w:tcPr>
          <w:p w14:paraId="5C29847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Base Families</w:t>
            </w:r>
          </w:p>
        </w:tc>
        <w:tc>
          <w:tcPr>
            <w:tcW w:w="273" w:type="pct"/>
            <w:vAlign w:val="center"/>
          </w:tcPr>
          <w:p w14:paraId="3FCCE2D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3228134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467745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8AC9C5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40F7494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$451.74</w:t>
            </w:r>
          </w:p>
        </w:tc>
        <w:tc>
          <w:tcPr>
            <w:tcW w:w="501" w:type="pct"/>
            <w:vAlign w:val="center"/>
          </w:tcPr>
          <w:p w14:paraId="69C2995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$465.17</w:t>
            </w:r>
          </w:p>
        </w:tc>
        <w:tc>
          <w:tcPr>
            <w:tcW w:w="500" w:type="pct"/>
            <w:vAlign w:val="center"/>
          </w:tcPr>
          <w:p w14:paraId="6982283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$487.50</w:t>
            </w:r>
          </w:p>
        </w:tc>
        <w:tc>
          <w:tcPr>
            <w:tcW w:w="532" w:type="pct"/>
            <w:vAlign w:val="center"/>
          </w:tcPr>
          <w:p w14:paraId="414E0FB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$510.90</w:t>
            </w:r>
          </w:p>
        </w:tc>
        <w:tc>
          <w:tcPr>
            <w:tcW w:w="500" w:type="pct"/>
            <w:vAlign w:val="center"/>
          </w:tcPr>
          <w:p w14:paraId="6ABCABE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$535.42</w:t>
            </w:r>
          </w:p>
        </w:tc>
        <w:tc>
          <w:tcPr>
            <w:tcW w:w="500" w:type="pct"/>
            <w:vAlign w:val="center"/>
          </w:tcPr>
          <w:p w14:paraId="631AA18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$561.12</w:t>
            </w:r>
          </w:p>
        </w:tc>
      </w:tr>
      <w:tr w:rsidR="00691F83" w:rsidRPr="00970CF5" w14:paraId="153970C2" w14:textId="77777777" w:rsidTr="00691F83">
        <w:trPr>
          <w:trHeight w:hRule="exact" w:val="864"/>
          <w:jc w:val="center"/>
        </w:trPr>
        <w:tc>
          <w:tcPr>
            <w:tcW w:w="568" w:type="pct"/>
            <w:vAlign w:val="center"/>
          </w:tcPr>
          <w:p w14:paraId="6749510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73" w:type="pct"/>
            <w:vAlign w:val="center"/>
          </w:tcPr>
          <w:p w14:paraId="02B755B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4E60EA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770B95D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127FBEA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49C2086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$1,315.34</w:t>
            </w:r>
          </w:p>
        </w:tc>
        <w:tc>
          <w:tcPr>
            <w:tcW w:w="501" w:type="pct"/>
            <w:vAlign w:val="center"/>
          </w:tcPr>
          <w:p w14:paraId="33C8207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$1,354.45</w:t>
            </w:r>
          </w:p>
        </w:tc>
        <w:tc>
          <w:tcPr>
            <w:tcW w:w="500" w:type="pct"/>
            <w:vAlign w:val="center"/>
          </w:tcPr>
          <w:p w14:paraId="1F91798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$1,419.47</w:t>
            </w:r>
          </w:p>
        </w:tc>
        <w:tc>
          <w:tcPr>
            <w:tcW w:w="532" w:type="pct"/>
            <w:vAlign w:val="center"/>
          </w:tcPr>
          <w:p w14:paraId="2AEFE7C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$1,487.60</w:t>
            </w:r>
          </w:p>
        </w:tc>
        <w:tc>
          <w:tcPr>
            <w:tcW w:w="500" w:type="pct"/>
            <w:vAlign w:val="center"/>
          </w:tcPr>
          <w:p w14:paraId="509C0F9E"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$1,559.01</w:t>
            </w:r>
          </w:p>
        </w:tc>
        <w:tc>
          <w:tcPr>
            <w:tcW w:w="500" w:type="pct"/>
            <w:vAlign w:val="center"/>
          </w:tcPr>
          <w:p w14:paraId="0E0FF51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$1,633.84</w:t>
            </w:r>
          </w:p>
        </w:tc>
      </w:tr>
      <w:tr w:rsidR="00691F83" w:rsidRPr="00970CF5" w14:paraId="028C5CA4" w14:textId="77777777" w:rsidTr="00691F83">
        <w:trPr>
          <w:trHeight w:hRule="exact" w:val="864"/>
          <w:jc w:val="center"/>
        </w:trPr>
        <w:tc>
          <w:tcPr>
            <w:tcW w:w="568" w:type="pct"/>
            <w:vAlign w:val="center"/>
          </w:tcPr>
          <w:p w14:paraId="57A7855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73" w:type="pct"/>
            <w:vAlign w:val="center"/>
          </w:tcPr>
          <w:p w14:paraId="50B228C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5DD4190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2CD162E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7CD3D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17BEEBB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$460.97</w:t>
            </w:r>
          </w:p>
        </w:tc>
        <w:tc>
          <w:tcPr>
            <w:tcW w:w="501" w:type="pct"/>
            <w:vAlign w:val="center"/>
          </w:tcPr>
          <w:p w14:paraId="1265ACD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$474.68</w:t>
            </w:r>
          </w:p>
        </w:tc>
        <w:tc>
          <w:tcPr>
            <w:tcW w:w="500" w:type="pct"/>
            <w:vAlign w:val="center"/>
          </w:tcPr>
          <w:p w14:paraId="61A37F8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$497.46</w:t>
            </w:r>
          </w:p>
        </w:tc>
        <w:tc>
          <w:tcPr>
            <w:tcW w:w="532" w:type="pct"/>
            <w:vAlign w:val="center"/>
          </w:tcPr>
          <w:p w14:paraId="5860415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$521.34</w:t>
            </w:r>
          </w:p>
        </w:tc>
        <w:tc>
          <w:tcPr>
            <w:tcW w:w="500" w:type="pct"/>
            <w:vAlign w:val="center"/>
          </w:tcPr>
          <w:p w14:paraId="7FB6DA7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$546.36</w:t>
            </w:r>
          </w:p>
        </w:tc>
        <w:tc>
          <w:tcPr>
            <w:tcW w:w="500" w:type="pct"/>
            <w:vAlign w:val="center"/>
          </w:tcPr>
          <w:p w14:paraId="24E865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$572.59</w:t>
            </w:r>
          </w:p>
        </w:tc>
      </w:tr>
      <w:tr w:rsidR="00691F83" w:rsidRPr="00970CF5" w14:paraId="06FF720E" w14:textId="77777777" w:rsidTr="00691F83">
        <w:trPr>
          <w:trHeight w:hRule="exact" w:val="864"/>
          <w:jc w:val="center"/>
        </w:trPr>
        <w:tc>
          <w:tcPr>
            <w:tcW w:w="568" w:type="pct"/>
            <w:vAlign w:val="center"/>
          </w:tcPr>
          <w:p w14:paraId="5DCABC9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73" w:type="pct"/>
            <w:vAlign w:val="center"/>
          </w:tcPr>
          <w:p w14:paraId="45B1015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328D17F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69DDEC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1D6F36D"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2E45605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$586.71</w:t>
            </w:r>
          </w:p>
        </w:tc>
        <w:tc>
          <w:tcPr>
            <w:tcW w:w="501" w:type="pct"/>
            <w:vAlign w:val="center"/>
          </w:tcPr>
          <w:p w14:paraId="368D7E8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$604.16</w:t>
            </w:r>
          </w:p>
        </w:tc>
        <w:tc>
          <w:tcPr>
            <w:tcW w:w="500" w:type="pct"/>
            <w:vAlign w:val="center"/>
          </w:tcPr>
          <w:p w14:paraId="6D3B4C1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$633.16</w:t>
            </w:r>
          </w:p>
        </w:tc>
        <w:tc>
          <w:tcPr>
            <w:tcW w:w="532" w:type="pct"/>
            <w:vAlign w:val="center"/>
          </w:tcPr>
          <w:p w14:paraId="16E2184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$663.55</w:t>
            </w:r>
          </w:p>
        </w:tc>
        <w:tc>
          <w:tcPr>
            <w:tcW w:w="500" w:type="pct"/>
            <w:vAlign w:val="center"/>
          </w:tcPr>
          <w:p w14:paraId="7AC9DEB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$695.40</w:t>
            </w:r>
          </w:p>
        </w:tc>
        <w:tc>
          <w:tcPr>
            <w:tcW w:w="500" w:type="pct"/>
            <w:vAlign w:val="center"/>
          </w:tcPr>
          <w:p w14:paraId="2D71EF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$728.78</w:t>
            </w:r>
          </w:p>
        </w:tc>
      </w:tr>
      <w:tr w:rsidR="00691F83" w:rsidRPr="00970CF5" w14:paraId="5F798191" w14:textId="77777777" w:rsidTr="00691F83">
        <w:trPr>
          <w:trHeight w:hRule="exact" w:val="864"/>
          <w:jc w:val="center"/>
        </w:trPr>
        <w:tc>
          <w:tcPr>
            <w:tcW w:w="568" w:type="pct"/>
            <w:vAlign w:val="center"/>
          </w:tcPr>
          <w:p w14:paraId="10C72C4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BCCDP</w:t>
            </w:r>
          </w:p>
        </w:tc>
        <w:tc>
          <w:tcPr>
            <w:tcW w:w="273" w:type="pct"/>
            <w:vAlign w:val="center"/>
          </w:tcPr>
          <w:p w14:paraId="43FB35B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174808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418AE0A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7D888B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5.50%</w:t>
            </w:r>
          </w:p>
        </w:tc>
        <w:tc>
          <w:tcPr>
            <w:tcW w:w="499" w:type="pct"/>
            <w:vAlign w:val="center"/>
          </w:tcPr>
          <w:p w14:paraId="19016A23"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$2,125.26</w:t>
            </w:r>
          </w:p>
        </w:tc>
        <w:tc>
          <w:tcPr>
            <w:tcW w:w="501" w:type="pct"/>
            <w:vAlign w:val="center"/>
          </w:tcPr>
          <w:p w14:paraId="6651872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$2,197.58</w:t>
            </w:r>
          </w:p>
        </w:tc>
        <w:tc>
          <w:tcPr>
            <w:tcW w:w="500" w:type="pct"/>
            <w:vAlign w:val="center"/>
          </w:tcPr>
          <w:p w14:paraId="60BA8CC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$2,318.45</w:t>
            </w:r>
          </w:p>
        </w:tc>
        <w:tc>
          <w:tcPr>
            <w:tcW w:w="532" w:type="pct"/>
            <w:vAlign w:val="center"/>
          </w:tcPr>
          <w:p w14:paraId="6FB69AA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$2,445.96</w:t>
            </w:r>
          </w:p>
        </w:tc>
        <w:tc>
          <w:tcPr>
            <w:tcW w:w="500" w:type="pct"/>
            <w:vAlign w:val="center"/>
          </w:tcPr>
          <w:p w14:paraId="4B590BD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$2,580.49</w:t>
            </w:r>
          </w:p>
        </w:tc>
        <w:tc>
          <w:tcPr>
            <w:tcW w:w="500" w:type="pct"/>
            <w:vAlign w:val="center"/>
          </w:tcPr>
          <w:p w14:paraId="3228BA2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$2,722.42</w:t>
            </w:r>
          </w:p>
        </w:tc>
      </w:tr>
      <w:tr w:rsidR="00691F83" w:rsidRPr="00970CF5" w14:paraId="5D0E801E" w14:textId="77777777" w:rsidTr="00691F83">
        <w:trPr>
          <w:trHeight w:hRule="exact" w:val="1008"/>
          <w:jc w:val="center"/>
        </w:trPr>
        <w:tc>
          <w:tcPr>
            <w:tcW w:w="568" w:type="pct"/>
            <w:vAlign w:val="center"/>
          </w:tcPr>
          <w:p w14:paraId="536C820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73" w:type="pct"/>
            <w:vAlign w:val="center"/>
          </w:tcPr>
          <w:p w14:paraId="04C40A2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6FC7217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55B7FC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2422CA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FB77BA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5CB77997" w14:textId="77777777" w:rsidTr="00691F83">
        <w:trPr>
          <w:trHeight w:hRule="exact" w:val="1008"/>
          <w:jc w:val="center"/>
        </w:trPr>
        <w:tc>
          <w:tcPr>
            <w:tcW w:w="568" w:type="pct"/>
            <w:vAlign w:val="center"/>
          </w:tcPr>
          <w:p w14:paraId="1055D452" w14:textId="77777777" w:rsidR="00691F83" w:rsidRPr="00970CF5" w:rsidRDefault="00691F83" w:rsidP="00691F83">
            <w:pPr>
              <w:spacing w:after="0"/>
              <w:jc w:val="center"/>
              <w:rPr>
                <w:rFonts w:eastAsia="Times New Roman" w:cs="Times New Roman"/>
                <w:color w:val="FF0000"/>
                <w:sz w:val="22"/>
                <w:szCs w:val="22"/>
              </w:rPr>
            </w:pPr>
            <w:r w:rsidRPr="00970CF5">
              <w:rPr>
                <w:rFonts w:eastAsia="Times New Roman" w:cs="Times New Roman"/>
                <w:sz w:val="22"/>
                <w:szCs w:val="22"/>
              </w:rPr>
              <w:t>e-HIV/FA</w:t>
            </w:r>
          </w:p>
        </w:tc>
        <w:tc>
          <w:tcPr>
            <w:tcW w:w="273" w:type="pct"/>
            <w:vAlign w:val="center"/>
          </w:tcPr>
          <w:p w14:paraId="47BF03F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0607DAB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65EA35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7ACA93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25E4FC8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4967068F" w14:textId="77777777" w:rsidTr="00691F83">
        <w:trPr>
          <w:trHeight w:hRule="exact" w:val="864"/>
          <w:jc w:val="center"/>
        </w:trPr>
        <w:tc>
          <w:tcPr>
            <w:tcW w:w="568" w:type="pct"/>
            <w:vAlign w:val="center"/>
          </w:tcPr>
          <w:p w14:paraId="05C06D7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lastRenderedPageBreak/>
              <w:t>SNCP-DSRIP</w:t>
            </w:r>
          </w:p>
        </w:tc>
        <w:tc>
          <w:tcPr>
            <w:tcW w:w="273" w:type="pct"/>
            <w:vAlign w:val="center"/>
          </w:tcPr>
          <w:p w14:paraId="42339537"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4FF040E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EF713F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7C6DFF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238A3D9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$45,662,216</w:t>
            </w:r>
          </w:p>
        </w:tc>
        <w:tc>
          <w:tcPr>
            <w:tcW w:w="501" w:type="pct"/>
            <w:vAlign w:val="center"/>
          </w:tcPr>
          <w:p w14:paraId="096A0C0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$98,564,491</w:t>
            </w:r>
          </w:p>
        </w:tc>
        <w:tc>
          <w:tcPr>
            <w:tcW w:w="500" w:type="pct"/>
            <w:vAlign w:val="center"/>
          </w:tcPr>
          <w:p w14:paraId="445B015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$56,119,944</w:t>
            </w:r>
          </w:p>
        </w:tc>
        <w:tc>
          <w:tcPr>
            <w:tcW w:w="532" w:type="pct"/>
            <w:vAlign w:val="center"/>
          </w:tcPr>
          <w:p w14:paraId="724E456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$52,380,944</w:t>
            </w:r>
          </w:p>
        </w:tc>
        <w:tc>
          <w:tcPr>
            <w:tcW w:w="500" w:type="pct"/>
            <w:vAlign w:val="center"/>
          </w:tcPr>
          <w:p w14:paraId="3FCA985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$502,625</w:t>
            </w:r>
          </w:p>
        </w:tc>
        <w:tc>
          <w:tcPr>
            <w:tcW w:w="500" w:type="pct"/>
            <w:vAlign w:val="center"/>
          </w:tcPr>
          <w:p w14:paraId="5A42A2A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p>
        </w:tc>
      </w:tr>
      <w:tr w:rsidR="00691F83" w:rsidRPr="00267E04" w14:paraId="79B6984A" w14:textId="77777777" w:rsidTr="00691F83">
        <w:trPr>
          <w:trHeight w:val="864"/>
          <w:jc w:val="center"/>
        </w:trPr>
        <w:tc>
          <w:tcPr>
            <w:tcW w:w="568" w:type="pct"/>
            <w:vAlign w:val="center"/>
          </w:tcPr>
          <w:p w14:paraId="10737BA3" w14:textId="77777777" w:rsidR="00691F83" w:rsidRPr="00267E04" w:rsidRDefault="00691F83" w:rsidP="00691F83">
            <w:pPr>
              <w:spacing w:after="0"/>
              <w:rPr>
                <w:sz w:val="22"/>
                <w:szCs w:val="22"/>
              </w:rPr>
            </w:pPr>
            <w:r w:rsidRPr="00267E04">
              <w:rPr>
                <w:sz w:val="22"/>
              </w:rPr>
              <w:t>SNCP-PHTII</w:t>
            </w:r>
          </w:p>
        </w:tc>
        <w:tc>
          <w:tcPr>
            <w:tcW w:w="273" w:type="pct"/>
            <w:vAlign w:val="center"/>
          </w:tcPr>
          <w:p w14:paraId="395ACDF8" w14:textId="77777777" w:rsidR="00691F83" w:rsidRPr="00267E04" w:rsidRDefault="00691F83" w:rsidP="00691F83">
            <w:pPr>
              <w:spacing w:after="0"/>
              <w:jc w:val="center"/>
              <w:rPr>
                <w:sz w:val="22"/>
                <w:szCs w:val="22"/>
              </w:rPr>
            </w:pPr>
            <w:proofErr w:type="spellStart"/>
            <w:r w:rsidRPr="00267E04">
              <w:rPr>
                <w:sz w:val="22"/>
              </w:rPr>
              <w:t>Agg</w:t>
            </w:r>
            <w:proofErr w:type="spellEnd"/>
          </w:p>
        </w:tc>
        <w:tc>
          <w:tcPr>
            <w:tcW w:w="501" w:type="pct"/>
            <w:vAlign w:val="center"/>
          </w:tcPr>
          <w:p w14:paraId="6B9C6DF2" w14:textId="77777777" w:rsidR="00691F83" w:rsidRPr="00267E04" w:rsidRDefault="00691F83" w:rsidP="00691F83">
            <w:pPr>
              <w:spacing w:after="0"/>
              <w:jc w:val="center"/>
              <w:rPr>
                <w:sz w:val="22"/>
                <w:szCs w:val="22"/>
              </w:rPr>
            </w:pPr>
            <w:r w:rsidRPr="00267E04">
              <w:rPr>
                <w:sz w:val="22"/>
              </w:rPr>
              <w:t>WW Only</w:t>
            </w:r>
          </w:p>
        </w:tc>
        <w:tc>
          <w:tcPr>
            <w:tcW w:w="281" w:type="pct"/>
            <w:vAlign w:val="center"/>
          </w:tcPr>
          <w:p w14:paraId="6B32C85C" w14:textId="77777777" w:rsidR="00691F83" w:rsidRPr="00267E04" w:rsidRDefault="00691F83" w:rsidP="00691F83">
            <w:pPr>
              <w:spacing w:after="0"/>
              <w:jc w:val="center"/>
              <w:rPr>
                <w:sz w:val="22"/>
                <w:szCs w:val="22"/>
              </w:rPr>
            </w:pPr>
            <w:r w:rsidRPr="00267E04">
              <w:rPr>
                <w:sz w:val="22"/>
              </w:rPr>
              <w:t>2019</w:t>
            </w:r>
          </w:p>
        </w:tc>
        <w:tc>
          <w:tcPr>
            <w:tcW w:w="345" w:type="pct"/>
            <w:vAlign w:val="center"/>
          </w:tcPr>
          <w:p w14:paraId="163D5D8C" w14:textId="77777777" w:rsidR="00691F83" w:rsidRPr="00267E04" w:rsidRDefault="00691F83" w:rsidP="00691F83">
            <w:pPr>
              <w:spacing w:after="0"/>
              <w:jc w:val="center"/>
              <w:rPr>
                <w:sz w:val="22"/>
                <w:szCs w:val="22"/>
              </w:rPr>
            </w:pPr>
            <w:r w:rsidRPr="00267E04">
              <w:rPr>
                <w:sz w:val="22"/>
              </w:rPr>
              <w:t>N/A</w:t>
            </w:r>
          </w:p>
        </w:tc>
        <w:tc>
          <w:tcPr>
            <w:tcW w:w="499" w:type="pct"/>
            <w:vAlign w:val="center"/>
          </w:tcPr>
          <w:p w14:paraId="4B3A7B88" w14:textId="77777777" w:rsidR="00691F83" w:rsidRPr="00267E04" w:rsidRDefault="00691F83" w:rsidP="00691F83">
            <w:pPr>
              <w:spacing w:after="0"/>
              <w:jc w:val="center"/>
              <w:rPr>
                <w:sz w:val="22"/>
                <w:szCs w:val="22"/>
              </w:rPr>
            </w:pPr>
            <w:r>
              <w:rPr>
                <w:sz w:val="22"/>
                <w:szCs w:val="22"/>
              </w:rPr>
              <w:t>-</w:t>
            </w:r>
          </w:p>
        </w:tc>
        <w:tc>
          <w:tcPr>
            <w:tcW w:w="501" w:type="pct"/>
            <w:vAlign w:val="center"/>
          </w:tcPr>
          <w:p w14:paraId="1DA1E8AD" w14:textId="77777777" w:rsidR="00691F83" w:rsidRPr="00267E04" w:rsidRDefault="00691F83" w:rsidP="00691F83">
            <w:pPr>
              <w:spacing w:after="0"/>
              <w:jc w:val="center"/>
              <w:rPr>
                <w:sz w:val="22"/>
                <w:szCs w:val="22"/>
              </w:rPr>
            </w:pPr>
            <w:r>
              <w:rPr>
                <w:sz w:val="22"/>
                <w:szCs w:val="22"/>
              </w:rPr>
              <w:t>$6,350,000</w:t>
            </w:r>
          </w:p>
        </w:tc>
        <w:tc>
          <w:tcPr>
            <w:tcW w:w="500" w:type="pct"/>
            <w:vAlign w:val="center"/>
          </w:tcPr>
          <w:p w14:paraId="6767E746" w14:textId="77777777" w:rsidR="00691F83" w:rsidRPr="00267E04" w:rsidRDefault="00691F83" w:rsidP="00691F83">
            <w:pPr>
              <w:spacing w:after="0"/>
              <w:jc w:val="center"/>
              <w:rPr>
                <w:sz w:val="22"/>
                <w:szCs w:val="22"/>
              </w:rPr>
            </w:pPr>
            <w:r>
              <w:rPr>
                <w:sz w:val="22"/>
                <w:szCs w:val="22"/>
              </w:rPr>
              <w:t>-</w:t>
            </w:r>
          </w:p>
        </w:tc>
        <w:tc>
          <w:tcPr>
            <w:tcW w:w="532" w:type="pct"/>
            <w:vAlign w:val="center"/>
          </w:tcPr>
          <w:p w14:paraId="18204BA3" w14:textId="77777777" w:rsidR="00691F83" w:rsidRPr="00267E04" w:rsidRDefault="00691F83" w:rsidP="00691F83">
            <w:pPr>
              <w:spacing w:after="0"/>
              <w:jc w:val="center"/>
              <w:rPr>
                <w:sz w:val="22"/>
                <w:szCs w:val="22"/>
              </w:rPr>
            </w:pPr>
            <w:r>
              <w:rPr>
                <w:sz w:val="22"/>
                <w:szCs w:val="22"/>
              </w:rPr>
              <w:t>-</w:t>
            </w:r>
          </w:p>
        </w:tc>
        <w:tc>
          <w:tcPr>
            <w:tcW w:w="500" w:type="pct"/>
            <w:vAlign w:val="center"/>
          </w:tcPr>
          <w:p w14:paraId="2A027293" w14:textId="77777777" w:rsidR="00691F83" w:rsidRPr="00267E04" w:rsidRDefault="00691F83" w:rsidP="00691F83">
            <w:pPr>
              <w:spacing w:after="0"/>
              <w:jc w:val="center"/>
              <w:rPr>
                <w:sz w:val="22"/>
                <w:szCs w:val="22"/>
              </w:rPr>
            </w:pPr>
            <w:r>
              <w:rPr>
                <w:sz w:val="22"/>
                <w:szCs w:val="22"/>
              </w:rPr>
              <w:t>-</w:t>
            </w:r>
          </w:p>
        </w:tc>
        <w:tc>
          <w:tcPr>
            <w:tcW w:w="500" w:type="pct"/>
            <w:vAlign w:val="center"/>
          </w:tcPr>
          <w:p w14:paraId="3AF23A62" w14:textId="77777777" w:rsidR="00691F83" w:rsidRPr="00267E04" w:rsidRDefault="00691F83" w:rsidP="00691F83">
            <w:pPr>
              <w:spacing w:after="0"/>
              <w:jc w:val="center"/>
              <w:rPr>
                <w:sz w:val="22"/>
                <w:szCs w:val="22"/>
              </w:rPr>
            </w:pPr>
            <w:r>
              <w:rPr>
                <w:sz w:val="22"/>
                <w:szCs w:val="22"/>
              </w:rPr>
              <w:t>-</w:t>
            </w:r>
          </w:p>
        </w:tc>
      </w:tr>
      <w:tr w:rsidR="00691F83" w:rsidRPr="00970CF5" w14:paraId="7F474AB3" w14:textId="77777777" w:rsidTr="00691F83">
        <w:trPr>
          <w:trHeight w:hRule="exact" w:val="1008"/>
          <w:jc w:val="center"/>
        </w:trPr>
        <w:tc>
          <w:tcPr>
            <w:tcW w:w="568" w:type="pct"/>
            <w:vAlign w:val="center"/>
          </w:tcPr>
          <w:p w14:paraId="6CFD5527"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73" w:type="pct"/>
            <w:vAlign w:val="center"/>
          </w:tcPr>
          <w:p w14:paraId="4DB8A630"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3FCC645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1F33375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ADE487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0C8DD00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$56,705,632</w:t>
            </w:r>
          </w:p>
        </w:tc>
        <w:tc>
          <w:tcPr>
            <w:tcW w:w="501" w:type="pct"/>
            <w:vAlign w:val="center"/>
          </w:tcPr>
          <w:p w14:paraId="3771454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0F7B6DE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32" w:type="pct"/>
            <w:vAlign w:val="center"/>
          </w:tcPr>
          <w:p w14:paraId="0D33870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0CD061D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3146AC2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r>
      <w:tr w:rsidR="00691F83" w:rsidRPr="00970CF5" w14:paraId="2298F148" w14:textId="77777777" w:rsidTr="00691F83">
        <w:trPr>
          <w:trHeight w:hRule="exact" w:val="1008"/>
          <w:jc w:val="center"/>
        </w:trPr>
        <w:tc>
          <w:tcPr>
            <w:tcW w:w="568" w:type="pct"/>
            <w:vAlign w:val="center"/>
          </w:tcPr>
          <w:p w14:paraId="6D09C2D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SNCP-DSH-IMD</w:t>
            </w:r>
          </w:p>
        </w:tc>
        <w:tc>
          <w:tcPr>
            <w:tcW w:w="273" w:type="pct"/>
            <w:vAlign w:val="center"/>
          </w:tcPr>
          <w:p w14:paraId="2A8592A5"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61578F3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71F2C6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1F7D81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C2AC93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$8,085,662</w:t>
            </w:r>
          </w:p>
        </w:tc>
        <w:tc>
          <w:tcPr>
            <w:tcW w:w="501" w:type="pct"/>
            <w:vAlign w:val="center"/>
          </w:tcPr>
          <w:p w14:paraId="3077414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6A0FB43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32" w:type="pct"/>
            <w:vAlign w:val="center"/>
          </w:tcPr>
          <w:p w14:paraId="77811B4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2F019F8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6C520BB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r>
      <w:tr w:rsidR="00691F83" w:rsidRPr="00970CF5" w14:paraId="09CFFD5F" w14:textId="77777777" w:rsidTr="00691F83">
        <w:trPr>
          <w:trHeight w:hRule="exact" w:val="1008"/>
          <w:jc w:val="center"/>
        </w:trPr>
        <w:tc>
          <w:tcPr>
            <w:tcW w:w="568" w:type="pct"/>
            <w:vAlign w:val="center"/>
          </w:tcPr>
          <w:p w14:paraId="606D23C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SNCP-DSH-CPE</w:t>
            </w:r>
          </w:p>
        </w:tc>
        <w:tc>
          <w:tcPr>
            <w:tcW w:w="273" w:type="pct"/>
            <w:vAlign w:val="center"/>
          </w:tcPr>
          <w:p w14:paraId="56038F12"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61947B5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184C44E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40FBD6F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871958C"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$38,996,798</w:t>
            </w:r>
          </w:p>
        </w:tc>
        <w:tc>
          <w:tcPr>
            <w:tcW w:w="501" w:type="pct"/>
            <w:vAlign w:val="center"/>
          </w:tcPr>
          <w:p w14:paraId="5882E5F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$156,000,000</w:t>
            </w:r>
          </w:p>
        </w:tc>
        <w:tc>
          <w:tcPr>
            <w:tcW w:w="500" w:type="pct"/>
            <w:vAlign w:val="center"/>
          </w:tcPr>
          <w:p w14:paraId="30BD00DC"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32" w:type="pct"/>
            <w:vAlign w:val="center"/>
          </w:tcPr>
          <w:p w14:paraId="5DD6C06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00" w:type="pct"/>
            <w:vAlign w:val="center"/>
          </w:tcPr>
          <w:p w14:paraId="129F158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00" w:type="pct"/>
            <w:vAlign w:val="center"/>
          </w:tcPr>
          <w:p w14:paraId="7C093F5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r>
      <w:tr w:rsidR="00691F83" w:rsidRPr="00970CF5" w14:paraId="7D369D4A" w14:textId="77777777" w:rsidTr="00691F83">
        <w:trPr>
          <w:trHeight w:hRule="exact" w:val="1008"/>
          <w:jc w:val="center"/>
        </w:trPr>
        <w:tc>
          <w:tcPr>
            <w:tcW w:w="568" w:type="pct"/>
            <w:vAlign w:val="center"/>
          </w:tcPr>
          <w:p w14:paraId="0B37D64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SNCP-UCC</w:t>
            </w:r>
          </w:p>
        </w:tc>
        <w:tc>
          <w:tcPr>
            <w:tcW w:w="273" w:type="pct"/>
            <w:vAlign w:val="center"/>
          </w:tcPr>
          <w:p w14:paraId="7824B83C" w14:textId="77777777" w:rsidR="00691F83" w:rsidRPr="00970CF5" w:rsidRDefault="00691F83" w:rsidP="004B69C2">
            <w:pPr>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33BCD075"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6D95D950"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8BED6D6"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3C44A47D"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w:t>
            </w:r>
          </w:p>
        </w:tc>
        <w:tc>
          <w:tcPr>
            <w:tcW w:w="501" w:type="pct"/>
            <w:vAlign w:val="center"/>
          </w:tcPr>
          <w:p w14:paraId="30671399"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7D67934B"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32" w:type="pct"/>
            <w:vAlign w:val="center"/>
          </w:tcPr>
          <w:p w14:paraId="098AA5BA"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27047F41"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72929A4E"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r>
      <w:tr w:rsidR="00691F83" w:rsidRPr="00970CF5" w14:paraId="683AF08A" w14:textId="77777777" w:rsidTr="00691F83">
        <w:trPr>
          <w:trHeight w:hRule="exact" w:val="1008"/>
          <w:jc w:val="center"/>
        </w:trPr>
        <w:tc>
          <w:tcPr>
            <w:tcW w:w="568" w:type="pct"/>
            <w:vAlign w:val="center"/>
          </w:tcPr>
          <w:p w14:paraId="333D22E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SNCP-OTHER</w:t>
            </w:r>
          </w:p>
        </w:tc>
        <w:tc>
          <w:tcPr>
            <w:tcW w:w="273" w:type="pct"/>
            <w:vAlign w:val="center"/>
          </w:tcPr>
          <w:p w14:paraId="4B71F8D3"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6E6393D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D2C5D9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A10A2F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5B487721" w14:textId="77777777" w:rsidR="00691F83" w:rsidRDefault="00691F83" w:rsidP="00691F83">
            <w:pPr>
              <w:spacing w:after="0"/>
              <w:jc w:val="center"/>
              <w:rPr>
                <w:rFonts w:eastAsia="Times New Roman" w:cs="Times New Roman"/>
                <w:sz w:val="22"/>
              </w:rPr>
            </w:pPr>
            <w:r>
              <w:rPr>
                <w:rFonts w:eastAsia="Times New Roman" w:cs="Times New Roman"/>
                <w:sz w:val="22"/>
                <w:szCs w:val="22"/>
              </w:rPr>
              <w:t>$5,000,000</w:t>
            </w:r>
          </w:p>
        </w:tc>
        <w:tc>
          <w:tcPr>
            <w:tcW w:w="501" w:type="pct"/>
            <w:vAlign w:val="center"/>
          </w:tcPr>
          <w:p w14:paraId="060F1CE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0CD5BE8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32" w:type="pct"/>
            <w:vAlign w:val="center"/>
          </w:tcPr>
          <w:p w14:paraId="7EFB731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0F7A698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66305BB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r>
      <w:tr w:rsidR="00691F83" w:rsidRPr="00267E04" w14:paraId="7BDAF962" w14:textId="77777777" w:rsidTr="00691F83">
        <w:trPr>
          <w:trHeight w:val="1008"/>
          <w:jc w:val="center"/>
        </w:trPr>
        <w:tc>
          <w:tcPr>
            <w:tcW w:w="568" w:type="pct"/>
            <w:vAlign w:val="center"/>
          </w:tcPr>
          <w:p w14:paraId="382ACA68" w14:textId="77777777" w:rsidR="00691F83" w:rsidRPr="00267E04" w:rsidRDefault="00691F83" w:rsidP="00691F83">
            <w:pPr>
              <w:spacing w:after="0"/>
              <w:jc w:val="center"/>
              <w:rPr>
                <w:sz w:val="22"/>
                <w:szCs w:val="22"/>
              </w:rPr>
            </w:pPr>
            <w:r w:rsidRPr="00267E04">
              <w:rPr>
                <w:sz w:val="22"/>
              </w:rPr>
              <w:lastRenderedPageBreak/>
              <w:t>SNCP - Safety Net Provider Payments</w:t>
            </w:r>
          </w:p>
        </w:tc>
        <w:tc>
          <w:tcPr>
            <w:tcW w:w="273" w:type="pct"/>
            <w:vAlign w:val="center"/>
          </w:tcPr>
          <w:p w14:paraId="5CA3BD50" w14:textId="77777777" w:rsidR="00691F83" w:rsidRPr="00267E04" w:rsidRDefault="00691F83" w:rsidP="00691F83">
            <w:pPr>
              <w:spacing w:after="0"/>
              <w:jc w:val="center"/>
              <w:rPr>
                <w:sz w:val="22"/>
                <w:szCs w:val="22"/>
              </w:rPr>
            </w:pPr>
            <w:proofErr w:type="spellStart"/>
            <w:r w:rsidRPr="00267E04">
              <w:rPr>
                <w:sz w:val="22"/>
              </w:rPr>
              <w:t>Agg</w:t>
            </w:r>
            <w:proofErr w:type="spellEnd"/>
          </w:p>
        </w:tc>
        <w:tc>
          <w:tcPr>
            <w:tcW w:w="501" w:type="pct"/>
            <w:vAlign w:val="center"/>
          </w:tcPr>
          <w:p w14:paraId="10A2957C" w14:textId="77777777" w:rsidR="00691F83" w:rsidRPr="00267E04" w:rsidRDefault="00691F83" w:rsidP="00691F83">
            <w:pPr>
              <w:spacing w:after="0"/>
              <w:jc w:val="center"/>
              <w:rPr>
                <w:sz w:val="22"/>
                <w:szCs w:val="22"/>
              </w:rPr>
            </w:pPr>
            <w:r w:rsidRPr="00267E04">
              <w:rPr>
                <w:sz w:val="22"/>
              </w:rPr>
              <w:t>WW Only</w:t>
            </w:r>
          </w:p>
        </w:tc>
        <w:tc>
          <w:tcPr>
            <w:tcW w:w="281" w:type="pct"/>
            <w:vAlign w:val="center"/>
          </w:tcPr>
          <w:p w14:paraId="484D6D58" w14:textId="77777777" w:rsidR="00691F83" w:rsidRPr="00267E04" w:rsidRDefault="00691F83" w:rsidP="00691F83">
            <w:pPr>
              <w:spacing w:after="0"/>
              <w:jc w:val="center"/>
              <w:rPr>
                <w:sz w:val="22"/>
                <w:szCs w:val="22"/>
              </w:rPr>
            </w:pPr>
            <w:r w:rsidRPr="00267E04">
              <w:rPr>
                <w:sz w:val="22"/>
              </w:rPr>
              <w:t>2019</w:t>
            </w:r>
          </w:p>
        </w:tc>
        <w:tc>
          <w:tcPr>
            <w:tcW w:w="345" w:type="pct"/>
            <w:vAlign w:val="center"/>
          </w:tcPr>
          <w:p w14:paraId="5D68A4C1" w14:textId="77777777" w:rsidR="00691F83" w:rsidRPr="00267E04" w:rsidRDefault="00691F83" w:rsidP="00691F83">
            <w:pPr>
              <w:spacing w:after="0"/>
              <w:jc w:val="center"/>
              <w:rPr>
                <w:sz w:val="22"/>
                <w:szCs w:val="22"/>
              </w:rPr>
            </w:pPr>
            <w:r w:rsidRPr="00267E04">
              <w:rPr>
                <w:sz w:val="22"/>
              </w:rPr>
              <w:t>N/A</w:t>
            </w:r>
          </w:p>
        </w:tc>
        <w:tc>
          <w:tcPr>
            <w:tcW w:w="499" w:type="pct"/>
            <w:vAlign w:val="center"/>
          </w:tcPr>
          <w:p w14:paraId="12856D83" w14:textId="77777777" w:rsidR="00691F83" w:rsidRPr="00267E04" w:rsidRDefault="00691F83" w:rsidP="00691F83">
            <w:pPr>
              <w:spacing w:after="0"/>
              <w:jc w:val="center"/>
              <w:rPr>
                <w:sz w:val="22"/>
                <w:szCs w:val="22"/>
              </w:rPr>
            </w:pPr>
            <w:r>
              <w:rPr>
                <w:sz w:val="22"/>
                <w:szCs w:val="22"/>
              </w:rPr>
              <w:t>$74,750,000</w:t>
            </w:r>
          </w:p>
        </w:tc>
        <w:tc>
          <w:tcPr>
            <w:tcW w:w="501" w:type="pct"/>
            <w:vAlign w:val="center"/>
          </w:tcPr>
          <w:p w14:paraId="23C6F58F" w14:textId="77777777" w:rsidR="00691F83" w:rsidRPr="00267E04" w:rsidRDefault="00691F83" w:rsidP="00691F83">
            <w:pPr>
              <w:spacing w:after="0"/>
              <w:jc w:val="center"/>
              <w:rPr>
                <w:sz w:val="22"/>
                <w:szCs w:val="22"/>
              </w:rPr>
            </w:pPr>
            <w:r>
              <w:rPr>
                <w:sz w:val="22"/>
                <w:szCs w:val="22"/>
              </w:rPr>
              <w:t>$316,025,039</w:t>
            </w:r>
          </w:p>
        </w:tc>
        <w:tc>
          <w:tcPr>
            <w:tcW w:w="500" w:type="pct"/>
            <w:vAlign w:val="center"/>
          </w:tcPr>
          <w:p w14:paraId="22C746EB" w14:textId="77777777" w:rsidR="00691F83" w:rsidRPr="00267E04" w:rsidRDefault="00691F83" w:rsidP="00691F83">
            <w:pPr>
              <w:spacing w:after="0"/>
              <w:jc w:val="center"/>
              <w:rPr>
                <w:sz w:val="22"/>
                <w:szCs w:val="22"/>
              </w:rPr>
            </w:pPr>
            <w:r>
              <w:rPr>
                <w:sz w:val="22"/>
                <w:szCs w:val="22"/>
              </w:rPr>
              <w:t>$329,380,000</w:t>
            </w:r>
          </w:p>
        </w:tc>
        <w:tc>
          <w:tcPr>
            <w:tcW w:w="532" w:type="pct"/>
            <w:vAlign w:val="center"/>
          </w:tcPr>
          <w:p w14:paraId="51F86249" w14:textId="77777777" w:rsidR="00691F83" w:rsidRPr="00267E04" w:rsidRDefault="00691F83" w:rsidP="00691F83">
            <w:pPr>
              <w:spacing w:after="0"/>
              <w:jc w:val="center"/>
              <w:rPr>
                <w:sz w:val="22"/>
                <w:szCs w:val="22"/>
              </w:rPr>
            </w:pPr>
            <w:r>
              <w:rPr>
                <w:sz w:val="22"/>
                <w:szCs w:val="22"/>
              </w:rPr>
              <w:t>$299,000,000</w:t>
            </w:r>
          </w:p>
        </w:tc>
        <w:tc>
          <w:tcPr>
            <w:tcW w:w="500" w:type="pct"/>
            <w:vAlign w:val="center"/>
          </w:tcPr>
          <w:p w14:paraId="40DF7E36" w14:textId="77777777" w:rsidR="00691F83" w:rsidRPr="00267E04" w:rsidRDefault="00691F83" w:rsidP="00691F83">
            <w:pPr>
              <w:spacing w:after="0"/>
              <w:jc w:val="center"/>
              <w:rPr>
                <w:sz w:val="22"/>
                <w:szCs w:val="22"/>
              </w:rPr>
            </w:pPr>
            <w:r>
              <w:rPr>
                <w:sz w:val="22"/>
                <w:szCs w:val="22"/>
              </w:rPr>
              <w:t>$299,000,000</w:t>
            </w:r>
          </w:p>
        </w:tc>
        <w:tc>
          <w:tcPr>
            <w:tcW w:w="500" w:type="pct"/>
            <w:vAlign w:val="center"/>
          </w:tcPr>
          <w:p w14:paraId="58F9A27A" w14:textId="77777777" w:rsidR="00691F83" w:rsidRPr="00267E04" w:rsidRDefault="00691F83" w:rsidP="00691F83">
            <w:pPr>
              <w:spacing w:after="0"/>
              <w:jc w:val="center"/>
              <w:rPr>
                <w:sz w:val="22"/>
                <w:szCs w:val="22"/>
              </w:rPr>
            </w:pPr>
            <w:r>
              <w:rPr>
                <w:sz w:val="22"/>
                <w:szCs w:val="22"/>
              </w:rPr>
              <w:t>$299,000,000</w:t>
            </w:r>
          </w:p>
        </w:tc>
      </w:tr>
      <w:tr w:rsidR="00691F83" w:rsidRPr="00970CF5" w14:paraId="2B59C886" w14:textId="77777777" w:rsidTr="00691F83">
        <w:trPr>
          <w:trHeight w:hRule="exact" w:val="864"/>
          <w:jc w:val="center"/>
        </w:trPr>
        <w:tc>
          <w:tcPr>
            <w:tcW w:w="568" w:type="pct"/>
            <w:vAlign w:val="center"/>
          </w:tcPr>
          <w:p w14:paraId="1A9E27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73" w:type="pct"/>
            <w:vAlign w:val="center"/>
          </w:tcPr>
          <w:p w14:paraId="4058803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1E3A78C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437F46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31A827A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B0509E8"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691F83" w:rsidRPr="00970CF5" w14:paraId="772918C3" w14:textId="77777777" w:rsidTr="00691F83">
        <w:trPr>
          <w:trHeight w:hRule="exact" w:val="864"/>
          <w:jc w:val="center"/>
        </w:trPr>
        <w:tc>
          <w:tcPr>
            <w:tcW w:w="568" w:type="pct"/>
            <w:vAlign w:val="center"/>
          </w:tcPr>
          <w:p w14:paraId="5F91EC07" w14:textId="77777777" w:rsidR="00691F83" w:rsidRPr="00970CF5" w:rsidRDefault="00691F83" w:rsidP="00691F83">
            <w:pPr>
              <w:spacing w:after="0"/>
              <w:jc w:val="center"/>
              <w:rPr>
                <w:rFonts w:eastAsia="Times New Roman" w:cs="Times New Roman"/>
                <w:sz w:val="22"/>
                <w:szCs w:val="22"/>
              </w:rPr>
            </w:pPr>
            <w:r w:rsidRPr="00267E04">
              <w:rPr>
                <w:rFonts w:eastAsia="Times New Roman" w:cs="Times New Roman"/>
                <w:sz w:val="22"/>
              </w:rPr>
              <w:t>EAEDC</w:t>
            </w:r>
          </w:p>
        </w:tc>
        <w:tc>
          <w:tcPr>
            <w:tcW w:w="273" w:type="pct"/>
            <w:vAlign w:val="center"/>
          </w:tcPr>
          <w:p w14:paraId="7C18AB38"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596D8C0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5AA134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577EF7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529944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691F83" w:rsidRPr="00970CF5" w14:paraId="43AF23BB" w14:textId="77777777" w:rsidTr="00691F83">
        <w:trPr>
          <w:trHeight w:hRule="exact" w:val="1008"/>
          <w:jc w:val="center"/>
        </w:trPr>
        <w:tc>
          <w:tcPr>
            <w:tcW w:w="568" w:type="pct"/>
            <w:vAlign w:val="center"/>
          </w:tcPr>
          <w:p w14:paraId="7EA7F5E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73" w:type="pct"/>
            <w:vAlign w:val="center"/>
          </w:tcPr>
          <w:p w14:paraId="0C91DC4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52BBD07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0A39C5D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5689E8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79977D4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2A977993" w14:textId="77777777" w:rsidTr="00691F83">
        <w:trPr>
          <w:trHeight w:hRule="exact" w:val="1152"/>
          <w:jc w:val="center"/>
        </w:trPr>
        <w:tc>
          <w:tcPr>
            <w:tcW w:w="568" w:type="pct"/>
            <w:vAlign w:val="center"/>
          </w:tcPr>
          <w:p w14:paraId="30FA834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73" w:type="pct"/>
            <w:vAlign w:val="center"/>
          </w:tcPr>
          <w:p w14:paraId="158B9D3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281B90C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448D68C0"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FF85467"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74CAFEA2"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210F31B4" w14:textId="77777777" w:rsidTr="00691F83">
        <w:trPr>
          <w:trHeight w:hRule="exact" w:val="864"/>
          <w:jc w:val="center"/>
        </w:trPr>
        <w:tc>
          <w:tcPr>
            <w:tcW w:w="568" w:type="pct"/>
            <w:vAlign w:val="center"/>
          </w:tcPr>
          <w:p w14:paraId="101FC57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73" w:type="pct"/>
            <w:vAlign w:val="center"/>
          </w:tcPr>
          <w:p w14:paraId="2DE6F72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10A4E20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2080AD65"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0388B6A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2ED4495D" w14:textId="77777777" w:rsidR="00691F83" w:rsidRPr="00970CF5" w:rsidRDefault="00691F83" w:rsidP="00691F8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691F83" w:rsidRPr="00970CF5" w14:paraId="66E8E0E4" w14:textId="77777777" w:rsidTr="00691F83">
        <w:trPr>
          <w:trHeight w:hRule="exact" w:val="1152"/>
          <w:jc w:val="center"/>
        </w:trPr>
        <w:tc>
          <w:tcPr>
            <w:tcW w:w="568" w:type="pct"/>
            <w:vAlign w:val="center"/>
          </w:tcPr>
          <w:p w14:paraId="5EF293B7" w14:textId="77777777" w:rsidR="00691F83" w:rsidRPr="00970CF5" w:rsidRDefault="00691F83" w:rsidP="00691F83">
            <w:pPr>
              <w:spacing w:after="0"/>
              <w:jc w:val="center"/>
              <w:rPr>
                <w:rFonts w:eastAsia="Times New Roman" w:cs="Times New Roman"/>
                <w:sz w:val="22"/>
                <w:szCs w:val="22"/>
              </w:rPr>
            </w:pPr>
            <w:r w:rsidRPr="00267E04">
              <w:rPr>
                <w:rFonts w:eastAsia="Times New Roman" w:cs="Times New Roman"/>
                <w:sz w:val="22"/>
              </w:rPr>
              <w:t xml:space="preserve">CP </w:t>
            </w:r>
            <w:r>
              <w:rPr>
                <w:rFonts w:eastAsia="Times New Roman" w:cs="Times New Roman"/>
                <w:sz w:val="22"/>
              </w:rPr>
              <w:t xml:space="preserve">Enhanced </w:t>
            </w:r>
            <w:r w:rsidRPr="00267E04">
              <w:rPr>
                <w:rFonts w:eastAsia="Times New Roman" w:cs="Times New Roman"/>
                <w:sz w:val="22"/>
              </w:rPr>
              <w:t>Care Coordination</w:t>
            </w:r>
          </w:p>
        </w:tc>
        <w:tc>
          <w:tcPr>
            <w:tcW w:w="273" w:type="pct"/>
            <w:vAlign w:val="center"/>
          </w:tcPr>
          <w:p w14:paraId="1B19BEB5"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45B5D67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6BF122E3"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1CD45D3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A09FA4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p>
        </w:tc>
        <w:tc>
          <w:tcPr>
            <w:tcW w:w="501" w:type="pct"/>
            <w:vAlign w:val="center"/>
          </w:tcPr>
          <w:p w14:paraId="0BD2443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1C8FB917"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32" w:type="pct"/>
            <w:vAlign w:val="center"/>
          </w:tcPr>
          <w:p w14:paraId="50BC694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6720361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59C7F40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r>
      <w:tr w:rsidR="00691F83" w:rsidRPr="00970CF5" w14:paraId="5363461C" w14:textId="77777777" w:rsidTr="003A3E46">
        <w:trPr>
          <w:trHeight w:hRule="exact" w:val="1152"/>
          <w:jc w:val="center"/>
        </w:trPr>
        <w:tc>
          <w:tcPr>
            <w:tcW w:w="568" w:type="pct"/>
            <w:vAlign w:val="center"/>
          </w:tcPr>
          <w:p w14:paraId="0F0887D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lastRenderedPageBreak/>
              <w:t xml:space="preserve"> Hospital Quality and Equity Initiative</w:t>
            </w:r>
          </w:p>
        </w:tc>
        <w:tc>
          <w:tcPr>
            <w:tcW w:w="273" w:type="pct"/>
            <w:vAlign w:val="center"/>
          </w:tcPr>
          <w:p w14:paraId="554EE923"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4F52D4D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37BCBA0A"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5E39DB5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6CA14E6E"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01" w:type="pct"/>
            <w:vAlign w:val="center"/>
          </w:tcPr>
          <w:p w14:paraId="034AD56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00" w:type="pct"/>
            <w:vAlign w:val="center"/>
          </w:tcPr>
          <w:p w14:paraId="68E9018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32" w:type="pct"/>
            <w:vAlign w:val="center"/>
          </w:tcPr>
          <w:p w14:paraId="4DEC1AE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00" w:type="pct"/>
            <w:vAlign w:val="center"/>
          </w:tcPr>
          <w:p w14:paraId="75D089EC"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00" w:type="pct"/>
            <w:vAlign w:val="center"/>
          </w:tcPr>
          <w:p w14:paraId="5C480E8E"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691F83" w:rsidRPr="00970CF5" w14:paraId="48D784DD" w14:textId="77777777" w:rsidTr="003A3E46">
        <w:trPr>
          <w:trHeight w:hRule="exact" w:val="1008"/>
          <w:jc w:val="center"/>
        </w:trPr>
        <w:tc>
          <w:tcPr>
            <w:tcW w:w="568" w:type="pct"/>
            <w:vAlign w:val="center"/>
          </w:tcPr>
          <w:p w14:paraId="228588E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73" w:type="pct"/>
            <w:vAlign w:val="center"/>
          </w:tcPr>
          <w:p w14:paraId="77E29D06" w14:textId="77777777" w:rsidR="00691F83" w:rsidRPr="00970CF5" w:rsidRDefault="00691F83" w:rsidP="00691F83">
            <w:pPr>
              <w:spacing w:after="0"/>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4BAEE07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0EE64E03"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344B8A9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5110202A"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p>
        </w:tc>
        <w:tc>
          <w:tcPr>
            <w:tcW w:w="501" w:type="pct"/>
            <w:vAlign w:val="center"/>
          </w:tcPr>
          <w:p w14:paraId="72AEC146"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$6,010,000</w:t>
            </w:r>
          </w:p>
        </w:tc>
        <w:tc>
          <w:tcPr>
            <w:tcW w:w="500" w:type="pct"/>
            <w:vAlign w:val="center"/>
          </w:tcPr>
          <w:p w14:paraId="3539885A"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$10,810,000</w:t>
            </w:r>
          </w:p>
        </w:tc>
        <w:tc>
          <w:tcPr>
            <w:tcW w:w="532" w:type="pct"/>
            <w:vAlign w:val="center"/>
          </w:tcPr>
          <w:p w14:paraId="7B30AA27"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$10,810,000</w:t>
            </w:r>
          </w:p>
        </w:tc>
        <w:tc>
          <w:tcPr>
            <w:tcW w:w="500" w:type="pct"/>
            <w:vAlign w:val="center"/>
          </w:tcPr>
          <w:p w14:paraId="14FC829F"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$10,810,000</w:t>
            </w:r>
          </w:p>
        </w:tc>
        <w:tc>
          <w:tcPr>
            <w:tcW w:w="500" w:type="pct"/>
            <w:vAlign w:val="center"/>
          </w:tcPr>
          <w:p w14:paraId="362BC955"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$4,800,000</w:t>
            </w:r>
          </w:p>
        </w:tc>
      </w:tr>
      <w:tr w:rsidR="00691F83" w:rsidRPr="00970CF5" w14:paraId="4300B5F4" w14:textId="77777777" w:rsidTr="003A3E46">
        <w:trPr>
          <w:trHeight w:hRule="exact" w:val="1008"/>
          <w:jc w:val="center"/>
        </w:trPr>
        <w:tc>
          <w:tcPr>
            <w:tcW w:w="568" w:type="pct"/>
            <w:vAlign w:val="center"/>
          </w:tcPr>
          <w:p w14:paraId="0F10FAF7"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73" w:type="pct"/>
            <w:vAlign w:val="center"/>
          </w:tcPr>
          <w:p w14:paraId="19787FB1" w14:textId="77777777" w:rsidR="00691F83" w:rsidRPr="00970CF5" w:rsidDel="0070127B"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3EC7785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0560E060"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708C87E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5A45CE1B" w14:textId="77777777" w:rsidR="00691F83" w:rsidRPr="00970CF5" w:rsidRDefault="00691F83" w:rsidP="00691F8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691F83" w:rsidRPr="00970CF5" w14:paraId="3346359C" w14:textId="77777777" w:rsidTr="003A3E46">
        <w:trPr>
          <w:trHeight w:hRule="exact" w:val="1152"/>
          <w:jc w:val="center"/>
        </w:trPr>
        <w:tc>
          <w:tcPr>
            <w:tcW w:w="568" w:type="pct"/>
            <w:vAlign w:val="center"/>
          </w:tcPr>
          <w:p w14:paraId="0D512ACF"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73" w:type="pct"/>
            <w:vAlign w:val="center"/>
          </w:tcPr>
          <w:p w14:paraId="7DE4008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2EF4C66F"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7F6D5B2D" w14:textId="77777777" w:rsidR="00691F83" w:rsidRPr="00970CF5" w:rsidRDefault="00691F83" w:rsidP="004B69C2">
            <w:pPr>
              <w:jc w:val="center"/>
              <w:rPr>
                <w:rFonts w:eastAsia="Times New Roman" w:cs="Times New Roman"/>
                <w:sz w:val="22"/>
                <w:szCs w:val="22"/>
              </w:rPr>
            </w:pPr>
          </w:p>
        </w:tc>
        <w:tc>
          <w:tcPr>
            <w:tcW w:w="345" w:type="pct"/>
            <w:vAlign w:val="center"/>
          </w:tcPr>
          <w:p w14:paraId="214FB8CC"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0A712FDF" w14:textId="77777777" w:rsidR="00691F83" w:rsidRPr="00970CF5" w:rsidRDefault="00691F83" w:rsidP="004B69C2">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691F83" w:rsidRPr="00970CF5" w14:paraId="1273F1DF" w14:textId="77777777" w:rsidTr="003A3E46">
        <w:trPr>
          <w:trHeight w:hRule="exact" w:val="1152"/>
          <w:jc w:val="center"/>
        </w:trPr>
        <w:tc>
          <w:tcPr>
            <w:tcW w:w="568" w:type="pct"/>
            <w:vAlign w:val="center"/>
          </w:tcPr>
          <w:p w14:paraId="278372F9"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DSH Diversion^</w:t>
            </w:r>
          </w:p>
        </w:tc>
        <w:tc>
          <w:tcPr>
            <w:tcW w:w="273" w:type="pct"/>
            <w:vAlign w:val="center"/>
          </w:tcPr>
          <w:p w14:paraId="78DE7100" w14:textId="77777777" w:rsidR="00691F83" w:rsidRPr="00970CF5" w:rsidRDefault="00691F83" w:rsidP="004B69C2">
            <w:pPr>
              <w:jc w:val="center"/>
              <w:rPr>
                <w:rFonts w:eastAsia="Times New Roman" w:cs="Times New Roman"/>
                <w:sz w:val="22"/>
                <w:szCs w:val="22"/>
              </w:rPr>
            </w:pPr>
            <w:proofErr w:type="spellStart"/>
            <w:r w:rsidRPr="00970CF5">
              <w:rPr>
                <w:rFonts w:eastAsia="Times New Roman" w:cs="Times New Roman"/>
                <w:sz w:val="22"/>
                <w:szCs w:val="22"/>
              </w:rPr>
              <w:t>Agg</w:t>
            </w:r>
            <w:proofErr w:type="spellEnd"/>
          </w:p>
        </w:tc>
        <w:tc>
          <w:tcPr>
            <w:tcW w:w="501" w:type="pct"/>
            <w:vAlign w:val="center"/>
          </w:tcPr>
          <w:p w14:paraId="08A21633"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WOW only</w:t>
            </w:r>
          </w:p>
        </w:tc>
        <w:tc>
          <w:tcPr>
            <w:tcW w:w="281" w:type="pct"/>
            <w:vAlign w:val="center"/>
          </w:tcPr>
          <w:p w14:paraId="4D3A461E" w14:textId="77777777" w:rsidR="00691F83" w:rsidRPr="00970CF5" w:rsidRDefault="00691F83" w:rsidP="004B69C2">
            <w:pPr>
              <w:jc w:val="center"/>
              <w:rPr>
                <w:rFonts w:eastAsia="Times New Roman" w:cs="Times New Roman"/>
                <w:sz w:val="22"/>
                <w:szCs w:val="22"/>
              </w:rPr>
            </w:pPr>
          </w:p>
        </w:tc>
        <w:tc>
          <w:tcPr>
            <w:tcW w:w="345" w:type="pct"/>
            <w:vAlign w:val="center"/>
          </w:tcPr>
          <w:p w14:paraId="4FA0D17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67901FD6"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$186,963,000</w:t>
            </w:r>
          </w:p>
        </w:tc>
        <w:tc>
          <w:tcPr>
            <w:tcW w:w="501" w:type="pct"/>
            <w:vAlign w:val="center"/>
          </w:tcPr>
          <w:p w14:paraId="1F2246A3"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$750,656,445</w:t>
            </w:r>
          </w:p>
        </w:tc>
        <w:tc>
          <w:tcPr>
            <w:tcW w:w="500" w:type="pct"/>
            <w:vAlign w:val="center"/>
          </w:tcPr>
          <w:p w14:paraId="00FC924B"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$761,916,292</w:t>
            </w:r>
          </w:p>
        </w:tc>
        <w:tc>
          <w:tcPr>
            <w:tcW w:w="532" w:type="pct"/>
            <w:vAlign w:val="center"/>
          </w:tcPr>
          <w:p w14:paraId="7484E7C3"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$773,345,036</w:t>
            </w:r>
          </w:p>
        </w:tc>
        <w:tc>
          <w:tcPr>
            <w:tcW w:w="500" w:type="pct"/>
            <w:vAlign w:val="center"/>
          </w:tcPr>
          <w:p w14:paraId="29BC1D9A"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$784,945,212</w:t>
            </w:r>
          </w:p>
        </w:tc>
        <w:tc>
          <w:tcPr>
            <w:tcW w:w="500" w:type="pct"/>
            <w:vAlign w:val="center"/>
          </w:tcPr>
          <w:p w14:paraId="30C86268"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$796,719,390</w:t>
            </w:r>
          </w:p>
        </w:tc>
      </w:tr>
    </w:tbl>
    <w:p w14:paraId="08937EAB" w14:textId="77777777" w:rsidR="00691F83" w:rsidRPr="00970CF5" w:rsidRDefault="00691F83" w:rsidP="00691F83">
      <w:pPr>
        <w:pStyle w:val="BodyTextL2"/>
        <w:numPr>
          <w:ilvl w:val="0"/>
          <w:numId w:val="51"/>
        </w:numPr>
        <w:spacing w:before="0"/>
      </w:pPr>
      <w:r w:rsidRPr="00970CF5">
        <w:t xml:space="preserve">*PC = Per Capita, </w:t>
      </w:r>
      <w:proofErr w:type="spellStart"/>
      <w:r w:rsidRPr="00970CF5">
        <w:t>Agg</w:t>
      </w:r>
      <w:proofErr w:type="spellEnd"/>
      <w:r w:rsidRPr="00970CF5">
        <w:t xml:space="preserve"> = Aggregate</w:t>
      </w:r>
    </w:p>
    <w:p w14:paraId="1D6F2789" w14:textId="77777777" w:rsidR="00691F83" w:rsidRPr="00970CF5" w:rsidRDefault="00691F83" w:rsidP="00691F83">
      <w:pPr>
        <w:pStyle w:val="BodyTextL2"/>
        <w:numPr>
          <w:ilvl w:val="0"/>
          <w:numId w:val="51"/>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267E04">
          <w:pgSz w:w="15840" w:h="12240" w:orient="landscape"/>
          <w:pgMar w:top="1440" w:right="1440" w:bottom="1440" w:left="1440" w:header="720" w:footer="720" w:gutter="0"/>
          <w:cols w:space="720"/>
          <w:docGrid w:linePitch="326"/>
        </w:sectPr>
      </w:pPr>
      <w:bookmarkStart w:id="102" w:name="_Hlk108445712"/>
      <w:bookmarkEnd w:id="98"/>
    </w:p>
    <w:p w14:paraId="3B59C1D8" w14:textId="145C5800" w:rsidR="00755FB5" w:rsidRPr="00267E04" w:rsidRDefault="00755FB5" w:rsidP="00755FB5">
      <w:pPr>
        <w:pStyle w:val="NList2STC11"/>
      </w:pPr>
      <w:bookmarkStart w:id="103" w:name="_Hlk113887828"/>
      <w:r w:rsidRPr="00755FB5">
        <w:rPr>
          <w:b/>
        </w:rPr>
        <w:lastRenderedPageBreak/>
        <w:t>Hypothetical Budget Neutrality.</w:t>
      </w:r>
      <w:r w:rsidRPr="007C6450">
        <w:t xml:space="preserve"> </w:t>
      </w:r>
      <w:r>
        <w:t xml:space="preserve"> </w:t>
      </w:r>
      <w:bookmarkStart w:id="104"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05"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05"/>
      <w:r w:rsidRPr="4AF8071F">
        <w:t xml:space="preserve"> </w:t>
      </w:r>
      <w:bookmarkEnd w:id="104"/>
      <w:r w:rsidRPr="00442662">
        <w:t xml:space="preserve">For these hypothetical expenditures, CMS makes adjustments to the budget neutrality test which effectively treats these expenditures as if they were for approved Medicaid state plan services.  Hypothetical expenditures, therefore, do not necessitate savings to offset the </w:t>
      </w:r>
      <w:r>
        <w:t>expenditures on those</w:t>
      </w:r>
      <w:r w:rsidRPr="00442662">
        <w:t xml:space="preserve"> services. </w:t>
      </w:r>
      <w:r>
        <w:t xml:space="preserve"> W</w:t>
      </w:r>
      <w:r w:rsidRPr="00442662">
        <w:t xml:space="preserve">hen evaluating budget neutrality, </w:t>
      </w:r>
      <w:r>
        <w:t xml:space="preserve">however, </w:t>
      </w:r>
      <w:r w:rsidRPr="00442662">
        <w:t>CMS does not offset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5143DDD5" w:rsidR="00CA04EA" w:rsidRPr="00970CF5" w:rsidRDefault="00CA04EA" w:rsidP="00CA04EA">
      <w:pPr>
        <w:pStyle w:val="NList2STC11"/>
        <w:rPr>
          <w:szCs w:val="24"/>
        </w:rPr>
      </w:pPr>
      <w:r w:rsidRPr="00970CF5">
        <w:rPr>
          <w:b/>
        </w:rPr>
        <w:t>Hypothetical</w:t>
      </w:r>
      <w:r w:rsidRPr="00970CF5">
        <w:rPr>
          <w:b/>
          <w:bCs/>
        </w:rPr>
        <w:t xml:space="preserve"> Budget Neutrality Test 1: CommonHealth</w:t>
      </w:r>
      <w:r w:rsidRPr="00970CF5">
        <w:rPr>
          <w:b/>
        </w:rPr>
        <w:t xml:space="preserve"> </w:t>
      </w:r>
      <w:proofErr w:type="gramStart"/>
      <w:r w:rsidRPr="00970CF5">
        <w:t>The</w:t>
      </w:r>
      <w:proofErr w:type="gramEnd"/>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1</w:t>
      </w:r>
      <w:r w:rsidRPr="004E4CE6">
        <w:t xml:space="preserve">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2043CDC1" w14:textId="77777777" w:rsidTr="00AD5FD9">
        <w:trPr>
          <w:trHeight w:hRule="exact" w:val="487"/>
          <w:jc w:val="center"/>
        </w:trPr>
        <w:tc>
          <w:tcPr>
            <w:tcW w:w="10795" w:type="dxa"/>
            <w:gridSpan w:val="11"/>
            <w:shd w:val="clear" w:color="auto" w:fill="DBE5F1" w:themeFill="accent1" w:themeFillTint="33"/>
          </w:tcPr>
          <w:p w14:paraId="167EF9DA" w14:textId="77777777" w:rsidR="00CA04EA" w:rsidRPr="00970CF5" w:rsidRDefault="00CA04EA" w:rsidP="00AD5FD9">
            <w:pPr>
              <w:pStyle w:val="TableHeaderCenter"/>
              <w:rPr>
                <w:sz w:val="22"/>
                <w:szCs w:val="22"/>
              </w:rPr>
            </w:pPr>
            <w:r w:rsidRPr="00970CF5">
              <w:rPr>
                <w:sz w:val="22"/>
                <w:szCs w:val="22"/>
              </w:rPr>
              <w:t>Table 21:</w:t>
            </w:r>
            <w:r w:rsidRPr="00970CF5">
              <w:rPr>
                <w:b w:val="0"/>
                <w:sz w:val="21"/>
                <w:szCs w:val="21"/>
              </w:rPr>
              <w:t xml:space="preserve"> </w:t>
            </w:r>
            <w:r w:rsidRPr="00970CF5">
              <w:rPr>
                <w:sz w:val="22"/>
              </w:rPr>
              <w:t>Hypothetical Budget Neutrality Test 1</w:t>
            </w:r>
          </w:p>
        </w:tc>
      </w:tr>
      <w:tr w:rsidR="00CA04EA" w:rsidRPr="00970CF5" w14:paraId="0F4EDFF8" w14:textId="77777777" w:rsidTr="00EF2240">
        <w:trPr>
          <w:cantSplit/>
          <w:trHeight w:hRule="exact" w:val="1540"/>
          <w:jc w:val="center"/>
        </w:trPr>
        <w:tc>
          <w:tcPr>
            <w:tcW w:w="1253" w:type="dxa"/>
            <w:shd w:val="clear" w:color="auto" w:fill="DBE5F1" w:themeFill="accent1" w:themeFillTint="33"/>
            <w:vAlign w:val="center"/>
          </w:tcPr>
          <w:p w14:paraId="6439295F"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7FF50D8E" w14:textId="77777777" w:rsidR="00CA04EA" w:rsidRPr="00970CF5" w:rsidRDefault="00CA04EA" w:rsidP="00AD5FD9">
            <w:pPr>
              <w:pStyle w:val="TableHeaderCenter"/>
              <w:rPr>
                <w:sz w:val="22"/>
              </w:rPr>
            </w:pPr>
            <w:r w:rsidRPr="00970CF5">
              <w:rPr>
                <w:sz w:val="22"/>
              </w:rPr>
              <w:t xml:space="preserve">PC or </w:t>
            </w:r>
            <w:proofErr w:type="spellStart"/>
            <w:r w:rsidRPr="00970CF5">
              <w:rPr>
                <w:sz w:val="22"/>
              </w:rPr>
              <w:t>Agg</w:t>
            </w:r>
            <w:proofErr w:type="spellEnd"/>
          </w:p>
        </w:tc>
        <w:tc>
          <w:tcPr>
            <w:tcW w:w="1007" w:type="dxa"/>
            <w:shd w:val="clear" w:color="auto" w:fill="DBE5F1" w:themeFill="accent1" w:themeFillTint="33"/>
            <w:vAlign w:val="center"/>
          </w:tcPr>
          <w:p w14:paraId="7715FDF0"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21BBDC0C"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3EF57594"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69AC7199"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78EFBB0"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635A4123"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1881D062"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4723EBF6"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8200439" w14:textId="77777777" w:rsidR="00CA04EA" w:rsidRPr="00970CF5" w:rsidRDefault="00CA04EA" w:rsidP="00AD5FD9">
            <w:pPr>
              <w:pStyle w:val="TableHeaderCenter"/>
              <w:rPr>
                <w:sz w:val="22"/>
              </w:rPr>
            </w:pPr>
            <w:r w:rsidRPr="00970CF5">
              <w:rPr>
                <w:sz w:val="22"/>
              </w:rPr>
              <w:t>DY 32</w:t>
            </w:r>
          </w:p>
        </w:tc>
      </w:tr>
      <w:tr w:rsidR="00CA04EA" w:rsidRPr="00970CF5" w14:paraId="3D666268" w14:textId="77777777" w:rsidTr="00224E1B">
        <w:trPr>
          <w:trHeight w:hRule="exact" w:val="792"/>
          <w:jc w:val="center"/>
        </w:trPr>
        <w:tc>
          <w:tcPr>
            <w:tcW w:w="1253" w:type="dxa"/>
            <w:vAlign w:val="center"/>
          </w:tcPr>
          <w:p w14:paraId="43C00F6B" w14:textId="77777777" w:rsidR="002F2D0C" w:rsidRDefault="00CA04EA" w:rsidP="00AD5FD9">
            <w:pPr>
              <w:pStyle w:val="TableText"/>
              <w:rPr>
                <w:sz w:val="22"/>
              </w:rPr>
            </w:pPr>
            <w:r w:rsidRPr="00970CF5">
              <w:rPr>
                <w:sz w:val="22"/>
              </w:rPr>
              <w:t>Common</w:t>
            </w:r>
          </w:p>
          <w:p w14:paraId="5FF2D7BA" w14:textId="0A92FB51" w:rsidR="00CA04EA" w:rsidRPr="00970CF5" w:rsidRDefault="00CA04EA" w:rsidP="00AD5FD9">
            <w:pPr>
              <w:pStyle w:val="TableText"/>
              <w:rPr>
                <w:sz w:val="22"/>
              </w:rPr>
            </w:pPr>
            <w:r w:rsidRPr="00970CF5">
              <w:rPr>
                <w:sz w:val="22"/>
              </w:rPr>
              <w:t>Health</w:t>
            </w:r>
          </w:p>
        </w:tc>
        <w:tc>
          <w:tcPr>
            <w:tcW w:w="723" w:type="dxa"/>
            <w:vAlign w:val="center"/>
          </w:tcPr>
          <w:p w14:paraId="024AE1FA"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0DCBDA69"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6086B687"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2B15355B" w14:textId="723AD3A0" w:rsidR="00CA04EA" w:rsidRPr="00970CF5" w:rsidRDefault="002F2D0C" w:rsidP="00AD5FD9">
            <w:pPr>
              <w:pStyle w:val="TableText"/>
              <w:jc w:val="center"/>
              <w:rPr>
                <w:sz w:val="22"/>
              </w:rPr>
            </w:pPr>
            <w:r>
              <w:rPr>
                <w:sz w:val="22"/>
              </w:rPr>
              <w:t>4.80%</w:t>
            </w:r>
          </w:p>
        </w:tc>
        <w:tc>
          <w:tcPr>
            <w:tcW w:w="1008" w:type="dxa"/>
            <w:vAlign w:val="center"/>
          </w:tcPr>
          <w:p w14:paraId="67ACB581" w14:textId="31F411C0" w:rsidR="00CA04EA" w:rsidRPr="00970CF5" w:rsidRDefault="002F2D0C" w:rsidP="00AD5FD9">
            <w:pPr>
              <w:pStyle w:val="TableText"/>
              <w:jc w:val="center"/>
              <w:rPr>
                <w:sz w:val="22"/>
              </w:rPr>
            </w:pPr>
            <w:r>
              <w:rPr>
                <w:sz w:val="22"/>
              </w:rPr>
              <w:t>$510.23</w:t>
            </w:r>
          </w:p>
        </w:tc>
        <w:tc>
          <w:tcPr>
            <w:tcW w:w="1008" w:type="dxa"/>
            <w:vAlign w:val="center"/>
          </w:tcPr>
          <w:p w14:paraId="67BC00B5" w14:textId="7CD3F938" w:rsidR="00CA04EA" w:rsidRPr="00970CF5" w:rsidRDefault="002F2D0C" w:rsidP="00AD5FD9">
            <w:pPr>
              <w:pStyle w:val="TableText"/>
              <w:jc w:val="center"/>
              <w:rPr>
                <w:sz w:val="22"/>
              </w:rPr>
            </w:pPr>
            <w:r>
              <w:rPr>
                <w:sz w:val="22"/>
              </w:rPr>
              <w:t>$525.40</w:t>
            </w:r>
          </w:p>
        </w:tc>
        <w:tc>
          <w:tcPr>
            <w:tcW w:w="1008" w:type="dxa"/>
            <w:vAlign w:val="center"/>
          </w:tcPr>
          <w:p w14:paraId="327420B5" w14:textId="4C128C3D" w:rsidR="00CA04EA" w:rsidRPr="00970CF5" w:rsidRDefault="002F2D0C" w:rsidP="00AD5FD9">
            <w:pPr>
              <w:pStyle w:val="TableText"/>
              <w:jc w:val="center"/>
              <w:rPr>
                <w:sz w:val="22"/>
              </w:rPr>
            </w:pPr>
            <w:r>
              <w:rPr>
                <w:sz w:val="22"/>
              </w:rPr>
              <w:t>$550.62</w:t>
            </w:r>
          </w:p>
        </w:tc>
        <w:tc>
          <w:tcPr>
            <w:tcW w:w="1008" w:type="dxa"/>
            <w:vAlign w:val="center"/>
          </w:tcPr>
          <w:p w14:paraId="2C178A62" w14:textId="0096F6BF" w:rsidR="00CA04EA" w:rsidRPr="00970CF5" w:rsidRDefault="002F2D0C" w:rsidP="00AD5FD9">
            <w:pPr>
              <w:pStyle w:val="TableText"/>
              <w:jc w:val="center"/>
              <w:rPr>
                <w:sz w:val="22"/>
              </w:rPr>
            </w:pPr>
            <w:r>
              <w:rPr>
                <w:sz w:val="22"/>
              </w:rPr>
              <w:t>$577.05</w:t>
            </w:r>
          </w:p>
        </w:tc>
        <w:tc>
          <w:tcPr>
            <w:tcW w:w="1080" w:type="dxa"/>
            <w:vAlign w:val="center"/>
          </w:tcPr>
          <w:p w14:paraId="1E24A825" w14:textId="162B3727" w:rsidR="00CA04EA" w:rsidRPr="00970CF5" w:rsidRDefault="002F2D0C" w:rsidP="00AD5FD9">
            <w:pPr>
              <w:pStyle w:val="TableText"/>
              <w:jc w:val="center"/>
              <w:rPr>
                <w:sz w:val="22"/>
              </w:rPr>
            </w:pPr>
            <w:r>
              <w:rPr>
                <w:sz w:val="22"/>
              </w:rPr>
              <w:t>$604.75</w:t>
            </w:r>
          </w:p>
        </w:tc>
        <w:tc>
          <w:tcPr>
            <w:tcW w:w="1080" w:type="dxa"/>
            <w:vAlign w:val="center"/>
          </w:tcPr>
          <w:p w14:paraId="7F536569" w14:textId="4D78C085" w:rsidR="00CA04EA" w:rsidRPr="00970CF5" w:rsidRDefault="002F2D0C" w:rsidP="00AD5FD9">
            <w:pPr>
              <w:pStyle w:val="TableText"/>
              <w:jc w:val="center"/>
              <w:rPr>
                <w:sz w:val="22"/>
              </w:rPr>
            </w:pPr>
            <w:r>
              <w:rPr>
                <w:sz w:val="22"/>
              </w:rPr>
              <w:t>$633.78</w:t>
            </w:r>
          </w:p>
        </w:tc>
      </w:tr>
      <w:bookmarkEnd w:id="103"/>
    </w:tbl>
    <w:p w14:paraId="1BDA13F7" w14:textId="77777777" w:rsidR="00CA04EA" w:rsidRPr="00970CF5" w:rsidRDefault="00CA04EA" w:rsidP="00CA04EA">
      <w:pPr>
        <w:rPr>
          <w:b/>
        </w:rPr>
      </w:pPr>
    </w:p>
    <w:p w14:paraId="183C9897" w14:textId="35A8ACAD" w:rsidR="00CA04EA" w:rsidRPr="00970CF5" w:rsidRDefault="00CA04EA" w:rsidP="00CC409C">
      <w:pPr>
        <w:pStyle w:val="NList2STC11"/>
      </w:pPr>
      <w:r w:rsidRPr="00970CF5">
        <w:rPr>
          <w:b/>
          <w:bCs/>
        </w:rPr>
        <w:t xml:space="preserve">Hypothetical Budget Neutrality Test 2: New Adult Group </w:t>
      </w:r>
      <w:r w:rsidRPr="00970CF5">
        <w:t xml:space="preserve">The table below identifies the MEGs that are used for Hypothetical Budget Neutrality </w:t>
      </w:r>
      <w:r w:rsidRPr="00267E04">
        <w:t>Test 2.</w:t>
      </w:r>
      <w:r w:rsidRPr="00970CF5">
        <w:t xml:space="preserve"> MEGs that are </w:t>
      </w:r>
      <w:r w:rsidRPr="00970CF5">
        <w:lastRenderedPageBreak/>
        <w:t xml:space="preserve">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3A3DC0">
        <w:t xml:space="preserve">2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6223DFB0" w14:textId="77777777" w:rsidTr="00AD5FD9">
        <w:trPr>
          <w:trHeight w:hRule="exact" w:val="487"/>
          <w:jc w:val="center"/>
        </w:trPr>
        <w:tc>
          <w:tcPr>
            <w:tcW w:w="10795" w:type="dxa"/>
            <w:gridSpan w:val="11"/>
            <w:shd w:val="clear" w:color="auto" w:fill="DBE5F1" w:themeFill="accent1" w:themeFillTint="33"/>
          </w:tcPr>
          <w:p w14:paraId="67B692A0" w14:textId="77777777" w:rsidR="00CA04EA" w:rsidRPr="00970CF5" w:rsidRDefault="00CA04EA" w:rsidP="00AD5FD9">
            <w:pPr>
              <w:pStyle w:val="TableHeaderCenter"/>
              <w:rPr>
                <w:sz w:val="22"/>
                <w:szCs w:val="22"/>
              </w:rPr>
            </w:pPr>
            <w:r w:rsidRPr="00970CF5">
              <w:rPr>
                <w:sz w:val="22"/>
                <w:szCs w:val="22"/>
              </w:rPr>
              <w:t>Table 22:</w:t>
            </w:r>
            <w:r w:rsidRPr="00970CF5">
              <w:rPr>
                <w:b w:val="0"/>
                <w:sz w:val="21"/>
                <w:szCs w:val="21"/>
              </w:rPr>
              <w:t xml:space="preserve"> </w:t>
            </w:r>
            <w:r w:rsidRPr="00970CF5">
              <w:rPr>
                <w:sz w:val="22"/>
              </w:rPr>
              <w:t>Hypothetical Budget Neutrality Test 2</w:t>
            </w:r>
          </w:p>
        </w:tc>
      </w:tr>
      <w:tr w:rsidR="00CA04EA" w:rsidRPr="00970CF5" w14:paraId="7390B966" w14:textId="77777777" w:rsidTr="00EF2240">
        <w:trPr>
          <w:cantSplit/>
          <w:trHeight w:hRule="exact" w:val="1540"/>
          <w:jc w:val="center"/>
        </w:trPr>
        <w:tc>
          <w:tcPr>
            <w:tcW w:w="1253" w:type="dxa"/>
            <w:shd w:val="clear" w:color="auto" w:fill="DBE5F1" w:themeFill="accent1" w:themeFillTint="33"/>
            <w:vAlign w:val="center"/>
          </w:tcPr>
          <w:p w14:paraId="15493B6E"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3579B24B" w14:textId="77777777" w:rsidR="00CA04EA" w:rsidRPr="00970CF5" w:rsidRDefault="00CA04EA" w:rsidP="00AD5FD9">
            <w:pPr>
              <w:pStyle w:val="TableHeaderCenter"/>
              <w:rPr>
                <w:sz w:val="22"/>
              </w:rPr>
            </w:pPr>
            <w:r w:rsidRPr="00970CF5">
              <w:rPr>
                <w:sz w:val="22"/>
              </w:rPr>
              <w:t xml:space="preserve">PC or </w:t>
            </w:r>
            <w:proofErr w:type="spellStart"/>
            <w:r w:rsidRPr="00970CF5">
              <w:rPr>
                <w:sz w:val="22"/>
              </w:rPr>
              <w:t>Agg</w:t>
            </w:r>
            <w:proofErr w:type="spellEnd"/>
          </w:p>
        </w:tc>
        <w:tc>
          <w:tcPr>
            <w:tcW w:w="1007" w:type="dxa"/>
            <w:shd w:val="clear" w:color="auto" w:fill="DBE5F1" w:themeFill="accent1" w:themeFillTint="33"/>
            <w:vAlign w:val="center"/>
          </w:tcPr>
          <w:p w14:paraId="18B9BE17"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28BE3FD7"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25A3D986"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19DCA8EC"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414924E6"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E196A1E"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008BD38"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A4FC94A"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1E9DB59" w14:textId="77777777" w:rsidR="00CA04EA" w:rsidRPr="00970CF5" w:rsidRDefault="00CA04EA" w:rsidP="00AD5FD9">
            <w:pPr>
              <w:pStyle w:val="TableHeaderCenter"/>
              <w:rPr>
                <w:sz w:val="22"/>
              </w:rPr>
            </w:pPr>
            <w:r w:rsidRPr="00970CF5">
              <w:rPr>
                <w:sz w:val="22"/>
              </w:rPr>
              <w:t>DY 32</w:t>
            </w:r>
          </w:p>
        </w:tc>
      </w:tr>
      <w:tr w:rsidR="00CA04EA" w:rsidRPr="00970CF5" w14:paraId="1B3765D0" w14:textId="77777777" w:rsidTr="00224E1B">
        <w:trPr>
          <w:trHeight w:hRule="exact" w:val="792"/>
          <w:jc w:val="center"/>
        </w:trPr>
        <w:tc>
          <w:tcPr>
            <w:tcW w:w="1253" w:type="dxa"/>
            <w:vAlign w:val="center"/>
          </w:tcPr>
          <w:p w14:paraId="1225769E" w14:textId="77777777" w:rsidR="00CA04EA" w:rsidRPr="00970CF5" w:rsidRDefault="00CA04EA" w:rsidP="00AD5FD9">
            <w:pPr>
              <w:pStyle w:val="TableText"/>
              <w:rPr>
                <w:sz w:val="22"/>
              </w:rPr>
            </w:pPr>
            <w:r w:rsidRPr="00970CF5">
              <w:rPr>
                <w:sz w:val="22"/>
              </w:rPr>
              <w:t>New Adult Group</w:t>
            </w:r>
          </w:p>
        </w:tc>
        <w:tc>
          <w:tcPr>
            <w:tcW w:w="723" w:type="dxa"/>
            <w:vAlign w:val="center"/>
          </w:tcPr>
          <w:p w14:paraId="424448EA"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50AE17B7"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41D0B819"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7F337124" w14:textId="701EC610" w:rsidR="00CA04EA" w:rsidRPr="00970CF5" w:rsidRDefault="00C14626" w:rsidP="00AD5FD9">
            <w:pPr>
              <w:pStyle w:val="TableText"/>
              <w:jc w:val="center"/>
              <w:rPr>
                <w:sz w:val="22"/>
              </w:rPr>
            </w:pPr>
            <w:r>
              <w:rPr>
                <w:sz w:val="22"/>
              </w:rPr>
              <w:t>5.50%</w:t>
            </w:r>
          </w:p>
        </w:tc>
        <w:tc>
          <w:tcPr>
            <w:tcW w:w="1008" w:type="dxa"/>
            <w:vAlign w:val="center"/>
          </w:tcPr>
          <w:p w14:paraId="73887F04" w14:textId="328ADEC2" w:rsidR="00CA04EA" w:rsidRPr="00970CF5" w:rsidRDefault="00C14626" w:rsidP="00AD5FD9">
            <w:pPr>
              <w:pStyle w:val="TableText"/>
              <w:jc w:val="center"/>
              <w:rPr>
                <w:sz w:val="22"/>
              </w:rPr>
            </w:pPr>
            <w:r>
              <w:rPr>
                <w:sz w:val="22"/>
              </w:rPr>
              <w:t>$694.88</w:t>
            </w:r>
          </w:p>
        </w:tc>
        <w:tc>
          <w:tcPr>
            <w:tcW w:w="1008" w:type="dxa"/>
            <w:vAlign w:val="center"/>
          </w:tcPr>
          <w:p w14:paraId="567DAFEB" w14:textId="4C6D3939" w:rsidR="00CA04EA" w:rsidRPr="00970CF5" w:rsidRDefault="00C14626" w:rsidP="00AD5FD9">
            <w:pPr>
              <w:pStyle w:val="TableText"/>
              <w:jc w:val="center"/>
              <w:rPr>
                <w:sz w:val="22"/>
              </w:rPr>
            </w:pPr>
            <w:r>
              <w:rPr>
                <w:sz w:val="22"/>
              </w:rPr>
              <w:t>$718.53</w:t>
            </w:r>
          </w:p>
        </w:tc>
        <w:tc>
          <w:tcPr>
            <w:tcW w:w="1008" w:type="dxa"/>
            <w:vAlign w:val="center"/>
          </w:tcPr>
          <w:p w14:paraId="2ED2A0C4" w14:textId="23795503" w:rsidR="00CA04EA" w:rsidRPr="00970CF5" w:rsidRDefault="00C14626" w:rsidP="00AD5FD9">
            <w:pPr>
              <w:pStyle w:val="TableText"/>
              <w:jc w:val="center"/>
              <w:rPr>
                <w:sz w:val="22"/>
              </w:rPr>
            </w:pPr>
            <w:r>
              <w:rPr>
                <w:sz w:val="22"/>
              </w:rPr>
              <w:t>$758.05</w:t>
            </w:r>
          </w:p>
        </w:tc>
        <w:tc>
          <w:tcPr>
            <w:tcW w:w="1008" w:type="dxa"/>
            <w:vAlign w:val="center"/>
          </w:tcPr>
          <w:p w14:paraId="616E433C" w14:textId="465171B0" w:rsidR="00CA04EA" w:rsidRPr="00970CF5" w:rsidRDefault="00C14626" w:rsidP="00AD5FD9">
            <w:pPr>
              <w:pStyle w:val="TableText"/>
              <w:jc w:val="center"/>
              <w:rPr>
                <w:sz w:val="22"/>
              </w:rPr>
            </w:pPr>
            <w:r>
              <w:rPr>
                <w:sz w:val="22"/>
              </w:rPr>
              <w:t>$799.74</w:t>
            </w:r>
          </w:p>
        </w:tc>
        <w:tc>
          <w:tcPr>
            <w:tcW w:w="1080" w:type="dxa"/>
            <w:vAlign w:val="center"/>
          </w:tcPr>
          <w:p w14:paraId="5E16524D" w14:textId="5B146CA1" w:rsidR="00CA04EA" w:rsidRPr="00970CF5" w:rsidRDefault="00C14626" w:rsidP="00AD5FD9">
            <w:pPr>
              <w:pStyle w:val="TableText"/>
              <w:jc w:val="center"/>
              <w:rPr>
                <w:sz w:val="22"/>
              </w:rPr>
            </w:pPr>
            <w:r>
              <w:rPr>
                <w:sz w:val="22"/>
              </w:rPr>
              <w:t>$843.72</w:t>
            </w:r>
          </w:p>
        </w:tc>
        <w:tc>
          <w:tcPr>
            <w:tcW w:w="1080" w:type="dxa"/>
            <w:vAlign w:val="center"/>
          </w:tcPr>
          <w:p w14:paraId="19603755" w14:textId="7108B41A" w:rsidR="00CA04EA" w:rsidRPr="00970CF5" w:rsidRDefault="00C14626"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EEAA553" w:rsidR="00CA04EA" w:rsidRPr="00970CF5" w:rsidRDefault="00CA04EA" w:rsidP="00CC409C">
      <w:pPr>
        <w:pStyle w:val="NList2STC11"/>
      </w:pPr>
      <w:r w:rsidRPr="00970CF5">
        <w:rPr>
          <w:b/>
          <w:bCs/>
        </w:rPr>
        <w:t xml:space="preserve">Hypothetical Budget Neutrality Test 3: Marketplace Subsidies. </w:t>
      </w:r>
      <w:r w:rsidRPr="00970CF5">
        <w:t xml:space="preserve">The table below identifies the MEGs that are used for Hypothetical Budget Neutrality Test </w:t>
      </w:r>
      <w:r w:rsidRPr="00267E04">
        <w:t>3.</w:t>
      </w:r>
      <w:r w:rsidRPr="00970CF5">
        <w:t xml:space="preserve">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 xml:space="preserve">3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345"/>
        <w:gridCol w:w="631"/>
        <w:gridCol w:w="1007"/>
        <w:gridCol w:w="792"/>
        <w:gridCol w:w="828"/>
        <w:gridCol w:w="1008"/>
        <w:gridCol w:w="1008"/>
        <w:gridCol w:w="1008"/>
        <w:gridCol w:w="1008"/>
        <w:gridCol w:w="1080"/>
        <w:gridCol w:w="1080"/>
      </w:tblGrid>
      <w:tr w:rsidR="00CA04EA" w:rsidRPr="00970CF5" w14:paraId="5B264FAF" w14:textId="77777777" w:rsidTr="00AD5FD9">
        <w:trPr>
          <w:trHeight w:hRule="exact" w:val="487"/>
          <w:jc w:val="center"/>
        </w:trPr>
        <w:tc>
          <w:tcPr>
            <w:tcW w:w="10795" w:type="dxa"/>
            <w:gridSpan w:val="11"/>
            <w:shd w:val="clear" w:color="auto" w:fill="DBE5F1" w:themeFill="accent1" w:themeFillTint="33"/>
          </w:tcPr>
          <w:p w14:paraId="76133D5F" w14:textId="77777777" w:rsidR="00CA04EA" w:rsidRPr="00970CF5" w:rsidRDefault="00CA04EA" w:rsidP="00AD5FD9">
            <w:pPr>
              <w:pStyle w:val="TableHeaderCenter"/>
              <w:rPr>
                <w:sz w:val="22"/>
                <w:szCs w:val="22"/>
              </w:rPr>
            </w:pPr>
            <w:r w:rsidRPr="00970CF5">
              <w:rPr>
                <w:sz w:val="22"/>
                <w:szCs w:val="22"/>
              </w:rPr>
              <w:t>Table 23:</w:t>
            </w:r>
            <w:r w:rsidRPr="00970CF5">
              <w:rPr>
                <w:b w:val="0"/>
                <w:sz w:val="21"/>
                <w:szCs w:val="21"/>
              </w:rPr>
              <w:t xml:space="preserve"> </w:t>
            </w:r>
            <w:r w:rsidRPr="00970CF5">
              <w:rPr>
                <w:sz w:val="22"/>
              </w:rPr>
              <w:t>Hypothetical Budget Neutrality Test 3</w:t>
            </w:r>
          </w:p>
        </w:tc>
      </w:tr>
      <w:tr w:rsidR="00CA04EA" w:rsidRPr="00970CF5" w14:paraId="569A8D61" w14:textId="77777777" w:rsidTr="00EF2240">
        <w:trPr>
          <w:cantSplit/>
          <w:trHeight w:hRule="exact" w:val="1540"/>
          <w:jc w:val="center"/>
        </w:trPr>
        <w:tc>
          <w:tcPr>
            <w:tcW w:w="1345" w:type="dxa"/>
            <w:shd w:val="clear" w:color="auto" w:fill="DBE5F1" w:themeFill="accent1" w:themeFillTint="33"/>
            <w:vAlign w:val="center"/>
          </w:tcPr>
          <w:p w14:paraId="67CBD53F" w14:textId="77777777" w:rsidR="00CA04EA" w:rsidRPr="00970CF5" w:rsidRDefault="00CA04EA"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A04EA" w:rsidRPr="00970CF5" w:rsidRDefault="00CA04EA" w:rsidP="00AD5FD9">
            <w:pPr>
              <w:pStyle w:val="TableHeaderCenter"/>
              <w:rPr>
                <w:sz w:val="22"/>
              </w:rPr>
            </w:pPr>
            <w:r w:rsidRPr="00970CF5">
              <w:rPr>
                <w:sz w:val="22"/>
              </w:rPr>
              <w:t xml:space="preserve">PC or </w:t>
            </w:r>
            <w:proofErr w:type="spellStart"/>
            <w:r w:rsidRPr="00970CF5">
              <w:rPr>
                <w:sz w:val="22"/>
              </w:rPr>
              <w:t>Agg</w:t>
            </w:r>
            <w:proofErr w:type="spellEnd"/>
          </w:p>
        </w:tc>
        <w:tc>
          <w:tcPr>
            <w:tcW w:w="1007" w:type="dxa"/>
            <w:shd w:val="clear" w:color="auto" w:fill="DBE5F1" w:themeFill="accent1" w:themeFillTint="33"/>
            <w:vAlign w:val="center"/>
          </w:tcPr>
          <w:p w14:paraId="2BDB7E74"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1E8EF3D2"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6D2C844C"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A04EA" w:rsidRPr="00970CF5" w:rsidRDefault="00CA04EA" w:rsidP="00AD5FD9">
            <w:pPr>
              <w:pStyle w:val="TableHeaderCenter"/>
              <w:rPr>
                <w:sz w:val="22"/>
              </w:rPr>
            </w:pPr>
            <w:r w:rsidRPr="00970CF5">
              <w:rPr>
                <w:sz w:val="22"/>
              </w:rPr>
              <w:t>DY 32</w:t>
            </w:r>
          </w:p>
        </w:tc>
      </w:tr>
      <w:tr w:rsidR="00CA04EA" w:rsidRPr="00970CF5" w14:paraId="31BB07F2" w14:textId="77777777" w:rsidTr="00224E1B">
        <w:trPr>
          <w:trHeight w:hRule="exact" w:val="792"/>
          <w:jc w:val="center"/>
        </w:trPr>
        <w:tc>
          <w:tcPr>
            <w:tcW w:w="1345" w:type="dxa"/>
            <w:vAlign w:val="center"/>
          </w:tcPr>
          <w:p w14:paraId="022EAE97" w14:textId="77777777" w:rsidR="00CA04EA" w:rsidRPr="00970CF5" w:rsidRDefault="00CA04EA" w:rsidP="00AD5FD9">
            <w:pPr>
              <w:pStyle w:val="TableText"/>
              <w:rPr>
                <w:sz w:val="22"/>
              </w:rPr>
            </w:pPr>
            <w:r w:rsidRPr="00970CF5">
              <w:rPr>
                <w:sz w:val="22"/>
              </w:rPr>
              <w:t>Marketplace Subsidies</w:t>
            </w:r>
          </w:p>
        </w:tc>
        <w:tc>
          <w:tcPr>
            <w:tcW w:w="631" w:type="dxa"/>
            <w:vAlign w:val="center"/>
          </w:tcPr>
          <w:p w14:paraId="53EC7CFE"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32840793"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0E236115"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7E500B76" w14:textId="6EBB181C" w:rsidR="00CA04EA" w:rsidRPr="00970CF5" w:rsidRDefault="00C14626" w:rsidP="00AD5FD9">
            <w:pPr>
              <w:pStyle w:val="TableText"/>
              <w:jc w:val="center"/>
              <w:rPr>
                <w:sz w:val="22"/>
              </w:rPr>
            </w:pPr>
            <w:r>
              <w:rPr>
                <w:sz w:val="22"/>
              </w:rPr>
              <w:t>5.60%</w:t>
            </w:r>
          </w:p>
        </w:tc>
        <w:tc>
          <w:tcPr>
            <w:tcW w:w="1008" w:type="dxa"/>
            <w:vAlign w:val="center"/>
          </w:tcPr>
          <w:p w14:paraId="5FD4ADD8" w14:textId="58CC645A" w:rsidR="00CA04EA" w:rsidRPr="00970CF5" w:rsidRDefault="00C14626" w:rsidP="00AD5FD9">
            <w:pPr>
              <w:pStyle w:val="TableText"/>
              <w:jc w:val="center"/>
              <w:rPr>
                <w:sz w:val="22"/>
              </w:rPr>
            </w:pPr>
            <w:r>
              <w:rPr>
                <w:sz w:val="22"/>
              </w:rPr>
              <w:t>$170.96</w:t>
            </w:r>
          </w:p>
        </w:tc>
        <w:tc>
          <w:tcPr>
            <w:tcW w:w="1008" w:type="dxa"/>
            <w:vAlign w:val="center"/>
          </w:tcPr>
          <w:p w14:paraId="7D1E1A98" w14:textId="65CE023E" w:rsidR="00CA04EA" w:rsidRPr="00970CF5" w:rsidRDefault="00C14626" w:rsidP="00AD5FD9">
            <w:pPr>
              <w:pStyle w:val="TableText"/>
              <w:jc w:val="center"/>
              <w:rPr>
                <w:sz w:val="22"/>
              </w:rPr>
            </w:pPr>
            <w:r>
              <w:rPr>
                <w:sz w:val="22"/>
              </w:rPr>
              <w:t>$176.88</w:t>
            </w:r>
          </w:p>
        </w:tc>
        <w:tc>
          <w:tcPr>
            <w:tcW w:w="1008" w:type="dxa"/>
            <w:vAlign w:val="center"/>
          </w:tcPr>
          <w:p w14:paraId="06EF4557" w14:textId="10EBD4FE" w:rsidR="00CA04EA" w:rsidRPr="00970CF5" w:rsidRDefault="00C14626" w:rsidP="00AD5FD9">
            <w:pPr>
              <w:pStyle w:val="TableText"/>
              <w:jc w:val="center"/>
              <w:rPr>
                <w:sz w:val="22"/>
              </w:rPr>
            </w:pPr>
            <w:r>
              <w:rPr>
                <w:sz w:val="22"/>
              </w:rPr>
              <w:t>$186.79</w:t>
            </w:r>
          </w:p>
        </w:tc>
        <w:tc>
          <w:tcPr>
            <w:tcW w:w="1008" w:type="dxa"/>
            <w:vAlign w:val="center"/>
          </w:tcPr>
          <w:p w14:paraId="2443C17F" w14:textId="51827EE0" w:rsidR="00CA04EA" w:rsidRPr="00970CF5" w:rsidRDefault="00C14626" w:rsidP="00AD5FD9">
            <w:pPr>
              <w:pStyle w:val="TableText"/>
              <w:jc w:val="center"/>
              <w:rPr>
                <w:sz w:val="22"/>
              </w:rPr>
            </w:pPr>
            <w:r>
              <w:rPr>
                <w:sz w:val="22"/>
              </w:rPr>
              <w:t>$197.25</w:t>
            </w:r>
          </w:p>
        </w:tc>
        <w:tc>
          <w:tcPr>
            <w:tcW w:w="1080" w:type="dxa"/>
            <w:vAlign w:val="center"/>
          </w:tcPr>
          <w:p w14:paraId="5662E307" w14:textId="6DD23F5B" w:rsidR="00CA04EA" w:rsidRPr="00970CF5" w:rsidRDefault="00C14626" w:rsidP="00AD5FD9">
            <w:pPr>
              <w:pStyle w:val="TableText"/>
              <w:jc w:val="center"/>
              <w:rPr>
                <w:sz w:val="22"/>
              </w:rPr>
            </w:pPr>
            <w:r>
              <w:rPr>
                <w:sz w:val="22"/>
              </w:rPr>
              <w:t>$208.29</w:t>
            </w:r>
          </w:p>
        </w:tc>
        <w:tc>
          <w:tcPr>
            <w:tcW w:w="1080" w:type="dxa"/>
            <w:vAlign w:val="center"/>
          </w:tcPr>
          <w:p w14:paraId="2AAC5EBB" w14:textId="6A772AE6" w:rsidR="00CA04EA" w:rsidRPr="00970CF5" w:rsidRDefault="00C14626" w:rsidP="00AD5FD9">
            <w:pPr>
              <w:pStyle w:val="TableText"/>
              <w:jc w:val="center"/>
              <w:rPr>
                <w:sz w:val="22"/>
              </w:rPr>
            </w:pPr>
            <w:r>
              <w:rPr>
                <w:sz w:val="22"/>
              </w:rPr>
              <w:t>$219.96</w:t>
            </w:r>
          </w:p>
        </w:tc>
      </w:tr>
    </w:tbl>
    <w:p w14:paraId="2DF659B4" w14:textId="77777777" w:rsidR="003A3E46" w:rsidRDefault="003A3E46" w:rsidP="00CA04EA">
      <w:pPr>
        <w:rPr>
          <w:b/>
        </w:rPr>
        <w:sectPr w:rsidR="003A3E46">
          <w:pgSz w:w="12240" w:h="15840"/>
          <w:pgMar w:top="1440" w:right="1440" w:bottom="1440" w:left="1440" w:header="720" w:footer="720" w:gutter="0"/>
          <w:cols w:space="720"/>
        </w:sectPr>
      </w:pPr>
    </w:p>
    <w:p w14:paraId="456477EA" w14:textId="66E30046" w:rsidR="003A3E46" w:rsidRPr="003A3E46" w:rsidRDefault="003A3E46" w:rsidP="003A3E46">
      <w:pPr>
        <w:pStyle w:val="NList2STC11"/>
      </w:pPr>
      <w:r w:rsidRPr="00970CF5">
        <w:rPr>
          <w:b/>
          <w:bCs/>
        </w:rPr>
        <w:lastRenderedPageBreak/>
        <w:t xml:space="preserve">Hypothetical Budget Neutrality Test 4: FFCY. </w:t>
      </w:r>
      <w:r w:rsidRPr="00970CF5">
        <w:t xml:space="preserve">The table below identifies the MEGs that are used for Hypothetical Budget Neutrality </w:t>
      </w:r>
      <w:r w:rsidRPr="00267E04">
        <w:t>Test 4.</w:t>
      </w:r>
      <w:r w:rsidRPr="00970CF5">
        <w:t xml:space="preserve">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 xml:space="preserve">4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6554D4C9" w14:textId="77777777" w:rsidTr="00AD5FD9">
        <w:trPr>
          <w:trHeight w:hRule="exact" w:val="487"/>
          <w:jc w:val="center"/>
        </w:trPr>
        <w:tc>
          <w:tcPr>
            <w:tcW w:w="10795" w:type="dxa"/>
            <w:gridSpan w:val="11"/>
            <w:shd w:val="clear" w:color="auto" w:fill="DBE5F1" w:themeFill="accent1" w:themeFillTint="33"/>
          </w:tcPr>
          <w:p w14:paraId="552E1E7F" w14:textId="77777777" w:rsidR="00CA04EA" w:rsidRPr="00970CF5" w:rsidRDefault="00CA04EA" w:rsidP="00AD5FD9">
            <w:pPr>
              <w:pStyle w:val="TableHeaderCenter"/>
              <w:rPr>
                <w:sz w:val="22"/>
                <w:szCs w:val="22"/>
              </w:rPr>
            </w:pPr>
            <w:r w:rsidRPr="00970CF5">
              <w:rPr>
                <w:sz w:val="22"/>
                <w:szCs w:val="22"/>
              </w:rPr>
              <w:t>Table 24:</w:t>
            </w:r>
            <w:r w:rsidRPr="00970CF5">
              <w:rPr>
                <w:b w:val="0"/>
                <w:sz w:val="21"/>
                <w:szCs w:val="21"/>
              </w:rPr>
              <w:t xml:space="preserve"> </w:t>
            </w:r>
            <w:r w:rsidRPr="00970CF5">
              <w:rPr>
                <w:sz w:val="22"/>
              </w:rPr>
              <w:t>Hypothetical Budget Neutrality Test 4</w:t>
            </w:r>
          </w:p>
        </w:tc>
      </w:tr>
      <w:tr w:rsidR="00CA04EA" w:rsidRPr="00970CF5" w14:paraId="598149FB" w14:textId="77777777" w:rsidTr="00EF2240">
        <w:trPr>
          <w:cantSplit/>
          <w:trHeight w:hRule="exact" w:val="1540"/>
          <w:jc w:val="center"/>
        </w:trPr>
        <w:tc>
          <w:tcPr>
            <w:tcW w:w="1253" w:type="dxa"/>
            <w:shd w:val="clear" w:color="auto" w:fill="DBE5F1" w:themeFill="accent1" w:themeFillTint="33"/>
            <w:vAlign w:val="center"/>
          </w:tcPr>
          <w:p w14:paraId="02741D62"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3B97DD78" w14:textId="77777777" w:rsidR="00CA04EA" w:rsidRPr="00970CF5" w:rsidRDefault="00CA04EA" w:rsidP="00AD5FD9">
            <w:pPr>
              <w:pStyle w:val="TableHeaderCenter"/>
              <w:rPr>
                <w:sz w:val="22"/>
              </w:rPr>
            </w:pPr>
            <w:r w:rsidRPr="00970CF5">
              <w:rPr>
                <w:sz w:val="22"/>
              </w:rPr>
              <w:t xml:space="preserve">PC or </w:t>
            </w:r>
            <w:proofErr w:type="spellStart"/>
            <w:r w:rsidRPr="00970CF5">
              <w:rPr>
                <w:sz w:val="22"/>
              </w:rPr>
              <w:t>Agg</w:t>
            </w:r>
            <w:proofErr w:type="spellEnd"/>
          </w:p>
        </w:tc>
        <w:tc>
          <w:tcPr>
            <w:tcW w:w="1007" w:type="dxa"/>
            <w:shd w:val="clear" w:color="auto" w:fill="DBE5F1" w:themeFill="accent1" w:themeFillTint="33"/>
            <w:vAlign w:val="center"/>
          </w:tcPr>
          <w:p w14:paraId="4C180628"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50B11AE6"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3561D8C0"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05C50682"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72976B03"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35F13E5D"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2F23B66"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21DD61B8"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4FA8306" w14:textId="77777777" w:rsidR="00CA04EA" w:rsidRPr="00970CF5" w:rsidRDefault="00CA04EA" w:rsidP="00AD5FD9">
            <w:pPr>
              <w:pStyle w:val="TableHeaderCenter"/>
              <w:rPr>
                <w:sz w:val="22"/>
              </w:rPr>
            </w:pPr>
            <w:r w:rsidRPr="00970CF5">
              <w:rPr>
                <w:sz w:val="22"/>
              </w:rPr>
              <w:t>DY 32</w:t>
            </w:r>
          </w:p>
        </w:tc>
      </w:tr>
      <w:tr w:rsidR="00CA04EA" w:rsidRPr="00970CF5" w14:paraId="347E5FB5" w14:textId="77777777" w:rsidTr="00224E1B">
        <w:trPr>
          <w:trHeight w:hRule="exact" w:val="792"/>
          <w:jc w:val="center"/>
        </w:trPr>
        <w:tc>
          <w:tcPr>
            <w:tcW w:w="1253" w:type="dxa"/>
            <w:vAlign w:val="center"/>
          </w:tcPr>
          <w:p w14:paraId="500002FE" w14:textId="77777777" w:rsidR="00CA04EA" w:rsidRPr="00970CF5" w:rsidRDefault="00CA04EA" w:rsidP="00AD5FD9">
            <w:pPr>
              <w:pStyle w:val="TableText"/>
              <w:rPr>
                <w:sz w:val="22"/>
              </w:rPr>
            </w:pPr>
            <w:r w:rsidRPr="00970CF5">
              <w:rPr>
                <w:sz w:val="22"/>
              </w:rPr>
              <w:t>FFCY</w:t>
            </w:r>
          </w:p>
        </w:tc>
        <w:tc>
          <w:tcPr>
            <w:tcW w:w="723" w:type="dxa"/>
            <w:vAlign w:val="center"/>
          </w:tcPr>
          <w:p w14:paraId="2B7F97D3"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58F0536A"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16BCFA94" w14:textId="3039589A" w:rsidR="00CA04EA" w:rsidRPr="00970CF5" w:rsidRDefault="00614F17" w:rsidP="00AD5FD9">
            <w:pPr>
              <w:pStyle w:val="TableText"/>
              <w:jc w:val="center"/>
              <w:rPr>
                <w:sz w:val="22"/>
              </w:rPr>
            </w:pPr>
            <w:r>
              <w:rPr>
                <w:sz w:val="22"/>
              </w:rPr>
              <w:t>2021</w:t>
            </w:r>
          </w:p>
        </w:tc>
        <w:tc>
          <w:tcPr>
            <w:tcW w:w="828" w:type="dxa"/>
            <w:vAlign w:val="center"/>
          </w:tcPr>
          <w:p w14:paraId="6AE5B6E9" w14:textId="4626C869" w:rsidR="00CA04EA" w:rsidRPr="00970CF5" w:rsidRDefault="00C14626" w:rsidP="00AD5FD9">
            <w:pPr>
              <w:pStyle w:val="TableText"/>
              <w:jc w:val="center"/>
              <w:rPr>
                <w:sz w:val="22"/>
              </w:rPr>
            </w:pPr>
            <w:r>
              <w:rPr>
                <w:sz w:val="22"/>
              </w:rPr>
              <w:t>5.50%</w:t>
            </w:r>
          </w:p>
        </w:tc>
        <w:tc>
          <w:tcPr>
            <w:tcW w:w="1008" w:type="dxa"/>
            <w:vAlign w:val="center"/>
          </w:tcPr>
          <w:p w14:paraId="09A6FCDD" w14:textId="7FDEC5CA" w:rsidR="00CA04EA" w:rsidRPr="00970CF5" w:rsidRDefault="00C14626" w:rsidP="00AD5FD9">
            <w:pPr>
              <w:pStyle w:val="TableText"/>
              <w:jc w:val="center"/>
              <w:rPr>
                <w:sz w:val="22"/>
              </w:rPr>
            </w:pPr>
            <w:r>
              <w:rPr>
                <w:sz w:val="22"/>
              </w:rPr>
              <w:t>$408.64</w:t>
            </w:r>
          </w:p>
        </w:tc>
        <w:tc>
          <w:tcPr>
            <w:tcW w:w="1008" w:type="dxa"/>
            <w:vAlign w:val="center"/>
          </w:tcPr>
          <w:p w14:paraId="663F5345" w14:textId="60CE7CEB" w:rsidR="00CA04EA" w:rsidRPr="00970CF5" w:rsidRDefault="00C14626" w:rsidP="00AD5FD9">
            <w:pPr>
              <w:pStyle w:val="TableText"/>
              <w:jc w:val="center"/>
              <w:rPr>
                <w:sz w:val="22"/>
              </w:rPr>
            </w:pPr>
            <w:r>
              <w:rPr>
                <w:sz w:val="22"/>
              </w:rPr>
              <w:t>$422.55</w:t>
            </w:r>
          </w:p>
        </w:tc>
        <w:tc>
          <w:tcPr>
            <w:tcW w:w="1008" w:type="dxa"/>
            <w:vAlign w:val="center"/>
          </w:tcPr>
          <w:p w14:paraId="266A659F" w14:textId="51E18A62" w:rsidR="00CA04EA" w:rsidRPr="00970CF5" w:rsidRDefault="00C14626" w:rsidP="00AD5FD9">
            <w:pPr>
              <w:pStyle w:val="TableText"/>
              <w:jc w:val="center"/>
              <w:rPr>
                <w:sz w:val="22"/>
              </w:rPr>
            </w:pPr>
            <w:r>
              <w:rPr>
                <w:sz w:val="22"/>
              </w:rPr>
              <w:t>$445.79</w:t>
            </w:r>
          </w:p>
        </w:tc>
        <w:tc>
          <w:tcPr>
            <w:tcW w:w="1008" w:type="dxa"/>
            <w:vAlign w:val="center"/>
          </w:tcPr>
          <w:p w14:paraId="5AC93949" w14:textId="07DE6B45" w:rsidR="00CA04EA" w:rsidRPr="00970CF5" w:rsidRDefault="00C14626" w:rsidP="00AD5FD9">
            <w:pPr>
              <w:pStyle w:val="TableText"/>
              <w:jc w:val="center"/>
              <w:rPr>
                <w:sz w:val="22"/>
              </w:rPr>
            </w:pPr>
            <w:r>
              <w:rPr>
                <w:sz w:val="22"/>
              </w:rPr>
              <w:t>$470.30</w:t>
            </w:r>
          </w:p>
        </w:tc>
        <w:tc>
          <w:tcPr>
            <w:tcW w:w="1080" w:type="dxa"/>
            <w:vAlign w:val="center"/>
          </w:tcPr>
          <w:p w14:paraId="74A78C05" w14:textId="6A0C4F83" w:rsidR="00CA04EA" w:rsidRPr="00970CF5" w:rsidRDefault="00C14626" w:rsidP="00AD5FD9">
            <w:pPr>
              <w:pStyle w:val="TableText"/>
              <w:jc w:val="center"/>
              <w:rPr>
                <w:sz w:val="22"/>
              </w:rPr>
            </w:pPr>
            <w:r>
              <w:rPr>
                <w:sz w:val="22"/>
              </w:rPr>
              <w:t>$496.17</w:t>
            </w:r>
          </w:p>
        </w:tc>
        <w:tc>
          <w:tcPr>
            <w:tcW w:w="1080" w:type="dxa"/>
            <w:vAlign w:val="center"/>
          </w:tcPr>
          <w:p w14:paraId="5AB3883D" w14:textId="63F351DF" w:rsidR="00CA04EA" w:rsidRPr="00970CF5" w:rsidRDefault="00C14626"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2D8E644F" w:rsidR="00CA04EA" w:rsidRDefault="00CA04EA" w:rsidP="00CC409C">
      <w:pPr>
        <w:pStyle w:val="NList2STC11"/>
      </w:pPr>
      <w:r w:rsidRPr="00970CF5">
        <w:rPr>
          <w:b/>
          <w:bCs/>
        </w:rPr>
        <w:t xml:space="preserve">Hypothetical Budget Neutrality Test 5: SUD. </w:t>
      </w:r>
      <w:r w:rsidRPr="00970CF5">
        <w:t xml:space="preserve">The table below identifies the MEGs that are used for Hypothetical Budget Neutrality Test 5.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5</w:t>
      </w:r>
      <w:r>
        <w:t xml:space="preserve"> </w:t>
      </w:r>
      <w:r w:rsidRPr="00970CF5">
        <w:t>are counted as WW expenditures under the Main Budget Neutrality Test.</w:t>
      </w:r>
    </w:p>
    <w:p w14:paraId="4AAAED3C" w14:textId="1A5BFC07" w:rsidR="003A3E46" w:rsidRDefault="003A3E46" w:rsidP="003A3E46"/>
    <w:p w14:paraId="55E05B3A" w14:textId="1B18B33D" w:rsidR="003A3E46" w:rsidRDefault="003A3E46" w:rsidP="003A3E46"/>
    <w:p w14:paraId="1DA0E59B" w14:textId="409538DC" w:rsidR="003A3E46" w:rsidRDefault="003A3E46" w:rsidP="003A3E46"/>
    <w:p w14:paraId="37B329B0" w14:textId="77777777" w:rsidR="003A3E46" w:rsidRPr="003A3E46" w:rsidRDefault="003A3E46" w:rsidP="003A3E46"/>
    <w:tbl>
      <w:tblPr>
        <w:tblStyle w:val="TableGrid31"/>
        <w:tblW w:w="5000" w:type="pct"/>
        <w:jc w:val="center"/>
        <w:tblLook w:val="01E0" w:firstRow="1" w:lastRow="1" w:firstColumn="1" w:lastColumn="1" w:noHBand="0" w:noVBand="0"/>
      </w:tblPr>
      <w:tblGrid>
        <w:gridCol w:w="857"/>
        <w:gridCol w:w="756"/>
        <w:gridCol w:w="1189"/>
        <w:gridCol w:w="862"/>
        <w:gridCol w:w="971"/>
        <w:gridCol w:w="1295"/>
        <w:gridCol w:w="1404"/>
        <w:gridCol w:w="1404"/>
        <w:gridCol w:w="1404"/>
        <w:gridCol w:w="1404"/>
        <w:gridCol w:w="1404"/>
      </w:tblGrid>
      <w:tr w:rsidR="00337337" w:rsidRPr="003A3E46" w14:paraId="695F608B" w14:textId="77777777" w:rsidTr="003A3E46">
        <w:trPr>
          <w:trHeight w:hRule="exact" w:val="487"/>
          <w:jc w:val="center"/>
        </w:trPr>
        <w:tc>
          <w:tcPr>
            <w:tcW w:w="5000" w:type="pct"/>
            <w:gridSpan w:val="11"/>
            <w:shd w:val="clear" w:color="auto" w:fill="DBE5F1" w:themeFill="accent1" w:themeFillTint="33"/>
          </w:tcPr>
          <w:p w14:paraId="3DAE78DC" w14:textId="006F3310" w:rsidR="00337337" w:rsidRPr="003A3E46" w:rsidRDefault="00337337" w:rsidP="00A11BC5">
            <w:pPr>
              <w:pStyle w:val="TableHeaderCenter"/>
              <w:rPr>
                <w:sz w:val="22"/>
                <w:szCs w:val="22"/>
              </w:rPr>
            </w:pPr>
            <w:r w:rsidRPr="003A3E46">
              <w:rPr>
                <w:sz w:val="22"/>
                <w:szCs w:val="22"/>
              </w:rPr>
              <w:lastRenderedPageBreak/>
              <w:t>Table 25:</w:t>
            </w:r>
            <w:r w:rsidRPr="003A3E46">
              <w:rPr>
                <w:b w:val="0"/>
                <w:sz w:val="22"/>
                <w:szCs w:val="22"/>
              </w:rPr>
              <w:t xml:space="preserve"> </w:t>
            </w:r>
            <w:r w:rsidRPr="003A3E46">
              <w:rPr>
                <w:sz w:val="22"/>
                <w:szCs w:val="22"/>
              </w:rPr>
              <w:t>Hypothetical Budget Neutrality Test 5</w:t>
            </w:r>
          </w:p>
        </w:tc>
      </w:tr>
      <w:tr w:rsidR="00337337" w:rsidRPr="003A3E46" w14:paraId="1F5ED41F" w14:textId="77777777" w:rsidTr="003A3E46">
        <w:trPr>
          <w:cantSplit/>
          <w:trHeight w:hRule="exact" w:val="1540"/>
          <w:jc w:val="center"/>
        </w:trPr>
        <w:tc>
          <w:tcPr>
            <w:tcW w:w="331" w:type="pct"/>
            <w:shd w:val="clear" w:color="auto" w:fill="DBE5F1" w:themeFill="accent1" w:themeFillTint="33"/>
            <w:vAlign w:val="center"/>
          </w:tcPr>
          <w:p w14:paraId="0B079F6C" w14:textId="77777777" w:rsidR="00337337" w:rsidRPr="003A3E46" w:rsidRDefault="00337337" w:rsidP="00A11BC5">
            <w:pPr>
              <w:pStyle w:val="TableHeaderCenter"/>
              <w:rPr>
                <w:sz w:val="22"/>
                <w:szCs w:val="22"/>
              </w:rPr>
            </w:pPr>
            <w:r w:rsidRPr="003A3E46">
              <w:rPr>
                <w:sz w:val="22"/>
                <w:szCs w:val="22"/>
              </w:rPr>
              <w:t>MEG</w:t>
            </w:r>
          </w:p>
        </w:tc>
        <w:tc>
          <w:tcPr>
            <w:tcW w:w="292" w:type="pct"/>
            <w:shd w:val="clear" w:color="auto" w:fill="DBE5F1" w:themeFill="accent1" w:themeFillTint="33"/>
            <w:vAlign w:val="center"/>
          </w:tcPr>
          <w:p w14:paraId="3E7BAD6E" w14:textId="77777777" w:rsidR="00337337" w:rsidRPr="003A3E46" w:rsidRDefault="00337337" w:rsidP="00A11BC5">
            <w:pPr>
              <w:pStyle w:val="TableHeaderCenter"/>
              <w:rPr>
                <w:sz w:val="22"/>
                <w:szCs w:val="22"/>
              </w:rPr>
            </w:pPr>
            <w:r w:rsidRPr="003A3E46">
              <w:rPr>
                <w:sz w:val="22"/>
                <w:szCs w:val="22"/>
              </w:rPr>
              <w:t xml:space="preserve">PC or </w:t>
            </w:r>
            <w:proofErr w:type="spellStart"/>
            <w:r w:rsidRPr="003A3E46">
              <w:rPr>
                <w:sz w:val="22"/>
                <w:szCs w:val="22"/>
              </w:rPr>
              <w:t>Agg</w:t>
            </w:r>
            <w:proofErr w:type="spellEnd"/>
          </w:p>
        </w:tc>
        <w:tc>
          <w:tcPr>
            <w:tcW w:w="459" w:type="pct"/>
            <w:shd w:val="clear" w:color="auto" w:fill="DBE5F1" w:themeFill="accent1" w:themeFillTint="33"/>
            <w:vAlign w:val="center"/>
          </w:tcPr>
          <w:p w14:paraId="29B91B78" w14:textId="77777777" w:rsidR="00337337" w:rsidRPr="003A3E46" w:rsidRDefault="00337337" w:rsidP="00A11BC5">
            <w:pPr>
              <w:pStyle w:val="TableHeaderCenter"/>
              <w:rPr>
                <w:sz w:val="22"/>
                <w:szCs w:val="22"/>
              </w:rPr>
            </w:pPr>
            <w:r w:rsidRPr="003A3E46">
              <w:rPr>
                <w:sz w:val="22"/>
                <w:szCs w:val="22"/>
              </w:rPr>
              <w:t>WOW Only, WW Only, or Both</w:t>
            </w:r>
          </w:p>
        </w:tc>
        <w:tc>
          <w:tcPr>
            <w:tcW w:w="333" w:type="pct"/>
            <w:shd w:val="clear" w:color="auto" w:fill="DBE5F1" w:themeFill="accent1" w:themeFillTint="33"/>
            <w:vAlign w:val="center"/>
          </w:tcPr>
          <w:p w14:paraId="3D5FA183" w14:textId="77777777" w:rsidR="00337337" w:rsidRPr="003A3E46" w:rsidRDefault="00337337" w:rsidP="00A11BC5">
            <w:pPr>
              <w:pStyle w:val="TableText"/>
              <w:spacing w:before="100" w:beforeAutospacing="1" w:after="100" w:afterAutospacing="1"/>
              <w:contextualSpacing/>
              <w:jc w:val="center"/>
              <w:rPr>
                <w:b/>
                <w:sz w:val="22"/>
                <w:szCs w:val="22"/>
              </w:rPr>
            </w:pPr>
            <w:r w:rsidRPr="003A3E46">
              <w:rPr>
                <w:b/>
                <w:sz w:val="22"/>
                <w:szCs w:val="22"/>
              </w:rPr>
              <w:t>Base Year</w:t>
            </w:r>
          </w:p>
        </w:tc>
        <w:tc>
          <w:tcPr>
            <w:tcW w:w="375" w:type="pct"/>
            <w:shd w:val="clear" w:color="auto" w:fill="DBE5F1" w:themeFill="accent1" w:themeFillTint="33"/>
            <w:textDirection w:val="tbRl"/>
            <w:vAlign w:val="center"/>
          </w:tcPr>
          <w:p w14:paraId="18C3ED0B" w14:textId="77777777" w:rsidR="00337337" w:rsidRPr="003A3E46" w:rsidRDefault="00337337" w:rsidP="00A11BC5">
            <w:pPr>
              <w:pStyle w:val="TableHeaderCenter"/>
              <w:ind w:left="113" w:right="113"/>
              <w:rPr>
                <w:sz w:val="22"/>
                <w:szCs w:val="22"/>
              </w:rPr>
            </w:pPr>
            <w:r w:rsidRPr="003A3E46">
              <w:rPr>
                <w:sz w:val="22"/>
                <w:szCs w:val="22"/>
              </w:rPr>
              <w:t>Trend Rate</w:t>
            </w:r>
          </w:p>
        </w:tc>
        <w:tc>
          <w:tcPr>
            <w:tcW w:w="500" w:type="pct"/>
            <w:shd w:val="clear" w:color="auto" w:fill="DBE5F1" w:themeFill="accent1" w:themeFillTint="33"/>
            <w:vAlign w:val="center"/>
          </w:tcPr>
          <w:p w14:paraId="2F69794B" w14:textId="77777777" w:rsidR="00337337" w:rsidRPr="003A3E46" w:rsidRDefault="00337337" w:rsidP="00A11BC5">
            <w:pPr>
              <w:pStyle w:val="TableHeaderCenter"/>
              <w:rPr>
                <w:sz w:val="22"/>
                <w:szCs w:val="22"/>
              </w:rPr>
            </w:pPr>
            <w:r w:rsidRPr="003A3E46">
              <w:rPr>
                <w:sz w:val="22"/>
                <w:szCs w:val="22"/>
              </w:rPr>
              <w:t>DY 27</w:t>
            </w:r>
          </w:p>
        </w:tc>
        <w:tc>
          <w:tcPr>
            <w:tcW w:w="542" w:type="pct"/>
            <w:shd w:val="clear" w:color="auto" w:fill="DBE5F1" w:themeFill="accent1" w:themeFillTint="33"/>
            <w:vAlign w:val="center"/>
          </w:tcPr>
          <w:p w14:paraId="7C5EF1DB" w14:textId="77777777" w:rsidR="00337337" w:rsidRPr="003A3E46" w:rsidRDefault="00337337" w:rsidP="00A11BC5">
            <w:pPr>
              <w:pStyle w:val="TableHeaderCenter"/>
              <w:rPr>
                <w:sz w:val="22"/>
                <w:szCs w:val="22"/>
              </w:rPr>
            </w:pPr>
            <w:r w:rsidRPr="003A3E46">
              <w:rPr>
                <w:sz w:val="22"/>
                <w:szCs w:val="22"/>
              </w:rPr>
              <w:t>DY 28</w:t>
            </w:r>
          </w:p>
        </w:tc>
        <w:tc>
          <w:tcPr>
            <w:tcW w:w="542" w:type="pct"/>
            <w:shd w:val="clear" w:color="auto" w:fill="DBE5F1" w:themeFill="accent1" w:themeFillTint="33"/>
            <w:vAlign w:val="center"/>
          </w:tcPr>
          <w:p w14:paraId="617166ED" w14:textId="77777777" w:rsidR="00337337" w:rsidRPr="003A3E46" w:rsidRDefault="00337337" w:rsidP="00A11BC5">
            <w:pPr>
              <w:pStyle w:val="TableHeaderCenter"/>
              <w:rPr>
                <w:sz w:val="22"/>
                <w:szCs w:val="22"/>
              </w:rPr>
            </w:pPr>
            <w:r w:rsidRPr="003A3E46">
              <w:rPr>
                <w:sz w:val="22"/>
                <w:szCs w:val="22"/>
              </w:rPr>
              <w:t>DY 29</w:t>
            </w:r>
          </w:p>
        </w:tc>
        <w:tc>
          <w:tcPr>
            <w:tcW w:w="542" w:type="pct"/>
            <w:shd w:val="clear" w:color="auto" w:fill="DBE5F1" w:themeFill="accent1" w:themeFillTint="33"/>
            <w:vAlign w:val="center"/>
          </w:tcPr>
          <w:p w14:paraId="5686826A" w14:textId="77777777" w:rsidR="00337337" w:rsidRPr="003A3E46" w:rsidRDefault="00337337" w:rsidP="00A11BC5">
            <w:pPr>
              <w:pStyle w:val="TableHeaderCenter"/>
              <w:rPr>
                <w:sz w:val="22"/>
                <w:szCs w:val="22"/>
              </w:rPr>
            </w:pPr>
            <w:r w:rsidRPr="003A3E46">
              <w:rPr>
                <w:sz w:val="22"/>
                <w:szCs w:val="22"/>
              </w:rPr>
              <w:t>DY 30</w:t>
            </w:r>
          </w:p>
        </w:tc>
        <w:tc>
          <w:tcPr>
            <w:tcW w:w="542" w:type="pct"/>
            <w:shd w:val="clear" w:color="auto" w:fill="DBE5F1" w:themeFill="accent1" w:themeFillTint="33"/>
            <w:vAlign w:val="center"/>
          </w:tcPr>
          <w:p w14:paraId="01460111" w14:textId="77777777" w:rsidR="00337337" w:rsidRPr="003A3E46" w:rsidRDefault="00337337" w:rsidP="00A11BC5">
            <w:pPr>
              <w:pStyle w:val="TableHeaderCenter"/>
              <w:rPr>
                <w:sz w:val="22"/>
                <w:szCs w:val="22"/>
              </w:rPr>
            </w:pPr>
            <w:r w:rsidRPr="003A3E46">
              <w:rPr>
                <w:sz w:val="22"/>
                <w:szCs w:val="22"/>
              </w:rPr>
              <w:t>DY 31</w:t>
            </w:r>
          </w:p>
        </w:tc>
        <w:tc>
          <w:tcPr>
            <w:tcW w:w="542" w:type="pct"/>
            <w:shd w:val="clear" w:color="auto" w:fill="DBE5F1" w:themeFill="accent1" w:themeFillTint="33"/>
            <w:vAlign w:val="center"/>
          </w:tcPr>
          <w:p w14:paraId="75A39382" w14:textId="77777777" w:rsidR="00337337" w:rsidRPr="003A3E46" w:rsidRDefault="00337337" w:rsidP="00A11BC5">
            <w:pPr>
              <w:pStyle w:val="TableHeaderCenter"/>
              <w:rPr>
                <w:sz w:val="22"/>
                <w:szCs w:val="22"/>
              </w:rPr>
            </w:pPr>
            <w:r w:rsidRPr="003A3E46">
              <w:rPr>
                <w:sz w:val="22"/>
                <w:szCs w:val="22"/>
              </w:rPr>
              <w:t>DY 32</w:t>
            </w:r>
          </w:p>
        </w:tc>
      </w:tr>
      <w:tr w:rsidR="00337337" w:rsidRPr="003A3E46" w14:paraId="68491BC1" w14:textId="77777777" w:rsidTr="003A3E46">
        <w:trPr>
          <w:trHeight w:hRule="exact" w:val="792"/>
          <w:jc w:val="center"/>
        </w:trPr>
        <w:tc>
          <w:tcPr>
            <w:tcW w:w="331" w:type="pct"/>
            <w:vAlign w:val="center"/>
          </w:tcPr>
          <w:p w14:paraId="13FC6BE0" w14:textId="2CC89657" w:rsidR="00337337" w:rsidRPr="003A3E46" w:rsidRDefault="00337337" w:rsidP="00337337">
            <w:pPr>
              <w:pStyle w:val="TableText"/>
              <w:rPr>
                <w:sz w:val="22"/>
                <w:szCs w:val="22"/>
              </w:rPr>
            </w:pPr>
            <w:r w:rsidRPr="003A3E46">
              <w:rPr>
                <w:sz w:val="22"/>
                <w:szCs w:val="22"/>
              </w:rPr>
              <w:t>SUD</w:t>
            </w:r>
          </w:p>
        </w:tc>
        <w:tc>
          <w:tcPr>
            <w:tcW w:w="292" w:type="pct"/>
            <w:vAlign w:val="center"/>
          </w:tcPr>
          <w:p w14:paraId="55C33635" w14:textId="263C41FA" w:rsidR="00337337" w:rsidRPr="003A3E46" w:rsidRDefault="00337337" w:rsidP="00337337">
            <w:pPr>
              <w:pStyle w:val="TableText"/>
              <w:jc w:val="center"/>
              <w:rPr>
                <w:sz w:val="22"/>
                <w:szCs w:val="22"/>
              </w:rPr>
            </w:pPr>
            <w:r w:rsidRPr="003A3E46">
              <w:rPr>
                <w:sz w:val="22"/>
                <w:szCs w:val="22"/>
              </w:rPr>
              <w:t>PC</w:t>
            </w:r>
          </w:p>
        </w:tc>
        <w:tc>
          <w:tcPr>
            <w:tcW w:w="459" w:type="pct"/>
            <w:vAlign w:val="center"/>
          </w:tcPr>
          <w:p w14:paraId="3D03742F" w14:textId="70BBDA66" w:rsidR="00337337" w:rsidRPr="003A3E46" w:rsidRDefault="00337337" w:rsidP="00337337">
            <w:pPr>
              <w:pStyle w:val="TableText"/>
              <w:jc w:val="center"/>
              <w:rPr>
                <w:sz w:val="22"/>
                <w:szCs w:val="22"/>
              </w:rPr>
            </w:pPr>
            <w:r w:rsidRPr="003A3E46">
              <w:rPr>
                <w:sz w:val="22"/>
                <w:szCs w:val="22"/>
              </w:rPr>
              <w:t>Both</w:t>
            </w:r>
          </w:p>
        </w:tc>
        <w:tc>
          <w:tcPr>
            <w:tcW w:w="333" w:type="pct"/>
            <w:vAlign w:val="center"/>
          </w:tcPr>
          <w:p w14:paraId="488CFC40" w14:textId="71B67F4D" w:rsidR="00337337" w:rsidRPr="003A3E46" w:rsidRDefault="00337337" w:rsidP="00337337">
            <w:pPr>
              <w:pStyle w:val="TableText"/>
              <w:jc w:val="center"/>
              <w:rPr>
                <w:sz w:val="22"/>
                <w:szCs w:val="22"/>
              </w:rPr>
            </w:pPr>
            <w:r w:rsidRPr="003A3E46">
              <w:rPr>
                <w:sz w:val="22"/>
                <w:szCs w:val="22"/>
              </w:rPr>
              <w:t>2019</w:t>
            </w:r>
          </w:p>
        </w:tc>
        <w:tc>
          <w:tcPr>
            <w:tcW w:w="375" w:type="pct"/>
            <w:vAlign w:val="center"/>
          </w:tcPr>
          <w:p w14:paraId="63B60089" w14:textId="013E9DBE" w:rsidR="00337337" w:rsidRPr="003A3E46" w:rsidRDefault="00337337" w:rsidP="00337337">
            <w:pPr>
              <w:pStyle w:val="TableText"/>
              <w:jc w:val="center"/>
              <w:rPr>
                <w:sz w:val="22"/>
                <w:szCs w:val="22"/>
              </w:rPr>
            </w:pPr>
            <w:r w:rsidRPr="003A3E46">
              <w:rPr>
                <w:sz w:val="22"/>
                <w:szCs w:val="22"/>
              </w:rPr>
              <w:t>5.60%</w:t>
            </w:r>
          </w:p>
        </w:tc>
        <w:tc>
          <w:tcPr>
            <w:tcW w:w="500" w:type="pct"/>
            <w:vAlign w:val="center"/>
          </w:tcPr>
          <w:p w14:paraId="583F6714" w14:textId="5A3643BC" w:rsidR="00337337" w:rsidRPr="003A3E46" w:rsidRDefault="00337337" w:rsidP="00337337">
            <w:pPr>
              <w:pStyle w:val="TableText"/>
              <w:jc w:val="center"/>
              <w:rPr>
                <w:sz w:val="22"/>
                <w:szCs w:val="22"/>
              </w:rPr>
            </w:pPr>
            <w:r w:rsidRPr="003A3E46">
              <w:rPr>
                <w:sz w:val="22"/>
                <w:szCs w:val="22"/>
              </w:rPr>
              <w:t>$9,844.88</w:t>
            </w:r>
          </w:p>
        </w:tc>
        <w:tc>
          <w:tcPr>
            <w:tcW w:w="542" w:type="pct"/>
            <w:vAlign w:val="center"/>
          </w:tcPr>
          <w:p w14:paraId="136245E8" w14:textId="6ED16899" w:rsidR="00337337" w:rsidRPr="003A3E46" w:rsidRDefault="00337337" w:rsidP="00337337">
            <w:pPr>
              <w:pStyle w:val="TableText"/>
              <w:jc w:val="center"/>
              <w:rPr>
                <w:sz w:val="22"/>
                <w:szCs w:val="22"/>
              </w:rPr>
            </w:pPr>
            <w:r w:rsidRPr="003A3E46">
              <w:rPr>
                <w:sz w:val="22"/>
                <w:szCs w:val="22"/>
              </w:rPr>
              <w:t>$10,185.92</w:t>
            </w:r>
          </w:p>
        </w:tc>
        <w:tc>
          <w:tcPr>
            <w:tcW w:w="542" w:type="pct"/>
            <w:vAlign w:val="center"/>
          </w:tcPr>
          <w:p w14:paraId="3C208E61" w14:textId="72A6B110" w:rsidR="00337337" w:rsidRPr="003A3E46" w:rsidRDefault="00337337" w:rsidP="00337337">
            <w:pPr>
              <w:pStyle w:val="TableText"/>
              <w:jc w:val="center"/>
              <w:rPr>
                <w:sz w:val="22"/>
                <w:szCs w:val="22"/>
              </w:rPr>
            </w:pPr>
            <w:r w:rsidRPr="003A3E46">
              <w:rPr>
                <w:sz w:val="22"/>
                <w:szCs w:val="22"/>
              </w:rPr>
              <w:t>$10,756.33</w:t>
            </w:r>
          </w:p>
        </w:tc>
        <w:tc>
          <w:tcPr>
            <w:tcW w:w="542" w:type="pct"/>
            <w:vAlign w:val="center"/>
          </w:tcPr>
          <w:p w14:paraId="4802E273" w14:textId="7FE399D6" w:rsidR="00337337" w:rsidRPr="003A3E46" w:rsidRDefault="00337337" w:rsidP="00337337">
            <w:pPr>
              <w:pStyle w:val="TableText"/>
              <w:jc w:val="center"/>
              <w:rPr>
                <w:sz w:val="22"/>
                <w:szCs w:val="22"/>
              </w:rPr>
            </w:pPr>
            <w:r w:rsidRPr="003A3E46">
              <w:rPr>
                <w:sz w:val="22"/>
                <w:szCs w:val="22"/>
              </w:rPr>
              <w:t>$11,358.69</w:t>
            </w:r>
          </w:p>
        </w:tc>
        <w:tc>
          <w:tcPr>
            <w:tcW w:w="542" w:type="pct"/>
            <w:vAlign w:val="center"/>
          </w:tcPr>
          <w:p w14:paraId="31B62CFF" w14:textId="4259F3B3" w:rsidR="00337337" w:rsidRPr="003A3E46" w:rsidRDefault="00337337" w:rsidP="00337337">
            <w:pPr>
              <w:pStyle w:val="TableText"/>
              <w:jc w:val="center"/>
              <w:rPr>
                <w:sz w:val="22"/>
                <w:szCs w:val="22"/>
              </w:rPr>
            </w:pPr>
            <w:r w:rsidRPr="003A3E46">
              <w:rPr>
                <w:sz w:val="22"/>
                <w:szCs w:val="22"/>
              </w:rPr>
              <w:t>$11,994.77</w:t>
            </w:r>
          </w:p>
        </w:tc>
        <w:tc>
          <w:tcPr>
            <w:tcW w:w="542" w:type="pct"/>
            <w:vAlign w:val="center"/>
          </w:tcPr>
          <w:p w14:paraId="34E8F699" w14:textId="0FE6E050" w:rsidR="00337337" w:rsidRPr="003A3E46" w:rsidRDefault="00337337"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3A3E46">
      <w:pPr>
        <w:pStyle w:val="NList2STC11"/>
        <w:numPr>
          <w:ilvl w:val="0"/>
          <w:numId w:val="0"/>
        </w:numPr>
        <w:ind w:left="630"/>
      </w:pPr>
    </w:p>
    <w:p w14:paraId="22A6C26B" w14:textId="6F530FA3" w:rsidR="00CA04EA" w:rsidRPr="00970CF5" w:rsidRDefault="00CA04EA" w:rsidP="00CC409C">
      <w:pPr>
        <w:pStyle w:val="NList2STC11"/>
      </w:pPr>
      <w:r w:rsidRPr="00970CF5">
        <w:rPr>
          <w:b/>
          <w:bCs/>
        </w:rPr>
        <w:t xml:space="preserve">Hypothetical Budget Neutrality Test 6: SMI IMD Services </w:t>
      </w:r>
      <w:r w:rsidRPr="00970CF5">
        <w:t xml:space="preserve">The table below identifies the MEGs that are used for Hypothetical Budget Neutrality Test 6.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8077F">
        <w:t>6</w:t>
      </w:r>
      <w:r w:rsidRPr="00970CF5">
        <w:t xml:space="preserve"> are counted as WW expenditures under the Main Budget Neutrality Test.</w:t>
      </w:r>
    </w:p>
    <w:tbl>
      <w:tblPr>
        <w:tblStyle w:val="TableGrid31"/>
        <w:tblW w:w="5000" w:type="pct"/>
        <w:jc w:val="center"/>
        <w:tblLook w:val="01E0" w:firstRow="1" w:lastRow="1" w:firstColumn="1" w:lastColumn="1" w:noHBand="0" w:noVBand="0"/>
      </w:tblPr>
      <w:tblGrid>
        <w:gridCol w:w="1291"/>
        <w:gridCol w:w="862"/>
        <w:gridCol w:w="1189"/>
        <w:gridCol w:w="862"/>
        <w:gridCol w:w="971"/>
        <w:gridCol w:w="1295"/>
        <w:gridCol w:w="1295"/>
        <w:gridCol w:w="1295"/>
        <w:gridCol w:w="1295"/>
        <w:gridCol w:w="1295"/>
        <w:gridCol w:w="1300"/>
      </w:tblGrid>
      <w:tr w:rsidR="00CA04EA" w:rsidRPr="003A3E46" w14:paraId="4C8BB89C" w14:textId="77777777" w:rsidTr="003A3E46">
        <w:trPr>
          <w:trHeight w:hRule="exact" w:val="487"/>
          <w:jc w:val="center"/>
        </w:trPr>
        <w:tc>
          <w:tcPr>
            <w:tcW w:w="5000" w:type="pct"/>
            <w:gridSpan w:val="11"/>
            <w:shd w:val="clear" w:color="auto" w:fill="DBE5F1" w:themeFill="accent1" w:themeFillTint="33"/>
          </w:tcPr>
          <w:p w14:paraId="727D50A5" w14:textId="77777777" w:rsidR="00CA04EA" w:rsidRPr="003A3E46" w:rsidRDefault="00CA04EA" w:rsidP="00AD5FD9">
            <w:pPr>
              <w:pStyle w:val="TableHeaderCenter"/>
              <w:rPr>
                <w:sz w:val="22"/>
                <w:szCs w:val="22"/>
              </w:rPr>
            </w:pPr>
            <w:r w:rsidRPr="003A3E46">
              <w:rPr>
                <w:sz w:val="22"/>
                <w:szCs w:val="22"/>
              </w:rPr>
              <w:t>Table 26:</w:t>
            </w:r>
            <w:r w:rsidRPr="003A3E46">
              <w:rPr>
                <w:b w:val="0"/>
                <w:sz w:val="22"/>
                <w:szCs w:val="22"/>
              </w:rPr>
              <w:t xml:space="preserve"> </w:t>
            </w:r>
            <w:r w:rsidRPr="003A3E46">
              <w:rPr>
                <w:sz w:val="22"/>
                <w:szCs w:val="22"/>
              </w:rPr>
              <w:t>Hypothetical Budget Neutrality Test 6</w:t>
            </w:r>
          </w:p>
        </w:tc>
      </w:tr>
      <w:tr w:rsidR="000E364C" w:rsidRPr="003A3E46" w14:paraId="487A17DB" w14:textId="77777777" w:rsidTr="003A3E46">
        <w:trPr>
          <w:cantSplit/>
          <w:trHeight w:hRule="exact" w:val="1540"/>
          <w:jc w:val="center"/>
        </w:trPr>
        <w:tc>
          <w:tcPr>
            <w:tcW w:w="498" w:type="pct"/>
            <w:shd w:val="clear" w:color="auto" w:fill="DBE5F1" w:themeFill="accent1" w:themeFillTint="33"/>
            <w:vAlign w:val="center"/>
          </w:tcPr>
          <w:p w14:paraId="27361D74" w14:textId="77777777" w:rsidR="00CA04EA" w:rsidRPr="003A3E46" w:rsidRDefault="00CA04EA" w:rsidP="00AD5FD9">
            <w:pPr>
              <w:pStyle w:val="TableHeaderCenter"/>
              <w:rPr>
                <w:sz w:val="22"/>
                <w:szCs w:val="22"/>
              </w:rPr>
            </w:pPr>
            <w:r w:rsidRPr="003A3E46">
              <w:rPr>
                <w:sz w:val="22"/>
                <w:szCs w:val="22"/>
              </w:rPr>
              <w:t>MEG</w:t>
            </w:r>
          </w:p>
        </w:tc>
        <w:tc>
          <w:tcPr>
            <w:tcW w:w="333" w:type="pct"/>
            <w:shd w:val="clear" w:color="auto" w:fill="DBE5F1" w:themeFill="accent1" w:themeFillTint="33"/>
            <w:vAlign w:val="center"/>
          </w:tcPr>
          <w:p w14:paraId="6214AA61" w14:textId="77777777" w:rsidR="00CA04EA" w:rsidRPr="003A3E46" w:rsidRDefault="00CA04EA" w:rsidP="00AD5FD9">
            <w:pPr>
              <w:pStyle w:val="TableHeaderCenter"/>
              <w:rPr>
                <w:sz w:val="22"/>
                <w:szCs w:val="22"/>
              </w:rPr>
            </w:pPr>
            <w:r w:rsidRPr="003A3E46">
              <w:rPr>
                <w:sz w:val="22"/>
                <w:szCs w:val="22"/>
              </w:rPr>
              <w:t xml:space="preserve">PC or </w:t>
            </w:r>
            <w:proofErr w:type="spellStart"/>
            <w:r w:rsidRPr="003A3E46">
              <w:rPr>
                <w:sz w:val="22"/>
                <w:szCs w:val="22"/>
              </w:rPr>
              <w:t>Agg</w:t>
            </w:r>
            <w:proofErr w:type="spellEnd"/>
          </w:p>
        </w:tc>
        <w:tc>
          <w:tcPr>
            <w:tcW w:w="459" w:type="pct"/>
            <w:shd w:val="clear" w:color="auto" w:fill="DBE5F1" w:themeFill="accent1" w:themeFillTint="33"/>
            <w:vAlign w:val="center"/>
          </w:tcPr>
          <w:p w14:paraId="4DD930C4" w14:textId="77777777" w:rsidR="00CA04EA" w:rsidRPr="003A3E46" w:rsidRDefault="00CA04EA" w:rsidP="00AD5FD9">
            <w:pPr>
              <w:pStyle w:val="TableHeaderCenter"/>
              <w:rPr>
                <w:sz w:val="22"/>
                <w:szCs w:val="22"/>
              </w:rPr>
            </w:pPr>
            <w:r w:rsidRPr="003A3E46">
              <w:rPr>
                <w:sz w:val="22"/>
                <w:szCs w:val="22"/>
              </w:rPr>
              <w:t>WOW Only, WW Only, or Both</w:t>
            </w:r>
          </w:p>
        </w:tc>
        <w:tc>
          <w:tcPr>
            <w:tcW w:w="333" w:type="pct"/>
            <w:shd w:val="clear" w:color="auto" w:fill="DBE5F1" w:themeFill="accent1" w:themeFillTint="33"/>
            <w:vAlign w:val="center"/>
          </w:tcPr>
          <w:p w14:paraId="2030ADC4" w14:textId="77777777" w:rsidR="00CA04EA" w:rsidRPr="003A3E46" w:rsidRDefault="00CA04EA" w:rsidP="00AD5FD9">
            <w:pPr>
              <w:pStyle w:val="TableText"/>
              <w:spacing w:before="100" w:beforeAutospacing="1" w:after="100" w:afterAutospacing="1"/>
              <w:contextualSpacing/>
              <w:jc w:val="center"/>
              <w:rPr>
                <w:b/>
                <w:sz w:val="22"/>
                <w:szCs w:val="22"/>
              </w:rPr>
            </w:pPr>
            <w:r w:rsidRPr="003A3E46">
              <w:rPr>
                <w:b/>
                <w:sz w:val="22"/>
                <w:szCs w:val="22"/>
              </w:rPr>
              <w:t>Base Year</w:t>
            </w:r>
          </w:p>
        </w:tc>
        <w:tc>
          <w:tcPr>
            <w:tcW w:w="375" w:type="pct"/>
            <w:shd w:val="clear" w:color="auto" w:fill="DBE5F1" w:themeFill="accent1" w:themeFillTint="33"/>
            <w:textDirection w:val="tbRl"/>
            <w:vAlign w:val="center"/>
          </w:tcPr>
          <w:p w14:paraId="0686F486" w14:textId="77777777" w:rsidR="00CA04EA" w:rsidRPr="003A3E46" w:rsidRDefault="00CA04EA" w:rsidP="00AD5FD9">
            <w:pPr>
              <w:pStyle w:val="TableHeaderCenter"/>
              <w:ind w:left="113" w:right="113"/>
              <w:rPr>
                <w:sz w:val="22"/>
                <w:szCs w:val="22"/>
              </w:rPr>
            </w:pPr>
            <w:r w:rsidRPr="003A3E46">
              <w:rPr>
                <w:sz w:val="22"/>
                <w:szCs w:val="22"/>
              </w:rPr>
              <w:t>Trend Rate</w:t>
            </w:r>
          </w:p>
        </w:tc>
        <w:tc>
          <w:tcPr>
            <w:tcW w:w="500" w:type="pct"/>
            <w:shd w:val="clear" w:color="auto" w:fill="DBE5F1" w:themeFill="accent1" w:themeFillTint="33"/>
            <w:vAlign w:val="center"/>
          </w:tcPr>
          <w:p w14:paraId="025F74A0" w14:textId="77777777" w:rsidR="00CA04EA" w:rsidRPr="003A3E46" w:rsidRDefault="00CA04EA" w:rsidP="00AD5FD9">
            <w:pPr>
              <w:pStyle w:val="TableHeaderCenter"/>
              <w:rPr>
                <w:sz w:val="22"/>
                <w:szCs w:val="22"/>
              </w:rPr>
            </w:pPr>
            <w:r w:rsidRPr="003A3E46">
              <w:rPr>
                <w:sz w:val="22"/>
                <w:szCs w:val="22"/>
              </w:rPr>
              <w:t>DY 27</w:t>
            </w:r>
          </w:p>
        </w:tc>
        <w:tc>
          <w:tcPr>
            <w:tcW w:w="500" w:type="pct"/>
            <w:shd w:val="clear" w:color="auto" w:fill="DBE5F1" w:themeFill="accent1" w:themeFillTint="33"/>
            <w:vAlign w:val="center"/>
          </w:tcPr>
          <w:p w14:paraId="2309DD97" w14:textId="77777777" w:rsidR="00CA04EA" w:rsidRPr="003A3E46" w:rsidRDefault="00CA04EA" w:rsidP="00AD5FD9">
            <w:pPr>
              <w:pStyle w:val="TableHeaderCenter"/>
              <w:rPr>
                <w:sz w:val="22"/>
                <w:szCs w:val="22"/>
              </w:rPr>
            </w:pPr>
            <w:r w:rsidRPr="003A3E46">
              <w:rPr>
                <w:sz w:val="22"/>
                <w:szCs w:val="22"/>
              </w:rPr>
              <w:t>DY 28</w:t>
            </w:r>
          </w:p>
        </w:tc>
        <w:tc>
          <w:tcPr>
            <w:tcW w:w="500" w:type="pct"/>
            <w:shd w:val="clear" w:color="auto" w:fill="DBE5F1" w:themeFill="accent1" w:themeFillTint="33"/>
            <w:vAlign w:val="center"/>
          </w:tcPr>
          <w:p w14:paraId="4C86BDED" w14:textId="77777777" w:rsidR="00CA04EA" w:rsidRPr="003A3E46" w:rsidRDefault="00CA04EA" w:rsidP="00AD5FD9">
            <w:pPr>
              <w:pStyle w:val="TableHeaderCenter"/>
              <w:rPr>
                <w:sz w:val="22"/>
                <w:szCs w:val="22"/>
              </w:rPr>
            </w:pPr>
            <w:r w:rsidRPr="003A3E46">
              <w:rPr>
                <w:sz w:val="22"/>
                <w:szCs w:val="22"/>
              </w:rPr>
              <w:t>DY 29</w:t>
            </w:r>
          </w:p>
        </w:tc>
        <w:tc>
          <w:tcPr>
            <w:tcW w:w="500" w:type="pct"/>
            <w:shd w:val="clear" w:color="auto" w:fill="DBE5F1" w:themeFill="accent1" w:themeFillTint="33"/>
            <w:vAlign w:val="center"/>
          </w:tcPr>
          <w:p w14:paraId="6831164B" w14:textId="77777777" w:rsidR="00CA04EA" w:rsidRPr="003A3E46" w:rsidRDefault="00CA04EA" w:rsidP="00AD5FD9">
            <w:pPr>
              <w:pStyle w:val="TableHeaderCenter"/>
              <w:rPr>
                <w:sz w:val="22"/>
                <w:szCs w:val="22"/>
              </w:rPr>
            </w:pPr>
            <w:r w:rsidRPr="003A3E46">
              <w:rPr>
                <w:sz w:val="22"/>
                <w:szCs w:val="22"/>
              </w:rPr>
              <w:t>DY 30</w:t>
            </w:r>
          </w:p>
        </w:tc>
        <w:tc>
          <w:tcPr>
            <w:tcW w:w="500" w:type="pct"/>
            <w:shd w:val="clear" w:color="auto" w:fill="DBE5F1" w:themeFill="accent1" w:themeFillTint="33"/>
            <w:vAlign w:val="center"/>
          </w:tcPr>
          <w:p w14:paraId="3E313C59" w14:textId="77777777" w:rsidR="00CA04EA" w:rsidRPr="003A3E46" w:rsidRDefault="00CA04EA" w:rsidP="00AD5FD9">
            <w:pPr>
              <w:pStyle w:val="TableHeaderCenter"/>
              <w:rPr>
                <w:sz w:val="22"/>
                <w:szCs w:val="22"/>
              </w:rPr>
            </w:pPr>
            <w:r w:rsidRPr="003A3E46">
              <w:rPr>
                <w:sz w:val="22"/>
                <w:szCs w:val="22"/>
              </w:rPr>
              <w:t>DY 31</w:t>
            </w:r>
          </w:p>
        </w:tc>
        <w:tc>
          <w:tcPr>
            <w:tcW w:w="500" w:type="pct"/>
            <w:shd w:val="clear" w:color="auto" w:fill="DBE5F1" w:themeFill="accent1" w:themeFillTint="33"/>
            <w:vAlign w:val="center"/>
          </w:tcPr>
          <w:p w14:paraId="01E4FAE7" w14:textId="77777777" w:rsidR="00CA04EA" w:rsidRPr="003A3E46" w:rsidRDefault="00CA04EA" w:rsidP="00AD5FD9">
            <w:pPr>
              <w:pStyle w:val="TableHeaderCenter"/>
              <w:rPr>
                <w:sz w:val="22"/>
                <w:szCs w:val="22"/>
              </w:rPr>
            </w:pPr>
            <w:r w:rsidRPr="003A3E46">
              <w:rPr>
                <w:sz w:val="22"/>
                <w:szCs w:val="22"/>
              </w:rPr>
              <w:t>DY 32</w:t>
            </w:r>
          </w:p>
        </w:tc>
      </w:tr>
      <w:tr w:rsidR="000E364C" w:rsidRPr="003A3E46" w14:paraId="3A2CA7A3" w14:textId="77777777" w:rsidTr="003A3E46">
        <w:trPr>
          <w:trHeight w:hRule="exact" w:val="792"/>
          <w:jc w:val="center"/>
        </w:trPr>
        <w:tc>
          <w:tcPr>
            <w:tcW w:w="498" w:type="pct"/>
            <w:vAlign w:val="center"/>
          </w:tcPr>
          <w:p w14:paraId="0EF1FF49" w14:textId="77777777" w:rsidR="00CA04EA" w:rsidRPr="003A3E46" w:rsidRDefault="00CA04EA" w:rsidP="00AD5FD9">
            <w:pPr>
              <w:pStyle w:val="TableText"/>
              <w:rPr>
                <w:sz w:val="22"/>
                <w:szCs w:val="22"/>
              </w:rPr>
            </w:pPr>
            <w:r w:rsidRPr="003A3E46">
              <w:rPr>
                <w:sz w:val="22"/>
                <w:szCs w:val="22"/>
              </w:rPr>
              <w:t>SMI IMD Services</w:t>
            </w:r>
          </w:p>
        </w:tc>
        <w:tc>
          <w:tcPr>
            <w:tcW w:w="333" w:type="pct"/>
            <w:vAlign w:val="center"/>
          </w:tcPr>
          <w:p w14:paraId="74DB4C03" w14:textId="77777777" w:rsidR="00CA04EA" w:rsidRPr="003A3E46" w:rsidRDefault="00CA04EA" w:rsidP="00AD5FD9">
            <w:pPr>
              <w:pStyle w:val="TableText"/>
              <w:jc w:val="center"/>
              <w:rPr>
                <w:sz w:val="22"/>
                <w:szCs w:val="22"/>
              </w:rPr>
            </w:pPr>
            <w:r w:rsidRPr="003A3E46">
              <w:rPr>
                <w:sz w:val="22"/>
                <w:szCs w:val="22"/>
              </w:rPr>
              <w:t>PC</w:t>
            </w:r>
          </w:p>
        </w:tc>
        <w:tc>
          <w:tcPr>
            <w:tcW w:w="459" w:type="pct"/>
            <w:vAlign w:val="center"/>
          </w:tcPr>
          <w:p w14:paraId="1C000DA5" w14:textId="77777777" w:rsidR="00CA04EA" w:rsidRPr="003A3E46" w:rsidRDefault="00CA04EA" w:rsidP="00AD5FD9">
            <w:pPr>
              <w:pStyle w:val="TableText"/>
              <w:jc w:val="center"/>
              <w:rPr>
                <w:sz w:val="22"/>
                <w:szCs w:val="22"/>
              </w:rPr>
            </w:pPr>
            <w:r w:rsidRPr="003A3E46">
              <w:rPr>
                <w:sz w:val="22"/>
                <w:szCs w:val="22"/>
              </w:rPr>
              <w:t>Both</w:t>
            </w:r>
          </w:p>
        </w:tc>
        <w:tc>
          <w:tcPr>
            <w:tcW w:w="333" w:type="pct"/>
            <w:vAlign w:val="center"/>
          </w:tcPr>
          <w:p w14:paraId="491844D6" w14:textId="77777777" w:rsidR="00CA04EA" w:rsidRPr="003A3E46" w:rsidRDefault="00CA04EA" w:rsidP="00AD5FD9">
            <w:pPr>
              <w:pStyle w:val="TableText"/>
              <w:jc w:val="center"/>
              <w:rPr>
                <w:sz w:val="22"/>
                <w:szCs w:val="22"/>
              </w:rPr>
            </w:pPr>
            <w:r w:rsidRPr="003A3E46">
              <w:rPr>
                <w:sz w:val="22"/>
                <w:szCs w:val="22"/>
              </w:rPr>
              <w:t>2019</w:t>
            </w:r>
          </w:p>
        </w:tc>
        <w:tc>
          <w:tcPr>
            <w:tcW w:w="375" w:type="pct"/>
            <w:vAlign w:val="center"/>
          </w:tcPr>
          <w:p w14:paraId="4315B409" w14:textId="4C92B5E7" w:rsidR="00CA04EA" w:rsidRPr="003A3E46" w:rsidRDefault="000E364C" w:rsidP="00AD5FD9">
            <w:pPr>
              <w:pStyle w:val="TableText"/>
              <w:jc w:val="center"/>
              <w:rPr>
                <w:sz w:val="22"/>
                <w:szCs w:val="22"/>
              </w:rPr>
            </w:pPr>
            <w:r w:rsidRPr="003A3E46">
              <w:rPr>
                <w:sz w:val="22"/>
                <w:szCs w:val="22"/>
              </w:rPr>
              <w:t>5.60%</w:t>
            </w:r>
          </w:p>
        </w:tc>
        <w:tc>
          <w:tcPr>
            <w:tcW w:w="500" w:type="pct"/>
            <w:vAlign w:val="center"/>
          </w:tcPr>
          <w:p w14:paraId="32A8A57F" w14:textId="20382E0C" w:rsidR="00CA04EA" w:rsidRPr="003A3E46" w:rsidRDefault="000E364C" w:rsidP="00AD5FD9">
            <w:pPr>
              <w:pStyle w:val="TableText"/>
              <w:jc w:val="center"/>
              <w:rPr>
                <w:sz w:val="22"/>
                <w:szCs w:val="22"/>
              </w:rPr>
            </w:pPr>
            <w:r w:rsidRPr="003A3E46">
              <w:rPr>
                <w:sz w:val="22"/>
                <w:szCs w:val="22"/>
              </w:rPr>
              <w:t>$4,167.70</w:t>
            </w:r>
          </w:p>
        </w:tc>
        <w:tc>
          <w:tcPr>
            <w:tcW w:w="500" w:type="pct"/>
            <w:vAlign w:val="center"/>
          </w:tcPr>
          <w:p w14:paraId="0AE1C604" w14:textId="3DD54FAD" w:rsidR="00CA04EA" w:rsidRPr="003A3E46" w:rsidRDefault="000E364C" w:rsidP="00AD5FD9">
            <w:pPr>
              <w:pStyle w:val="TableText"/>
              <w:jc w:val="center"/>
              <w:rPr>
                <w:sz w:val="22"/>
                <w:szCs w:val="22"/>
              </w:rPr>
            </w:pPr>
            <w:r w:rsidRPr="003A3E46">
              <w:rPr>
                <w:sz w:val="22"/>
                <w:szCs w:val="22"/>
              </w:rPr>
              <w:t>$4,312.08</w:t>
            </w:r>
          </w:p>
        </w:tc>
        <w:tc>
          <w:tcPr>
            <w:tcW w:w="500" w:type="pct"/>
            <w:vAlign w:val="center"/>
          </w:tcPr>
          <w:p w14:paraId="127648DE" w14:textId="15692E94" w:rsidR="00CA04EA" w:rsidRPr="003A3E46" w:rsidRDefault="000E364C" w:rsidP="00AD5FD9">
            <w:pPr>
              <w:pStyle w:val="TableText"/>
              <w:jc w:val="center"/>
              <w:rPr>
                <w:sz w:val="22"/>
                <w:szCs w:val="22"/>
              </w:rPr>
            </w:pPr>
            <w:r w:rsidRPr="003A3E46">
              <w:rPr>
                <w:sz w:val="22"/>
                <w:szCs w:val="22"/>
              </w:rPr>
              <w:t>$4,553.55</w:t>
            </w:r>
          </w:p>
        </w:tc>
        <w:tc>
          <w:tcPr>
            <w:tcW w:w="500" w:type="pct"/>
            <w:vAlign w:val="center"/>
          </w:tcPr>
          <w:p w14:paraId="5ED63614" w14:textId="2C53DD8C" w:rsidR="00CA04EA" w:rsidRPr="003A3E46" w:rsidRDefault="000E364C" w:rsidP="00AD5FD9">
            <w:pPr>
              <w:pStyle w:val="TableText"/>
              <w:jc w:val="center"/>
              <w:rPr>
                <w:sz w:val="22"/>
                <w:szCs w:val="22"/>
              </w:rPr>
            </w:pPr>
            <w:r w:rsidRPr="003A3E46">
              <w:rPr>
                <w:sz w:val="22"/>
                <w:szCs w:val="22"/>
              </w:rPr>
              <w:t>$4,808.55</w:t>
            </w:r>
          </w:p>
        </w:tc>
        <w:tc>
          <w:tcPr>
            <w:tcW w:w="500" w:type="pct"/>
            <w:vAlign w:val="center"/>
          </w:tcPr>
          <w:p w14:paraId="5AE57767" w14:textId="2C73BF06" w:rsidR="00CA04EA" w:rsidRPr="003A3E46" w:rsidRDefault="000E364C" w:rsidP="00AD5FD9">
            <w:pPr>
              <w:pStyle w:val="TableText"/>
              <w:jc w:val="center"/>
              <w:rPr>
                <w:sz w:val="22"/>
                <w:szCs w:val="22"/>
              </w:rPr>
            </w:pPr>
            <w:r w:rsidRPr="003A3E46">
              <w:rPr>
                <w:sz w:val="22"/>
                <w:szCs w:val="22"/>
              </w:rPr>
              <w:t>$5,077.83</w:t>
            </w:r>
          </w:p>
        </w:tc>
        <w:tc>
          <w:tcPr>
            <w:tcW w:w="500" w:type="pct"/>
            <w:vAlign w:val="center"/>
          </w:tcPr>
          <w:p w14:paraId="302297F7" w14:textId="376F6255" w:rsidR="00CA04EA" w:rsidRPr="003A3E46" w:rsidRDefault="000E364C"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Pr="00970CF5" w:rsidRDefault="00E43FC3" w:rsidP="00CC409C">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7</w:t>
      </w:r>
      <w:r>
        <w:t xml:space="preserve"> </w:t>
      </w:r>
      <w:r w:rsidRPr="00970CF5">
        <w:t>are counted as WW expenditures under the Main Budget Neutrality Test.</w:t>
      </w:r>
    </w:p>
    <w:tbl>
      <w:tblPr>
        <w:tblStyle w:val="TableGrid31"/>
        <w:tblW w:w="5000" w:type="pct"/>
        <w:jc w:val="center"/>
        <w:tblLook w:val="01E0" w:firstRow="1" w:lastRow="1" w:firstColumn="1" w:lastColumn="1" w:noHBand="0" w:noVBand="0"/>
      </w:tblPr>
      <w:tblGrid>
        <w:gridCol w:w="1501"/>
        <w:gridCol w:w="868"/>
        <w:gridCol w:w="1207"/>
        <w:gridCol w:w="842"/>
        <w:gridCol w:w="1101"/>
        <w:gridCol w:w="951"/>
        <w:gridCol w:w="1295"/>
        <w:gridCol w:w="1295"/>
        <w:gridCol w:w="1295"/>
        <w:gridCol w:w="1295"/>
        <w:gridCol w:w="1300"/>
      </w:tblGrid>
      <w:tr w:rsidR="001C42A9" w:rsidRPr="003A3E46" w14:paraId="12BEBD76" w14:textId="77777777" w:rsidTr="003A3E46">
        <w:trPr>
          <w:trHeight w:hRule="exact" w:val="487"/>
          <w:tblHeader/>
          <w:jc w:val="center"/>
        </w:trPr>
        <w:tc>
          <w:tcPr>
            <w:tcW w:w="5000" w:type="pct"/>
            <w:gridSpan w:val="11"/>
            <w:shd w:val="clear" w:color="auto" w:fill="DBE5F1" w:themeFill="accent1" w:themeFillTint="33"/>
          </w:tcPr>
          <w:p w14:paraId="570FC328" w14:textId="6E71F68D" w:rsidR="001C42A9" w:rsidRPr="003A3E46" w:rsidRDefault="001C42A9" w:rsidP="001C42A9">
            <w:pPr>
              <w:spacing w:before="60" w:after="60"/>
              <w:jc w:val="center"/>
              <w:rPr>
                <w:rFonts w:eastAsia="Times New Roman" w:cs="Times New Roman"/>
                <w:b/>
                <w:sz w:val="22"/>
                <w:szCs w:val="22"/>
              </w:rPr>
            </w:pPr>
            <w:bookmarkStart w:id="106" w:name="_Hlk114504600"/>
            <w:r w:rsidRPr="003A3E46">
              <w:rPr>
                <w:rFonts w:eastAsia="Times New Roman" w:cs="Times New Roman"/>
                <w:b/>
                <w:sz w:val="22"/>
                <w:szCs w:val="22"/>
              </w:rPr>
              <w:t>Table 27:</w:t>
            </w:r>
            <w:r w:rsidRPr="003A3E46">
              <w:rPr>
                <w:rFonts w:eastAsia="Times New Roman" w:cs="Times New Roman"/>
                <w:sz w:val="22"/>
                <w:szCs w:val="22"/>
              </w:rPr>
              <w:t xml:space="preserve"> </w:t>
            </w:r>
            <w:r w:rsidRPr="003A3E46">
              <w:rPr>
                <w:rFonts w:eastAsia="Times New Roman" w:cs="Times New Roman"/>
                <w:b/>
                <w:sz w:val="22"/>
                <w:szCs w:val="22"/>
              </w:rPr>
              <w:t>Hypothetical Budget Neutrality Test</w:t>
            </w:r>
            <w:r w:rsidR="00EF2240" w:rsidRPr="003A3E46">
              <w:rPr>
                <w:rFonts w:eastAsia="Times New Roman" w:cs="Times New Roman"/>
                <w:b/>
                <w:sz w:val="22"/>
                <w:szCs w:val="22"/>
              </w:rPr>
              <w:t xml:space="preserve"> 7</w:t>
            </w:r>
          </w:p>
        </w:tc>
      </w:tr>
      <w:tr w:rsidR="001C42A9" w:rsidRPr="003A3E46" w14:paraId="2EFE9762" w14:textId="77777777" w:rsidTr="003A3E46">
        <w:trPr>
          <w:cantSplit/>
          <w:trHeight w:hRule="exact" w:val="1540"/>
          <w:tblHeader/>
          <w:jc w:val="center"/>
        </w:trPr>
        <w:tc>
          <w:tcPr>
            <w:tcW w:w="580" w:type="pct"/>
            <w:shd w:val="clear" w:color="auto" w:fill="DBE5F1" w:themeFill="accent1" w:themeFillTint="33"/>
            <w:vAlign w:val="center"/>
          </w:tcPr>
          <w:p w14:paraId="3A7708DF"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MEG</w:t>
            </w:r>
          </w:p>
        </w:tc>
        <w:tc>
          <w:tcPr>
            <w:tcW w:w="335" w:type="pct"/>
            <w:shd w:val="clear" w:color="auto" w:fill="DBE5F1" w:themeFill="accent1" w:themeFillTint="33"/>
            <w:vAlign w:val="center"/>
          </w:tcPr>
          <w:p w14:paraId="039C24EA"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 xml:space="preserve">PC or </w:t>
            </w:r>
            <w:proofErr w:type="spellStart"/>
            <w:r w:rsidRPr="003A3E46">
              <w:rPr>
                <w:rFonts w:eastAsia="Times New Roman" w:cs="Times New Roman"/>
                <w:b/>
                <w:sz w:val="22"/>
                <w:szCs w:val="22"/>
              </w:rPr>
              <w:t>Agg</w:t>
            </w:r>
            <w:proofErr w:type="spellEnd"/>
          </w:p>
        </w:tc>
        <w:tc>
          <w:tcPr>
            <w:tcW w:w="466" w:type="pct"/>
            <w:shd w:val="clear" w:color="auto" w:fill="DBE5F1" w:themeFill="accent1" w:themeFillTint="33"/>
            <w:vAlign w:val="center"/>
          </w:tcPr>
          <w:p w14:paraId="1840C694"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325" w:type="pct"/>
            <w:shd w:val="clear" w:color="auto" w:fill="DBE5F1" w:themeFill="accent1" w:themeFillTint="33"/>
            <w:vAlign w:val="center"/>
          </w:tcPr>
          <w:p w14:paraId="080EDDA2" w14:textId="77777777" w:rsidR="001C42A9" w:rsidRPr="003A3E46" w:rsidRDefault="001C42A9" w:rsidP="00391DD1">
            <w:pPr>
              <w:numPr>
                <w:ilvl w:val="0"/>
                <w:numId w:val="5"/>
              </w:numPr>
              <w:spacing w:before="100" w:beforeAutospacing="1" w:after="100" w:afterAutospacing="1"/>
              <w:contextualSpacing/>
              <w:jc w:val="center"/>
              <w:rPr>
                <w:rFonts w:eastAsia="Times New Roman" w:cs="Times New Roman"/>
                <w:b/>
                <w:sz w:val="22"/>
                <w:szCs w:val="22"/>
              </w:rPr>
            </w:pPr>
            <w:r w:rsidRPr="003A3E46">
              <w:rPr>
                <w:rFonts w:eastAsia="Times New Roman" w:cs="Times New Roman"/>
                <w:b/>
                <w:sz w:val="22"/>
                <w:szCs w:val="22"/>
              </w:rPr>
              <w:t>Base Year</w:t>
            </w:r>
          </w:p>
        </w:tc>
        <w:tc>
          <w:tcPr>
            <w:tcW w:w="425" w:type="pct"/>
            <w:shd w:val="clear" w:color="auto" w:fill="DBE5F1" w:themeFill="accent1" w:themeFillTint="33"/>
            <w:textDirection w:val="tbRl"/>
            <w:vAlign w:val="center"/>
          </w:tcPr>
          <w:p w14:paraId="3D59365D" w14:textId="77777777" w:rsidR="001C42A9" w:rsidRPr="003A3E46" w:rsidRDefault="001C42A9"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367" w:type="pct"/>
            <w:shd w:val="clear" w:color="auto" w:fill="DBE5F1" w:themeFill="accent1" w:themeFillTint="33"/>
            <w:vAlign w:val="center"/>
          </w:tcPr>
          <w:p w14:paraId="22877590"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500" w:type="pct"/>
            <w:shd w:val="clear" w:color="auto" w:fill="DBE5F1" w:themeFill="accent1" w:themeFillTint="33"/>
            <w:vAlign w:val="center"/>
          </w:tcPr>
          <w:p w14:paraId="41B5DEBE"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00" w:type="pct"/>
            <w:shd w:val="clear" w:color="auto" w:fill="DBE5F1" w:themeFill="accent1" w:themeFillTint="33"/>
            <w:vAlign w:val="center"/>
          </w:tcPr>
          <w:p w14:paraId="792EF929"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0" w:type="pct"/>
            <w:shd w:val="clear" w:color="auto" w:fill="DBE5F1" w:themeFill="accent1" w:themeFillTint="33"/>
            <w:vAlign w:val="center"/>
          </w:tcPr>
          <w:p w14:paraId="1A198771"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0" w:type="pct"/>
            <w:shd w:val="clear" w:color="auto" w:fill="DBE5F1" w:themeFill="accent1" w:themeFillTint="33"/>
            <w:vAlign w:val="center"/>
          </w:tcPr>
          <w:p w14:paraId="606DC31B"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500" w:type="pct"/>
            <w:shd w:val="clear" w:color="auto" w:fill="DBE5F1" w:themeFill="accent1" w:themeFillTint="33"/>
            <w:vAlign w:val="center"/>
          </w:tcPr>
          <w:p w14:paraId="6DE2C077"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1C42A9" w:rsidRPr="003A3E46" w14:paraId="6E606CAA" w14:textId="77777777" w:rsidTr="003A3E46">
        <w:trPr>
          <w:trHeight w:hRule="exact" w:val="1414"/>
          <w:jc w:val="center"/>
        </w:trPr>
        <w:tc>
          <w:tcPr>
            <w:tcW w:w="580" w:type="pct"/>
            <w:vAlign w:val="center"/>
          </w:tcPr>
          <w:p w14:paraId="780251B5" w14:textId="262CC28B"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w:t>
            </w:r>
            <w:r w:rsidR="00D03708" w:rsidRPr="003A3E46">
              <w:rPr>
                <w:rFonts w:eastAsia="Times New Roman" w:cs="Times New Roman"/>
                <w:sz w:val="22"/>
                <w:szCs w:val="22"/>
              </w:rPr>
              <w:t xml:space="preserve"> Families</w:t>
            </w:r>
            <w:r w:rsidRPr="003A3E46">
              <w:rPr>
                <w:rFonts w:eastAsia="Times New Roman" w:cs="Times New Roman"/>
                <w:sz w:val="22"/>
                <w:szCs w:val="22"/>
              </w:rPr>
              <w:t xml:space="preserve"> </w:t>
            </w:r>
          </w:p>
        </w:tc>
        <w:tc>
          <w:tcPr>
            <w:tcW w:w="335" w:type="pct"/>
            <w:vAlign w:val="center"/>
          </w:tcPr>
          <w:p w14:paraId="0C05750F" w14:textId="77777777"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8686DEE" w14:textId="77777777"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694E271D" w14:textId="3497D76E"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63F73B3" w14:textId="63D4B28E"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B469701" w14:textId="0F2974D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5E1C00AA" w14:textId="53A7041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00" w:type="pct"/>
            <w:vAlign w:val="center"/>
          </w:tcPr>
          <w:p w14:paraId="73526AF9" w14:textId="55BC0CFF"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0" w:type="pct"/>
            <w:vAlign w:val="center"/>
          </w:tcPr>
          <w:p w14:paraId="3BDEBDE8" w14:textId="38F32287"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0" w:type="pct"/>
            <w:vAlign w:val="center"/>
          </w:tcPr>
          <w:p w14:paraId="6B28330A" w14:textId="6554D84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500" w:type="pct"/>
            <w:vAlign w:val="center"/>
          </w:tcPr>
          <w:p w14:paraId="003AE499" w14:textId="0548BEF3"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1C42A9" w:rsidRPr="003A3E46" w14:paraId="6C841402" w14:textId="77777777" w:rsidTr="003A3E46">
        <w:trPr>
          <w:trHeight w:hRule="exact" w:val="1621"/>
          <w:jc w:val="center"/>
        </w:trPr>
        <w:tc>
          <w:tcPr>
            <w:tcW w:w="580" w:type="pct"/>
            <w:vAlign w:val="center"/>
          </w:tcPr>
          <w:p w14:paraId="15DB3C55" w14:textId="26430857"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w:t>
            </w:r>
            <w:r w:rsidR="00D03708" w:rsidRPr="003A3E46">
              <w:rPr>
                <w:rFonts w:eastAsia="Times New Roman" w:cs="Times New Roman"/>
                <w:sz w:val="22"/>
                <w:szCs w:val="22"/>
              </w:rPr>
              <w:t>Disabled</w:t>
            </w:r>
          </w:p>
        </w:tc>
        <w:tc>
          <w:tcPr>
            <w:tcW w:w="335" w:type="pct"/>
            <w:vAlign w:val="center"/>
          </w:tcPr>
          <w:p w14:paraId="16A652E9" w14:textId="2D56FABA"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05C779CF" w14:textId="23D34512"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5098A069" w14:textId="574621EF"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0A4ECE6A" w14:textId="0672CF5C"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0C516C10" w14:textId="447344E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2AAB5417" w14:textId="475955A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00" w:type="pct"/>
            <w:vAlign w:val="center"/>
          </w:tcPr>
          <w:p w14:paraId="09C5CBA1" w14:textId="75F0D58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0" w:type="pct"/>
            <w:vAlign w:val="center"/>
          </w:tcPr>
          <w:p w14:paraId="042187BB" w14:textId="785EF584"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0" w:type="pct"/>
            <w:vAlign w:val="center"/>
          </w:tcPr>
          <w:p w14:paraId="1560B2CE" w14:textId="43C363C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500" w:type="pct"/>
            <w:vAlign w:val="center"/>
          </w:tcPr>
          <w:p w14:paraId="39B84035" w14:textId="1724D6E9"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1C42A9" w:rsidRPr="003A3E46" w14:paraId="3F869CA7" w14:textId="77777777" w:rsidTr="003A3E46">
        <w:trPr>
          <w:trHeight w:hRule="exact" w:val="1531"/>
          <w:jc w:val="center"/>
        </w:trPr>
        <w:tc>
          <w:tcPr>
            <w:tcW w:w="580" w:type="pct"/>
            <w:vAlign w:val="center"/>
          </w:tcPr>
          <w:p w14:paraId="49A9BCB6" w14:textId="77777777" w:rsidR="00033CAA"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2B1A35AC" w14:textId="03B17387"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Base </w:t>
            </w:r>
            <w:r w:rsidR="00D03708" w:rsidRPr="003A3E46">
              <w:rPr>
                <w:rFonts w:eastAsia="Times New Roman" w:cs="Times New Roman"/>
                <w:sz w:val="22"/>
                <w:szCs w:val="22"/>
              </w:rPr>
              <w:t>Families</w:t>
            </w:r>
          </w:p>
        </w:tc>
        <w:tc>
          <w:tcPr>
            <w:tcW w:w="335" w:type="pct"/>
            <w:vAlign w:val="center"/>
          </w:tcPr>
          <w:p w14:paraId="2789DA0F" w14:textId="7CDD6F02"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6E7F2B5E" w14:textId="7B0D943C"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1FAF9EA6" w14:textId="1EAC1836"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2F66168E" w14:textId="62372AA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A7C0DAA" w14:textId="152716A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042528EC" w14:textId="0781228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00" w:type="pct"/>
            <w:vAlign w:val="center"/>
          </w:tcPr>
          <w:p w14:paraId="209FAA72" w14:textId="7426E67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0" w:type="pct"/>
            <w:vAlign w:val="center"/>
          </w:tcPr>
          <w:p w14:paraId="285AA08C" w14:textId="198CDF2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0" w:type="pct"/>
            <w:vAlign w:val="center"/>
          </w:tcPr>
          <w:p w14:paraId="37CDD920" w14:textId="05DD6FC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500" w:type="pct"/>
            <w:vAlign w:val="center"/>
          </w:tcPr>
          <w:p w14:paraId="6F0F784A" w14:textId="64C9F325"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1C42A9" w:rsidRPr="003A3E46" w14:paraId="645FF0DA" w14:textId="77777777" w:rsidTr="003A3E46">
        <w:trPr>
          <w:trHeight w:hRule="exact" w:val="1630"/>
          <w:jc w:val="center"/>
        </w:trPr>
        <w:tc>
          <w:tcPr>
            <w:tcW w:w="580" w:type="pct"/>
            <w:vAlign w:val="center"/>
          </w:tcPr>
          <w:p w14:paraId="58B9F8CD" w14:textId="77777777" w:rsidR="00033CAA"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3A1FB92A" w14:textId="0FB97494"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Base </w:t>
            </w:r>
            <w:r w:rsidR="00D03708" w:rsidRPr="003A3E46">
              <w:rPr>
                <w:rFonts w:eastAsia="Times New Roman" w:cs="Times New Roman"/>
                <w:sz w:val="22"/>
                <w:szCs w:val="22"/>
              </w:rPr>
              <w:t>Disabled</w:t>
            </w:r>
          </w:p>
        </w:tc>
        <w:tc>
          <w:tcPr>
            <w:tcW w:w="335" w:type="pct"/>
            <w:vAlign w:val="center"/>
          </w:tcPr>
          <w:p w14:paraId="6E0F4EA1" w14:textId="55F89DD4"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5C48768A" w14:textId="52FCB3B0"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62F8764E" w14:textId="614A6A8D"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0DF76EF" w14:textId="071A72E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47E29E8B" w14:textId="179BE79F"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5BE90DBD" w14:textId="07630D24"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r w:rsidR="00C36BAB" w:rsidRPr="003A3E46">
              <w:rPr>
                <w:rFonts w:eastAsia="Times New Roman" w:cs="Times New Roman"/>
                <w:sz w:val="22"/>
                <w:szCs w:val="22"/>
              </w:rPr>
              <w:t>1,354.45</w:t>
            </w:r>
          </w:p>
        </w:tc>
        <w:tc>
          <w:tcPr>
            <w:tcW w:w="500" w:type="pct"/>
            <w:vAlign w:val="center"/>
          </w:tcPr>
          <w:p w14:paraId="16C1044C" w14:textId="1EF2826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0" w:type="pct"/>
            <w:vAlign w:val="center"/>
          </w:tcPr>
          <w:p w14:paraId="05CE9C06" w14:textId="2A75BCC6"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0" w:type="pct"/>
            <w:vAlign w:val="center"/>
          </w:tcPr>
          <w:p w14:paraId="62443F6F" w14:textId="0D59987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500" w:type="pct"/>
            <w:vAlign w:val="center"/>
          </w:tcPr>
          <w:p w14:paraId="6F427A6F" w14:textId="78E1184C"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1C42A9" w:rsidRPr="003A3E46" w14:paraId="66747ED5" w14:textId="77777777" w:rsidTr="003A3E46">
        <w:trPr>
          <w:trHeight w:hRule="exact" w:val="1531"/>
          <w:jc w:val="center"/>
        </w:trPr>
        <w:tc>
          <w:tcPr>
            <w:tcW w:w="580" w:type="pct"/>
            <w:vAlign w:val="center"/>
          </w:tcPr>
          <w:p w14:paraId="4227F167" w14:textId="55350D6B"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335" w:type="pct"/>
            <w:vAlign w:val="center"/>
          </w:tcPr>
          <w:p w14:paraId="1164CD6B" w14:textId="3DCBC2D4"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632942E8" w14:textId="43864460"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40F8B199" w14:textId="43F0729C"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1FC202F7" w14:textId="4F17F40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0F88309" w14:textId="53117D07"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08C7F126" w14:textId="4187C32E"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00" w:type="pct"/>
            <w:vAlign w:val="center"/>
          </w:tcPr>
          <w:p w14:paraId="797B0276" w14:textId="13C4CE1A"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0" w:type="pct"/>
            <w:vAlign w:val="center"/>
          </w:tcPr>
          <w:p w14:paraId="7F1A69E4" w14:textId="27BBC09A"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0" w:type="pct"/>
            <w:vAlign w:val="center"/>
          </w:tcPr>
          <w:p w14:paraId="335D47F0" w14:textId="266F26D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500" w:type="pct"/>
            <w:vAlign w:val="center"/>
          </w:tcPr>
          <w:p w14:paraId="1C9DA29F" w14:textId="1B3B9C7C"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1C42A9" w:rsidRPr="003A3E46" w14:paraId="183B80DA" w14:textId="77777777" w:rsidTr="003A3E46">
        <w:trPr>
          <w:trHeight w:hRule="exact" w:val="1711"/>
          <w:jc w:val="center"/>
        </w:trPr>
        <w:tc>
          <w:tcPr>
            <w:tcW w:w="580" w:type="pct"/>
            <w:vAlign w:val="center"/>
          </w:tcPr>
          <w:p w14:paraId="7680235F" w14:textId="028D504F"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335" w:type="pct"/>
            <w:vAlign w:val="center"/>
          </w:tcPr>
          <w:p w14:paraId="2CD9FD28" w14:textId="4CFE1FAC"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1D1B4EF" w14:textId="10F9DDC3"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251700A7" w14:textId="23A4744D"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E80D99C" w14:textId="58D8AD6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302938CC" w14:textId="60F64D35"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3874BF27" w14:textId="6F73AB3B"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00" w:type="pct"/>
            <w:vAlign w:val="center"/>
          </w:tcPr>
          <w:p w14:paraId="71D61B39" w14:textId="5FB0DAF4"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0" w:type="pct"/>
            <w:vAlign w:val="center"/>
          </w:tcPr>
          <w:p w14:paraId="3DDF54AA" w14:textId="790EEA93"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0" w:type="pct"/>
            <w:vAlign w:val="center"/>
          </w:tcPr>
          <w:p w14:paraId="3BBFDA72" w14:textId="5E51B612"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500" w:type="pct"/>
            <w:vAlign w:val="center"/>
          </w:tcPr>
          <w:p w14:paraId="4A2C1557" w14:textId="38D1777B"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1C42A9" w:rsidRPr="003A3E46" w14:paraId="1D632885" w14:textId="77777777" w:rsidTr="003A3E46">
        <w:trPr>
          <w:trHeight w:hRule="exact" w:val="2062"/>
          <w:jc w:val="center"/>
        </w:trPr>
        <w:tc>
          <w:tcPr>
            <w:tcW w:w="580" w:type="pct"/>
            <w:vAlign w:val="center"/>
          </w:tcPr>
          <w:p w14:paraId="5C4BE450" w14:textId="12EE2470"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335" w:type="pct"/>
            <w:vAlign w:val="center"/>
          </w:tcPr>
          <w:p w14:paraId="6682BE02" w14:textId="4C11EF76"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0C0309D" w14:textId="5CBD2EDF"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2815C15E" w14:textId="63EEDF61"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65A7EDD1" w14:textId="19557BF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367" w:type="pct"/>
            <w:vAlign w:val="center"/>
          </w:tcPr>
          <w:p w14:paraId="765B4D61" w14:textId="63FCD80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27B47601" w14:textId="710C586F"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00" w:type="pct"/>
            <w:vAlign w:val="center"/>
          </w:tcPr>
          <w:p w14:paraId="511FD044" w14:textId="6052C47E"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0" w:type="pct"/>
            <w:vAlign w:val="center"/>
          </w:tcPr>
          <w:p w14:paraId="4C859A9E" w14:textId="680E41A5"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0" w:type="pct"/>
            <w:vAlign w:val="center"/>
          </w:tcPr>
          <w:p w14:paraId="3C89780A" w14:textId="292EE4F2"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500" w:type="pct"/>
            <w:vAlign w:val="center"/>
          </w:tcPr>
          <w:p w14:paraId="00CEECE8" w14:textId="34A86118"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bookmarkEnd w:id="106"/>
    </w:tbl>
    <w:p w14:paraId="6210CE8A" w14:textId="39D07833" w:rsidR="001C42A9" w:rsidRPr="00970CF5" w:rsidRDefault="001C42A9" w:rsidP="001C42A9"/>
    <w:p w14:paraId="0D9FFDDE" w14:textId="50CDB61E" w:rsidR="001C42A9" w:rsidRDefault="00755FB5" w:rsidP="007869CC">
      <w:pPr>
        <w:pStyle w:val="NList2STC11"/>
      </w:pPr>
      <w:r w:rsidRPr="00755FB5">
        <w:rPr>
          <w:b/>
        </w:rPr>
        <w:t xml:space="preserve">Capped Hypothetical Budget Neutrality for Evidence-Based </w:t>
      </w:r>
      <w:r w:rsidRPr="00755FB5">
        <w:rPr>
          <w:b/>
          <w:color w:val="000000"/>
          <w:szCs w:val="24"/>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rsidRPr="00755FB5">
        <w:rPr>
          <w:szCs w:val="24"/>
        </w:rPr>
        <w:t xml:space="preserve"> </w:t>
      </w:r>
      <w:r w:rsidRPr="00755FB5">
        <w:t xml:space="preserve">per demonstration year, </w:t>
      </w:r>
      <w:r w:rsidRPr="00267E04">
        <w:t>based on the state’s expected expenditures</w:t>
      </w:r>
      <w:r w:rsidRPr="00755FB5">
        <w:rPr>
          <w:szCs w:val="24"/>
        </w:rPr>
        <w:t xml:space="preserve">.  States can also receive FFP for capacity-building,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t>. Any unspent HRSN service</w:t>
      </w:r>
      <w:r w:rsidR="00227781">
        <w:t>s</w:t>
      </w:r>
      <w:r>
        <w:t xml:space="preserve"> </w:t>
      </w:r>
      <w:r w:rsidR="00227781">
        <w:t xml:space="preserve">expenditure authority </w:t>
      </w:r>
      <w:r>
        <w:t xml:space="preserve">may not be used to fund </w:t>
      </w:r>
      <w:r w:rsidR="001E1FBC">
        <w:t xml:space="preserve">HRSN </w:t>
      </w:r>
      <w:r>
        <w:t xml:space="preserve">infrastructure.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rsidRPr="00755FB5">
        <w:rPr>
          <w:szCs w:val="24"/>
        </w:rPr>
        <w:t xml:space="preserve">actual HRSN initiative spending is less than </w:t>
      </w:r>
      <w:r w:rsidRPr="0013212D">
        <w:t xml:space="preserve">the </w:t>
      </w:r>
      <w:r>
        <w:t>Capped Hypothetical Budget Neutrality T</w:t>
      </w:r>
      <w:r w:rsidRPr="0013212D">
        <w:t>est’s expenditure limit</w:t>
      </w:r>
      <w:r w:rsidRPr="00755FB5">
        <w:rPr>
          <w:szCs w:val="24"/>
        </w:rPr>
        <w:t xml:space="preserve"> for a given demonstration year, the difference is not considered demonstration savings.</w:t>
      </w:r>
      <w:r w:rsidRPr="00755FB5" w:rsidDel="000A16E1">
        <w:rPr>
          <w:szCs w:val="24"/>
        </w:rPr>
        <w:t xml:space="preserve"> Unspent </w:t>
      </w:r>
      <w:r w:rsidRPr="00755FB5">
        <w:rPr>
          <w:szCs w:val="24"/>
        </w:rPr>
        <w:t xml:space="preserve">HRSN </w:t>
      </w:r>
      <w:r w:rsidRPr="00755FB5" w:rsidDel="000A16E1">
        <w:rPr>
          <w:szCs w:val="24"/>
        </w:rPr>
        <w:t xml:space="preserve">expenditure authority </w:t>
      </w:r>
      <w:r w:rsidRPr="00755FB5">
        <w:rPr>
          <w:szCs w:val="24"/>
        </w:rPr>
        <w:t xml:space="preserve">under the cap </w:t>
      </w:r>
      <w:r w:rsidRPr="00755FB5" w:rsidDel="000A16E1">
        <w:rPr>
          <w:szCs w:val="24"/>
        </w:rPr>
        <w:t xml:space="preserve">for </w:t>
      </w:r>
      <w:r w:rsidRPr="00755FB5">
        <w:rPr>
          <w:szCs w:val="24"/>
        </w:rPr>
        <w:t>each</w:t>
      </w:r>
      <w:r w:rsidRPr="00755FB5" w:rsidDel="000A16E1">
        <w:rPr>
          <w:szCs w:val="24"/>
        </w:rPr>
        <w:t xml:space="preserve"> demonstration year </w:t>
      </w:r>
      <w:r w:rsidRPr="00755FB5">
        <w:rPr>
          <w:szCs w:val="24"/>
        </w:rPr>
        <w:t>can</w:t>
      </w:r>
      <w:r w:rsidRPr="00755FB5" w:rsidDel="000A16E1">
        <w:rPr>
          <w:szCs w:val="24"/>
        </w:rPr>
        <w:t xml:space="preserve"> be carried, shifted, or transferred across </w:t>
      </w:r>
      <w:r w:rsidRPr="00755FB5">
        <w:rPr>
          <w:szCs w:val="24"/>
        </w:rPr>
        <w:t xml:space="preserve">future </w:t>
      </w:r>
      <w:r w:rsidRPr="00755FB5" w:rsidDel="000A16E1">
        <w:rPr>
          <w:szCs w:val="24"/>
        </w:rPr>
        <w:t>demonstration years</w:t>
      </w:r>
      <w:r w:rsidRPr="00755FB5">
        <w:rPr>
          <w:szCs w:val="24"/>
        </w:rPr>
        <w:t xml:space="preserve">. However, unspent HRSN expenditure authority cannot roll over to the next demonstration approval period. </w:t>
      </w:r>
      <w:r>
        <w:t xml:space="preserve">If the state’s capped hypothetical spending exceeds the Capped Hypothetical Budget Neutrality Test’s expenditure limit, the state agrees (as a condition of CMS approval) to refund any FFP in excess of the cap to CMS.  Demonstration savings from the </w:t>
      </w:r>
      <w:r w:rsidRPr="00AB6BBC">
        <w:t xml:space="preserve">Main Budget Neutrality Test </w:t>
      </w:r>
      <w:r>
        <w:t xml:space="preserve">cannot be used to offset excess spending for the capped hypothetical. </w:t>
      </w:r>
    </w:p>
    <w:p w14:paraId="79BA3588" w14:textId="3ECD65CB" w:rsidR="00755FB5" w:rsidRPr="00267E04" w:rsidRDefault="00755FB5" w:rsidP="00267E04">
      <w:pPr>
        <w:pStyle w:val="NList2STC11"/>
      </w:pPr>
      <w:r>
        <w:rPr>
          <w:b/>
        </w:rPr>
        <w:t>Capped Hypothetical</w:t>
      </w:r>
      <w:r w:rsidRPr="0089259A">
        <w:rPr>
          <w:b/>
          <w:bCs/>
        </w:rPr>
        <w:t xml:space="preserve"> Budget Neutrality Test: </w:t>
      </w:r>
      <w:r>
        <w:rPr>
          <w:b/>
          <w:bCs/>
        </w:rPr>
        <w:t>HRSN</w:t>
      </w:r>
      <w:r w:rsidRPr="0089259A">
        <w:rPr>
          <w:b/>
          <w:bCs/>
        </w:rPr>
        <w:t>.</w:t>
      </w:r>
      <w:r w:rsidRPr="005776DC">
        <w:t xml:space="preserve"> </w:t>
      </w:r>
      <w:r>
        <w:t>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in excess of the limit from the Capped Hypothetical Budget Neutrality Test cannot be offset by savings under the Main Budget Neutrality Test or the Hypothetical Budget Neutrality Tests.</w:t>
      </w:r>
    </w:p>
    <w:tbl>
      <w:tblPr>
        <w:tblStyle w:val="TableGrid31"/>
        <w:tblW w:w="5000" w:type="pct"/>
        <w:jc w:val="center"/>
        <w:tblLook w:val="01E0" w:firstRow="1" w:lastRow="1" w:firstColumn="1" w:lastColumn="1" w:noHBand="0" w:noVBand="0"/>
      </w:tblPr>
      <w:tblGrid>
        <w:gridCol w:w="1643"/>
        <w:gridCol w:w="878"/>
        <w:gridCol w:w="1318"/>
        <w:gridCol w:w="989"/>
        <w:gridCol w:w="1536"/>
        <w:gridCol w:w="1647"/>
        <w:gridCol w:w="1647"/>
        <w:gridCol w:w="1647"/>
        <w:gridCol w:w="1645"/>
      </w:tblGrid>
      <w:tr w:rsidR="00CA04EA" w:rsidRPr="003A3E46" w14:paraId="43B2EB78" w14:textId="77777777" w:rsidTr="003A3E46">
        <w:trPr>
          <w:cantSplit/>
          <w:trHeight w:hRule="exact" w:val="460"/>
          <w:jc w:val="center"/>
        </w:trPr>
        <w:tc>
          <w:tcPr>
            <w:tcW w:w="5000" w:type="pct"/>
            <w:gridSpan w:val="9"/>
            <w:shd w:val="clear" w:color="auto" w:fill="DBE5F1" w:themeFill="accent1" w:themeFillTint="33"/>
            <w:vAlign w:val="center"/>
          </w:tcPr>
          <w:p w14:paraId="2B42FB64" w14:textId="74E8E957" w:rsidR="00CA04EA" w:rsidRPr="003A3E46" w:rsidRDefault="00CA04EA" w:rsidP="00AD5FD9">
            <w:pPr>
              <w:pStyle w:val="TableHeaderCenter"/>
              <w:keepNext/>
              <w:keepLines/>
              <w:rPr>
                <w:sz w:val="22"/>
                <w:szCs w:val="22"/>
              </w:rPr>
            </w:pPr>
            <w:r w:rsidRPr="003A3E46">
              <w:rPr>
                <w:sz w:val="22"/>
                <w:szCs w:val="22"/>
              </w:rPr>
              <w:lastRenderedPageBreak/>
              <w:t xml:space="preserve">Table </w:t>
            </w:r>
            <w:r w:rsidR="001C542A" w:rsidRPr="003A3E46">
              <w:rPr>
                <w:sz w:val="22"/>
                <w:szCs w:val="22"/>
              </w:rPr>
              <w:t>28</w:t>
            </w:r>
            <w:r w:rsidRPr="003A3E46">
              <w:rPr>
                <w:sz w:val="22"/>
                <w:szCs w:val="22"/>
              </w:rPr>
              <w:t>:</w:t>
            </w:r>
            <w:r w:rsidRPr="003A3E46">
              <w:rPr>
                <w:b w:val="0"/>
                <w:sz w:val="22"/>
                <w:szCs w:val="22"/>
              </w:rPr>
              <w:t xml:space="preserve"> </w:t>
            </w:r>
            <w:r w:rsidRPr="003A3E46">
              <w:rPr>
                <w:sz w:val="22"/>
                <w:szCs w:val="22"/>
              </w:rPr>
              <w:t>Capped Hypothetical Budget Neutrality Test</w:t>
            </w:r>
          </w:p>
        </w:tc>
      </w:tr>
      <w:tr w:rsidR="00B256CE" w:rsidRPr="003A3E46" w14:paraId="5E4C99C5" w14:textId="77777777" w:rsidTr="003A3E46">
        <w:trPr>
          <w:cantSplit/>
          <w:trHeight w:hRule="exact" w:val="1324"/>
          <w:jc w:val="center"/>
        </w:trPr>
        <w:tc>
          <w:tcPr>
            <w:tcW w:w="634"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339" w:type="pct"/>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proofErr w:type="spellStart"/>
            <w:r w:rsidRPr="003A3E46">
              <w:rPr>
                <w:sz w:val="22"/>
                <w:szCs w:val="22"/>
              </w:rPr>
              <w:t>Agg</w:t>
            </w:r>
            <w:proofErr w:type="spellEnd"/>
          </w:p>
        </w:tc>
        <w:tc>
          <w:tcPr>
            <w:tcW w:w="509"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382" w:type="pct"/>
            <w:shd w:val="clear" w:color="auto" w:fill="DBE5F1" w:themeFill="accent1" w:themeFillTint="33"/>
            <w:vAlign w:val="center"/>
          </w:tcPr>
          <w:p w14:paraId="4DEF443D" w14:textId="77777777" w:rsidR="00CA04EA" w:rsidRPr="003A3E46" w:rsidRDefault="00CA04EA" w:rsidP="00AD5FD9">
            <w:pPr>
              <w:pStyle w:val="TableText"/>
              <w:keepNext/>
              <w:keepLines/>
              <w:spacing w:before="100" w:beforeAutospacing="1" w:after="100" w:afterAutospacing="1"/>
              <w:contextualSpacing/>
              <w:rPr>
                <w:b/>
                <w:sz w:val="22"/>
                <w:szCs w:val="22"/>
              </w:rPr>
            </w:pPr>
            <w:r w:rsidRPr="003A3E46">
              <w:rPr>
                <w:b/>
                <w:sz w:val="22"/>
                <w:szCs w:val="22"/>
              </w:rPr>
              <w:t>DY 27</w:t>
            </w:r>
          </w:p>
        </w:tc>
        <w:tc>
          <w:tcPr>
            <w:tcW w:w="593"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63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63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63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63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256CE" w:rsidRPr="003A3E46" w14:paraId="635C60E6" w14:textId="77777777" w:rsidTr="001F6891">
        <w:trPr>
          <w:trHeight w:hRule="exact" w:val="721"/>
          <w:jc w:val="center"/>
        </w:trPr>
        <w:tc>
          <w:tcPr>
            <w:tcW w:w="634" w:type="pct"/>
            <w:vAlign w:val="center"/>
          </w:tcPr>
          <w:p w14:paraId="3BB40E7B" w14:textId="77777777" w:rsidR="00CA04EA" w:rsidRPr="003A3E46" w:rsidRDefault="00CA04EA" w:rsidP="00AD5FD9">
            <w:pPr>
              <w:pStyle w:val="TableText"/>
              <w:rPr>
                <w:sz w:val="22"/>
                <w:szCs w:val="22"/>
              </w:rPr>
            </w:pPr>
            <w:r w:rsidRPr="003A3E46">
              <w:rPr>
                <w:sz w:val="22"/>
                <w:szCs w:val="22"/>
              </w:rPr>
              <w:t xml:space="preserve">HRSN Services </w:t>
            </w:r>
          </w:p>
        </w:tc>
        <w:tc>
          <w:tcPr>
            <w:tcW w:w="339" w:type="pct"/>
            <w:vAlign w:val="center"/>
          </w:tcPr>
          <w:p w14:paraId="059C5E74" w14:textId="77777777" w:rsidR="00CA04EA" w:rsidRPr="003A3E46" w:rsidRDefault="00CA04EA" w:rsidP="00AD5FD9">
            <w:pPr>
              <w:pStyle w:val="TableText"/>
              <w:jc w:val="center"/>
              <w:rPr>
                <w:sz w:val="22"/>
                <w:szCs w:val="22"/>
              </w:rPr>
            </w:pPr>
            <w:proofErr w:type="spellStart"/>
            <w:r w:rsidRPr="003A3E46">
              <w:rPr>
                <w:sz w:val="22"/>
                <w:szCs w:val="22"/>
              </w:rPr>
              <w:t>Agg</w:t>
            </w:r>
            <w:proofErr w:type="spellEnd"/>
          </w:p>
        </w:tc>
        <w:tc>
          <w:tcPr>
            <w:tcW w:w="509" w:type="pct"/>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382"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93"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63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63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63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63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ED09D0" w:rsidRPr="003A3E46" w14:paraId="6980DD46" w14:textId="77777777" w:rsidTr="001F6891">
        <w:trPr>
          <w:trHeight w:hRule="exact" w:val="631"/>
          <w:jc w:val="center"/>
        </w:trPr>
        <w:tc>
          <w:tcPr>
            <w:tcW w:w="634"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339" w:type="pct"/>
            <w:vAlign w:val="center"/>
          </w:tcPr>
          <w:p w14:paraId="59E1A888" w14:textId="77777777" w:rsidR="00CA04EA" w:rsidRPr="003A3E46" w:rsidRDefault="00CA04EA" w:rsidP="00AD5FD9">
            <w:pPr>
              <w:pStyle w:val="TableText"/>
              <w:jc w:val="center"/>
              <w:rPr>
                <w:sz w:val="22"/>
                <w:szCs w:val="22"/>
              </w:rPr>
            </w:pPr>
            <w:proofErr w:type="spellStart"/>
            <w:r w:rsidRPr="003A3E46">
              <w:rPr>
                <w:sz w:val="22"/>
                <w:szCs w:val="22"/>
              </w:rPr>
              <w:t>Agg</w:t>
            </w:r>
            <w:proofErr w:type="spellEnd"/>
          </w:p>
        </w:tc>
        <w:tc>
          <w:tcPr>
            <w:tcW w:w="509" w:type="pct"/>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382"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93" w:type="pct"/>
            <w:vAlign w:val="center"/>
          </w:tcPr>
          <w:p w14:paraId="3E7BCC01" w14:textId="22D5BBAF" w:rsidR="00CA04EA" w:rsidRPr="003A3E46" w:rsidRDefault="00897087" w:rsidP="001F6891">
            <w:pPr>
              <w:pStyle w:val="TableText"/>
              <w:jc w:val="center"/>
              <w:rPr>
                <w:sz w:val="22"/>
                <w:szCs w:val="22"/>
              </w:rPr>
            </w:pPr>
            <w:r w:rsidRPr="003A3E46">
              <w:rPr>
                <w:sz w:val="22"/>
                <w:szCs w:val="22"/>
              </w:rPr>
              <w:t>$4,000,000</w:t>
            </w:r>
          </w:p>
        </w:tc>
        <w:tc>
          <w:tcPr>
            <w:tcW w:w="636" w:type="pct"/>
            <w:vAlign w:val="center"/>
          </w:tcPr>
          <w:p w14:paraId="2E4E098C" w14:textId="1D4D58BF" w:rsidR="00CA04EA" w:rsidRPr="003A3E46" w:rsidRDefault="00897087" w:rsidP="001F6891">
            <w:pPr>
              <w:pStyle w:val="TableText"/>
              <w:jc w:val="center"/>
              <w:rPr>
                <w:sz w:val="22"/>
                <w:szCs w:val="22"/>
              </w:rPr>
            </w:pPr>
            <w:r w:rsidRPr="003A3E46">
              <w:rPr>
                <w:sz w:val="22"/>
                <w:szCs w:val="22"/>
              </w:rPr>
              <w:t>$3,000,000</w:t>
            </w:r>
          </w:p>
        </w:tc>
        <w:tc>
          <w:tcPr>
            <w:tcW w:w="636" w:type="pct"/>
            <w:vAlign w:val="center"/>
          </w:tcPr>
          <w:p w14:paraId="02D108C5" w14:textId="000977E7" w:rsidR="00CA04EA" w:rsidRPr="003A3E46" w:rsidRDefault="00897087" w:rsidP="001F6891">
            <w:pPr>
              <w:pStyle w:val="TableText"/>
              <w:jc w:val="center"/>
              <w:rPr>
                <w:sz w:val="22"/>
                <w:szCs w:val="22"/>
              </w:rPr>
            </w:pPr>
            <w:r w:rsidRPr="003A3E46">
              <w:rPr>
                <w:sz w:val="22"/>
                <w:szCs w:val="22"/>
              </w:rPr>
              <w:t>$1,000,000</w:t>
            </w:r>
          </w:p>
        </w:tc>
        <w:tc>
          <w:tcPr>
            <w:tcW w:w="63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63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3A3E46">
          <w:pgSz w:w="15840" w:h="12240" w:orient="landscape"/>
          <w:pgMar w:top="1440" w:right="1440" w:bottom="1440" w:left="1440" w:header="720" w:footer="720" w:gutter="0"/>
          <w:cols w:space="720"/>
          <w:docGrid w:linePitch="326"/>
        </w:sectPr>
      </w:pPr>
    </w:p>
    <w:p w14:paraId="45912B4A" w14:textId="7D26FC84" w:rsidR="003A3E46" w:rsidRPr="003A3E46" w:rsidRDefault="003A3E46" w:rsidP="003A3E46">
      <w:pPr>
        <w:pStyle w:val="NList2STC11"/>
        <w:rPr>
          <w:b/>
        </w:rPr>
      </w:pPr>
      <w:r w:rsidRPr="003A3E46">
        <w:rPr>
          <w:b/>
        </w:rPr>
        <w:lastRenderedPageBreak/>
        <w:t>Composite Federal Share.</w:t>
      </w:r>
      <w:r w:rsidRPr="002131D4">
        <w:t xml:space="preserve"> </w:t>
      </w:r>
      <w:r w:rsidRPr="00970CF5">
        <w:t xml:space="preserve">The Composite Federal Share is the ratio that will be used to convert the total computable budget neutrality limit to federal share. The Composite Federal Share is the ratio calculated by dividing the sum total of FFP received by the state on actual demonstration expenditures during the approval period by total computable demonstration expenditures for the same period, as reported through MBES/CBES and summarized on Schedule C. 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Pr="002131D4">
        <w:t xml:space="preserve"> </w:t>
      </w:r>
      <w:r w:rsidRPr="00970CF5">
        <w:t>Each Budget Neutrality Test has its own Composite Federal Share, as defined in the paragraph pertaining to each particular test.</w:t>
      </w:r>
    </w:p>
    <w:p w14:paraId="1B83F0FE" w14:textId="570E909D" w:rsidR="00755FB5" w:rsidRPr="002131D4" w:rsidRDefault="00755FB5" w:rsidP="00755FB5">
      <w:pPr>
        <w:pStyle w:val="NList2STC11"/>
      </w:pPr>
      <w:r w:rsidRPr="00755FB5">
        <w:rPr>
          <w:b/>
        </w:rPr>
        <w:t>Exceeding Budget Neutrality</w:t>
      </w:r>
      <w:r w:rsidRPr="00B15F37">
        <w:t>.</w:t>
      </w:r>
      <w:r w:rsidRPr="002131D4">
        <w:t xml:space="preserve"> CMS will enforce the budget neutrality agreement over the demonstration period, which extends from </w:t>
      </w:r>
      <w:r>
        <w:t>October 1, 2022 to December 31, 2027</w:t>
      </w:r>
      <w:r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(July 1, 2012 to June 30, 2022).</w:t>
      </w:r>
      <w:r w:rsidRPr="00C23A27">
        <w:t xml:space="preserve"> If</w:t>
      </w:r>
      <w:r w:rsidRPr="002131D4">
        <w:t xml:space="preserve"> at the end of the demonstration approval period the </w:t>
      </w:r>
      <w:r>
        <w:t xml:space="preserve">Main Budget Neutrality Test or a Capped Hypothetical Budget Neutrality Test </w:t>
      </w:r>
      <w:r w:rsidRPr="002131D4">
        <w:t xml:space="preserve">has been exceeded, the excess federal funds will be returned to CMS. 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71684559" w:rsidR="00755FB5" w:rsidRDefault="00755FB5" w:rsidP="00755FB5">
      <w:pPr>
        <w:pStyle w:val="NList2STC11"/>
      </w:pPr>
      <w:r w:rsidRPr="00755FB5">
        <w:rPr>
          <w:b/>
        </w:rPr>
        <w:t xml:space="preserve">Budget Neutrality Savings 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 This projection will be determined by taking the state’s total Medicaid spending amount in its most recent year with completed data and trending it forward by the President’s Budget trend rate for this demonstration period. Fifteen percent of the state’s total projected Medicaid expenditures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26F7C5EE" w:rsidR="00CA04EA" w:rsidRPr="00970CF5" w:rsidRDefault="00755FB5" w:rsidP="00CC409C">
      <w:pPr>
        <w:pStyle w:val="NList2STC11"/>
      </w:pPr>
      <w:r w:rsidRPr="00755FB5">
        <w:rPr>
          <w:b/>
        </w:rPr>
        <w:lastRenderedPageBreak/>
        <w:t>Corrective Action Plan.</w:t>
      </w:r>
      <w:r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5D09835D" w:rsidR="00CA04EA" w:rsidRPr="00391DD1" w:rsidRDefault="00CA04EA" w:rsidP="00CC409C">
            <w:pPr>
              <w:pStyle w:val="TableHeaderCenter"/>
              <w:rPr>
                <w:sz w:val="22"/>
                <w:szCs w:val="22"/>
              </w:rPr>
            </w:pPr>
            <w:r w:rsidRPr="00391DD1">
              <w:rPr>
                <w:sz w:val="22"/>
                <w:szCs w:val="22"/>
              </w:rPr>
              <w:t>Table 2</w:t>
            </w:r>
            <w:r w:rsidR="007869CC" w:rsidRPr="00391DD1">
              <w:rPr>
                <w:sz w:val="22"/>
                <w:szCs w:val="22"/>
              </w:rPr>
              <w:t>9</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2"/>
    </w:tbl>
    <w:p w14:paraId="6F2E99BD" w14:textId="01B87524" w:rsidR="00CA04EA" w:rsidRPr="00970CF5" w:rsidDel="000B0BCD" w:rsidRDefault="00CA04EA" w:rsidP="00E17A62">
      <w:pPr>
        <w:pStyle w:val="NList1STC1"/>
        <w:numPr>
          <w:ilvl w:val="0"/>
          <w:numId w:val="0"/>
        </w:numPr>
      </w:pPr>
    </w:p>
    <w:p w14:paraId="128706AB" w14:textId="78299B0F" w:rsidR="00970305" w:rsidRPr="00970CF5" w:rsidRDefault="6BCB1AC0" w:rsidP="00E17A62">
      <w:pPr>
        <w:pStyle w:val="NList1STC1"/>
      </w:pPr>
      <w:r w:rsidRPr="00970CF5">
        <w:t>MONITORING ALLOTMENT NEUTRALITY</w:t>
      </w:r>
    </w:p>
    <w:p w14:paraId="611788B7" w14:textId="33F2308A" w:rsidR="00970305" w:rsidRPr="00970CF5" w:rsidRDefault="00970305" w:rsidP="00391DD1">
      <w:pPr>
        <w:pStyle w:val="NList2STC11"/>
        <w:numPr>
          <w:ilvl w:val="2"/>
          <w:numId w:val="90"/>
        </w:numPr>
      </w:pPr>
      <w:r w:rsidRPr="00970CF5">
        <w:t>Reporting Expenditures Subject to the Title XXI Allotment Neutrality Agreement.  The following describes the reporting of expenditures subject to the allotment neutrality agreement for this demonstration:</w:t>
      </w:r>
    </w:p>
    <w:p w14:paraId="3C7FCFAD" w14:textId="65A110EB" w:rsidR="003410FE" w:rsidRPr="00970CF5" w:rsidRDefault="003410FE" w:rsidP="00E11044">
      <w:pPr>
        <w:pStyle w:val="NList3STCa"/>
      </w:pPr>
      <w:r w:rsidRPr="00970CF5">
        <w:rPr>
          <w:b/>
          <w:bCs/>
        </w:rPr>
        <w:t>Tracking Expenditures.</w:t>
      </w:r>
      <w:r w:rsidRPr="00970CF5">
        <w:t xml:space="preserve">  In order to track expenditures under this demonstration, the state must report demonstration expenditures through the Medicaid and State Children’s Health Insurance Program Budget and Expenditure System (MBES/CBES), following routine CMS-21 and CMS 64 reporting instructions as outlined in section 2115 of the State Medicaid Manual. </w:t>
      </w:r>
    </w:p>
    <w:p w14:paraId="5EE4AFF7" w14:textId="7E895FAF" w:rsidR="00970305" w:rsidRPr="00970CF5" w:rsidRDefault="003410FE" w:rsidP="00E11044">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E11044">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population that is subject to premiums, in order to assure that the demonstration is properly credited with the premium collections.</w:t>
      </w:r>
    </w:p>
    <w:p w14:paraId="2F6F558C" w14:textId="00EF09D4" w:rsidR="00970305" w:rsidRPr="00970CF5" w:rsidRDefault="003410FE" w:rsidP="00E11044">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E11044">
      <w:pPr>
        <w:pStyle w:val="NList2STC11"/>
      </w:pPr>
      <w:r w:rsidRPr="00970CF5">
        <w:rPr>
          <w:b/>
          <w:bCs/>
        </w:rPr>
        <w:t>Standard CHIP Funding Process.</w:t>
      </w:r>
      <w:r w:rsidRPr="00970CF5">
        <w:t xml:space="preserve">  The standard CHIP funding process will be used during the demonstration.  The state will estimate </w:t>
      </w:r>
      <w:proofErr w:type="spellStart"/>
      <w:r w:rsidRPr="00970CF5">
        <w:t>matchable</w:t>
      </w:r>
      <w:proofErr w:type="spellEnd"/>
      <w:r w:rsidRPr="00970CF5">
        <w:t xml:space="preserv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16B915E5" w:rsidR="00970305" w:rsidRPr="00970CF5" w:rsidRDefault="00970305" w:rsidP="00F10CC6">
      <w:pPr>
        <w:pStyle w:val="NList3STCa"/>
      </w:pPr>
      <w:r w:rsidRPr="00970CF5">
        <w:t>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 CMS will reconcile expenditures reported on the CMS-21W/CMS-21P Waiver and the CMS 64.21U Waiver/CMS-64.21UP Waiver forms with federal funding previously made available to the state, and include the reconciling adjustment in the finalization of the grant award to the state.</w:t>
      </w:r>
    </w:p>
    <w:p w14:paraId="66150E47" w14:textId="6830FCDC" w:rsidR="00970305" w:rsidRPr="00970CF5" w:rsidRDefault="00970305" w:rsidP="00B63C48">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B63C48">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0FBAFDBC" w:rsidR="00512E38" w:rsidRPr="00970CF5" w:rsidRDefault="00970305" w:rsidP="00B63C48">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 xml:space="preserve">on the Forms CMS 64.9W and/or CMS 64.9P W.  </w:t>
      </w:r>
    </w:p>
    <w:p w14:paraId="7B4F6F4D" w14:textId="0393A51C" w:rsidR="00505D85" w:rsidRPr="00970CF5" w:rsidRDefault="059B5948" w:rsidP="00CC409C">
      <w:pPr>
        <w:pStyle w:val="NList1STC1"/>
      </w:pPr>
      <w:r w:rsidRPr="00970CF5">
        <w:t>PROVIDER RATE INCREASE REQUIREMENTS</w:t>
      </w:r>
    </w:p>
    <w:p w14:paraId="1CB738B1" w14:textId="305AC9C7" w:rsidR="00267470" w:rsidRPr="00970CF5" w:rsidRDefault="00267470" w:rsidP="00391DD1">
      <w:pPr>
        <w:pStyle w:val="NList2STC11"/>
        <w:numPr>
          <w:ilvl w:val="2"/>
          <w:numId w:val="91"/>
        </w:numPr>
      </w:pPr>
      <w:r w:rsidRPr="00970CF5">
        <w:t xml:space="preserve">The provider payment rate increase requirements described hereafter are a condition for both </w:t>
      </w:r>
      <w:r w:rsidR="0077548A" w:rsidRPr="00970CF5">
        <w:t xml:space="preserve">the </w:t>
      </w:r>
      <w:r w:rsidRPr="00970CF5">
        <w:t xml:space="preserve">Hospital </w:t>
      </w:r>
      <w:r w:rsidR="0077548A" w:rsidRPr="00970CF5">
        <w:t xml:space="preserve">Quality and </w:t>
      </w:r>
      <w:r w:rsidRPr="00970CF5">
        <w:t>Equity Initiative and HRSN expenditure authorit</w:t>
      </w:r>
      <w:r w:rsidR="0077548A" w:rsidRPr="00970CF5">
        <w:t>ies</w:t>
      </w:r>
      <w:r w:rsidRPr="00970CF5">
        <w:t>, as referenced in expenditure authorities #2</w:t>
      </w:r>
      <w:r w:rsidR="004B69C2">
        <w:t>5</w:t>
      </w:r>
      <w:r w:rsidRPr="00970CF5">
        <w:t xml:space="preserve"> and #2</w:t>
      </w:r>
      <w:r w:rsidR="004B69C2">
        <w:t>2</w:t>
      </w:r>
      <w:r w:rsidRPr="00970CF5">
        <w:t xml:space="preserve">, respectively. </w:t>
      </w:r>
    </w:p>
    <w:p w14:paraId="5C168FA0" w14:textId="2F474BA8" w:rsidR="00526039" w:rsidRPr="00970CF5" w:rsidRDefault="00267470" w:rsidP="00267E04">
      <w:pPr>
        <w:pStyle w:val="NList2STC11"/>
        <w:numPr>
          <w:ilvl w:val="0"/>
          <w:numId w:val="0"/>
        </w:numPr>
        <w:ind w:left="630"/>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 xml:space="preserve">Equity Initiative </w:t>
      </w:r>
      <w:r w:rsidRPr="00970CF5" w:rsidDel="00267470">
        <w:t xml:space="preserve"> </w:t>
      </w:r>
      <w:r w:rsidRPr="00970CF5">
        <w:t xml:space="preserve">and HRSN </w:t>
      </w:r>
      <w:r w:rsidR="00134519" w:rsidRPr="00970CF5">
        <w:t>expenditures</w:t>
      </w:r>
      <w:r w:rsidRPr="00970CF5">
        <w:t xml:space="preserve"> over this demonstration</w:t>
      </w:r>
      <w:r w:rsidR="00526039" w:rsidRPr="00970CF5">
        <w:t xml:space="preserve"> period of performance, DY 27 through DY 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p>
    <w:p w14:paraId="6DFCE44C" w14:textId="77777777" w:rsidR="0077548A" w:rsidRPr="00970CF5" w:rsidRDefault="0077548A" w:rsidP="00267E04">
      <w:pPr>
        <w:pStyle w:val="NList2STC11"/>
        <w:numPr>
          <w:ilvl w:val="0"/>
          <w:numId w:val="0"/>
        </w:numPr>
        <w:ind w:left="630"/>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267E04">
      <w:pPr>
        <w:pStyle w:val="NList2STC11"/>
        <w:numPr>
          <w:ilvl w:val="0"/>
          <w:numId w:val="0"/>
        </w:numPr>
        <w:ind w:left="630"/>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267E04">
      <w:pPr>
        <w:pStyle w:val="NList2STC11"/>
        <w:numPr>
          <w:ilvl w:val="0"/>
          <w:numId w:val="0"/>
        </w:numPr>
        <w:ind w:left="630"/>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B63C48">
      <w:pPr>
        <w:pStyle w:val="NList3STCa"/>
      </w:pPr>
      <w:r w:rsidRPr="00970CF5">
        <w:lastRenderedPageBreak/>
        <w:t xml:space="preserve">Provide to CMS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B63C48">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736EE450" w:rsidR="00314108" w:rsidRPr="00970CF5" w:rsidRDefault="00314108" w:rsidP="00B63C48">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w:t>
      </w:r>
      <w:proofErr w:type="gramStart"/>
      <w:r w:rsidRPr="00970CF5">
        <w:t>’  in</w:t>
      </w:r>
      <w:proofErr w:type="gramEnd"/>
      <w:r w:rsidRPr="00970CF5">
        <w:t xml:space="preserve"> </w:t>
      </w:r>
      <w:proofErr w:type="spellStart"/>
      <w:r w:rsidRPr="00970CF5">
        <w:t>Clemans</w:t>
      </w:r>
      <w:proofErr w:type="spellEnd"/>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0039BB9D" w:rsidR="00314108" w:rsidRPr="00970CF5" w:rsidRDefault="00314108" w:rsidP="00B63C48">
      <w:pPr>
        <w:pStyle w:val="NList3STCa"/>
      </w:pPr>
      <w:r w:rsidRPr="00970CF5">
        <w:t xml:space="preserve">Provide to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 xml:space="preserve">alternative </w:t>
      </w:r>
      <w:proofErr w:type="gramStart"/>
      <w:r w:rsidRPr="00970CF5">
        <w:t xml:space="preserve">approach </w:t>
      </w:r>
      <w:r w:rsidR="00C1762A" w:rsidRPr="00970CF5">
        <w:t xml:space="preserve"> </w:t>
      </w:r>
      <w:r w:rsidRPr="00970CF5">
        <w:t>as</w:t>
      </w:r>
      <w:proofErr w:type="gramEnd"/>
      <w:r w:rsidRPr="00970CF5">
        <w:t xml:space="preserve"> specified below:</w:t>
      </w:r>
    </w:p>
    <w:p w14:paraId="2EDF7317" w14:textId="676264B9" w:rsidR="00267470" w:rsidRPr="00970CF5" w:rsidRDefault="00267470" w:rsidP="00B63C48">
      <w:pPr>
        <w:pStyle w:val="NList4STCi"/>
      </w:pPr>
      <w:r w:rsidRPr="00970CF5">
        <w:t>Service codes must be representative of each service category as defined in STC 21.4</w:t>
      </w:r>
      <w:r w:rsidRPr="00970CF5">
        <w:rPr>
          <w:rFonts w:cstheme="minorBidi"/>
        </w:rPr>
        <w:t>;</w:t>
      </w:r>
    </w:p>
    <w:p w14:paraId="038CE254" w14:textId="77777777" w:rsidR="0027627E" w:rsidRPr="00970CF5" w:rsidRDefault="0027627E" w:rsidP="00B63C48">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B63C48">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757734E1" w:rsidR="00314108" w:rsidRPr="00970CF5" w:rsidRDefault="00314108" w:rsidP="00B63C48">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585462E8" w:rsidR="00314108" w:rsidRPr="00970CF5" w:rsidRDefault="00314108" w:rsidP="00B63C48">
      <w:pPr>
        <w:pStyle w:val="NList3STCa"/>
      </w:pPr>
      <w:r w:rsidRPr="00970CF5">
        <w:t xml:space="preserve">The average fee-for-service ratio as provided in STC </w:t>
      </w:r>
      <w:r w:rsidR="00144480" w:rsidRPr="00970CF5">
        <w:t>21.</w:t>
      </w:r>
      <w:r w:rsidRPr="00970CF5">
        <w:t xml:space="preserve">5(a),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r w:rsidRPr="00970CF5">
        <w:t xml:space="preserve">; </w:t>
      </w:r>
      <w:r w:rsidR="003A3E46">
        <w:t>OR</w:t>
      </w:r>
    </w:p>
    <w:p w14:paraId="777A6988" w14:textId="1C9F8E36" w:rsidR="00314108" w:rsidRPr="00970CF5" w:rsidRDefault="00314108" w:rsidP="00B63C48">
      <w:pPr>
        <w:pStyle w:val="NList3STCa"/>
      </w:pPr>
      <w:r w:rsidRPr="00970CF5">
        <w:t xml:space="preserve">The data and methodology for any </w:t>
      </w:r>
      <w:r w:rsidR="00267470" w:rsidRPr="00970CF5">
        <w:t>or all</w:t>
      </w:r>
      <w:r w:rsidRPr="00970CF5">
        <w:t xml:space="preserve"> of the service categories as provided in STC </w:t>
      </w:r>
      <w:r w:rsidR="00144480" w:rsidRPr="00970CF5">
        <w:t>21.</w:t>
      </w:r>
      <w:r w:rsidRPr="00970CF5">
        <w:t>5</w:t>
      </w:r>
      <w:r w:rsidR="00264DB4" w:rsidRPr="00970CF5">
        <w:t>(</w:t>
      </w:r>
      <w:r w:rsidRPr="00970CF5">
        <w:t>b</w:t>
      </w:r>
      <w:r w:rsidR="00264DB4" w:rsidRPr="00970CF5">
        <w:t>)</w:t>
      </w:r>
      <w:r w:rsidRPr="00970CF5">
        <w:t xml:space="preserve"> using Medicaid managed care provider payment rate and utilization data.  </w:t>
      </w:r>
    </w:p>
    <w:p w14:paraId="2E2F71EE" w14:textId="5B10A54C" w:rsidR="00314108" w:rsidRPr="00970CF5" w:rsidRDefault="00314108" w:rsidP="00B63C48">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w:t>
      </w:r>
      <w:r w:rsidRPr="00970CF5">
        <w:lastRenderedPageBreak/>
        <w:t>to make to providers, or Medicaid managed care pass-through payments in accordance with 42 CFR § 438.6(a) and 438.6(d).</w:t>
      </w:r>
    </w:p>
    <w:p w14:paraId="71A7CBE7" w14:textId="28A22EAD" w:rsidR="00267470" w:rsidRPr="00970CF5" w:rsidRDefault="00267470" w:rsidP="00B63C48">
      <w:pPr>
        <w:pStyle w:val="NList2STC11"/>
      </w:pPr>
      <w:r w:rsidRPr="00970CF5">
        <w:t xml:space="preserve">If the </w:t>
      </w:r>
      <w:r w:rsidR="00B900B0" w:rsidRPr="00970CF5">
        <w:t>Commonwealth</w:t>
      </w:r>
      <w:r w:rsidRPr="00970CF5">
        <w:t xml:space="preserve"> is required to increase provider payment rates for managed care plans per STC 21.2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267E04">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267E04">
      <w:pPr>
        <w:pStyle w:val="NList3STCa"/>
        <w:rPr>
          <w:rFonts w:cstheme="minorBidi"/>
        </w:rPr>
      </w:pPr>
      <w:r w:rsidRPr="00970CF5">
        <w:rPr>
          <w:rFonts w:cstheme="minorBidi"/>
        </w:rPr>
        <w:t xml:space="preserve">Ensure that the entirety of a </w:t>
      </w:r>
      <w:proofErr w:type="gramStart"/>
      <w:r w:rsidRPr="00970CF5">
        <w:rPr>
          <w:rFonts w:cstheme="minorBidi"/>
        </w:rPr>
        <w:t>two percentage</w:t>
      </w:r>
      <w:proofErr w:type="gramEnd"/>
      <w:r w:rsidRPr="00970CF5">
        <w:rPr>
          <w:rFonts w:cstheme="minorBidi"/>
        </w:rPr>
        <w:t xml:space="preserv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70E5630F" w:rsidR="00267470" w:rsidRPr="00970CF5" w:rsidRDefault="00267470" w:rsidP="00845D3F">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21.4. </w:t>
      </w:r>
    </w:p>
    <w:p w14:paraId="10D7FC66" w14:textId="2B1629D7" w:rsidR="00267470" w:rsidRPr="00970CF5" w:rsidRDefault="00267470" w:rsidP="00E11044">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21.4, for the beginning of the first rating period, as defined in 42 CFR 438.2(a), that starts in </w:t>
      </w:r>
      <w:r w:rsidR="00295C37" w:rsidRPr="00970CF5">
        <w:t xml:space="preserve">each demonstration year from </w:t>
      </w:r>
      <w:r w:rsidRPr="00970CF5">
        <w:t xml:space="preserve">DY 30 through DY 32, the managed care plans’ provider payment rate increase for each service in the affected categories will be no lower than the highest rate in DY 28 plus a </w:t>
      </w:r>
      <w:proofErr w:type="gramStart"/>
      <w:r w:rsidRPr="00970CF5">
        <w:t>two percentage</w:t>
      </w:r>
      <w:proofErr w:type="gramEnd"/>
      <w:r w:rsidRPr="00970CF5">
        <w:t xml:space="preserve"> point increase.  The payment increase shall apply to all services in a service category as defined under STC 21.4. </w:t>
      </w:r>
    </w:p>
    <w:p w14:paraId="6A10F87B" w14:textId="7DE585B6" w:rsidR="002706F8" w:rsidRPr="00970CF5" w:rsidRDefault="002706F8" w:rsidP="00E11044">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 30</w:t>
      </w:r>
      <w:r w:rsidR="00295C37" w:rsidRPr="00970CF5">
        <w:t xml:space="preserve"> (or, as applicable, the first day of the first rating period that starts in DY</w:t>
      </w:r>
      <w:r w:rsidR="003A3E4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712F05B0" w:rsidR="002706F8" w:rsidRPr="00970CF5" w:rsidRDefault="002706F8" w:rsidP="00E11044">
      <w:pPr>
        <w:pStyle w:val="NList2STC11"/>
      </w:pPr>
      <w:r w:rsidRPr="00970CF5">
        <w:t xml:space="preserve">Massachusetts will provide the information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E11044">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demonstration monitoring report that the provider payment rate increases subject to these STCs were at least sustained from, if not higher than, in the previous year. </w:t>
      </w:r>
    </w:p>
    <w:p w14:paraId="0611DDDC" w14:textId="4145607B" w:rsidR="002706F8" w:rsidRPr="00970CF5" w:rsidRDefault="002706F8" w:rsidP="00F10CC6">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w:t>
      </w:r>
      <w:r w:rsidRPr="00970CF5">
        <w:lastRenderedPageBreak/>
        <w:t xml:space="preserve">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7805EB">
        <w:tc>
          <w:tcPr>
            <w:tcW w:w="9350" w:type="dxa"/>
            <w:gridSpan w:val="3"/>
            <w:shd w:val="clear" w:color="auto" w:fill="DBE5F1" w:themeFill="accent1" w:themeFillTint="33"/>
          </w:tcPr>
          <w:p w14:paraId="0D3E10C5" w14:textId="51F55B9D" w:rsidR="00314108" w:rsidRPr="00970CF5" w:rsidRDefault="00BF5228" w:rsidP="00BF5228">
            <w:pPr>
              <w:pStyle w:val="TableHeaderCenter"/>
            </w:pPr>
            <w:r w:rsidRPr="00970CF5">
              <w:t>Massachusetts</w:t>
            </w:r>
            <w:r w:rsidR="00314108" w:rsidRPr="00970CF5">
              <w:t xml:space="preserve">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7805EB">
        <w:tc>
          <w:tcPr>
            <w:tcW w:w="9350" w:type="dxa"/>
            <w:gridSpan w:val="3"/>
            <w:shd w:val="clear" w:color="auto" w:fill="DBE5F1" w:themeFill="accent1" w:themeFillTint="33"/>
          </w:tcPr>
          <w:p w14:paraId="63D62EA4" w14:textId="56D99147" w:rsidR="00314108" w:rsidRPr="00970CF5" w:rsidRDefault="00314108" w:rsidP="00BF5228">
            <w:pPr>
              <w:pStyle w:val="TableText"/>
            </w:pPr>
            <w:r w:rsidRPr="00970CF5">
              <w:t xml:space="preserve">The reported data and attestations pertain to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 xml:space="preserve">thru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5EF5E814"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Pr>
                <w:i/>
              </w:rPr>
              <w:t>5</w:t>
            </w:r>
            <w:r w:rsidR="00CC39A8" w:rsidRPr="00970CF5">
              <w:rPr>
                <w:i/>
              </w:rPr>
              <w:t>(</w:t>
            </w:r>
            <w:r w:rsidRPr="00970CF5">
              <w:rPr>
                <w:i/>
              </w:rPr>
              <w:t>a</w:t>
            </w:r>
            <w:r w:rsidR="00CC39A8" w:rsidRPr="00970CF5">
              <w:rPr>
                <w:i/>
              </w:rPr>
              <w:t>)</w:t>
            </w:r>
            <w:r w:rsidRPr="00970CF5">
              <w:rPr>
                <w:i/>
              </w:rPr>
              <w:t xml:space="preserve"> or STC </w:t>
            </w:r>
            <w:r w:rsidR="00721FE9" w:rsidRPr="00970CF5">
              <w:rPr>
                <w:i/>
              </w:rPr>
              <w:t>21.</w:t>
            </w:r>
            <w:r w:rsidRPr="00970CF5">
              <w:rPr>
                <w:i/>
              </w:rPr>
              <w:t>5</w:t>
            </w:r>
            <w:r w:rsidR="00CC39A8" w:rsidRPr="00970CF5">
              <w:rPr>
                <w:i/>
              </w:rPr>
              <w:t>(</w:t>
            </w:r>
            <w:r w:rsidRPr="00970CF5">
              <w:rPr>
                <w:i/>
              </w:rPr>
              <w:t>b</w:t>
            </w:r>
            <w:r w:rsidR="00CC39A8" w:rsidRPr="00970CF5">
              <w:rPr>
                <w:i/>
              </w:rPr>
              <w:t>)</w:t>
            </w:r>
            <w:r w:rsidRPr="00970CF5">
              <w:t>]</w:t>
            </w:r>
          </w:p>
        </w:tc>
        <w:tc>
          <w:tcPr>
            <w:tcW w:w="3117" w:type="dxa"/>
          </w:tcPr>
          <w:p w14:paraId="6D44D227" w14:textId="7CEB1FE9"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Pr>
                <w:i/>
              </w:rPr>
              <w:t>6</w:t>
            </w:r>
            <w:r w:rsidR="00CC39A8" w:rsidRPr="00970CF5">
              <w:rPr>
                <w:i/>
              </w:rPr>
              <w:t>(</w:t>
            </w:r>
            <w:r w:rsidRPr="00970CF5">
              <w:rPr>
                <w:i/>
              </w:rPr>
              <w:t>a</w:t>
            </w:r>
            <w:r w:rsidR="00CC39A8" w:rsidRPr="00970CF5">
              <w:rPr>
                <w:i/>
              </w:rPr>
              <w:t>)</w:t>
            </w:r>
            <w:r w:rsidRPr="00970CF5">
              <w:rPr>
                <w:i/>
              </w:rPr>
              <w:t xml:space="preserve"> or STC </w:t>
            </w:r>
            <w:r w:rsidR="00721FE9" w:rsidRPr="00970CF5">
              <w:rPr>
                <w:i/>
              </w:rPr>
              <w:t>21.</w:t>
            </w:r>
            <w:r w:rsidRPr="00970CF5">
              <w:rPr>
                <w:i/>
              </w:rPr>
              <w:t>6</w:t>
            </w:r>
            <w:r w:rsidR="00CC39A8" w:rsidRPr="00970CF5">
              <w:rPr>
                <w:i/>
              </w:rPr>
              <w:t>(</w:t>
            </w:r>
            <w:r w:rsidRPr="00970CF5">
              <w:rPr>
                <w:i/>
              </w:rPr>
              <w:t>b</w:t>
            </w:r>
            <w:r w:rsidR="00721FE9" w:rsidRPr="00970CF5">
              <w:rPr>
                <w:i/>
              </w:rPr>
              <w:t>)</w:t>
            </w:r>
            <w:r w:rsidRPr="00970CF5">
              <w:rPr>
                <w:i/>
              </w:rPr>
              <w:t xml:space="preserve"> insert data source and time period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73D6B7C4"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Pr>
                <w:i/>
              </w:rPr>
              <w:t>5</w:t>
            </w:r>
            <w:r w:rsidR="00CC39A8" w:rsidRPr="00970CF5">
              <w:rPr>
                <w:i/>
              </w:rPr>
              <w:t>(</w:t>
            </w:r>
            <w:r w:rsidRPr="00970CF5">
              <w:rPr>
                <w:i/>
              </w:rPr>
              <w:t>a</w:t>
            </w:r>
            <w:r w:rsidR="00721FE9" w:rsidRPr="00970CF5">
              <w:rPr>
                <w:i/>
              </w:rPr>
              <w:t>)</w:t>
            </w:r>
            <w:r w:rsidRPr="00970CF5">
              <w:rPr>
                <w:i/>
              </w:rPr>
              <w:t xml:space="preserve"> or STC 5</w:t>
            </w:r>
            <w:r w:rsidR="00D80BC1">
              <w:rPr>
                <w:i/>
              </w:rPr>
              <w:t>(</w:t>
            </w:r>
            <w:r w:rsidRPr="00970CF5">
              <w:rPr>
                <w:i/>
              </w:rPr>
              <w:t>b</w:t>
            </w:r>
            <w:proofErr w:type="gramStart"/>
            <w:r w:rsidR="00D80BC1">
              <w:rPr>
                <w:i/>
              </w:rPr>
              <w:t>)</w:t>
            </w:r>
            <w:r w:rsidRPr="00970CF5">
              <w:rPr>
                <w:i/>
              </w:rPr>
              <w:t xml:space="preserve"> </w:t>
            </w:r>
            <w:r w:rsidRPr="00970CF5">
              <w:t>]</w:t>
            </w:r>
            <w:proofErr w:type="gramEnd"/>
          </w:p>
        </w:tc>
        <w:tc>
          <w:tcPr>
            <w:tcW w:w="3117" w:type="dxa"/>
          </w:tcPr>
          <w:p w14:paraId="0D33B547" w14:textId="04C669F3"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Pr="00970CF5">
              <w:rPr>
                <w:i/>
              </w:rPr>
              <w:t>6</w:t>
            </w:r>
            <w:r w:rsidR="00CC39A8" w:rsidRPr="00970CF5">
              <w:rPr>
                <w:i/>
              </w:rPr>
              <w:t>(</w:t>
            </w:r>
            <w:r w:rsidRPr="00970CF5">
              <w:rPr>
                <w:i/>
              </w:rPr>
              <w:t>b</w:t>
            </w:r>
            <w:r w:rsidR="00721FE9" w:rsidRPr="00970CF5">
              <w:rPr>
                <w:i/>
              </w:rPr>
              <w:t>)</w:t>
            </w:r>
            <w:r w:rsidRPr="00970CF5">
              <w:rPr>
                <w:i/>
              </w:rPr>
              <w:t xml:space="preserve"> insert data source and time period (e.g., applicable 12-month rating period) for each of Medicaid 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744A1637"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Pr="00970CF5">
              <w:rPr>
                <w:i/>
              </w:rPr>
              <w:t>5</w:t>
            </w:r>
            <w:r w:rsidR="00CC39A8" w:rsidRPr="00970CF5">
              <w:rPr>
                <w:i/>
              </w:rPr>
              <w:t>(</w:t>
            </w:r>
            <w:r w:rsidRPr="00970CF5">
              <w:rPr>
                <w:i/>
              </w:rPr>
              <w:t>b</w:t>
            </w:r>
            <w:r w:rsidR="00721FE9" w:rsidRPr="00970CF5">
              <w:rPr>
                <w:i/>
              </w:rPr>
              <w:t>)</w:t>
            </w:r>
            <w:r w:rsidRPr="00970CF5">
              <w:t>]</w:t>
            </w:r>
          </w:p>
        </w:tc>
        <w:tc>
          <w:tcPr>
            <w:tcW w:w="3117" w:type="dxa"/>
          </w:tcPr>
          <w:p w14:paraId="64CD7120" w14:textId="131F948F"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Pr="00970CF5">
              <w:rPr>
                <w:i/>
              </w:rPr>
              <w:t>6</w:t>
            </w:r>
            <w:r w:rsidR="00CC39A8" w:rsidRPr="00970CF5">
              <w:rPr>
                <w:i/>
              </w:rPr>
              <w:t>(</w:t>
            </w:r>
            <w:r w:rsidRPr="00970CF5">
              <w:rPr>
                <w:i/>
              </w:rPr>
              <w:t>b</w:t>
            </w:r>
            <w:r w:rsidR="00721FE9" w:rsidRPr="00970CF5">
              <w:rPr>
                <w:i/>
              </w:rPr>
              <w:t>)</w:t>
            </w:r>
            <w:r w:rsidRPr="00970CF5">
              <w:t>]</w:t>
            </w:r>
            <w:r w:rsidR="00CB0E26" w:rsidRPr="00970CF5">
              <w:t xml:space="preserve">; insert data source and time period (e.g., applicable 12-month rating period) for each of Medicaid and Medicare to derive the </w:t>
            </w:r>
            <w:proofErr w:type="gramStart"/>
            <w:r w:rsidR="00CB0E26" w:rsidRPr="00970CF5">
              <w:t>ratio ]</w:t>
            </w:r>
            <w:proofErr w:type="gramEnd"/>
          </w:p>
        </w:tc>
      </w:tr>
      <w:tr w:rsidR="00314108" w:rsidRPr="00970CF5" w14:paraId="7BE8994C" w14:textId="77777777" w:rsidTr="004B6988">
        <w:tc>
          <w:tcPr>
            <w:tcW w:w="9350" w:type="dxa"/>
            <w:gridSpan w:val="3"/>
          </w:tcPr>
          <w:p w14:paraId="32415410" w14:textId="04DF7B25"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 xml:space="preserve">12,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xml:space="preserve">] and will not be lower than the highest rate for that service code in DY </w:t>
            </w:r>
            <w:r w:rsidR="002706F8" w:rsidRPr="00970CF5">
              <w:t>28</w:t>
            </w:r>
            <w:r w:rsidRPr="00970CF5">
              <w:t xml:space="preserve"> plus a </w:t>
            </w:r>
            <w:proofErr w:type="gramStart"/>
            <w:r w:rsidRPr="00970CF5">
              <w:t>two percentage</w:t>
            </w:r>
            <w:proofErr w:type="gramEnd"/>
            <w:r w:rsidRPr="00970CF5">
              <w:t xml:space="preserv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codes do not have to include inpatient care services.  </w:t>
            </w:r>
          </w:p>
          <w:p w14:paraId="539C884F" w14:textId="77777777" w:rsidR="00314108" w:rsidRPr="00970CF5" w:rsidRDefault="00314108" w:rsidP="00BF5228">
            <w:pPr>
              <w:pStyle w:val="TableText"/>
            </w:pPr>
          </w:p>
          <w:p w14:paraId="37262C05" w14:textId="25DD5C20"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Pr="00970CF5">
              <w:rPr>
                <w:rFonts w:cstheme="minorBidi"/>
              </w:rPr>
              <w:t>6</w:t>
            </w:r>
            <w:r w:rsidR="00CC39A8" w:rsidRPr="00970CF5">
              <w:rPr>
                <w:rFonts w:cstheme="minorBidi"/>
              </w:rPr>
              <w:t>(</w:t>
            </w:r>
            <w:r w:rsidRPr="00970CF5">
              <w:rPr>
                <w:rFonts w:cstheme="minorBidi"/>
              </w:rPr>
              <w:t>b</w:t>
            </w:r>
            <w:r w:rsidR="00CC39A8" w:rsidRPr="00970CF5">
              <w:rPr>
                <w:rFonts w:cstheme="minorBidi"/>
              </w:rPr>
              <w:t>)</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3606AA9C" w:rsidR="00314108" w:rsidRPr="00970CF5" w:rsidRDefault="001F6891"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a. The effective date of the rate increases is the first day of DY [</w:t>
            </w:r>
            <w:r w:rsidR="00314108" w:rsidRPr="00970CF5">
              <w:rPr>
                <w:i/>
              </w:rPr>
              <w:t>3, provide the actual year</w:t>
            </w:r>
            <w:r w:rsidR="00314108" w:rsidRPr="00970CF5">
              <w:t>] and will be at least sustained, if not higher, through DY [</w:t>
            </w:r>
            <w:r w:rsidR="00314108" w:rsidRPr="00970CF5">
              <w:rPr>
                <w:i/>
              </w:rPr>
              <w:t>5, provide the actual year</w:t>
            </w:r>
            <w:r w:rsidR="00314108" w:rsidRPr="00970CF5">
              <w:t xml:space="preserve">]  </w:t>
            </w:r>
          </w:p>
          <w:p w14:paraId="3856FB04" w14:textId="3AA44EFC" w:rsidR="00314108" w:rsidRPr="00970CF5" w:rsidRDefault="001F6891"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approval and the timing of that session precludes the </w:t>
            </w:r>
            <w:r w:rsidR="00B900B0" w:rsidRPr="00970CF5">
              <w:t>Commonwealth</w:t>
            </w:r>
            <w:r w:rsidR="00314108" w:rsidRPr="00970CF5">
              <w:t xml:space="preserve"> from implementing the payment increase on the first day of DY [</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 [</w:t>
            </w:r>
            <w:r w:rsidR="00314108" w:rsidRPr="00970CF5">
              <w:rPr>
                <w:i/>
              </w:rPr>
              <w:t>5, provide the accrual year</w:t>
            </w:r>
            <w:r w:rsidR="00314108" w:rsidRPr="00970CF5">
              <w:t xml:space="preserve">].   </w:t>
            </w:r>
          </w:p>
        </w:tc>
      </w:tr>
      <w:tr w:rsidR="00314108" w:rsidRPr="00970CF5" w14:paraId="1A94DA6F" w14:textId="77777777" w:rsidTr="004B6988">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5B30804C" w:rsidR="00314108" w:rsidRPr="00970CF5" w:rsidRDefault="00314108" w:rsidP="00BF5228">
            <w:pPr>
              <w:pStyle w:val="TableText"/>
            </w:pPr>
            <w:r w:rsidRPr="00970CF5">
              <w:t>For any such payments, as necessary to comply with the</w:t>
            </w:r>
            <w:r w:rsidR="00D80BC1">
              <w:t xml:space="preserve"> 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4B6988">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include the following service categories within a Medicaid managed care delivery system for which the managed care plans make payments to applicable providers for at least some populations: primary care, behavioral health, and or obstetric care.</w:t>
            </w:r>
          </w:p>
          <w:p w14:paraId="39E66DC6" w14:textId="77777777" w:rsidR="00314108" w:rsidRPr="00970CF5" w:rsidRDefault="00314108" w:rsidP="00BF5228">
            <w:pPr>
              <w:pStyle w:val="TableText"/>
            </w:pPr>
          </w:p>
          <w:p w14:paraId="580E1999" w14:textId="1C1736DB" w:rsidR="00314108" w:rsidRPr="00970CF5" w:rsidRDefault="00314108" w:rsidP="00BF5228">
            <w:pPr>
              <w:pStyle w:val="TableText"/>
            </w:pPr>
            <w:r w:rsidRPr="00970CF5">
              <w:t xml:space="preserve">For any such payments, as necessary to comply with the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Pr="00970CF5">
              <w:t xml:space="preserve">7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4B6988">
        <w:tc>
          <w:tcPr>
            <w:tcW w:w="9350" w:type="dxa"/>
            <w:gridSpan w:val="3"/>
          </w:tcPr>
          <w:p w14:paraId="7AA29C17" w14:textId="3046E2AA"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Pr="00970CF5">
              <w:t xml:space="preserve">8, I attest that necessary arrangements will be made to assure that 100 percent of the </w:t>
            </w:r>
            <w:proofErr w:type="gramStart"/>
            <w:r w:rsidRPr="00970CF5">
              <w:t>two percentage</w:t>
            </w:r>
            <w:proofErr w:type="gramEnd"/>
            <w:r w:rsidRPr="00970CF5">
              <w:t xml:space="preserv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4B6988">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4B6988">
        <w:tc>
          <w:tcPr>
            <w:tcW w:w="9350" w:type="dxa"/>
            <w:gridSpan w:val="3"/>
          </w:tcPr>
          <w:p w14:paraId="262A3314" w14:textId="77777777" w:rsidR="00314108" w:rsidRPr="00970CF5" w:rsidRDefault="00314108" w:rsidP="00BF5228">
            <w:pPr>
              <w:pStyle w:val="TableText"/>
            </w:pPr>
            <w:r w:rsidRPr="00970CF5">
              <w:t xml:space="preserve">I, </w:t>
            </w:r>
            <w:r w:rsidRPr="00970CF5">
              <w:rPr>
                <w:i/>
              </w:rPr>
              <w:t xml:space="preserve">[insert name of SMD or </w:t>
            </w:r>
            <w:proofErr w:type="gramStart"/>
            <w:r w:rsidRPr="00970CF5">
              <w:rPr>
                <w:i/>
              </w:rPr>
              <w:t>CFO(</w:t>
            </w:r>
            <w:proofErr w:type="gramEnd"/>
            <w:r w:rsidRPr="00970CF5">
              <w:rPr>
                <w:i/>
              </w:rPr>
              <w:t>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r w:rsidRPr="00970CF5">
              <w:t>____________________________________] [</w:t>
            </w:r>
            <w:r w:rsidRPr="00970CF5">
              <w:rPr>
                <w:i/>
              </w:rPr>
              <w:t>Provide date</w:t>
            </w:r>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 xml:space="preserve">rovide printed name of </w:t>
            </w:r>
            <w:proofErr w:type="spellStart"/>
            <w:r w:rsidRPr="00970CF5">
              <w:rPr>
                <w:i/>
              </w:rPr>
              <w:t>signator</w:t>
            </w:r>
            <w:proofErr w:type="spellEnd"/>
            <w:r w:rsidRPr="00970CF5">
              <w:t xml:space="preserve">] </w:t>
            </w:r>
          </w:p>
        </w:tc>
      </w:tr>
    </w:tbl>
    <w:p w14:paraId="59CB6E3E" w14:textId="3BC08719" w:rsidR="00505D85" w:rsidRDefault="00505D85" w:rsidP="00954C17">
      <w:pPr>
        <w:pStyle w:val="NList2STC11"/>
        <w:numPr>
          <w:ilvl w:val="0"/>
          <w:numId w:val="0"/>
        </w:numPr>
        <w:ind w:left="630"/>
      </w:pPr>
    </w:p>
    <w:p w14:paraId="640BAB43" w14:textId="2EB619BC" w:rsidR="0071447E" w:rsidRDefault="0071447E" w:rsidP="0071447E"/>
    <w:p w14:paraId="1B060675" w14:textId="77777777" w:rsidR="0071447E" w:rsidRPr="0071447E" w:rsidRDefault="0071447E" w:rsidP="0071447E"/>
    <w:p w14:paraId="6380D081" w14:textId="4F848966" w:rsidR="00C92DD7" w:rsidRPr="00970CF5" w:rsidRDefault="269E392C" w:rsidP="00845D3F">
      <w:pPr>
        <w:pStyle w:val="NList1STC1"/>
      </w:pPr>
      <w:r w:rsidRPr="00970CF5">
        <w:lastRenderedPageBreak/>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595"/>
        <w:gridCol w:w="3420"/>
        <w:gridCol w:w="2335"/>
      </w:tblGrid>
      <w:tr w:rsidR="00902638" w:rsidRPr="00970CF5" w14:paraId="083252E9" w14:textId="77777777" w:rsidTr="004B6988">
        <w:trPr>
          <w:tblHeader/>
        </w:trPr>
        <w:tc>
          <w:tcPr>
            <w:tcW w:w="359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420" w:type="dxa"/>
            <w:shd w:val="clear" w:color="auto" w:fill="DBE6F2"/>
            <w:vAlign w:val="center"/>
          </w:tcPr>
          <w:p w14:paraId="5569D3F8" w14:textId="08901184" w:rsidR="00902638" w:rsidRPr="00970CF5" w:rsidRDefault="00902638" w:rsidP="00902638">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4B6988">
        <w:tc>
          <w:tcPr>
            <w:tcW w:w="359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420" w:type="dxa"/>
            <w:vAlign w:val="center"/>
          </w:tcPr>
          <w:p w14:paraId="530BE5D8" w14:textId="3A093887" w:rsidR="00902638" w:rsidRPr="00970CF5" w:rsidRDefault="00902638" w:rsidP="003D691F">
            <w:pPr>
              <w:pStyle w:val="TableText"/>
            </w:pPr>
            <w:r w:rsidRPr="00970CF5">
              <w:t>Draft Evaluation Design</w:t>
            </w:r>
          </w:p>
        </w:tc>
        <w:tc>
          <w:tcPr>
            <w:tcW w:w="2335" w:type="dxa"/>
            <w:vAlign w:val="center"/>
          </w:tcPr>
          <w:p w14:paraId="0A7D6F02" w14:textId="20EF23B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.4</w:t>
            </w:r>
          </w:p>
        </w:tc>
      </w:tr>
      <w:tr w:rsidR="00902638" w:rsidRPr="00970CF5" w14:paraId="74A9A2A9" w14:textId="77777777" w:rsidTr="004B6988">
        <w:tc>
          <w:tcPr>
            <w:tcW w:w="3595" w:type="dxa"/>
            <w:vAlign w:val="center"/>
          </w:tcPr>
          <w:p w14:paraId="4F4904FF" w14:textId="3860459A" w:rsidR="00902638" w:rsidRPr="00970CF5" w:rsidRDefault="00902638" w:rsidP="003D691F">
            <w:pPr>
              <w:pStyle w:val="TableText"/>
            </w:pPr>
            <w:r w:rsidRPr="00970CF5">
              <w:t>Within 60 days of receipt of CMS comments</w:t>
            </w:r>
          </w:p>
        </w:tc>
        <w:tc>
          <w:tcPr>
            <w:tcW w:w="3420" w:type="dxa"/>
            <w:vAlign w:val="center"/>
          </w:tcPr>
          <w:p w14:paraId="3F51847A" w14:textId="2494D22C" w:rsidR="00902638" w:rsidRPr="00970CF5" w:rsidRDefault="0013726E" w:rsidP="003D691F">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4B6988">
        <w:tc>
          <w:tcPr>
            <w:tcW w:w="359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420" w:type="dxa"/>
            <w:vAlign w:val="center"/>
          </w:tcPr>
          <w:p w14:paraId="7D0F02C5" w14:textId="69B77D3F" w:rsidR="0013726E" w:rsidRPr="00970CF5" w:rsidDel="0013726E" w:rsidRDefault="0013726E" w:rsidP="003D691F">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4B6988">
        <w:tc>
          <w:tcPr>
            <w:tcW w:w="3595" w:type="dxa"/>
            <w:vAlign w:val="center"/>
          </w:tcPr>
          <w:p w14:paraId="362DFAF0" w14:textId="5E51066D" w:rsidR="0013726E" w:rsidRPr="00970CF5" w:rsidRDefault="0013726E" w:rsidP="003D691F">
            <w:pPr>
              <w:pStyle w:val="TableText"/>
            </w:pPr>
            <w:r w:rsidRPr="00970CF5">
              <w:t>Within 60 days of receipt of CMS comments</w:t>
            </w:r>
          </w:p>
        </w:tc>
        <w:tc>
          <w:tcPr>
            <w:tcW w:w="3420" w:type="dxa"/>
            <w:vAlign w:val="center"/>
          </w:tcPr>
          <w:p w14:paraId="1D00A534" w14:textId="5FF2F256" w:rsidR="0013726E" w:rsidRPr="00970CF5" w:rsidRDefault="0013726E" w:rsidP="003D691F">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4B6988">
        <w:tc>
          <w:tcPr>
            <w:tcW w:w="3595" w:type="dxa"/>
            <w:vAlign w:val="center"/>
          </w:tcPr>
          <w:p w14:paraId="045CA3D6" w14:textId="625D54C4" w:rsidR="0013726E" w:rsidRPr="00970CF5" w:rsidRDefault="0013726E" w:rsidP="0013726E">
            <w:pPr>
              <w:pStyle w:val="TableText"/>
            </w:pPr>
            <w:r w:rsidRPr="00970CF5">
              <w:t>Within 18 months after the expiration of this demonstration period</w:t>
            </w:r>
          </w:p>
        </w:tc>
        <w:tc>
          <w:tcPr>
            <w:tcW w:w="3420" w:type="dxa"/>
            <w:vAlign w:val="center"/>
          </w:tcPr>
          <w:p w14:paraId="7105EFB4" w14:textId="051351FB" w:rsidR="0013726E" w:rsidRPr="00970CF5" w:rsidRDefault="0013726E" w:rsidP="0013726E">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4B6988">
        <w:tc>
          <w:tcPr>
            <w:tcW w:w="3595" w:type="dxa"/>
            <w:vAlign w:val="center"/>
          </w:tcPr>
          <w:p w14:paraId="52E6CEC9" w14:textId="3D1F8E65" w:rsidR="0013726E" w:rsidRPr="00970CF5" w:rsidRDefault="0013726E" w:rsidP="0013726E">
            <w:pPr>
              <w:pStyle w:val="TableText"/>
            </w:pPr>
            <w:r w:rsidRPr="00970CF5">
              <w:t>Within 60 days of receipt of CMS comments</w:t>
            </w:r>
          </w:p>
        </w:tc>
        <w:tc>
          <w:tcPr>
            <w:tcW w:w="3420" w:type="dxa"/>
            <w:vAlign w:val="center"/>
          </w:tcPr>
          <w:p w14:paraId="7B97E722" w14:textId="65C229A3" w:rsidR="0013726E" w:rsidRPr="00970CF5" w:rsidRDefault="0013726E" w:rsidP="0013726E">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4B6988">
        <w:tc>
          <w:tcPr>
            <w:tcW w:w="3595" w:type="dxa"/>
            <w:vAlign w:val="center"/>
          </w:tcPr>
          <w:p w14:paraId="2AD221FC" w14:textId="17EB7617" w:rsidR="00902638" w:rsidRPr="00970CF5" w:rsidRDefault="00902638" w:rsidP="003D691F">
            <w:pPr>
              <w:pStyle w:val="TableText"/>
            </w:pPr>
            <w:r w:rsidRPr="00970CF5">
              <w:t xml:space="preserve">Within </w:t>
            </w:r>
            <w:r w:rsidR="0013726E" w:rsidRPr="00970CF5">
              <w:t>120</w:t>
            </w:r>
            <w:r w:rsidRPr="00970CF5">
              <w:t xml:space="preserve"> days after the end of the demonstration</w:t>
            </w:r>
          </w:p>
        </w:tc>
        <w:tc>
          <w:tcPr>
            <w:tcW w:w="3420" w:type="dxa"/>
            <w:vAlign w:val="center"/>
          </w:tcPr>
          <w:p w14:paraId="5A6E8C4C" w14:textId="7CF05AC6" w:rsidR="00902638" w:rsidRPr="00970CF5" w:rsidRDefault="00902638" w:rsidP="003D691F">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4B6988">
        <w:tc>
          <w:tcPr>
            <w:tcW w:w="3595" w:type="dxa"/>
            <w:vAlign w:val="center"/>
          </w:tcPr>
          <w:p w14:paraId="7A81B169" w14:textId="338F186E" w:rsidR="00902638" w:rsidRPr="00970CF5" w:rsidRDefault="00902638" w:rsidP="003D691F">
            <w:pPr>
              <w:pStyle w:val="TableText"/>
            </w:pPr>
            <w:r w:rsidRPr="00970CF5">
              <w:t>Within 30 days after receipt of CMS comments</w:t>
            </w:r>
          </w:p>
        </w:tc>
        <w:tc>
          <w:tcPr>
            <w:tcW w:w="3420" w:type="dxa"/>
            <w:vAlign w:val="center"/>
          </w:tcPr>
          <w:p w14:paraId="5C800526" w14:textId="7DD06C4A" w:rsidR="00902638" w:rsidRPr="00970CF5" w:rsidRDefault="0013726E" w:rsidP="003D691F">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5C45E0B2" w:rsidRPr="00970CF5" w14:paraId="18D45794" w14:textId="77777777" w:rsidTr="5C45E0B2">
        <w:tc>
          <w:tcPr>
            <w:tcW w:w="3595" w:type="dxa"/>
            <w:vAlign w:val="center"/>
          </w:tcPr>
          <w:p w14:paraId="7DEB8D7C" w14:textId="28332588" w:rsidR="1781738C" w:rsidRPr="00970CF5" w:rsidRDefault="1781738C" w:rsidP="000377CB">
            <w:pPr>
              <w:pStyle w:val="TableText"/>
              <w:rPr>
                <w:szCs w:val="24"/>
              </w:rPr>
            </w:pPr>
            <w:r w:rsidRPr="00970CF5">
              <w:rPr>
                <w:szCs w:val="24"/>
              </w:rPr>
              <w:t xml:space="preserve">90 calendar days after approval of this demonstration </w:t>
            </w:r>
          </w:p>
        </w:tc>
        <w:tc>
          <w:tcPr>
            <w:tcW w:w="3420" w:type="dxa"/>
            <w:vAlign w:val="center"/>
          </w:tcPr>
          <w:p w14:paraId="4DD709C2" w14:textId="45034B73" w:rsidR="5C45E0B2" w:rsidRPr="00970CF5" w:rsidRDefault="2278C713" w:rsidP="000377CB">
            <w:pPr>
              <w:pStyle w:val="TableText"/>
              <w:rPr>
                <w:szCs w:val="24"/>
              </w:rPr>
            </w:pPr>
            <w:r w:rsidRPr="00970CF5">
              <w:rPr>
                <w:szCs w:val="24"/>
              </w:rPr>
              <w:t>Continuous Eligibility Implementation Plan</w:t>
            </w:r>
          </w:p>
        </w:tc>
        <w:tc>
          <w:tcPr>
            <w:tcW w:w="2335" w:type="dxa"/>
            <w:vAlign w:val="center"/>
          </w:tcPr>
          <w:p w14:paraId="1A993332" w14:textId="74627AD3" w:rsidR="5C45E0B2" w:rsidRPr="00970CF5" w:rsidRDefault="2278C713" w:rsidP="000377CB">
            <w:pPr>
              <w:pStyle w:val="TableText"/>
            </w:pPr>
            <w:r w:rsidRPr="00970CF5">
              <w:t>STC 4.13</w:t>
            </w:r>
          </w:p>
        </w:tc>
      </w:tr>
      <w:tr w:rsidR="00902638" w:rsidRPr="00970CF5" w14:paraId="127EEF7A" w14:textId="77777777" w:rsidTr="004B6988">
        <w:tc>
          <w:tcPr>
            <w:tcW w:w="359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420" w:type="dxa"/>
            <w:vAlign w:val="center"/>
          </w:tcPr>
          <w:p w14:paraId="202225A5" w14:textId="7DC5BCC1" w:rsidR="00902638" w:rsidRPr="00970CF5" w:rsidRDefault="00902638" w:rsidP="003D691F">
            <w:pPr>
              <w:pStyle w:val="TableText"/>
            </w:pPr>
            <w:r w:rsidRPr="00970CF5">
              <w:t>SMI/SED Implementation Plan (including Health IT Plans and Financing Plan)</w:t>
            </w:r>
          </w:p>
        </w:tc>
        <w:tc>
          <w:tcPr>
            <w:tcW w:w="2335" w:type="dxa"/>
            <w:vAlign w:val="center"/>
          </w:tcPr>
          <w:p w14:paraId="590AE84E" w14:textId="18B12EC8" w:rsidR="00902638" w:rsidRPr="00970CF5" w:rsidRDefault="00902638" w:rsidP="003D691F">
            <w:pPr>
              <w:pStyle w:val="TableText"/>
            </w:pPr>
            <w:r w:rsidRPr="00970CF5">
              <w:t xml:space="preserve"> STC </w:t>
            </w:r>
            <w:r w:rsidR="00E71C6E" w:rsidRPr="00970CF5">
              <w:t>7</w:t>
            </w:r>
            <w:r w:rsidRPr="00970CF5">
              <w:t>.15</w:t>
            </w:r>
            <w:r w:rsidR="003A00A9">
              <w:t>(</w:t>
            </w:r>
            <w:r w:rsidRPr="00970CF5">
              <w:t>a</w:t>
            </w:r>
            <w:r w:rsidR="003A00A9">
              <w:t>)</w:t>
            </w:r>
          </w:p>
        </w:tc>
      </w:tr>
      <w:tr w:rsidR="00902638" w:rsidRPr="00970CF5" w14:paraId="4EDEB81E" w14:textId="77777777" w:rsidTr="004B6988">
        <w:tc>
          <w:tcPr>
            <w:tcW w:w="359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420" w:type="dxa"/>
            <w:vAlign w:val="center"/>
          </w:tcPr>
          <w:p w14:paraId="0F053E72" w14:textId="492365BE" w:rsidR="00902638" w:rsidRPr="00970CF5" w:rsidRDefault="00902638" w:rsidP="003D691F">
            <w:pPr>
              <w:pStyle w:val="TableText"/>
            </w:pPr>
            <w:r w:rsidRPr="00970CF5">
              <w:t>Revised SMI/SED Implementation Plans (including Health IT Plans and Financing Plan)</w:t>
            </w:r>
          </w:p>
        </w:tc>
        <w:tc>
          <w:tcPr>
            <w:tcW w:w="2335" w:type="dxa"/>
            <w:vAlign w:val="center"/>
          </w:tcPr>
          <w:p w14:paraId="57395E2D" w14:textId="5FD62491" w:rsidR="00902638" w:rsidRPr="00970CF5" w:rsidRDefault="00902638" w:rsidP="003D691F">
            <w:pPr>
              <w:pStyle w:val="TableText"/>
            </w:pPr>
            <w:r w:rsidRPr="00970CF5">
              <w:t xml:space="preserve">STC </w:t>
            </w:r>
            <w:r w:rsidR="00E71C6E" w:rsidRPr="00970CF5">
              <w:t>7</w:t>
            </w:r>
            <w:r w:rsidR="00BF6151" w:rsidRPr="00970CF5">
              <w:t>.</w:t>
            </w:r>
            <w:r w:rsidRPr="00970CF5">
              <w:t>15</w:t>
            </w:r>
            <w:r w:rsidR="003A00A9">
              <w:t>(</w:t>
            </w:r>
            <w:r w:rsidRPr="00970CF5">
              <w:t>a</w:t>
            </w:r>
            <w:r w:rsidR="003A00A9">
              <w:t>)</w:t>
            </w:r>
          </w:p>
        </w:tc>
      </w:tr>
      <w:tr w:rsidR="00902638" w:rsidRPr="00970CF5" w14:paraId="16F0E093" w14:textId="77777777" w:rsidTr="004B6988">
        <w:tc>
          <w:tcPr>
            <w:tcW w:w="359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420" w:type="dxa"/>
            <w:vAlign w:val="center"/>
          </w:tcPr>
          <w:p w14:paraId="01821C06" w14:textId="348A378C" w:rsidR="00902638" w:rsidRPr="00970CF5" w:rsidRDefault="00902638" w:rsidP="003D691F">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4B6988">
        <w:tc>
          <w:tcPr>
            <w:tcW w:w="359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420" w:type="dxa"/>
            <w:vAlign w:val="center"/>
          </w:tcPr>
          <w:p w14:paraId="1B760DEC" w14:textId="4A5C2F05" w:rsidR="00902638" w:rsidRPr="00970CF5" w:rsidRDefault="00902638" w:rsidP="003D691F">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4B6988">
        <w:tc>
          <w:tcPr>
            <w:tcW w:w="3595" w:type="dxa"/>
            <w:vAlign w:val="center"/>
          </w:tcPr>
          <w:p w14:paraId="15EACB4E" w14:textId="7698726C" w:rsidR="00902638" w:rsidRPr="00970CF5" w:rsidRDefault="00902638" w:rsidP="003D691F">
            <w:pPr>
              <w:pStyle w:val="TableText"/>
            </w:pPr>
            <w:r w:rsidRPr="00970CF5">
              <w:t>No later than 60 calendar days after September 30, 2024</w:t>
            </w:r>
          </w:p>
        </w:tc>
        <w:tc>
          <w:tcPr>
            <w:tcW w:w="3420" w:type="dxa"/>
            <w:vAlign w:val="center"/>
          </w:tcPr>
          <w:p w14:paraId="6B862069" w14:textId="516A9DC8" w:rsidR="00902638" w:rsidRPr="00970CF5" w:rsidRDefault="00902638" w:rsidP="003D691F">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3A00A9">
        <w:tc>
          <w:tcPr>
            <w:tcW w:w="3595" w:type="dxa"/>
          </w:tcPr>
          <w:p w14:paraId="5FDEEDDA" w14:textId="05E47026" w:rsidR="00BF6151" w:rsidRPr="00970CF5" w:rsidRDefault="00BF6151" w:rsidP="00BF6151">
            <w:pPr>
              <w:pStyle w:val="TableText"/>
            </w:pPr>
            <w:r w:rsidRPr="00970CF5">
              <w:t>150 calendar days after approval of the demonstration</w:t>
            </w:r>
          </w:p>
        </w:tc>
        <w:tc>
          <w:tcPr>
            <w:tcW w:w="3420" w:type="dxa"/>
          </w:tcPr>
          <w:p w14:paraId="0657BDE2" w14:textId="27AF10DD" w:rsidR="00BF6151" w:rsidRPr="00970CF5" w:rsidRDefault="00BF6151" w:rsidP="00BF6151">
            <w:pPr>
              <w:pStyle w:val="TableText"/>
            </w:pPr>
            <w:r w:rsidRPr="00970CF5">
              <w:t>SUD Monitoring Protocol</w:t>
            </w:r>
          </w:p>
        </w:tc>
        <w:tc>
          <w:tcPr>
            <w:tcW w:w="2335" w:type="dxa"/>
            <w:vAlign w:val="center"/>
          </w:tcPr>
          <w:p w14:paraId="6F1C39FA" w14:textId="0226A476" w:rsidR="00BF6151" w:rsidRPr="00970CF5" w:rsidRDefault="00BF6151" w:rsidP="003A00A9">
            <w:pPr>
              <w:pStyle w:val="TableText"/>
            </w:pPr>
            <w:r w:rsidRPr="00970CF5">
              <w:t>STC 6.7</w:t>
            </w:r>
          </w:p>
        </w:tc>
      </w:tr>
      <w:tr w:rsidR="00BF6151" w:rsidRPr="00970CF5" w14:paraId="7163D043" w14:textId="77777777" w:rsidTr="003A00A9">
        <w:tc>
          <w:tcPr>
            <w:tcW w:w="3595" w:type="dxa"/>
          </w:tcPr>
          <w:p w14:paraId="439BEA7F" w14:textId="1F8002DC" w:rsidR="00BF6151" w:rsidRPr="00970CF5" w:rsidRDefault="00BF6151" w:rsidP="00BF6151">
            <w:pPr>
              <w:pStyle w:val="TableText"/>
            </w:pPr>
            <w:r w:rsidRPr="00970CF5">
              <w:lastRenderedPageBreak/>
              <w:t>60 calendar days after receipt of CMS comments on SUD Monitoring Protocol</w:t>
            </w:r>
          </w:p>
        </w:tc>
        <w:tc>
          <w:tcPr>
            <w:tcW w:w="3420" w:type="dxa"/>
          </w:tcPr>
          <w:p w14:paraId="4F7FD0B8" w14:textId="0CFA6A0D" w:rsidR="00BF6151" w:rsidRPr="00970CF5" w:rsidRDefault="00BF6151" w:rsidP="00BF6151">
            <w:pPr>
              <w:pStyle w:val="TableText"/>
            </w:pPr>
            <w:r w:rsidRPr="00970CF5">
              <w:t>Revised SUD Monitoring Protocol</w:t>
            </w:r>
          </w:p>
        </w:tc>
        <w:tc>
          <w:tcPr>
            <w:tcW w:w="2335" w:type="dxa"/>
            <w:vAlign w:val="center"/>
          </w:tcPr>
          <w:p w14:paraId="757700BA" w14:textId="7DC31AB5" w:rsidR="00BF6151" w:rsidRPr="00970CF5" w:rsidRDefault="00BF6151" w:rsidP="003A00A9">
            <w:pPr>
              <w:pStyle w:val="TableText"/>
            </w:pPr>
            <w:r w:rsidRPr="00970CF5">
              <w:t>STC 6.7</w:t>
            </w:r>
          </w:p>
        </w:tc>
      </w:tr>
      <w:tr w:rsidR="00BF6151" w:rsidRPr="00970CF5" w14:paraId="0651C5BF" w14:textId="77777777" w:rsidTr="00363EF2">
        <w:tc>
          <w:tcPr>
            <w:tcW w:w="3595" w:type="dxa"/>
          </w:tcPr>
          <w:p w14:paraId="774EF5B8" w14:textId="40E4957A" w:rsidR="00BF6151" w:rsidRPr="00970CF5" w:rsidRDefault="00BF6151" w:rsidP="00BF6151">
            <w:pPr>
              <w:pStyle w:val="TableText"/>
            </w:pPr>
            <w:r w:rsidRPr="00970CF5">
              <w:t>No later than 60 calendar days after September 30, 2025</w:t>
            </w:r>
          </w:p>
        </w:tc>
        <w:tc>
          <w:tcPr>
            <w:tcW w:w="3420" w:type="dxa"/>
          </w:tcPr>
          <w:p w14:paraId="2B358AD5" w14:textId="1C474FC0" w:rsidR="00BF6151" w:rsidRPr="00970CF5" w:rsidRDefault="00BF6151" w:rsidP="00BF6151">
            <w:pPr>
              <w:pStyle w:val="TableText"/>
            </w:pPr>
            <w:r w:rsidRPr="00970CF5">
              <w:t>SUD Mid-Point Assessment</w:t>
            </w:r>
          </w:p>
        </w:tc>
        <w:tc>
          <w:tcPr>
            <w:tcW w:w="2335" w:type="dxa"/>
          </w:tcPr>
          <w:p w14:paraId="401BD1F0" w14:textId="76CB37D6" w:rsidR="00BF6151" w:rsidRPr="00970CF5" w:rsidRDefault="00BF6151" w:rsidP="00BF6151">
            <w:pPr>
              <w:pStyle w:val="TableText"/>
            </w:pPr>
            <w:r w:rsidRPr="00970CF5">
              <w:t>STC 6.8</w:t>
            </w:r>
          </w:p>
        </w:tc>
      </w:tr>
      <w:tr w:rsidR="00FC5DF1" w:rsidRPr="00970CF5" w14:paraId="361F3CD9" w14:textId="77777777" w:rsidTr="004B6988">
        <w:tc>
          <w:tcPr>
            <w:tcW w:w="359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420" w:type="dxa"/>
            <w:vAlign w:val="center"/>
          </w:tcPr>
          <w:p w14:paraId="3E5F69B8" w14:textId="0787BB1B" w:rsidR="00FC5DF1" w:rsidRPr="00970CF5" w:rsidRDefault="00FC5DF1" w:rsidP="003D691F">
            <w:pPr>
              <w:pStyle w:val="TableText"/>
            </w:pPr>
            <w:r w:rsidRPr="00970CF5">
              <w:t>SUD HIT Plan</w:t>
            </w:r>
          </w:p>
        </w:tc>
        <w:tc>
          <w:tcPr>
            <w:tcW w:w="2335" w:type="dxa"/>
            <w:vAlign w:val="center"/>
          </w:tcPr>
          <w:p w14:paraId="6D677C7A" w14:textId="3F49F387" w:rsidR="00FC5DF1" w:rsidRPr="00970CF5" w:rsidRDefault="00D90464" w:rsidP="003D691F">
            <w:pPr>
              <w:pStyle w:val="TableText"/>
            </w:pPr>
            <w:r w:rsidRPr="00970CF5">
              <w:t>STC 6.7</w:t>
            </w:r>
          </w:p>
        </w:tc>
      </w:tr>
      <w:tr w:rsidR="00696689" w:rsidRPr="00970CF5" w14:paraId="22659000" w14:textId="77777777" w:rsidTr="004B6988">
        <w:tc>
          <w:tcPr>
            <w:tcW w:w="359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420" w:type="dxa"/>
            <w:vAlign w:val="center"/>
          </w:tcPr>
          <w:p w14:paraId="1C733E1C" w14:textId="11A9572A" w:rsidR="00696689" w:rsidRPr="00970CF5" w:rsidRDefault="00696689" w:rsidP="003D691F">
            <w:pPr>
              <w:pStyle w:val="TableText"/>
            </w:pPr>
            <w:r w:rsidRPr="00970CF5">
              <w:t xml:space="preserve">UC </w:t>
            </w:r>
            <w:r w:rsidR="00A16B94" w:rsidRPr="00970CF5">
              <w:t xml:space="preserve">Payment </w:t>
            </w:r>
            <w:r w:rsidRPr="00970CF5">
              <w:t>Protocol</w:t>
            </w:r>
          </w:p>
        </w:tc>
        <w:tc>
          <w:tcPr>
            <w:tcW w:w="2335" w:type="dxa"/>
            <w:vAlign w:val="center"/>
          </w:tcPr>
          <w:p w14:paraId="0C227EC2" w14:textId="4A1846BD" w:rsidR="00696689" w:rsidRPr="00970CF5" w:rsidRDefault="00A16B94" w:rsidP="003D691F">
            <w:pPr>
              <w:pStyle w:val="TableText"/>
            </w:pPr>
            <w:r w:rsidRPr="00970CF5">
              <w:t>STC 10.</w:t>
            </w:r>
            <w:r w:rsidR="00F7181D" w:rsidRPr="00970CF5">
              <w:t>3</w:t>
            </w:r>
          </w:p>
        </w:tc>
      </w:tr>
      <w:tr w:rsidR="00696689" w:rsidRPr="00970CF5" w14:paraId="38C12986" w14:textId="77777777" w:rsidTr="004B6988">
        <w:tc>
          <w:tcPr>
            <w:tcW w:w="3595" w:type="dxa"/>
            <w:vAlign w:val="center"/>
          </w:tcPr>
          <w:p w14:paraId="6F65AB1C" w14:textId="6F216FD5" w:rsidR="00696689" w:rsidRPr="00970CF5" w:rsidRDefault="0083420D" w:rsidP="003D691F">
            <w:pPr>
              <w:pStyle w:val="TableText"/>
            </w:pPr>
            <w:r w:rsidRPr="00970CF5">
              <w:t>Prior to claiming FFP</w:t>
            </w:r>
          </w:p>
        </w:tc>
        <w:tc>
          <w:tcPr>
            <w:tcW w:w="3420" w:type="dxa"/>
            <w:vAlign w:val="center"/>
          </w:tcPr>
          <w:p w14:paraId="2A62343B" w14:textId="57E376A9" w:rsidR="00696689" w:rsidRPr="00970CF5" w:rsidRDefault="00A16B94" w:rsidP="003D691F">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721B63" w:rsidRPr="00970CF5" w14:paraId="24DBFC60" w14:textId="77777777" w:rsidTr="004B6988">
        <w:tc>
          <w:tcPr>
            <w:tcW w:w="3595" w:type="dxa"/>
            <w:vAlign w:val="center"/>
          </w:tcPr>
          <w:p w14:paraId="57E70FF7" w14:textId="4C4C247C" w:rsidR="00721B63" w:rsidRPr="00970CF5" w:rsidRDefault="00721B63" w:rsidP="003D691F">
            <w:pPr>
              <w:pStyle w:val="TableText"/>
            </w:pPr>
            <w:r w:rsidRPr="00970CF5">
              <w:t xml:space="preserve">No later than </w:t>
            </w:r>
            <w:r w:rsidR="00C24C25">
              <w:t>9</w:t>
            </w:r>
            <w:r w:rsidRPr="00970CF5">
              <w:t xml:space="preserve">0 days after </w:t>
            </w:r>
            <w:r w:rsidR="0003773F" w:rsidRPr="00970CF5">
              <w:t>demonstration effective date</w:t>
            </w:r>
            <w:r w:rsidR="004D2D0C" w:rsidRPr="00970CF5">
              <w:t xml:space="preserve"> (prior to claiming FFP)</w:t>
            </w:r>
          </w:p>
        </w:tc>
        <w:tc>
          <w:tcPr>
            <w:tcW w:w="3420" w:type="dxa"/>
            <w:vAlign w:val="center"/>
          </w:tcPr>
          <w:p w14:paraId="565C5DAE" w14:textId="1BFFC0EB" w:rsidR="00721B63" w:rsidRPr="00970CF5" w:rsidRDefault="00721B63" w:rsidP="4482B037">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6376B984" w:rsidR="00721B63" w:rsidRPr="00970CF5" w:rsidRDefault="00721B63" w:rsidP="4482B037">
            <w:pPr>
              <w:pStyle w:val="TableText"/>
            </w:pPr>
            <w:r w:rsidRPr="00970CF5">
              <w:t>STC 15.5</w:t>
            </w:r>
          </w:p>
        </w:tc>
      </w:tr>
      <w:tr w:rsidR="00D91A17" w:rsidRPr="00970CF5" w14:paraId="6108EB0B" w14:textId="77777777" w:rsidTr="004B6988">
        <w:tc>
          <w:tcPr>
            <w:tcW w:w="359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420" w:type="dxa"/>
            <w:vAlign w:val="center"/>
          </w:tcPr>
          <w:p w14:paraId="41DF7C24" w14:textId="0F887D9C" w:rsidR="00D91A17" w:rsidRPr="00970CF5" w:rsidRDefault="00D91A17" w:rsidP="003D691F">
            <w:pPr>
              <w:pStyle w:val="TableText"/>
            </w:pPr>
            <w:r w:rsidRPr="00970CF5">
              <w:t>HRSN Implementation Plan</w:t>
            </w:r>
          </w:p>
        </w:tc>
        <w:tc>
          <w:tcPr>
            <w:tcW w:w="2335" w:type="dxa"/>
            <w:vAlign w:val="center"/>
          </w:tcPr>
          <w:p w14:paraId="35AA4AEB" w14:textId="6AB0EA30" w:rsidR="00D91A17" w:rsidRPr="00970CF5" w:rsidRDefault="00D90464" w:rsidP="003D691F">
            <w:pPr>
              <w:pStyle w:val="TableText"/>
            </w:pPr>
            <w:r w:rsidRPr="00970CF5">
              <w:t>STC 15.</w:t>
            </w:r>
            <w:r w:rsidR="00721B63" w:rsidRPr="00970CF5">
              <w:t>12</w:t>
            </w:r>
          </w:p>
        </w:tc>
      </w:tr>
      <w:tr w:rsidR="00652E65" w:rsidRPr="00970CF5" w14:paraId="4F43AF08" w14:textId="77777777" w:rsidTr="004B6988">
        <w:tc>
          <w:tcPr>
            <w:tcW w:w="3595" w:type="dxa"/>
            <w:vAlign w:val="center"/>
          </w:tcPr>
          <w:p w14:paraId="64761631" w14:textId="51756FC4" w:rsidR="00652E65" w:rsidRPr="00970CF5" w:rsidRDefault="00EA17D3" w:rsidP="003D691F">
            <w:pPr>
              <w:pStyle w:val="TableText"/>
            </w:pPr>
            <w:r w:rsidRPr="00970CF5">
              <w:t>60 calendar days after receipt of CMS comments on HRSN Implementation Plan</w:t>
            </w:r>
          </w:p>
        </w:tc>
        <w:tc>
          <w:tcPr>
            <w:tcW w:w="3420" w:type="dxa"/>
            <w:vAlign w:val="center"/>
          </w:tcPr>
          <w:p w14:paraId="213E321D" w14:textId="5293DCE7" w:rsidR="00652E65" w:rsidRPr="00970CF5" w:rsidRDefault="00652E65" w:rsidP="003D691F">
            <w:pPr>
              <w:pStyle w:val="TableText"/>
            </w:pPr>
            <w:r w:rsidRPr="00970CF5">
              <w:t>Revised HRSN Implementation Plan</w:t>
            </w:r>
          </w:p>
        </w:tc>
        <w:tc>
          <w:tcPr>
            <w:tcW w:w="2335" w:type="dxa"/>
            <w:vAlign w:val="center"/>
          </w:tcPr>
          <w:p w14:paraId="6A1553FB" w14:textId="306DD7DE" w:rsidR="00652E65" w:rsidRPr="00970CF5" w:rsidRDefault="00721B63" w:rsidP="003D691F">
            <w:pPr>
              <w:pStyle w:val="TableText"/>
            </w:pPr>
            <w:r w:rsidRPr="00970CF5">
              <w:t>STC 15.12</w:t>
            </w:r>
          </w:p>
        </w:tc>
      </w:tr>
      <w:tr w:rsidR="00FC5DF1" w:rsidRPr="00970CF5" w14:paraId="5CDFD1AE" w14:textId="77777777" w:rsidTr="004B6988">
        <w:tc>
          <w:tcPr>
            <w:tcW w:w="3595" w:type="dxa"/>
            <w:vAlign w:val="center"/>
          </w:tcPr>
          <w:p w14:paraId="3D816CDE" w14:textId="6AFF2FB3" w:rsidR="00FC5DF1" w:rsidRPr="00970CF5" w:rsidRDefault="001F5035" w:rsidP="003D691F">
            <w:pPr>
              <w:pStyle w:val="TableText"/>
            </w:pPr>
            <w:r w:rsidRPr="00970CF5">
              <w:t>No later than 90 days prior to the effective date</w:t>
            </w:r>
          </w:p>
        </w:tc>
        <w:tc>
          <w:tcPr>
            <w:tcW w:w="3420" w:type="dxa"/>
            <w:vAlign w:val="center"/>
          </w:tcPr>
          <w:p w14:paraId="293A686D" w14:textId="5DC16B8B" w:rsidR="00FC5DF1" w:rsidRPr="00970CF5" w:rsidRDefault="00032E2D" w:rsidP="003D691F">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618667F3">
        <w:tc>
          <w:tcPr>
            <w:tcW w:w="359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420" w:type="dxa"/>
            <w:vAlign w:val="center"/>
          </w:tcPr>
          <w:p w14:paraId="47EB0647" w14:textId="1E2CE315" w:rsidR="009B7804" w:rsidRPr="00970CF5" w:rsidRDefault="009B7804" w:rsidP="009B7804">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4B6988">
        <w:tc>
          <w:tcPr>
            <w:tcW w:w="359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420" w:type="dxa"/>
            <w:vAlign w:val="center"/>
          </w:tcPr>
          <w:p w14:paraId="156F29A0" w14:textId="3AB75C16" w:rsidR="00570368" w:rsidRPr="00970CF5" w:rsidRDefault="00211D09" w:rsidP="003D691F">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244D749D" w:rsidR="00570368" w:rsidRPr="00970CF5" w:rsidRDefault="009B7804" w:rsidP="003D691F">
            <w:pPr>
              <w:pStyle w:val="TableText"/>
            </w:pPr>
            <w:r w:rsidRPr="00970CF5">
              <w:t>STC</w:t>
            </w:r>
            <w:r w:rsidR="00211D09" w:rsidRPr="00970CF5">
              <w:t>s</w:t>
            </w:r>
            <w:r w:rsidRPr="00970CF5">
              <w:t xml:space="preserve"> 21.5</w:t>
            </w:r>
            <w:r w:rsidR="00211D09" w:rsidRPr="00970CF5">
              <w:t xml:space="preserve"> and 21.12</w:t>
            </w:r>
          </w:p>
        </w:tc>
      </w:tr>
      <w:tr w:rsidR="00902638" w:rsidRPr="00970CF5" w14:paraId="58DE9EF2" w14:textId="77777777" w:rsidTr="004B6988">
        <w:tc>
          <w:tcPr>
            <w:tcW w:w="9350" w:type="dxa"/>
            <w:gridSpan w:val="3"/>
            <w:shd w:val="clear" w:color="auto" w:fill="DBE6F2"/>
            <w:vAlign w:val="center"/>
          </w:tcPr>
          <w:p w14:paraId="6FA2F003" w14:textId="51866043" w:rsidR="00902638" w:rsidRPr="00970CF5" w:rsidRDefault="00902638" w:rsidP="003D691F">
            <w:pPr>
              <w:pStyle w:val="TableText"/>
              <w:jc w:val="center"/>
              <w:rPr>
                <w:i/>
                <w:iCs/>
              </w:rPr>
            </w:pPr>
            <w:r w:rsidRPr="00970CF5">
              <w:rPr>
                <w:i/>
                <w:iCs/>
              </w:rPr>
              <w:t>Annually</w:t>
            </w:r>
          </w:p>
        </w:tc>
      </w:tr>
      <w:tr w:rsidR="00902638" w:rsidRPr="00970CF5" w14:paraId="7A9F4A2B" w14:textId="77777777" w:rsidTr="004B6988">
        <w:tc>
          <w:tcPr>
            <w:tcW w:w="3595" w:type="dxa"/>
            <w:vAlign w:val="center"/>
          </w:tcPr>
          <w:p w14:paraId="5B8650BA" w14:textId="2659E81B" w:rsidR="00902638" w:rsidRPr="00970CF5" w:rsidRDefault="0013726E" w:rsidP="003D691F">
            <w:pPr>
              <w:pStyle w:val="TableText"/>
            </w:pPr>
            <w:r w:rsidRPr="00970CF5">
              <w:t>90 days after the end of each DY</w:t>
            </w:r>
          </w:p>
        </w:tc>
        <w:tc>
          <w:tcPr>
            <w:tcW w:w="3420" w:type="dxa"/>
            <w:vAlign w:val="center"/>
          </w:tcPr>
          <w:p w14:paraId="4AD3E43C" w14:textId="175CE903" w:rsidR="00902638" w:rsidRPr="00970CF5" w:rsidRDefault="00902638" w:rsidP="003D691F">
            <w:pPr>
              <w:pStyle w:val="TableText"/>
            </w:pPr>
            <w:r w:rsidRPr="00970CF5">
              <w:t xml:space="preserve">Annual </w:t>
            </w:r>
            <w:r w:rsidR="0013726E" w:rsidRPr="00970CF5">
              <w:t xml:space="preserve">Monitoring </w:t>
            </w:r>
            <w:r w:rsidRPr="00970CF5">
              <w:t xml:space="preserve">Report (including Q4 </w:t>
            </w:r>
            <w:r w:rsidR="0013726E" w:rsidRPr="00970CF5">
              <w:t xml:space="preserve">monitoring information and </w:t>
            </w:r>
            <w:r w:rsidRPr="00970CF5">
              <w:t>budget neutrality)</w:t>
            </w:r>
          </w:p>
        </w:tc>
        <w:tc>
          <w:tcPr>
            <w:tcW w:w="2335" w:type="dxa"/>
            <w:vAlign w:val="center"/>
          </w:tcPr>
          <w:p w14:paraId="3DE7A485" w14:textId="622A2208" w:rsidR="00902638" w:rsidRPr="00970CF5" w:rsidRDefault="00902638" w:rsidP="003D691F">
            <w:pPr>
              <w:pStyle w:val="TableText"/>
            </w:pPr>
            <w:r w:rsidRPr="00970CF5">
              <w:t>S</w:t>
            </w:r>
            <w:r w:rsidR="00DC47AA" w:rsidRPr="00970CF5">
              <w:t>TC</w:t>
            </w:r>
            <w:r w:rsidRPr="00970CF5">
              <w:t xml:space="preserve"> </w:t>
            </w:r>
            <w:r w:rsidR="0013726E" w:rsidRPr="00970CF5">
              <w:t>1</w:t>
            </w:r>
            <w:r w:rsidR="00CE0715" w:rsidRPr="00970CF5">
              <w:t>6</w:t>
            </w:r>
            <w:r w:rsidR="00C95AC3" w:rsidRPr="00970CF5">
              <w:t>.5</w:t>
            </w:r>
          </w:p>
        </w:tc>
      </w:tr>
      <w:tr w:rsidR="00902638" w:rsidRPr="00970CF5" w14:paraId="396C8741" w14:textId="77777777" w:rsidTr="004B6988">
        <w:tc>
          <w:tcPr>
            <w:tcW w:w="3595" w:type="dxa"/>
            <w:vAlign w:val="center"/>
          </w:tcPr>
          <w:p w14:paraId="20350DBF" w14:textId="77777777" w:rsidR="00902638" w:rsidRPr="00970CF5" w:rsidRDefault="00902638" w:rsidP="003D691F">
            <w:pPr>
              <w:pStyle w:val="TableText"/>
            </w:pPr>
          </w:p>
          <w:p w14:paraId="59458EBA" w14:textId="2E5D1980" w:rsidR="00902638" w:rsidRPr="00970CF5" w:rsidRDefault="00902638" w:rsidP="003D691F">
            <w:pPr>
              <w:pStyle w:val="TableText"/>
            </w:pPr>
            <w:r w:rsidRPr="00970CF5">
              <w:t>30 days of the receipt of CMS comments</w:t>
            </w:r>
          </w:p>
        </w:tc>
        <w:tc>
          <w:tcPr>
            <w:tcW w:w="3420" w:type="dxa"/>
            <w:vAlign w:val="center"/>
          </w:tcPr>
          <w:p w14:paraId="5C814CB6" w14:textId="1D47406A" w:rsidR="00902638" w:rsidRPr="00970CF5" w:rsidRDefault="0013726E" w:rsidP="003D691F">
            <w:pPr>
              <w:pStyle w:val="TableText"/>
            </w:pPr>
            <w:r w:rsidRPr="00970CF5">
              <w:t xml:space="preserve">Revised </w:t>
            </w:r>
            <w:r w:rsidR="00902638" w:rsidRPr="00970CF5">
              <w:t xml:space="preserve">Annual </w:t>
            </w:r>
            <w:r w:rsidRPr="00970CF5">
              <w:t xml:space="preserve">Monitoring </w:t>
            </w:r>
            <w:r w:rsidR="00902638" w:rsidRPr="00970CF5">
              <w:t xml:space="preserve">Report </w:t>
            </w:r>
          </w:p>
        </w:tc>
        <w:tc>
          <w:tcPr>
            <w:tcW w:w="2335" w:type="dxa"/>
            <w:vAlign w:val="center"/>
          </w:tcPr>
          <w:p w14:paraId="6768C578" w14:textId="517EF707" w:rsidR="00902638" w:rsidRPr="00970CF5" w:rsidRDefault="00902638" w:rsidP="003D691F">
            <w:pPr>
              <w:pStyle w:val="TableText"/>
            </w:pPr>
            <w:r w:rsidRPr="00970CF5">
              <w:t>S</w:t>
            </w:r>
            <w:r w:rsidR="00DC47AA" w:rsidRPr="00970CF5">
              <w:t>TC</w:t>
            </w:r>
            <w:r w:rsidRPr="00970CF5">
              <w:t xml:space="preserve"> 1</w:t>
            </w:r>
            <w:r w:rsidR="00CE0715" w:rsidRPr="00970CF5">
              <w:t>6</w:t>
            </w:r>
            <w:r w:rsidR="00C95AC3" w:rsidRPr="00970CF5">
              <w:t>.5</w:t>
            </w:r>
          </w:p>
        </w:tc>
      </w:tr>
      <w:tr w:rsidR="00902638" w:rsidRPr="00970CF5" w14:paraId="5D091BB8" w14:textId="77777777" w:rsidTr="004B6988">
        <w:tc>
          <w:tcPr>
            <w:tcW w:w="3595" w:type="dxa"/>
            <w:vAlign w:val="center"/>
          </w:tcPr>
          <w:p w14:paraId="639B13F0" w14:textId="6AAB23D1" w:rsidR="00902638" w:rsidRPr="00970CF5" w:rsidRDefault="00902638" w:rsidP="003D691F">
            <w:pPr>
              <w:pStyle w:val="TableText"/>
            </w:pPr>
            <w:r w:rsidRPr="00970CF5">
              <w:t>No later than 45 days after enactment of the state budget for each SFY</w:t>
            </w:r>
          </w:p>
        </w:tc>
        <w:tc>
          <w:tcPr>
            <w:tcW w:w="3420" w:type="dxa"/>
            <w:vAlign w:val="center"/>
          </w:tcPr>
          <w:p w14:paraId="4F58C6DD" w14:textId="428A066E" w:rsidR="00902638" w:rsidRPr="00970CF5" w:rsidRDefault="00902638" w:rsidP="003D691F">
            <w:pPr>
              <w:pStyle w:val="TableText"/>
            </w:pPr>
            <w:r w:rsidRPr="00970CF5">
              <w:t>Updates to Charts A-B of Attachment E that reflect projected annual SNCP expenditures and identify the non- Federal share for each line item</w:t>
            </w:r>
          </w:p>
        </w:tc>
        <w:tc>
          <w:tcPr>
            <w:tcW w:w="2335" w:type="dxa"/>
            <w:vAlign w:val="center"/>
          </w:tcPr>
          <w:p w14:paraId="1BD1DC9C" w14:textId="44258D51" w:rsidR="00902638" w:rsidRPr="00970CF5" w:rsidRDefault="00902638" w:rsidP="003D691F">
            <w:pPr>
              <w:pStyle w:val="TableText"/>
            </w:pPr>
            <w:r w:rsidRPr="00970CF5">
              <w:t>Section 14, 15</w:t>
            </w:r>
          </w:p>
        </w:tc>
      </w:tr>
      <w:tr w:rsidR="00803BD3" w:rsidRPr="00970CF5" w14:paraId="753C0323" w14:textId="77777777" w:rsidTr="004B6988">
        <w:tc>
          <w:tcPr>
            <w:tcW w:w="3595" w:type="dxa"/>
            <w:vAlign w:val="center"/>
          </w:tcPr>
          <w:p w14:paraId="67A01F18" w14:textId="6837A2FE" w:rsidR="00803BD3" w:rsidRPr="00970CF5" w:rsidRDefault="00803BD3" w:rsidP="003D691F">
            <w:pPr>
              <w:pStyle w:val="TableText"/>
            </w:pPr>
            <w:r w:rsidRPr="00970CF5">
              <w:t>No later than 90 days after the end of each DY</w:t>
            </w:r>
          </w:p>
        </w:tc>
        <w:tc>
          <w:tcPr>
            <w:tcW w:w="3420" w:type="dxa"/>
            <w:vAlign w:val="center"/>
          </w:tcPr>
          <w:p w14:paraId="04D5DA94" w14:textId="5A6C7EF8" w:rsidR="007D57C0" w:rsidRPr="00970CF5" w:rsidRDefault="007D57C0" w:rsidP="003D691F">
            <w:pPr>
              <w:pStyle w:val="TableText"/>
            </w:pPr>
            <w:r w:rsidRPr="00970CF5">
              <w:t>Report of actual UC payments</w:t>
            </w:r>
          </w:p>
        </w:tc>
        <w:tc>
          <w:tcPr>
            <w:tcW w:w="2335" w:type="dxa"/>
            <w:vAlign w:val="center"/>
          </w:tcPr>
          <w:p w14:paraId="1B2F00BD" w14:textId="5F2F6C56" w:rsidR="00803BD3" w:rsidRPr="00970CF5" w:rsidRDefault="00C45170" w:rsidP="003D691F">
            <w:pPr>
              <w:pStyle w:val="TableText"/>
            </w:pPr>
            <w:r>
              <w:t>Section 11</w:t>
            </w:r>
          </w:p>
        </w:tc>
      </w:tr>
      <w:tr w:rsidR="007D57C0" w:rsidRPr="00970CF5" w14:paraId="08E2DD32" w14:textId="77777777" w:rsidTr="004B6988">
        <w:tc>
          <w:tcPr>
            <w:tcW w:w="3595" w:type="dxa"/>
            <w:vAlign w:val="center"/>
          </w:tcPr>
          <w:p w14:paraId="5158F9F0" w14:textId="6F680023" w:rsidR="007D57C0" w:rsidRPr="00970CF5" w:rsidRDefault="007D57C0" w:rsidP="003D691F">
            <w:pPr>
              <w:pStyle w:val="TableText"/>
            </w:pPr>
            <w:r w:rsidRPr="00970CF5">
              <w:lastRenderedPageBreak/>
              <w:t>By December 31 of each DY</w:t>
            </w:r>
          </w:p>
        </w:tc>
        <w:tc>
          <w:tcPr>
            <w:tcW w:w="3420" w:type="dxa"/>
            <w:vAlign w:val="center"/>
          </w:tcPr>
          <w:p w14:paraId="5D795AB5" w14:textId="29E2732D" w:rsidR="007D57C0" w:rsidRPr="00970CF5" w:rsidRDefault="007D57C0" w:rsidP="003D691F">
            <w:pPr>
              <w:pStyle w:val="TableText"/>
            </w:pPr>
            <w:r w:rsidRPr="00970CF5">
              <w:t>Report of projected UC payments</w:t>
            </w:r>
          </w:p>
        </w:tc>
        <w:tc>
          <w:tcPr>
            <w:tcW w:w="2335" w:type="dxa"/>
            <w:vAlign w:val="center"/>
          </w:tcPr>
          <w:p w14:paraId="1399A886" w14:textId="720AC7EC" w:rsidR="007D57C0" w:rsidRPr="00970CF5" w:rsidRDefault="00C45170" w:rsidP="003D691F">
            <w:pPr>
              <w:pStyle w:val="TableText"/>
            </w:pPr>
            <w:r>
              <w:t>Section 11</w:t>
            </w:r>
          </w:p>
        </w:tc>
      </w:tr>
      <w:tr w:rsidR="00902638" w:rsidRPr="00970CF5" w14:paraId="7F63C976" w14:textId="77777777" w:rsidTr="004B6988">
        <w:tc>
          <w:tcPr>
            <w:tcW w:w="3595" w:type="dxa"/>
            <w:vAlign w:val="center"/>
          </w:tcPr>
          <w:p w14:paraId="505606F8" w14:textId="3CE73BED" w:rsidR="00902638" w:rsidRPr="00970CF5" w:rsidRDefault="00902638" w:rsidP="003D691F">
            <w:pPr>
              <w:pStyle w:val="TableText"/>
            </w:pPr>
            <w:r w:rsidRPr="00970CF5">
              <w:t>180 days after the close of the SFY (December 31)</w:t>
            </w:r>
          </w:p>
        </w:tc>
        <w:tc>
          <w:tcPr>
            <w:tcW w:w="3420" w:type="dxa"/>
            <w:vAlign w:val="center"/>
          </w:tcPr>
          <w:p w14:paraId="0F563409" w14:textId="0DF2B6E9" w:rsidR="00902638" w:rsidRPr="00970CF5" w:rsidRDefault="00902638" w:rsidP="003D691F">
            <w:pPr>
              <w:pStyle w:val="TableText"/>
            </w:pPr>
            <w:r w:rsidRPr="00970CF5">
              <w:t>Updates to Charts A-B of Attachment E that reflect actual SNCP payments and expenditures</w:t>
            </w:r>
          </w:p>
        </w:tc>
        <w:tc>
          <w:tcPr>
            <w:tcW w:w="2335" w:type="dxa"/>
            <w:vAlign w:val="center"/>
          </w:tcPr>
          <w:p w14:paraId="7916EBDF" w14:textId="335FCAE2" w:rsidR="00902638" w:rsidRPr="00970CF5" w:rsidRDefault="00902638" w:rsidP="003D691F">
            <w:pPr>
              <w:pStyle w:val="TableText"/>
            </w:pPr>
            <w:r w:rsidRPr="00970CF5">
              <w:t>Section 14, 15</w:t>
            </w:r>
          </w:p>
        </w:tc>
      </w:tr>
      <w:tr w:rsidR="00032E2D" w:rsidRPr="00970CF5" w14:paraId="7CC1F9ED" w14:textId="77777777" w:rsidTr="004B6988">
        <w:tc>
          <w:tcPr>
            <w:tcW w:w="3595" w:type="dxa"/>
            <w:vAlign w:val="center"/>
          </w:tcPr>
          <w:p w14:paraId="4672AC4E" w14:textId="6B084740" w:rsidR="00032E2D" w:rsidRPr="00970CF5" w:rsidRDefault="50BF9173" w:rsidP="000377CB">
            <w:pPr>
              <w:pStyle w:val="TableText"/>
              <w:spacing w:line="259" w:lineRule="auto"/>
            </w:pPr>
            <w:r w:rsidRPr="00970CF5">
              <w:t xml:space="preserve">Updated </w:t>
            </w:r>
            <w:r w:rsidR="00E01230">
              <w:t>at least annually</w:t>
            </w:r>
          </w:p>
        </w:tc>
        <w:tc>
          <w:tcPr>
            <w:tcW w:w="3420" w:type="dxa"/>
            <w:vAlign w:val="center"/>
          </w:tcPr>
          <w:p w14:paraId="38491204" w14:textId="61FE72F1" w:rsidR="00032E2D" w:rsidRPr="00970CF5" w:rsidRDefault="00032E2D" w:rsidP="003D691F">
            <w:pPr>
              <w:pStyle w:val="TableText"/>
            </w:pPr>
            <w:r w:rsidRPr="00970CF5">
              <w:t>Update to Primary Care Payment Protocol</w:t>
            </w:r>
          </w:p>
        </w:tc>
        <w:tc>
          <w:tcPr>
            <w:tcW w:w="2335" w:type="dxa"/>
            <w:vAlign w:val="center"/>
          </w:tcPr>
          <w:p w14:paraId="6644E996" w14:textId="37A24049" w:rsidR="00032E2D" w:rsidRPr="00970CF5" w:rsidRDefault="00721B63" w:rsidP="003D691F">
            <w:pPr>
              <w:pStyle w:val="TableText"/>
            </w:pPr>
            <w:r w:rsidRPr="00970CF5">
              <w:t>STC 8.</w:t>
            </w:r>
            <w:r w:rsidR="00A14AB9">
              <w:t>5</w:t>
            </w:r>
          </w:p>
        </w:tc>
      </w:tr>
      <w:tr w:rsidR="00902638" w:rsidRPr="00970CF5" w14:paraId="6035C303" w14:textId="77777777" w:rsidTr="004B6988">
        <w:tc>
          <w:tcPr>
            <w:tcW w:w="9350" w:type="dxa"/>
            <w:gridSpan w:val="3"/>
            <w:shd w:val="clear" w:color="auto" w:fill="DBE6F2"/>
            <w:vAlign w:val="center"/>
          </w:tcPr>
          <w:p w14:paraId="6D29307B" w14:textId="60AAFB4F" w:rsidR="00902638" w:rsidRPr="00970CF5" w:rsidRDefault="00902638" w:rsidP="003D691F">
            <w:pPr>
              <w:pStyle w:val="TableText"/>
              <w:jc w:val="center"/>
              <w:rPr>
                <w:i/>
                <w:iCs/>
              </w:rPr>
            </w:pPr>
            <w:r w:rsidRPr="00970CF5">
              <w:rPr>
                <w:i/>
                <w:iCs/>
              </w:rPr>
              <w:t>Quarterly</w:t>
            </w:r>
          </w:p>
        </w:tc>
      </w:tr>
      <w:tr w:rsidR="00902638" w:rsidRPr="00970CF5" w14:paraId="033B3611" w14:textId="77777777" w:rsidTr="003A00A9">
        <w:tc>
          <w:tcPr>
            <w:tcW w:w="3595" w:type="dxa"/>
            <w:vAlign w:val="center"/>
          </w:tcPr>
          <w:p w14:paraId="3567EF35" w14:textId="46A0A412" w:rsidR="00902638" w:rsidRPr="00970CF5" w:rsidRDefault="00902638" w:rsidP="009468D4">
            <w:pPr>
              <w:pStyle w:val="TableText"/>
            </w:pPr>
            <w:r w:rsidRPr="00970CF5">
              <w:t>60 days following the end of the quarter</w:t>
            </w:r>
          </w:p>
        </w:tc>
        <w:tc>
          <w:tcPr>
            <w:tcW w:w="3420" w:type="dxa"/>
          </w:tcPr>
          <w:p w14:paraId="6F50A4C2" w14:textId="3D76AB70" w:rsidR="00902638" w:rsidRPr="00970CF5" w:rsidRDefault="00902638" w:rsidP="003D691F">
            <w:pPr>
              <w:pStyle w:val="TableText"/>
            </w:pPr>
            <w:r w:rsidRPr="00970CF5">
              <w:t xml:space="preserve">Quarterly </w:t>
            </w:r>
            <w:r w:rsidR="00C95AC3" w:rsidRPr="00970CF5">
              <w:t xml:space="preserve">Monitoring </w:t>
            </w:r>
            <w:r w:rsidRPr="00970CF5">
              <w:t xml:space="preserve">Reports, including </w:t>
            </w:r>
            <w:r w:rsidR="2DFD5657" w:rsidRPr="00970CF5">
              <w:t>metrics described in STC 16.5</w:t>
            </w:r>
            <w:r w:rsidR="68954D48" w:rsidRPr="00970CF5">
              <w:t xml:space="preserve"> </w:t>
            </w:r>
          </w:p>
        </w:tc>
        <w:tc>
          <w:tcPr>
            <w:tcW w:w="2335" w:type="dxa"/>
            <w:vAlign w:val="center"/>
          </w:tcPr>
          <w:p w14:paraId="03CDA4E2" w14:textId="0C9BC3C7" w:rsidR="00902638" w:rsidRPr="00970CF5" w:rsidRDefault="00902638" w:rsidP="003A00A9">
            <w:pPr>
              <w:pStyle w:val="TableText"/>
            </w:pPr>
            <w:r w:rsidRPr="00970CF5">
              <w:t>S</w:t>
            </w:r>
            <w:r w:rsidR="00DC47AA" w:rsidRPr="00970CF5">
              <w:t>TC</w:t>
            </w:r>
            <w:r w:rsidRPr="00970CF5">
              <w:t xml:space="preserve"> 1</w:t>
            </w:r>
            <w:r w:rsidR="00922D85" w:rsidRPr="00970CF5">
              <w:t>6</w:t>
            </w:r>
            <w:r w:rsidR="00C95AC3" w:rsidRPr="00970CF5">
              <w:t>.5</w:t>
            </w:r>
          </w:p>
        </w:tc>
      </w:tr>
      <w:tr w:rsidR="00902638" w:rsidRPr="00970CF5" w14:paraId="50BDCFE9" w14:textId="77777777" w:rsidTr="003A00A9">
        <w:tc>
          <w:tcPr>
            <w:tcW w:w="3595" w:type="dxa"/>
          </w:tcPr>
          <w:p w14:paraId="21E81601" w14:textId="71573A15" w:rsidR="00902638" w:rsidRPr="00970CF5" w:rsidRDefault="00902638" w:rsidP="003D691F">
            <w:pPr>
              <w:pStyle w:val="TableText"/>
            </w:pPr>
            <w:r w:rsidRPr="00970CF5">
              <w:t>30 days following the end of the quarter</w:t>
            </w:r>
          </w:p>
        </w:tc>
        <w:tc>
          <w:tcPr>
            <w:tcW w:w="3420" w:type="dxa"/>
          </w:tcPr>
          <w:p w14:paraId="5FA0EADF" w14:textId="3A5C27F2" w:rsidR="00902638" w:rsidRPr="00970CF5" w:rsidRDefault="00902638" w:rsidP="003D691F">
            <w:pPr>
              <w:pStyle w:val="TableText"/>
            </w:pPr>
            <w:r w:rsidRPr="00970CF5">
              <w:t>Quarterly Expenditure Reports</w:t>
            </w:r>
          </w:p>
        </w:tc>
        <w:tc>
          <w:tcPr>
            <w:tcW w:w="2335" w:type="dxa"/>
            <w:vAlign w:val="center"/>
          </w:tcPr>
          <w:p w14:paraId="3B5F43EE" w14:textId="7C75538A" w:rsidR="00902638" w:rsidRPr="00970CF5" w:rsidRDefault="00902638" w:rsidP="003A00A9">
            <w:pPr>
              <w:pStyle w:val="TableText"/>
            </w:pPr>
            <w:r w:rsidRPr="00970CF5">
              <w:t>Section 13</w:t>
            </w:r>
          </w:p>
        </w:tc>
      </w:tr>
      <w:tr w:rsidR="00902638" w14:paraId="7A614168" w14:textId="77777777" w:rsidTr="003A00A9">
        <w:tc>
          <w:tcPr>
            <w:tcW w:w="3595" w:type="dxa"/>
          </w:tcPr>
          <w:p w14:paraId="47307379" w14:textId="3C12D32A" w:rsidR="00902638" w:rsidRPr="00970CF5" w:rsidRDefault="00902638" w:rsidP="003D691F">
            <w:pPr>
              <w:pStyle w:val="TableText"/>
            </w:pPr>
            <w:r w:rsidRPr="00970CF5">
              <w:t xml:space="preserve">60 days following the end of the quarter, except for Q4 which is submitted with Annual Report </w:t>
            </w:r>
          </w:p>
        </w:tc>
        <w:tc>
          <w:tcPr>
            <w:tcW w:w="3420" w:type="dxa"/>
          </w:tcPr>
          <w:p w14:paraId="393BB9D1" w14:textId="77777777" w:rsidR="00902638" w:rsidRPr="00970CF5" w:rsidRDefault="00902638" w:rsidP="003D691F">
            <w:pPr>
              <w:pStyle w:val="TableText"/>
            </w:pPr>
            <w:r w:rsidRPr="00970CF5">
              <w:t>Quarterly Budget Neutrality Report</w:t>
            </w:r>
          </w:p>
          <w:p w14:paraId="28CACD83" w14:textId="77777777" w:rsidR="00902638" w:rsidRPr="00970CF5" w:rsidRDefault="00902638" w:rsidP="003D691F">
            <w:pPr>
              <w:pStyle w:val="TableText"/>
            </w:pPr>
          </w:p>
        </w:tc>
        <w:tc>
          <w:tcPr>
            <w:tcW w:w="2335" w:type="dxa"/>
            <w:vAlign w:val="center"/>
          </w:tcPr>
          <w:p w14:paraId="073AEB4B" w14:textId="43544C4F" w:rsidR="00902638" w:rsidRPr="003D691F" w:rsidRDefault="00902638" w:rsidP="003A00A9">
            <w:pPr>
              <w:pStyle w:val="TableText"/>
            </w:pPr>
            <w:r w:rsidRPr="00970CF5">
              <w:t>Section 14</w:t>
            </w:r>
          </w:p>
        </w:tc>
      </w:tr>
    </w:tbl>
    <w:p w14:paraId="3F166C06" w14:textId="77777777" w:rsidR="00902638" w:rsidRPr="00224E1B" w:rsidRDefault="00902638" w:rsidP="00BB2B7E">
      <w:pPr>
        <w:rPr>
          <w:sz w:val="10"/>
        </w:rPr>
      </w:pPr>
    </w:p>
    <w:sectPr w:rsidR="00902638" w:rsidRPr="00224E1B">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4D70" w16cex:dateUtc="2022-09-26T20:10:00Z"/>
  <w16cex:commentExtensible w16cex:durableId="26DC3E03" w16cex:dateUtc="2022-09-26T19:04:00Z"/>
  <w16cex:commentExtensible w16cex:durableId="26DC38EF" w16cex:dateUtc="2022-09-26T18:42:00Z"/>
  <w16cex:commentExtensible w16cex:durableId="26DC3CE3" w16cex:dateUtc="2022-09-26T18:59:00Z"/>
  <w16cex:commentExtensible w16cex:durableId="26DC3CE9" w16cex:dateUtc="2022-09-26T18:59:00Z"/>
  <w16cex:commentExtensible w16cex:durableId="26DC3D69" w16cex:dateUtc="2022-09-26T19:02:00Z"/>
  <w16cex:commentExtensible w16cex:durableId="26DC3D5B" w16cex:dateUtc="2022-09-26T19:01:00Z"/>
  <w16cex:commentExtensible w16cex:durableId="26DC3DDA" w16cex:dateUtc="2022-09-26T19:03:00Z"/>
  <w16cex:commentExtensible w16cex:durableId="26DC3DF3" w16cex:dateUtc="2022-09-26T19:04:00Z"/>
  <w16cex:commentExtensible w16cex:durableId="26DC3DFC" w16cex:dateUtc="2022-09-26T19:04:00Z"/>
  <w16cex:commentExtensible w16cex:durableId="26DC3E57" w16cex:dateUtc="2022-09-26T19:05:00Z"/>
  <w16cex:commentExtensible w16cex:durableId="26DC3DAC" w16cex:dateUtc="2022-09-26T19:03:00Z"/>
  <w16cex:commentExtensible w16cex:durableId="26DC47C4" w16cex:dateUtc="2022-09-26T19:46:00Z"/>
  <w16cex:commentExtensible w16cex:durableId="26DC48E3" w16cex:dateUtc="2022-09-26T19:50:00Z"/>
  <w16cex:commentExtensible w16cex:durableId="26DC48CD" w16cex:dateUtc="2022-09-26T19:50:00Z"/>
  <w16cex:commentExtensible w16cex:durableId="26DC4969" w16cex:dateUtc="2022-09-26T19:53:00Z"/>
  <w16cex:commentExtensible w16cex:durableId="26DC4B06" w16cex:dateUtc="2022-09-26T20:00:00Z"/>
  <w16cex:commentExtensible w16cex:durableId="26DC4B35" w16cex:dateUtc="2022-09-26T20:00:00Z"/>
  <w16cex:commentExtensible w16cex:durableId="26DC4C54" w16cex:dateUtc="2022-09-26T20:05:00Z"/>
  <w16cex:commentExtensible w16cex:durableId="26DC4D1F" w16cex:dateUtc="2022-09-26T20:09:00Z"/>
  <w16cex:commentExtensible w16cex:durableId="26DC5986" w16cex:dateUtc="2022-09-26T2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BA926" w14:textId="77777777" w:rsidR="001F6891" w:rsidRDefault="001F6891" w:rsidP="005564B1">
      <w:r>
        <w:separator/>
      </w:r>
    </w:p>
    <w:p w14:paraId="1BC505C7" w14:textId="77777777" w:rsidR="001F6891" w:rsidRDefault="001F6891"/>
  </w:endnote>
  <w:endnote w:type="continuationSeparator" w:id="0">
    <w:p w14:paraId="46CDD476" w14:textId="77777777" w:rsidR="001F6891" w:rsidRDefault="001F6891" w:rsidP="005564B1">
      <w:r>
        <w:continuationSeparator/>
      </w:r>
    </w:p>
    <w:p w14:paraId="615C99E4" w14:textId="77777777" w:rsidR="001F6891" w:rsidRDefault="001F6891"/>
  </w:endnote>
  <w:endnote w:type="continuationNotice" w:id="1">
    <w:p w14:paraId="6FD474BE" w14:textId="77777777" w:rsidR="001F6891" w:rsidRDefault="001F6891" w:rsidP="005564B1"/>
    <w:p w14:paraId="448F86D2" w14:textId="77777777" w:rsidR="001F6891" w:rsidRDefault="001F6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F6DA" w14:textId="00E52BC8" w:rsidR="001F6891" w:rsidRDefault="001F6891" w:rsidP="0068349D">
    <w:pPr>
      <w:pStyle w:val="Footer"/>
      <w:rPr>
        <w:sz w:val="20"/>
        <w:szCs w:val="20"/>
      </w:rPr>
    </w:pPr>
  </w:p>
  <w:p w14:paraId="3135034F" w14:textId="0521DB19" w:rsidR="001F6891" w:rsidRDefault="001F6891"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87E1910" w14:textId="3A4F61C1" w:rsidR="001F6891" w:rsidRDefault="001F6891"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 xml:space="preserve">7 </w:t>
    </w:r>
    <w:r>
      <w:rPr>
        <w:sz w:val="20"/>
        <w:szCs w:val="20"/>
      </w:rPr>
      <w:tab/>
    </w:r>
    <w:r w:rsidRPr="00AC643C">
      <w:rPr>
        <w:sz w:val="20"/>
        <w:szCs w:val="20"/>
      </w:rPr>
      <w:t xml:space="preserve"> </w:t>
    </w:r>
  </w:p>
  <w:p w14:paraId="6EC87A8B" w14:textId="77777777" w:rsidR="001F6891" w:rsidRPr="00013FF0" w:rsidRDefault="001F6891"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A19C4" w14:textId="77777777" w:rsidR="001F6891" w:rsidRDefault="001F6891">
      <w:r>
        <w:separator/>
      </w:r>
    </w:p>
  </w:footnote>
  <w:footnote w:type="continuationSeparator" w:id="0">
    <w:p w14:paraId="39956E72" w14:textId="77777777" w:rsidR="001F6891" w:rsidRPr="005564B1" w:rsidRDefault="001F6891" w:rsidP="005564B1">
      <w:r>
        <w:continuationSeparator/>
      </w:r>
    </w:p>
    <w:p w14:paraId="34BAEBEC" w14:textId="77777777" w:rsidR="001F6891" w:rsidRDefault="001F6891"/>
  </w:footnote>
  <w:footnote w:type="continuationNotice" w:id="1">
    <w:p w14:paraId="5ECD5A2D" w14:textId="77777777" w:rsidR="001F6891" w:rsidRDefault="001F6891" w:rsidP="005564B1"/>
    <w:p w14:paraId="07095FEC" w14:textId="77777777" w:rsidR="001F6891" w:rsidRDefault="001F6891"/>
  </w:footnote>
  <w:footnote w:id="2">
    <w:p w14:paraId="274E69F4" w14:textId="1E255453" w:rsidR="001F6891" w:rsidDel="00E002CE" w:rsidRDefault="001F6891" w:rsidP="001F637E">
      <w:pPr>
        <w:pStyle w:val="FootnoteText"/>
        <w:numPr>
          <w:ilvl w:val="0"/>
          <w:numId w:val="0"/>
        </w:numPr>
      </w:pPr>
      <w:r w:rsidDel="00E002CE">
        <w:rPr>
          <w:rStyle w:val="FootnoteReference"/>
        </w:rPr>
        <w:footnoteRef/>
      </w:r>
      <w:r w:rsidDel="00E002CE">
        <w:t xml:space="preserve"> </w:t>
      </w:r>
      <w:bookmarkStart w:id="21"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1"/>
    </w:p>
  </w:footnote>
  <w:footnote w:id="3">
    <w:p w14:paraId="23FCB216" w14:textId="77777777" w:rsidR="001F6891" w:rsidRPr="002D4B26" w:rsidRDefault="001F6891"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1F6891" w:rsidRDefault="001F6891"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1F6891" w:rsidRDefault="001F6891"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MMWR Morb Mortal Wk</w:t>
      </w:r>
      <w:r>
        <w:t>ly Rep 2017;66.</w:t>
      </w:r>
    </w:p>
  </w:footnote>
  <w:footnote w:id="6">
    <w:p w14:paraId="03BE52E3" w14:textId="56D9554A" w:rsidR="001F6891" w:rsidRDefault="001F6891"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1F6891" w:rsidRDefault="001F6891">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5FDB2620" w:rsidR="001F6891" w:rsidRDefault="001F6891">
      <w:pPr>
        <w:pStyle w:val="FootnoteText"/>
      </w:pPr>
      <w:r>
        <w:rPr>
          <w:rStyle w:val="FootnoteReference"/>
        </w:rPr>
        <w:footnoteRef/>
      </w:r>
      <w:r>
        <w:t xml:space="preserve"> See Appendix C of MassHealth MCO and ACPP contracts for a discussion of services and the rate methodology.</w:t>
      </w:r>
    </w:p>
  </w:footnote>
  <w:footnote w:id="9">
    <w:p w14:paraId="3671E791" w14:textId="3D98B257" w:rsidR="001F6891" w:rsidRDefault="001F6891"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D2D0" w14:textId="43065A10" w:rsidR="001F6891" w:rsidRDefault="001F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D30399"/>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 w15:restartNumberingAfterBreak="0">
    <w:nsid w:val="0AD537BE"/>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694B6D"/>
    <w:multiLevelType w:val="hybridMultilevel"/>
    <w:tmpl w:val="C544623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14437E70"/>
    <w:multiLevelType w:val="hybridMultilevel"/>
    <w:tmpl w:val="A462B39E"/>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B915227"/>
    <w:multiLevelType w:val="hybridMultilevel"/>
    <w:tmpl w:val="C1D82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FF39AB"/>
    <w:multiLevelType w:val="multilevel"/>
    <w:tmpl w:val="0409001F"/>
    <w:numStyleLink w:val="111111"/>
  </w:abstractNum>
  <w:abstractNum w:abstractNumId="19" w15:restartNumberingAfterBreak="0">
    <w:nsid w:val="1FDB554B"/>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21"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4260A23"/>
    <w:multiLevelType w:val="multilevel"/>
    <w:tmpl w:val="0540B6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80510B"/>
    <w:multiLevelType w:val="multilevel"/>
    <w:tmpl w:val="6D640A0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8"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9E133D"/>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0B7DC8"/>
    <w:multiLevelType w:val="hybridMultilevel"/>
    <w:tmpl w:val="E4427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87779"/>
    <w:multiLevelType w:val="multilevel"/>
    <w:tmpl w:val="BDE0CED2"/>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162606"/>
    <w:multiLevelType w:val="multilevel"/>
    <w:tmpl w:val="6D640A08"/>
    <w:lvl w:ilvl="0">
      <w:start w:val="1"/>
      <w:numFmt w:val="none"/>
      <w:suff w:val="nothing"/>
      <w:lvlText w:val=""/>
      <w:lvlJc w:val="left"/>
      <w:pPr>
        <w:ind w:left="360" w:hanging="360"/>
      </w:pPr>
      <w:rPr>
        <w:rFonts w:hint="default"/>
        <w:b/>
        <w:i w:val="0"/>
        <w:caps/>
        <w:strike w:val="0"/>
        <w:dstrike w:val="0"/>
        <w:vanish w:val="0"/>
        <w:vertAlign w:val="baseline"/>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EF66E25"/>
    <w:multiLevelType w:val="hybridMultilevel"/>
    <w:tmpl w:val="54B4CE54"/>
    <w:lvl w:ilvl="0" w:tplc="FFFFFFFF">
      <w:start w:val="1"/>
      <w:numFmt w:val="lowerLetter"/>
      <w:lvlText w:val="%1."/>
      <w:lvlJc w:val="left"/>
      <w:pPr>
        <w:ind w:left="720" w:hanging="360"/>
      </w:pPr>
    </w:lvl>
    <w:lvl w:ilvl="1" w:tplc="0FACB1FE">
      <w:start w:val="5"/>
      <w:numFmt w:val="upperRoman"/>
      <w:lvlText w:val="%2."/>
      <w:lvlJc w:val="left"/>
      <w:pPr>
        <w:ind w:left="1800" w:hanging="720"/>
      </w:pPr>
      <w:rPr>
        <w:rFonts w:ascii="Times New Roman" w:eastAsiaTheme="majorEastAsia" w:hAnsi="Times New Roman" w:cs="Times New Roman" w:hint="default"/>
      </w:rPr>
    </w:lvl>
    <w:lvl w:ilvl="2" w:tplc="FFFFFFFF" w:tentative="1">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C04575"/>
    <w:multiLevelType w:val="multilevel"/>
    <w:tmpl w:val="EE664A36"/>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5" w15:restartNumberingAfterBreak="0">
    <w:nsid w:val="5D234A36"/>
    <w:multiLevelType w:val="multilevel"/>
    <w:tmpl w:val="0540B6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0875E53"/>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A2F20F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A3F1FA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abstractNumId w:val="64"/>
  </w:num>
  <w:num w:numId="2">
    <w:abstractNumId w:val="29"/>
  </w:num>
  <w:num w:numId="3">
    <w:abstractNumId w:val="80"/>
  </w:num>
  <w:num w:numId="4">
    <w:abstractNumId w:val="52"/>
  </w:num>
  <w:num w:numId="5">
    <w:abstractNumId w:val="4"/>
  </w:num>
  <w:num w:numId="6">
    <w:abstractNumId w:val="68"/>
  </w:num>
  <w:num w:numId="7">
    <w:abstractNumId w:val="8"/>
  </w:num>
  <w:num w:numId="8">
    <w:abstractNumId w:val="33"/>
  </w:num>
  <w:num w:numId="9">
    <w:abstractNumId w:val="45"/>
  </w:num>
  <w:num w:numId="10">
    <w:abstractNumId w:val="61"/>
  </w:num>
  <w:num w:numId="11">
    <w:abstractNumId w:val="43"/>
  </w:num>
  <w:num w:numId="12">
    <w:abstractNumId w:val="62"/>
  </w:num>
  <w:num w:numId="13">
    <w:abstractNumId w:val="24"/>
  </w:num>
  <w:num w:numId="14">
    <w:abstractNumId w:val="50"/>
  </w:num>
  <w:num w:numId="15">
    <w:abstractNumId w:val="79"/>
  </w:num>
  <w:num w:numId="16">
    <w:abstractNumId w:val="30"/>
  </w:num>
  <w:num w:numId="17">
    <w:abstractNumId w:val="59"/>
  </w:num>
  <w:num w:numId="18">
    <w:abstractNumId w:val="6"/>
  </w:num>
  <w:num w:numId="19">
    <w:abstractNumId w:val="66"/>
  </w:num>
  <w:num w:numId="20">
    <w:abstractNumId w:val="74"/>
  </w:num>
  <w:num w:numId="21">
    <w:abstractNumId w:val="78"/>
  </w:num>
  <w:num w:numId="22">
    <w:abstractNumId w:val="67"/>
  </w:num>
  <w:num w:numId="23">
    <w:abstractNumId w:val="60"/>
  </w:num>
  <w:num w:numId="24">
    <w:abstractNumId w:val="57"/>
  </w:num>
  <w:num w:numId="25">
    <w:abstractNumId w:val="12"/>
    <w:lvlOverride w:ilvl="0">
      <w:startOverride w:val="1"/>
    </w:lvlOverride>
  </w:num>
  <w:num w:numId="26">
    <w:abstractNumId w:val="54"/>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55"/>
  </w:num>
  <w:num w:numId="30">
    <w:abstractNumId w:val="14"/>
  </w:num>
  <w:num w:numId="31">
    <w:abstractNumId w:val="0"/>
  </w:num>
  <w:num w:numId="32">
    <w:abstractNumId w:val="23"/>
  </w:num>
  <w:num w:numId="33">
    <w:abstractNumId w:val="44"/>
  </w:num>
  <w:num w:numId="34">
    <w:abstractNumId w:val="49"/>
  </w:num>
  <w:num w:numId="35">
    <w:abstractNumId w:val="28"/>
  </w:num>
  <w:num w:numId="36">
    <w:abstractNumId w:val="70"/>
  </w:num>
  <w:num w:numId="37">
    <w:abstractNumId w:val="37"/>
  </w:num>
  <w:num w:numId="38">
    <w:abstractNumId w:val="25"/>
  </w:num>
  <w:num w:numId="39">
    <w:abstractNumId w:val="20"/>
  </w:num>
  <w:num w:numId="40">
    <w:abstractNumId w:val="31"/>
  </w:num>
  <w:num w:numId="41">
    <w:abstractNumId w:val="15"/>
  </w:num>
  <w:num w:numId="42">
    <w:abstractNumId w:val="65"/>
  </w:num>
  <w:num w:numId="43">
    <w:abstractNumId w:val="18"/>
  </w:num>
  <w:num w:numId="44">
    <w:abstractNumId w:val="48"/>
  </w:num>
  <w:num w:numId="45">
    <w:abstractNumId w:val="7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34"/>
  </w:num>
  <w:num w:numId="48">
    <w:abstractNumId w:val="37"/>
  </w:num>
  <w:num w:numId="49">
    <w:abstractNumId w:val="13"/>
  </w:num>
  <w:num w:numId="50">
    <w:abstractNumId w:val="37"/>
    <w:lvlOverride w:ilvl="0">
      <w:startOverride w:val="4"/>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
  </w:num>
  <w:num w:numId="53">
    <w:abstractNumId w:val="11"/>
  </w:num>
  <w:num w:numId="54">
    <w:abstractNumId w:val="10"/>
  </w:num>
  <w:num w:numId="55">
    <w:abstractNumId w:val="40"/>
  </w:num>
  <w:num w:numId="56">
    <w:abstractNumId w:val="76"/>
  </w:num>
  <w:num w:numId="57">
    <w:abstractNumId w:val="69"/>
  </w:num>
  <w:num w:numId="58">
    <w:abstractNumId w:val="1"/>
  </w:num>
  <w:num w:numId="59">
    <w:abstractNumId w:val="39"/>
  </w:num>
  <w:num w:numId="60">
    <w:abstractNumId w:val="46"/>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num>
  <w:num w:numId="63">
    <w:abstractNumId w:val="53"/>
  </w:num>
  <w:num w:numId="64">
    <w:abstractNumId w:val="56"/>
  </w:num>
  <w:num w:numId="65">
    <w:abstractNumId w:val="7"/>
  </w:num>
  <w:num w:numId="66">
    <w:abstractNumId w:val="51"/>
  </w:num>
  <w:num w:numId="67">
    <w:abstractNumId w:val="38"/>
  </w:num>
  <w:num w:numId="68">
    <w:abstractNumId w:val="32"/>
  </w:num>
  <w:num w:numId="69">
    <w:abstractNumId w:val="17"/>
  </w:num>
  <w:num w:numId="70">
    <w:abstractNumId w:val="41"/>
  </w:num>
  <w:num w:numId="71">
    <w:abstractNumId w:val="71"/>
  </w:num>
  <w:num w:numId="72">
    <w:abstractNumId w:val="63"/>
  </w:num>
  <w:num w:numId="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8"/>
  </w:num>
  <w:num w:numId="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num>
  <w:num w:numId="95">
    <w:abstractNumId w:val="42"/>
  </w:num>
  <w:num w:numId="96">
    <w:abstractNumId w:val="47"/>
  </w:num>
  <w:num w:numId="97">
    <w:abstractNumId w:val="21"/>
  </w:num>
  <w:num w:numId="98">
    <w:abstractNumId w:val="26"/>
  </w:num>
  <w:num w:numId="99">
    <w:abstractNumId w:val="9"/>
  </w:num>
  <w:num w:numId="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7"/>
    <w:lvlOverride w:ilvl="0">
      <w:startOverride w:val="1"/>
    </w:lvlOverride>
    <w:lvlOverride w:ilvl="1">
      <w:startOverride w:val="18"/>
    </w:lvlOverride>
    <w:lvlOverride w:ilvl="2">
      <w:startOverride w:val="1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1"/>
    </w:lvlOverride>
    <w:lvlOverride w:ilvl="1">
      <w:startOverride w:val="18"/>
    </w:lvlOverride>
    <w:lvlOverride w:ilvl="2">
      <w:startOverride w:val="1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num>
  <w:num w:numId="104">
    <w:abstractNumId w:val="19"/>
  </w:num>
  <w:num w:numId="105">
    <w:abstractNumId w:val="75"/>
  </w:num>
  <w:num w:numId="106">
    <w:abstractNumId w:val="35"/>
  </w:num>
  <w:num w:numId="107">
    <w:abstractNumId w:val="36"/>
  </w:num>
  <w:num w:numId="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306"/>
    <w:rsid w:val="000005C1"/>
    <w:rsid w:val="00000860"/>
    <w:rsid w:val="00000B5B"/>
    <w:rsid w:val="00000BAA"/>
    <w:rsid w:val="00000C61"/>
    <w:rsid w:val="00000D39"/>
    <w:rsid w:val="00000ECA"/>
    <w:rsid w:val="00001089"/>
    <w:rsid w:val="00001259"/>
    <w:rsid w:val="0000133C"/>
    <w:rsid w:val="00001388"/>
    <w:rsid w:val="0000145C"/>
    <w:rsid w:val="000014F9"/>
    <w:rsid w:val="000016AD"/>
    <w:rsid w:val="00001874"/>
    <w:rsid w:val="00001944"/>
    <w:rsid w:val="00001971"/>
    <w:rsid w:val="00001B4D"/>
    <w:rsid w:val="00001D85"/>
    <w:rsid w:val="00001FB3"/>
    <w:rsid w:val="00002005"/>
    <w:rsid w:val="000023AA"/>
    <w:rsid w:val="000024A4"/>
    <w:rsid w:val="00002958"/>
    <w:rsid w:val="00002AA6"/>
    <w:rsid w:val="00002D81"/>
    <w:rsid w:val="00002FB4"/>
    <w:rsid w:val="0000301C"/>
    <w:rsid w:val="00003076"/>
    <w:rsid w:val="000030B1"/>
    <w:rsid w:val="000030F5"/>
    <w:rsid w:val="00003950"/>
    <w:rsid w:val="00003A19"/>
    <w:rsid w:val="00003A64"/>
    <w:rsid w:val="00003BB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E14"/>
    <w:rsid w:val="00004E73"/>
    <w:rsid w:val="0000531F"/>
    <w:rsid w:val="0000539D"/>
    <w:rsid w:val="00005519"/>
    <w:rsid w:val="000055BB"/>
    <w:rsid w:val="00005661"/>
    <w:rsid w:val="00005666"/>
    <w:rsid w:val="00005726"/>
    <w:rsid w:val="000057DF"/>
    <w:rsid w:val="0000583B"/>
    <w:rsid w:val="000058D2"/>
    <w:rsid w:val="000059BA"/>
    <w:rsid w:val="00005A1C"/>
    <w:rsid w:val="00005BD2"/>
    <w:rsid w:val="00005BFB"/>
    <w:rsid w:val="00005C72"/>
    <w:rsid w:val="00005CA1"/>
    <w:rsid w:val="00005CF7"/>
    <w:rsid w:val="00005DB8"/>
    <w:rsid w:val="00005F97"/>
    <w:rsid w:val="00006110"/>
    <w:rsid w:val="00006631"/>
    <w:rsid w:val="000066D9"/>
    <w:rsid w:val="00006994"/>
    <w:rsid w:val="00006B59"/>
    <w:rsid w:val="00006C9B"/>
    <w:rsid w:val="00006E39"/>
    <w:rsid w:val="0000703E"/>
    <w:rsid w:val="0000725A"/>
    <w:rsid w:val="000072F9"/>
    <w:rsid w:val="00007310"/>
    <w:rsid w:val="0000751E"/>
    <w:rsid w:val="00007532"/>
    <w:rsid w:val="000075A2"/>
    <w:rsid w:val="00007826"/>
    <w:rsid w:val="000078FA"/>
    <w:rsid w:val="00007BA1"/>
    <w:rsid w:val="00007BA3"/>
    <w:rsid w:val="00007C67"/>
    <w:rsid w:val="00007C9A"/>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836"/>
    <w:rsid w:val="000109C8"/>
    <w:rsid w:val="00010BC9"/>
    <w:rsid w:val="00010CEE"/>
    <w:rsid w:val="000114E9"/>
    <w:rsid w:val="000115CF"/>
    <w:rsid w:val="00011768"/>
    <w:rsid w:val="00011855"/>
    <w:rsid w:val="000119FF"/>
    <w:rsid w:val="00011ADD"/>
    <w:rsid w:val="00011BBD"/>
    <w:rsid w:val="00011DC0"/>
    <w:rsid w:val="00011E57"/>
    <w:rsid w:val="00011EC2"/>
    <w:rsid w:val="00011FFC"/>
    <w:rsid w:val="000120B0"/>
    <w:rsid w:val="000121B9"/>
    <w:rsid w:val="000121C7"/>
    <w:rsid w:val="000122D7"/>
    <w:rsid w:val="000123F8"/>
    <w:rsid w:val="000124A0"/>
    <w:rsid w:val="00012697"/>
    <w:rsid w:val="000127FA"/>
    <w:rsid w:val="00012875"/>
    <w:rsid w:val="00012927"/>
    <w:rsid w:val="00012C42"/>
    <w:rsid w:val="00012D3A"/>
    <w:rsid w:val="00012DCE"/>
    <w:rsid w:val="00012ED9"/>
    <w:rsid w:val="0001305D"/>
    <w:rsid w:val="000132F9"/>
    <w:rsid w:val="0001334A"/>
    <w:rsid w:val="000136B1"/>
    <w:rsid w:val="000136F8"/>
    <w:rsid w:val="00013739"/>
    <w:rsid w:val="0001375B"/>
    <w:rsid w:val="000137DF"/>
    <w:rsid w:val="00013A0E"/>
    <w:rsid w:val="00013A64"/>
    <w:rsid w:val="00013CD6"/>
    <w:rsid w:val="00014181"/>
    <w:rsid w:val="000142A6"/>
    <w:rsid w:val="000142CD"/>
    <w:rsid w:val="00014429"/>
    <w:rsid w:val="000144AC"/>
    <w:rsid w:val="00014599"/>
    <w:rsid w:val="000145B1"/>
    <w:rsid w:val="00014786"/>
    <w:rsid w:val="000147F8"/>
    <w:rsid w:val="00014870"/>
    <w:rsid w:val="00014953"/>
    <w:rsid w:val="000149B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CCF"/>
    <w:rsid w:val="00015E44"/>
    <w:rsid w:val="00015FAC"/>
    <w:rsid w:val="000160C9"/>
    <w:rsid w:val="00016221"/>
    <w:rsid w:val="0001624B"/>
    <w:rsid w:val="00016322"/>
    <w:rsid w:val="000164CE"/>
    <w:rsid w:val="00016664"/>
    <w:rsid w:val="0001668B"/>
    <w:rsid w:val="000167D6"/>
    <w:rsid w:val="0001689D"/>
    <w:rsid w:val="00016D34"/>
    <w:rsid w:val="00016EE7"/>
    <w:rsid w:val="00016FDC"/>
    <w:rsid w:val="00017018"/>
    <w:rsid w:val="0001709F"/>
    <w:rsid w:val="000170BD"/>
    <w:rsid w:val="0001714B"/>
    <w:rsid w:val="00017453"/>
    <w:rsid w:val="000174ED"/>
    <w:rsid w:val="00017589"/>
    <w:rsid w:val="000175DB"/>
    <w:rsid w:val="000178A0"/>
    <w:rsid w:val="000178E5"/>
    <w:rsid w:val="00017A48"/>
    <w:rsid w:val="00017BF5"/>
    <w:rsid w:val="00017BF8"/>
    <w:rsid w:val="00017BF9"/>
    <w:rsid w:val="00017D2A"/>
    <w:rsid w:val="00017DC2"/>
    <w:rsid w:val="00017F05"/>
    <w:rsid w:val="0001BF05"/>
    <w:rsid w:val="000201CE"/>
    <w:rsid w:val="00020244"/>
    <w:rsid w:val="0002039D"/>
    <w:rsid w:val="00020494"/>
    <w:rsid w:val="0002061C"/>
    <w:rsid w:val="000206DA"/>
    <w:rsid w:val="000208C6"/>
    <w:rsid w:val="000209B2"/>
    <w:rsid w:val="00020A2B"/>
    <w:rsid w:val="00020A6B"/>
    <w:rsid w:val="00020C4F"/>
    <w:rsid w:val="000210FD"/>
    <w:rsid w:val="0002111F"/>
    <w:rsid w:val="00021174"/>
    <w:rsid w:val="0002119A"/>
    <w:rsid w:val="00021242"/>
    <w:rsid w:val="00021295"/>
    <w:rsid w:val="000212FC"/>
    <w:rsid w:val="00021542"/>
    <w:rsid w:val="00021571"/>
    <w:rsid w:val="000215D5"/>
    <w:rsid w:val="00021782"/>
    <w:rsid w:val="0002188A"/>
    <w:rsid w:val="000218E0"/>
    <w:rsid w:val="00021BEF"/>
    <w:rsid w:val="00021BF6"/>
    <w:rsid w:val="00021D3F"/>
    <w:rsid w:val="00021E42"/>
    <w:rsid w:val="00021FC0"/>
    <w:rsid w:val="00021FD1"/>
    <w:rsid w:val="0002214C"/>
    <w:rsid w:val="00022692"/>
    <w:rsid w:val="000229B4"/>
    <w:rsid w:val="00022A0A"/>
    <w:rsid w:val="00022C46"/>
    <w:rsid w:val="00022C7A"/>
    <w:rsid w:val="00022D21"/>
    <w:rsid w:val="00022D27"/>
    <w:rsid w:val="0002322B"/>
    <w:rsid w:val="00023484"/>
    <w:rsid w:val="000234F3"/>
    <w:rsid w:val="0002354F"/>
    <w:rsid w:val="00023601"/>
    <w:rsid w:val="0002365D"/>
    <w:rsid w:val="000236FE"/>
    <w:rsid w:val="00023839"/>
    <w:rsid w:val="000239CE"/>
    <w:rsid w:val="00023D17"/>
    <w:rsid w:val="00023D5E"/>
    <w:rsid w:val="00024213"/>
    <w:rsid w:val="0002428F"/>
    <w:rsid w:val="00024400"/>
    <w:rsid w:val="00024604"/>
    <w:rsid w:val="000247D8"/>
    <w:rsid w:val="000248F4"/>
    <w:rsid w:val="000248FA"/>
    <w:rsid w:val="00024974"/>
    <w:rsid w:val="00024A5E"/>
    <w:rsid w:val="00024AE8"/>
    <w:rsid w:val="00024E1A"/>
    <w:rsid w:val="00025155"/>
    <w:rsid w:val="0002537E"/>
    <w:rsid w:val="0002560B"/>
    <w:rsid w:val="00025658"/>
    <w:rsid w:val="0002594E"/>
    <w:rsid w:val="00025A55"/>
    <w:rsid w:val="00025B94"/>
    <w:rsid w:val="00025BB0"/>
    <w:rsid w:val="00025D36"/>
    <w:rsid w:val="00025F7E"/>
    <w:rsid w:val="000260E8"/>
    <w:rsid w:val="000261DB"/>
    <w:rsid w:val="00026280"/>
    <w:rsid w:val="00026409"/>
    <w:rsid w:val="0002640B"/>
    <w:rsid w:val="000265B4"/>
    <w:rsid w:val="000265C1"/>
    <w:rsid w:val="00026753"/>
    <w:rsid w:val="00026A9A"/>
    <w:rsid w:val="00026CEF"/>
    <w:rsid w:val="0002701A"/>
    <w:rsid w:val="0002754E"/>
    <w:rsid w:val="00027826"/>
    <w:rsid w:val="000279B0"/>
    <w:rsid w:val="00027A2F"/>
    <w:rsid w:val="00027A5C"/>
    <w:rsid w:val="00027A6B"/>
    <w:rsid w:val="00027A78"/>
    <w:rsid w:val="00027AA6"/>
    <w:rsid w:val="00027B3B"/>
    <w:rsid w:val="00027D2C"/>
    <w:rsid w:val="00027D3D"/>
    <w:rsid w:val="00027DD6"/>
    <w:rsid w:val="00027EBD"/>
    <w:rsid w:val="0002CF60"/>
    <w:rsid w:val="00030532"/>
    <w:rsid w:val="000305A3"/>
    <w:rsid w:val="00030DA7"/>
    <w:rsid w:val="00030DEF"/>
    <w:rsid w:val="00030E98"/>
    <w:rsid w:val="00030EC2"/>
    <w:rsid w:val="000310AC"/>
    <w:rsid w:val="00031134"/>
    <w:rsid w:val="0003113B"/>
    <w:rsid w:val="0003138F"/>
    <w:rsid w:val="00031589"/>
    <w:rsid w:val="000316BB"/>
    <w:rsid w:val="0003188B"/>
    <w:rsid w:val="00031A1A"/>
    <w:rsid w:val="00031A91"/>
    <w:rsid w:val="00031B2E"/>
    <w:rsid w:val="00031D97"/>
    <w:rsid w:val="00031DF6"/>
    <w:rsid w:val="000320A3"/>
    <w:rsid w:val="0003256D"/>
    <w:rsid w:val="000325C5"/>
    <w:rsid w:val="0003262A"/>
    <w:rsid w:val="0003265D"/>
    <w:rsid w:val="0003277D"/>
    <w:rsid w:val="000327FA"/>
    <w:rsid w:val="0003283C"/>
    <w:rsid w:val="000329A1"/>
    <w:rsid w:val="000329B5"/>
    <w:rsid w:val="00032E2D"/>
    <w:rsid w:val="00032E4E"/>
    <w:rsid w:val="00033016"/>
    <w:rsid w:val="0003301B"/>
    <w:rsid w:val="0003309E"/>
    <w:rsid w:val="000331AB"/>
    <w:rsid w:val="000332D9"/>
    <w:rsid w:val="000332E4"/>
    <w:rsid w:val="00033836"/>
    <w:rsid w:val="000338B7"/>
    <w:rsid w:val="000338D6"/>
    <w:rsid w:val="000339CD"/>
    <w:rsid w:val="00033A95"/>
    <w:rsid w:val="00033AD3"/>
    <w:rsid w:val="00033CAA"/>
    <w:rsid w:val="00033F5E"/>
    <w:rsid w:val="0003429C"/>
    <w:rsid w:val="000343CF"/>
    <w:rsid w:val="00034621"/>
    <w:rsid w:val="00034667"/>
    <w:rsid w:val="00034764"/>
    <w:rsid w:val="00034B97"/>
    <w:rsid w:val="00034C9B"/>
    <w:rsid w:val="00034D1E"/>
    <w:rsid w:val="00034EB1"/>
    <w:rsid w:val="00034FE7"/>
    <w:rsid w:val="00035160"/>
    <w:rsid w:val="000352E5"/>
    <w:rsid w:val="000353A3"/>
    <w:rsid w:val="0003583B"/>
    <w:rsid w:val="00035AFD"/>
    <w:rsid w:val="00035BF8"/>
    <w:rsid w:val="00035C1A"/>
    <w:rsid w:val="00035D8A"/>
    <w:rsid w:val="00035DE7"/>
    <w:rsid w:val="00035E15"/>
    <w:rsid w:val="00035F51"/>
    <w:rsid w:val="00035F7A"/>
    <w:rsid w:val="00036011"/>
    <w:rsid w:val="0003658C"/>
    <w:rsid w:val="00036665"/>
    <w:rsid w:val="000366D9"/>
    <w:rsid w:val="00036748"/>
    <w:rsid w:val="000368EF"/>
    <w:rsid w:val="000369DE"/>
    <w:rsid w:val="00036A91"/>
    <w:rsid w:val="00036DF3"/>
    <w:rsid w:val="00036E43"/>
    <w:rsid w:val="00036E7F"/>
    <w:rsid w:val="00036F3A"/>
    <w:rsid w:val="000370CF"/>
    <w:rsid w:val="00037417"/>
    <w:rsid w:val="0003773F"/>
    <w:rsid w:val="000377A5"/>
    <w:rsid w:val="000377CB"/>
    <w:rsid w:val="00037D21"/>
    <w:rsid w:val="00037E9B"/>
    <w:rsid w:val="00037F52"/>
    <w:rsid w:val="00040048"/>
    <w:rsid w:val="00040080"/>
    <w:rsid w:val="00040180"/>
    <w:rsid w:val="000401D0"/>
    <w:rsid w:val="00040256"/>
    <w:rsid w:val="000402BA"/>
    <w:rsid w:val="00040363"/>
    <w:rsid w:val="000403F3"/>
    <w:rsid w:val="0004046E"/>
    <w:rsid w:val="000404A9"/>
    <w:rsid w:val="0004051D"/>
    <w:rsid w:val="000405B8"/>
    <w:rsid w:val="000406AA"/>
    <w:rsid w:val="00040756"/>
    <w:rsid w:val="00040A44"/>
    <w:rsid w:val="00040B2C"/>
    <w:rsid w:val="00040BA7"/>
    <w:rsid w:val="00040D75"/>
    <w:rsid w:val="00040EAE"/>
    <w:rsid w:val="00040EB3"/>
    <w:rsid w:val="00040F7D"/>
    <w:rsid w:val="00041134"/>
    <w:rsid w:val="0004132A"/>
    <w:rsid w:val="00041350"/>
    <w:rsid w:val="000413C5"/>
    <w:rsid w:val="000413DE"/>
    <w:rsid w:val="000416BC"/>
    <w:rsid w:val="000416F3"/>
    <w:rsid w:val="00041835"/>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9B5"/>
    <w:rsid w:val="00042B5C"/>
    <w:rsid w:val="00042C46"/>
    <w:rsid w:val="00042C74"/>
    <w:rsid w:val="00042D6E"/>
    <w:rsid w:val="00042E16"/>
    <w:rsid w:val="00042F59"/>
    <w:rsid w:val="00042FA8"/>
    <w:rsid w:val="00043180"/>
    <w:rsid w:val="0004320C"/>
    <w:rsid w:val="00043329"/>
    <w:rsid w:val="00043376"/>
    <w:rsid w:val="00043508"/>
    <w:rsid w:val="00043627"/>
    <w:rsid w:val="00043983"/>
    <w:rsid w:val="00043988"/>
    <w:rsid w:val="00043A38"/>
    <w:rsid w:val="00043A75"/>
    <w:rsid w:val="00043B27"/>
    <w:rsid w:val="00043BA0"/>
    <w:rsid w:val="00043CB1"/>
    <w:rsid w:val="00043D8A"/>
    <w:rsid w:val="00043E51"/>
    <w:rsid w:val="00044069"/>
    <w:rsid w:val="000440F3"/>
    <w:rsid w:val="00044604"/>
    <w:rsid w:val="000447E0"/>
    <w:rsid w:val="000447F6"/>
    <w:rsid w:val="00044A16"/>
    <w:rsid w:val="00044E59"/>
    <w:rsid w:val="000450C0"/>
    <w:rsid w:val="0004513D"/>
    <w:rsid w:val="000452F2"/>
    <w:rsid w:val="00045876"/>
    <w:rsid w:val="000459D7"/>
    <w:rsid w:val="00045BB0"/>
    <w:rsid w:val="00045CFA"/>
    <w:rsid w:val="00045F1B"/>
    <w:rsid w:val="00045F3F"/>
    <w:rsid w:val="0004608A"/>
    <w:rsid w:val="00046090"/>
    <w:rsid w:val="00046286"/>
    <w:rsid w:val="000464AF"/>
    <w:rsid w:val="000464B8"/>
    <w:rsid w:val="000466F7"/>
    <w:rsid w:val="0004671B"/>
    <w:rsid w:val="00046952"/>
    <w:rsid w:val="00046983"/>
    <w:rsid w:val="000469FD"/>
    <w:rsid w:val="00046D2B"/>
    <w:rsid w:val="00046E00"/>
    <w:rsid w:val="00046E0D"/>
    <w:rsid w:val="00046EEC"/>
    <w:rsid w:val="00046FDF"/>
    <w:rsid w:val="00046FEE"/>
    <w:rsid w:val="000471AB"/>
    <w:rsid w:val="000473F9"/>
    <w:rsid w:val="000475CF"/>
    <w:rsid w:val="000477E2"/>
    <w:rsid w:val="000477EC"/>
    <w:rsid w:val="00047803"/>
    <w:rsid w:val="0004780D"/>
    <w:rsid w:val="00047843"/>
    <w:rsid w:val="00047A79"/>
    <w:rsid w:val="00047BDD"/>
    <w:rsid w:val="00047C75"/>
    <w:rsid w:val="00047CCA"/>
    <w:rsid w:val="00047F9B"/>
    <w:rsid w:val="00047FCC"/>
    <w:rsid w:val="00047FEC"/>
    <w:rsid w:val="00048D48"/>
    <w:rsid w:val="0004E8CE"/>
    <w:rsid w:val="000500B6"/>
    <w:rsid w:val="000500B9"/>
    <w:rsid w:val="0005019F"/>
    <w:rsid w:val="000501C7"/>
    <w:rsid w:val="00050248"/>
    <w:rsid w:val="0005049E"/>
    <w:rsid w:val="0005079A"/>
    <w:rsid w:val="000508B0"/>
    <w:rsid w:val="00050C23"/>
    <w:rsid w:val="00050D48"/>
    <w:rsid w:val="000511D9"/>
    <w:rsid w:val="00051255"/>
    <w:rsid w:val="00051306"/>
    <w:rsid w:val="0005131D"/>
    <w:rsid w:val="00051327"/>
    <w:rsid w:val="000513AB"/>
    <w:rsid w:val="00051540"/>
    <w:rsid w:val="00051673"/>
    <w:rsid w:val="0005174D"/>
    <w:rsid w:val="000518A9"/>
    <w:rsid w:val="00051A2C"/>
    <w:rsid w:val="00051A49"/>
    <w:rsid w:val="00051A9D"/>
    <w:rsid w:val="00051ACF"/>
    <w:rsid w:val="00051B7A"/>
    <w:rsid w:val="00051F6E"/>
    <w:rsid w:val="0005204C"/>
    <w:rsid w:val="000520E2"/>
    <w:rsid w:val="000522D4"/>
    <w:rsid w:val="0005254C"/>
    <w:rsid w:val="0005258E"/>
    <w:rsid w:val="00052617"/>
    <w:rsid w:val="000526B6"/>
    <w:rsid w:val="00052B64"/>
    <w:rsid w:val="00052BAC"/>
    <w:rsid w:val="00052C76"/>
    <w:rsid w:val="00052D1A"/>
    <w:rsid w:val="00052DC2"/>
    <w:rsid w:val="00052E16"/>
    <w:rsid w:val="0005325A"/>
    <w:rsid w:val="00053336"/>
    <w:rsid w:val="0005351B"/>
    <w:rsid w:val="00053E50"/>
    <w:rsid w:val="0005409C"/>
    <w:rsid w:val="000540D2"/>
    <w:rsid w:val="00054225"/>
    <w:rsid w:val="00054237"/>
    <w:rsid w:val="00054270"/>
    <w:rsid w:val="00054469"/>
    <w:rsid w:val="000544DE"/>
    <w:rsid w:val="000544E9"/>
    <w:rsid w:val="000545C2"/>
    <w:rsid w:val="000548A9"/>
    <w:rsid w:val="00054B76"/>
    <w:rsid w:val="00054C74"/>
    <w:rsid w:val="00054D86"/>
    <w:rsid w:val="0005538C"/>
    <w:rsid w:val="000555F8"/>
    <w:rsid w:val="000555FE"/>
    <w:rsid w:val="00055676"/>
    <w:rsid w:val="0005576C"/>
    <w:rsid w:val="0005579D"/>
    <w:rsid w:val="00055937"/>
    <w:rsid w:val="00055A37"/>
    <w:rsid w:val="00055D18"/>
    <w:rsid w:val="00055E0B"/>
    <w:rsid w:val="00055F36"/>
    <w:rsid w:val="000560CA"/>
    <w:rsid w:val="000560F5"/>
    <w:rsid w:val="00056154"/>
    <w:rsid w:val="000561C3"/>
    <w:rsid w:val="00056350"/>
    <w:rsid w:val="000567F9"/>
    <w:rsid w:val="00056891"/>
    <w:rsid w:val="00056955"/>
    <w:rsid w:val="000569D0"/>
    <w:rsid w:val="00056B89"/>
    <w:rsid w:val="00056BC1"/>
    <w:rsid w:val="00056C0C"/>
    <w:rsid w:val="00056DC8"/>
    <w:rsid w:val="00056E57"/>
    <w:rsid w:val="00056EE7"/>
    <w:rsid w:val="00056EFE"/>
    <w:rsid w:val="00056F72"/>
    <w:rsid w:val="00056F93"/>
    <w:rsid w:val="00057166"/>
    <w:rsid w:val="000571EA"/>
    <w:rsid w:val="00057237"/>
    <w:rsid w:val="0005726A"/>
    <w:rsid w:val="00057458"/>
    <w:rsid w:val="000574AC"/>
    <w:rsid w:val="000574ED"/>
    <w:rsid w:val="000575AE"/>
    <w:rsid w:val="000575D5"/>
    <w:rsid w:val="000575E3"/>
    <w:rsid w:val="00057636"/>
    <w:rsid w:val="000577C8"/>
    <w:rsid w:val="000578BB"/>
    <w:rsid w:val="000578C0"/>
    <w:rsid w:val="000578C4"/>
    <w:rsid w:val="00057ADE"/>
    <w:rsid w:val="00057B67"/>
    <w:rsid w:val="00057BA5"/>
    <w:rsid w:val="00057C41"/>
    <w:rsid w:val="00057E28"/>
    <w:rsid w:val="00060140"/>
    <w:rsid w:val="00060255"/>
    <w:rsid w:val="00060579"/>
    <w:rsid w:val="00060580"/>
    <w:rsid w:val="000606F2"/>
    <w:rsid w:val="0006097E"/>
    <w:rsid w:val="00060B76"/>
    <w:rsid w:val="000613BF"/>
    <w:rsid w:val="0006140C"/>
    <w:rsid w:val="00061416"/>
    <w:rsid w:val="00061584"/>
    <w:rsid w:val="000615C3"/>
    <w:rsid w:val="000615D8"/>
    <w:rsid w:val="00061772"/>
    <w:rsid w:val="000618AA"/>
    <w:rsid w:val="000618EE"/>
    <w:rsid w:val="0006191C"/>
    <w:rsid w:val="00061A00"/>
    <w:rsid w:val="00061A56"/>
    <w:rsid w:val="00061A85"/>
    <w:rsid w:val="00061BAB"/>
    <w:rsid w:val="00061E8B"/>
    <w:rsid w:val="00061F32"/>
    <w:rsid w:val="00061FD3"/>
    <w:rsid w:val="0006214A"/>
    <w:rsid w:val="0006220B"/>
    <w:rsid w:val="00062469"/>
    <w:rsid w:val="000627B3"/>
    <w:rsid w:val="000629B7"/>
    <w:rsid w:val="00062C79"/>
    <w:rsid w:val="00062DD7"/>
    <w:rsid w:val="0006313D"/>
    <w:rsid w:val="00063204"/>
    <w:rsid w:val="00063299"/>
    <w:rsid w:val="00063354"/>
    <w:rsid w:val="000633AA"/>
    <w:rsid w:val="00063462"/>
    <w:rsid w:val="00063730"/>
    <w:rsid w:val="0006374A"/>
    <w:rsid w:val="000638F4"/>
    <w:rsid w:val="00063957"/>
    <w:rsid w:val="00063A99"/>
    <w:rsid w:val="00063B39"/>
    <w:rsid w:val="00063FE6"/>
    <w:rsid w:val="00064223"/>
    <w:rsid w:val="0006439C"/>
    <w:rsid w:val="00064465"/>
    <w:rsid w:val="00064499"/>
    <w:rsid w:val="00064529"/>
    <w:rsid w:val="000646A1"/>
    <w:rsid w:val="000646BE"/>
    <w:rsid w:val="00064790"/>
    <w:rsid w:val="00064990"/>
    <w:rsid w:val="00064997"/>
    <w:rsid w:val="00064B0E"/>
    <w:rsid w:val="00064F4C"/>
    <w:rsid w:val="00064FC3"/>
    <w:rsid w:val="00064FC7"/>
    <w:rsid w:val="00065013"/>
    <w:rsid w:val="0006502A"/>
    <w:rsid w:val="00065305"/>
    <w:rsid w:val="000659A8"/>
    <w:rsid w:val="00065A7C"/>
    <w:rsid w:val="00065A82"/>
    <w:rsid w:val="00065C1C"/>
    <w:rsid w:val="00065C93"/>
    <w:rsid w:val="00065CEF"/>
    <w:rsid w:val="00065D0E"/>
    <w:rsid w:val="00065D28"/>
    <w:rsid w:val="00065D90"/>
    <w:rsid w:val="00065EF4"/>
    <w:rsid w:val="000660B7"/>
    <w:rsid w:val="00066702"/>
    <w:rsid w:val="00066790"/>
    <w:rsid w:val="00066B45"/>
    <w:rsid w:val="00066CCB"/>
    <w:rsid w:val="00066EC7"/>
    <w:rsid w:val="000670DA"/>
    <w:rsid w:val="00067120"/>
    <w:rsid w:val="00067158"/>
    <w:rsid w:val="00067179"/>
    <w:rsid w:val="000672BD"/>
    <w:rsid w:val="00067363"/>
    <w:rsid w:val="0006740C"/>
    <w:rsid w:val="0006745F"/>
    <w:rsid w:val="00067553"/>
    <w:rsid w:val="0006761E"/>
    <w:rsid w:val="00067805"/>
    <w:rsid w:val="00067867"/>
    <w:rsid w:val="0006796E"/>
    <w:rsid w:val="00067B0B"/>
    <w:rsid w:val="00067D10"/>
    <w:rsid w:val="00067D29"/>
    <w:rsid w:val="00067D87"/>
    <w:rsid w:val="00067E94"/>
    <w:rsid w:val="00070202"/>
    <w:rsid w:val="0007041A"/>
    <w:rsid w:val="00070577"/>
    <w:rsid w:val="00070623"/>
    <w:rsid w:val="0007067B"/>
    <w:rsid w:val="000706B7"/>
    <w:rsid w:val="000707EF"/>
    <w:rsid w:val="00070A2E"/>
    <w:rsid w:val="00070A3D"/>
    <w:rsid w:val="00070B75"/>
    <w:rsid w:val="00070DFD"/>
    <w:rsid w:val="00071174"/>
    <w:rsid w:val="000712EC"/>
    <w:rsid w:val="00071363"/>
    <w:rsid w:val="000713B7"/>
    <w:rsid w:val="00071531"/>
    <w:rsid w:val="000715B2"/>
    <w:rsid w:val="000715D2"/>
    <w:rsid w:val="0007176E"/>
    <w:rsid w:val="000717D6"/>
    <w:rsid w:val="0007181C"/>
    <w:rsid w:val="00071833"/>
    <w:rsid w:val="000719A0"/>
    <w:rsid w:val="00071B6F"/>
    <w:rsid w:val="00071BF0"/>
    <w:rsid w:val="00071C26"/>
    <w:rsid w:val="00071C3C"/>
    <w:rsid w:val="00071CC7"/>
    <w:rsid w:val="00071EAC"/>
    <w:rsid w:val="0007211A"/>
    <w:rsid w:val="00072175"/>
    <w:rsid w:val="000723AC"/>
    <w:rsid w:val="0007274C"/>
    <w:rsid w:val="00072967"/>
    <w:rsid w:val="00072A4D"/>
    <w:rsid w:val="00072A77"/>
    <w:rsid w:val="00072B2A"/>
    <w:rsid w:val="00072B71"/>
    <w:rsid w:val="00072D92"/>
    <w:rsid w:val="00072DA7"/>
    <w:rsid w:val="00072F2F"/>
    <w:rsid w:val="0007318F"/>
    <w:rsid w:val="0007337B"/>
    <w:rsid w:val="000734BA"/>
    <w:rsid w:val="0007362E"/>
    <w:rsid w:val="00073A41"/>
    <w:rsid w:val="00073AC6"/>
    <w:rsid w:val="00073B0D"/>
    <w:rsid w:val="00074065"/>
    <w:rsid w:val="0007463D"/>
    <w:rsid w:val="000748E1"/>
    <w:rsid w:val="0007490C"/>
    <w:rsid w:val="00074B23"/>
    <w:rsid w:val="00074CB8"/>
    <w:rsid w:val="00074E2C"/>
    <w:rsid w:val="00074EDB"/>
    <w:rsid w:val="00075136"/>
    <w:rsid w:val="00075718"/>
    <w:rsid w:val="0007571D"/>
    <w:rsid w:val="00075843"/>
    <w:rsid w:val="00075B16"/>
    <w:rsid w:val="00075B44"/>
    <w:rsid w:val="00075DD9"/>
    <w:rsid w:val="00075E11"/>
    <w:rsid w:val="00075F15"/>
    <w:rsid w:val="00076392"/>
    <w:rsid w:val="000763A3"/>
    <w:rsid w:val="0007648E"/>
    <w:rsid w:val="000765C8"/>
    <w:rsid w:val="00076780"/>
    <w:rsid w:val="00076888"/>
    <w:rsid w:val="00076B45"/>
    <w:rsid w:val="00076B8D"/>
    <w:rsid w:val="00076CA1"/>
    <w:rsid w:val="00076FAF"/>
    <w:rsid w:val="000771A5"/>
    <w:rsid w:val="0007728D"/>
    <w:rsid w:val="00077486"/>
    <w:rsid w:val="00077490"/>
    <w:rsid w:val="00077495"/>
    <w:rsid w:val="00077496"/>
    <w:rsid w:val="00077739"/>
    <w:rsid w:val="000777DB"/>
    <w:rsid w:val="0007783A"/>
    <w:rsid w:val="00077926"/>
    <w:rsid w:val="00077985"/>
    <w:rsid w:val="00077A59"/>
    <w:rsid w:val="00077D08"/>
    <w:rsid w:val="00077DC3"/>
    <w:rsid w:val="00077EAA"/>
    <w:rsid w:val="00077EDC"/>
    <w:rsid w:val="00077F09"/>
    <w:rsid w:val="00080021"/>
    <w:rsid w:val="00080054"/>
    <w:rsid w:val="000802B5"/>
    <w:rsid w:val="0008033A"/>
    <w:rsid w:val="000804DD"/>
    <w:rsid w:val="000805EE"/>
    <w:rsid w:val="00080841"/>
    <w:rsid w:val="000809B8"/>
    <w:rsid w:val="00080A99"/>
    <w:rsid w:val="00080AC4"/>
    <w:rsid w:val="00080BB6"/>
    <w:rsid w:val="00080BF9"/>
    <w:rsid w:val="00080C3F"/>
    <w:rsid w:val="00080FEB"/>
    <w:rsid w:val="00081496"/>
    <w:rsid w:val="0008189F"/>
    <w:rsid w:val="000818F2"/>
    <w:rsid w:val="00081AC0"/>
    <w:rsid w:val="00081C76"/>
    <w:rsid w:val="00081F53"/>
    <w:rsid w:val="00082090"/>
    <w:rsid w:val="000820BC"/>
    <w:rsid w:val="000820CF"/>
    <w:rsid w:val="00082242"/>
    <w:rsid w:val="00082257"/>
    <w:rsid w:val="00082272"/>
    <w:rsid w:val="000822A2"/>
    <w:rsid w:val="000822EB"/>
    <w:rsid w:val="0008247B"/>
    <w:rsid w:val="000825C6"/>
    <w:rsid w:val="00082689"/>
    <w:rsid w:val="00082A25"/>
    <w:rsid w:val="00082B89"/>
    <w:rsid w:val="00082BB1"/>
    <w:rsid w:val="00082C2C"/>
    <w:rsid w:val="00082C99"/>
    <w:rsid w:val="00082D1F"/>
    <w:rsid w:val="00082D5F"/>
    <w:rsid w:val="00082E43"/>
    <w:rsid w:val="00082F28"/>
    <w:rsid w:val="00083273"/>
    <w:rsid w:val="0008359B"/>
    <w:rsid w:val="000835CB"/>
    <w:rsid w:val="00083698"/>
    <w:rsid w:val="0008379D"/>
    <w:rsid w:val="0008386B"/>
    <w:rsid w:val="00083AC0"/>
    <w:rsid w:val="00083B63"/>
    <w:rsid w:val="00083B8C"/>
    <w:rsid w:val="00083CED"/>
    <w:rsid w:val="00084008"/>
    <w:rsid w:val="000840AB"/>
    <w:rsid w:val="00084269"/>
    <w:rsid w:val="0008426F"/>
    <w:rsid w:val="000844AA"/>
    <w:rsid w:val="00084573"/>
    <w:rsid w:val="00084688"/>
    <w:rsid w:val="00084711"/>
    <w:rsid w:val="0008478B"/>
    <w:rsid w:val="0008499A"/>
    <w:rsid w:val="00084B0D"/>
    <w:rsid w:val="0008508E"/>
    <w:rsid w:val="00085427"/>
    <w:rsid w:val="00085491"/>
    <w:rsid w:val="000855BD"/>
    <w:rsid w:val="00085632"/>
    <w:rsid w:val="00085696"/>
    <w:rsid w:val="000856FF"/>
    <w:rsid w:val="00085866"/>
    <w:rsid w:val="00085914"/>
    <w:rsid w:val="00085946"/>
    <w:rsid w:val="000859F0"/>
    <w:rsid w:val="00085A55"/>
    <w:rsid w:val="00085AAD"/>
    <w:rsid w:val="00085CED"/>
    <w:rsid w:val="00085DA1"/>
    <w:rsid w:val="00085EC2"/>
    <w:rsid w:val="00086066"/>
    <w:rsid w:val="000860BE"/>
    <w:rsid w:val="0008645A"/>
    <w:rsid w:val="000865E8"/>
    <w:rsid w:val="00086653"/>
    <w:rsid w:val="000866E7"/>
    <w:rsid w:val="0008672B"/>
    <w:rsid w:val="00086807"/>
    <w:rsid w:val="00086A47"/>
    <w:rsid w:val="00086BE7"/>
    <w:rsid w:val="00086E6A"/>
    <w:rsid w:val="00086F4A"/>
    <w:rsid w:val="00086FCA"/>
    <w:rsid w:val="00087650"/>
    <w:rsid w:val="000877A0"/>
    <w:rsid w:val="00087830"/>
    <w:rsid w:val="00087870"/>
    <w:rsid w:val="00087875"/>
    <w:rsid w:val="00087B20"/>
    <w:rsid w:val="00087BC5"/>
    <w:rsid w:val="00087BD5"/>
    <w:rsid w:val="00087C33"/>
    <w:rsid w:val="00090074"/>
    <w:rsid w:val="00090200"/>
    <w:rsid w:val="000905AE"/>
    <w:rsid w:val="000907EA"/>
    <w:rsid w:val="00090A3E"/>
    <w:rsid w:val="00090AC9"/>
    <w:rsid w:val="00090BFF"/>
    <w:rsid w:val="00090DB8"/>
    <w:rsid w:val="00090E2E"/>
    <w:rsid w:val="00090ECB"/>
    <w:rsid w:val="00091020"/>
    <w:rsid w:val="00091126"/>
    <w:rsid w:val="00091148"/>
    <w:rsid w:val="0009114A"/>
    <w:rsid w:val="000911B1"/>
    <w:rsid w:val="000911FB"/>
    <w:rsid w:val="000913E1"/>
    <w:rsid w:val="0009143A"/>
    <w:rsid w:val="00091553"/>
    <w:rsid w:val="000917B2"/>
    <w:rsid w:val="0009180D"/>
    <w:rsid w:val="00091A69"/>
    <w:rsid w:val="00091AA7"/>
    <w:rsid w:val="00091AFF"/>
    <w:rsid w:val="00091C01"/>
    <w:rsid w:val="00091C77"/>
    <w:rsid w:val="00091CA2"/>
    <w:rsid w:val="00091CF0"/>
    <w:rsid w:val="00091FAD"/>
    <w:rsid w:val="0009209D"/>
    <w:rsid w:val="000924A0"/>
    <w:rsid w:val="000924A8"/>
    <w:rsid w:val="00093245"/>
    <w:rsid w:val="00093406"/>
    <w:rsid w:val="0009357F"/>
    <w:rsid w:val="00093630"/>
    <w:rsid w:val="00093673"/>
    <w:rsid w:val="000937DC"/>
    <w:rsid w:val="000939B3"/>
    <w:rsid w:val="00093ACD"/>
    <w:rsid w:val="00093B42"/>
    <w:rsid w:val="00093B50"/>
    <w:rsid w:val="00093C85"/>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78"/>
    <w:rsid w:val="0009497B"/>
    <w:rsid w:val="00094B0A"/>
    <w:rsid w:val="00094EB3"/>
    <w:rsid w:val="00094EFD"/>
    <w:rsid w:val="00094F9E"/>
    <w:rsid w:val="00094FB2"/>
    <w:rsid w:val="00095051"/>
    <w:rsid w:val="000950D1"/>
    <w:rsid w:val="00095125"/>
    <w:rsid w:val="00095137"/>
    <w:rsid w:val="0009524E"/>
    <w:rsid w:val="000952F9"/>
    <w:rsid w:val="00095360"/>
    <w:rsid w:val="00095404"/>
    <w:rsid w:val="0009548A"/>
    <w:rsid w:val="00095505"/>
    <w:rsid w:val="00095543"/>
    <w:rsid w:val="000955C1"/>
    <w:rsid w:val="0009567D"/>
    <w:rsid w:val="000957C9"/>
    <w:rsid w:val="000958AE"/>
    <w:rsid w:val="00095992"/>
    <w:rsid w:val="00095A4E"/>
    <w:rsid w:val="00095A9F"/>
    <w:rsid w:val="00095B1A"/>
    <w:rsid w:val="00095BC9"/>
    <w:rsid w:val="00095E5C"/>
    <w:rsid w:val="00095EED"/>
    <w:rsid w:val="00095F16"/>
    <w:rsid w:val="000963B0"/>
    <w:rsid w:val="00096481"/>
    <w:rsid w:val="00096629"/>
    <w:rsid w:val="0009664D"/>
    <w:rsid w:val="00096760"/>
    <w:rsid w:val="000969F0"/>
    <w:rsid w:val="00096FE9"/>
    <w:rsid w:val="0009703F"/>
    <w:rsid w:val="00097263"/>
    <w:rsid w:val="00097271"/>
    <w:rsid w:val="000972E1"/>
    <w:rsid w:val="000974A4"/>
    <w:rsid w:val="00097578"/>
    <w:rsid w:val="00097645"/>
    <w:rsid w:val="0009766F"/>
    <w:rsid w:val="000978F4"/>
    <w:rsid w:val="00097AFD"/>
    <w:rsid w:val="00097D19"/>
    <w:rsid w:val="00097E4C"/>
    <w:rsid w:val="00097EBA"/>
    <w:rsid w:val="000A0167"/>
    <w:rsid w:val="000A0410"/>
    <w:rsid w:val="000A04E1"/>
    <w:rsid w:val="000A05EE"/>
    <w:rsid w:val="000A063A"/>
    <w:rsid w:val="000A0695"/>
    <w:rsid w:val="000A0850"/>
    <w:rsid w:val="000A0D2C"/>
    <w:rsid w:val="000A0DA6"/>
    <w:rsid w:val="000A0DC6"/>
    <w:rsid w:val="000A0F94"/>
    <w:rsid w:val="000A0F9B"/>
    <w:rsid w:val="000A1179"/>
    <w:rsid w:val="000A1747"/>
    <w:rsid w:val="000A17BF"/>
    <w:rsid w:val="000A17DA"/>
    <w:rsid w:val="000A1853"/>
    <w:rsid w:val="000A1899"/>
    <w:rsid w:val="000A198E"/>
    <w:rsid w:val="000A1D1B"/>
    <w:rsid w:val="000A208A"/>
    <w:rsid w:val="000A209C"/>
    <w:rsid w:val="000A20E4"/>
    <w:rsid w:val="000A2181"/>
    <w:rsid w:val="000A2330"/>
    <w:rsid w:val="000A2392"/>
    <w:rsid w:val="000A2404"/>
    <w:rsid w:val="000A2568"/>
    <w:rsid w:val="000A2597"/>
    <w:rsid w:val="000A265C"/>
    <w:rsid w:val="000A2674"/>
    <w:rsid w:val="000A286E"/>
    <w:rsid w:val="000A294E"/>
    <w:rsid w:val="000A2B42"/>
    <w:rsid w:val="000A2CDB"/>
    <w:rsid w:val="000A2DBC"/>
    <w:rsid w:val="000A2EAD"/>
    <w:rsid w:val="000A3069"/>
    <w:rsid w:val="000A31F6"/>
    <w:rsid w:val="000A3328"/>
    <w:rsid w:val="000A3338"/>
    <w:rsid w:val="000A3372"/>
    <w:rsid w:val="000A34CD"/>
    <w:rsid w:val="000A37FC"/>
    <w:rsid w:val="000A38DC"/>
    <w:rsid w:val="000A3B7B"/>
    <w:rsid w:val="000A3DFF"/>
    <w:rsid w:val="000A3EEB"/>
    <w:rsid w:val="000A3F9E"/>
    <w:rsid w:val="000A40A1"/>
    <w:rsid w:val="000A41DC"/>
    <w:rsid w:val="000A42E3"/>
    <w:rsid w:val="000A45BA"/>
    <w:rsid w:val="000A47A1"/>
    <w:rsid w:val="000A4AA0"/>
    <w:rsid w:val="000A4C67"/>
    <w:rsid w:val="000A4D17"/>
    <w:rsid w:val="000A4D88"/>
    <w:rsid w:val="000A4D9E"/>
    <w:rsid w:val="000A4F1F"/>
    <w:rsid w:val="000A4F43"/>
    <w:rsid w:val="000A4FAB"/>
    <w:rsid w:val="000A4FD0"/>
    <w:rsid w:val="000A511E"/>
    <w:rsid w:val="000A515A"/>
    <w:rsid w:val="000A5238"/>
    <w:rsid w:val="000A531C"/>
    <w:rsid w:val="000A557C"/>
    <w:rsid w:val="000A56AF"/>
    <w:rsid w:val="000A5761"/>
    <w:rsid w:val="000A593D"/>
    <w:rsid w:val="000A5A8D"/>
    <w:rsid w:val="000A5B44"/>
    <w:rsid w:val="000A5D4E"/>
    <w:rsid w:val="000A5DAA"/>
    <w:rsid w:val="000A5DCE"/>
    <w:rsid w:val="000A5F24"/>
    <w:rsid w:val="000A6028"/>
    <w:rsid w:val="000A6440"/>
    <w:rsid w:val="000A6591"/>
    <w:rsid w:val="000A66AD"/>
    <w:rsid w:val="000A6804"/>
    <w:rsid w:val="000A6909"/>
    <w:rsid w:val="000A69A8"/>
    <w:rsid w:val="000A6AA5"/>
    <w:rsid w:val="000A6AE6"/>
    <w:rsid w:val="000A6B20"/>
    <w:rsid w:val="000A6CFD"/>
    <w:rsid w:val="000A6FF3"/>
    <w:rsid w:val="000A7160"/>
    <w:rsid w:val="000A7205"/>
    <w:rsid w:val="000A7228"/>
    <w:rsid w:val="000A722C"/>
    <w:rsid w:val="000A7411"/>
    <w:rsid w:val="000A7604"/>
    <w:rsid w:val="000A7944"/>
    <w:rsid w:val="000A7BAF"/>
    <w:rsid w:val="000A7C27"/>
    <w:rsid w:val="000A7CCC"/>
    <w:rsid w:val="000A7EE8"/>
    <w:rsid w:val="000A7FB4"/>
    <w:rsid w:val="000ADBBF"/>
    <w:rsid w:val="000B0007"/>
    <w:rsid w:val="000B0033"/>
    <w:rsid w:val="000B02A6"/>
    <w:rsid w:val="000B02A8"/>
    <w:rsid w:val="000B056B"/>
    <w:rsid w:val="000B079F"/>
    <w:rsid w:val="000B085C"/>
    <w:rsid w:val="000B0941"/>
    <w:rsid w:val="000B09E2"/>
    <w:rsid w:val="000B09F3"/>
    <w:rsid w:val="000B0BBF"/>
    <w:rsid w:val="000B0BCD"/>
    <w:rsid w:val="000B10BC"/>
    <w:rsid w:val="000B13EF"/>
    <w:rsid w:val="000B145D"/>
    <w:rsid w:val="000B14D2"/>
    <w:rsid w:val="000B163C"/>
    <w:rsid w:val="000B1B03"/>
    <w:rsid w:val="000B1D0F"/>
    <w:rsid w:val="000B1E5B"/>
    <w:rsid w:val="000B1EF7"/>
    <w:rsid w:val="000B1FBF"/>
    <w:rsid w:val="000B1FCA"/>
    <w:rsid w:val="000B2275"/>
    <w:rsid w:val="000B2317"/>
    <w:rsid w:val="000B236B"/>
    <w:rsid w:val="000B2640"/>
    <w:rsid w:val="000B2754"/>
    <w:rsid w:val="000B2891"/>
    <w:rsid w:val="000B2D05"/>
    <w:rsid w:val="000B2D41"/>
    <w:rsid w:val="000B2E05"/>
    <w:rsid w:val="000B2F5E"/>
    <w:rsid w:val="000B329B"/>
    <w:rsid w:val="000B3358"/>
    <w:rsid w:val="000B3489"/>
    <w:rsid w:val="000B3774"/>
    <w:rsid w:val="000B37DC"/>
    <w:rsid w:val="000B37F5"/>
    <w:rsid w:val="000B380E"/>
    <w:rsid w:val="000B38CB"/>
    <w:rsid w:val="000B3956"/>
    <w:rsid w:val="000B3AA6"/>
    <w:rsid w:val="000B3B34"/>
    <w:rsid w:val="000B3C99"/>
    <w:rsid w:val="000B3CC0"/>
    <w:rsid w:val="000B4216"/>
    <w:rsid w:val="000B42D7"/>
    <w:rsid w:val="000B431F"/>
    <w:rsid w:val="000B4361"/>
    <w:rsid w:val="000B4723"/>
    <w:rsid w:val="000B47A9"/>
    <w:rsid w:val="000B4903"/>
    <w:rsid w:val="000B493C"/>
    <w:rsid w:val="000B4A19"/>
    <w:rsid w:val="000B4A65"/>
    <w:rsid w:val="000B4B2A"/>
    <w:rsid w:val="000B4BAE"/>
    <w:rsid w:val="000B4D0A"/>
    <w:rsid w:val="000B4F18"/>
    <w:rsid w:val="000B5096"/>
    <w:rsid w:val="000B521D"/>
    <w:rsid w:val="000B555A"/>
    <w:rsid w:val="000B55E3"/>
    <w:rsid w:val="000B5621"/>
    <w:rsid w:val="000B56FE"/>
    <w:rsid w:val="000B5983"/>
    <w:rsid w:val="000B5A73"/>
    <w:rsid w:val="000B5B16"/>
    <w:rsid w:val="000B5C3A"/>
    <w:rsid w:val="000B5D13"/>
    <w:rsid w:val="000B5E21"/>
    <w:rsid w:val="000B5FD0"/>
    <w:rsid w:val="000B65D0"/>
    <w:rsid w:val="000B6626"/>
    <w:rsid w:val="000B67A9"/>
    <w:rsid w:val="000B67BC"/>
    <w:rsid w:val="000B6810"/>
    <w:rsid w:val="000B695D"/>
    <w:rsid w:val="000B6C42"/>
    <w:rsid w:val="000B6D37"/>
    <w:rsid w:val="000B6EFA"/>
    <w:rsid w:val="000B6F35"/>
    <w:rsid w:val="000B71FD"/>
    <w:rsid w:val="000B73BC"/>
    <w:rsid w:val="000B764C"/>
    <w:rsid w:val="000B76D6"/>
    <w:rsid w:val="000B770B"/>
    <w:rsid w:val="000B77DF"/>
    <w:rsid w:val="000B7A5A"/>
    <w:rsid w:val="000B7DD9"/>
    <w:rsid w:val="000B7F65"/>
    <w:rsid w:val="000C01AD"/>
    <w:rsid w:val="000C01FE"/>
    <w:rsid w:val="000C03BD"/>
    <w:rsid w:val="000C077D"/>
    <w:rsid w:val="000C09AA"/>
    <w:rsid w:val="000C0BAA"/>
    <w:rsid w:val="000C0BE3"/>
    <w:rsid w:val="000C10B1"/>
    <w:rsid w:val="000C1249"/>
    <w:rsid w:val="000C1291"/>
    <w:rsid w:val="000C163B"/>
    <w:rsid w:val="000C1978"/>
    <w:rsid w:val="000C1A81"/>
    <w:rsid w:val="000C1ADA"/>
    <w:rsid w:val="000C1BEF"/>
    <w:rsid w:val="000C1C1A"/>
    <w:rsid w:val="000C1F7E"/>
    <w:rsid w:val="000C2020"/>
    <w:rsid w:val="000C22DC"/>
    <w:rsid w:val="000C2758"/>
    <w:rsid w:val="000C2BEA"/>
    <w:rsid w:val="000C2E3B"/>
    <w:rsid w:val="000C303A"/>
    <w:rsid w:val="000C30F0"/>
    <w:rsid w:val="000C319A"/>
    <w:rsid w:val="000C31A6"/>
    <w:rsid w:val="000C32D4"/>
    <w:rsid w:val="000C33A5"/>
    <w:rsid w:val="000C35D0"/>
    <w:rsid w:val="000C361A"/>
    <w:rsid w:val="000C37C1"/>
    <w:rsid w:val="000C3804"/>
    <w:rsid w:val="000C3DA7"/>
    <w:rsid w:val="000C3DBD"/>
    <w:rsid w:val="000C3E67"/>
    <w:rsid w:val="000C408F"/>
    <w:rsid w:val="000C413E"/>
    <w:rsid w:val="000C424D"/>
    <w:rsid w:val="000C43F3"/>
    <w:rsid w:val="000C4597"/>
    <w:rsid w:val="000C4A34"/>
    <w:rsid w:val="000C4ABB"/>
    <w:rsid w:val="000C4E6F"/>
    <w:rsid w:val="000C5263"/>
    <w:rsid w:val="000C52C8"/>
    <w:rsid w:val="000C5375"/>
    <w:rsid w:val="000C53D9"/>
    <w:rsid w:val="000C5532"/>
    <w:rsid w:val="000C5566"/>
    <w:rsid w:val="000C56BA"/>
    <w:rsid w:val="000C57AA"/>
    <w:rsid w:val="000C58D8"/>
    <w:rsid w:val="000C5960"/>
    <w:rsid w:val="000C5B94"/>
    <w:rsid w:val="000C5C5D"/>
    <w:rsid w:val="000C5C72"/>
    <w:rsid w:val="000C5DE8"/>
    <w:rsid w:val="000C5E28"/>
    <w:rsid w:val="000C5E42"/>
    <w:rsid w:val="000C5F2D"/>
    <w:rsid w:val="000C62FB"/>
    <w:rsid w:val="000C63A0"/>
    <w:rsid w:val="000C63DC"/>
    <w:rsid w:val="000C63E5"/>
    <w:rsid w:val="000C672C"/>
    <w:rsid w:val="000C6769"/>
    <w:rsid w:val="000C682C"/>
    <w:rsid w:val="000C68DC"/>
    <w:rsid w:val="000C6941"/>
    <w:rsid w:val="000C6A8B"/>
    <w:rsid w:val="000C6AA5"/>
    <w:rsid w:val="000C6BA2"/>
    <w:rsid w:val="000C6BD2"/>
    <w:rsid w:val="000C6BF5"/>
    <w:rsid w:val="000C6CF7"/>
    <w:rsid w:val="000C6DAA"/>
    <w:rsid w:val="000C6DEF"/>
    <w:rsid w:val="000C6E1F"/>
    <w:rsid w:val="000C6E59"/>
    <w:rsid w:val="000C6EB2"/>
    <w:rsid w:val="000C6F07"/>
    <w:rsid w:val="000C6FDC"/>
    <w:rsid w:val="000C70EA"/>
    <w:rsid w:val="000C7191"/>
    <w:rsid w:val="000C71B9"/>
    <w:rsid w:val="000C725D"/>
    <w:rsid w:val="000C728D"/>
    <w:rsid w:val="000C74CA"/>
    <w:rsid w:val="000C74F9"/>
    <w:rsid w:val="000C757B"/>
    <w:rsid w:val="000C77B7"/>
    <w:rsid w:val="000C77C8"/>
    <w:rsid w:val="000C7C4C"/>
    <w:rsid w:val="000C7D06"/>
    <w:rsid w:val="000C7D08"/>
    <w:rsid w:val="000C7D4D"/>
    <w:rsid w:val="000C7FA7"/>
    <w:rsid w:val="000D0170"/>
    <w:rsid w:val="000D0327"/>
    <w:rsid w:val="000D0421"/>
    <w:rsid w:val="000D04BA"/>
    <w:rsid w:val="000D04E4"/>
    <w:rsid w:val="000D059E"/>
    <w:rsid w:val="000D05F5"/>
    <w:rsid w:val="000D06F5"/>
    <w:rsid w:val="000D086E"/>
    <w:rsid w:val="000D090A"/>
    <w:rsid w:val="000D0966"/>
    <w:rsid w:val="000D0A66"/>
    <w:rsid w:val="000D0C45"/>
    <w:rsid w:val="000D0D37"/>
    <w:rsid w:val="000D0F8C"/>
    <w:rsid w:val="000D102C"/>
    <w:rsid w:val="000D1097"/>
    <w:rsid w:val="000D10B2"/>
    <w:rsid w:val="000D128A"/>
    <w:rsid w:val="000D1291"/>
    <w:rsid w:val="000D12E9"/>
    <w:rsid w:val="000D1739"/>
    <w:rsid w:val="000D1A2E"/>
    <w:rsid w:val="000D1B90"/>
    <w:rsid w:val="000D1BCA"/>
    <w:rsid w:val="000D1CCA"/>
    <w:rsid w:val="000D1D9C"/>
    <w:rsid w:val="000D1E74"/>
    <w:rsid w:val="000D1E82"/>
    <w:rsid w:val="000D2051"/>
    <w:rsid w:val="000D2447"/>
    <w:rsid w:val="000D2601"/>
    <w:rsid w:val="000D27AA"/>
    <w:rsid w:val="000D2876"/>
    <w:rsid w:val="000D2931"/>
    <w:rsid w:val="000D2939"/>
    <w:rsid w:val="000D2989"/>
    <w:rsid w:val="000D2994"/>
    <w:rsid w:val="000D2B2A"/>
    <w:rsid w:val="000D2C1C"/>
    <w:rsid w:val="000D31CA"/>
    <w:rsid w:val="000D32B5"/>
    <w:rsid w:val="000D338E"/>
    <w:rsid w:val="000D33F0"/>
    <w:rsid w:val="000D351E"/>
    <w:rsid w:val="000D3955"/>
    <w:rsid w:val="000D3962"/>
    <w:rsid w:val="000D3993"/>
    <w:rsid w:val="000D3A1F"/>
    <w:rsid w:val="000D3A96"/>
    <w:rsid w:val="000D3AE4"/>
    <w:rsid w:val="000D3B19"/>
    <w:rsid w:val="000D3D1B"/>
    <w:rsid w:val="000D3D6F"/>
    <w:rsid w:val="000D41A1"/>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55"/>
    <w:rsid w:val="000D5398"/>
    <w:rsid w:val="000D544C"/>
    <w:rsid w:val="000D55E9"/>
    <w:rsid w:val="000D591F"/>
    <w:rsid w:val="000D5A09"/>
    <w:rsid w:val="000D5B34"/>
    <w:rsid w:val="000D5BBF"/>
    <w:rsid w:val="000D5D82"/>
    <w:rsid w:val="000D5E7B"/>
    <w:rsid w:val="000D5F32"/>
    <w:rsid w:val="000D5FC8"/>
    <w:rsid w:val="000D61B6"/>
    <w:rsid w:val="000D61D8"/>
    <w:rsid w:val="000D6270"/>
    <w:rsid w:val="000D6599"/>
    <w:rsid w:val="000D6A88"/>
    <w:rsid w:val="000D6D88"/>
    <w:rsid w:val="000D6EB6"/>
    <w:rsid w:val="000D6EF6"/>
    <w:rsid w:val="000D7104"/>
    <w:rsid w:val="000D732F"/>
    <w:rsid w:val="000D751A"/>
    <w:rsid w:val="000D75E2"/>
    <w:rsid w:val="000D771C"/>
    <w:rsid w:val="000D7748"/>
    <w:rsid w:val="000D78CA"/>
    <w:rsid w:val="000D79B8"/>
    <w:rsid w:val="000D7AA9"/>
    <w:rsid w:val="000D7C9A"/>
    <w:rsid w:val="000D7FE2"/>
    <w:rsid w:val="000E023E"/>
    <w:rsid w:val="000E02C6"/>
    <w:rsid w:val="000E0694"/>
    <w:rsid w:val="000E092A"/>
    <w:rsid w:val="000E0D45"/>
    <w:rsid w:val="000E0D46"/>
    <w:rsid w:val="000E0E0D"/>
    <w:rsid w:val="000E0E5A"/>
    <w:rsid w:val="000E0EA1"/>
    <w:rsid w:val="000E1030"/>
    <w:rsid w:val="000E108F"/>
    <w:rsid w:val="000E1179"/>
    <w:rsid w:val="000E12B4"/>
    <w:rsid w:val="000E1472"/>
    <w:rsid w:val="000E148A"/>
    <w:rsid w:val="000E1558"/>
    <w:rsid w:val="000E157C"/>
    <w:rsid w:val="000E160E"/>
    <w:rsid w:val="000E16AB"/>
    <w:rsid w:val="000E1972"/>
    <w:rsid w:val="000E1C07"/>
    <w:rsid w:val="000E1C2B"/>
    <w:rsid w:val="000E1CA8"/>
    <w:rsid w:val="000E1CF7"/>
    <w:rsid w:val="000E1D27"/>
    <w:rsid w:val="000E1D42"/>
    <w:rsid w:val="000E1F07"/>
    <w:rsid w:val="000E1F08"/>
    <w:rsid w:val="000E1F2B"/>
    <w:rsid w:val="000E2169"/>
    <w:rsid w:val="000E224F"/>
    <w:rsid w:val="000E2261"/>
    <w:rsid w:val="000E234F"/>
    <w:rsid w:val="000E26D0"/>
    <w:rsid w:val="000E2706"/>
    <w:rsid w:val="000E28B6"/>
    <w:rsid w:val="000E2A50"/>
    <w:rsid w:val="000E2BE2"/>
    <w:rsid w:val="000E2DD4"/>
    <w:rsid w:val="000E2E8A"/>
    <w:rsid w:val="000E327A"/>
    <w:rsid w:val="000E3543"/>
    <w:rsid w:val="000E364C"/>
    <w:rsid w:val="000E3679"/>
    <w:rsid w:val="000E36B7"/>
    <w:rsid w:val="000E3A67"/>
    <w:rsid w:val="000E3AEA"/>
    <w:rsid w:val="000E3BB5"/>
    <w:rsid w:val="000E3D1F"/>
    <w:rsid w:val="000E3E1A"/>
    <w:rsid w:val="000E3E4A"/>
    <w:rsid w:val="000E3E90"/>
    <w:rsid w:val="000E3EE0"/>
    <w:rsid w:val="000E3FD8"/>
    <w:rsid w:val="000E414B"/>
    <w:rsid w:val="000E431C"/>
    <w:rsid w:val="000E4461"/>
    <w:rsid w:val="000E45FF"/>
    <w:rsid w:val="000E48FA"/>
    <w:rsid w:val="000E4A2F"/>
    <w:rsid w:val="000E4AB6"/>
    <w:rsid w:val="000E4B10"/>
    <w:rsid w:val="000E4C3F"/>
    <w:rsid w:val="000E4D2B"/>
    <w:rsid w:val="000E4DBD"/>
    <w:rsid w:val="000E4EA8"/>
    <w:rsid w:val="000E4F0A"/>
    <w:rsid w:val="000E4F74"/>
    <w:rsid w:val="000E4F98"/>
    <w:rsid w:val="000E53DF"/>
    <w:rsid w:val="000E53F0"/>
    <w:rsid w:val="000E5405"/>
    <w:rsid w:val="000E575A"/>
    <w:rsid w:val="000E5869"/>
    <w:rsid w:val="000E58B0"/>
    <w:rsid w:val="000E59AE"/>
    <w:rsid w:val="000E5AC6"/>
    <w:rsid w:val="000E5D7F"/>
    <w:rsid w:val="000E61FE"/>
    <w:rsid w:val="000E6272"/>
    <w:rsid w:val="000E62E6"/>
    <w:rsid w:val="000E633B"/>
    <w:rsid w:val="000E6573"/>
    <w:rsid w:val="000E6632"/>
    <w:rsid w:val="000E6828"/>
    <w:rsid w:val="000E6B73"/>
    <w:rsid w:val="000E6BED"/>
    <w:rsid w:val="000E6D06"/>
    <w:rsid w:val="000E6D25"/>
    <w:rsid w:val="000E6DCF"/>
    <w:rsid w:val="000E7029"/>
    <w:rsid w:val="000E70CF"/>
    <w:rsid w:val="000E716B"/>
    <w:rsid w:val="000E71F4"/>
    <w:rsid w:val="000E7737"/>
    <w:rsid w:val="000E78CB"/>
    <w:rsid w:val="000E7BE7"/>
    <w:rsid w:val="000E7C1A"/>
    <w:rsid w:val="000EEDFB"/>
    <w:rsid w:val="000F003F"/>
    <w:rsid w:val="000F02CD"/>
    <w:rsid w:val="000F02D0"/>
    <w:rsid w:val="000F034F"/>
    <w:rsid w:val="000F03B1"/>
    <w:rsid w:val="000F07C9"/>
    <w:rsid w:val="000F087A"/>
    <w:rsid w:val="000F08B4"/>
    <w:rsid w:val="000F0980"/>
    <w:rsid w:val="000F0A12"/>
    <w:rsid w:val="000F0C20"/>
    <w:rsid w:val="000F0E23"/>
    <w:rsid w:val="000F0E65"/>
    <w:rsid w:val="000F10A1"/>
    <w:rsid w:val="000F120C"/>
    <w:rsid w:val="000F13DF"/>
    <w:rsid w:val="000F140B"/>
    <w:rsid w:val="000F14D8"/>
    <w:rsid w:val="000F163D"/>
    <w:rsid w:val="000F167C"/>
    <w:rsid w:val="000F1683"/>
    <w:rsid w:val="000F17D4"/>
    <w:rsid w:val="000F19F8"/>
    <w:rsid w:val="000F1C7D"/>
    <w:rsid w:val="000F1CA3"/>
    <w:rsid w:val="000F1D54"/>
    <w:rsid w:val="000F211D"/>
    <w:rsid w:val="000F2167"/>
    <w:rsid w:val="000F23EF"/>
    <w:rsid w:val="000F2467"/>
    <w:rsid w:val="000F2583"/>
    <w:rsid w:val="000F2679"/>
    <w:rsid w:val="000F2854"/>
    <w:rsid w:val="000F28E6"/>
    <w:rsid w:val="000F2A15"/>
    <w:rsid w:val="000F2C38"/>
    <w:rsid w:val="000F2D55"/>
    <w:rsid w:val="000F30C2"/>
    <w:rsid w:val="000F3141"/>
    <w:rsid w:val="000F3486"/>
    <w:rsid w:val="000F3575"/>
    <w:rsid w:val="000F3640"/>
    <w:rsid w:val="000F3772"/>
    <w:rsid w:val="000F3BDB"/>
    <w:rsid w:val="000F3C11"/>
    <w:rsid w:val="000F3C65"/>
    <w:rsid w:val="000F3C77"/>
    <w:rsid w:val="000F3DE2"/>
    <w:rsid w:val="000F4232"/>
    <w:rsid w:val="000F44F4"/>
    <w:rsid w:val="000F4633"/>
    <w:rsid w:val="000F46A5"/>
    <w:rsid w:val="000F46AD"/>
    <w:rsid w:val="000F471E"/>
    <w:rsid w:val="000F4724"/>
    <w:rsid w:val="000F479A"/>
    <w:rsid w:val="000F47C2"/>
    <w:rsid w:val="000F4885"/>
    <w:rsid w:val="000F497F"/>
    <w:rsid w:val="000F4E44"/>
    <w:rsid w:val="000F4EC5"/>
    <w:rsid w:val="000F4F1E"/>
    <w:rsid w:val="000F4FA4"/>
    <w:rsid w:val="000F519D"/>
    <w:rsid w:val="000F549D"/>
    <w:rsid w:val="000F56BE"/>
    <w:rsid w:val="000F5729"/>
    <w:rsid w:val="000F57BE"/>
    <w:rsid w:val="000F58DA"/>
    <w:rsid w:val="000F5AC8"/>
    <w:rsid w:val="000F5BE0"/>
    <w:rsid w:val="000F5CBC"/>
    <w:rsid w:val="000F5E3B"/>
    <w:rsid w:val="000F5EEC"/>
    <w:rsid w:val="000F5F40"/>
    <w:rsid w:val="000F60B0"/>
    <w:rsid w:val="000F621C"/>
    <w:rsid w:val="000F62AF"/>
    <w:rsid w:val="000F6318"/>
    <w:rsid w:val="000F64E7"/>
    <w:rsid w:val="000F6607"/>
    <w:rsid w:val="000F677B"/>
    <w:rsid w:val="000F6A11"/>
    <w:rsid w:val="000F6A38"/>
    <w:rsid w:val="000F6BE8"/>
    <w:rsid w:val="000F6C27"/>
    <w:rsid w:val="000F6D81"/>
    <w:rsid w:val="000F6F75"/>
    <w:rsid w:val="000F7023"/>
    <w:rsid w:val="000F714F"/>
    <w:rsid w:val="000F71C7"/>
    <w:rsid w:val="000F72D0"/>
    <w:rsid w:val="000F7351"/>
    <w:rsid w:val="000F738D"/>
    <w:rsid w:val="000F73F4"/>
    <w:rsid w:val="000F73F8"/>
    <w:rsid w:val="000F755E"/>
    <w:rsid w:val="000F76F7"/>
    <w:rsid w:val="000F7738"/>
    <w:rsid w:val="000F7876"/>
    <w:rsid w:val="000F78F4"/>
    <w:rsid w:val="000F7A13"/>
    <w:rsid w:val="000F7D7E"/>
    <w:rsid w:val="0010014F"/>
    <w:rsid w:val="001001E7"/>
    <w:rsid w:val="001002D7"/>
    <w:rsid w:val="001002FB"/>
    <w:rsid w:val="001003F1"/>
    <w:rsid w:val="001003F6"/>
    <w:rsid w:val="001004A7"/>
    <w:rsid w:val="00100579"/>
    <w:rsid w:val="00100590"/>
    <w:rsid w:val="0010059A"/>
    <w:rsid w:val="0010077D"/>
    <w:rsid w:val="001007BB"/>
    <w:rsid w:val="00100A21"/>
    <w:rsid w:val="00100C4E"/>
    <w:rsid w:val="001010EC"/>
    <w:rsid w:val="001014FC"/>
    <w:rsid w:val="00101507"/>
    <w:rsid w:val="00101511"/>
    <w:rsid w:val="001017E9"/>
    <w:rsid w:val="00101804"/>
    <w:rsid w:val="0010191C"/>
    <w:rsid w:val="00101AEF"/>
    <w:rsid w:val="00101AFC"/>
    <w:rsid w:val="00101C1E"/>
    <w:rsid w:val="00101D04"/>
    <w:rsid w:val="00101F46"/>
    <w:rsid w:val="00102070"/>
    <w:rsid w:val="00102080"/>
    <w:rsid w:val="001020B5"/>
    <w:rsid w:val="0010230D"/>
    <w:rsid w:val="00102400"/>
    <w:rsid w:val="0010268C"/>
    <w:rsid w:val="0010272C"/>
    <w:rsid w:val="001027A3"/>
    <w:rsid w:val="0010297A"/>
    <w:rsid w:val="00102A56"/>
    <w:rsid w:val="00102BDF"/>
    <w:rsid w:val="00102E67"/>
    <w:rsid w:val="00103075"/>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76C"/>
    <w:rsid w:val="00104829"/>
    <w:rsid w:val="00104998"/>
    <w:rsid w:val="00104B57"/>
    <w:rsid w:val="00104BAF"/>
    <w:rsid w:val="00104C05"/>
    <w:rsid w:val="00104D9F"/>
    <w:rsid w:val="0010509D"/>
    <w:rsid w:val="001051BC"/>
    <w:rsid w:val="001052F5"/>
    <w:rsid w:val="00105436"/>
    <w:rsid w:val="00105658"/>
    <w:rsid w:val="0010565F"/>
    <w:rsid w:val="00105A0A"/>
    <w:rsid w:val="00105A52"/>
    <w:rsid w:val="00105A86"/>
    <w:rsid w:val="00105ABD"/>
    <w:rsid w:val="00105BA6"/>
    <w:rsid w:val="00105BC5"/>
    <w:rsid w:val="00105DE6"/>
    <w:rsid w:val="00105DF6"/>
    <w:rsid w:val="00105E9E"/>
    <w:rsid w:val="00105F87"/>
    <w:rsid w:val="0010600E"/>
    <w:rsid w:val="00106282"/>
    <w:rsid w:val="00106288"/>
    <w:rsid w:val="0010638E"/>
    <w:rsid w:val="001063C0"/>
    <w:rsid w:val="001066D9"/>
    <w:rsid w:val="001066FD"/>
    <w:rsid w:val="0010672A"/>
    <w:rsid w:val="001067D4"/>
    <w:rsid w:val="001068FF"/>
    <w:rsid w:val="001069E9"/>
    <w:rsid w:val="00106D5E"/>
    <w:rsid w:val="00107318"/>
    <w:rsid w:val="00107328"/>
    <w:rsid w:val="001074D8"/>
    <w:rsid w:val="0010750F"/>
    <w:rsid w:val="00107655"/>
    <w:rsid w:val="0010767F"/>
    <w:rsid w:val="001076FF"/>
    <w:rsid w:val="00107B7E"/>
    <w:rsid w:val="0011000B"/>
    <w:rsid w:val="00110054"/>
    <w:rsid w:val="00110139"/>
    <w:rsid w:val="0011013C"/>
    <w:rsid w:val="001101A8"/>
    <w:rsid w:val="001102AA"/>
    <w:rsid w:val="00110389"/>
    <w:rsid w:val="0011054D"/>
    <w:rsid w:val="00110570"/>
    <w:rsid w:val="0011088B"/>
    <w:rsid w:val="001108CA"/>
    <w:rsid w:val="00110F16"/>
    <w:rsid w:val="0011108E"/>
    <w:rsid w:val="001110B2"/>
    <w:rsid w:val="0011126C"/>
    <w:rsid w:val="00111362"/>
    <w:rsid w:val="00111451"/>
    <w:rsid w:val="001114E2"/>
    <w:rsid w:val="001114FC"/>
    <w:rsid w:val="00111793"/>
    <w:rsid w:val="00111937"/>
    <w:rsid w:val="001119F8"/>
    <w:rsid w:val="00111AB6"/>
    <w:rsid w:val="00111C70"/>
    <w:rsid w:val="00111CB1"/>
    <w:rsid w:val="00111DA4"/>
    <w:rsid w:val="00111F0E"/>
    <w:rsid w:val="001121F6"/>
    <w:rsid w:val="00112379"/>
    <w:rsid w:val="0011237B"/>
    <w:rsid w:val="001123AF"/>
    <w:rsid w:val="0011264E"/>
    <w:rsid w:val="0011298A"/>
    <w:rsid w:val="00112A28"/>
    <w:rsid w:val="00112A5E"/>
    <w:rsid w:val="00112AD0"/>
    <w:rsid w:val="00112D38"/>
    <w:rsid w:val="00112E26"/>
    <w:rsid w:val="00112E90"/>
    <w:rsid w:val="00112E95"/>
    <w:rsid w:val="00112EA0"/>
    <w:rsid w:val="00112EBE"/>
    <w:rsid w:val="00112FBA"/>
    <w:rsid w:val="00112FCA"/>
    <w:rsid w:val="00113563"/>
    <w:rsid w:val="00113584"/>
    <w:rsid w:val="00113A67"/>
    <w:rsid w:val="00113CC8"/>
    <w:rsid w:val="00113D1F"/>
    <w:rsid w:val="00113D41"/>
    <w:rsid w:val="00113E36"/>
    <w:rsid w:val="00114221"/>
    <w:rsid w:val="00114320"/>
    <w:rsid w:val="0011444B"/>
    <w:rsid w:val="00114608"/>
    <w:rsid w:val="00114781"/>
    <w:rsid w:val="001149E7"/>
    <w:rsid w:val="00114C69"/>
    <w:rsid w:val="00114F92"/>
    <w:rsid w:val="00115098"/>
    <w:rsid w:val="00115157"/>
    <w:rsid w:val="0011563F"/>
    <w:rsid w:val="001156B9"/>
    <w:rsid w:val="001158D2"/>
    <w:rsid w:val="00115AC1"/>
    <w:rsid w:val="00115C2F"/>
    <w:rsid w:val="00115D02"/>
    <w:rsid w:val="00115E14"/>
    <w:rsid w:val="00115F95"/>
    <w:rsid w:val="0011601B"/>
    <w:rsid w:val="001160AB"/>
    <w:rsid w:val="0011616C"/>
    <w:rsid w:val="001162D1"/>
    <w:rsid w:val="00116486"/>
    <w:rsid w:val="0011650B"/>
    <w:rsid w:val="001165F9"/>
    <w:rsid w:val="001167C1"/>
    <w:rsid w:val="00116923"/>
    <w:rsid w:val="001169DD"/>
    <w:rsid w:val="00116AC5"/>
    <w:rsid w:val="00116E61"/>
    <w:rsid w:val="00116F1B"/>
    <w:rsid w:val="00116F43"/>
    <w:rsid w:val="001171CA"/>
    <w:rsid w:val="00117215"/>
    <w:rsid w:val="001173DF"/>
    <w:rsid w:val="00117412"/>
    <w:rsid w:val="00117446"/>
    <w:rsid w:val="001174EB"/>
    <w:rsid w:val="00117513"/>
    <w:rsid w:val="001175F0"/>
    <w:rsid w:val="00117771"/>
    <w:rsid w:val="00117AE4"/>
    <w:rsid w:val="00117C8C"/>
    <w:rsid w:val="00117D59"/>
    <w:rsid w:val="00117DF0"/>
    <w:rsid w:val="00117E0C"/>
    <w:rsid w:val="00117F38"/>
    <w:rsid w:val="00118C8A"/>
    <w:rsid w:val="0012007D"/>
    <w:rsid w:val="00120089"/>
    <w:rsid w:val="001201B3"/>
    <w:rsid w:val="0012031D"/>
    <w:rsid w:val="001203FC"/>
    <w:rsid w:val="00120459"/>
    <w:rsid w:val="001204AD"/>
    <w:rsid w:val="00120671"/>
    <w:rsid w:val="00120924"/>
    <w:rsid w:val="00120BE4"/>
    <w:rsid w:val="00120D41"/>
    <w:rsid w:val="001210E9"/>
    <w:rsid w:val="0012125E"/>
    <w:rsid w:val="001212D9"/>
    <w:rsid w:val="001212ED"/>
    <w:rsid w:val="0012142B"/>
    <w:rsid w:val="00121534"/>
    <w:rsid w:val="00121680"/>
    <w:rsid w:val="001217DC"/>
    <w:rsid w:val="0012197F"/>
    <w:rsid w:val="001219BD"/>
    <w:rsid w:val="00121A6D"/>
    <w:rsid w:val="00121BAA"/>
    <w:rsid w:val="00121BB8"/>
    <w:rsid w:val="00121F4A"/>
    <w:rsid w:val="00121F95"/>
    <w:rsid w:val="001222C2"/>
    <w:rsid w:val="001222DB"/>
    <w:rsid w:val="00122583"/>
    <w:rsid w:val="00122678"/>
    <w:rsid w:val="001226A7"/>
    <w:rsid w:val="00122766"/>
    <w:rsid w:val="001228CF"/>
    <w:rsid w:val="0012299C"/>
    <w:rsid w:val="00122A67"/>
    <w:rsid w:val="00122BCB"/>
    <w:rsid w:val="00122C2C"/>
    <w:rsid w:val="00122E2F"/>
    <w:rsid w:val="00122E82"/>
    <w:rsid w:val="00122E8E"/>
    <w:rsid w:val="00122F50"/>
    <w:rsid w:val="0012306D"/>
    <w:rsid w:val="001231D5"/>
    <w:rsid w:val="001235C0"/>
    <w:rsid w:val="001235C8"/>
    <w:rsid w:val="0012368C"/>
    <w:rsid w:val="0012370D"/>
    <w:rsid w:val="0012377E"/>
    <w:rsid w:val="00123AC8"/>
    <w:rsid w:val="00123D92"/>
    <w:rsid w:val="00123E78"/>
    <w:rsid w:val="00123E97"/>
    <w:rsid w:val="00123EE8"/>
    <w:rsid w:val="00123F1C"/>
    <w:rsid w:val="00123F24"/>
    <w:rsid w:val="00124244"/>
    <w:rsid w:val="001242D0"/>
    <w:rsid w:val="00124565"/>
    <w:rsid w:val="00124652"/>
    <w:rsid w:val="00124677"/>
    <w:rsid w:val="0012470C"/>
    <w:rsid w:val="001249E3"/>
    <w:rsid w:val="00124B68"/>
    <w:rsid w:val="00125021"/>
    <w:rsid w:val="001251A3"/>
    <w:rsid w:val="00125462"/>
    <w:rsid w:val="001258C4"/>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C9F"/>
    <w:rsid w:val="00126EC9"/>
    <w:rsid w:val="00126F55"/>
    <w:rsid w:val="00126FA3"/>
    <w:rsid w:val="0012710F"/>
    <w:rsid w:val="001271A6"/>
    <w:rsid w:val="001271F4"/>
    <w:rsid w:val="00127283"/>
    <w:rsid w:val="0012758D"/>
    <w:rsid w:val="001275CA"/>
    <w:rsid w:val="001275D4"/>
    <w:rsid w:val="001276AC"/>
    <w:rsid w:val="001277D3"/>
    <w:rsid w:val="00127818"/>
    <w:rsid w:val="00127896"/>
    <w:rsid w:val="001278C5"/>
    <w:rsid w:val="00127901"/>
    <w:rsid w:val="001279A1"/>
    <w:rsid w:val="00127CB6"/>
    <w:rsid w:val="00127D2F"/>
    <w:rsid w:val="00127EF3"/>
    <w:rsid w:val="00130226"/>
    <w:rsid w:val="0013038C"/>
    <w:rsid w:val="0013047C"/>
    <w:rsid w:val="00130555"/>
    <w:rsid w:val="001305F1"/>
    <w:rsid w:val="00130AAC"/>
    <w:rsid w:val="00130BA5"/>
    <w:rsid w:val="00130C03"/>
    <w:rsid w:val="00130D76"/>
    <w:rsid w:val="00130DB2"/>
    <w:rsid w:val="00130DB6"/>
    <w:rsid w:val="00130DDB"/>
    <w:rsid w:val="00130E48"/>
    <w:rsid w:val="00130F34"/>
    <w:rsid w:val="001311F7"/>
    <w:rsid w:val="00131293"/>
    <w:rsid w:val="00131404"/>
    <w:rsid w:val="001314D2"/>
    <w:rsid w:val="00131508"/>
    <w:rsid w:val="00131554"/>
    <w:rsid w:val="0013170D"/>
    <w:rsid w:val="001317DA"/>
    <w:rsid w:val="0013184F"/>
    <w:rsid w:val="001319A2"/>
    <w:rsid w:val="00131AAC"/>
    <w:rsid w:val="00131B6E"/>
    <w:rsid w:val="00131D22"/>
    <w:rsid w:val="00131E1C"/>
    <w:rsid w:val="00131F00"/>
    <w:rsid w:val="00131FB1"/>
    <w:rsid w:val="0013228A"/>
    <w:rsid w:val="001322B7"/>
    <w:rsid w:val="0013259C"/>
    <w:rsid w:val="001329F7"/>
    <w:rsid w:val="00132A0A"/>
    <w:rsid w:val="00132C04"/>
    <w:rsid w:val="00132F16"/>
    <w:rsid w:val="00132FE5"/>
    <w:rsid w:val="00132FEB"/>
    <w:rsid w:val="0013305E"/>
    <w:rsid w:val="001330D7"/>
    <w:rsid w:val="0013322A"/>
    <w:rsid w:val="00133292"/>
    <w:rsid w:val="001332B5"/>
    <w:rsid w:val="0013346F"/>
    <w:rsid w:val="00133493"/>
    <w:rsid w:val="00133524"/>
    <w:rsid w:val="0013379E"/>
    <w:rsid w:val="001337D9"/>
    <w:rsid w:val="001337F0"/>
    <w:rsid w:val="001337F5"/>
    <w:rsid w:val="001339BD"/>
    <w:rsid w:val="00133DE2"/>
    <w:rsid w:val="00133F7B"/>
    <w:rsid w:val="001344D5"/>
    <w:rsid w:val="00134519"/>
    <w:rsid w:val="001347FC"/>
    <w:rsid w:val="001348A8"/>
    <w:rsid w:val="0013493E"/>
    <w:rsid w:val="00134D25"/>
    <w:rsid w:val="00134D29"/>
    <w:rsid w:val="00134F53"/>
    <w:rsid w:val="00135314"/>
    <w:rsid w:val="001353F9"/>
    <w:rsid w:val="001357F4"/>
    <w:rsid w:val="00135A4D"/>
    <w:rsid w:val="00135A5B"/>
    <w:rsid w:val="00135CA4"/>
    <w:rsid w:val="00135EB7"/>
    <w:rsid w:val="00135FAB"/>
    <w:rsid w:val="00136106"/>
    <w:rsid w:val="00136233"/>
    <w:rsid w:val="00136345"/>
    <w:rsid w:val="001365A3"/>
    <w:rsid w:val="00136828"/>
    <w:rsid w:val="0013685E"/>
    <w:rsid w:val="001368E6"/>
    <w:rsid w:val="00136AC2"/>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AB"/>
    <w:rsid w:val="001413BF"/>
    <w:rsid w:val="001413C7"/>
    <w:rsid w:val="00141700"/>
    <w:rsid w:val="00141A16"/>
    <w:rsid w:val="00141BA7"/>
    <w:rsid w:val="00141CA1"/>
    <w:rsid w:val="00141DFA"/>
    <w:rsid w:val="00141F17"/>
    <w:rsid w:val="0014203D"/>
    <w:rsid w:val="00142086"/>
    <w:rsid w:val="001420D6"/>
    <w:rsid w:val="0014214A"/>
    <w:rsid w:val="001422A3"/>
    <w:rsid w:val="00142372"/>
    <w:rsid w:val="00142432"/>
    <w:rsid w:val="001427D0"/>
    <w:rsid w:val="00142A40"/>
    <w:rsid w:val="00143139"/>
    <w:rsid w:val="00143335"/>
    <w:rsid w:val="00143350"/>
    <w:rsid w:val="001433C3"/>
    <w:rsid w:val="001436A1"/>
    <w:rsid w:val="00143780"/>
    <w:rsid w:val="00143838"/>
    <w:rsid w:val="00143852"/>
    <w:rsid w:val="00143A57"/>
    <w:rsid w:val="00143D55"/>
    <w:rsid w:val="00143DCA"/>
    <w:rsid w:val="00143E13"/>
    <w:rsid w:val="00143EB9"/>
    <w:rsid w:val="00143F4C"/>
    <w:rsid w:val="0014400D"/>
    <w:rsid w:val="0014402F"/>
    <w:rsid w:val="00144086"/>
    <w:rsid w:val="00144374"/>
    <w:rsid w:val="00144480"/>
    <w:rsid w:val="0014468A"/>
    <w:rsid w:val="00144A0E"/>
    <w:rsid w:val="00144B0E"/>
    <w:rsid w:val="00144CD4"/>
    <w:rsid w:val="0014501D"/>
    <w:rsid w:val="0014523C"/>
    <w:rsid w:val="0014558B"/>
    <w:rsid w:val="001456FD"/>
    <w:rsid w:val="001457AC"/>
    <w:rsid w:val="0014589F"/>
    <w:rsid w:val="00145A9F"/>
    <w:rsid w:val="00145DA0"/>
    <w:rsid w:val="0014605F"/>
    <w:rsid w:val="001460AF"/>
    <w:rsid w:val="001461A0"/>
    <w:rsid w:val="001462A2"/>
    <w:rsid w:val="001464D3"/>
    <w:rsid w:val="00146539"/>
    <w:rsid w:val="00146694"/>
    <w:rsid w:val="00146AAC"/>
    <w:rsid w:val="00146AFA"/>
    <w:rsid w:val="00146CE3"/>
    <w:rsid w:val="00146E9B"/>
    <w:rsid w:val="00146F44"/>
    <w:rsid w:val="00146FAF"/>
    <w:rsid w:val="00147038"/>
    <w:rsid w:val="001473BE"/>
    <w:rsid w:val="001473D7"/>
    <w:rsid w:val="00147515"/>
    <w:rsid w:val="0014764D"/>
    <w:rsid w:val="0014795B"/>
    <w:rsid w:val="00147A74"/>
    <w:rsid w:val="00147F4F"/>
    <w:rsid w:val="00147F7E"/>
    <w:rsid w:val="00147F8F"/>
    <w:rsid w:val="0014FE55"/>
    <w:rsid w:val="001500BD"/>
    <w:rsid w:val="001501B8"/>
    <w:rsid w:val="00150250"/>
    <w:rsid w:val="0015043C"/>
    <w:rsid w:val="00150455"/>
    <w:rsid w:val="00150488"/>
    <w:rsid w:val="00150489"/>
    <w:rsid w:val="0015055D"/>
    <w:rsid w:val="001508DF"/>
    <w:rsid w:val="00150937"/>
    <w:rsid w:val="0015096F"/>
    <w:rsid w:val="00150997"/>
    <w:rsid w:val="001509BD"/>
    <w:rsid w:val="00150B81"/>
    <w:rsid w:val="00150D50"/>
    <w:rsid w:val="0015102F"/>
    <w:rsid w:val="001512EB"/>
    <w:rsid w:val="0015130D"/>
    <w:rsid w:val="0015132C"/>
    <w:rsid w:val="0015135D"/>
    <w:rsid w:val="0015161A"/>
    <w:rsid w:val="00151684"/>
    <w:rsid w:val="0015169C"/>
    <w:rsid w:val="00151785"/>
    <w:rsid w:val="001517E0"/>
    <w:rsid w:val="00151803"/>
    <w:rsid w:val="00151BD0"/>
    <w:rsid w:val="00151CB7"/>
    <w:rsid w:val="00151D68"/>
    <w:rsid w:val="00152109"/>
    <w:rsid w:val="0015248E"/>
    <w:rsid w:val="00152504"/>
    <w:rsid w:val="0015253E"/>
    <w:rsid w:val="00152A40"/>
    <w:rsid w:val="00152D33"/>
    <w:rsid w:val="00152DBE"/>
    <w:rsid w:val="00152E31"/>
    <w:rsid w:val="00153098"/>
    <w:rsid w:val="00153165"/>
    <w:rsid w:val="00153280"/>
    <w:rsid w:val="0015329E"/>
    <w:rsid w:val="00153336"/>
    <w:rsid w:val="0015351B"/>
    <w:rsid w:val="00153529"/>
    <w:rsid w:val="00153683"/>
    <w:rsid w:val="00153985"/>
    <w:rsid w:val="0015398B"/>
    <w:rsid w:val="00153C1C"/>
    <w:rsid w:val="00153FC1"/>
    <w:rsid w:val="0015406E"/>
    <w:rsid w:val="001541AA"/>
    <w:rsid w:val="001541CB"/>
    <w:rsid w:val="00154304"/>
    <w:rsid w:val="001546CE"/>
    <w:rsid w:val="00154BAF"/>
    <w:rsid w:val="00154D1A"/>
    <w:rsid w:val="00154D1E"/>
    <w:rsid w:val="00154DF1"/>
    <w:rsid w:val="00154E0C"/>
    <w:rsid w:val="00154E59"/>
    <w:rsid w:val="00154E68"/>
    <w:rsid w:val="0015507F"/>
    <w:rsid w:val="00155093"/>
    <w:rsid w:val="00155110"/>
    <w:rsid w:val="00155257"/>
    <w:rsid w:val="001553BF"/>
    <w:rsid w:val="001553C8"/>
    <w:rsid w:val="001554BC"/>
    <w:rsid w:val="001554EA"/>
    <w:rsid w:val="00155613"/>
    <w:rsid w:val="00155698"/>
    <w:rsid w:val="00155852"/>
    <w:rsid w:val="00155A98"/>
    <w:rsid w:val="00155BB9"/>
    <w:rsid w:val="00155CAC"/>
    <w:rsid w:val="00155D06"/>
    <w:rsid w:val="00155D58"/>
    <w:rsid w:val="00155DED"/>
    <w:rsid w:val="00155EF0"/>
    <w:rsid w:val="00155FA0"/>
    <w:rsid w:val="0015650E"/>
    <w:rsid w:val="00156621"/>
    <w:rsid w:val="001566D5"/>
    <w:rsid w:val="0015670C"/>
    <w:rsid w:val="001567D4"/>
    <w:rsid w:val="001569F7"/>
    <w:rsid w:val="00156BCE"/>
    <w:rsid w:val="00156CBB"/>
    <w:rsid w:val="00156E69"/>
    <w:rsid w:val="00156FBA"/>
    <w:rsid w:val="00157473"/>
    <w:rsid w:val="00157700"/>
    <w:rsid w:val="001577B5"/>
    <w:rsid w:val="0015780F"/>
    <w:rsid w:val="001579C1"/>
    <w:rsid w:val="00157A8A"/>
    <w:rsid w:val="00157CA2"/>
    <w:rsid w:val="00157DB0"/>
    <w:rsid w:val="00157DD3"/>
    <w:rsid w:val="0016023B"/>
    <w:rsid w:val="00160369"/>
    <w:rsid w:val="0016049F"/>
    <w:rsid w:val="001605B6"/>
    <w:rsid w:val="00160757"/>
    <w:rsid w:val="00160923"/>
    <w:rsid w:val="00160B9D"/>
    <w:rsid w:val="00160D00"/>
    <w:rsid w:val="00160D37"/>
    <w:rsid w:val="00160D5D"/>
    <w:rsid w:val="00160D7E"/>
    <w:rsid w:val="00160E07"/>
    <w:rsid w:val="00160E14"/>
    <w:rsid w:val="00160F42"/>
    <w:rsid w:val="001612D9"/>
    <w:rsid w:val="001615AC"/>
    <w:rsid w:val="00161636"/>
    <w:rsid w:val="001618F9"/>
    <w:rsid w:val="0016194D"/>
    <w:rsid w:val="00161BC4"/>
    <w:rsid w:val="00161D6E"/>
    <w:rsid w:val="00161FD6"/>
    <w:rsid w:val="00162098"/>
    <w:rsid w:val="00162419"/>
    <w:rsid w:val="001625CD"/>
    <w:rsid w:val="001627A7"/>
    <w:rsid w:val="00162E87"/>
    <w:rsid w:val="00162EEC"/>
    <w:rsid w:val="00162F2C"/>
    <w:rsid w:val="001631AC"/>
    <w:rsid w:val="001636D6"/>
    <w:rsid w:val="00163902"/>
    <w:rsid w:val="00163AB1"/>
    <w:rsid w:val="00163E26"/>
    <w:rsid w:val="0016416D"/>
    <w:rsid w:val="001641A3"/>
    <w:rsid w:val="0016420C"/>
    <w:rsid w:val="001643EF"/>
    <w:rsid w:val="001645CE"/>
    <w:rsid w:val="00164947"/>
    <w:rsid w:val="001649D5"/>
    <w:rsid w:val="00164A0F"/>
    <w:rsid w:val="00164AD9"/>
    <w:rsid w:val="00164BC2"/>
    <w:rsid w:val="00164C04"/>
    <w:rsid w:val="00164D83"/>
    <w:rsid w:val="00164EFF"/>
    <w:rsid w:val="0016543E"/>
    <w:rsid w:val="001654F0"/>
    <w:rsid w:val="001654FC"/>
    <w:rsid w:val="001656AC"/>
    <w:rsid w:val="0016571A"/>
    <w:rsid w:val="00165791"/>
    <w:rsid w:val="00165859"/>
    <w:rsid w:val="00165C70"/>
    <w:rsid w:val="00165D39"/>
    <w:rsid w:val="001661A6"/>
    <w:rsid w:val="0016620B"/>
    <w:rsid w:val="001662AF"/>
    <w:rsid w:val="0016640E"/>
    <w:rsid w:val="001664F0"/>
    <w:rsid w:val="0016679B"/>
    <w:rsid w:val="00166821"/>
    <w:rsid w:val="001668A5"/>
    <w:rsid w:val="00166960"/>
    <w:rsid w:val="00166C9C"/>
    <w:rsid w:val="0016711A"/>
    <w:rsid w:val="00167220"/>
    <w:rsid w:val="0016762C"/>
    <w:rsid w:val="0016762E"/>
    <w:rsid w:val="00167644"/>
    <w:rsid w:val="00167679"/>
    <w:rsid w:val="0016772A"/>
    <w:rsid w:val="0016775D"/>
    <w:rsid w:val="00167833"/>
    <w:rsid w:val="00167970"/>
    <w:rsid w:val="00167994"/>
    <w:rsid w:val="00167AD4"/>
    <w:rsid w:val="00167D90"/>
    <w:rsid w:val="00170239"/>
    <w:rsid w:val="00170304"/>
    <w:rsid w:val="0017093A"/>
    <w:rsid w:val="00170976"/>
    <w:rsid w:val="00170B4B"/>
    <w:rsid w:val="00170C5F"/>
    <w:rsid w:val="00170DB1"/>
    <w:rsid w:val="00170F42"/>
    <w:rsid w:val="0017140F"/>
    <w:rsid w:val="0017153B"/>
    <w:rsid w:val="0017167A"/>
    <w:rsid w:val="00171C25"/>
    <w:rsid w:val="00171D90"/>
    <w:rsid w:val="00171E2B"/>
    <w:rsid w:val="0017206E"/>
    <w:rsid w:val="0017235C"/>
    <w:rsid w:val="001723C3"/>
    <w:rsid w:val="00172647"/>
    <w:rsid w:val="001726EB"/>
    <w:rsid w:val="00172724"/>
    <w:rsid w:val="0017283F"/>
    <w:rsid w:val="001728F1"/>
    <w:rsid w:val="00172A63"/>
    <w:rsid w:val="00172B2E"/>
    <w:rsid w:val="00172B8E"/>
    <w:rsid w:val="00172BAA"/>
    <w:rsid w:val="00172BEE"/>
    <w:rsid w:val="00172C13"/>
    <w:rsid w:val="00172DA6"/>
    <w:rsid w:val="00172DAA"/>
    <w:rsid w:val="00172FF3"/>
    <w:rsid w:val="00173006"/>
    <w:rsid w:val="0017306F"/>
    <w:rsid w:val="001733F5"/>
    <w:rsid w:val="00173630"/>
    <w:rsid w:val="001737F2"/>
    <w:rsid w:val="00173877"/>
    <w:rsid w:val="0017396F"/>
    <w:rsid w:val="001739F1"/>
    <w:rsid w:val="00173D43"/>
    <w:rsid w:val="00173E49"/>
    <w:rsid w:val="00174044"/>
    <w:rsid w:val="00174066"/>
    <w:rsid w:val="0017418D"/>
    <w:rsid w:val="00174508"/>
    <w:rsid w:val="0017475A"/>
    <w:rsid w:val="001749CB"/>
    <w:rsid w:val="00174D33"/>
    <w:rsid w:val="00174D6B"/>
    <w:rsid w:val="00174DD4"/>
    <w:rsid w:val="00174E68"/>
    <w:rsid w:val="00174E6E"/>
    <w:rsid w:val="00174EB5"/>
    <w:rsid w:val="00174EF7"/>
    <w:rsid w:val="001752BE"/>
    <w:rsid w:val="00175793"/>
    <w:rsid w:val="001757C4"/>
    <w:rsid w:val="001757D0"/>
    <w:rsid w:val="00175EBD"/>
    <w:rsid w:val="00176024"/>
    <w:rsid w:val="001762B7"/>
    <w:rsid w:val="0017658C"/>
    <w:rsid w:val="00176859"/>
    <w:rsid w:val="0017692C"/>
    <w:rsid w:val="00176BE6"/>
    <w:rsid w:val="00176C8E"/>
    <w:rsid w:val="00176D17"/>
    <w:rsid w:val="00176F00"/>
    <w:rsid w:val="00176F0D"/>
    <w:rsid w:val="00176F9A"/>
    <w:rsid w:val="001770F2"/>
    <w:rsid w:val="001772EF"/>
    <w:rsid w:val="001773FE"/>
    <w:rsid w:val="001774CB"/>
    <w:rsid w:val="00177656"/>
    <w:rsid w:val="00177791"/>
    <w:rsid w:val="00177808"/>
    <w:rsid w:val="00177EB2"/>
    <w:rsid w:val="00177EDE"/>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2B"/>
    <w:rsid w:val="00181AC8"/>
    <w:rsid w:val="00181CA5"/>
    <w:rsid w:val="00181D54"/>
    <w:rsid w:val="00181E00"/>
    <w:rsid w:val="00181EDF"/>
    <w:rsid w:val="00181FF5"/>
    <w:rsid w:val="0018244D"/>
    <w:rsid w:val="001824A3"/>
    <w:rsid w:val="0018276D"/>
    <w:rsid w:val="0018297D"/>
    <w:rsid w:val="00182D13"/>
    <w:rsid w:val="00182DD8"/>
    <w:rsid w:val="00182E94"/>
    <w:rsid w:val="00182F73"/>
    <w:rsid w:val="00183105"/>
    <w:rsid w:val="0018317A"/>
    <w:rsid w:val="00183396"/>
    <w:rsid w:val="001833A3"/>
    <w:rsid w:val="001833F4"/>
    <w:rsid w:val="0018348F"/>
    <w:rsid w:val="0018374B"/>
    <w:rsid w:val="00183A42"/>
    <w:rsid w:val="00183A6F"/>
    <w:rsid w:val="00183CBB"/>
    <w:rsid w:val="00183E8D"/>
    <w:rsid w:val="00183ECC"/>
    <w:rsid w:val="00183FC0"/>
    <w:rsid w:val="00184059"/>
    <w:rsid w:val="001840EF"/>
    <w:rsid w:val="0018414F"/>
    <w:rsid w:val="0018420E"/>
    <w:rsid w:val="00184421"/>
    <w:rsid w:val="001844C8"/>
    <w:rsid w:val="001845CF"/>
    <w:rsid w:val="00184613"/>
    <w:rsid w:val="001846CB"/>
    <w:rsid w:val="0018485C"/>
    <w:rsid w:val="00184C98"/>
    <w:rsid w:val="00184EE0"/>
    <w:rsid w:val="00184F1A"/>
    <w:rsid w:val="00185141"/>
    <w:rsid w:val="0018533F"/>
    <w:rsid w:val="0018544B"/>
    <w:rsid w:val="00185596"/>
    <w:rsid w:val="00185881"/>
    <w:rsid w:val="00185AF6"/>
    <w:rsid w:val="00185C42"/>
    <w:rsid w:val="00185CEF"/>
    <w:rsid w:val="00185D08"/>
    <w:rsid w:val="00185DA3"/>
    <w:rsid w:val="00185EBA"/>
    <w:rsid w:val="00185ECD"/>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AE"/>
    <w:rsid w:val="00187F06"/>
    <w:rsid w:val="00187F85"/>
    <w:rsid w:val="0018D6E3"/>
    <w:rsid w:val="001900FC"/>
    <w:rsid w:val="00190129"/>
    <w:rsid w:val="00190163"/>
    <w:rsid w:val="0019026A"/>
    <w:rsid w:val="0019028D"/>
    <w:rsid w:val="001902FF"/>
    <w:rsid w:val="001905BB"/>
    <w:rsid w:val="0019080E"/>
    <w:rsid w:val="00190B43"/>
    <w:rsid w:val="00190D8A"/>
    <w:rsid w:val="00190E17"/>
    <w:rsid w:val="00190E3B"/>
    <w:rsid w:val="0019107B"/>
    <w:rsid w:val="001913C9"/>
    <w:rsid w:val="001916BB"/>
    <w:rsid w:val="001918D9"/>
    <w:rsid w:val="00191AEA"/>
    <w:rsid w:val="00191BC6"/>
    <w:rsid w:val="00191BE5"/>
    <w:rsid w:val="00191BF9"/>
    <w:rsid w:val="00192090"/>
    <w:rsid w:val="001921A4"/>
    <w:rsid w:val="001922F2"/>
    <w:rsid w:val="00192467"/>
    <w:rsid w:val="001924BB"/>
    <w:rsid w:val="001924EB"/>
    <w:rsid w:val="001926F8"/>
    <w:rsid w:val="0019271A"/>
    <w:rsid w:val="00192811"/>
    <w:rsid w:val="00192947"/>
    <w:rsid w:val="00192959"/>
    <w:rsid w:val="00192AE9"/>
    <w:rsid w:val="00192B18"/>
    <w:rsid w:val="00192C46"/>
    <w:rsid w:val="00192CA6"/>
    <w:rsid w:val="00192DA2"/>
    <w:rsid w:val="00192F6C"/>
    <w:rsid w:val="00193244"/>
    <w:rsid w:val="00193406"/>
    <w:rsid w:val="001934D4"/>
    <w:rsid w:val="00193539"/>
    <w:rsid w:val="0019379E"/>
    <w:rsid w:val="001937E3"/>
    <w:rsid w:val="00193C73"/>
    <w:rsid w:val="00193CCC"/>
    <w:rsid w:val="00193E31"/>
    <w:rsid w:val="0019443B"/>
    <w:rsid w:val="00194679"/>
    <w:rsid w:val="001946F7"/>
    <w:rsid w:val="001947DE"/>
    <w:rsid w:val="001948DB"/>
    <w:rsid w:val="00194A0E"/>
    <w:rsid w:val="00194C2F"/>
    <w:rsid w:val="00194D78"/>
    <w:rsid w:val="00194DA7"/>
    <w:rsid w:val="00195077"/>
    <w:rsid w:val="0019519F"/>
    <w:rsid w:val="001952AD"/>
    <w:rsid w:val="001952D6"/>
    <w:rsid w:val="001952F5"/>
    <w:rsid w:val="00195564"/>
    <w:rsid w:val="001955E3"/>
    <w:rsid w:val="001957BB"/>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D71"/>
    <w:rsid w:val="00196E5A"/>
    <w:rsid w:val="00197410"/>
    <w:rsid w:val="001974E2"/>
    <w:rsid w:val="00197503"/>
    <w:rsid w:val="00197513"/>
    <w:rsid w:val="00197614"/>
    <w:rsid w:val="00197624"/>
    <w:rsid w:val="00197B56"/>
    <w:rsid w:val="00197B73"/>
    <w:rsid w:val="00197BBD"/>
    <w:rsid w:val="00197D48"/>
    <w:rsid w:val="00197EBC"/>
    <w:rsid w:val="00197FC4"/>
    <w:rsid w:val="001A0111"/>
    <w:rsid w:val="001A01E6"/>
    <w:rsid w:val="001A02CC"/>
    <w:rsid w:val="001A02E0"/>
    <w:rsid w:val="001A033E"/>
    <w:rsid w:val="001A036D"/>
    <w:rsid w:val="001A03C2"/>
    <w:rsid w:val="001A0540"/>
    <w:rsid w:val="001A0707"/>
    <w:rsid w:val="001A0862"/>
    <w:rsid w:val="001A087B"/>
    <w:rsid w:val="001A089D"/>
    <w:rsid w:val="001A0A1B"/>
    <w:rsid w:val="001A0B5C"/>
    <w:rsid w:val="001A0EEF"/>
    <w:rsid w:val="001A1146"/>
    <w:rsid w:val="001A116C"/>
    <w:rsid w:val="001A11D2"/>
    <w:rsid w:val="001A1385"/>
    <w:rsid w:val="001A13D4"/>
    <w:rsid w:val="001A14FB"/>
    <w:rsid w:val="001A1624"/>
    <w:rsid w:val="001A16AB"/>
    <w:rsid w:val="001A16B7"/>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D0A"/>
    <w:rsid w:val="001A2DB6"/>
    <w:rsid w:val="001A2E5E"/>
    <w:rsid w:val="001A2ED9"/>
    <w:rsid w:val="001A2F2B"/>
    <w:rsid w:val="001A2FD7"/>
    <w:rsid w:val="001A31BA"/>
    <w:rsid w:val="001A3367"/>
    <w:rsid w:val="001A34A5"/>
    <w:rsid w:val="001A3502"/>
    <w:rsid w:val="001A354C"/>
    <w:rsid w:val="001A35CB"/>
    <w:rsid w:val="001A3781"/>
    <w:rsid w:val="001A3A9C"/>
    <w:rsid w:val="001A3D33"/>
    <w:rsid w:val="001A3D90"/>
    <w:rsid w:val="001A3DA8"/>
    <w:rsid w:val="001A3E49"/>
    <w:rsid w:val="001A3FF9"/>
    <w:rsid w:val="001A4003"/>
    <w:rsid w:val="001A4048"/>
    <w:rsid w:val="001A4263"/>
    <w:rsid w:val="001A427E"/>
    <w:rsid w:val="001A43AF"/>
    <w:rsid w:val="001A44D6"/>
    <w:rsid w:val="001A460E"/>
    <w:rsid w:val="001A4775"/>
    <w:rsid w:val="001A4A47"/>
    <w:rsid w:val="001A4C1C"/>
    <w:rsid w:val="001A4C5A"/>
    <w:rsid w:val="001A4CEA"/>
    <w:rsid w:val="001A4CEC"/>
    <w:rsid w:val="001A4D86"/>
    <w:rsid w:val="001A4DFA"/>
    <w:rsid w:val="001A4E01"/>
    <w:rsid w:val="001A4ED5"/>
    <w:rsid w:val="001A4ED8"/>
    <w:rsid w:val="001A4FC3"/>
    <w:rsid w:val="001A5196"/>
    <w:rsid w:val="001A5309"/>
    <w:rsid w:val="001A56A5"/>
    <w:rsid w:val="001A571A"/>
    <w:rsid w:val="001A57D1"/>
    <w:rsid w:val="001A58E1"/>
    <w:rsid w:val="001A5B4E"/>
    <w:rsid w:val="001A5BA1"/>
    <w:rsid w:val="001A5CB6"/>
    <w:rsid w:val="001A5D06"/>
    <w:rsid w:val="001A5D62"/>
    <w:rsid w:val="001A5D7A"/>
    <w:rsid w:val="001A5DAA"/>
    <w:rsid w:val="001A61B1"/>
    <w:rsid w:val="001A6353"/>
    <w:rsid w:val="001A639A"/>
    <w:rsid w:val="001A643A"/>
    <w:rsid w:val="001A64C7"/>
    <w:rsid w:val="001A67C4"/>
    <w:rsid w:val="001A69C5"/>
    <w:rsid w:val="001A6B2E"/>
    <w:rsid w:val="001A6DE9"/>
    <w:rsid w:val="001A7165"/>
    <w:rsid w:val="001A717D"/>
    <w:rsid w:val="001A7405"/>
    <w:rsid w:val="001A744D"/>
    <w:rsid w:val="001A749F"/>
    <w:rsid w:val="001A74D5"/>
    <w:rsid w:val="001A75BD"/>
    <w:rsid w:val="001A771D"/>
    <w:rsid w:val="001A78AB"/>
    <w:rsid w:val="001A78E0"/>
    <w:rsid w:val="001A7974"/>
    <w:rsid w:val="001A7AD5"/>
    <w:rsid w:val="001A7AE8"/>
    <w:rsid w:val="001A7C58"/>
    <w:rsid w:val="001A7C97"/>
    <w:rsid w:val="001A7CEA"/>
    <w:rsid w:val="001A7F81"/>
    <w:rsid w:val="001AA00B"/>
    <w:rsid w:val="001B01DA"/>
    <w:rsid w:val="001B0270"/>
    <w:rsid w:val="001B02F5"/>
    <w:rsid w:val="001B0366"/>
    <w:rsid w:val="001B042D"/>
    <w:rsid w:val="001B05BC"/>
    <w:rsid w:val="001B094A"/>
    <w:rsid w:val="001B107D"/>
    <w:rsid w:val="001B112A"/>
    <w:rsid w:val="001B1237"/>
    <w:rsid w:val="001B1300"/>
    <w:rsid w:val="001B13F9"/>
    <w:rsid w:val="001B1520"/>
    <w:rsid w:val="001B1670"/>
    <w:rsid w:val="001B186B"/>
    <w:rsid w:val="001B1A97"/>
    <w:rsid w:val="001B1ADF"/>
    <w:rsid w:val="001B1B9E"/>
    <w:rsid w:val="001B1EE9"/>
    <w:rsid w:val="001B1FB9"/>
    <w:rsid w:val="001B23B6"/>
    <w:rsid w:val="001B24CC"/>
    <w:rsid w:val="001B2517"/>
    <w:rsid w:val="001B2843"/>
    <w:rsid w:val="001B30D0"/>
    <w:rsid w:val="001B3546"/>
    <w:rsid w:val="001B3594"/>
    <w:rsid w:val="001B35F5"/>
    <w:rsid w:val="001B36F7"/>
    <w:rsid w:val="001B3835"/>
    <w:rsid w:val="001B383A"/>
    <w:rsid w:val="001B38F5"/>
    <w:rsid w:val="001B3B04"/>
    <w:rsid w:val="001B3B34"/>
    <w:rsid w:val="001B3B64"/>
    <w:rsid w:val="001B3BDE"/>
    <w:rsid w:val="001B3DC9"/>
    <w:rsid w:val="001B42DE"/>
    <w:rsid w:val="001B438B"/>
    <w:rsid w:val="001B43E5"/>
    <w:rsid w:val="001B449A"/>
    <w:rsid w:val="001B44DC"/>
    <w:rsid w:val="001B45FF"/>
    <w:rsid w:val="001B47D8"/>
    <w:rsid w:val="001B4842"/>
    <w:rsid w:val="001B495B"/>
    <w:rsid w:val="001B498E"/>
    <w:rsid w:val="001B49E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B4"/>
    <w:rsid w:val="001B580F"/>
    <w:rsid w:val="001B583B"/>
    <w:rsid w:val="001B591C"/>
    <w:rsid w:val="001B5C0B"/>
    <w:rsid w:val="001B5E76"/>
    <w:rsid w:val="001B5FD2"/>
    <w:rsid w:val="001B61A6"/>
    <w:rsid w:val="001B627D"/>
    <w:rsid w:val="001B6285"/>
    <w:rsid w:val="001B6454"/>
    <w:rsid w:val="001B6569"/>
    <w:rsid w:val="001B66ED"/>
    <w:rsid w:val="001B6800"/>
    <w:rsid w:val="001B6CDA"/>
    <w:rsid w:val="001B6E1D"/>
    <w:rsid w:val="001B6E29"/>
    <w:rsid w:val="001B6E77"/>
    <w:rsid w:val="001B7449"/>
    <w:rsid w:val="001B7703"/>
    <w:rsid w:val="001B7A02"/>
    <w:rsid w:val="001B7ADA"/>
    <w:rsid w:val="001B7C71"/>
    <w:rsid w:val="001B7CBF"/>
    <w:rsid w:val="001B7D53"/>
    <w:rsid w:val="001BA0DD"/>
    <w:rsid w:val="001C0287"/>
    <w:rsid w:val="001C02C2"/>
    <w:rsid w:val="001C0393"/>
    <w:rsid w:val="001C03DB"/>
    <w:rsid w:val="001C05AA"/>
    <w:rsid w:val="001C06CC"/>
    <w:rsid w:val="001C09E2"/>
    <w:rsid w:val="001C0B68"/>
    <w:rsid w:val="001C0D5D"/>
    <w:rsid w:val="001C0FAE"/>
    <w:rsid w:val="001C1008"/>
    <w:rsid w:val="001C103B"/>
    <w:rsid w:val="001C1278"/>
    <w:rsid w:val="001C15E4"/>
    <w:rsid w:val="001C1787"/>
    <w:rsid w:val="001C1834"/>
    <w:rsid w:val="001C18DF"/>
    <w:rsid w:val="001C1BCE"/>
    <w:rsid w:val="001C1EBD"/>
    <w:rsid w:val="001C1F2B"/>
    <w:rsid w:val="001C1F4C"/>
    <w:rsid w:val="001C2291"/>
    <w:rsid w:val="001C234B"/>
    <w:rsid w:val="001C2411"/>
    <w:rsid w:val="001C2433"/>
    <w:rsid w:val="001C24EF"/>
    <w:rsid w:val="001C2519"/>
    <w:rsid w:val="001C27F2"/>
    <w:rsid w:val="001C290E"/>
    <w:rsid w:val="001C2927"/>
    <w:rsid w:val="001C2951"/>
    <w:rsid w:val="001C29E2"/>
    <w:rsid w:val="001C29F6"/>
    <w:rsid w:val="001C2B64"/>
    <w:rsid w:val="001C2C6A"/>
    <w:rsid w:val="001C2CE6"/>
    <w:rsid w:val="001C2D87"/>
    <w:rsid w:val="001C2D8C"/>
    <w:rsid w:val="001C2E8F"/>
    <w:rsid w:val="001C301B"/>
    <w:rsid w:val="001C3095"/>
    <w:rsid w:val="001C30EE"/>
    <w:rsid w:val="001C3214"/>
    <w:rsid w:val="001C321E"/>
    <w:rsid w:val="001C33E8"/>
    <w:rsid w:val="001C36A2"/>
    <w:rsid w:val="001C36EE"/>
    <w:rsid w:val="001C37E4"/>
    <w:rsid w:val="001C39FE"/>
    <w:rsid w:val="001C3CBC"/>
    <w:rsid w:val="001C3D4C"/>
    <w:rsid w:val="001C3E22"/>
    <w:rsid w:val="001C3FF6"/>
    <w:rsid w:val="001C401E"/>
    <w:rsid w:val="001C402D"/>
    <w:rsid w:val="001C40C3"/>
    <w:rsid w:val="001C417E"/>
    <w:rsid w:val="001C42A9"/>
    <w:rsid w:val="001C4438"/>
    <w:rsid w:val="001C46A7"/>
    <w:rsid w:val="001C46B4"/>
    <w:rsid w:val="001C4800"/>
    <w:rsid w:val="001C4956"/>
    <w:rsid w:val="001C4B46"/>
    <w:rsid w:val="001C4BEC"/>
    <w:rsid w:val="001C4D88"/>
    <w:rsid w:val="001C4D97"/>
    <w:rsid w:val="001C4DD7"/>
    <w:rsid w:val="001C4FF6"/>
    <w:rsid w:val="001C5016"/>
    <w:rsid w:val="001C517C"/>
    <w:rsid w:val="001C5381"/>
    <w:rsid w:val="001C542A"/>
    <w:rsid w:val="001C5476"/>
    <w:rsid w:val="001C5559"/>
    <w:rsid w:val="001C5678"/>
    <w:rsid w:val="001C594C"/>
    <w:rsid w:val="001C596E"/>
    <w:rsid w:val="001C59FE"/>
    <w:rsid w:val="001C5AE1"/>
    <w:rsid w:val="001C5EB8"/>
    <w:rsid w:val="001C5F06"/>
    <w:rsid w:val="001C615D"/>
    <w:rsid w:val="001C61DA"/>
    <w:rsid w:val="001C64F6"/>
    <w:rsid w:val="001C667F"/>
    <w:rsid w:val="001C6858"/>
    <w:rsid w:val="001C694E"/>
    <w:rsid w:val="001C6B91"/>
    <w:rsid w:val="001C6BDE"/>
    <w:rsid w:val="001C701D"/>
    <w:rsid w:val="001C7079"/>
    <w:rsid w:val="001C709E"/>
    <w:rsid w:val="001C750A"/>
    <w:rsid w:val="001C75F4"/>
    <w:rsid w:val="001C7823"/>
    <w:rsid w:val="001C7E1F"/>
    <w:rsid w:val="001C7FBE"/>
    <w:rsid w:val="001CD7AD"/>
    <w:rsid w:val="001D010A"/>
    <w:rsid w:val="001D02B4"/>
    <w:rsid w:val="001D0514"/>
    <w:rsid w:val="001D05B0"/>
    <w:rsid w:val="001D076B"/>
    <w:rsid w:val="001D0ACD"/>
    <w:rsid w:val="001D0AE0"/>
    <w:rsid w:val="001D0E95"/>
    <w:rsid w:val="001D0F31"/>
    <w:rsid w:val="001D114D"/>
    <w:rsid w:val="001D1207"/>
    <w:rsid w:val="001D124A"/>
    <w:rsid w:val="001D12B3"/>
    <w:rsid w:val="001D1359"/>
    <w:rsid w:val="001D15AC"/>
    <w:rsid w:val="001D15B0"/>
    <w:rsid w:val="001D1771"/>
    <w:rsid w:val="001D1AB9"/>
    <w:rsid w:val="001D1B87"/>
    <w:rsid w:val="001D1E10"/>
    <w:rsid w:val="001D1F79"/>
    <w:rsid w:val="001D2099"/>
    <w:rsid w:val="001D2230"/>
    <w:rsid w:val="001D2414"/>
    <w:rsid w:val="001D24EC"/>
    <w:rsid w:val="001D25A8"/>
    <w:rsid w:val="001D25F0"/>
    <w:rsid w:val="001D25FC"/>
    <w:rsid w:val="001D2981"/>
    <w:rsid w:val="001D29D2"/>
    <w:rsid w:val="001D2CDB"/>
    <w:rsid w:val="001D2D9E"/>
    <w:rsid w:val="001D2FEF"/>
    <w:rsid w:val="001D312A"/>
    <w:rsid w:val="001D3340"/>
    <w:rsid w:val="001D3544"/>
    <w:rsid w:val="001D355A"/>
    <w:rsid w:val="001D35A3"/>
    <w:rsid w:val="001D3783"/>
    <w:rsid w:val="001D39AA"/>
    <w:rsid w:val="001D39EC"/>
    <w:rsid w:val="001D3B61"/>
    <w:rsid w:val="001D3E06"/>
    <w:rsid w:val="001D3F0B"/>
    <w:rsid w:val="001D3F84"/>
    <w:rsid w:val="001D3FC9"/>
    <w:rsid w:val="001D418D"/>
    <w:rsid w:val="001D4444"/>
    <w:rsid w:val="001D454C"/>
    <w:rsid w:val="001D4775"/>
    <w:rsid w:val="001D480C"/>
    <w:rsid w:val="001D494B"/>
    <w:rsid w:val="001D4B48"/>
    <w:rsid w:val="001D4C39"/>
    <w:rsid w:val="001D4CCD"/>
    <w:rsid w:val="001D4D62"/>
    <w:rsid w:val="001D4E5C"/>
    <w:rsid w:val="001D5225"/>
    <w:rsid w:val="001D5391"/>
    <w:rsid w:val="001D55C8"/>
    <w:rsid w:val="001D58A8"/>
    <w:rsid w:val="001D599A"/>
    <w:rsid w:val="001D5A76"/>
    <w:rsid w:val="001D5B17"/>
    <w:rsid w:val="001D5B2E"/>
    <w:rsid w:val="001D5B37"/>
    <w:rsid w:val="001D5B99"/>
    <w:rsid w:val="001D6107"/>
    <w:rsid w:val="001D622F"/>
    <w:rsid w:val="001D63EB"/>
    <w:rsid w:val="001D643F"/>
    <w:rsid w:val="001D6516"/>
    <w:rsid w:val="001D6532"/>
    <w:rsid w:val="001D65B2"/>
    <w:rsid w:val="001D65D5"/>
    <w:rsid w:val="001D661F"/>
    <w:rsid w:val="001D67BC"/>
    <w:rsid w:val="001D6A4A"/>
    <w:rsid w:val="001D6C5D"/>
    <w:rsid w:val="001D6CD2"/>
    <w:rsid w:val="001D6FF7"/>
    <w:rsid w:val="001D70DD"/>
    <w:rsid w:val="001D7295"/>
    <w:rsid w:val="001D72EA"/>
    <w:rsid w:val="001D7538"/>
    <w:rsid w:val="001D7758"/>
    <w:rsid w:val="001D777E"/>
    <w:rsid w:val="001D7B65"/>
    <w:rsid w:val="001D7B8B"/>
    <w:rsid w:val="001D7E15"/>
    <w:rsid w:val="001DBBFD"/>
    <w:rsid w:val="001E0045"/>
    <w:rsid w:val="001E01A9"/>
    <w:rsid w:val="001E0453"/>
    <w:rsid w:val="001E04CB"/>
    <w:rsid w:val="001E0583"/>
    <w:rsid w:val="001E073F"/>
    <w:rsid w:val="001E0A48"/>
    <w:rsid w:val="001E0BA1"/>
    <w:rsid w:val="001E0D2C"/>
    <w:rsid w:val="001E0E42"/>
    <w:rsid w:val="001E0F6A"/>
    <w:rsid w:val="001E1066"/>
    <w:rsid w:val="001E1190"/>
    <w:rsid w:val="001E13AD"/>
    <w:rsid w:val="001E1636"/>
    <w:rsid w:val="001E1B1B"/>
    <w:rsid w:val="001E1BB2"/>
    <w:rsid w:val="001E1FBC"/>
    <w:rsid w:val="001E200B"/>
    <w:rsid w:val="001E2115"/>
    <w:rsid w:val="001E2194"/>
    <w:rsid w:val="001E22F7"/>
    <w:rsid w:val="001E2353"/>
    <w:rsid w:val="001E23B5"/>
    <w:rsid w:val="001E24FA"/>
    <w:rsid w:val="001E254F"/>
    <w:rsid w:val="001E2706"/>
    <w:rsid w:val="001E2ABB"/>
    <w:rsid w:val="001E2C16"/>
    <w:rsid w:val="001E2CAC"/>
    <w:rsid w:val="001E2F2F"/>
    <w:rsid w:val="001E31B1"/>
    <w:rsid w:val="001E35ED"/>
    <w:rsid w:val="001E3629"/>
    <w:rsid w:val="001E3716"/>
    <w:rsid w:val="001E3898"/>
    <w:rsid w:val="001E39B1"/>
    <w:rsid w:val="001E3A0B"/>
    <w:rsid w:val="001E3AB4"/>
    <w:rsid w:val="001E3BAC"/>
    <w:rsid w:val="001E3D7A"/>
    <w:rsid w:val="001E3DCB"/>
    <w:rsid w:val="001E3F1F"/>
    <w:rsid w:val="001E401A"/>
    <w:rsid w:val="001E4029"/>
    <w:rsid w:val="001E407C"/>
    <w:rsid w:val="001E4277"/>
    <w:rsid w:val="001E4667"/>
    <w:rsid w:val="001E471A"/>
    <w:rsid w:val="001E4BBB"/>
    <w:rsid w:val="001E5264"/>
    <w:rsid w:val="001E541B"/>
    <w:rsid w:val="001E55D8"/>
    <w:rsid w:val="001E58AA"/>
    <w:rsid w:val="001E58DB"/>
    <w:rsid w:val="001E5949"/>
    <w:rsid w:val="001E596A"/>
    <w:rsid w:val="001E59DB"/>
    <w:rsid w:val="001E5A3E"/>
    <w:rsid w:val="001E5C0D"/>
    <w:rsid w:val="001E5CA9"/>
    <w:rsid w:val="001E5CED"/>
    <w:rsid w:val="001E6168"/>
    <w:rsid w:val="001E6465"/>
    <w:rsid w:val="001E66A4"/>
    <w:rsid w:val="001E68CD"/>
    <w:rsid w:val="001E6A60"/>
    <w:rsid w:val="001E6C01"/>
    <w:rsid w:val="001E6CD2"/>
    <w:rsid w:val="001E6D5B"/>
    <w:rsid w:val="001E6E5A"/>
    <w:rsid w:val="001E6E5C"/>
    <w:rsid w:val="001E6E7A"/>
    <w:rsid w:val="001E6F03"/>
    <w:rsid w:val="001E701A"/>
    <w:rsid w:val="001E7112"/>
    <w:rsid w:val="001E7153"/>
    <w:rsid w:val="001E719D"/>
    <w:rsid w:val="001E71B5"/>
    <w:rsid w:val="001E7249"/>
    <w:rsid w:val="001E75ED"/>
    <w:rsid w:val="001E76C2"/>
    <w:rsid w:val="001E773E"/>
    <w:rsid w:val="001E78E2"/>
    <w:rsid w:val="001E79B0"/>
    <w:rsid w:val="001E79E3"/>
    <w:rsid w:val="001E7AA8"/>
    <w:rsid w:val="001E7AC4"/>
    <w:rsid w:val="001E7B77"/>
    <w:rsid w:val="001E7EEC"/>
    <w:rsid w:val="001E7F55"/>
    <w:rsid w:val="001E7F56"/>
    <w:rsid w:val="001EE000"/>
    <w:rsid w:val="001F03BD"/>
    <w:rsid w:val="001F03E0"/>
    <w:rsid w:val="001F0501"/>
    <w:rsid w:val="001F0520"/>
    <w:rsid w:val="001F057B"/>
    <w:rsid w:val="001F0775"/>
    <w:rsid w:val="001F0B17"/>
    <w:rsid w:val="001F0D4A"/>
    <w:rsid w:val="001F0D5B"/>
    <w:rsid w:val="001F0FD7"/>
    <w:rsid w:val="001F12C0"/>
    <w:rsid w:val="001F18AA"/>
    <w:rsid w:val="001F1A10"/>
    <w:rsid w:val="001F1BD3"/>
    <w:rsid w:val="001F20C0"/>
    <w:rsid w:val="001F24E3"/>
    <w:rsid w:val="001F24E4"/>
    <w:rsid w:val="001F2550"/>
    <w:rsid w:val="001F262C"/>
    <w:rsid w:val="001F2666"/>
    <w:rsid w:val="001F2916"/>
    <w:rsid w:val="001F2936"/>
    <w:rsid w:val="001F2C4A"/>
    <w:rsid w:val="001F2E7F"/>
    <w:rsid w:val="001F2E8E"/>
    <w:rsid w:val="001F312B"/>
    <w:rsid w:val="001F3449"/>
    <w:rsid w:val="001F346D"/>
    <w:rsid w:val="001F3471"/>
    <w:rsid w:val="001F35F9"/>
    <w:rsid w:val="001F365E"/>
    <w:rsid w:val="001F36B5"/>
    <w:rsid w:val="001F370D"/>
    <w:rsid w:val="001F37ED"/>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5010"/>
    <w:rsid w:val="001F5035"/>
    <w:rsid w:val="001F5048"/>
    <w:rsid w:val="001F50D0"/>
    <w:rsid w:val="001F50E7"/>
    <w:rsid w:val="001F5107"/>
    <w:rsid w:val="001F51C8"/>
    <w:rsid w:val="001F5252"/>
    <w:rsid w:val="001F5323"/>
    <w:rsid w:val="001F5346"/>
    <w:rsid w:val="001F57C4"/>
    <w:rsid w:val="001F57F8"/>
    <w:rsid w:val="001F5899"/>
    <w:rsid w:val="001F5A27"/>
    <w:rsid w:val="001F5A63"/>
    <w:rsid w:val="001F5A8E"/>
    <w:rsid w:val="001F5B3D"/>
    <w:rsid w:val="001F5C32"/>
    <w:rsid w:val="001F5DA4"/>
    <w:rsid w:val="001F5E49"/>
    <w:rsid w:val="001F5FB0"/>
    <w:rsid w:val="001F5FDE"/>
    <w:rsid w:val="001F6137"/>
    <w:rsid w:val="001F6151"/>
    <w:rsid w:val="001F6236"/>
    <w:rsid w:val="001F637E"/>
    <w:rsid w:val="001F63D6"/>
    <w:rsid w:val="001F6410"/>
    <w:rsid w:val="001F64F4"/>
    <w:rsid w:val="001F669A"/>
    <w:rsid w:val="001F669C"/>
    <w:rsid w:val="001F66F3"/>
    <w:rsid w:val="001F6891"/>
    <w:rsid w:val="001F6962"/>
    <w:rsid w:val="001F6C06"/>
    <w:rsid w:val="001F6E73"/>
    <w:rsid w:val="001F6E86"/>
    <w:rsid w:val="001F6FA3"/>
    <w:rsid w:val="001F6FDD"/>
    <w:rsid w:val="001F7275"/>
    <w:rsid w:val="001F72A5"/>
    <w:rsid w:val="001F73F1"/>
    <w:rsid w:val="001F7484"/>
    <w:rsid w:val="001F7579"/>
    <w:rsid w:val="001F770E"/>
    <w:rsid w:val="001F7B37"/>
    <w:rsid w:val="001F7C35"/>
    <w:rsid w:val="001F7C7C"/>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352"/>
    <w:rsid w:val="0020176B"/>
    <w:rsid w:val="0020185A"/>
    <w:rsid w:val="00201A84"/>
    <w:rsid w:val="00201CC1"/>
    <w:rsid w:val="00201DAE"/>
    <w:rsid w:val="00201E3F"/>
    <w:rsid w:val="00201E7E"/>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D0"/>
    <w:rsid w:val="00202D3D"/>
    <w:rsid w:val="00202D48"/>
    <w:rsid w:val="00202E5B"/>
    <w:rsid w:val="00202F83"/>
    <w:rsid w:val="0020305A"/>
    <w:rsid w:val="002031DA"/>
    <w:rsid w:val="002032B9"/>
    <w:rsid w:val="00203320"/>
    <w:rsid w:val="002033F5"/>
    <w:rsid w:val="002035A3"/>
    <w:rsid w:val="002035D7"/>
    <w:rsid w:val="00203721"/>
    <w:rsid w:val="00203865"/>
    <w:rsid w:val="00203A6B"/>
    <w:rsid w:val="00203A8C"/>
    <w:rsid w:val="00203B3A"/>
    <w:rsid w:val="00203BC3"/>
    <w:rsid w:val="00203C9A"/>
    <w:rsid w:val="00203DB0"/>
    <w:rsid w:val="00203E3B"/>
    <w:rsid w:val="00203E71"/>
    <w:rsid w:val="00203EAF"/>
    <w:rsid w:val="00203F75"/>
    <w:rsid w:val="00204158"/>
    <w:rsid w:val="00204230"/>
    <w:rsid w:val="00204332"/>
    <w:rsid w:val="002043B2"/>
    <w:rsid w:val="00204465"/>
    <w:rsid w:val="002044D0"/>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F13"/>
    <w:rsid w:val="00204F87"/>
    <w:rsid w:val="00204F9D"/>
    <w:rsid w:val="00205014"/>
    <w:rsid w:val="002050B7"/>
    <w:rsid w:val="002053A4"/>
    <w:rsid w:val="0020542A"/>
    <w:rsid w:val="002054BA"/>
    <w:rsid w:val="002055DE"/>
    <w:rsid w:val="002056C3"/>
    <w:rsid w:val="0020573E"/>
    <w:rsid w:val="00205ADF"/>
    <w:rsid w:val="00205B3B"/>
    <w:rsid w:val="00205D13"/>
    <w:rsid w:val="00205D75"/>
    <w:rsid w:val="00205ED4"/>
    <w:rsid w:val="002061B5"/>
    <w:rsid w:val="002063A2"/>
    <w:rsid w:val="002063C3"/>
    <w:rsid w:val="00206476"/>
    <w:rsid w:val="00206483"/>
    <w:rsid w:val="002064C9"/>
    <w:rsid w:val="00206A31"/>
    <w:rsid w:val="00206ABA"/>
    <w:rsid w:val="00206AF4"/>
    <w:rsid w:val="00206B94"/>
    <w:rsid w:val="00206D33"/>
    <w:rsid w:val="00206DC2"/>
    <w:rsid w:val="00206E70"/>
    <w:rsid w:val="00206E7C"/>
    <w:rsid w:val="00206F0F"/>
    <w:rsid w:val="002070BB"/>
    <w:rsid w:val="00207255"/>
    <w:rsid w:val="0020736B"/>
    <w:rsid w:val="002073A6"/>
    <w:rsid w:val="002073BB"/>
    <w:rsid w:val="00207586"/>
    <w:rsid w:val="00207B7B"/>
    <w:rsid w:val="00207B8B"/>
    <w:rsid w:val="00207BAE"/>
    <w:rsid w:val="00207D66"/>
    <w:rsid w:val="00207DC6"/>
    <w:rsid w:val="00207EC5"/>
    <w:rsid w:val="00207F18"/>
    <w:rsid w:val="0021024C"/>
    <w:rsid w:val="00210357"/>
    <w:rsid w:val="00210587"/>
    <w:rsid w:val="00210683"/>
    <w:rsid w:val="002108FA"/>
    <w:rsid w:val="00210A49"/>
    <w:rsid w:val="00210B0C"/>
    <w:rsid w:val="00210C5B"/>
    <w:rsid w:val="00210C7A"/>
    <w:rsid w:val="00210C88"/>
    <w:rsid w:val="00210D52"/>
    <w:rsid w:val="00210F0E"/>
    <w:rsid w:val="00211013"/>
    <w:rsid w:val="00211187"/>
    <w:rsid w:val="002112B3"/>
    <w:rsid w:val="002112E4"/>
    <w:rsid w:val="00211303"/>
    <w:rsid w:val="00211352"/>
    <w:rsid w:val="002115BB"/>
    <w:rsid w:val="00211791"/>
    <w:rsid w:val="00211895"/>
    <w:rsid w:val="002118A6"/>
    <w:rsid w:val="00211953"/>
    <w:rsid w:val="00211986"/>
    <w:rsid w:val="002119C1"/>
    <w:rsid w:val="00211C3B"/>
    <w:rsid w:val="00211D09"/>
    <w:rsid w:val="0021202F"/>
    <w:rsid w:val="002122D9"/>
    <w:rsid w:val="002124AF"/>
    <w:rsid w:val="002124C1"/>
    <w:rsid w:val="002126A2"/>
    <w:rsid w:val="00212751"/>
    <w:rsid w:val="00212855"/>
    <w:rsid w:val="00212A37"/>
    <w:rsid w:val="00212B91"/>
    <w:rsid w:val="00212C4B"/>
    <w:rsid w:val="00212D50"/>
    <w:rsid w:val="00213333"/>
    <w:rsid w:val="00213389"/>
    <w:rsid w:val="00213468"/>
    <w:rsid w:val="002134E9"/>
    <w:rsid w:val="002135E6"/>
    <w:rsid w:val="00213647"/>
    <w:rsid w:val="002137B3"/>
    <w:rsid w:val="00213932"/>
    <w:rsid w:val="0021398E"/>
    <w:rsid w:val="002139E3"/>
    <w:rsid w:val="00213AD7"/>
    <w:rsid w:val="00213B53"/>
    <w:rsid w:val="00213BE3"/>
    <w:rsid w:val="00213E57"/>
    <w:rsid w:val="00213F45"/>
    <w:rsid w:val="00213F8D"/>
    <w:rsid w:val="0021405C"/>
    <w:rsid w:val="002140DC"/>
    <w:rsid w:val="00214262"/>
    <w:rsid w:val="00214396"/>
    <w:rsid w:val="00214B27"/>
    <w:rsid w:val="00214D79"/>
    <w:rsid w:val="00214E0B"/>
    <w:rsid w:val="00215025"/>
    <w:rsid w:val="00215056"/>
    <w:rsid w:val="0021508F"/>
    <w:rsid w:val="00215154"/>
    <w:rsid w:val="002151EB"/>
    <w:rsid w:val="0021529E"/>
    <w:rsid w:val="002153CF"/>
    <w:rsid w:val="002153F0"/>
    <w:rsid w:val="002155CC"/>
    <w:rsid w:val="00215730"/>
    <w:rsid w:val="002157B9"/>
    <w:rsid w:val="00215945"/>
    <w:rsid w:val="00215B4C"/>
    <w:rsid w:val="00215C45"/>
    <w:rsid w:val="00215C5A"/>
    <w:rsid w:val="00215CAE"/>
    <w:rsid w:val="00215CE6"/>
    <w:rsid w:val="00215D49"/>
    <w:rsid w:val="00215DD0"/>
    <w:rsid w:val="00215E4D"/>
    <w:rsid w:val="00216036"/>
    <w:rsid w:val="002160F9"/>
    <w:rsid w:val="00216419"/>
    <w:rsid w:val="0021650A"/>
    <w:rsid w:val="00216571"/>
    <w:rsid w:val="002165F3"/>
    <w:rsid w:val="002166BC"/>
    <w:rsid w:val="00216DD8"/>
    <w:rsid w:val="002172CB"/>
    <w:rsid w:val="00217344"/>
    <w:rsid w:val="00217459"/>
    <w:rsid w:val="00217492"/>
    <w:rsid w:val="00217708"/>
    <w:rsid w:val="00217785"/>
    <w:rsid w:val="00217A30"/>
    <w:rsid w:val="00217BBA"/>
    <w:rsid w:val="00217CFA"/>
    <w:rsid w:val="00217DE2"/>
    <w:rsid w:val="00217E78"/>
    <w:rsid w:val="00217FA0"/>
    <w:rsid w:val="0022026B"/>
    <w:rsid w:val="0022028A"/>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D5A"/>
    <w:rsid w:val="00221D75"/>
    <w:rsid w:val="00221D81"/>
    <w:rsid w:val="00221E10"/>
    <w:rsid w:val="00221F60"/>
    <w:rsid w:val="002220FC"/>
    <w:rsid w:val="0022216E"/>
    <w:rsid w:val="0022216F"/>
    <w:rsid w:val="0022219F"/>
    <w:rsid w:val="002221D0"/>
    <w:rsid w:val="00222204"/>
    <w:rsid w:val="00222323"/>
    <w:rsid w:val="00222705"/>
    <w:rsid w:val="002227F5"/>
    <w:rsid w:val="0022291B"/>
    <w:rsid w:val="00222D96"/>
    <w:rsid w:val="0022306F"/>
    <w:rsid w:val="002232DF"/>
    <w:rsid w:val="002232E3"/>
    <w:rsid w:val="00223385"/>
    <w:rsid w:val="00223453"/>
    <w:rsid w:val="002236D9"/>
    <w:rsid w:val="002237EB"/>
    <w:rsid w:val="002237ED"/>
    <w:rsid w:val="00223B81"/>
    <w:rsid w:val="00223BB4"/>
    <w:rsid w:val="00223C4B"/>
    <w:rsid w:val="00223E44"/>
    <w:rsid w:val="00223F4A"/>
    <w:rsid w:val="00224007"/>
    <w:rsid w:val="00224165"/>
    <w:rsid w:val="00224175"/>
    <w:rsid w:val="002242B1"/>
    <w:rsid w:val="0022441A"/>
    <w:rsid w:val="0022444F"/>
    <w:rsid w:val="002244FF"/>
    <w:rsid w:val="00224523"/>
    <w:rsid w:val="00224633"/>
    <w:rsid w:val="00224781"/>
    <w:rsid w:val="002248D1"/>
    <w:rsid w:val="00224A1D"/>
    <w:rsid w:val="00224B88"/>
    <w:rsid w:val="00224BB0"/>
    <w:rsid w:val="00224C87"/>
    <w:rsid w:val="00224CF6"/>
    <w:rsid w:val="00224D94"/>
    <w:rsid w:val="00224E1B"/>
    <w:rsid w:val="00224E3E"/>
    <w:rsid w:val="00224FE2"/>
    <w:rsid w:val="00224FE8"/>
    <w:rsid w:val="0022511C"/>
    <w:rsid w:val="0022528A"/>
    <w:rsid w:val="00225366"/>
    <w:rsid w:val="002255A9"/>
    <w:rsid w:val="00225627"/>
    <w:rsid w:val="00225759"/>
    <w:rsid w:val="00225761"/>
    <w:rsid w:val="0022591F"/>
    <w:rsid w:val="0022594C"/>
    <w:rsid w:val="00225954"/>
    <w:rsid w:val="00225A97"/>
    <w:rsid w:val="00225ED7"/>
    <w:rsid w:val="002261A6"/>
    <w:rsid w:val="002261F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70BA"/>
    <w:rsid w:val="0022714B"/>
    <w:rsid w:val="002272CB"/>
    <w:rsid w:val="00227420"/>
    <w:rsid w:val="00227501"/>
    <w:rsid w:val="00227546"/>
    <w:rsid w:val="002275AF"/>
    <w:rsid w:val="002275CA"/>
    <w:rsid w:val="00227646"/>
    <w:rsid w:val="00227749"/>
    <w:rsid w:val="0022774C"/>
    <w:rsid w:val="00227781"/>
    <w:rsid w:val="002278B2"/>
    <w:rsid w:val="00227A21"/>
    <w:rsid w:val="00230064"/>
    <w:rsid w:val="002301D9"/>
    <w:rsid w:val="00230216"/>
    <w:rsid w:val="0023029C"/>
    <w:rsid w:val="002302F1"/>
    <w:rsid w:val="00230625"/>
    <w:rsid w:val="00230774"/>
    <w:rsid w:val="002307B4"/>
    <w:rsid w:val="0023082E"/>
    <w:rsid w:val="00230988"/>
    <w:rsid w:val="00230AAD"/>
    <w:rsid w:val="00230C9C"/>
    <w:rsid w:val="00230D89"/>
    <w:rsid w:val="00230E1B"/>
    <w:rsid w:val="00230E57"/>
    <w:rsid w:val="00230F37"/>
    <w:rsid w:val="00230FC4"/>
    <w:rsid w:val="00230FE1"/>
    <w:rsid w:val="0023101E"/>
    <w:rsid w:val="0023136C"/>
    <w:rsid w:val="00231607"/>
    <w:rsid w:val="00231646"/>
    <w:rsid w:val="00231721"/>
    <w:rsid w:val="002317FD"/>
    <w:rsid w:val="002319D0"/>
    <w:rsid w:val="00231B8A"/>
    <w:rsid w:val="00231E3E"/>
    <w:rsid w:val="0023203C"/>
    <w:rsid w:val="0023209F"/>
    <w:rsid w:val="00232120"/>
    <w:rsid w:val="00232437"/>
    <w:rsid w:val="002324FB"/>
    <w:rsid w:val="00232750"/>
    <w:rsid w:val="00232B54"/>
    <w:rsid w:val="00232D5F"/>
    <w:rsid w:val="00232F46"/>
    <w:rsid w:val="002330BA"/>
    <w:rsid w:val="0023329C"/>
    <w:rsid w:val="00233505"/>
    <w:rsid w:val="00233543"/>
    <w:rsid w:val="00233561"/>
    <w:rsid w:val="0023369F"/>
    <w:rsid w:val="00233765"/>
    <w:rsid w:val="002338A7"/>
    <w:rsid w:val="00233A36"/>
    <w:rsid w:val="00233AB6"/>
    <w:rsid w:val="00233B09"/>
    <w:rsid w:val="00233CC0"/>
    <w:rsid w:val="00233CE9"/>
    <w:rsid w:val="00233F0F"/>
    <w:rsid w:val="00233F1E"/>
    <w:rsid w:val="0023416B"/>
    <w:rsid w:val="002343F1"/>
    <w:rsid w:val="00234497"/>
    <w:rsid w:val="002344E0"/>
    <w:rsid w:val="00234669"/>
    <w:rsid w:val="00234A13"/>
    <w:rsid w:val="00234BC6"/>
    <w:rsid w:val="00234D4F"/>
    <w:rsid w:val="00234D5F"/>
    <w:rsid w:val="00234F8F"/>
    <w:rsid w:val="0023516E"/>
    <w:rsid w:val="00235327"/>
    <w:rsid w:val="00235640"/>
    <w:rsid w:val="0023566F"/>
    <w:rsid w:val="002356A2"/>
    <w:rsid w:val="00235700"/>
    <w:rsid w:val="002358FA"/>
    <w:rsid w:val="0023593D"/>
    <w:rsid w:val="00235A8A"/>
    <w:rsid w:val="00235ABF"/>
    <w:rsid w:val="00235B1A"/>
    <w:rsid w:val="00235CEA"/>
    <w:rsid w:val="00235E44"/>
    <w:rsid w:val="00235EBF"/>
    <w:rsid w:val="00235FCC"/>
    <w:rsid w:val="0023614E"/>
    <w:rsid w:val="00236168"/>
    <w:rsid w:val="002361FD"/>
    <w:rsid w:val="002362EF"/>
    <w:rsid w:val="0023638D"/>
    <w:rsid w:val="0023640C"/>
    <w:rsid w:val="00236468"/>
    <w:rsid w:val="002364A6"/>
    <w:rsid w:val="00236566"/>
    <w:rsid w:val="0023685F"/>
    <w:rsid w:val="002368EC"/>
    <w:rsid w:val="00236A77"/>
    <w:rsid w:val="00236BE3"/>
    <w:rsid w:val="00236C31"/>
    <w:rsid w:val="00236CD6"/>
    <w:rsid w:val="00236F60"/>
    <w:rsid w:val="00236FC5"/>
    <w:rsid w:val="002370B5"/>
    <w:rsid w:val="00237177"/>
    <w:rsid w:val="0023722C"/>
    <w:rsid w:val="00237285"/>
    <w:rsid w:val="002374EA"/>
    <w:rsid w:val="002375B8"/>
    <w:rsid w:val="0023776F"/>
    <w:rsid w:val="00237A9C"/>
    <w:rsid w:val="00237D6B"/>
    <w:rsid w:val="00237DC9"/>
    <w:rsid w:val="00237DD5"/>
    <w:rsid w:val="00237E53"/>
    <w:rsid w:val="00237E92"/>
    <w:rsid w:val="00239C81"/>
    <w:rsid w:val="0023D27D"/>
    <w:rsid w:val="00240007"/>
    <w:rsid w:val="0024007A"/>
    <w:rsid w:val="002401D5"/>
    <w:rsid w:val="002403E2"/>
    <w:rsid w:val="002404B9"/>
    <w:rsid w:val="00240794"/>
    <w:rsid w:val="00240852"/>
    <w:rsid w:val="00240906"/>
    <w:rsid w:val="00240999"/>
    <w:rsid w:val="00240A47"/>
    <w:rsid w:val="00240B51"/>
    <w:rsid w:val="00240B6A"/>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719"/>
    <w:rsid w:val="00242866"/>
    <w:rsid w:val="00242ABF"/>
    <w:rsid w:val="00242B05"/>
    <w:rsid w:val="00242CA2"/>
    <w:rsid w:val="00242EC6"/>
    <w:rsid w:val="00242EFD"/>
    <w:rsid w:val="00242F90"/>
    <w:rsid w:val="0024301D"/>
    <w:rsid w:val="002431F9"/>
    <w:rsid w:val="002435BD"/>
    <w:rsid w:val="002436EC"/>
    <w:rsid w:val="00243867"/>
    <w:rsid w:val="0024396B"/>
    <w:rsid w:val="002439B8"/>
    <w:rsid w:val="00243A1D"/>
    <w:rsid w:val="00243AC9"/>
    <w:rsid w:val="00243B01"/>
    <w:rsid w:val="00243B14"/>
    <w:rsid w:val="00243B5E"/>
    <w:rsid w:val="00243BA8"/>
    <w:rsid w:val="00243ECA"/>
    <w:rsid w:val="00243F72"/>
    <w:rsid w:val="0024409B"/>
    <w:rsid w:val="0024427F"/>
    <w:rsid w:val="002442DA"/>
    <w:rsid w:val="0024459F"/>
    <w:rsid w:val="00244642"/>
    <w:rsid w:val="002447A0"/>
    <w:rsid w:val="002447B0"/>
    <w:rsid w:val="002448D6"/>
    <w:rsid w:val="002449E1"/>
    <w:rsid w:val="00244A54"/>
    <w:rsid w:val="00244A70"/>
    <w:rsid w:val="00244C79"/>
    <w:rsid w:val="00244E34"/>
    <w:rsid w:val="00244EAC"/>
    <w:rsid w:val="00245069"/>
    <w:rsid w:val="00245077"/>
    <w:rsid w:val="0024513D"/>
    <w:rsid w:val="00245303"/>
    <w:rsid w:val="0024535F"/>
    <w:rsid w:val="002454D9"/>
    <w:rsid w:val="0024553D"/>
    <w:rsid w:val="00245752"/>
    <w:rsid w:val="002459A9"/>
    <w:rsid w:val="00245BB8"/>
    <w:rsid w:val="00245C0A"/>
    <w:rsid w:val="00245C11"/>
    <w:rsid w:val="00245D71"/>
    <w:rsid w:val="00246194"/>
    <w:rsid w:val="002462CE"/>
    <w:rsid w:val="0024631E"/>
    <w:rsid w:val="0024662A"/>
    <w:rsid w:val="00246768"/>
    <w:rsid w:val="002469F8"/>
    <w:rsid w:val="00246A2E"/>
    <w:rsid w:val="00246F5D"/>
    <w:rsid w:val="002471A2"/>
    <w:rsid w:val="002471D6"/>
    <w:rsid w:val="00247587"/>
    <w:rsid w:val="00247945"/>
    <w:rsid w:val="00247BC2"/>
    <w:rsid w:val="00247C4A"/>
    <w:rsid w:val="00247E5E"/>
    <w:rsid w:val="002492EC"/>
    <w:rsid w:val="00250121"/>
    <w:rsid w:val="0025016B"/>
    <w:rsid w:val="0025023D"/>
    <w:rsid w:val="00250312"/>
    <w:rsid w:val="0025034A"/>
    <w:rsid w:val="002507F7"/>
    <w:rsid w:val="00250816"/>
    <w:rsid w:val="002508AA"/>
    <w:rsid w:val="00250925"/>
    <w:rsid w:val="00250B62"/>
    <w:rsid w:val="00250B9A"/>
    <w:rsid w:val="00250E82"/>
    <w:rsid w:val="00251034"/>
    <w:rsid w:val="00251262"/>
    <w:rsid w:val="0025128B"/>
    <w:rsid w:val="0025146D"/>
    <w:rsid w:val="002514A1"/>
    <w:rsid w:val="002514DA"/>
    <w:rsid w:val="0025177C"/>
    <w:rsid w:val="00251948"/>
    <w:rsid w:val="00251AFD"/>
    <w:rsid w:val="00251BC0"/>
    <w:rsid w:val="00251BE4"/>
    <w:rsid w:val="00251EC7"/>
    <w:rsid w:val="002521C3"/>
    <w:rsid w:val="002521F6"/>
    <w:rsid w:val="0025270C"/>
    <w:rsid w:val="0025277A"/>
    <w:rsid w:val="00252950"/>
    <w:rsid w:val="00252971"/>
    <w:rsid w:val="00252AD1"/>
    <w:rsid w:val="00252B12"/>
    <w:rsid w:val="00252C28"/>
    <w:rsid w:val="00252C48"/>
    <w:rsid w:val="00252CFD"/>
    <w:rsid w:val="00252D38"/>
    <w:rsid w:val="00252EEC"/>
    <w:rsid w:val="002530A9"/>
    <w:rsid w:val="002531C8"/>
    <w:rsid w:val="00253289"/>
    <w:rsid w:val="00253669"/>
    <w:rsid w:val="00253700"/>
    <w:rsid w:val="0025375B"/>
    <w:rsid w:val="0025376A"/>
    <w:rsid w:val="00253B28"/>
    <w:rsid w:val="00253B4E"/>
    <w:rsid w:val="00253BC0"/>
    <w:rsid w:val="00253DFA"/>
    <w:rsid w:val="00253F36"/>
    <w:rsid w:val="002540EA"/>
    <w:rsid w:val="002541A2"/>
    <w:rsid w:val="002545D1"/>
    <w:rsid w:val="00254673"/>
    <w:rsid w:val="00254A00"/>
    <w:rsid w:val="00254C3A"/>
    <w:rsid w:val="00254C89"/>
    <w:rsid w:val="00254D83"/>
    <w:rsid w:val="00254E02"/>
    <w:rsid w:val="00254E2D"/>
    <w:rsid w:val="00254E4A"/>
    <w:rsid w:val="00254F60"/>
    <w:rsid w:val="00254F82"/>
    <w:rsid w:val="00254FD8"/>
    <w:rsid w:val="002551D3"/>
    <w:rsid w:val="002552C4"/>
    <w:rsid w:val="002556DE"/>
    <w:rsid w:val="0025573B"/>
    <w:rsid w:val="0025587F"/>
    <w:rsid w:val="002558F8"/>
    <w:rsid w:val="002559F6"/>
    <w:rsid w:val="00255AA8"/>
    <w:rsid w:val="00255AD7"/>
    <w:rsid w:val="00255B30"/>
    <w:rsid w:val="00255BE6"/>
    <w:rsid w:val="00255E9A"/>
    <w:rsid w:val="00256044"/>
    <w:rsid w:val="00256086"/>
    <w:rsid w:val="002560EB"/>
    <w:rsid w:val="00256197"/>
    <w:rsid w:val="00256219"/>
    <w:rsid w:val="0025627C"/>
    <w:rsid w:val="0025630C"/>
    <w:rsid w:val="00256473"/>
    <w:rsid w:val="002565CD"/>
    <w:rsid w:val="00256725"/>
    <w:rsid w:val="00256726"/>
    <w:rsid w:val="002568D9"/>
    <w:rsid w:val="00256995"/>
    <w:rsid w:val="00256AA8"/>
    <w:rsid w:val="00256BDD"/>
    <w:rsid w:val="00256D04"/>
    <w:rsid w:val="00256D29"/>
    <w:rsid w:val="00256DCC"/>
    <w:rsid w:val="00256F5C"/>
    <w:rsid w:val="00256F98"/>
    <w:rsid w:val="0025700D"/>
    <w:rsid w:val="002570D8"/>
    <w:rsid w:val="002573A2"/>
    <w:rsid w:val="00257607"/>
    <w:rsid w:val="00257653"/>
    <w:rsid w:val="00257815"/>
    <w:rsid w:val="0025798D"/>
    <w:rsid w:val="00257999"/>
    <w:rsid w:val="002579C7"/>
    <w:rsid w:val="00257C09"/>
    <w:rsid w:val="00257CDC"/>
    <w:rsid w:val="00257D48"/>
    <w:rsid w:val="0026025C"/>
    <w:rsid w:val="00260317"/>
    <w:rsid w:val="00260476"/>
    <w:rsid w:val="002605F7"/>
    <w:rsid w:val="0026081D"/>
    <w:rsid w:val="002609C8"/>
    <w:rsid w:val="00260A2A"/>
    <w:rsid w:val="00260CB6"/>
    <w:rsid w:val="00260D20"/>
    <w:rsid w:val="00260E02"/>
    <w:rsid w:val="00260E54"/>
    <w:rsid w:val="0026132F"/>
    <w:rsid w:val="002613FB"/>
    <w:rsid w:val="002614E4"/>
    <w:rsid w:val="00261506"/>
    <w:rsid w:val="0026155C"/>
    <w:rsid w:val="00261659"/>
    <w:rsid w:val="002616C6"/>
    <w:rsid w:val="00261805"/>
    <w:rsid w:val="00261B10"/>
    <w:rsid w:val="00261B51"/>
    <w:rsid w:val="00261D01"/>
    <w:rsid w:val="00261D84"/>
    <w:rsid w:val="00261DA0"/>
    <w:rsid w:val="00261EB6"/>
    <w:rsid w:val="00261EE6"/>
    <w:rsid w:val="00261FA5"/>
    <w:rsid w:val="00262013"/>
    <w:rsid w:val="00262128"/>
    <w:rsid w:val="002624BA"/>
    <w:rsid w:val="0026272D"/>
    <w:rsid w:val="0026293F"/>
    <w:rsid w:val="00262A1C"/>
    <w:rsid w:val="00262B05"/>
    <w:rsid w:val="00262B14"/>
    <w:rsid w:val="00262CB9"/>
    <w:rsid w:val="00262CC2"/>
    <w:rsid w:val="00262E41"/>
    <w:rsid w:val="00262E68"/>
    <w:rsid w:val="00262E9E"/>
    <w:rsid w:val="00262EC2"/>
    <w:rsid w:val="002631CD"/>
    <w:rsid w:val="00263308"/>
    <w:rsid w:val="00263319"/>
    <w:rsid w:val="0026364C"/>
    <w:rsid w:val="002639AE"/>
    <w:rsid w:val="00263ACB"/>
    <w:rsid w:val="00263AD4"/>
    <w:rsid w:val="00263C10"/>
    <w:rsid w:val="00263C25"/>
    <w:rsid w:val="00263DF9"/>
    <w:rsid w:val="00263E02"/>
    <w:rsid w:val="00264036"/>
    <w:rsid w:val="0026404C"/>
    <w:rsid w:val="002641A6"/>
    <w:rsid w:val="00264297"/>
    <w:rsid w:val="00264331"/>
    <w:rsid w:val="0026440E"/>
    <w:rsid w:val="00264467"/>
    <w:rsid w:val="002644FB"/>
    <w:rsid w:val="00264634"/>
    <w:rsid w:val="00264735"/>
    <w:rsid w:val="0026480E"/>
    <w:rsid w:val="002649E0"/>
    <w:rsid w:val="00264D45"/>
    <w:rsid w:val="00264DB4"/>
    <w:rsid w:val="0026531D"/>
    <w:rsid w:val="00265438"/>
    <w:rsid w:val="002655A8"/>
    <w:rsid w:val="002655F5"/>
    <w:rsid w:val="00265653"/>
    <w:rsid w:val="002657DA"/>
    <w:rsid w:val="00265A04"/>
    <w:rsid w:val="00265A5F"/>
    <w:rsid w:val="00265B33"/>
    <w:rsid w:val="00265C2F"/>
    <w:rsid w:val="00265D17"/>
    <w:rsid w:val="00265F72"/>
    <w:rsid w:val="00265FF9"/>
    <w:rsid w:val="00266237"/>
    <w:rsid w:val="00266389"/>
    <w:rsid w:val="0026653D"/>
    <w:rsid w:val="002669E2"/>
    <w:rsid w:val="00266AD3"/>
    <w:rsid w:val="00266CFB"/>
    <w:rsid w:val="00266E5B"/>
    <w:rsid w:val="00266F56"/>
    <w:rsid w:val="0026706A"/>
    <w:rsid w:val="0026713B"/>
    <w:rsid w:val="002671A0"/>
    <w:rsid w:val="002672B7"/>
    <w:rsid w:val="00267470"/>
    <w:rsid w:val="0026747D"/>
    <w:rsid w:val="0026748A"/>
    <w:rsid w:val="00267519"/>
    <w:rsid w:val="00267569"/>
    <w:rsid w:val="00267759"/>
    <w:rsid w:val="0026785B"/>
    <w:rsid w:val="002678E0"/>
    <w:rsid w:val="0026794F"/>
    <w:rsid w:val="00267968"/>
    <w:rsid w:val="00267991"/>
    <w:rsid w:val="002679AA"/>
    <w:rsid w:val="002679AC"/>
    <w:rsid w:val="002679D3"/>
    <w:rsid w:val="00267B72"/>
    <w:rsid w:val="00267B76"/>
    <w:rsid w:val="00267C88"/>
    <w:rsid w:val="00267DE6"/>
    <w:rsid w:val="00267E04"/>
    <w:rsid w:val="00267E1A"/>
    <w:rsid w:val="0027019D"/>
    <w:rsid w:val="0027022C"/>
    <w:rsid w:val="00270298"/>
    <w:rsid w:val="002703C9"/>
    <w:rsid w:val="00270483"/>
    <w:rsid w:val="00270511"/>
    <w:rsid w:val="002705EF"/>
    <w:rsid w:val="00270676"/>
    <w:rsid w:val="002706F8"/>
    <w:rsid w:val="0027082F"/>
    <w:rsid w:val="002708EC"/>
    <w:rsid w:val="00270A0C"/>
    <w:rsid w:val="00270B50"/>
    <w:rsid w:val="00270BF8"/>
    <w:rsid w:val="00270C92"/>
    <w:rsid w:val="00270D04"/>
    <w:rsid w:val="00270D0E"/>
    <w:rsid w:val="00270DA9"/>
    <w:rsid w:val="00270E10"/>
    <w:rsid w:val="00270EF2"/>
    <w:rsid w:val="0027125E"/>
    <w:rsid w:val="0027138A"/>
    <w:rsid w:val="002714B9"/>
    <w:rsid w:val="0027161F"/>
    <w:rsid w:val="002717B9"/>
    <w:rsid w:val="00271872"/>
    <w:rsid w:val="002718C2"/>
    <w:rsid w:val="002718FE"/>
    <w:rsid w:val="00271AAC"/>
    <w:rsid w:val="00271BC8"/>
    <w:rsid w:val="00271BD6"/>
    <w:rsid w:val="00271C1E"/>
    <w:rsid w:val="00271C83"/>
    <w:rsid w:val="00271E03"/>
    <w:rsid w:val="00271F05"/>
    <w:rsid w:val="00272037"/>
    <w:rsid w:val="002721F6"/>
    <w:rsid w:val="002722E6"/>
    <w:rsid w:val="002722ED"/>
    <w:rsid w:val="0027245E"/>
    <w:rsid w:val="00272511"/>
    <w:rsid w:val="00272551"/>
    <w:rsid w:val="00272589"/>
    <w:rsid w:val="002727BA"/>
    <w:rsid w:val="00272940"/>
    <w:rsid w:val="00272B66"/>
    <w:rsid w:val="00272BE9"/>
    <w:rsid w:val="00272CDB"/>
    <w:rsid w:val="00272EB5"/>
    <w:rsid w:val="00273057"/>
    <w:rsid w:val="0027323D"/>
    <w:rsid w:val="002733A4"/>
    <w:rsid w:val="002733DB"/>
    <w:rsid w:val="002735A1"/>
    <w:rsid w:val="002738DC"/>
    <w:rsid w:val="002738DE"/>
    <w:rsid w:val="00273974"/>
    <w:rsid w:val="00273B24"/>
    <w:rsid w:val="00273B98"/>
    <w:rsid w:val="00273FC1"/>
    <w:rsid w:val="0027431D"/>
    <w:rsid w:val="00274397"/>
    <w:rsid w:val="00274415"/>
    <w:rsid w:val="002748EF"/>
    <w:rsid w:val="0027495A"/>
    <w:rsid w:val="00274A31"/>
    <w:rsid w:val="00274AC1"/>
    <w:rsid w:val="00274B51"/>
    <w:rsid w:val="00274BA9"/>
    <w:rsid w:val="00274BB5"/>
    <w:rsid w:val="00274D9E"/>
    <w:rsid w:val="00274DD8"/>
    <w:rsid w:val="00274F08"/>
    <w:rsid w:val="00275144"/>
    <w:rsid w:val="0027524A"/>
    <w:rsid w:val="00275280"/>
    <w:rsid w:val="00275399"/>
    <w:rsid w:val="002753BE"/>
    <w:rsid w:val="002754FD"/>
    <w:rsid w:val="0027561B"/>
    <w:rsid w:val="00275691"/>
    <w:rsid w:val="00275854"/>
    <w:rsid w:val="002758C6"/>
    <w:rsid w:val="002758DD"/>
    <w:rsid w:val="002759FF"/>
    <w:rsid w:val="00275B6D"/>
    <w:rsid w:val="00275BD5"/>
    <w:rsid w:val="00275E5B"/>
    <w:rsid w:val="00275EC5"/>
    <w:rsid w:val="0027627E"/>
    <w:rsid w:val="002762F4"/>
    <w:rsid w:val="00276469"/>
    <w:rsid w:val="002765DA"/>
    <w:rsid w:val="00276660"/>
    <w:rsid w:val="00276AFE"/>
    <w:rsid w:val="00276CC0"/>
    <w:rsid w:val="00276D36"/>
    <w:rsid w:val="00276DD9"/>
    <w:rsid w:val="00277616"/>
    <w:rsid w:val="002777BF"/>
    <w:rsid w:val="00277BFC"/>
    <w:rsid w:val="00277EC1"/>
    <w:rsid w:val="00277F52"/>
    <w:rsid w:val="002802E3"/>
    <w:rsid w:val="00280309"/>
    <w:rsid w:val="0028053B"/>
    <w:rsid w:val="002805FC"/>
    <w:rsid w:val="0028062D"/>
    <w:rsid w:val="002806CE"/>
    <w:rsid w:val="002807A8"/>
    <w:rsid w:val="002808FA"/>
    <w:rsid w:val="00280A4B"/>
    <w:rsid w:val="00280BB6"/>
    <w:rsid w:val="00280C56"/>
    <w:rsid w:val="00280CCC"/>
    <w:rsid w:val="00280E10"/>
    <w:rsid w:val="002810DD"/>
    <w:rsid w:val="0028129D"/>
    <w:rsid w:val="00281380"/>
    <w:rsid w:val="0028145A"/>
    <w:rsid w:val="002817A6"/>
    <w:rsid w:val="00281A7D"/>
    <w:rsid w:val="00281BA7"/>
    <w:rsid w:val="00281BFB"/>
    <w:rsid w:val="0028219C"/>
    <w:rsid w:val="002821ED"/>
    <w:rsid w:val="00282226"/>
    <w:rsid w:val="002823D3"/>
    <w:rsid w:val="0028249B"/>
    <w:rsid w:val="00282634"/>
    <w:rsid w:val="002829B6"/>
    <w:rsid w:val="00282B99"/>
    <w:rsid w:val="00282BC7"/>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E83"/>
    <w:rsid w:val="00284097"/>
    <w:rsid w:val="002841C4"/>
    <w:rsid w:val="002841EF"/>
    <w:rsid w:val="00284646"/>
    <w:rsid w:val="00284860"/>
    <w:rsid w:val="00284C4E"/>
    <w:rsid w:val="00284D1F"/>
    <w:rsid w:val="00284DE8"/>
    <w:rsid w:val="00284EAB"/>
    <w:rsid w:val="00284EC5"/>
    <w:rsid w:val="00284EC9"/>
    <w:rsid w:val="00284EFB"/>
    <w:rsid w:val="00284F26"/>
    <w:rsid w:val="00285029"/>
    <w:rsid w:val="0028511D"/>
    <w:rsid w:val="0028525D"/>
    <w:rsid w:val="002852BB"/>
    <w:rsid w:val="00285308"/>
    <w:rsid w:val="00285B71"/>
    <w:rsid w:val="00285C00"/>
    <w:rsid w:val="00285C68"/>
    <w:rsid w:val="00285CA2"/>
    <w:rsid w:val="00285DDD"/>
    <w:rsid w:val="00285FB3"/>
    <w:rsid w:val="00285FFF"/>
    <w:rsid w:val="002862AD"/>
    <w:rsid w:val="002862C0"/>
    <w:rsid w:val="0028630F"/>
    <w:rsid w:val="002863C2"/>
    <w:rsid w:val="0028660C"/>
    <w:rsid w:val="00286779"/>
    <w:rsid w:val="002867BC"/>
    <w:rsid w:val="00286859"/>
    <w:rsid w:val="0028689D"/>
    <w:rsid w:val="002868D0"/>
    <w:rsid w:val="002868FB"/>
    <w:rsid w:val="00286990"/>
    <w:rsid w:val="002869EF"/>
    <w:rsid w:val="00286A2B"/>
    <w:rsid w:val="00286AA8"/>
    <w:rsid w:val="00286B2E"/>
    <w:rsid w:val="00286CD5"/>
    <w:rsid w:val="00286E69"/>
    <w:rsid w:val="00287190"/>
    <w:rsid w:val="00287438"/>
    <w:rsid w:val="00287441"/>
    <w:rsid w:val="0028754F"/>
    <w:rsid w:val="0028757B"/>
    <w:rsid w:val="002878EF"/>
    <w:rsid w:val="00287A43"/>
    <w:rsid w:val="00287A5B"/>
    <w:rsid w:val="00287E09"/>
    <w:rsid w:val="00287E27"/>
    <w:rsid w:val="00287E6B"/>
    <w:rsid w:val="00287F0C"/>
    <w:rsid w:val="0029011D"/>
    <w:rsid w:val="00290388"/>
    <w:rsid w:val="00290421"/>
    <w:rsid w:val="0029042C"/>
    <w:rsid w:val="00290561"/>
    <w:rsid w:val="002906F7"/>
    <w:rsid w:val="00290963"/>
    <w:rsid w:val="00290AD1"/>
    <w:rsid w:val="00290B47"/>
    <w:rsid w:val="00290BA4"/>
    <w:rsid w:val="00290CB8"/>
    <w:rsid w:val="00290CFF"/>
    <w:rsid w:val="00290E9F"/>
    <w:rsid w:val="00291428"/>
    <w:rsid w:val="0029145B"/>
    <w:rsid w:val="002914E8"/>
    <w:rsid w:val="002916D0"/>
    <w:rsid w:val="002918F4"/>
    <w:rsid w:val="002919AB"/>
    <w:rsid w:val="002919F7"/>
    <w:rsid w:val="00291A4C"/>
    <w:rsid w:val="00291A53"/>
    <w:rsid w:val="00291B3A"/>
    <w:rsid w:val="00291B7B"/>
    <w:rsid w:val="00291EA8"/>
    <w:rsid w:val="00291FA6"/>
    <w:rsid w:val="002924D6"/>
    <w:rsid w:val="0029254B"/>
    <w:rsid w:val="00292588"/>
    <w:rsid w:val="0029258D"/>
    <w:rsid w:val="00292888"/>
    <w:rsid w:val="00292A7F"/>
    <w:rsid w:val="00292B02"/>
    <w:rsid w:val="00292C02"/>
    <w:rsid w:val="00292CA1"/>
    <w:rsid w:val="00292CB0"/>
    <w:rsid w:val="00292D26"/>
    <w:rsid w:val="00292DBB"/>
    <w:rsid w:val="00292DC2"/>
    <w:rsid w:val="00293043"/>
    <w:rsid w:val="00293280"/>
    <w:rsid w:val="00293364"/>
    <w:rsid w:val="002933DF"/>
    <w:rsid w:val="002935F9"/>
    <w:rsid w:val="00293651"/>
    <w:rsid w:val="0029365D"/>
    <w:rsid w:val="002936D0"/>
    <w:rsid w:val="002937DC"/>
    <w:rsid w:val="002938CF"/>
    <w:rsid w:val="00293A30"/>
    <w:rsid w:val="00293B72"/>
    <w:rsid w:val="00293B86"/>
    <w:rsid w:val="00293E25"/>
    <w:rsid w:val="00293ED7"/>
    <w:rsid w:val="00294115"/>
    <w:rsid w:val="00294174"/>
    <w:rsid w:val="002943FB"/>
    <w:rsid w:val="00294501"/>
    <w:rsid w:val="0029480D"/>
    <w:rsid w:val="00294AB5"/>
    <w:rsid w:val="00294B21"/>
    <w:rsid w:val="00294E95"/>
    <w:rsid w:val="0029513B"/>
    <w:rsid w:val="002951E0"/>
    <w:rsid w:val="002952FA"/>
    <w:rsid w:val="00295486"/>
    <w:rsid w:val="0029571E"/>
    <w:rsid w:val="00295835"/>
    <w:rsid w:val="002958EA"/>
    <w:rsid w:val="00295A58"/>
    <w:rsid w:val="00295A85"/>
    <w:rsid w:val="00295BBC"/>
    <w:rsid w:val="00295C37"/>
    <w:rsid w:val="00295DF5"/>
    <w:rsid w:val="00295E95"/>
    <w:rsid w:val="00295F5C"/>
    <w:rsid w:val="00295F75"/>
    <w:rsid w:val="0029619A"/>
    <w:rsid w:val="0029619E"/>
    <w:rsid w:val="002962B8"/>
    <w:rsid w:val="00296386"/>
    <w:rsid w:val="0029652B"/>
    <w:rsid w:val="002967E6"/>
    <w:rsid w:val="0029683F"/>
    <w:rsid w:val="002968FC"/>
    <w:rsid w:val="00296AA9"/>
    <w:rsid w:val="00296C52"/>
    <w:rsid w:val="00296DD7"/>
    <w:rsid w:val="00296DFE"/>
    <w:rsid w:val="00296F01"/>
    <w:rsid w:val="00296F5D"/>
    <w:rsid w:val="0029703F"/>
    <w:rsid w:val="002970D2"/>
    <w:rsid w:val="0029715F"/>
    <w:rsid w:val="002971C4"/>
    <w:rsid w:val="00297266"/>
    <w:rsid w:val="002972DA"/>
    <w:rsid w:val="00297326"/>
    <w:rsid w:val="00297591"/>
    <w:rsid w:val="002979F7"/>
    <w:rsid w:val="00297DE2"/>
    <w:rsid w:val="00297E42"/>
    <w:rsid w:val="002A00D2"/>
    <w:rsid w:val="002A00E4"/>
    <w:rsid w:val="002A040E"/>
    <w:rsid w:val="002A048A"/>
    <w:rsid w:val="002A06B2"/>
    <w:rsid w:val="002A0727"/>
    <w:rsid w:val="002A08A4"/>
    <w:rsid w:val="002A08AA"/>
    <w:rsid w:val="002A08FE"/>
    <w:rsid w:val="002A0E03"/>
    <w:rsid w:val="002A0FC8"/>
    <w:rsid w:val="002A1133"/>
    <w:rsid w:val="002A1225"/>
    <w:rsid w:val="002A1308"/>
    <w:rsid w:val="002A133E"/>
    <w:rsid w:val="002A13A6"/>
    <w:rsid w:val="002A14CF"/>
    <w:rsid w:val="002A1575"/>
    <w:rsid w:val="002A17A1"/>
    <w:rsid w:val="002A182C"/>
    <w:rsid w:val="002A187B"/>
    <w:rsid w:val="002A1D52"/>
    <w:rsid w:val="002A1E32"/>
    <w:rsid w:val="002A1E7D"/>
    <w:rsid w:val="002A1E96"/>
    <w:rsid w:val="002A1F51"/>
    <w:rsid w:val="002A1FE0"/>
    <w:rsid w:val="002A2000"/>
    <w:rsid w:val="002A2457"/>
    <w:rsid w:val="002A259E"/>
    <w:rsid w:val="002A2723"/>
    <w:rsid w:val="002A2761"/>
    <w:rsid w:val="002A27DA"/>
    <w:rsid w:val="002A2808"/>
    <w:rsid w:val="002A28D9"/>
    <w:rsid w:val="002A2902"/>
    <w:rsid w:val="002A2972"/>
    <w:rsid w:val="002A2DDE"/>
    <w:rsid w:val="002A2DF8"/>
    <w:rsid w:val="002A3061"/>
    <w:rsid w:val="002A30B4"/>
    <w:rsid w:val="002A32CA"/>
    <w:rsid w:val="002A361E"/>
    <w:rsid w:val="002A3730"/>
    <w:rsid w:val="002A3806"/>
    <w:rsid w:val="002A3D32"/>
    <w:rsid w:val="002A3D5D"/>
    <w:rsid w:val="002A3DA3"/>
    <w:rsid w:val="002A3DC7"/>
    <w:rsid w:val="002A3E0F"/>
    <w:rsid w:val="002A3E23"/>
    <w:rsid w:val="002A3E5F"/>
    <w:rsid w:val="002A431A"/>
    <w:rsid w:val="002A44E1"/>
    <w:rsid w:val="002A4884"/>
    <w:rsid w:val="002A4A04"/>
    <w:rsid w:val="002A4AB1"/>
    <w:rsid w:val="002A4C32"/>
    <w:rsid w:val="002A4CD8"/>
    <w:rsid w:val="002A4F27"/>
    <w:rsid w:val="002A4F2A"/>
    <w:rsid w:val="002A5147"/>
    <w:rsid w:val="002A5262"/>
    <w:rsid w:val="002A536F"/>
    <w:rsid w:val="002A5384"/>
    <w:rsid w:val="002A5507"/>
    <w:rsid w:val="002A5728"/>
    <w:rsid w:val="002A584A"/>
    <w:rsid w:val="002A585B"/>
    <w:rsid w:val="002A5A0B"/>
    <w:rsid w:val="002A5A48"/>
    <w:rsid w:val="002A5A8B"/>
    <w:rsid w:val="002A5A8F"/>
    <w:rsid w:val="002A5AD3"/>
    <w:rsid w:val="002A5F27"/>
    <w:rsid w:val="002A604E"/>
    <w:rsid w:val="002A6228"/>
    <w:rsid w:val="002A62C8"/>
    <w:rsid w:val="002A64F9"/>
    <w:rsid w:val="002A6552"/>
    <w:rsid w:val="002A6598"/>
    <w:rsid w:val="002A67B7"/>
    <w:rsid w:val="002A6A3D"/>
    <w:rsid w:val="002A6CE0"/>
    <w:rsid w:val="002A6DCC"/>
    <w:rsid w:val="002A6DCF"/>
    <w:rsid w:val="002A6F52"/>
    <w:rsid w:val="002A6F5F"/>
    <w:rsid w:val="002A6FE0"/>
    <w:rsid w:val="002A7147"/>
    <w:rsid w:val="002A721E"/>
    <w:rsid w:val="002A7311"/>
    <w:rsid w:val="002A7366"/>
    <w:rsid w:val="002A7437"/>
    <w:rsid w:val="002A771D"/>
    <w:rsid w:val="002A791C"/>
    <w:rsid w:val="002A7A8A"/>
    <w:rsid w:val="002A7B7B"/>
    <w:rsid w:val="002A7B8F"/>
    <w:rsid w:val="002A7E20"/>
    <w:rsid w:val="002A7E88"/>
    <w:rsid w:val="002A8878"/>
    <w:rsid w:val="002B0084"/>
    <w:rsid w:val="002B00DF"/>
    <w:rsid w:val="002B01C0"/>
    <w:rsid w:val="002B0569"/>
    <w:rsid w:val="002B0672"/>
    <w:rsid w:val="002B0834"/>
    <w:rsid w:val="002B083B"/>
    <w:rsid w:val="002B09BF"/>
    <w:rsid w:val="002B0BAC"/>
    <w:rsid w:val="002B0CB3"/>
    <w:rsid w:val="002B0E48"/>
    <w:rsid w:val="002B0E82"/>
    <w:rsid w:val="002B10B5"/>
    <w:rsid w:val="002B10C2"/>
    <w:rsid w:val="002B10F2"/>
    <w:rsid w:val="002B1252"/>
    <w:rsid w:val="002B1526"/>
    <w:rsid w:val="002B15D4"/>
    <w:rsid w:val="002B1678"/>
    <w:rsid w:val="002B1887"/>
    <w:rsid w:val="002B1AA9"/>
    <w:rsid w:val="002B1B50"/>
    <w:rsid w:val="002B1C93"/>
    <w:rsid w:val="002B1CD2"/>
    <w:rsid w:val="002B1D69"/>
    <w:rsid w:val="002B1EB5"/>
    <w:rsid w:val="002B1F21"/>
    <w:rsid w:val="002B21E9"/>
    <w:rsid w:val="002B2297"/>
    <w:rsid w:val="002B24B1"/>
    <w:rsid w:val="002B25CD"/>
    <w:rsid w:val="002B273C"/>
    <w:rsid w:val="002B28D3"/>
    <w:rsid w:val="002B2976"/>
    <w:rsid w:val="002B2A81"/>
    <w:rsid w:val="002B2C05"/>
    <w:rsid w:val="002B2EA8"/>
    <w:rsid w:val="002B2EC8"/>
    <w:rsid w:val="002B3094"/>
    <w:rsid w:val="002B30C9"/>
    <w:rsid w:val="002B31A5"/>
    <w:rsid w:val="002B3330"/>
    <w:rsid w:val="002B351D"/>
    <w:rsid w:val="002B35B7"/>
    <w:rsid w:val="002B3779"/>
    <w:rsid w:val="002B3962"/>
    <w:rsid w:val="002B3B54"/>
    <w:rsid w:val="002B3BF4"/>
    <w:rsid w:val="002B3DC2"/>
    <w:rsid w:val="002B4056"/>
    <w:rsid w:val="002B40FE"/>
    <w:rsid w:val="002B49C8"/>
    <w:rsid w:val="002B4B35"/>
    <w:rsid w:val="002B4BDD"/>
    <w:rsid w:val="002B4C11"/>
    <w:rsid w:val="002B4D08"/>
    <w:rsid w:val="002B5050"/>
    <w:rsid w:val="002B5290"/>
    <w:rsid w:val="002B53B2"/>
    <w:rsid w:val="002B559B"/>
    <w:rsid w:val="002B564C"/>
    <w:rsid w:val="002B5873"/>
    <w:rsid w:val="002B598B"/>
    <w:rsid w:val="002B5B6F"/>
    <w:rsid w:val="002B5BC5"/>
    <w:rsid w:val="002B5C3F"/>
    <w:rsid w:val="002B5E0F"/>
    <w:rsid w:val="002B6035"/>
    <w:rsid w:val="002B610B"/>
    <w:rsid w:val="002B6314"/>
    <w:rsid w:val="002B65A3"/>
    <w:rsid w:val="002B6625"/>
    <w:rsid w:val="002B6646"/>
    <w:rsid w:val="002B6737"/>
    <w:rsid w:val="002B6D41"/>
    <w:rsid w:val="002B6DD4"/>
    <w:rsid w:val="002B6DDD"/>
    <w:rsid w:val="002B6E92"/>
    <w:rsid w:val="002B7060"/>
    <w:rsid w:val="002B7067"/>
    <w:rsid w:val="002B71BB"/>
    <w:rsid w:val="002B71CD"/>
    <w:rsid w:val="002B72B9"/>
    <w:rsid w:val="002B72E0"/>
    <w:rsid w:val="002B7407"/>
    <w:rsid w:val="002B7619"/>
    <w:rsid w:val="002B76AB"/>
    <w:rsid w:val="002B782C"/>
    <w:rsid w:val="002B7C37"/>
    <w:rsid w:val="002B7D81"/>
    <w:rsid w:val="002B7DB5"/>
    <w:rsid w:val="002B7F54"/>
    <w:rsid w:val="002B7F82"/>
    <w:rsid w:val="002C0201"/>
    <w:rsid w:val="002C020C"/>
    <w:rsid w:val="002C054E"/>
    <w:rsid w:val="002C064A"/>
    <w:rsid w:val="002C0804"/>
    <w:rsid w:val="002C085C"/>
    <w:rsid w:val="002C0976"/>
    <w:rsid w:val="002C0CB8"/>
    <w:rsid w:val="002C0CF4"/>
    <w:rsid w:val="002C0E25"/>
    <w:rsid w:val="002C1383"/>
    <w:rsid w:val="002C14B6"/>
    <w:rsid w:val="002C1507"/>
    <w:rsid w:val="002C1583"/>
    <w:rsid w:val="002C15C7"/>
    <w:rsid w:val="002C1683"/>
    <w:rsid w:val="002C1732"/>
    <w:rsid w:val="002C1863"/>
    <w:rsid w:val="002C1B04"/>
    <w:rsid w:val="002C1B57"/>
    <w:rsid w:val="002C1B7C"/>
    <w:rsid w:val="002C1C6E"/>
    <w:rsid w:val="002C1D96"/>
    <w:rsid w:val="002C1EBD"/>
    <w:rsid w:val="002C1F26"/>
    <w:rsid w:val="002C22C6"/>
    <w:rsid w:val="002C2542"/>
    <w:rsid w:val="002C2548"/>
    <w:rsid w:val="002C2559"/>
    <w:rsid w:val="002C257D"/>
    <w:rsid w:val="002C26CA"/>
    <w:rsid w:val="002C283D"/>
    <w:rsid w:val="002C2D4D"/>
    <w:rsid w:val="002C2E9D"/>
    <w:rsid w:val="002C2FE2"/>
    <w:rsid w:val="002C2FF2"/>
    <w:rsid w:val="002C34D9"/>
    <w:rsid w:val="002C3662"/>
    <w:rsid w:val="002C3757"/>
    <w:rsid w:val="002C385D"/>
    <w:rsid w:val="002C38FD"/>
    <w:rsid w:val="002C3C40"/>
    <w:rsid w:val="002C3CA5"/>
    <w:rsid w:val="002C3F70"/>
    <w:rsid w:val="002C40A9"/>
    <w:rsid w:val="002C418F"/>
    <w:rsid w:val="002C4234"/>
    <w:rsid w:val="002C446C"/>
    <w:rsid w:val="002C44FD"/>
    <w:rsid w:val="002C4689"/>
    <w:rsid w:val="002C49AE"/>
    <w:rsid w:val="002C4A74"/>
    <w:rsid w:val="002C4B02"/>
    <w:rsid w:val="002C4C0A"/>
    <w:rsid w:val="002C4E91"/>
    <w:rsid w:val="002C5188"/>
    <w:rsid w:val="002C5260"/>
    <w:rsid w:val="002C5293"/>
    <w:rsid w:val="002C532D"/>
    <w:rsid w:val="002C5352"/>
    <w:rsid w:val="002C54BB"/>
    <w:rsid w:val="002C598D"/>
    <w:rsid w:val="002C5A75"/>
    <w:rsid w:val="002C5B0D"/>
    <w:rsid w:val="002C60A0"/>
    <w:rsid w:val="002C6330"/>
    <w:rsid w:val="002C6811"/>
    <w:rsid w:val="002C687A"/>
    <w:rsid w:val="002C68AB"/>
    <w:rsid w:val="002C6AA9"/>
    <w:rsid w:val="002C6AAE"/>
    <w:rsid w:val="002C6BE3"/>
    <w:rsid w:val="002C6F7A"/>
    <w:rsid w:val="002C6F90"/>
    <w:rsid w:val="002C7069"/>
    <w:rsid w:val="002C7096"/>
    <w:rsid w:val="002C71B5"/>
    <w:rsid w:val="002C71CA"/>
    <w:rsid w:val="002C7258"/>
    <w:rsid w:val="002C728D"/>
    <w:rsid w:val="002C740A"/>
    <w:rsid w:val="002C77A4"/>
    <w:rsid w:val="002C7942"/>
    <w:rsid w:val="002C7AF0"/>
    <w:rsid w:val="002C7C4C"/>
    <w:rsid w:val="002CAA99"/>
    <w:rsid w:val="002D008D"/>
    <w:rsid w:val="002D044F"/>
    <w:rsid w:val="002D04B3"/>
    <w:rsid w:val="002D055A"/>
    <w:rsid w:val="002D0D91"/>
    <w:rsid w:val="002D0DCA"/>
    <w:rsid w:val="002D0E44"/>
    <w:rsid w:val="002D0E7B"/>
    <w:rsid w:val="002D0F61"/>
    <w:rsid w:val="002D12DC"/>
    <w:rsid w:val="002D140B"/>
    <w:rsid w:val="002D15FA"/>
    <w:rsid w:val="002D17CA"/>
    <w:rsid w:val="002D189A"/>
    <w:rsid w:val="002D19F6"/>
    <w:rsid w:val="002D1B5A"/>
    <w:rsid w:val="002D200F"/>
    <w:rsid w:val="002D20E0"/>
    <w:rsid w:val="002D236F"/>
    <w:rsid w:val="002D262A"/>
    <w:rsid w:val="002D26AA"/>
    <w:rsid w:val="002D26FB"/>
    <w:rsid w:val="002D2843"/>
    <w:rsid w:val="002D289B"/>
    <w:rsid w:val="002D2A1C"/>
    <w:rsid w:val="002D2CC4"/>
    <w:rsid w:val="002D2E4C"/>
    <w:rsid w:val="002D2F1F"/>
    <w:rsid w:val="002D2F21"/>
    <w:rsid w:val="002D300D"/>
    <w:rsid w:val="002D3062"/>
    <w:rsid w:val="002D30A0"/>
    <w:rsid w:val="002D3105"/>
    <w:rsid w:val="002D341B"/>
    <w:rsid w:val="002D34F1"/>
    <w:rsid w:val="002D351F"/>
    <w:rsid w:val="002D36BA"/>
    <w:rsid w:val="002D3789"/>
    <w:rsid w:val="002D38D7"/>
    <w:rsid w:val="002D39FC"/>
    <w:rsid w:val="002D3C49"/>
    <w:rsid w:val="002D3EE3"/>
    <w:rsid w:val="002D409B"/>
    <w:rsid w:val="002D40DE"/>
    <w:rsid w:val="002D4669"/>
    <w:rsid w:val="002D4725"/>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6C1"/>
    <w:rsid w:val="002D58A0"/>
    <w:rsid w:val="002D58C2"/>
    <w:rsid w:val="002D58EB"/>
    <w:rsid w:val="002D59E0"/>
    <w:rsid w:val="002D5AB1"/>
    <w:rsid w:val="002D5BE4"/>
    <w:rsid w:val="002D5C1B"/>
    <w:rsid w:val="002D5E53"/>
    <w:rsid w:val="002D5E7F"/>
    <w:rsid w:val="002D5E85"/>
    <w:rsid w:val="002D5EEB"/>
    <w:rsid w:val="002D5EFF"/>
    <w:rsid w:val="002D618F"/>
    <w:rsid w:val="002D6403"/>
    <w:rsid w:val="002D64A7"/>
    <w:rsid w:val="002D64DC"/>
    <w:rsid w:val="002D64E8"/>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6"/>
    <w:rsid w:val="002D73DB"/>
    <w:rsid w:val="002D7599"/>
    <w:rsid w:val="002D769E"/>
    <w:rsid w:val="002D7756"/>
    <w:rsid w:val="002D7761"/>
    <w:rsid w:val="002D7797"/>
    <w:rsid w:val="002D77BA"/>
    <w:rsid w:val="002D7827"/>
    <w:rsid w:val="002D7849"/>
    <w:rsid w:val="002D78D1"/>
    <w:rsid w:val="002D7977"/>
    <w:rsid w:val="002D79A0"/>
    <w:rsid w:val="002D79CD"/>
    <w:rsid w:val="002D79FB"/>
    <w:rsid w:val="002D7B94"/>
    <w:rsid w:val="002D7C34"/>
    <w:rsid w:val="002D7C76"/>
    <w:rsid w:val="002D7D09"/>
    <w:rsid w:val="002D7F44"/>
    <w:rsid w:val="002E0035"/>
    <w:rsid w:val="002E007B"/>
    <w:rsid w:val="002E0286"/>
    <w:rsid w:val="002E02E7"/>
    <w:rsid w:val="002E04C3"/>
    <w:rsid w:val="002E0565"/>
    <w:rsid w:val="002E0590"/>
    <w:rsid w:val="002E05D7"/>
    <w:rsid w:val="002E06F1"/>
    <w:rsid w:val="002E07FB"/>
    <w:rsid w:val="002E08DE"/>
    <w:rsid w:val="002E0916"/>
    <w:rsid w:val="002E09D6"/>
    <w:rsid w:val="002E0A14"/>
    <w:rsid w:val="002E0B66"/>
    <w:rsid w:val="002E0CB4"/>
    <w:rsid w:val="002E12BF"/>
    <w:rsid w:val="002E1340"/>
    <w:rsid w:val="002E1902"/>
    <w:rsid w:val="002E1AFC"/>
    <w:rsid w:val="002E1DFD"/>
    <w:rsid w:val="002E2057"/>
    <w:rsid w:val="002E216D"/>
    <w:rsid w:val="002E226E"/>
    <w:rsid w:val="002E23F4"/>
    <w:rsid w:val="002E2407"/>
    <w:rsid w:val="002E2469"/>
    <w:rsid w:val="002E24B0"/>
    <w:rsid w:val="002E2581"/>
    <w:rsid w:val="002E264F"/>
    <w:rsid w:val="002E26B6"/>
    <w:rsid w:val="002E279C"/>
    <w:rsid w:val="002E289E"/>
    <w:rsid w:val="002E28EA"/>
    <w:rsid w:val="002E2AD8"/>
    <w:rsid w:val="002E2C3F"/>
    <w:rsid w:val="002E2DC4"/>
    <w:rsid w:val="002E33AF"/>
    <w:rsid w:val="002E341E"/>
    <w:rsid w:val="002E38A3"/>
    <w:rsid w:val="002E3969"/>
    <w:rsid w:val="002E3B92"/>
    <w:rsid w:val="002E3D27"/>
    <w:rsid w:val="002E3E35"/>
    <w:rsid w:val="002E3ED6"/>
    <w:rsid w:val="002E4030"/>
    <w:rsid w:val="002E4242"/>
    <w:rsid w:val="002E435F"/>
    <w:rsid w:val="002E438E"/>
    <w:rsid w:val="002E43E3"/>
    <w:rsid w:val="002E4509"/>
    <w:rsid w:val="002E4745"/>
    <w:rsid w:val="002E4A9D"/>
    <w:rsid w:val="002E4AB1"/>
    <w:rsid w:val="002E4EA3"/>
    <w:rsid w:val="002E4F90"/>
    <w:rsid w:val="002E51D1"/>
    <w:rsid w:val="002E5434"/>
    <w:rsid w:val="002E5461"/>
    <w:rsid w:val="002E5498"/>
    <w:rsid w:val="002E550B"/>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F1"/>
    <w:rsid w:val="002E6890"/>
    <w:rsid w:val="002E6A0D"/>
    <w:rsid w:val="002E6B57"/>
    <w:rsid w:val="002E6B8E"/>
    <w:rsid w:val="002E6C1A"/>
    <w:rsid w:val="002E6D15"/>
    <w:rsid w:val="002E6E0F"/>
    <w:rsid w:val="002E6F42"/>
    <w:rsid w:val="002E7323"/>
    <w:rsid w:val="002E7326"/>
    <w:rsid w:val="002E7358"/>
    <w:rsid w:val="002E738C"/>
    <w:rsid w:val="002E74BF"/>
    <w:rsid w:val="002E75D5"/>
    <w:rsid w:val="002E7B2B"/>
    <w:rsid w:val="002E7C64"/>
    <w:rsid w:val="002E7D89"/>
    <w:rsid w:val="002E7D93"/>
    <w:rsid w:val="002E7DBB"/>
    <w:rsid w:val="002F0001"/>
    <w:rsid w:val="002F021B"/>
    <w:rsid w:val="002F021E"/>
    <w:rsid w:val="002F049D"/>
    <w:rsid w:val="002F0517"/>
    <w:rsid w:val="002F05DB"/>
    <w:rsid w:val="002F067E"/>
    <w:rsid w:val="002F068B"/>
    <w:rsid w:val="002F07DF"/>
    <w:rsid w:val="002F091E"/>
    <w:rsid w:val="002F0CA9"/>
    <w:rsid w:val="002F0E20"/>
    <w:rsid w:val="002F0E83"/>
    <w:rsid w:val="002F10CC"/>
    <w:rsid w:val="002F1573"/>
    <w:rsid w:val="002F16C0"/>
    <w:rsid w:val="002F192B"/>
    <w:rsid w:val="002F1946"/>
    <w:rsid w:val="002F1BEC"/>
    <w:rsid w:val="002F1CC5"/>
    <w:rsid w:val="002F1D6A"/>
    <w:rsid w:val="002F1F82"/>
    <w:rsid w:val="002F204E"/>
    <w:rsid w:val="002F209E"/>
    <w:rsid w:val="002F2158"/>
    <w:rsid w:val="002F226E"/>
    <w:rsid w:val="002F22BA"/>
    <w:rsid w:val="002F234E"/>
    <w:rsid w:val="002F2350"/>
    <w:rsid w:val="002F2486"/>
    <w:rsid w:val="002F2495"/>
    <w:rsid w:val="002F24A3"/>
    <w:rsid w:val="002F26E2"/>
    <w:rsid w:val="002F2765"/>
    <w:rsid w:val="002F27DB"/>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C"/>
    <w:rsid w:val="002F4001"/>
    <w:rsid w:val="002F4091"/>
    <w:rsid w:val="002F40A8"/>
    <w:rsid w:val="002F4293"/>
    <w:rsid w:val="002F4296"/>
    <w:rsid w:val="002F4504"/>
    <w:rsid w:val="002F452D"/>
    <w:rsid w:val="002F458A"/>
    <w:rsid w:val="002F469E"/>
    <w:rsid w:val="002F4733"/>
    <w:rsid w:val="002F4A20"/>
    <w:rsid w:val="002F4BA4"/>
    <w:rsid w:val="002F4CC3"/>
    <w:rsid w:val="002F4DF1"/>
    <w:rsid w:val="002F4E1B"/>
    <w:rsid w:val="002F4EC6"/>
    <w:rsid w:val="002F5095"/>
    <w:rsid w:val="002F522D"/>
    <w:rsid w:val="002F5231"/>
    <w:rsid w:val="002F52A6"/>
    <w:rsid w:val="002F5379"/>
    <w:rsid w:val="002F53E5"/>
    <w:rsid w:val="002F5467"/>
    <w:rsid w:val="002F5AB4"/>
    <w:rsid w:val="002F5C90"/>
    <w:rsid w:val="002F5CC6"/>
    <w:rsid w:val="002F61BE"/>
    <w:rsid w:val="002F6706"/>
    <w:rsid w:val="002F6C47"/>
    <w:rsid w:val="002F6CC9"/>
    <w:rsid w:val="002F6CE1"/>
    <w:rsid w:val="002F6DA4"/>
    <w:rsid w:val="002F6E35"/>
    <w:rsid w:val="002F6E70"/>
    <w:rsid w:val="002F6F59"/>
    <w:rsid w:val="002F6F83"/>
    <w:rsid w:val="002F733E"/>
    <w:rsid w:val="002F7360"/>
    <w:rsid w:val="002F78CF"/>
    <w:rsid w:val="002F7950"/>
    <w:rsid w:val="002F7B36"/>
    <w:rsid w:val="002F7BC9"/>
    <w:rsid w:val="002F7CA5"/>
    <w:rsid w:val="002F7F8F"/>
    <w:rsid w:val="002F7F9C"/>
    <w:rsid w:val="002FD599"/>
    <w:rsid w:val="002FF4D3"/>
    <w:rsid w:val="00300034"/>
    <w:rsid w:val="003002D4"/>
    <w:rsid w:val="00300381"/>
    <w:rsid w:val="00300424"/>
    <w:rsid w:val="00300459"/>
    <w:rsid w:val="00300501"/>
    <w:rsid w:val="003005BC"/>
    <w:rsid w:val="00300674"/>
    <w:rsid w:val="00300E49"/>
    <w:rsid w:val="00300E97"/>
    <w:rsid w:val="00300F00"/>
    <w:rsid w:val="00300F3F"/>
    <w:rsid w:val="00300F95"/>
    <w:rsid w:val="00301187"/>
    <w:rsid w:val="003013D2"/>
    <w:rsid w:val="0030148B"/>
    <w:rsid w:val="00301633"/>
    <w:rsid w:val="003016C0"/>
    <w:rsid w:val="003019A7"/>
    <w:rsid w:val="003019C3"/>
    <w:rsid w:val="00301B3E"/>
    <w:rsid w:val="00301BB5"/>
    <w:rsid w:val="00301E2B"/>
    <w:rsid w:val="00301EF2"/>
    <w:rsid w:val="00301F1A"/>
    <w:rsid w:val="003020C9"/>
    <w:rsid w:val="003021CA"/>
    <w:rsid w:val="0030228D"/>
    <w:rsid w:val="0030242C"/>
    <w:rsid w:val="00302642"/>
    <w:rsid w:val="00302735"/>
    <w:rsid w:val="00302741"/>
    <w:rsid w:val="00302890"/>
    <w:rsid w:val="00302B59"/>
    <w:rsid w:val="00302BDA"/>
    <w:rsid w:val="00302C2C"/>
    <w:rsid w:val="00302F4F"/>
    <w:rsid w:val="00302FE0"/>
    <w:rsid w:val="00302FF9"/>
    <w:rsid w:val="00303220"/>
    <w:rsid w:val="00303236"/>
    <w:rsid w:val="0030354D"/>
    <w:rsid w:val="00303736"/>
    <w:rsid w:val="00303AD9"/>
    <w:rsid w:val="00303B53"/>
    <w:rsid w:val="00303B72"/>
    <w:rsid w:val="00303B81"/>
    <w:rsid w:val="00303C60"/>
    <w:rsid w:val="00303C98"/>
    <w:rsid w:val="00303CB9"/>
    <w:rsid w:val="00303CE0"/>
    <w:rsid w:val="00303FB0"/>
    <w:rsid w:val="00304103"/>
    <w:rsid w:val="00304337"/>
    <w:rsid w:val="00304426"/>
    <w:rsid w:val="0030446A"/>
    <w:rsid w:val="0030456F"/>
    <w:rsid w:val="003045EB"/>
    <w:rsid w:val="0030469C"/>
    <w:rsid w:val="0030472A"/>
    <w:rsid w:val="00304786"/>
    <w:rsid w:val="003047E4"/>
    <w:rsid w:val="003049E0"/>
    <w:rsid w:val="00304B16"/>
    <w:rsid w:val="00304B6D"/>
    <w:rsid w:val="00304B81"/>
    <w:rsid w:val="00304C53"/>
    <w:rsid w:val="00304C57"/>
    <w:rsid w:val="00304C9D"/>
    <w:rsid w:val="0030510B"/>
    <w:rsid w:val="00305667"/>
    <w:rsid w:val="0030573D"/>
    <w:rsid w:val="00305835"/>
    <w:rsid w:val="003058D2"/>
    <w:rsid w:val="00305A19"/>
    <w:rsid w:val="00305A7C"/>
    <w:rsid w:val="00305B0B"/>
    <w:rsid w:val="00305B50"/>
    <w:rsid w:val="00305EA9"/>
    <w:rsid w:val="00305F08"/>
    <w:rsid w:val="00305F54"/>
    <w:rsid w:val="00305F78"/>
    <w:rsid w:val="003060C9"/>
    <w:rsid w:val="00306174"/>
    <w:rsid w:val="003061D1"/>
    <w:rsid w:val="003063F2"/>
    <w:rsid w:val="00306575"/>
    <w:rsid w:val="00306648"/>
    <w:rsid w:val="00306C4F"/>
    <w:rsid w:val="00306CB4"/>
    <w:rsid w:val="00306F1E"/>
    <w:rsid w:val="0030701A"/>
    <w:rsid w:val="0030713E"/>
    <w:rsid w:val="0030728B"/>
    <w:rsid w:val="0030728F"/>
    <w:rsid w:val="00307520"/>
    <w:rsid w:val="003078DE"/>
    <w:rsid w:val="00307DB9"/>
    <w:rsid w:val="00307E14"/>
    <w:rsid w:val="00307E1B"/>
    <w:rsid w:val="00307F82"/>
    <w:rsid w:val="00307FB4"/>
    <w:rsid w:val="0030E08B"/>
    <w:rsid w:val="00310082"/>
    <w:rsid w:val="003100AA"/>
    <w:rsid w:val="00310205"/>
    <w:rsid w:val="00310358"/>
    <w:rsid w:val="003103C7"/>
    <w:rsid w:val="003106C7"/>
    <w:rsid w:val="003106CF"/>
    <w:rsid w:val="00310777"/>
    <w:rsid w:val="003107A4"/>
    <w:rsid w:val="003107BB"/>
    <w:rsid w:val="003109C6"/>
    <w:rsid w:val="00310AC8"/>
    <w:rsid w:val="00310CB5"/>
    <w:rsid w:val="00310CBE"/>
    <w:rsid w:val="00310D69"/>
    <w:rsid w:val="003110DF"/>
    <w:rsid w:val="00311112"/>
    <w:rsid w:val="0031145A"/>
    <w:rsid w:val="00311589"/>
    <w:rsid w:val="0031187C"/>
    <w:rsid w:val="00311912"/>
    <w:rsid w:val="00311AE2"/>
    <w:rsid w:val="00311CBE"/>
    <w:rsid w:val="00311DB8"/>
    <w:rsid w:val="00311E6B"/>
    <w:rsid w:val="00312074"/>
    <w:rsid w:val="003120F1"/>
    <w:rsid w:val="003121CA"/>
    <w:rsid w:val="003122EE"/>
    <w:rsid w:val="003122F7"/>
    <w:rsid w:val="00312436"/>
    <w:rsid w:val="0031246D"/>
    <w:rsid w:val="003125D4"/>
    <w:rsid w:val="003126CB"/>
    <w:rsid w:val="003128BF"/>
    <w:rsid w:val="003128F0"/>
    <w:rsid w:val="00312A88"/>
    <w:rsid w:val="00312D12"/>
    <w:rsid w:val="00312F4E"/>
    <w:rsid w:val="00313011"/>
    <w:rsid w:val="00313060"/>
    <w:rsid w:val="00313335"/>
    <w:rsid w:val="00313366"/>
    <w:rsid w:val="003137C8"/>
    <w:rsid w:val="00313A3D"/>
    <w:rsid w:val="00313A76"/>
    <w:rsid w:val="00313AA5"/>
    <w:rsid w:val="00313AE2"/>
    <w:rsid w:val="00313BB5"/>
    <w:rsid w:val="00313CF3"/>
    <w:rsid w:val="003140CB"/>
    <w:rsid w:val="003140FB"/>
    <w:rsid w:val="00314108"/>
    <w:rsid w:val="00314387"/>
    <w:rsid w:val="003144BE"/>
    <w:rsid w:val="003145E5"/>
    <w:rsid w:val="0031461F"/>
    <w:rsid w:val="00314719"/>
    <w:rsid w:val="00314767"/>
    <w:rsid w:val="003147FF"/>
    <w:rsid w:val="003148A3"/>
    <w:rsid w:val="003149E6"/>
    <w:rsid w:val="00315121"/>
    <w:rsid w:val="00315168"/>
    <w:rsid w:val="003153F8"/>
    <w:rsid w:val="00315402"/>
    <w:rsid w:val="0031578B"/>
    <w:rsid w:val="00315990"/>
    <w:rsid w:val="003159E6"/>
    <w:rsid w:val="00315A85"/>
    <w:rsid w:val="00315CD4"/>
    <w:rsid w:val="00315D28"/>
    <w:rsid w:val="00315DB0"/>
    <w:rsid w:val="00315DB5"/>
    <w:rsid w:val="00315DEC"/>
    <w:rsid w:val="00315E58"/>
    <w:rsid w:val="00315E79"/>
    <w:rsid w:val="00316036"/>
    <w:rsid w:val="003160CA"/>
    <w:rsid w:val="0031610C"/>
    <w:rsid w:val="00316404"/>
    <w:rsid w:val="0031657C"/>
    <w:rsid w:val="00316584"/>
    <w:rsid w:val="0031662C"/>
    <w:rsid w:val="00316991"/>
    <w:rsid w:val="00316F16"/>
    <w:rsid w:val="0031702C"/>
    <w:rsid w:val="00317223"/>
    <w:rsid w:val="003172C1"/>
    <w:rsid w:val="0031740A"/>
    <w:rsid w:val="003174FB"/>
    <w:rsid w:val="003175A1"/>
    <w:rsid w:val="00317654"/>
    <w:rsid w:val="003176B8"/>
    <w:rsid w:val="00317820"/>
    <w:rsid w:val="00317877"/>
    <w:rsid w:val="0031793C"/>
    <w:rsid w:val="00317A1E"/>
    <w:rsid w:val="00317A49"/>
    <w:rsid w:val="00317B39"/>
    <w:rsid w:val="00317B3A"/>
    <w:rsid w:val="00317B8E"/>
    <w:rsid w:val="00317CFE"/>
    <w:rsid w:val="00317CFF"/>
    <w:rsid w:val="00317DCC"/>
    <w:rsid w:val="00317E76"/>
    <w:rsid w:val="00317FDB"/>
    <w:rsid w:val="003200E6"/>
    <w:rsid w:val="003202E3"/>
    <w:rsid w:val="003203BD"/>
    <w:rsid w:val="00320429"/>
    <w:rsid w:val="0032061D"/>
    <w:rsid w:val="00320869"/>
    <w:rsid w:val="003209FD"/>
    <w:rsid w:val="00320C13"/>
    <w:rsid w:val="00320CA9"/>
    <w:rsid w:val="00320EC9"/>
    <w:rsid w:val="00320F86"/>
    <w:rsid w:val="00320FB4"/>
    <w:rsid w:val="00320FDA"/>
    <w:rsid w:val="00320FDF"/>
    <w:rsid w:val="00321098"/>
    <w:rsid w:val="00321141"/>
    <w:rsid w:val="0032117B"/>
    <w:rsid w:val="003211C9"/>
    <w:rsid w:val="003211D9"/>
    <w:rsid w:val="003213AB"/>
    <w:rsid w:val="003213E7"/>
    <w:rsid w:val="0032141E"/>
    <w:rsid w:val="003215C9"/>
    <w:rsid w:val="00321646"/>
    <w:rsid w:val="0032176F"/>
    <w:rsid w:val="003218B7"/>
    <w:rsid w:val="00321BFC"/>
    <w:rsid w:val="00321CB6"/>
    <w:rsid w:val="00321D73"/>
    <w:rsid w:val="00321E11"/>
    <w:rsid w:val="00321FDF"/>
    <w:rsid w:val="00322130"/>
    <w:rsid w:val="003221B5"/>
    <w:rsid w:val="003221FD"/>
    <w:rsid w:val="0032226D"/>
    <w:rsid w:val="0032238F"/>
    <w:rsid w:val="00322460"/>
    <w:rsid w:val="003228A7"/>
    <w:rsid w:val="003228DE"/>
    <w:rsid w:val="003228EA"/>
    <w:rsid w:val="003229EC"/>
    <w:rsid w:val="00322A17"/>
    <w:rsid w:val="00322A31"/>
    <w:rsid w:val="00322A3A"/>
    <w:rsid w:val="00322B08"/>
    <w:rsid w:val="00322B68"/>
    <w:rsid w:val="00322CE6"/>
    <w:rsid w:val="00322DA4"/>
    <w:rsid w:val="00323006"/>
    <w:rsid w:val="003231BB"/>
    <w:rsid w:val="003231D9"/>
    <w:rsid w:val="00323225"/>
    <w:rsid w:val="0032330A"/>
    <w:rsid w:val="00323428"/>
    <w:rsid w:val="0032343E"/>
    <w:rsid w:val="00323488"/>
    <w:rsid w:val="003234C5"/>
    <w:rsid w:val="003234CF"/>
    <w:rsid w:val="00323A04"/>
    <w:rsid w:val="00323B4C"/>
    <w:rsid w:val="00323C3A"/>
    <w:rsid w:val="00323C58"/>
    <w:rsid w:val="00323C70"/>
    <w:rsid w:val="00323C79"/>
    <w:rsid w:val="00323F51"/>
    <w:rsid w:val="00323FB7"/>
    <w:rsid w:val="00324048"/>
    <w:rsid w:val="003240A6"/>
    <w:rsid w:val="003240AA"/>
    <w:rsid w:val="00324118"/>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993"/>
    <w:rsid w:val="003259AE"/>
    <w:rsid w:val="00325BEA"/>
    <w:rsid w:val="00325C7E"/>
    <w:rsid w:val="00325CD9"/>
    <w:rsid w:val="00325E27"/>
    <w:rsid w:val="00325FF2"/>
    <w:rsid w:val="00326030"/>
    <w:rsid w:val="003261C1"/>
    <w:rsid w:val="003262BE"/>
    <w:rsid w:val="00326365"/>
    <w:rsid w:val="003264C5"/>
    <w:rsid w:val="0032654C"/>
    <w:rsid w:val="003265FA"/>
    <w:rsid w:val="00326958"/>
    <w:rsid w:val="00326B7F"/>
    <w:rsid w:val="00326C02"/>
    <w:rsid w:val="00326D5F"/>
    <w:rsid w:val="00326DA1"/>
    <w:rsid w:val="00326E44"/>
    <w:rsid w:val="0032705C"/>
    <w:rsid w:val="003270A6"/>
    <w:rsid w:val="00327128"/>
    <w:rsid w:val="00327279"/>
    <w:rsid w:val="00327660"/>
    <w:rsid w:val="003279A5"/>
    <w:rsid w:val="003279CD"/>
    <w:rsid w:val="00327ABB"/>
    <w:rsid w:val="00327B69"/>
    <w:rsid w:val="00327F60"/>
    <w:rsid w:val="003300F3"/>
    <w:rsid w:val="0033012A"/>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181"/>
    <w:rsid w:val="00331209"/>
    <w:rsid w:val="00331349"/>
    <w:rsid w:val="00331615"/>
    <w:rsid w:val="003316BB"/>
    <w:rsid w:val="00331922"/>
    <w:rsid w:val="00331ADC"/>
    <w:rsid w:val="00331B9B"/>
    <w:rsid w:val="00331CCE"/>
    <w:rsid w:val="00331D77"/>
    <w:rsid w:val="00331FEF"/>
    <w:rsid w:val="00332361"/>
    <w:rsid w:val="00332578"/>
    <w:rsid w:val="00332643"/>
    <w:rsid w:val="003328E2"/>
    <w:rsid w:val="0033292C"/>
    <w:rsid w:val="00332988"/>
    <w:rsid w:val="00332B2A"/>
    <w:rsid w:val="00332C78"/>
    <w:rsid w:val="00332CC3"/>
    <w:rsid w:val="00332F97"/>
    <w:rsid w:val="0033309A"/>
    <w:rsid w:val="0033321D"/>
    <w:rsid w:val="003332EC"/>
    <w:rsid w:val="00333388"/>
    <w:rsid w:val="00333421"/>
    <w:rsid w:val="003334F0"/>
    <w:rsid w:val="0033356F"/>
    <w:rsid w:val="003335FA"/>
    <w:rsid w:val="00333898"/>
    <w:rsid w:val="003339A1"/>
    <w:rsid w:val="00333A77"/>
    <w:rsid w:val="00333C46"/>
    <w:rsid w:val="00333D43"/>
    <w:rsid w:val="00333F1C"/>
    <w:rsid w:val="00333FE5"/>
    <w:rsid w:val="003340B1"/>
    <w:rsid w:val="00334159"/>
    <w:rsid w:val="003341B2"/>
    <w:rsid w:val="003341E0"/>
    <w:rsid w:val="003341F0"/>
    <w:rsid w:val="00334238"/>
    <w:rsid w:val="0033458B"/>
    <w:rsid w:val="003345B5"/>
    <w:rsid w:val="003345C1"/>
    <w:rsid w:val="003347A2"/>
    <w:rsid w:val="00334CF1"/>
    <w:rsid w:val="00334ECC"/>
    <w:rsid w:val="00334F3C"/>
    <w:rsid w:val="00335014"/>
    <w:rsid w:val="00335106"/>
    <w:rsid w:val="0033514B"/>
    <w:rsid w:val="003351D8"/>
    <w:rsid w:val="003352B1"/>
    <w:rsid w:val="003352CE"/>
    <w:rsid w:val="003353A7"/>
    <w:rsid w:val="0033545B"/>
    <w:rsid w:val="00335906"/>
    <w:rsid w:val="003359FB"/>
    <w:rsid w:val="00335C49"/>
    <w:rsid w:val="00335EB3"/>
    <w:rsid w:val="00335F89"/>
    <w:rsid w:val="003360C1"/>
    <w:rsid w:val="003361E9"/>
    <w:rsid w:val="0033622B"/>
    <w:rsid w:val="00336378"/>
    <w:rsid w:val="003363AE"/>
    <w:rsid w:val="003365BF"/>
    <w:rsid w:val="003366CE"/>
    <w:rsid w:val="00336911"/>
    <w:rsid w:val="00336A7C"/>
    <w:rsid w:val="00336B72"/>
    <w:rsid w:val="00336D1B"/>
    <w:rsid w:val="00336EFF"/>
    <w:rsid w:val="00337136"/>
    <w:rsid w:val="0033715C"/>
    <w:rsid w:val="00337161"/>
    <w:rsid w:val="003372BA"/>
    <w:rsid w:val="00337337"/>
    <w:rsid w:val="003375B6"/>
    <w:rsid w:val="003375DB"/>
    <w:rsid w:val="0033768E"/>
    <w:rsid w:val="003378E9"/>
    <w:rsid w:val="00337956"/>
    <w:rsid w:val="00337B83"/>
    <w:rsid w:val="00337DB8"/>
    <w:rsid w:val="00337DCC"/>
    <w:rsid w:val="0033DA8C"/>
    <w:rsid w:val="003404D8"/>
    <w:rsid w:val="00340597"/>
    <w:rsid w:val="003405A8"/>
    <w:rsid w:val="00340702"/>
    <w:rsid w:val="0034072B"/>
    <w:rsid w:val="00340738"/>
    <w:rsid w:val="00340C97"/>
    <w:rsid w:val="00340E8D"/>
    <w:rsid w:val="003410FE"/>
    <w:rsid w:val="0034133B"/>
    <w:rsid w:val="003413FB"/>
    <w:rsid w:val="003414A9"/>
    <w:rsid w:val="003415B8"/>
    <w:rsid w:val="00341682"/>
    <w:rsid w:val="003418AC"/>
    <w:rsid w:val="003418FD"/>
    <w:rsid w:val="003419C9"/>
    <w:rsid w:val="00341C33"/>
    <w:rsid w:val="00341CFC"/>
    <w:rsid w:val="003421A2"/>
    <w:rsid w:val="003422BA"/>
    <w:rsid w:val="003422E2"/>
    <w:rsid w:val="003425C4"/>
    <w:rsid w:val="0034263E"/>
    <w:rsid w:val="003426AD"/>
    <w:rsid w:val="003426BF"/>
    <w:rsid w:val="003426C2"/>
    <w:rsid w:val="00342D2F"/>
    <w:rsid w:val="00342E23"/>
    <w:rsid w:val="00342EDA"/>
    <w:rsid w:val="00342F08"/>
    <w:rsid w:val="0034324F"/>
    <w:rsid w:val="003433D0"/>
    <w:rsid w:val="00343487"/>
    <w:rsid w:val="003434A9"/>
    <w:rsid w:val="00343579"/>
    <w:rsid w:val="0034364E"/>
    <w:rsid w:val="003437FA"/>
    <w:rsid w:val="00343918"/>
    <w:rsid w:val="0034398F"/>
    <w:rsid w:val="00343B2E"/>
    <w:rsid w:val="00343CD8"/>
    <w:rsid w:val="00343D4D"/>
    <w:rsid w:val="00343D73"/>
    <w:rsid w:val="00343DCE"/>
    <w:rsid w:val="00343EE4"/>
    <w:rsid w:val="00344178"/>
    <w:rsid w:val="003441C0"/>
    <w:rsid w:val="00344295"/>
    <w:rsid w:val="00344429"/>
    <w:rsid w:val="00344640"/>
    <w:rsid w:val="00344697"/>
    <w:rsid w:val="00344983"/>
    <w:rsid w:val="00344A39"/>
    <w:rsid w:val="00344A76"/>
    <w:rsid w:val="00344A8C"/>
    <w:rsid w:val="00344B20"/>
    <w:rsid w:val="00344B23"/>
    <w:rsid w:val="00344E2A"/>
    <w:rsid w:val="0034513D"/>
    <w:rsid w:val="003451DC"/>
    <w:rsid w:val="003452E7"/>
    <w:rsid w:val="00345556"/>
    <w:rsid w:val="00345574"/>
    <w:rsid w:val="0034558C"/>
    <w:rsid w:val="00345653"/>
    <w:rsid w:val="00345703"/>
    <w:rsid w:val="0034572D"/>
    <w:rsid w:val="0034583A"/>
    <w:rsid w:val="00345895"/>
    <w:rsid w:val="00345BBD"/>
    <w:rsid w:val="00345C8A"/>
    <w:rsid w:val="00345CDF"/>
    <w:rsid w:val="00345DFC"/>
    <w:rsid w:val="00346072"/>
    <w:rsid w:val="00346217"/>
    <w:rsid w:val="0034654C"/>
    <w:rsid w:val="00346603"/>
    <w:rsid w:val="0034663B"/>
    <w:rsid w:val="00346650"/>
    <w:rsid w:val="003467A1"/>
    <w:rsid w:val="00346D7F"/>
    <w:rsid w:val="00346E5F"/>
    <w:rsid w:val="00346F64"/>
    <w:rsid w:val="00347156"/>
    <w:rsid w:val="0034718C"/>
    <w:rsid w:val="003471A7"/>
    <w:rsid w:val="00347211"/>
    <w:rsid w:val="0034763E"/>
    <w:rsid w:val="003476B5"/>
    <w:rsid w:val="0034779C"/>
    <w:rsid w:val="00347913"/>
    <w:rsid w:val="003479CE"/>
    <w:rsid w:val="00347DC0"/>
    <w:rsid w:val="00347DE3"/>
    <w:rsid w:val="00349F44"/>
    <w:rsid w:val="0034E60B"/>
    <w:rsid w:val="00350030"/>
    <w:rsid w:val="0035011A"/>
    <w:rsid w:val="0035011B"/>
    <w:rsid w:val="003502D0"/>
    <w:rsid w:val="00350384"/>
    <w:rsid w:val="0035045B"/>
    <w:rsid w:val="003507DB"/>
    <w:rsid w:val="0035083F"/>
    <w:rsid w:val="00350A08"/>
    <w:rsid w:val="00350A32"/>
    <w:rsid w:val="00350B06"/>
    <w:rsid w:val="00350D1E"/>
    <w:rsid w:val="00350E34"/>
    <w:rsid w:val="00350F9F"/>
    <w:rsid w:val="00350FB8"/>
    <w:rsid w:val="00351041"/>
    <w:rsid w:val="0035111D"/>
    <w:rsid w:val="0035117A"/>
    <w:rsid w:val="003512DF"/>
    <w:rsid w:val="00351470"/>
    <w:rsid w:val="003515BD"/>
    <w:rsid w:val="00351699"/>
    <w:rsid w:val="003516B3"/>
    <w:rsid w:val="00351A3D"/>
    <w:rsid w:val="00351D87"/>
    <w:rsid w:val="00351DA8"/>
    <w:rsid w:val="00351F0D"/>
    <w:rsid w:val="0035202C"/>
    <w:rsid w:val="0035203C"/>
    <w:rsid w:val="0035209C"/>
    <w:rsid w:val="003520F5"/>
    <w:rsid w:val="00352151"/>
    <w:rsid w:val="003522ED"/>
    <w:rsid w:val="00352321"/>
    <w:rsid w:val="003525AD"/>
    <w:rsid w:val="0035267A"/>
    <w:rsid w:val="0035267E"/>
    <w:rsid w:val="003526E7"/>
    <w:rsid w:val="00352707"/>
    <w:rsid w:val="00352785"/>
    <w:rsid w:val="0035284B"/>
    <w:rsid w:val="00352AA9"/>
    <w:rsid w:val="00352B70"/>
    <w:rsid w:val="00352CF5"/>
    <w:rsid w:val="0035309A"/>
    <w:rsid w:val="003530EB"/>
    <w:rsid w:val="00353263"/>
    <w:rsid w:val="003533A1"/>
    <w:rsid w:val="00353424"/>
    <w:rsid w:val="00353598"/>
    <w:rsid w:val="003535A5"/>
    <w:rsid w:val="00353957"/>
    <w:rsid w:val="003539EC"/>
    <w:rsid w:val="00353A63"/>
    <w:rsid w:val="00353A81"/>
    <w:rsid w:val="00353B12"/>
    <w:rsid w:val="00353B5E"/>
    <w:rsid w:val="00353DA9"/>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B83"/>
    <w:rsid w:val="00354C5E"/>
    <w:rsid w:val="00354D7C"/>
    <w:rsid w:val="00354F32"/>
    <w:rsid w:val="00355079"/>
    <w:rsid w:val="0035526C"/>
    <w:rsid w:val="0035527C"/>
    <w:rsid w:val="003557A5"/>
    <w:rsid w:val="00355870"/>
    <w:rsid w:val="00355903"/>
    <w:rsid w:val="00355D37"/>
    <w:rsid w:val="00355ED9"/>
    <w:rsid w:val="00355FEA"/>
    <w:rsid w:val="003560C5"/>
    <w:rsid w:val="00356134"/>
    <w:rsid w:val="003563A9"/>
    <w:rsid w:val="00356543"/>
    <w:rsid w:val="003565D2"/>
    <w:rsid w:val="00356655"/>
    <w:rsid w:val="0035675C"/>
    <w:rsid w:val="0035681C"/>
    <w:rsid w:val="00356850"/>
    <w:rsid w:val="00356856"/>
    <w:rsid w:val="003568E2"/>
    <w:rsid w:val="00356A0D"/>
    <w:rsid w:val="00356A5E"/>
    <w:rsid w:val="00356ACF"/>
    <w:rsid w:val="00356D9A"/>
    <w:rsid w:val="003570F7"/>
    <w:rsid w:val="00357261"/>
    <w:rsid w:val="0035732B"/>
    <w:rsid w:val="00357461"/>
    <w:rsid w:val="0035748A"/>
    <w:rsid w:val="003574D2"/>
    <w:rsid w:val="003578CE"/>
    <w:rsid w:val="00357B5C"/>
    <w:rsid w:val="00357B7A"/>
    <w:rsid w:val="00357FF2"/>
    <w:rsid w:val="0035920D"/>
    <w:rsid w:val="003600B0"/>
    <w:rsid w:val="00360390"/>
    <w:rsid w:val="0036059D"/>
    <w:rsid w:val="003605DB"/>
    <w:rsid w:val="00360679"/>
    <w:rsid w:val="00360733"/>
    <w:rsid w:val="003608C0"/>
    <w:rsid w:val="00360B52"/>
    <w:rsid w:val="00360DA8"/>
    <w:rsid w:val="00360DFB"/>
    <w:rsid w:val="00360FEB"/>
    <w:rsid w:val="0036110D"/>
    <w:rsid w:val="00361135"/>
    <w:rsid w:val="003611A0"/>
    <w:rsid w:val="0036123C"/>
    <w:rsid w:val="003612AA"/>
    <w:rsid w:val="00361420"/>
    <w:rsid w:val="0036149F"/>
    <w:rsid w:val="003614A1"/>
    <w:rsid w:val="003617B8"/>
    <w:rsid w:val="0036184C"/>
    <w:rsid w:val="00361A21"/>
    <w:rsid w:val="00361AE8"/>
    <w:rsid w:val="00361CA7"/>
    <w:rsid w:val="00361D33"/>
    <w:rsid w:val="00361E62"/>
    <w:rsid w:val="00361F30"/>
    <w:rsid w:val="003621AF"/>
    <w:rsid w:val="00362299"/>
    <w:rsid w:val="003625E8"/>
    <w:rsid w:val="00362618"/>
    <w:rsid w:val="00362885"/>
    <w:rsid w:val="00362DAD"/>
    <w:rsid w:val="003632C1"/>
    <w:rsid w:val="003632D1"/>
    <w:rsid w:val="003633A2"/>
    <w:rsid w:val="003633EB"/>
    <w:rsid w:val="00363410"/>
    <w:rsid w:val="00363432"/>
    <w:rsid w:val="0036350C"/>
    <w:rsid w:val="003635BA"/>
    <w:rsid w:val="00363993"/>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C3D"/>
    <w:rsid w:val="00364CAA"/>
    <w:rsid w:val="00364D70"/>
    <w:rsid w:val="00364DFD"/>
    <w:rsid w:val="00365227"/>
    <w:rsid w:val="003656C4"/>
    <w:rsid w:val="00365737"/>
    <w:rsid w:val="003659D6"/>
    <w:rsid w:val="00365A69"/>
    <w:rsid w:val="00365F65"/>
    <w:rsid w:val="0036600C"/>
    <w:rsid w:val="003660E5"/>
    <w:rsid w:val="0036613C"/>
    <w:rsid w:val="00366144"/>
    <w:rsid w:val="00366253"/>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99E"/>
    <w:rsid w:val="00367B89"/>
    <w:rsid w:val="00367B9F"/>
    <w:rsid w:val="00367C49"/>
    <w:rsid w:val="00367CCB"/>
    <w:rsid w:val="00367D93"/>
    <w:rsid w:val="00367DF5"/>
    <w:rsid w:val="00367E66"/>
    <w:rsid w:val="00370083"/>
    <w:rsid w:val="003701B4"/>
    <w:rsid w:val="00370490"/>
    <w:rsid w:val="003708E0"/>
    <w:rsid w:val="00370B3B"/>
    <w:rsid w:val="00370B94"/>
    <w:rsid w:val="00370BC5"/>
    <w:rsid w:val="00370C0C"/>
    <w:rsid w:val="00370D5B"/>
    <w:rsid w:val="00370F7F"/>
    <w:rsid w:val="003713C0"/>
    <w:rsid w:val="00371761"/>
    <w:rsid w:val="00371BF3"/>
    <w:rsid w:val="00371C14"/>
    <w:rsid w:val="00371C65"/>
    <w:rsid w:val="00371EEA"/>
    <w:rsid w:val="00372092"/>
    <w:rsid w:val="003720BC"/>
    <w:rsid w:val="00372225"/>
    <w:rsid w:val="00372244"/>
    <w:rsid w:val="0037234B"/>
    <w:rsid w:val="0037240C"/>
    <w:rsid w:val="0037246B"/>
    <w:rsid w:val="003724BB"/>
    <w:rsid w:val="00372523"/>
    <w:rsid w:val="00372648"/>
    <w:rsid w:val="003726CD"/>
    <w:rsid w:val="00372777"/>
    <w:rsid w:val="0037292E"/>
    <w:rsid w:val="00372959"/>
    <w:rsid w:val="0037298E"/>
    <w:rsid w:val="00372A34"/>
    <w:rsid w:val="00372BE7"/>
    <w:rsid w:val="00372BFA"/>
    <w:rsid w:val="00372C2C"/>
    <w:rsid w:val="00372CD2"/>
    <w:rsid w:val="00372D02"/>
    <w:rsid w:val="00372ED8"/>
    <w:rsid w:val="00373391"/>
    <w:rsid w:val="00373500"/>
    <w:rsid w:val="00373514"/>
    <w:rsid w:val="003738E6"/>
    <w:rsid w:val="00373B1F"/>
    <w:rsid w:val="00373C3B"/>
    <w:rsid w:val="00373F0A"/>
    <w:rsid w:val="00373F5E"/>
    <w:rsid w:val="00373F8D"/>
    <w:rsid w:val="0037417C"/>
    <w:rsid w:val="00374186"/>
    <w:rsid w:val="003743AD"/>
    <w:rsid w:val="003748BF"/>
    <w:rsid w:val="003748DA"/>
    <w:rsid w:val="00374AB0"/>
    <w:rsid w:val="00374BCD"/>
    <w:rsid w:val="00374CB6"/>
    <w:rsid w:val="00374DB7"/>
    <w:rsid w:val="0037514E"/>
    <w:rsid w:val="00375B60"/>
    <w:rsid w:val="00375CBF"/>
    <w:rsid w:val="00375EAD"/>
    <w:rsid w:val="00375F04"/>
    <w:rsid w:val="003762FF"/>
    <w:rsid w:val="003763AC"/>
    <w:rsid w:val="00376547"/>
    <w:rsid w:val="003766A5"/>
    <w:rsid w:val="0037687F"/>
    <w:rsid w:val="00376881"/>
    <w:rsid w:val="003768E9"/>
    <w:rsid w:val="00376E68"/>
    <w:rsid w:val="0037707F"/>
    <w:rsid w:val="0037716B"/>
    <w:rsid w:val="00377258"/>
    <w:rsid w:val="00377289"/>
    <w:rsid w:val="0037738D"/>
    <w:rsid w:val="00377410"/>
    <w:rsid w:val="0037792C"/>
    <w:rsid w:val="003779A1"/>
    <w:rsid w:val="00377B41"/>
    <w:rsid w:val="00377BE7"/>
    <w:rsid w:val="00377D7C"/>
    <w:rsid w:val="00377DCA"/>
    <w:rsid w:val="00377ECD"/>
    <w:rsid w:val="00380064"/>
    <w:rsid w:val="0038029E"/>
    <w:rsid w:val="00380339"/>
    <w:rsid w:val="00380342"/>
    <w:rsid w:val="0038041A"/>
    <w:rsid w:val="00380724"/>
    <w:rsid w:val="0038101F"/>
    <w:rsid w:val="003810A2"/>
    <w:rsid w:val="003810EF"/>
    <w:rsid w:val="003812BD"/>
    <w:rsid w:val="00381432"/>
    <w:rsid w:val="00381479"/>
    <w:rsid w:val="003814C4"/>
    <w:rsid w:val="00381558"/>
    <w:rsid w:val="00381750"/>
    <w:rsid w:val="0038175F"/>
    <w:rsid w:val="00381769"/>
    <w:rsid w:val="00381BE6"/>
    <w:rsid w:val="00381C24"/>
    <w:rsid w:val="00381C8E"/>
    <w:rsid w:val="00381D7D"/>
    <w:rsid w:val="00381E23"/>
    <w:rsid w:val="00381E3A"/>
    <w:rsid w:val="00381FAA"/>
    <w:rsid w:val="003821D6"/>
    <w:rsid w:val="00382207"/>
    <w:rsid w:val="0038223D"/>
    <w:rsid w:val="003822C4"/>
    <w:rsid w:val="003822D8"/>
    <w:rsid w:val="00382456"/>
    <w:rsid w:val="00382852"/>
    <w:rsid w:val="0038295F"/>
    <w:rsid w:val="00382AA3"/>
    <w:rsid w:val="00382B5B"/>
    <w:rsid w:val="00382C08"/>
    <w:rsid w:val="00382D77"/>
    <w:rsid w:val="00382ED3"/>
    <w:rsid w:val="00383030"/>
    <w:rsid w:val="0038328C"/>
    <w:rsid w:val="003832FA"/>
    <w:rsid w:val="003834A6"/>
    <w:rsid w:val="0038374E"/>
    <w:rsid w:val="00383755"/>
    <w:rsid w:val="00383783"/>
    <w:rsid w:val="003838DD"/>
    <w:rsid w:val="00383A43"/>
    <w:rsid w:val="00383C78"/>
    <w:rsid w:val="00383CEB"/>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F4E"/>
    <w:rsid w:val="003850AE"/>
    <w:rsid w:val="003851C5"/>
    <w:rsid w:val="00385274"/>
    <w:rsid w:val="003852AA"/>
    <w:rsid w:val="003855DA"/>
    <w:rsid w:val="003855F4"/>
    <w:rsid w:val="003857A1"/>
    <w:rsid w:val="00385936"/>
    <w:rsid w:val="00385AA7"/>
    <w:rsid w:val="00385B48"/>
    <w:rsid w:val="00385D00"/>
    <w:rsid w:val="00385D44"/>
    <w:rsid w:val="00385F66"/>
    <w:rsid w:val="003860E3"/>
    <w:rsid w:val="00386141"/>
    <w:rsid w:val="003861BA"/>
    <w:rsid w:val="003862BB"/>
    <w:rsid w:val="0038642E"/>
    <w:rsid w:val="00386462"/>
    <w:rsid w:val="003865CA"/>
    <w:rsid w:val="003867D2"/>
    <w:rsid w:val="00386A5A"/>
    <w:rsid w:val="00386BBA"/>
    <w:rsid w:val="00386C7E"/>
    <w:rsid w:val="00386F7A"/>
    <w:rsid w:val="0038710E"/>
    <w:rsid w:val="0038719B"/>
    <w:rsid w:val="003871A1"/>
    <w:rsid w:val="003871CD"/>
    <w:rsid w:val="0038723F"/>
    <w:rsid w:val="00387253"/>
    <w:rsid w:val="0038729D"/>
    <w:rsid w:val="00387560"/>
    <w:rsid w:val="0038768D"/>
    <w:rsid w:val="0038791B"/>
    <w:rsid w:val="00387938"/>
    <w:rsid w:val="003879DC"/>
    <w:rsid w:val="00387C3D"/>
    <w:rsid w:val="00387CD4"/>
    <w:rsid w:val="00387E72"/>
    <w:rsid w:val="00387EA0"/>
    <w:rsid w:val="00387F4C"/>
    <w:rsid w:val="0038C07F"/>
    <w:rsid w:val="0039014D"/>
    <w:rsid w:val="003901B9"/>
    <w:rsid w:val="00390374"/>
    <w:rsid w:val="0039047E"/>
    <w:rsid w:val="0039052D"/>
    <w:rsid w:val="003905EB"/>
    <w:rsid w:val="003907B4"/>
    <w:rsid w:val="003908A3"/>
    <w:rsid w:val="00390948"/>
    <w:rsid w:val="00390D26"/>
    <w:rsid w:val="00390D50"/>
    <w:rsid w:val="003910CD"/>
    <w:rsid w:val="00391168"/>
    <w:rsid w:val="0039117A"/>
    <w:rsid w:val="0039120D"/>
    <w:rsid w:val="00391372"/>
    <w:rsid w:val="003915CC"/>
    <w:rsid w:val="003915F4"/>
    <w:rsid w:val="003915F9"/>
    <w:rsid w:val="003916A2"/>
    <w:rsid w:val="003917D8"/>
    <w:rsid w:val="003918BB"/>
    <w:rsid w:val="00391952"/>
    <w:rsid w:val="00391B3B"/>
    <w:rsid w:val="00391B98"/>
    <w:rsid w:val="00391BDF"/>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32"/>
    <w:rsid w:val="003932ED"/>
    <w:rsid w:val="00393387"/>
    <w:rsid w:val="00393465"/>
    <w:rsid w:val="00393629"/>
    <w:rsid w:val="0039366B"/>
    <w:rsid w:val="00393712"/>
    <w:rsid w:val="00393A36"/>
    <w:rsid w:val="00393C29"/>
    <w:rsid w:val="00393C45"/>
    <w:rsid w:val="00393C94"/>
    <w:rsid w:val="00393E2E"/>
    <w:rsid w:val="003940D8"/>
    <w:rsid w:val="00394129"/>
    <w:rsid w:val="0039413D"/>
    <w:rsid w:val="003941B6"/>
    <w:rsid w:val="003942B8"/>
    <w:rsid w:val="0039437B"/>
    <w:rsid w:val="00394470"/>
    <w:rsid w:val="003944C3"/>
    <w:rsid w:val="00394544"/>
    <w:rsid w:val="00394836"/>
    <w:rsid w:val="00394861"/>
    <w:rsid w:val="0039493E"/>
    <w:rsid w:val="00394CA7"/>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28C"/>
    <w:rsid w:val="003963EE"/>
    <w:rsid w:val="0039654B"/>
    <w:rsid w:val="0039660E"/>
    <w:rsid w:val="00396654"/>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A00A9"/>
    <w:rsid w:val="003A0178"/>
    <w:rsid w:val="003A01C8"/>
    <w:rsid w:val="003A02B3"/>
    <w:rsid w:val="003A02F0"/>
    <w:rsid w:val="003A0416"/>
    <w:rsid w:val="003A04C4"/>
    <w:rsid w:val="003A08B6"/>
    <w:rsid w:val="003A08DA"/>
    <w:rsid w:val="003A09A8"/>
    <w:rsid w:val="003A0BAF"/>
    <w:rsid w:val="003A0C7A"/>
    <w:rsid w:val="003A0C85"/>
    <w:rsid w:val="003A1043"/>
    <w:rsid w:val="003A11A9"/>
    <w:rsid w:val="003A11CF"/>
    <w:rsid w:val="003A12DA"/>
    <w:rsid w:val="003A133F"/>
    <w:rsid w:val="003A16DA"/>
    <w:rsid w:val="003A175C"/>
    <w:rsid w:val="003A1786"/>
    <w:rsid w:val="003A201E"/>
    <w:rsid w:val="003A2033"/>
    <w:rsid w:val="003A234A"/>
    <w:rsid w:val="003A23F8"/>
    <w:rsid w:val="003A26DB"/>
    <w:rsid w:val="003A2A1B"/>
    <w:rsid w:val="003A2AD9"/>
    <w:rsid w:val="003A2C83"/>
    <w:rsid w:val="003A2DE1"/>
    <w:rsid w:val="003A2F03"/>
    <w:rsid w:val="003A2F29"/>
    <w:rsid w:val="003A32C2"/>
    <w:rsid w:val="003A32FD"/>
    <w:rsid w:val="003A34C6"/>
    <w:rsid w:val="003A3806"/>
    <w:rsid w:val="003A3884"/>
    <w:rsid w:val="003A38DC"/>
    <w:rsid w:val="003A3ADA"/>
    <w:rsid w:val="003A3BF1"/>
    <w:rsid w:val="003A3D97"/>
    <w:rsid w:val="003A3DC0"/>
    <w:rsid w:val="003A3E46"/>
    <w:rsid w:val="003A3F25"/>
    <w:rsid w:val="003A3FFD"/>
    <w:rsid w:val="003A428D"/>
    <w:rsid w:val="003A4304"/>
    <w:rsid w:val="003A448C"/>
    <w:rsid w:val="003A4497"/>
    <w:rsid w:val="003A4559"/>
    <w:rsid w:val="003A456B"/>
    <w:rsid w:val="003A45FE"/>
    <w:rsid w:val="003A4804"/>
    <w:rsid w:val="003A4A16"/>
    <w:rsid w:val="003A4A7F"/>
    <w:rsid w:val="003A4ACD"/>
    <w:rsid w:val="003A4AFD"/>
    <w:rsid w:val="003A4BDE"/>
    <w:rsid w:val="003A4D04"/>
    <w:rsid w:val="003A4E95"/>
    <w:rsid w:val="003A4F6A"/>
    <w:rsid w:val="003A4F85"/>
    <w:rsid w:val="003A4FC4"/>
    <w:rsid w:val="003A501E"/>
    <w:rsid w:val="003A51BF"/>
    <w:rsid w:val="003A5491"/>
    <w:rsid w:val="003A563C"/>
    <w:rsid w:val="003A5676"/>
    <w:rsid w:val="003A57AF"/>
    <w:rsid w:val="003A590F"/>
    <w:rsid w:val="003A5AA4"/>
    <w:rsid w:val="003A5B33"/>
    <w:rsid w:val="003A5B3C"/>
    <w:rsid w:val="003A5BD5"/>
    <w:rsid w:val="003A5CB9"/>
    <w:rsid w:val="003A5DAA"/>
    <w:rsid w:val="003A5EEC"/>
    <w:rsid w:val="003A6175"/>
    <w:rsid w:val="003A621F"/>
    <w:rsid w:val="003A6228"/>
    <w:rsid w:val="003A6375"/>
    <w:rsid w:val="003A63C1"/>
    <w:rsid w:val="003A6479"/>
    <w:rsid w:val="003A6578"/>
    <w:rsid w:val="003A688B"/>
    <w:rsid w:val="003A68D7"/>
    <w:rsid w:val="003A69BD"/>
    <w:rsid w:val="003A6B3F"/>
    <w:rsid w:val="003A6DE6"/>
    <w:rsid w:val="003A6EB3"/>
    <w:rsid w:val="003A6ECF"/>
    <w:rsid w:val="003A701D"/>
    <w:rsid w:val="003A71CF"/>
    <w:rsid w:val="003A7544"/>
    <w:rsid w:val="003A775C"/>
    <w:rsid w:val="003A77A9"/>
    <w:rsid w:val="003A78AC"/>
    <w:rsid w:val="003A7A4A"/>
    <w:rsid w:val="003A7A8B"/>
    <w:rsid w:val="003A7BFC"/>
    <w:rsid w:val="003A7C42"/>
    <w:rsid w:val="003A7C6B"/>
    <w:rsid w:val="003A7E66"/>
    <w:rsid w:val="003B01D8"/>
    <w:rsid w:val="003B01FF"/>
    <w:rsid w:val="003B02A7"/>
    <w:rsid w:val="003B03CF"/>
    <w:rsid w:val="003B0568"/>
    <w:rsid w:val="003B05AD"/>
    <w:rsid w:val="003B0611"/>
    <w:rsid w:val="003B06CC"/>
    <w:rsid w:val="003B0862"/>
    <w:rsid w:val="003B0866"/>
    <w:rsid w:val="003B097A"/>
    <w:rsid w:val="003B0D53"/>
    <w:rsid w:val="003B0D67"/>
    <w:rsid w:val="003B0E82"/>
    <w:rsid w:val="003B0F5D"/>
    <w:rsid w:val="003B0F9B"/>
    <w:rsid w:val="003B1001"/>
    <w:rsid w:val="003B11A4"/>
    <w:rsid w:val="003B120C"/>
    <w:rsid w:val="003B14A9"/>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B2"/>
    <w:rsid w:val="003B32B3"/>
    <w:rsid w:val="003B354C"/>
    <w:rsid w:val="003B3606"/>
    <w:rsid w:val="003B3666"/>
    <w:rsid w:val="003B37C4"/>
    <w:rsid w:val="003B37E2"/>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8D3"/>
    <w:rsid w:val="003B4A50"/>
    <w:rsid w:val="003B4B84"/>
    <w:rsid w:val="003B4C0F"/>
    <w:rsid w:val="003B4E02"/>
    <w:rsid w:val="003B4F72"/>
    <w:rsid w:val="003B4FD5"/>
    <w:rsid w:val="003B519F"/>
    <w:rsid w:val="003B5328"/>
    <w:rsid w:val="003B53D6"/>
    <w:rsid w:val="003B5472"/>
    <w:rsid w:val="003B54D9"/>
    <w:rsid w:val="003B578A"/>
    <w:rsid w:val="003B5853"/>
    <w:rsid w:val="003B5887"/>
    <w:rsid w:val="003B5907"/>
    <w:rsid w:val="003B5922"/>
    <w:rsid w:val="003B59E9"/>
    <w:rsid w:val="003B5A6A"/>
    <w:rsid w:val="003B5B07"/>
    <w:rsid w:val="003B5B26"/>
    <w:rsid w:val="003B5C25"/>
    <w:rsid w:val="003B5C57"/>
    <w:rsid w:val="003B5DB3"/>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284"/>
    <w:rsid w:val="003B728D"/>
    <w:rsid w:val="003B75FF"/>
    <w:rsid w:val="003B7611"/>
    <w:rsid w:val="003B7693"/>
    <w:rsid w:val="003B78F7"/>
    <w:rsid w:val="003B7959"/>
    <w:rsid w:val="003B7B07"/>
    <w:rsid w:val="003B7DB4"/>
    <w:rsid w:val="003B7F88"/>
    <w:rsid w:val="003C00A6"/>
    <w:rsid w:val="003C011B"/>
    <w:rsid w:val="003C01AA"/>
    <w:rsid w:val="003C0213"/>
    <w:rsid w:val="003C027E"/>
    <w:rsid w:val="003C02AD"/>
    <w:rsid w:val="003C03F6"/>
    <w:rsid w:val="003C03F8"/>
    <w:rsid w:val="003C0444"/>
    <w:rsid w:val="003C07C4"/>
    <w:rsid w:val="003C08BF"/>
    <w:rsid w:val="003C0E4D"/>
    <w:rsid w:val="003C1057"/>
    <w:rsid w:val="003C1097"/>
    <w:rsid w:val="003C11E1"/>
    <w:rsid w:val="003C13D5"/>
    <w:rsid w:val="003C1746"/>
    <w:rsid w:val="003C17D9"/>
    <w:rsid w:val="003C1AA1"/>
    <w:rsid w:val="003C1B0B"/>
    <w:rsid w:val="003C1C5C"/>
    <w:rsid w:val="003C1D3B"/>
    <w:rsid w:val="003C1E04"/>
    <w:rsid w:val="003C1E3E"/>
    <w:rsid w:val="003C1F35"/>
    <w:rsid w:val="003C20A5"/>
    <w:rsid w:val="003C20EE"/>
    <w:rsid w:val="003C2231"/>
    <w:rsid w:val="003C226C"/>
    <w:rsid w:val="003C236D"/>
    <w:rsid w:val="003C24B3"/>
    <w:rsid w:val="003C255B"/>
    <w:rsid w:val="003C2728"/>
    <w:rsid w:val="003C2741"/>
    <w:rsid w:val="003C2757"/>
    <w:rsid w:val="003C28F2"/>
    <w:rsid w:val="003C2A5B"/>
    <w:rsid w:val="003C2BB0"/>
    <w:rsid w:val="003C2E1E"/>
    <w:rsid w:val="003C2E3A"/>
    <w:rsid w:val="003C2F01"/>
    <w:rsid w:val="003C3011"/>
    <w:rsid w:val="003C3052"/>
    <w:rsid w:val="003C3421"/>
    <w:rsid w:val="003C3444"/>
    <w:rsid w:val="003C3464"/>
    <w:rsid w:val="003C3581"/>
    <w:rsid w:val="003C365B"/>
    <w:rsid w:val="003C37E1"/>
    <w:rsid w:val="003C38EC"/>
    <w:rsid w:val="003C3919"/>
    <w:rsid w:val="003C391A"/>
    <w:rsid w:val="003C3B62"/>
    <w:rsid w:val="003C3C0D"/>
    <w:rsid w:val="003C3D79"/>
    <w:rsid w:val="003C3E61"/>
    <w:rsid w:val="003C3F79"/>
    <w:rsid w:val="003C4069"/>
    <w:rsid w:val="003C4330"/>
    <w:rsid w:val="003C43C3"/>
    <w:rsid w:val="003C43CB"/>
    <w:rsid w:val="003C4440"/>
    <w:rsid w:val="003C45F6"/>
    <w:rsid w:val="003C489E"/>
    <w:rsid w:val="003C4C2E"/>
    <w:rsid w:val="003C4DC5"/>
    <w:rsid w:val="003C4E25"/>
    <w:rsid w:val="003C4E8A"/>
    <w:rsid w:val="003C4F12"/>
    <w:rsid w:val="003C5029"/>
    <w:rsid w:val="003C5267"/>
    <w:rsid w:val="003C5334"/>
    <w:rsid w:val="003C53A7"/>
    <w:rsid w:val="003C5880"/>
    <w:rsid w:val="003C59E7"/>
    <w:rsid w:val="003C5B31"/>
    <w:rsid w:val="003C5BE0"/>
    <w:rsid w:val="003C5D71"/>
    <w:rsid w:val="003C5DF2"/>
    <w:rsid w:val="003C5F1E"/>
    <w:rsid w:val="003C6087"/>
    <w:rsid w:val="003C62CA"/>
    <w:rsid w:val="003C664E"/>
    <w:rsid w:val="003C6B8E"/>
    <w:rsid w:val="003C6D79"/>
    <w:rsid w:val="003C6E8E"/>
    <w:rsid w:val="003C6EBA"/>
    <w:rsid w:val="003C708F"/>
    <w:rsid w:val="003C7115"/>
    <w:rsid w:val="003C723B"/>
    <w:rsid w:val="003C74BF"/>
    <w:rsid w:val="003C74DE"/>
    <w:rsid w:val="003C7567"/>
    <w:rsid w:val="003C760D"/>
    <w:rsid w:val="003C7692"/>
    <w:rsid w:val="003C76CD"/>
    <w:rsid w:val="003C7804"/>
    <w:rsid w:val="003C78DA"/>
    <w:rsid w:val="003C7904"/>
    <w:rsid w:val="003C7C58"/>
    <w:rsid w:val="003C7C64"/>
    <w:rsid w:val="003C7DD1"/>
    <w:rsid w:val="003C7E35"/>
    <w:rsid w:val="003C7F4E"/>
    <w:rsid w:val="003C7F80"/>
    <w:rsid w:val="003C7FC5"/>
    <w:rsid w:val="003CA371"/>
    <w:rsid w:val="003D010F"/>
    <w:rsid w:val="003D045A"/>
    <w:rsid w:val="003D05DB"/>
    <w:rsid w:val="003D0670"/>
    <w:rsid w:val="003D07D0"/>
    <w:rsid w:val="003D08C3"/>
    <w:rsid w:val="003D0AE6"/>
    <w:rsid w:val="003D0BBD"/>
    <w:rsid w:val="003D0D89"/>
    <w:rsid w:val="003D0E66"/>
    <w:rsid w:val="003D0F5A"/>
    <w:rsid w:val="003D0FE7"/>
    <w:rsid w:val="003D1172"/>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3085"/>
    <w:rsid w:val="003D30F1"/>
    <w:rsid w:val="003D3345"/>
    <w:rsid w:val="003D3425"/>
    <w:rsid w:val="003D35B2"/>
    <w:rsid w:val="003D364A"/>
    <w:rsid w:val="003D3804"/>
    <w:rsid w:val="003D39EF"/>
    <w:rsid w:val="003D3B44"/>
    <w:rsid w:val="003D3D48"/>
    <w:rsid w:val="003D3E07"/>
    <w:rsid w:val="003D4050"/>
    <w:rsid w:val="003D4245"/>
    <w:rsid w:val="003D46E0"/>
    <w:rsid w:val="003D484F"/>
    <w:rsid w:val="003D4901"/>
    <w:rsid w:val="003D49AA"/>
    <w:rsid w:val="003D4A2B"/>
    <w:rsid w:val="003D4A46"/>
    <w:rsid w:val="003D4B7A"/>
    <w:rsid w:val="003D4BA2"/>
    <w:rsid w:val="003D4F23"/>
    <w:rsid w:val="003D520C"/>
    <w:rsid w:val="003D5260"/>
    <w:rsid w:val="003D5270"/>
    <w:rsid w:val="003D540F"/>
    <w:rsid w:val="003D5751"/>
    <w:rsid w:val="003D57D6"/>
    <w:rsid w:val="003D5AD5"/>
    <w:rsid w:val="003D5BAC"/>
    <w:rsid w:val="003D5EB9"/>
    <w:rsid w:val="003D5F39"/>
    <w:rsid w:val="003D5FA5"/>
    <w:rsid w:val="003D604F"/>
    <w:rsid w:val="003D608F"/>
    <w:rsid w:val="003D6227"/>
    <w:rsid w:val="003D6553"/>
    <w:rsid w:val="003D6583"/>
    <w:rsid w:val="003D67B7"/>
    <w:rsid w:val="003D691F"/>
    <w:rsid w:val="003D6BFF"/>
    <w:rsid w:val="003D6F2D"/>
    <w:rsid w:val="003D72BC"/>
    <w:rsid w:val="003D746A"/>
    <w:rsid w:val="003D783B"/>
    <w:rsid w:val="003D7875"/>
    <w:rsid w:val="003D7947"/>
    <w:rsid w:val="003D7A10"/>
    <w:rsid w:val="003D7AAD"/>
    <w:rsid w:val="003D7C76"/>
    <w:rsid w:val="003D7CCF"/>
    <w:rsid w:val="003D7E00"/>
    <w:rsid w:val="003DCA4A"/>
    <w:rsid w:val="003E03F1"/>
    <w:rsid w:val="003E04B2"/>
    <w:rsid w:val="003E04BB"/>
    <w:rsid w:val="003E0510"/>
    <w:rsid w:val="003E0699"/>
    <w:rsid w:val="003E071A"/>
    <w:rsid w:val="003E0774"/>
    <w:rsid w:val="003E0780"/>
    <w:rsid w:val="003E078A"/>
    <w:rsid w:val="003E092B"/>
    <w:rsid w:val="003E09D7"/>
    <w:rsid w:val="003E0B5C"/>
    <w:rsid w:val="003E0BD3"/>
    <w:rsid w:val="003E0C24"/>
    <w:rsid w:val="003E0D0A"/>
    <w:rsid w:val="003E0EBB"/>
    <w:rsid w:val="003E0F45"/>
    <w:rsid w:val="003E0F69"/>
    <w:rsid w:val="003E10BD"/>
    <w:rsid w:val="003E11B3"/>
    <w:rsid w:val="003E1308"/>
    <w:rsid w:val="003E135D"/>
    <w:rsid w:val="003E1506"/>
    <w:rsid w:val="003E1520"/>
    <w:rsid w:val="003E154D"/>
    <w:rsid w:val="003E15A3"/>
    <w:rsid w:val="003E15BE"/>
    <w:rsid w:val="003E15CB"/>
    <w:rsid w:val="003E161D"/>
    <w:rsid w:val="003E163C"/>
    <w:rsid w:val="003E175E"/>
    <w:rsid w:val="003E1820"/>
    <w:rsid w:val="003E1B63"/>
    <w:rsid w:val="003E1BCD"/>
    <w:rsid w:val="003E1DB6"/>
    <w:rsid w:val="003E1DF6"/>
    <w:rsid w:val="003E2171"/>
    <w:rsid w:val="003E21DB"/>
    <w:rsid w:val="003E22CB"/>
    <w:rsid w:val="003E2351"/>
    <w:rsid w:val="003E2373"/>
    <w:rsid w:val="003E26A7"/>
    <w:rsid w:val="003E276B"/>
    <w:rsid w:val="003E2783"/>
    <w:rsid w:val="003E2868"/>
    <w:rsid w:val="003E288B"/>
    <w:rsid w:val="003E298D"/>
    <w:rsid w:val="003E2EB1"/>
    <w:rsid w:val="003E2FD9"/>
    <w:rsid w:val="003E32F7"/>
    <w:rsid w:val="003E32FE"/>
    <w:rsid w:val="003E341B"/>
    <w:rsid w:val="003E3505"/>
    <w:rsid w:val="003E35D3"/>
    <w:rsid w:val="003E37A7"/>
    <w:rsid w:val="003E3807"/>
    <w:rsid w:val="003E38DB"/>
    <w:rsid w:val="003E38E6"/>
    <w:rsid w:val="003E3A0C"/>
    <w:rsid w:val="003E3A6D"/>
    <w:rsid w:val="003E3A99"/>
    <w:rsid w:val="003E418E"/>
    <w:rsid w:val="003E44B2"/>
    <w:rsid w:val="003E47AF"/>
    <w:rsid w:val="003E492C"/>
    <w:rsid w:val="003E4FC9"/>
    <w:rsid w:val="003E4FDE"/>
    <w:rsid w:val="003E5010"/>
    <w:rsid w:val="003E507C"/>
    <w:rsid w:val="003E50C5"/>
    <w:rsid w:val="003E5215"/>
    <w:rsid w:val="003E53F5"/>
    <w:rsid w:val="003E53F7"/>
    <w:rsid w:val="003E54EF"/>
    <w:rsid w:val="003E55A1"/>
    <w:rsid w:val="003E574E"/>
    <w:rsid w:val="003E5794"/>
    <w:rsid w:val="003E57AA"/>
    <w:rsid w:val="003E58A9"/>
    <w:rsid w:val="003E5941"/>
    <w:rsid w:val="003E5956"/>
    <w:rsid w:val="003E597D"/>
    <w:rsid w:val="003E5A8B"/>
    <w:rsid w:val="003E5AEA"/>
    <w:rsid w:val="003E5BBA"/>
    <w:rsid w:val="003E5E5A"/>
    <w:rsid w:val="003E5F21"/>
    <w:rsid w:val="003E6012"/>
    <w:rsid w:val="003E62C5"/>
    <w:rsid w:val="003E65D9"/>
    <w:rsid w:val="003E6672"/>
    <w:rsid w:val="003E6753"/>
    <w:rsid w:val="003E6874"/>
    <w:rsid w:val="003E6883"/>
    <w:rsid w:val="003E6AE2"/>
    <w:rsid w:val="003E6FCA"/>
    <w:rsid w:val="003E6FE6"/>
    <w:rsid w:val="003E738C"/>
    <w:rsid w:val="003E76AE"/>
    <w:rsid w:val="003E7857"/>
    <w:rsid w:val="003E7979"/>
    <w:rsid w:val="003E7A93"/>
    <w:rsid w:val="003E7AAC"/>
    <w:rsid w:val="003E7B35"/>
    <w:rsid w:val="003E7F48"/>
    <w:rsid w:val="003F000F"/>
    <w:rsid w:val="003F0234"/>
    <w:rsid w:val="003F033C"/>
    <w:rsid w:val="003F0498"/>
    <w:rsid w:val="003F04A4"/>
    <w:rsid w:val="003F04E0"/>
    <w:rsid w:val="003F05FE"/>
    <w:rsid w:val="003F063A"/>
    <w:rsid w:val="003F0792"/>
    <w:rsid w:val="003F08FE"/>
    <w:rsid w:val="003F0932"/>
    <w:rsid w:val="003F0A8C"/>
    <w:rsid w:val="003F0ABB"/>
    <w:rsid w:val="003F0AD5"/>
    <w:rsid w:val="003F0B9C"/>
    <w:rsid w:val="003F0C68"/>
    <w:rsid w:val="003F0D70"/>
    <w:rsid w:val="003F0DD0"/>
    <w:rsid w:val="003F0F38"/>
    <w:rsid w:val="003F10AC"/>
    <w:rsid w:val="003F10DD"/>
    <w:rsid w:val="003F1239"/>
    <w:rsid w:val="003F131E"/>
    <w:rsid w:val="003F133E"/>
    <w:rsid w:val="003F1474"/>
    <w:rsid w:val="003F1680"/>
    <w:rsid w:val="003F16D3"/>
    <w:rsid w:val="003F190E"/>
    <w:rsid w:val="003F1947"/>
    <w:rsid w:val="003F1975"/>
    <w:rsid w:val="003F197D"/>
    <w:rsid w:val="003F1BDC"/>
    <w:rsid w:val="003F1CF2"/>
    <w:rsid w:val="003F1DC3"/>
    <w:rsid w:val="003F2011"/>
    <w:rsid w:val="003F2073"/>
    <w:rsid w:val="003F21F6"/>
    <w:rsid w:val="003F24C2"/>
    <w:rsid w:val="003F2584"/>
    <w:rsid w:val="003F25F0"/>
    <w:rsid w:val="003F274E"/>
    <w:rsid w:val="003F2BA4"/>
    <w:rsid w:val="003F2C25"/>
    <w:rsid w:val="003F2CC1"/>
    <w:rsid w:val="003F2D55"/>
    <w:rsid w:val="003F2D6B"/>
    <w:rsid w:val="003F2E20"/>
    <w:rsid w:val="003F2E73"/>
    <w:rsid w:val="003F2EA0"/>
    <w:rsid w:val="003F2ED7"/>
    <w:rsid w:val="003F2F44"/>
    <w:rsid w:val="003F309E"/>
    <w:rsid w:val="003F31C5"/>
    <w:rsid w:val="003F3233"/>
    <w:rsid w:val="003F3254"/>
    <w:rsid w:val="003F34D4"/>
    <w:rsid w:val="003F34FA"/>
    <w:rsid w:val="003F35F3"/>
    <w:rsid w:val="003F3891"/>
    <w:rsid w:val="003F38E1"/>
    <w:rsid w:val="003F391B"/>
    <w:rsid w:val="003F3C81"/>
    <w:rsid w:val="003F3F57"/>
    <w:rsid w:val="003F3FD1"/>
    <w:rsid w:val="003F411B"/>
    <w:rsid w:val="003F45FB"/>
    <w:rsid w:val="003F4613"/>
    <w:rsid w:val="003F4619"/>
    <w:rsid w:val="003F46D3"/>
    <w:rsid w:val="003F4922"/>
    <w:rsid w:val="003F4A3A"/>
    <w:rsid w:val="003F4A45"/>
    <w:rsid w:val="003F4ADD"/>
    <w:rsid w:val="003F4CDD"/>
    <w:rsid w:val="003F4CDF"/>
    <w:rsid w:val="003F4D6D"/>
    <w:rsid w:val="003F4F38"/>
    <w:rsid w:val="003F4F46"/>
    <w:rsid w:val="003F4FF6"/>
    <w:rsid w:val="003F50BE"/>
    <w:rsid w:val="003F5196"/>
    <w:rsid w:val="003F51F9"/>
    <w:rsid w:val="003F5316"/>
    <w:rsid w:val="003F5415"/>
    <w:rsid w:val="003F5743"/>
    <w:rsid w:val="003F57F2"/>
    <w:rsid w:val="003F59DA"/>
    <w:rsid w:val="003F5B3A"/>
    <w:rsid w:val="003F5CD6"/>
    <w:rsid w:val="003F5D71"/>
    <w:rsid w:val="003F5FCC"/>
    <w:rsid w:val="003F5FE5"/>
    <w:rsid w:val="003F6214"/>
    <w:rsid w:val="003F65A2"/>
    <w:rsid w:val="003F6620"/>
    <w:rsid w:val="003F6759"/>
    <w:rsid w:val="003F6860"/>
    <w:rsid w:val="003F6A04"/>
    <w:rsid w:val="003F6B91"/>
    <w:rsid w:val="003F6CF0"/>
    <w:rsid w:val="003F6D98"/>
    <w:rsid w:val="003F6E61"/>
    <w:rsid w:val="003F7027"/>
    <w:rsid w:val="003F71D1"/>
    <w:rsid w:val="003F73FB"/>
    <w:rsid w:val="003F7558"/>
    <w:rsid w:val="003F75A7"/>
    <w:rsid w:val="003F7668"/>
    <w:rsid w:val="003F78C8"/>
    <w:rsid w:val="003F7962"/>
    <w:rsid w:val="003F79AC"/>
    <w:rsid w:val="003F7A14"/>
    <w:rsid w:val="003F7C57"/>
    <w:rsid w:val="003F7D30"/>
    <w:rsid w:val="003F7D6D"/>
    <w:rsid w:val="003F7D9D"/>
    <w:rsid w:val="003F7ED3"/>
    <w:rsid w:val="00400004"/>
    <w:rsid w:val="00400090"/>
    <w:rsid w:val="0040017C"/>
    <w:rsid w:val="00400323"/>
    <w:rsid w:val="004003C3"/>
    <w:rsid w:val="00400566"/>
    <w:rsid w:val="0040084A"/>
    <w:rsid w:val="00400887"/>
    <w:rsid w:val="004009A6"/>
    <w:rsid w:val="00400AFD"/>
    <w:rsid w:val="00400E5C"/>
    <w:rsid w:val="00400E91"/>
    <w:rsid w:val="0040112C"/>
    <w:rsid w:val="004015DE"/>
    <w:rsid w:val="004018A4"/>
    <w:rsid w:val="00401AB8"/>
    <w:rsid w:val="00401DD5"/>
    <w:rsid w:val="00401E7C"/>
    <w:rsid w:val="00401E95"/>
    <w:rsid w:val="00401EAD"/>
    <w:rsid w:val="00401EE1"/>
    <w:rsid w:val="00401EF2"/>
    <w:rsid w:val="00401F70"/>
    <w:rsid w:val="00402035"/>
    <w:rsid w:val="00402146"/>
    <w:rsid w:val="004021C5"/>
    <w:rsid w:val="0040273A"/>
    <w:rsid w:val="00402A7D"/>
    <w:rsid w:val="00402BC9"/>
    <w:rsid w:val="00402C34"/>
    <w:rsid w:val="00402CD4"/>
    <w:rsid w:val="00402D0D"/>
    <w:rsid w:val="00402D9B"/>
    <w:rsid w:val="004030BD"/>
    <w:rsid w:val="00403433"/>
    <w:rsid w:val="0040386E"/>
    <w:rsid w:val="00403916"/>
    <w:rsid w:val="00403956"/>
    <w:rsid w:val="0040398C"/>
    <w:rsid w:val="00403A19"/>
    <w:rsid w:val="00403AA1"/>
    <w:rsid w:val="00403C9B"/>
    <w:rsid w:val="00403DEF"/>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AB8"/>
    <w:rsid w:val="00404D01"/>
    <w:rsid w:val="00404EED"/>
    <w:rsid w:val="00405002"/>
    <w:rsid w:val="00405051"/>
    <w:rsid w:val="004050C3"/>
    <w:rsid w:val="00405151"/>
    <w:rsid w:val="004051A9"/>
    <w:rsid w:val="0040525A"/>
    <w:rsid w:val="004052C3"/>
    <w:rsid w:val="0040537F"/>
    <w:rsid w:val="004053F3"/>
    <w:rsid w:val="0040549C"/>
    <w:rsid w:val="00405688"/>
    <w:rsid w:val="004056C6"/>
    <w:rsid w:val="0040585C"/>
    <w:rsid w:val="00405A52"/>
    <w:rsid w:val="00405B0F"/>
    <w:rsid w:val="00405CF3"/>
    <w:rsid w:val="00405F4A"/>
    <w:rsid w:val="00406146"/>
    <w:rsid w:val="00406195"/>
    <w:rsid w:val="0040621C"/>
    <w:rsid w:val="00406319"/>
    <w:rsid w:val="004063B6"/>
    <w:rsid w:val="00406610"/>
    <w:rsid w:val="00406755"/>
    <w:rsid w:val="00406760"/>
    <w:rsid w:val="004068D0"/>
    <w:rsid w:val="004069CF"/>
    <w:rsid w:val="00406B0A"/>
    <w:rsid w:val="00406BE2"/>
    <w:rsid w:val="00406DFF"/>
    <w:rsid w:val="00406F37"/>
    <w:rsid w:val="004073C5"/>
    <w:rsid w:val="0040742D"/>
    <w:rsid w:val="00407695"/>
    <w:rsid w:val="004077EC"/>
    <w:rsid w:val="004078F3"/>
    <w:rsid w:val="00407B34"/>
    <w:rsid w:val="00407D2B"/>
    <w:rsid w:val="00407D30"/>
    <w:rsid w:val="00407FBF"/>
    <w:rsid w:val="0041021B"/>
    <w:rsid w:val="00410396"/>
    <w:rsid w:val="00410398"/>
    <w:rsid w:val="00410518"/>
    <w:rsid w:val="00410558"/>
    <w:rsid w:val="004106D9"/>
    <w:rsid w:val="00410806"/>
    <w:rsid w:val="00410868"/>
    <w:rsid w:val="00410893"/>
    <w:rsid w:val="004108A5"/>
    <w:rsid w:val="004109FB"/>
    <w:rsid w:val="00410A41"/>
    <w:rsid w:val="00410A61"/>
    <w:rsid w:val="00410B31"/>
    <w:rsid w:val="00410D3A"/>
    <w:rsid w:val="00410FD0"/>
    <w:rsid w:val="0041105C"/>
    <w:rsid w:val="0041105D"/>
    <w:rsid w:val="004111FC"/>
    <w:rsid w:val="004112B9"/>
    <w:rsid w:val="004113D0"/>
    <w:rsid w:val="004114DE"/>
    <w:rsid w:val="00411D01"/>
    <w:rsid w:val="00411D24"/>
    <w:rsid w:val="00411F3E"/>
    <w:rsid w:val="00412127"/>
    <w:rsid w:val="00412187"/>
    <w:rsid w:val="00412628"/>
    <w:rsid w:val="00412896"/>
    <w:rsid w:val="00412A1E"/>
    <w:rsid w:val="00412A66"/>
    <w:rsid w:val="00412A6D"/>
    <w:rsid w:val="00412AAF"/>
    <w:rsid w:val="00412B2E"/>
    <w:rsid w:val="00412B3E"/>
    <w:rsid w:val="00412CB6"/>
    <w:rsid w:val="00412D58"/>
    <w:rsid w:val="0041300B"/>
    <w:rsid w:val="00413028"/>
    <w:rsid w:val="00413052"/>
    <w:rsid w:val="0041316E"/>
    <w:rsid w:val="004131FB"/>
    <w:rsid w:val="00413417"/>
    <w:rsid w:val="00413779"/>
    <w:rsid w:val="00413A21"/>
    <w:rsid w:val="00413B09"/>
    <w:rsid w:val="00413BF8"/>
    <w:rsid w:val="00413DC7"/>
    <w:rsid w:val="004140D9"/>
    <w:rsid w:val="00414148"/>
    <w:rsid w:val="00414180"/>
    <w:rsid w:val="004141A9"/>
    <w:rsid w:val="004142C7"/>
    <w:rsid w:val="004144A3"/>
    <w:rsid w:val="00414617"/>
    <w:rsid w:val="00414781"/>
    <w:rsid w:val="0041488E"/>
    <w:rsid w:val="00414A6D"/>
    <w:rsid w:val="00414E78"/>
    <w:rsid w:val="00414FEA"/>
    <w:rsid w:val="00415049"/>
    <w:rsid w:val="00415255"/>
    <w:rsid w:val="00415282"/>
    <w:rsid w:val="00415321"/>
    <w:rsid w:val="0041541C"/>
    <w:rsid w:val="00415692"/>
    <w:rsid w:val="004156B3"/>
    <w:rsid w:val="0041585F"/>
    <w:rsid w:val="0041593F"/>
    <w:rsid w:val="004159F6"/>
    <w:rsid w:val="00415B09"/>
    <w:rsid w:val="00415CBF"/>
    <w:rsid w:val="00415DBD"/>
    <w:rsid w:val="00415E0B"/>
    <w:rsid w:val="00415F02"/>
    <w:rsid w:val="0041623F"/>
    <w:rsid w:val="004162F9"/>
    <w:rsid w:val="0041647F"/>
    <w:rsid w:val="00416622"/>
    <w:rsid w:val="004167B6"/>
    <w:rsid w:val="0041689D"/>
    <w:rsid w:val="00416AB6"/>
    <w:rsid w:val="00416B0A"/>
    <w:rsid w:val="00416B13"/>
    <w:rsid w:val="00416D33"/>
    <w:rsid w:val="00416E08"/>
    <w:rsid w:val="00416F3F"/>
    <w:rsid w:val="00417024"/>
    <w:rsid w:val="00417051"/>
    <w:rsid w:val="00417132"/>
    <w:rsid w:val="004172E5"/>
    <w:rsid w:val="0041739D"/>
    <w:rsid w:val="004173B5"/>
    <w:rsid w:val="00417505"/>
    <w:rsid w:val="004175BC"/>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547"/>
    <w:rsid w:val="004207BA"/>
    <w:rsid w:val="004209E9"/>
    <w:rsid w:val="00420B31"/>
    <w:rsid w:val="00420BBE"/>
    <w:rsid w:val="00420C1B"/>
    <w:rsid w:val="00420ED6"/>
    <w:rsid w:val="004210E5"/>
    <w:rsid w:val="00421126"/>
    <w:rsid w:val="00421223"/>
    <w:rsid w:val="004216BD"/>
    <w:rsid w:val="00421798"/>
    <w:rsid w:val="004218C0"/>
    <w:rsid w:val="00421978"/>
    <w:rsid w:val="00421A4C"/>
    <w:rsid w:val="00421AF2"/>
    <w:rsid w:val="00421BA9"/>
    <w:rsid w:val="00421C0A"/>
    <w:rsid w:val="00421CB3"/>
    <w:rsid w:val="00421D36"/>
    <w:rsid w:val="00421D60"/>
    <w:rsid w:val="00421E43"/>
    <w:rsid w:val="00421EFE"/>
    <w:rsid w:val="0042200E"/>
    <w:rsid w:val="00422398"/>
    <w:rsid w:val="00422421"/>
    <w:rsid w:val="00422A06"/>
    <w:rsid w:val="00422AA6"/>
    <w:rsid w:val="00422AC1"/>
    <w:rsid w:val="00422D48"/>
    <w:rsid w:val="00422F65"/>
    <w:rsid w:val="00423196"/>
    <w:rsid w:val="00423261"/>
    <w:rsid w:val="00423301"/>
    <w:rsid w:val="0042336D"/>
    <w:rsid w:val="004233B1"/>
    <w:rsid w:val="004234D2"/>
    <w:rsid w:val="00423597"/>
    <w:rsid w:val="004236D0"/>
    <w:rsid w:val="00423719"/>
    <w:rsid w:val="0042379A"/>
    <w:rsid w:val="004237FB"/>
    <w:rsid w:val="00423B37"/>
    <w:rsid w:val="00423B78"/>
    <w:rsid w:val="00423D4A"/>
    <w:rsid w:val="00423F71"/>
    <w:rsid w:val="004241A7"/>
    <w:rsid w:val="004244BD"/>
    <w:rsid w:val="004244D3"/>
    <w:rsid w:val="00424562"/>
    <w:rsid w:val="0042467A"/>
    <w:rsid w:val="00424946"/>
    <w:rsid w:val="004249A1"/>
    <w:rsid w:val="00424B17"/>
    <w:rsid w:val="00424C18"/>
    <w:rsid w:val="00424CDD"/>
    <w:rsid w:val="00424EDB"/>
    <w:rsid w:val="00425055"/>
    <w:rsid w:val="0042519F"/>
    <w:rsid w:val="00425240"/>
    <w:rsid w:val="0042528D"/>
    <w:rsid w:val="004252AB"/>
    <w:rsid w:val="004252E6"/>
    <w:rsid w:val="0042572D"/>
    <w:rsid w:val="00425C2C"/>
    <w:rsid w:val="00425D20"/>
    <w:rsid w:val="00425E2E"/>
    <w:rsid w:val="00425E7D"/>
    <w:rsid w:val="004261DF"/>
    <w:rsid w:val="004262E1"/>
    <w:rsid w:val="004266B4"/>
    <w:rsid w:val="004266D5"/>
    <w:rsid w:val="004266EB"/>
    <w:rsid w:val="0042687D"/>
    <w:rsid w:val="00426C37"/>
    <w:rsid w:val="00427065"/>
    <w:rsid w:val="00427262"/>
    <w:rsid w:val="004272E7"/>
    <w:rsid w:val="0042785D"/>
    <w:rsid w:val="00427876"/>
    <w:rsid w:val="004278C6"/>
    <w:rsid w:val="00427960"/>
    <w:rsid w:val="00427B4D"/>
    <w:rsid w:val="00427C5E"/>
    <w:rsid w:val="00427D18"/>
    <w:rsid w:val="00427D61"/>
    <w:rsid w:val="00427DB1"/>
    <w:rsid w:val="00427E16"/>
    <w:rsid w:val="00427E75"/>
    <w:rsid w:val="00427EC7"/>
    <w:rsid w:val="00427ED8"/>
    <w:rsid w:val="00427F4A"/>
    <w:rsid w:val="00427F95"/>
    <w:rsid w:val="00427FB0"/>
    <w:rsid w:val="00430079"/>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97"/>
    <w:rsid w:val="00431BD3"/>
    <w:rsid w:val="00431C34"/>
    <w:rsid w:val="00431C57"/>
    <w:rsid w:val="00431C6B"/>
    <w:rsid w:val="00431C9C"/>
    <w:rsid w:val="00432242"/>
    <w:rsid w:val="004326B6"/>
    <w:rsid w:val="004327FE"/>
    <w:rsid w:val="00432A1A"/>
    <w:rsid w:val="00432A5C"/>
    <w:rsid w:val="00432E44"/>
    <w:rsid w:val="0043300E"/>
    <w:rsid w:val="00433148"/>
    <w:rsid w:val="004331A7"/>
    <w:rsid w:val="004331BC"/>
    <w:rsid w:val="004331C4"/>
    <w:rsid w:val="00433245"/>
    <w:rsid w:val="00433282"/>
    <w:rsid w:val="004335EB"/>
    <w:rsid w:val="004337A0"/>
    <w:rsid w:val="00433812"/>
    <w:rsid w:val="004338EB"/>
    <w:rsid w:val="00433937"/>
    <w:rsid w:val="00433938"/>
    <w:rsid w:val="00433A5D"/>
    <w:rsid w:val="00433CEA"/>
    <w:rsid w:val="00433DE0"/>
    <w:rsid w:val="00434047"/>
    <w:rsid w:val="00434052"/>
    <w:rsid w:val="0043426C"/>
    <w:rsid w:val="00434360"/>
    <w:rsid w:val="00434707"/>
    <w:rsid w:val="00434742"/>
    <w:rsid w:val="00434764"/>
    <w:rsid w:val="00434A35"/>
    <w:rsid w:val="00434A9C"/>
    <w:rsid w:val="00434CBD"/>
    <w:rsid w:val="00434E3E"/>
    <w:rsid w:val="00434F95"/>
    <w:rsid w:val="004351D3"/>
    <w:rsid w:val="004352AE"/>
    <w:rsid w:val="00435539"/>
    <w:rsid w:val="0043559D"/>
    <w:rsid w:val="00435B5A"/>
    <w:rsid w:val="00435B66"/>
    <w:rsid w:val="00435E02"/>
    <w:rsid w:val="004361C0"/>
    <w:rsid w:val="004361CC"/>
    <w:rsid w:val="004362C6"/>
    <w:rsid w:val="0043657C"/>
    <w:rsid w:val="0043667F"/>
    <w:rsid w:val="00436728"/>
    <w:rsid w:val="00436880"/>
    <w:rsid w:val="00436A08"/>
    <w:rsid w:val="00436B58"/>
    <w:rsid w:val="00436BEA"/>
    <w:rsid w:val="00436C63"/>
    <w:rsid w:val="00436EEB"/>
    <w:rsid w:val="00437118"/>
    <w:rsid w:val="0043719F"/>
    <w:rsid w:val="004372CE"/>
    <w:rsid w:val="00437431"/>
    <w:rsid w:val="004374BA"/>
    <w:rsid w:val="004374CF"/>
    <w:rsid w:val="00437543"/>
    <w:rsid w:val="004376D2"/>
    <w:rsid w:val="00437868"/>
    <w:rsid w:val="00437974"/>
    <w:rsid w:val="00437A1D"/>
    <w:rsid w:val="00437C36"/>
    <w:rsid w:val="00437CF7"/>
    <w:rsid w:val="00437DE8"/>
    <w:rsid w:val="00437DF2"/>
    <w:rsid w:val="00437ED8"/>
    <w:rsid w:val="00437EF8"/>
    <w:rsid w:val="00440037"/>
    <w:rsid w:val="00440164"/>
    <w:rsid w:val="004403E1"/>
    <w:rsid w:val="004405B4"/>
    <w:rsid w:val="004405CB"/>
    <w:rsid w:val="004405DB"/>
    <w:rsid w:val="00440630"/>
    <w:rsid w:val="004406B2"/>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45F"/>
    <w:rsid w:val="004414C0"/>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EE"/>
    <w:rsid w:val="004429A9"/>
    <w:rsid w:val="004429E7"/>
    <w:rsid w:val="00442AC9"/>
    <w:rsid w:val="00442E2A"/>
    <w:rsid w:val="00442ECF"/>
    <w:rsid w:val="004430A3"/>
    <w:rsid w:val="00443229"/>
    <w:rsid w:val="00443312"/>
    <w:rsid w:val="0044334E"/>
    <w:rsid w:val="0044335E"/>
    <w:rsid w:val="00443393"/>
    <w:rsid w:val="00443628"/>
    <w:rsid w:val="00443660"/>
    <w:rsid w:val="004439AE"/>
    <w:rsid w:val="00443B8C"/>
    <w:rsid w:val="00443E26"/>
    <w:rsid w:val="00443E3E"/>
    <w:rsid w:val="00443FCB"/>
    <w:rsid w:val="0044404F"/>
    <w:rsid w:val="00444887"/>
    <w:rsid w:val="00444B40"/>
    <w:rsid w:val="00444C59"/>
    <w:rsid w:val="004450A9"/>
    <w:rsid w:val="00445196"/>
    <w:rsid w:val="00445205"/>
    <w:rsid w:val="0044531A"/>
    <w:rsid w:val="0044546F"/>
    <w:rsid w:val="00445887"/>
    <w:rsid w:val="00445C64"/>
    <w:rsid w:val="00445C88"/>
    <w:rsid w:val="00445E57"/>
    <w:rsid w:val="004460E2"/>
    <w:rsid w:val="004461AB"/>
    <w:rsid w:val="00446265"/>
    <w:rsid w:val="004463DA"/>
    <w:rsid w:val="004464BD"/>
    <w:rsid w:val="00446637"/>
    <w:rsid w:val="004466BE"/>
    <w:rsid w:val="00446766"/>
    <w:rsid w:val="004467FD"/>
    <w:rsid w:val="00446809"/>
    <w:rsid w:val="004468D9"/>
    <w:rsid w:val="004468E0"/>
    <w:rsid w:val="00446A85"/>
    <w:rsid w:val="00446B3B"/>
    <w:rsid w:val="00446C1B"/>
    <w:rsid w:val="00446DA6"/>
    <w:rsid w:val="0044705D"/>
    <w:rsid w:val="0044706D"/>
    <w:rsid w:val="00447095"/>
    <w:rsid w:val="0044720F"/>
    <w:rsid w:val="0044771E"/>
    <w:rsid w:val="004477BB"/>
    <w:rsid w:val="004477E0"/>
    <w:rsid w:val="0044782A"/>
    <w:rsid w:val="004478E2"/>
    <w:rsid w:val="004479EF"/>
    <w:rsid w:val="00447B1C"/>
    <w:rsid w:val="00447B6F"/>
    <w:rsid w:val="00447D5A"/>
    <w:rsid w:val="00449EDC"/>
    <w:rsid w:val="0045005F"/>
    <w:rsid w:val="00450392"/>
    <w:rsid w:val="0045049D"/>
    <w:rsid w:val="004506DB"/>
    <w:rsid w:val="004508E7"/>
    <w:rsid w:val="00450AB6"/>
    <w:rsid w:val="00450C80"/>
    <w:rsid w:val="00450DC9"/>
    <w:rsid w:val="00450E83"/>
    <w:rsid w:val="00450F09"/>
    <w:rsid w:val="0045100F"/>
    <w:rsid w:val="0045157F"/>
    <w:rsid w:val="004515CD"/>
    <w:rsid w:val="00451791"/>
    <w:rsid w:val="0045180F"/>
    <w:rsid w:val="00451930"/>
    <w:rsid w:val="00451C1C"/>
    <w:rsid w:val="00451DC1"/>
    <w:rsid w:val="00451E49"/>
    <w:rsid w:val="00451F8B"/>
    <w:rsid w:val="00452144"/>
    <w:rsid w:val="0045219A"/>
    <w:rsid w:val="004521CD"/>
    <w:rsid w:val="004521E8"/>
    <w:rsid w:val="0045225B"/>
    <w:rsid w:val="00452927"/>
    <w:rsid w:val="00452992"/>
    <w:rsid w:val="00452A89"/>
    <w:rsid w:val="00452B6A"/>
    <w:rsid w:val="00452BD4"/>
    <w:rsid w:val="00452C75"/>
    <w:rsid w:val="00452F33"/>
    <w:rsid w:val="0045306C"/>
    <w:rsid w:val="004531BE"/>
    <w:rsid w:val="0045328E"/>
    <w:rsid w:val="004533DB"/>
    <w:rsid w:val="004534DE"/>
    <w:rsid w:val="004534EA"/>
    <w:rsid w:val="0045350F"/>
    <w:rsid w:val="00453584"/>
    <w:rsid w:val="0045361E"/>
    <w:rsid w:val="004537B5"/>
    <w:rsid w:val="00453A3E"/>
    <w:rsid w:val="00453B41"/>
    <w:rsid w:val="00453BA2"/>
    <w:rsid w:val="00453E4F"/>
    <w:rsid w:val="00453F1C"/>
    <w:rsid w:val="00453FAE"/>
    <w:rsid w:val="004540C2"/>
    <w:rsid w:val="004540CD"/>
    <w:rsid w:val="004540E3"/>
    <w:rsid w:val="004541A1"/>
    <w:rsid w:val="004541A6"/>
    <w:rsid w:val="004541C9"/>
    <w:rsid w:val="004541F9"/>
    <w:rsid w:val="004544C1"/>
    <w:rsid w:val="004544C8"/>
    <w:rsid w:val="004546CF"/>
    <w:rsid w:val="00454794"/>
    <w:rsid w:val="00454A90"/>
    <w:rsid w:val="00454C3C"/>
    <w:rsid w:val="00454EA4"/>
    <w:rsid w:val="00454EFE"/>
    <w:rsid w:val="00454F68"/>
    <w:rsid w:val="0045562F"/>
    <w:rsid w:val="00455680"/>
    <w:rsid w:val="00455A4C"/>
    <w:rsid w:val="00455D47"/>
    <w:rsid w:val="00456042"/>
    <w:rsid w:val="0045616E"/>
    <w:rsid w:val="00456194"/>
    <w:rsid w:val="004562A6"/>
    <w:rsid w:val="00456328"/>
    <w:rsid w:val="0045645B"/>
    <w:rsid w:val="0045658A"/>
    <w:rsid w:val="00456677"/>
    <w:rsid w:val="00456775"/>
    <w:rsid w:val="00456937"/>
    <w:rsid w:val="00456BF6"/>
    <w:rsid w:val="00456D52"/>
    <w:rsid w:val="00457228"/>
    <w:rsid w:val="00457354"/>
    <w:rsid w:val="00457390"/>
    <w:rsid w:val="0045739C"/>
    <w:rsid w:val="00457480"/>
    <w:rsid w:val="0045789A"/>
    <w:rsid w:val="0045790B"/>
    <w:rsid w:val="004579F5"/>
    <w:rsid w:val="00457CA3"/>
    <w:rsid w:val="00457CA9"/>
    <w:rsid w:val="00457DD3"/>
    <w:rsid w:val="00457DFD"/>
    <w:rsid w:val="0045B342"/>
    <w:rsid w:val="0046013F"/>
    <w:rsid w:val="004601DA"/>
    <w:rsid w:val="004603F3"/>
    <w:rsid w:val="00460457"/>
    <w:rsid w:val="00460928"/>
    <w:rsid w:val="004609F8"/>
    <w:rsid w:val="00460C10"/>
    <w:rsid w:val="00460C25"/>
    <w:rsid w:val="00460CA9"/>
    <w:rsid w:val="00460D00"/>
    <w:rsid w:val="00460D1D"/>
    <w:rsid w:val="00460EC2"/>
    <w:rsid w:val="00460ED5"/>
    <w:rsid w:val="00460F4B"/>
    <w:rsid w:val="004611BC"/>
    <w:rsid w:val="004612EB"/>
    <w:rsid w:val="004615EC"/>
    <w:rsid w:val="00461607"/>
    <w:rsid w:val="00461885"/>
    <w:rsid w:val="00461A26"/>
    <w:rsid w:val="00461ABF"/>
    <w:rsid w:val="00461CA0"/>
    <w:rsid w:val="00461D3E"/>
    <w:rsid w:val="00461E98"/>
    <w:rsid w:val="004620EB"/>
    <w:rsid w:val="004620FF"/>
    <w:rsid w:val="00462212"/>
    <w:rsid w:val="0046230B"/>
    <w:rsid w:val="004626F7"/>
    <w:rsid w:val="004627CD"/>
    <w:rsid w:val="00462832"/>
    <w:rsid w:val="004629FE"/>
    <w:rsid w:val="00462ABE"/>
    <w:rsid w:val="00462B0F"/>
    <w:rsid w:val="00462BF9"/>
    <w:rsid w:val="00462E8A"/>
    <w:rsid w:val="00462EF0"/>
    <w:rsid w:val="00462FE1"/>
    <w:rsid w:val="0046313E"/>
    <w:rsid w:val="004631B2"/>
    <w:rsid w:val="004631F7"/>
    <w:rsid w:val="0046327D"/>
    <w:rsid w:val="0046344E"/>
    <w:rsid w:val="0046347C"/>
    <w:rsid w:val="004635A9"/>
    <w:rsid w:val="004635F1"/>
    <w:rsid w:val="0046372B"/>
    <w:rsid w:val="00463968"/>
    <w:rsid w:val="0046398C"/>
    <w:rsid w:val="00463BF4"/>
    <w:rsid w:val="00463C16"/>
    <w:rsid w:val="00463C30"/>
    <w:rsid w:val="00463CD1"/>
    <w:rsid w:val="00464011"/>
    <w:rsid w:val="004640C3"/>
    <w:rsid w:val="004640D3"/>
    <w:rsid w:val="004640F3"/>
    <w:rsid w:val="00464713"/>
    <w:rsid w:val="00464951"/>
    <w:rsid w:val="004649C9"/>
    <w:rsid w:val="00464B7F"/>
    <w:rsid w:val="00464E12"/>
    <w:rsid w:val="00464EAA"/>
    <w:rsid w:val="00465077"/>
    <w:rsid w:val="004654D2"/>
    <w:rsid w:val="00465548"/>
    <w:rsid w:val="00465549"/>
    <w:rsid w:val="004655C1"/>
    <w:rsid w:val="00465603"/>
    <w:rsid w:val="004656A3"/>
    <w:rsid w:val="00465789"/>
    <w:rsid w:val="00465BC5"/>
    <w:rsid w:val="00465C5A"/>
    <w:rsid w:val="00465D7C"/>
    <w:rsid w:val="00465F03"/>
    <w:rsid w:val="0046622D"/>
    <w:rsid w:val="0046623E"/>
    <w:rsid w:val="004662C5"/>
    <w:rsid w:val="004663F1"/>
    <w:rsid w:val="00466658"/>
    <w:rsid w:val="004666D6"/>
    <w:rsid w:val="004666F6"/>
    <w:rsid w:val="00466729"/>
    <w:rsid w:val="004667E6"/>
    <w:rsid w:val="004668B8"/>
    <w:rsid w:val="00466967"/>
    <w:rsid w:val="00466A0B"/>
    <w:rsid w:val="00466A7C"/>
    <w:rsid w:val="00466CC9"/>
    <w:rsid w:val="00466DBD"/>
    <w:rsid w:val="00466F35"/>
    <w:rsid w:val="0046719D"/>
    <w:rsid w:val="004671A5"/>
    <w:rsid w:val="0046725F"/>
    <w:rsid w:val="00467403"/>
    <w:rsid w:val="0046743D"/>
    <w:rsid w:val="0046784F"/>
    <w:rsid w:val="004678AA"/>
    <w:rsid w:val="004678B3"/>
    <w:rsid w:val="004679C8"/>
    <w:rsid w:val="00467D51"/>
    <w:rsid w:val="00467FE7"/>
    <w:rsid w:val="00470380"/>
    <w:rsid w:val="00470415"/>
    <w:rsid w:val="004704B4"/>
    <w:rsid w:val="00470539"/>
    <w:rsid w:val="004705B5"/>
    <w:rsid w:val="00470799"/>
    <w:rsid w:val="00470808"/>
    <w:rsid w:val="00470A1D"/>
    <w:rsid w:val="00470AB7"/>
    <w:rsid w:val="00470D66"/>
    <w:rsid w:val="00471098"/>
    <w:rsid w:val="0047113E"/>
    <w:rsid w:val="004712A5"/>
    <w:rsid w:val="0047184A"/>
    <w:rsid w:val="004718B9"/>
    <w:rsid w:val="0047192F"/>
    <w:rsid w:val="00471A1C"/>
    <w:rsid w:val="00471B23"/>
    <w:rsid w:val="00471BC2"/>
    <w:rsid w:val="00471C1C"/>
    <w:rsid w:val="00471E20"/>
    <w:rsid w:val="00471EA8"/>
    <w:rsid w:val="00471FF1"/>
    <w:rsid w:val="00472027"/>
    <w:rsid w:val="004720AC"/>
    <w:rsid w:val="004721F7"/>
    <w:rsid w:val="00472292"/>
    <w:rsid w:val="004722B5"/>
    <w:rsid w:val="00472395"/>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6E8"/>
    <w:rsid w:val="00473780"/>
    <w:rsid w:val="00473793"/>
    <w:rsid w:val="00473977"/>
    <w:rsid w:val="00473B3E"/>
    <w:rsid w:val="00473BAD"/>
    <w:rsid w:val="00473C16"/>
    <w:rsid w:val="00473C64"/>
    <w:rsid w:val="00473E06"/>
    <w:rsid w:val="00473F1A"/>
    <w:rsid w:val="004740A9"/>
    <w:rsid w:val="0047425F"/>
    <w:rsid w:val="004744FD"/>
    <w:rsid w:val="004745D5"/>
    <w:rsid w:val="0047460B"/>
    <w:rsid w:val="00474920"/>
    <w:rsid w:val="0047493D"/>
    <w:rsid w:val="00474B45"/>
    <w:rsid w:val="00474C06"/>
    <w:rsid w:val="00474C79"/>
    <w:rsid w:val="00474C81"/>
    <w:rsid w:val="00474CEF"/>
    <w:rsid w:val="00475176"/>
    <w:rsid w:val="0047540F"/>
    <w:rsid w:val="00475564"/>
    <w:rsid w:val="00475669"/>
    <w:rsid w:val="004756F2"/>
    <w:rsid w:val="00475A17"/>
    <w:rsid w:val="00475B25"/>
    <w:rsid w:val="00475BB6"/>
    <w:rsid w:val="00475C44"/>
    <w:rsid w:val="00475D2B"/>
    <w:rsid w:val="00475E00"/>
    <w:rsid w:val="00475FE7"/>
    <w:rsid w:val="00476187"/>
    <w:rsid w:val="0047621B"/>
    <w:rsid w:val="0047623F"/>
    <w:rsid w:val="0047625C"/>
    <w:rsid w:val="0047646E"/>
    <w:rsid w:val="0047649D"/>
    <w:rsid w:val="00476502"/>
    <w:rsid w:val="004766E9"/>
    <w:rsid w:val="00476782"/>
    <w:rsid w:val="0047685E"/>
    <w:rsid w:val="00476AB9"/>
    <w:rsid w:val="00476AEC"/>
    <w:rsid w:val="00476DFB"/>
    <w:rsid w:val="0047708D"/>
    <w:rsid w:val="004771F2"/>
    <w:rsid w:val="004772CA"/>
    <w:rsid w:val="004773DA"/>
    <w:rsid w:val="0047778C"/>
    <w:rsid w:val="004777D1"/>
    <w:rsid w:val="00477A34"/>
    <w:rsid w:val="00477A46"/>
    <w:rsid w:val="00477AFF"/>
    <w:rsid w:val="00477CC8"/>
    <w:rsid w:val="00477D1E"/>
    <w:rsid w:val="00477D29"/>
    <w:rsid w:val="00477DC5"/>
    <w:rsid w:val="00477E84"/>
    <w:rsid w:val="0048010B"/>
    <w:rsid w:val="00480117"/>
    <w:rsid w:val="00480410"/>
    <w:rsid w:val="00480647"/>
    <w:rsid w:val="00480779"/>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8CD"/>
    <w:rsid w:val="00481A25"/>
    <w:rsid w:val="00481ACF"/>
    <w:rsid w:val="00481C5B"/>
    <w:rsid w:val="0048207C"/>
    <w:rsid w:val="00482491"/>
    <w:rsid w:val="004824FE"/>
    <w:rsid w:val="0048267C"/>
    <w:rsid w:val="0048283D"/>
    <w:rsid w:val="004828BD"/>
    <w:rsid w:val="004828EF"/>
    <w:rsid w:val="00482E2F"/>
    <w:rsid w:val="00482E49"/>
    <w:rsid w:val="004830A8"/>
    <w:rsid w:val="004833E0"/>
    <w:rsid w:val="00483427"/>
    <w:rsid w:val="004837FC"/>
    <w:rsid w:val="004838C1"/>
    <w:rsid w:val="00483A2F"/>
    <w:rsid w:val="00483DAD"/>
    <w:rsid w:val="00483F3C"/>
    <w:rsid w:val="004842C2"/>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D8C"/>
    <w:rsid w:val="00485EE9"/>
    <w:rsid w:val="00485FF1"/>
    <w:rsid w:val="004861C1"/>
    <w:rsid w:val="00486345"/>
    <w:rsid w:val="004863AE"/>
    <w:rsid w:val="004863B1"/>
    <w:rsid w:val="00486478"/>
    <w:rsid w:val="00486484"/>
    <w:rsid w:val="004864C8"/>
    <w:rsid w:val="004865D9"/>
    <w:rsid w:val="0048663A"/>
    <w:rsid w:val="004867C2"/>
    <w:rsid w:val="004869FE"/>
    <w:rsid w:val="00486A07"/>
    <w:rsid w:val="00486B25"/>
    <w:rsid w:val="00486CE3"/>
    <w:rsid w:val="00486D49"/>
    <w:rsid w:val="00486E28"/>
    <w:rsid w:val="004871C7"/>
    <w:rsid w:val="0048777C"/>
    <w:rsid w:val="00487812"/>
    <w:rsid w:val="004878E7"/>
    <w:rsid w:val="004879A6"/>
    <w:rsid w:val="00487B52"/>
    <w:rsid w:val="00487B67"/>
    <w:rsid w:val="00487D75"/>
    <w:rsid w:val="00487FD0"/>
    <w:rsid w:val="00490038"/>
    <w:rsid w:val="004903E9"/>
    <w:rsid w:val="004905D4"/>
    <w:rsid w:val="004908ED"/>
    <w:rsid w:val="00490993"/>
    <w:rsid w:val="004909C9"/>
    <w:rsid w:val="00490AA5"/>
    <w:rsid w:val="00490CA7"/>
    <w:rsid w:val="00490FB4"/>
    <w:rsid w:val="00491046"/>
    <w:rsid w:val="00491083"/>
    <w:rsid w:val="0049111D"/>
    <w:rsid w:val="0049113C"/>
    <w:rsid w:val="0049121E"/>
    <w:rsid w:val="004912FA"/>
    <w:rsid w:val="00491335"/>
    <w:rsid w:val="004913B7"/>
    <w:rsid w:val="004913CA"/>
    <w:rsid w:val="004913FB"/>
    <w:rsid w:val="0049144F"/>
    <w:rsid w:val="004917AB"/>
    <w:rsid w:val="004918DC"/>
    <w:rsid w:val="0049195D"/>
    <w:rsid w:val="00491A13"/>
    <w:rsid w:val="00491AB9"/>
    <w:rsid w:val="00491B9A"/>
    <w:rsid w:val="00491C01"/>
    <w:rsid w:val="00491CA0"/>
    <w:rsid w:val="00491DE0"/>
    <w:rsid w:val="00491E6E"/>
    <w:rsid w:val="00491E81"/>
    <w:rsid w:val="00491E86"/>
    <w:rsid w:val="00491FD8"/>
    <w:rsid w:val="0049218D"/>
    <w:rsid w:val="0049221F"/>
    <w:rsid w:val="00492254"/>
    <w:rsid w:val="00492373"/>
    <w:rsid w:val="0049243F"/>
    <w:rsid w:val="00492452"/>
    <w:rsid w:val="0049271C"/>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B49"/>
    <w:rsid w:val="00493C27"/>
    <w:rsid w:val="004940E5"/>
    <w:rsid w:val="00494214"/>
    <w:rsid w:val="00494422"/>
    <w:rsid w:val="004948A6"/>
    <w:rsid w:val="004949CE"/>
    <w:rsid w:val="00494CD9"/>
    <w:rsid w:val="00494E38"/>
    <w:rsid w:val="004950AE"/>
    <w:rsid w:val="00495366"/>
    <w:rsid w:val="004953D5"/>
    <w:rsid w:val="0049558D"/>
    <w:rsid w:val="0049559E"/>
    <w:rsid w:val="00495719"/>
    <w:rsid w:val="00495756"/>
    <w:rsid w:val="00495CAB"/>
    <w:rsid w:val="00495DE3"/>
    <w:rsid w:val="00495E81"/>
    <w:rsid w:val="00495FA6"/>
    <w:rsid w:val="00496081"/>
    <w:rsid w:val="004964AA"/>
    <w:rsid w:val="004964F7"/>
    <w:rsid w:val="0049659D"/>
    <w:rsid w:val="0049672B"/>
    <w:rsid w:val="00496CD2"/>
    <w:rsid w:val="00496DA4"/>
    <w:rsid w:val="00496E4F"/>
    <w:rsid w:val="00496F3C"/>
    <w:rsid w:val="0049707B"/>
    <w:rsid w:val="004972F1"/>
    <w:rsid w:val="00497402"/>
    <w:rsid w:val="00497503"/>
    <w:rsid w:val="00497775"/>
    <w:rsid w:val="004977A8"/>
    <w:rsid w:val="0049790A"/>
    <w:rsid w:val="0049793E"/>
    <w:rsid w:val="00497B95"/>
    <w:rsid w:val="0049F8D6"/>
    <w:rsid w:val="004A0029"/>
    <w:rsid w:val="004A01A3"/>
    <w:rsid w:val="004A0281"/>
    <w:rsid w:val="004A03DC"/>
    <w:rsid w:val="004A071B"/>
    <w:rsid w:val="004A0756"/>
    <w:rsid w:val="004A0790"/>
    <w:rsid w:val="004A0851"/>
    <w:rsid w:val="004A0AE4"/>
    <w:rsid w:val="004A0D05"/>
    <w:rsid w:val="004A0D63"/>
    <w:rsid w:val="004A0F98"/>
    <w:rsid w:val="004A103C"/>
    <w:rsid w:val="004A10E4"/>
    <w:rsid w:val="004A11A1"/>
    <w:rsid w:val="004A11EA"/>
    <w:rsid w:val="004A127D"/>
    <w:rsid w:val="004A1410"/>
    <w:rsid w:val="004A1495"/>
    <w:rsid w:val="004A14F3"/>
    <w:rsid w:val="004A157D"/>
    <w:rsid w:val="004A15D6"/>
    <w:rsid w:val="004A1614"/>
    <w:rsid w:val="004A1718"/>
    <w:rsid w:val="004A180B"/>
    <w:rsid w:val="004A191F"/>
    <w:rsid w:val="004A1AC6"/>
    <w:rsid w:val="004A2076"/>
    <w:rsid w:val="004A2089"/>
    <w:rsid w:val="004A25A5"/>
    <w:rsid w:val="004A289A"/>
    <w:rsid w:val="004A296D"/>
    <w:rsid w:val="004A2A24"/>
    <w:rsid w:val="004A2A7F"/>
    <w:rsid w:val="004A2BB4"/>
    <w:rsid w:val="004A2C24"/>
    <w:rsid w:val="004A2C5F"/>
    <w:rsid w:val="004A2DBF"/>
    <w:rsid w:val="004A3009"/>
    <w:rsid w:val="004A3141"/>
    <w:rsid w:val="004A33F7"/>
    <w:rsid w:val="004A3480"/>
    <w:rsid w:val="004A36C4"/>
    <w:rsid w:val="004A3843"/>
    <w:rsid w:val="004A3AB9"/>
    <w:rsid w:val="004A3C73"/>
    <w:rsid w:val="004A3CEA"/>
    <w:rsid w:val="004A3E65"/>
    <w:rsid w:val="004A3F7B"/>
    <w:rsid w:val="004A41B9"/>
    <w:rsid w:val="004A44B6"/>
    <w:rsid w:val="004A454F"/>
    <w:rsid w:val="004A4634"/>
    <w:rsid w:val="004A471D"/>
    <w:rsid w:val="004A47AF"/>
    <w:rsid w:val="004A4935"/>
    <w:rsid w:val="004A4B64"/>
    <w:rsid w:val="004A4B86"/>
    <w:rsid w:val="004A4C1F"/>
    <w:rsid w:val="004A4CA8"/>
    <w:rsid w:val="004A4D4E"/>
    <w:rsid w:val="004A4DA6"/>
    <w:rsid w:val="004A4FCE"/>
    <w:rsid w:val="004A4FED"/>
    <w:rsid w:val="004A517F"/>
    <w:rsid w:val="004A51D5"/>
    <w:rsid w:val="004A51E1"/>
    <w:rsid w:val="004A5217"/>
    <w:rsid w:val="004A54AB"/>
    <w:rsid w:val="004A56DB"/>
    <w:rsid w:val="004A56FB"/>
    <w:rsid w:val="004A5741"/>
    <w:rsid w:val="004A5836"/>
    <w:rsid w:val="004A5BF7"/>
    <w:rsid w:val="004A5CCA"/>
    <w:rsid w:val="004A6014"/>
    <w:rsid w:val="004A60C1"/>
    <w:rsid w:val="004A61E8"/>
    <w:rsid w:val="004A6435"/>
    <w:rsid w:val="004A6595"/>
    <w:rsid w:val="004A6758"/>
    <w:rsid w:val="004A677D"/>
    <w:rsid w:val="004A69A1"/>
    <w:rsid w:val="004A6B01"/>
    <w:rsid w:val="004A6BC6"/>
    <w:rsid w:val="004A6C15"/>
    <w:rsid w:val="004A704B"/>
    <w:rsid w:val="004A7227"/>
    <w:rsid w:val="004A725D"/>
    <w:rsid w:val="004A7492"/>
    <w:rsid w:val="004A7523"/>
    <w:rsid w:val="004A76C5"/>
    <w:rsid w:val="004A7942"/>
    <w:rsid w:val="004A79B4"/>
    <w:rsid w:val="004A79D8"/>
    <w:rsid w:val="004A7C82"/>
    <w:rsid w:val="004A7E13"/>
    <w:rsid w:val="004A7F35"/>
    <w:rsid w:val="004B014F"/>
    <w:rsid w:val="004B01C2"/>
    <w:rsid w:val="004B01FE"/>
    <w:rsid w:val="004B04A2"/>
    <w:rsid w:val="004B061A"/>
    <w:rsid w:val="004B081C"/>
    <w:rsid w:val="004B0924"/>
    <w:rsid w:val="004B0933"/>
    <w:rsid w:val="004B0BD7"/>
    <w:rsid w:val="004B0EA5"/>
    <w:rsid w:val="004B104C"/>
    <w:rsid w:val="004B1100"/>
    <w:rsid w:val="004B1209"/>
    <w:rsid w:val="004B1242"/>
    <w:rsid w:val="004B1337"/>
    <w:rsid w:val="004B13FE"/>
    <w:rsid w:val="004B1656"/>
    <w:rsid w:val="004B1705"/>
    <w:rsid w:val="004B1767"/>
    <w:rsid w:val="004B1C0A"/>
    <w:rsid w:val="004B1DE0"/>
    <w:rsid w:val="004B1E7C"/>
    <w:rsid w:val="004B1EDF"/>
    <w:rsid w:val="004B1F69"/>
    <w:rsid w:val="004B21FA"/>
    <w:rsid w:val="004B231B"/>
    <w:rsid w:val="004B2380"/>
    <w:rsid w:val="004B2384"/>
    <w:rsid w:val="004B2579"/>
    <w:rsid w:val="004B26E6"/>
    <w:rsid w:val="004B26F4"/>
    <w:rsid w:val="004B2922"/>
    <w:rsid w:val="004B2984"/>
    <w:rsid w:val="004B2A85"/>
    <w:rsid w:val="004B2BFE"/>
    <w:rsid w:val="004B2C12"/>
    <w:rsid w:val="004B2C87"/>
    <w:rsid w:val="004B2EED"/>
    <w:rsid w:val="004B30F5"/>
    <w:rsid w:val="004B3363"/>
    <w:rsid w:val="004B33CC"/>
    <w:rsid w:val="004B3462"/>
    <w:rsid w:val="004B363B"/>
    <w:rsid w:val="004B36D9"/>
    <w:rsid w:val="004B3891"/>
    <w:rsid w:val="004B3894"/>
    <w:rsid w:val="004B3899"/>
    <w:rsid w:val="004B39D7"/>
    <w:rsid w:val="004B3CEC"/>
    <w:rsid w:val="004B3D75"/>
    <w:rsid w:val="004B418C"/>
    <w:rsid w:val="004B419E"/>
    <w:rsid w:val="004B43EF"/>
    <w:rsid w:val="004B45AD"/>
    <w:rsid w:val="004B47D3"/>
    <w:rsid w:val="004B492E"/>
    <w:rsid w:val="004B4ECF"/>
    <w:rsid w:val="004B4FE3"/>
    <w:rsid w:val="004B55D2"/>
    <w:rsid w:val="004B56F3"/>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8F"/>
    <w:rsid w:val="004B73C4"/>
    <w:rsid w:val="004B7565"/>
    <w:rsid w:val="004B7603"/>
    <w:rsid w:val="004B77CD"/>
    <w:rsid w:val="004B78D2"/>
    <w:rsid w:val="004B7993"/>
    <w:rsid w:val="004B7AD3"/>
    <w:rsid w:val="004B7BA9"/>
    <w:rsid w:val="004B7E4B"/>
    <w:rsid w:val="004B7F1E"/>
    <w:rsid w:val="004C029E"/>
    <w:rsid w:val="004C045F"/>
    <w:rsid w:val="004C05D2"/>
    <w:rsid w:val="004C07D6"/>
    <w:rsid w:val="004C0877"/>
    <w:rsid w:val="004C0B85"/>
    <w:rsid w:val="004C0C99"/>
    <w:rsid w:val="004C0D5D"/>
    <w:rsid w:val="004C0FB6"/>
    <w:rsid w:val="004C1168"/>
    <w:rsid w:val="004C11CC"/>
    <w:rsid w:val="004C1220"/>
    <w:rsid w:val="004C12F8"/>
    <w:rsid w:val="004C1365"/>
    <w:rsid w:val="004C15A2"/>
    <w:rsid w:val="004C19CF"/>
    <w:rsid w:val="004C1A30"/>
    <w:rsid w:val="004C1B75"/>
    <w:rsid w:val="004C1BA2"/>
    <w:rsid w:val="004C1CEF"/>
    <w:rsid w:val="004C1D7C"/>
    <w:rsid w:val="004C1DDF"/>
    <w:rsid w:val="004C1E15"/>
    <w:rsid w:val="004C1F49"/>
    <w:rsid w:val="004C2038"/>
    <w:rsid w:val="004C2123"/>
    <w:rsid w:val="004C27FC"/>
    <w:rsid w:val="004C28C1"/>
    <w:rsid w:val="004C2A2D"/>
    <w:rsid w:val="004C2FDC"/>
    <w:rsid w:val="004C3329"/>
    <w:rsid w:val="004C3431"/>
    <w:rsid w:val="004C35DF"/>
    <w:rsid w:val="004C35FE"/>
    <w:rsid w:val="004C37E9"/>
    <w:rsid w:val="004C3A7B"/>
    <w:rsid w:val="004C3ABA"/>
    <w:rsid w:val="004C3BDA"/>
    <w:rsid w:val="004C3C47"/>
    <w:rsid w:val="004C3EE1"/>
    <w:rsid w:val="004C3F1D"/>
    <w:rsid w:val="004C4662"/>
    <w:rsid w:val="004C468E"/>
    <w:rsid w:val="004C484A"/>
    <w:rsid w:val="004C498B"/>
    <w:rsid w:val="004C499B"/>
    <w:rsid w:val="004C4BB4"/>
    <w:rsid w:val="004C4D20"/>
    <w:rsid w:val="004C4DAB"/>
    <w:rsid w:val="004C4DE5"/>
    <w:rsid w:val="004C523A"/>
    <w:rsid w:val="004C533B"/>
    <w:rsid w:val="004C56A9"/>
    <w:rsid w:val="004C56B4"/>
    <w:rsid w:val="004C57CC"/>
    <w:rsid w:val="004C5850"/>
    <w:rsid w:val="004C591E"/>
    <w:rsid w:val="004C5960"/>
    <w:rsid w:val="004C5B18"/>
    <w:rsid w:val="004C5BEF"/>
    <w:rsid w:val="004C5C0D"/>
    <w:rsid w:val="004C5C38"/>
    <w:rsid w:val="004C5D8E"/>
    <w:rsid w:val="004C5E8E"/>
    <w:rsid w:val="004C60EA"/>
    <w:rsid w:val="004C6163"/>
    <w:rsid w:val="004C618D"/>
    <w:rsid w:val="004C61CC"/>
    <w:rsid w:val="004C6202"/>
    <w:rsid w:val="004C627D"/>
    <w:rsid w:val="004C6525"/>
    <w:rsid w:val="004C6725"/>
    <w:rsid w:val="004C67B1"/>
    <w:rsid w:val="004C67ED"/>
    <w:rsid w:val="004C684E"/>
    <w:rsid w:val="004C6850"/>
    <w:rsid w:val="004C68C6"/>
    <w:rsid w:val="004C6A21"/>
    <w:rsid w:val="004C6D1F"/>
    <w:rsid w:val="004C6EFE"/>
    <w:rsid w:val="004C74CB"/>
    <w:rsid w:val="004C7553"/>
    <w:rsid w:val="004C7595"/>
    <w:rsid w:val="004C787A"/>
    <w:rsid w:val="004C7B6B"/>
    <w:rsid w:val="004C7C77"/>
    <w:rsid w:val="004C7C7C"/>
    <w:rsid w:val="004C7C97"/>
    <w:rsid w:val="004C7D01"/>
    <w:rsid w:val="004C7D8C"/>
    <w:rsid w:val="004C7E16"/>
    <w:rsid w:val="004CF20D"/>
    <w:rsid w:val="004D01A7"/>
    <w:rsid w:val="004D021A"/>
    <w:rsid w:val="004D02CA"/>
    <w:rsid w:val="004D034F"/>
    <w:rsid w:val="004D0449"/>
    <w:rsid w:val="004D05CD"/>
    <w:rsid w:val="004D07DB"/>
    <w:rsid w:val="004D0970"/>
    <w:rsid w:val="004D09AC"/>
    <w:rsid w:val="004D09C7"/>
    <w:rsid w:val="004D09EC"/>
    <w:rsid w:val="004D0B67"/>
    <w:rsid w:val="004D101A"/>
    <w:rsid w:val="004D1246"/>
    <w:rsid w:val="004D1386"/>
    <w:rsid w:val="004D13F1"/>
    <w:rsid w:val="004D153E"/>
    <w:rsid w:val="004D1626"/>
    <w:rsid w:val="004D166B"/>
    <w:rsid w:val="004D1698"/>
    <w:rsid w:val="004D169A"/>
    <w:rsid w:val="004D1879"/>
    <w:rsid w:val="004D1A72"/>
    <w:rsid w:val="004D1B4E"/>
    <w:rsid w:val="004D1CA4"/>
    <w:rsid w:val="004D1CB6"/>
    <w:rsid w:val="004D1CDB"/>
    <w:rsid w:val="004D1EAA"/>
    <w:rsid w:val="004D1F3E"/>
    <w:rsid w:val="004D1F51"/>
    <w:rsid w:val="004D1FDA"/>
    <w:rsid w:val="004D2013"/>
    <w:rsid w:val="004D23AD"/>
    <w:rsid w:val="004D2511"/>
    <w:rsid w:val="004D253C"/>
    <w:rsid w:val="004D262F"/>
    <w:rsid w:val="004D2686"/>
    <w:rsid w:val="004D26FA"/>
    <w:rsid w:val="004D2848"/>
    <w:rsid w:val="004D2878"/>
    <w:rsid w:val="004D28EC"/>
    <w:rsid w:val="004D296B"/>
    <w:rsid w:val="004D2B73"/>
    <w:rsid w:val="004D2C35"/>
    <w:rsid w:val="004D2CB1"/>
    <w:rsid w:val="004D2D0C"/>
    <w:rsid w:val="004D2D4B"/>
    <w:rsid w:val="004D2D55"/>
    <w:rsid w:val="004D2E3B"/>
    <w:rsid w:val="004D2E98"/>
    <w:rsid w:val="004D2F96"/>
    <w:rsid w:val="004D3085"/>
    <w:rsid w:val="004D30BA"/>
    <w:rsid w:val="004D30E0"/>
    <w:rsid w:val="004D3289"/>
    <w:rsid w:val="004D32DE"/>
    <w:rsid w:val="004D32F3"/>
    <w:rsid w:val="004D36A5"/>
    <w:rsid w:val="004D3948"/>
    <w:rsid w:val="004D3C14"/>
    <w:rsid w:val="004D3C86"/>
    <w:rsid w:val="004D3C98"/>
    <w:rsid w:val="004D3F5D"/>
    <w:rsid w:val="004D3FDA"/>
    <w:rsid w:val="004D440E"/>
    <w:rsid w:val="004D44C3"/>
    <w:rsid w:val="004D4714"/>
    <w:rsid w:val="004D4727"/>
    <w:rsid w:val="004D499B"/>
    <w:rsid w:val="004D49A0"/>
    <w:rsid w:val="004D4BCE"/>
    <w:rsid w:val="004D4C38"/>
    <w:rsid w:val="004D4DC2"/>
    <w:rsid w:val="004D4E26"/>
    <w:rsid w:val="004D538E"/>
    <w:rsid w:val="004D5638"/>
    <w:rsid w:val="004D5688"/>
    <w:rsid w:val="004D5913"/>
    <w:rsid w:val="004D5A0E"/>
    <w:rsid w:val="004D5A14"/>
    <w:rsid w:val="004D5B8E"/>
    <w:rsid w:val="004D5D92"/>
    <w:rsid w:val="004D5FDD"/>
    <w:rsid w:val="004D624D"/>
    <w:rsid w:val="004D6380"/>
    <w:rsid w:val="004D6829"/>
    <w:rsid w:val="004D692B"/>
    <w:rsid w:val="004D6ABC"/>
    <w:rsid w:val="004D6B6A"/>
    <w:rsid w:val="004D6B73"/>
    <w:rsid w:val="004D6B97"/>
    <w:rsid w:val="004D6F1A"/>
    <w:rsid w:val="004D7237"/>
    <w:rsid w:val="004D728D"/>
    <w:rsid w:val="004D731A"/>
    <w:rsid w:val="004D7394"/>
    <w:rsid w:val="004D75EE"/>
    <w:rsid w:val="004D794C"/>
    <w:rsid w:val="004D7A27"/>
    <w:rsid w:val="004D7A46"/>
    <w:rsid w:val="004D7AE4"/>
    <w:rsid w:val="004D7F00"/>
    <w:rsid w:val="004D7FED"/>
    <w:rsid w:val="004E00AA"/>
    <w:rsid w:val="004E00D1"/>
    <w:rsid w:val="004E00D5"/>
    <w:rsid w:val="004E013B"/>
    <w:rsid w:val="004E026E"/>
    <w:rsid w:val="004E049B"/>
    <w:rsid w:val="004E06D3"/>
    <w:rsid w:val="004E0821"/>
    <w:rsid w:val="004E086C"/>
    <w:rsid w:val="004E088D"/>
    <w:rsid w:val="004E0C30"/>
    <w:rsid w:val="004E0EBD"/>
    <w:rsid w:val="004E0F9B"/>
    <w:rsid w:val="004E1099"/>
    <w:rsid w:val="004E11BC"/>
    <w:rsid w:val="004E11BE"/>
    <w:rsid w:val="004E11F0"/>
    <w:rsid w:val="004E1224"/>
    <w:rsid w:val="004E158E"/>
    <w:rsid w:val="004E16B8"/>
    <w:rsid w:val="004E1784"/>
    <w:rsid w:val="004E17B3"/>
    <w:rsid w:val="004E18C5"/>
    <w:rsid w:val="004E192A"/>
    <w:rsid w:val="004E1B3B"/>
    <w:rsid w:val="004E1CB3"/>
    <w:rsid w:val="004E1D64"/>
    <w:rsid w:val="004E1DB6"/>
    <w:rsid w:val="004E1E54"/>
    <w:rsid w:val="004E1E61"/>
    <w:rsid w:val="004E21EF"/>
    <w:rsid w:val="004E23A4"/>
    <w:rsid w:val="004E2424"/>
    <w:rsid w:val="004E24B5"/>
    <w:rsid w:val="004E2802"/>
    <w:rsid w:val="004E2961"/>
    <w:rsid w:val="004E2992"/>
    <w:rsid w:val="004E29E1"/>
    <w:rsid w:val="004E2A44"/>
    <w:rsid w:val="004E2A9A"/>
    <w:rsid w:val="004E2B9F"/>
    <w:rsid w:val="004E2CF9"/>
    <w:rsid w:val="004E2E4F"/>
    <w:rsid w:val="004E2E54"/>
    <w:rsid w:val="004E2FB2"/>
    <w:rsid w:val="004E3132"/>
    <w:rsid w:val="004E33CA"/>
    <w:rsid w:val="004E3400"/>
    <w:rsid w:val="004E344E"/>
    <w:rsid w:val="004E3481"/>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8AF"/>
    <w:rsid w:val="004E494F"/>
    <w:rsid w:val="004E4A09"/>
    <w:rsid w:val="004E4AD1"/>
    <w:rsid w:val="004E4EB9"/>
    <w:rsid w:val="004E4F4A"/>
    <w:rsid w:val="004E506C"/>
    <w:rsid w:val="004E5622"/>
    <w:rsid w:val="004E56B1"/>
    <w:rsid w:val="004E579E"/>
    <w:rsid w:val="004E5879"/>
    <w:rsid w:val="004E5A4B"/>
    <w:rsid w:val="004E5B04"/>
    <w:rsid w:val="004E5C49"/>
    <w:rsid w:val="004E5F5E"/>
    <w:rsid w:val="004E607D"/>
    <w:rsid w:val="004E619F"/>
    <w:rsid w:val="004E62BB"/>
    <w:rsid w:val="004E64DC"/>
    <w:rsid w:val="004E661B"/>
    <w:rsid w:val="004E6760"/>
    <w:rsid w:val="004E682C"/>
    <w:rsid w:val="004E69F7"/>
    <w:rsid w:val="004E69FB"/>
    <w:rsid w:val="004E6A01"/>
    <w:rsid w:val="004E6CD9"/>
    <w:rsid w:val="004E6DE1"/>
    <w:rsid w:val="004E6E88"/>
    <w:rsid w:val="004E7002"/>
    <w:rsid w:val="004E718A"/>
    <w:rsid w:val="004E71DF"/>
    <w:rsid w:val="004E72B0"/>
    <w:rsid w:val="004E7409"/>
    <w:rsid w:val="004E74D1"/>
    <w:rsid w:val="004E7684"/>
    <w:rsid w:val="004E768C"/>
    <w:rsid w:val="004E7737"/>
    <w:rsid w:val="004E7834"/>
    <w:rsid w:val="004E7A09"/>
    <w:rsid w:val="004E7A54"/>
    <w:rsid w:val="004E7BE4"/>
    <w:rsid w:val="004E7F56"/>
    <w:rsid w:val="004E7F90"/>
    <w:rsid w:val="004E7FAA"/>
    <w:rsid w:val="004F01EB"/>
    <w:rsid w:val="004F043D"/>
    <w:rsid w:val="004F0537"/>
    <w:rsid w:val="004F0AF6"/>
    <w:rsid w:val="004F0CD1"/>
    <w:rsid w:val="004F0CF4"/>
    <w:rsid w:val="004F0E31"/>
    <w:rsid w:val="004F1284"/>
    <w:rsid w:val="004F12B4"/>
    <w:rsid w:val="004F1660"/>
    <w:rsid w:val="004F16EE"/>
    <w:rsid w:val="004F1855"/>
    <w:rsid w:val="004F1899"/>
    <w:rsid w:val="004F1A21"/>
    <w:rsid w:val="004F1BD3"/>
    <w:rsid w:val="004F1C5D"/>
    <w:rsid w:val="004F1CEF"/>
    <w:rsid w:val="004F1D80"/>
    <w:rsid w:val="004F1F64"/>
    <w:rsid w:val="004F2020"/>
    <w:rsid w:val="004F2086"/>
    <w:rsid w:val="004F22D9"/>
    <w:rsid w:val="004F2333"/>
    <w:rsid w:val="004F24AB"/>
    <w:rsid w:val="004F24F6"/>
    <w:rsid w:val="004F2625"/>
    <w:rsid w:val="004F269D"/>
    <w:rsid w:val="004F28A5"/>
    <w:rsid w:val="004F2AF9"/>
    <w:rsid w:val="004F2BAC"/>
    <w:rsid w:val="004F3145"/>
    <w:rsid w:val="004F3351"/>
    <w:rsid w:val="004F3625"/>
    <w:rsid w:val="004F36C4"/>
    <w:rsid w:val="004F371B"/>
    <w:rsid w:val="004F384B"/>
    <w:rsid w:val="004F389D"/>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51E2"/>
    <w:rsid w:val="004F5246"/>
    <w:rsid w:val="004F554A"/>
    <w:rsid w:val="004F557E"/>
    <w:rsid w:val="004F56CF"/>
    <w:rsid w:val="004F5725"/>
    <w:rsid w:val="004F578D"/>
    <w:rsid w:val="004F584B"/>
    <w:rsid w:val="004F59C0"/>
    <w:rsid w:val="004F5A4A"/>
    <w:rsid w:val="004F5B7F"/>
    <w:rsid w:val="004F5C49"/>
    <w:rsid w:val="004F5DEF"/>
    <w:rsid w:val="004F5F3F"/>
    <w:rsid w:val="004F6496"/>
    <w:rsid w:val="004F66EF"/>
    <w:rsid w:val="004F678C"/>
    <w:rsid w:val="004F68E1"/>
    <w:rsid w:val="004F69C9"/>
    <w:rsid w:val="004F6BA3"/>
    <w:rsid w:val="004F6BDE"/>
    <w:rsid w:val="004F6D09"/>
    <w:rsid w:val="004F7098"/>
    <w:rsid w:val="004F712B"/>
    <w:rsid w:val="004F719A"/>
    <w:rsid w:val="004F722B"/>
    <w:rsid w:val="004F734A"/>
    <w:rsid w:val="004F735E"/>
    <w:rsid w:val="004F7389"/>
    <w:rsid w:val="004F7391"/>
    <w:rsid w:val="004F743C"/>
    <w:rsid w:val="004F74C4"/>
    <w:rsid w:val="004F7670"/>
    <w:rsid w:val="004F773D"/>
    <w:rsid w:val="004F7E41"/>
    <w:rsid w:val="004F7E5F"/>
    <w:rsid w:val="004F7FCA"/>
    <w:rsid w:val="0050001F"/>
    <w:rsid w:val="0050008E"/>
    <w:rsid w:val="00500104"/>
    <w:rsid w:val="00500173"/>
    <w:rsid w:val="0050027F"/>
    <w:rsid w:val="0050038C"/>
    <w:rsid w:val="0050047F"/>
    <w:rsid w:val="00500481"/>
    <w:rsid w:val="005005B4"/>
    <w:rsid w:val="00500732"/>
    <w:rsid w:val="005007A0"/>
    <w:rsid w:val="00500842"/>
    <w:rsid w:val="00500CB1"/>
    <w:rsid w:val="00500D44"/>
    <w:rsid w:val="00500DFE"/>
    <w:rsid w:val="00500E36"/>
    <w:rsid w:val="00500ECB"/>
    <w:rsid w:val="005010DA"/>
    <w:rsid w:val="0050130A"/>
    <w:rsid w:val="005017E2"/>
    <w:rsid w:val="00501800"/>
    <w:rsid w:val="005019D5"/>
    <w:rsid w:val="00501A7A"/>
    <w:rsid w:val="00501AAC"/>
    <w:rsid w:val="00501B65"/>
    <w:rsid w:val="00501B76"/>
    <w:rsid w:val="00501D25"/>
    <w:rsid w:val="00501FFA"/>
    <w:rsid w:val="0050213A"/>
    <w:rsid w:val="005023C6"/>
    <w:rsid w:val="00502746"/>
    <w:rsid w:val="00502848"/>
    <w:rsid w:val="00502957"/>
    <w:rsid w:val="005029A7"/>
    <w:rsid w:val="00502A4D"/>
    <w:rsid w:val="00502B8A"/>
    <w:rsid w:val="00502C96"/>
    <w:rsid w:val="00502E9C"/>
    <w:rsid w:val="00502F63"/>
    <w:rsid w:val="00502F86"/>
    <w:rsid w:val="00503034"/>
    <w:rsid w:val="005030B3"/>
    <w:rsid w:val="00503248"/>
    <w:rsid w:val="005032E1"/>
    <w:rsid w:val="005034EC"/>
    <w:rsid w:val="00503505"/>
    <w:rsid w:val="00503585"/>
    <w:rsid w:val="00503718"/>
    <w:rsid w:val="005037EC"/>
    <w:rsid w:val="00503A2D"/>
    <w:rsid w:val="00503D9A"/>
    <w:rsid w:val="00503E6C"/>
    <w:rsid w:val="00504011"/>
    <w:rsid w:val="005042CE"/>
    <w:rsid w:val="0050435B"/>
    <w:rsid w:val="005043B7"/>
    <w:rsid w:val="0050446F"/>
    <w:rsid w:val="00504540"/>
    <w:rsid w:val="0050456D"/>
    <w:rsid w:val="00504683"/>
    <w:rsid w:val="005046CF"/>
    <w:rsid w:val="00504820"/>
    <w:rsid w:val="005048DE"/>
    <w:rsid w:val="005049E8"/>
    <w:rsid w:val="00504B09"/>
    <w:rsid w:val="00504D28"/>
    <w:rsid w:val="00504D76"/>
    <w:rsid w:val="00504F05"/>
    <w:rsid w:val="00505672"/>
    <w:rsid w:val="00505804"/>
    <w:rsid w:val="005058D6"/>
    <w:rsid w:val="00505985"/>
    <w:rsid w:val="005059F3"/>
    <w:rsid w:val="00505BD0"/>
    <w:rsid w:val="00505D85"/>
    <w:rsid w:val="00505F37"/>
    <w:rsid w:val="005060B0"/>
    <w:rsid w:val="005060D2"/>
    <w:rsid w:val="005061D4"/>
    <w:rsid w:val="005065FE"/>
    <w:rsid w:val="005067AB"/>
    <w:rsid w:val="00506B87"/>
    <w:rsid w:val="00506EAB"/>
    <w:rsid w:val="00506F79"/>
    <w:rsid w:val="005073E8"/>
    <w:rsid w:val="0050763A"/>
    <w:rsid w:val="00507833"/>
    <w:rsid w:val="005078F3"/>
    <w:rsid w:val="005079F4"/>
    <w:rsid w:val="00507A66"/>
    <w:rsid w:val="00507A77"/>
    <w:rsid w:val="00507B20"/>
    <w:rsid w:val="00507BC3"/>
    <w:rsid w:val="00507D0D"/>
    <w:rsid w:val="00507E3A"/>
    <w:rsid w:val="00507E61"/>
    <w:rsid w:val="00507FBA"/>
    <w:rsid w:val="00507FEC"/>
    <w:rsid w:val="00510634"/>
    <w:rsid w:val="00510B83"/>
    <w:rsid w:val="00510BEB"/>
    <w:rsid w:val="00510C5D"/>
    <w:rsid w:val="00510CE9"/>
    <w:rsid w:val="00510D3F"/>
    <w:rsid w:val="00510DE7"/>
    <w:rsid w:val="00510EFF"/>
    <w:rsid w:val="005113FF"/>
    <w:rsid w:val="005114AF"/>
    <w:rsid w:val="0051157E"/>
    <w:rsid w:val="00511867"/>
    <w:rsid w:val="00511899"/>
    <w:rsid w:val="005118F4"/>
    <w:rsid w:val="00511A08"/>
    <w:rsid w:val="00511A52"/>
    <w:rsid w:val="00511AC7"/>
    <w:rsid w:val="00511B3A"/>
    <w:rsid w:val="00511BBB"/>
    <w:rsid w:val="00511C79"/>
    <w:rsid w:val="00511D22"/>
    <w:rsid w:val="00511D40"/>
    <w:rsid w:val="00511E34"/>
    <w:rsid w:val="00512005"/>
    <w:rsid w:val="00512188"/>
    <w:rsid w:val="005121B5"/>
    <w:rsid w:val="005121D7"/>
    <w:rsid w:val="00512347"/>
    <w:rsid w:val="005123CE"/>
    <w:rsid w:val="0051280A"/>
    <w:rsid w:val="00512A9D"/>
    <w:rsid w:val="00512BD5"/>
    <w:rsid w:val="00512E38"/>
    <w:rsid w:val="00512F2F"/>
    <w:rsid w:val="0051317B"/>
    <w:rsid w:val="00513201"/>
    <w:rsid w:val="005132AE"/>
    <w:rsid w:val="00513405"/>
    <w:rsid w:val="0051364E"/>
    <w:rsid w:val="0051370F"/>
    <w:rsid w:val="00513722"/>
    <w:rsid w:val="005137DE"/>
    <w:rsid w:val="00513AEA"/>
    <w:rsid w:val="00513C81"/>
    <w:rsid w:val="00513E03"/>
    <w:rsid w:val="0051407E"/>
    <w:rsid w:val="0051436E"/>
    <w:rsid w:val="00514440"/>
    <w:rsid w:val="0051465C"/>
    <w:rsid w:val="0051474C"/>
    <w:rsid w:val="00514A08"/>
    <w:rsid w:val="00514B78"/>
    <w:rsid w:val="00514CAC"/>
    <w:rsid w:val="00514EC3"/>
    <w:rsid w:val="00514EC9"/>
    <w:rsid w:val="00514ED3"/>
    <w:rsid w:val="0051527B"/>
    <w:rsid w:val="00515349"/>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D1"/>
    <w:rsid w:val="005164A5"/>
    <w:rsid w:val="005165C8"/>
    <w:rsid w:val="0051687A"/>
    <w:rsid w:val="005169A1"/>
    <w:rsid w:val="00516E01"/>
    <w:rsid w:val="00516E0F"/>
    <w:rsid w:val="00517050"/>
    <w:rsid w:val="0051707B"/>
    <w:rsid w:val="00517090"/>
    <w:rsid w:val="005170F7"/>
    <w:rsid w:val="005172CE"/>
    <w:rsid w:val="0051747B"/>
    <w:rsid w:val="005174FF"/>
    <w:rsid w:val="0051755D"/>
    <w:rsid w:val="00517691"/>
    <w:rsid w:val="005176CD"/>
    <w:rsid w:val="00517718"/>
    <w:rsid w:val="00517783"/>
    <w:rsid w:val="00517B7F"/>
    <w:rsid w:val="00517CA4"/>
    <w:rsid w:val="00517D20"/>
    <w:rsid w:val="00517D2B"/>
    <w:rsid w:val="00520054"/>
    <w:rsid w:val="00520186"/>
    <w:rsid w:val="005201B2"/>
    <w:rsid w:val="0052038A"/>
    <w:rsid w:val="00520424"/>
    <w:rsid w:val="005207E1"/>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480"/>
    <w:rsid w:val="005224F7"/>
    <w:rsid w:val="005226D5"/>
    <w:rsid w:val="00522739"/>
    <w:rsid w:val="00522743"/>
    <w:rsid w:val="0052275F"/>
    <w:rsid w:val="00522B49"/>
    <w:rsid w:val="00522C0C"/>
    <w:rsid w:val="00522C19"/>
    <w:rsid w:val="00523097"/>
    <w:rsid w:val="00523126"/>
    <w:rsid w:val="00523176"/>
    <w:rsid w:val="005231C9"/>
    <w:rsid w:val="00523364"/>
    <w:rsid w:val="00523365"/>
    <w:rsid w:val="0052337D"/>
    <w:rsid w:val="005236E0"/>
    <w:rsid w:val="0052385B"/>
    <w:rsid w:val="005239F8"/>
    <w:rsid w:val="00523A20"/>
    <w:rsid w:val="00523BD6"/>
    <w:rsid w:val="00523D36"/>
    <w:rsid w:val="00524045"/>
    <w:rsid w:val="0052409D"/>
    <w:rsid w:val="00524294"/>
    <w:rsid w:val="005242ED"/>
    <w:rsid w:val="00524411"/>
    <w:rsid w:val="00524475"/>
    <w:rsid w:val="005244DC"/>
    <w:rsid w:val="0052450F"/>
    <w:rsid w:val="0052463A"/>
    <w:rsid w:val="00524968"/>
    <w:rsid w:val="005249DA"/>
    <w:rsid w:val="00524A35"/>
    <w:rsid w:val="00524A66"/>
    <w:rsid w:val="00524AD1"/>
    <w:rsid w:val="00524F88"/>
    <w:rsid w:val="005250A2"/>
    <w:rsid w:val="0052513B"/>
    <w:rsid w:val="00525164"/>
    <w:rsid w:val="00525190"/>
    <w:rsid w:val="0052536D"/>
    <w:rsid w:val="0052540C"/>
    <w:rsid w:val="00525569"/>
    <w:rsid w:val="005255D1"/>
    <w:rsid w:val="005255DC"/>
    <w:rsid w:val="00525636"/>
    <w:rsid w:val="005257EC"/>
    <w:rsid w:val="005259BE"/>
    <w:rsid w:val="00525AA2"/>
    <w:rsid w:val="00525B02"/>
    <w:rsid w:val="00525B63"/>
    <w:rsid w:val="00525D52"/>
    <w:rsid w:val="00526039"/>
    <w:rsid w:val="0052612D"/>
    <w:rsid w:val="005262DC"/>
    <w:rsid w:val="00526372"/>
    <w:rsid w:val="0052653F"/>
    <w:rsid w:val="00526576"/>
    <w:rsid w:val="005268BC"/>
    <w:rsid w:val="005268C3"/>
    <w:rsid w:val="00526934"/>
    <w:rsid w:val="00526A34"/>
    <w:rsid w:val="00526C09"/>
    <w:rsid w:val="00526D08"/>
    <w:rsid w:val="00526D35"/>
    <w:rsid w:val="00526E0D"/>
    <w:rsid w:val="00526EEA"/>
    <w:rsid w:val="00527012"/>
    <w:rsid w:val="005273E7"/>
    <w:rsid w:val="00527400"/>
    <w:rsid w:val="0052750A"/>
    <w:rsid w:val="00527531"/>
    <w:rsid w:val="005275AE"/>
    <w:rsid w:val="00527889"/>
    <w:rsid w:val="00527A93"/>
    <w:rsid w:val="00527CB5"/>
    <w:rsid w:val="00527D33"/>
    <w:rsid w:val="00527EFE"/>
    <w:rsid w:val="00530117"/>
    <w:rsid w:val="005301E7"/>
    <w:rsid w:val="0053037F"/>
    <w:rsid w:val="005303C4"/>
    <w:rsid w:val="00530433"/>
    <w:rsid w:val="00530495"/>
    <w:rsid w:val="00530497"/>
    <w:rsid w:val="005304AA"/>
    <w:rsid w:val="00530579"/>
    <w:rsid w:val="00530687"/>
    <w:rsid w:val="005306AB"/>
    <w:rsid w:val="005306FC"/>
    <w:rsid w:val="0053089F"/>
    <w:rsid w:val="00530B5D"/>
    <w:rsid w:val="00530BAD"/>
    <w:rsid w:val="00530C63"/>
    <w:rsid w:val="005310C6"/>
    <w:rsid w:val="0053114F"/>
    <w:rsid w:val="00531152"/>
    <w:rsid w:val="005311BB"/>
    <w:rsid w:val="005313CB"/>
    <w:rsid w:val="005314FA"/>
    <w:rsid w:val="00531546"/>
    <w:rsid w:val="00531658"/>
    <w:rsid w:val="00531925"/>
    <w:rsid w:val="00531931"/>
    <w:rsid w:val="00531944"/>
    <w:rsid w:val="00531A2C"/>
    <w:rsid w:val="00531C0E"/>
    <w:rsid w:val="00531EC6"/>
    <w:rsid w:val="00531ED9"/>
    <w:rsid w:val="005321CD"/>
    <w:rsid w:val="0053242F"/>
    <w:rsid w:val="00532449"/>
    <w:rsid w:val="0053252C"/>
    <w:rsid w:val="00532545"/>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B74"/>
    <w:rsid w:val="00533C58"/>
    <w:rsid w:val="00533D1E"/>
    <w:rsid w:val="00533D7C"/>
    <w:rsid w:val="00533E7E"/>
    <w:rsid w:val="00534278"/>
    <w:rsid w:val="005346A1"/>
    <w:rsid w:val="0053478A"/>
    <w:rsid w:val="005347B5"/>
    <w:rsid w:val="005348A5"/>
    <w:rsid w:val="005349DA"/>
    <w:rsid w:val="00534C27"/>
    <w:rsid w:val="00534D40"/>
    <w:rsid w:val="00534E3B"/>
    <w:rsid w:val="00534ECE"/>
    <w:rsid w:val="00535173"/>
    <w:rsid w:val="00535221"/>
    <w:rsid w:val="00535234"/>
    <w:rsid w:val="0053529B"/>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95"/>
    <w:rsid w:val="00536945"/>
    <w:rsid w:val="0053695C"/>
    <w:rsid w:val="005369A4"/>
    <w:rsid w:val="00536A8B"/>
    <w:rsid w:val="00536FA6"/>
    <w:rsid w:val="00537034"/>
    <w:rsid w:val="0053734C"/>
    <w:rsid w:val="005376A4"/>
    <w:rsid w:val="005376CB"/>
    <w:rsid w:val="00537738"/>
    <w:rsid w:val="00537793"/>
    <w:rsid w:val="00537938"/>
    <w:rsid w:val="00537D38"/>
    <w:rsid w:val="00537D3F"/>
    <w:rsid w:val="00537E01"/>
    <w:rsid w:val="005400B8"/>
    <w:rsid w:val="005400FC"/>
    <w:rsid w:val="00540232"/>
    <w:rsid w:val="00540250"/>
    <w:rsid w:val="00540352"/>
    <w:rsid w:val="005403E8"/>
    <w:rsid w:val="005407FD"/>
    <w:rsid w:val="00540A4C"/>
    <w:rsid w:val="00540AE0"/>
    <w:rsid w:val="00540AE2"/>
    <w:rsid w:val="00540C48"/>
    <w:rsid w:val="00540EDA"/>
    <w:rsid w:val="00540EE8"/>
    <w:rsid w:val="00540F19"/>
    <w:rsid w:val="00540FCB"/>
    <w:rsid w:val="00541309"/>
    <w:rsid w:val="005413B9"/>
    <w:rsid w:val="005413BC"/>
    <w:rsid w:val="005415E5"/>
    <w:rsid w:val="00541622"/>
    <w:rsid w:val="00541718"/>
    <w:rsid w:val="005419C0"/>
    <w:rsid w:val="00541AC3"/>
    <w:rsid w:val="00541B2E"/>
    <w:rsid w:val="00541CD1"/>
    <w:rsid w:val="00541DDC"/>
    <w:rsid w:val="00541EEC"/>
    <w:rsid w:val="00541F07"/>
    <w:rsid w:val="0054205E"/>
    <w:rsid w:val="00542076"/>
    <w:rsid w:val="005420FD"/>
    <w:rsid w:val="005426C8"/>
    <w:rsid w:val="00542777"/>
    <w:rsid w:val="00542888"/>
    <w:rsid w:val="005428D2"/>
    <w:rsid w:val="005428DE"/>
    <w:rsid w:val="0054293B"/>
    <w:rsid w:val="00542A1B"/>
    <w:rsid w:val="00542ACA"/>
    <w:rsid w:val="00542B88"/>
    <w:rsid w:val="00542BB0"/>
    <w:rsid w:val="00542DA2"/>
    <w:rsid w:val="00542EA8"/>
    <w:rsid w:val="00542ECB"/>
    <w:rsid w:val="0054325B"/>
    <w:rsid w:val="00543319"/>
    <w:rsid w:val="00543377"/>
    <w:rsid w:val="00543392"/>
    <w:rsid w:val="0054339F"/>
    <w:rsid w:val="00543620"/>
    <w:rsid w:val="00543A57"/>
    <w:rsid w:val="00543A5B"/>
    <w:rsid w:val="00543B58"/>
    <w:rsid w:val="00543CE4"/>
    <w:rsid w:val="00543D0A"/>
    <w:rsid w:val="00543DCD"/>
    <w:rsid w:val="00543FB9"/>
    <w:rsid w:val="00544353"/>
    <w:rsid w:val="0054491D"/>
    <w:rsid w:val="0054496B"/>
    <w:rsid w:val="00544AE6"/>
    <w:rsid w:val="00544BDC"/>
    <w:rsid w:val="00544D34"/>
    <w:rsid w:val="00544DF2"/>
    <w:rsid w:val="00545256"/>
    <w:rsid w:val="005454ED"/>
    <w:rsid w:val="005455E6"/>
    <w:rsid w:val="0054560B"/>
    <w:rsid w:val="00545844"/>
    <w:rsid w:val="00545946"/>
    <w:rsid w:val="005459E2"/>
    <w:rsid w:val="00545B05"/>
    <w:rsid w:val="00545D32"/>
    <w:rsid w:val="005460B0"/>
    <w:rsid w:val="00546152"/>
    <w:rsid w:val="005462FE"/>
    <w:rsid w:val="0054640F"/>
    <w:rsid w:val="00546421"/>
    <w:rsid w:val="00546A83"/>
    <w:rsid w:val="00546CD8"/>
    <w:rsid w:val="00546CF0"/>
    <w:rsid w:val="00546CF5"/>
    <w:rsid w:val="00546EB8"/>
    <w:rsid w:val="00546F5B"/>
    <w:rsid w:val="00546FA9"/>
    <w:rsid w:val="00546FC0"/>
    <w:rsid w:val="005472C2"/>
    <w:rsid w:val="005472DA"/>
    <w:rsid w:val="0054748F"/>
    <w:rsid w:val="0054758A"/>
    <w:rsid w:val="005476BD"/>
    <w:rsid w:val="00547934"/>
    <w:rsid w:val="005479A3"/>
    <w:rsid w:val="00547A5B"/>
    <w:rsid w:val="00547B95"/>
    <w:rsid w:val="00547D52"/>
    <w:rsid w:val="00547D67"/>
    <w:rsid w:val="00547DC9"/>
    <w:rsid w:val="00547F5B"/>
    <w:rsid w:val="0055001C"/>
    <w:rsid w:val="005501C2"/>
    <w:rsid w:val="00550222"/>
    <w:rsid w:val="00550268"/>
    <w:rsid w:val="005503EE"/>
    <w:rsid w:val="0055076D"/>
    <w:rsid w:val="005507D9"/>
    <w:rsid w:val="00550C27"/>
    <w:rsid w:val="00550D10"/>
    <w:rsid w:val="00550EC7"/>
    <w:rsid w:val="00550ED0"/>
    <w:rsid w:val="00550F37"/>
    <w:rsid w:val="00550F68"/>
    <w:rsid w:val="00551203"/>
    <w:rsid w:val="005512FD"/>
    <w:rsid w:val="00551396"/>
    <w:rsid w:val="00551896"/>
    <w:rsid w:val="00551AE9"/>
    <w:rsid w:val="00551CAE"/>
    <w:rsid w:val="00551D48"/>
    <w:rsid w:val="00551D89"/>
    <w:rsid w:val="00551E77"/>
    <w:rsid w:val="00551EE4"/>
    <w:rsid w:val="00551FC0"/>
    <w:rsid w:val="00551FD6"/>
    <w:rsid w:val="00552184"/>
    <w:rsid w:val="005521E2"/>
    <w:rsid w:val="005521FE"/>
    <w:rsid w:val="00552213"/>
    <w:rsid w:val="00552217"/>
    <w:rsid w:val="005522DF"/>
    <w:rsid w:val="005522FD"/>
    <w:rsid w:val="005524E0"/>
    <w:rsid w:val="005525A6"/>
    <w:rsid w:val="005526E0"/>
    <w:rsid w:val="0055293D"/>
    <w:rsid w:val="00552994"/>
    <w:rsid w:val="00552D2C"/>
    <w:rsid w:val="00552EF3"/>
    <w:rsid w:val="005531AE"/>
    <w:rsid w:val="005531CC"/>
    <w:rsid w:val="0055345F"/>
    <w:rsid w:val="005535D3"/>
    <w:rsid w:val="005535E1"/>
    <w:rsid w:val="0055370E"/>
    <w:rsid w:val="0055376B"/>
    <w:rsid w:val="0055382D"/>
    <w:rsid w:val="00553A13"/>
    <w:rsid w:val="00553BCB"/>
    <w:rsid w:val="00553C1B"/>
    <w:rsid w:val="00553C4C"/>
    <w:rsid w:val="00553D69"/>
    <w:rsid w:val="00553D9E"/>
    <w:rsid w:val="0055408C"/>
    <w:rsid w:val="00554462"/>
    <w:rsid w:val="005545AD"/>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B8"/>
    <w:rsid w:val="00555B34"/>
    <w:rsid w:val="00555BFF"/>
    <w:rsid w:val="00555C94"/>
    <w:rsid w:val="00555CF8"/>
    <w:rsid w:val="00555D38"/>
    <w:rsid w:val="00555DCD"/>
    <w:rsid w:val="00555F4F"/>
    <w:rsid w:val="00555F68"/>
    <w:rsid w:val="0055616C"/>
    <w:rsid w:val="0055620C"/>
    <w:rsid w:val="0055627F"/>
    <w:rsid w:val="0055630E"/>
    <w:rsid w:val="0055640C"/>
    <w:rsid w:val="0055643D"/>
    <w:rsid w:val="005564B1"/>
    <w:rsid w:val="0055678B"/>
    <w:rsid w:val="00556815"/>
    <w:rsid w:val="00556892"/>
    <w:rsid w:val="00556C77"/>
    <w:rsid w:val="00556E3F"/>
    <w:rsid w:val="00556E5F"/>
    <w:rsid w:val="00556E78"/>
    <w:rsid w:val="00557082"/>
    <w:rsid w:val="00557085"/>
    <w:rsid w:val="005570F4"/>
    <w:rsid w:val="005573AB"/>
    <w:rsid w:val="005573DE"/>
    <w:rsid w:val="00557401"/>
    <w:rsid w:val="00557597"/>
    <w:rsid w:val="005575CE"/>
    <w:rsid w:val="0055760A"/>
    <w:rsid w:val="005576F8"/>
    <w:rsid w:val="005577F2"/>
    <w:rsid w:val="00557A98"/>
    <w:rsid w:val="00557D44"/>
    <w:rsid w:val="00557D7F"/>
    <w:rsid w:val="00557EE4"/>
    <w:rsid w:val="00557F0C"/>
    <w:rsid w:val="00557FED"/>
    <w:rsid w:val="0056009B"/>
    <w:rsid w:val="005601FD"/>
    <w:rsid w:val="0056053C"/>
    <w:rsid w:val="0056098A"/>
    <w:rsid w:val="00560A09"/>
    <w:rsid w:val="00560AA2"/>
    <w:rsid w:val="00560BA1"/>
    <w:rsid w:val="00560CC5"/>
    <w:rsid w:val="00560D53"/>
    <w:rsid w:val="00560D9D"/>
    <w:rsid w:val="00561033"/>
    <w:rsid w:val="005611E9"/>
    <w:rsid w:val="00561256"/>
    <w:rsid w:val="0056129A"/>
    <w:rsid w:val="005612DD"/>
    <w:rsid w:val="00561604"/>
    <w:rsid w:val="0056180A"/>
    <w:rsid w:val="0056188C"/>
    <w:rsid w:val="0056191B"/>
    <w:rsid w:val="00561B74"/>
    <w:rsid w:val="00561C88"/>
    <w:rsid w:val="00561DCC"/>
    <w:rsid w:val="00561E0F"/>
    <w:rsid w:val="00561F76"/>
    <w:rsid w:val="00562078"/>
    <w:rsid w:val="005620E4"/>
    <w:rsid w:val="0056231F"/>
    <w:rsid w:val="00562554"/>
    <w:rsid w:val="0056271B"/>
    <w:rsid w:val="0056284D"/>
    <w:rsid w:val="0056285C"/>
    <w:rsid w:val="005628C9"/>
    <w:rsid w:val="00562902"/>
    <w:rsid w:val="00562910"/>
    <w:rsid w:val="0056297B"/>
    <w:rsid w:val="00562AA8"/>
    <w:rsid w:val="00562D34"/>
    <w:rsid w:val="00563196"/>
    <w:rsid w:val="005632AB"/>
    <w:rsid w:val="00563350"/>
    <w:rsid w:val="0056359B"/>
    <w:rsid w:val="005636A3"/>
    <w:rsid w:val="0056371A"/>
    <w:rsid w:val="00563788"/>
    <w:rsid w:val="0056382E"/>
    <w:rsid w:val="00563832"/>
    <w:rsid w:val="00563CE5"/>
    <w:rsid w:val="00563FAF"/>
    <w:rsid w:val="0056405E"/>
    <w:rsid w:val="005640B1"/>
    <w:rsid w:val="005640D8"/>
    <w:rsid w:val="005640ED"/>
    <w:rsid w:val="005642CA"/>
    <w:rsid w:val="0056431A"/>
    <w:rsid w:val="005643C5"/>
    <w:rsid w:val="00564569"/>
    <w:rsid w:val="005645A0"/>
    <w:rsid w:val="00564867"/>
    <w:rsid w:val="00564B02"/>
    <w:rsid w:val="00564D61"/>
    <w:rsid w:val="005650F6"/>
    <w:rsid w:val="005650FB"/>
    <w:rsid w:val="00565180"/>
    <w:rsid w:val="005651F9"/>
    <w:rsid w:val="0056525F"/>
    <w:rsid w:val="00565284"/>
    <w:rsid w:val="0056539D"/>
    <w:rsid w:val="005653EF"/>
    <w:rsid w:val="00565483"/>
    <w:rsid w:val="0056551F"/>
    <w:rsid w:val="0056565A"/>
    <w:rsid w:val="00565662"/>
    <w:rsid w:val="00565775"/>
    <w:rsid w:val="00565784"/>
    <w:rsid w:val="005657B1"/>
    <w:rsid w:val="0056588C"/>
    <w:rsid w:val="005659DA"/>
    <w:rsid w:val="00565AE4"/>
    <w:rsid w:val="00565B1B"/>
    <w:rsid w:val="00565E36"/>
    <w:rsid w:val="00565FE3"/>
    <w:rsid w:val="005662AC"/>
    <w:rsid w:val="0056648E"/>
    <w:rsid w:val="005664EF"/>
    <w:rsid w:val="005665AB"/>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CE"/>
    <w:rsid w:val="00567317"/>
    <w:rsid w:val="00567369"/>
    <w:rsid w:val="0056754B"/>
    <w:rsid w:val="005675AD"/>
    <w:rsid w:val="0056771A"/>
    <w:rsid w:val="005677F6"/>
    <w:rsid w:val="005679E4"/>
    <w:rsid w:val="00567AC3"/>
    <w:rsid w:val="00567CF4"/>
    <w:rsid w:val="00570121"/>
    <w:rsid w:val="0057033B"/>
    <w:rsid w:val="00570368"/>
    <w:rsid w:val="00570385"/>
    <w:rsid w:val="0057041A"/>
    <w:rsid w:val="0057051E"/>
    <w:rsid w:val="00570599"/>
    <w:rsid w:val="005706EF"/>
    <w:rsid w:val="005708C0"/>
    <w:rsid w:val="005708D0"/>
    <w:rsid w:val="005708FD"/>
    <w:rsid w:val="005709C6"/>
    <w:rsid w:val="00570AB7"/>
    <w:rsid w:val="00570BCA"/>
    <w:rsid w:val="00570DA6"/>
    <w:rsid w:val="00570FF7"/>
    <w:rsid w:val="0057122D"/>
    <w:rsid w:val="00571452"/>
    <w:rsid w:val="005715AE"/>
    <w:rsid w:val="0057190D"/>
    <w:rsid w:val="00571969"/>
    <w:rsid w:val="00571A04"/>
    <w:rsid w:val="00571A66"/>
    <w:rsid w:val="00571B13"/>
    <w:rsid w:val="00571B48"/>
    <w:rsid w:val="00571C1C"/>
    <w:rsid w:val="00571F1A"/>
    <w:rsid w:val="00571FB3"/>
    <w:rsid w:val="005720EB"/>
    <w:rsid w:val="00572104"/>
    <w:rsid w:val="00572106"/>
    <w:rsid w:val="00572244"/>
    <w:rsid w:val="00572368"/>
    <w:rsid w:val="005724C6"/>
    <w:rsid w:val="005724D3"/>
    <w:rsid w:val="005726DD"/>
    <w:rsid w:val="005728C3"/>
    <w:rsid w:val="005729B1"/>
    <w:rsid w:val="00572A20"/>
    <w:rsid w:val="00572B85"/>
    <w:rsid w:val="00572E4E"/>
    <w:rsid w:val="00572FAF"/>
    <w:rsid w:val="00572FB0"/>
    <w:rsid w:val="005733A5"/>
    <w:rsid w:val="0057353E"/>
    <w:rsid w:val="0057362D"/>
    <w:rsid w:val="00573705"/>
    <w:rsid w:val="005739C7"/>
    <w:rsid w:val="00573C80"/>
    <w:rsid w:val="00573DB8"/>
    <w:rsid w:val="00573E0C"/>
    <w:rsid w:val="00573EAB"/>
    <w:rsid w:val="00573EFA"/>
    <w:rsid w:val="00573F6A"/>
    <w:rsid w:val="005740BE"/>
    <w:rsid w:val="00574500"/>
    <w:rsid w:val="0057459C"/>
    <w:rsid w:val="005745F0"/>
    <w:rsid w:val="005747F7"/>
    <w:rsid w:val="00574810"/>
    <w:rsid w:val="0057489B"/>
    <w:rsid w:val="00574A78"/>
    <w:rsid w:val="00574ACE"/>
    <w:rsid w:val="00574C7D"/>
    <w:rsid w:val="00574CD9"/>
    <w:rsid w:val="00574E84"/>
    <w:rsid w:val="00574F18"/>
    <w:rsid w:val="005752AD"/>
    <w:rsid w:val="00575446"/>
    <w:rsid w:val="00575510"/>
    <w:rsid w:val="005756A2"/>
    <w:rsid w:val="00575BB8"/>
    <w:rsid w:val="00575C04"/>
    <w:rsid w:val="00575C28"/>
    <w:rsid w:val="00575C81"/>
    <w:rsid w:val="00575CA6"/>
    <w:rsid w:val="00575D17"/>
    <w:rsid w:val="00575DED"/>
    <w:rsid w:val="005760C1"/>
    <w:rsid w:val="00576104"/>
    <w:rsid w:val="00576359"/>
    <w:rsid w:val="005763D9"/>
    <w:rsid w:val="0057642D"/>
    <w:rsid w:val="00576492"/>
    <w:rsid w:val="005764F6"/>
    <w:rsid w:val="00576502"/>
    <w:rsid w:val="00576546"/>
    <w:rsid w:val="005765FE"/>
    <w:rsid w:val="00576645"/>
    <w:rsid w:val="00576A3E"/>
    <w:rsid w:val="00576AED"/>
    <w:rsid w:val="00576B31"/>
    <w:rsid w:val="00576B40"/>
    <w:rsid w:val="00576B44"/>
    <w:rsid w:val="00576B81"/>
    <w:rsid w:val="00576D70"/>
    <w:rsid w:val="00576EEA"/>
    <w:rsid w:val="00576FFC"/>
    <w:rsid w:val="00577067"/>
    <w:rsid w:val="0057706D"/>
    <w:rsid w:val="00577622"/>
    <w:rsid w:val="005776DC"/>
    <w:rsid w:val="00577745"/>
    <w:rsid w:val="005778A1"/>
    <w:rsid w:val="00577988"/>
    <w:rsid w:val="005779B0"/>
    <w:rsid w:val="00577B23"/>
    <w:rsid w:val="00577B88"/>
    <w:rsid w:val="00577BF1"/>
    <w:rsid w:val="00577E3C"/>
    <w:rsid w:val="00577ED3"/>
    <w:rsid w:val="00577FFB"/>
    <w:rsid w:val="0057E47E"/>
    <w:rsid w:val="0058019F"/>
    <w:rsid w:val="00580314"/>
    <w:rsid w:val="0058037C"/>
    <w:rsid w:val="00580460"/>
    <w:rsid w:val="00580548"/>
    <w:rsid w:val="00580672"/>
    <w:rsid w:val="00580728"/>
    <w:rsid w:val="005807B5"/>
    <w:rsid w:val="005807CC"/>
    <w:rsid w:val="00580842"/>
    <w:rsid w:val="00580957"/>
    <w:rsid w:val="00580A6C"/>
    <w:rsid w:val="00580ABA"/>
    <w:rsid w:val="00580B8A"/>
    <w:rsid w:val="00580F76"/>
    <w:rsid w:val="0058119C"/>
    <w:rsid w:val="0058143A"/>
    <w:rsid w:val="005817E1"/>
    <w:rsid w:val="00581DD6"/>
    <w:rsid w:val="00581E50"/>
    <w:rsid w:val="0058220F"/>
    <w:rsid w:val="005822E9"/>
    <w:rsid w:val="0058231E"/>
    <w:rsid w:val="00582333"/>
    <w:rsid w:val="0058235E"/>
    <w:rsid w:val="005826EE"/>
    <w:rsid w:val="00582707"/>
    <w:rsid w:val="005827F5"/>
    <w:rsid w:val="00582843"/>
    <w:rsid w:val="00582AB7"/>
    <w:rsid w:val="00582BDC"/>
    <w:rsid w:val="00582BE0"/>
    <w:rsid w:val="00582E14"/>
    <w:rsid w:val="00582E2D"/>
    <w:rsid w:val="00582FCD"/>
    <w:rsid w:val="00583089"/>
    <w:rsid w:val="005831AB"/>
    <w:rsid w:val="005833E7"/>
    <w:rsid w:val="005835D1"/>
    <w:rsid w:val="005837E2"/>
    <w:rsid w:val="00583878"/>
    <w:rsid w:val="005838DD"/>
    <w:rsid w:val="00583A69"/>
    <w:rsid w:val="00583BFA"/>
    <w:rsid w:val="00583CBD"/>
    <w:rsid w:val="00583FF1"/>
    <w:rsid w:val="005841BC"/>
    <w:rsid w:val="005845FB"/>
    <w:rsid w:val="0058469A"/>
    <w:rsid w:val="0058471D"/>
    <w:rsid w:val="00584761"/>
    <w:rsid w:val="00584AC1"/>
    <w:rsid w:val="00584FA2"/>
    <w:rsid w:val="005850F4"/>
    <w:rsid w:val="00585288"/>
    <w:rsid w:val="005852A5"/>
    <w:rsid w:val="00585848"/>
    <w:rsid w:val="0058589E"/>
    <w:rsid w:val="005858BC"/>
    <w:rsid w:val="00585AB7"/>
    <w:rsid w:val="00585B5E"/>
    <w:rsid w:val="00585C45"/>
    <w:rsid w:val="00585CA7"/>
    <w:rsid w:val="00585E37"/>
    <w:rsid w:val="00585EAF"/>
    <w:rsid w:val="00585F60"/>
    <w:rsid w:val="005860AB"/>
    <w:rsid w:val="005860D2"/>
    <w:rsid w:val="00586503"/>
    <w:rsid w:val="00586583"/>
    <w:rsid w:val="00586A1D"/>
    <w:rsid w:val="00586B99"/>
    <w:rsid w:val="00586BBE"/>
    <w:rsid w:val="00586C48"/>
    <w:rsid w:val="00586E4C"/>
    <w:rsid w:val="00586E80"/>
    <w:rsid w:val="00586E96"/>
    <w:rsid w:val="005871A6"/>
    <w:rsid w:val="00587330"/>
    <w:rsid w:val="00587399"/>
    <w:rsid w:val="005875EF"/>
    <w:rsid w:val="005878C8"/>
    <w:rsid w:val="005878CC"/>
    <w:rsid w:val="00587A8E"/>
    <w:rsid w:val="00587C26"/>
    <w:rsid w:val="0059003F"/>
    <w:rsid w:val="005901D7"/>
    <w:rsid w:val="005902D4"/>
    <w:rsid w:val="0059038B"/>
    <w:rsid w:val="005903AC"/>
    <w:rsid w:val="00590455"/>
    <w:rsid w:val="005905A3"/>
    <w:rsid w:val="005908CB"/>
    <w:rsid w:val="00590A93"/>
    <w:rsid w:val="00590A94"/>
    <w:rsid w:val="00590CD7"/>
    <w:rsid w:val="00590CDB"/>
    <w:rsid w:val="00590D9E"/>
    <w:rsid w:val="00590EF4"/>
    <w:rsid w:val="0059104B"/>
    <w:rsid w:val="00591232"/>
    <w:rsid w:val="00591294"/>
    <w:rsid w:val="005913D4"/>
    <w:rsid w:val="00591433"/>
    <w:rsid w:val="00591785"/>
    <w:rsid w:val="0059179C"/>
    <w:rsid w:val="00591B84"/>
    <w:rsid w:val="00591DAC"/>
    <w:rsid w:val="005920DC"/>
    <w:rsid w:val="0059218F"/>
    <w:rsid w:val="0059270D"/>
    <w:rsid w:val="005928F9"/>
    <w:rsid w:val="00592A78"/>
    <w:rsid w:val="00592BD8"/>
    <w:rsid w:val="00592BD9"/>
    <w:rsid w:val="00592CBC"/>
    <w:rsid w:val="00592D03"/>
    <w:rsid w:val="00592E31"/>
    <w:rsid w:val="00592EBC"/>
    <w:rsid w:val="00592F73"/>
    <w:rsid w:val="00592F76"/>
    <w:rsid w:val="00593009"/>
    <w:rsid w:val="005931A5"/>
    <w:rsid w:val="005931D5"/>
    <w:rsid w:val="005933E3"/>
    <w:rsid w:val="005934D9"/>
    <w:rsid w:val="0059353C"/>
    <w:rsid w:val="005935A8"/>
    <w:rsid w:val="00593CF4"/>
    <w:rsid w:val="00593D4D"/>
    <w:rsid w:val="00593D6D"/>
    <w:rsid w:val="00593D92"/>
    <w:rsid w:val="00594005"/>
    <w:rsid w:val="005940F4"/>
    <w:rsid w:val="005943D5"/>
    <w:rsid w:val="005945D1"/>
    <w:rsid w:val="0059474C"/>
    <w:rsid w:val="005949F2"/>
    <w:rsid w:val="00594B5D"/>
    <w:rsid w:val="00594EEA"/>
    <w:rsid w:val="00595128"/>
    <w:rsid w:val="00595230"/>
    <w:rsid w:val="00595398"/>
    <w:rsid w:val="005953CC"/>
    <w:rsid w:val="00595417"/>
    <w:rsid w:val="005954ED"/>
    <w:rsid w:val="00595528"/>
    <w:rsid w:val="00595536"/>
    <w:rsid w:val="0059573C"/>
    <w:rsid w:val="005957E2"/>
    <w:rsid w:val="00595801"/>
    <w:rsid w:val="005958A1"/>
    <w:rsid w:val="00595BF3"/>
    <w:rsid w:val="00595CA4"/>
    <w:rsid w:val="00595E80"/>
    <w:rsid w:val="00595EA1"/>
    <w:rsid w:val="005961BA"/>
    <w:rsid w:val="00596367"/>
    <w:rsid w:val="005966DA"/>
    <w:rsid w:val="005969EC"/>
    <w:rsid w:val="00596C88"/>
    <w:rsid w:val="00596F57"/>
    <w:rsid w:val="00597301"/>
    <w:rsid w:val="005973B0"/>
    <w:rsid w:val="005974E9"/>
    <w:rsid w:val="005975FE"/>
    <w:rsid w:val="0059775C"/>
    <w:rsid w:val="0059798B"/>
    <w:rsid w:val="00597A3E"/>
    <w:rsid w:val="00597EA9"/>
    <w:rsid w:val="00597EBD"/>
    <w:rsid w:val="00597F74"/>
    <w:rsid w:val="00598112"/>
    <w:rsid w:val="005A02B3"/>
    <w:rsid w:val="005A062B"/>
    <w:rsid w:val="005A08ED"/>
    <w:rsid w:val="005A0A0A"/>
    <w:rsid w:val="005A0B01"/>
    <w:rsid w:val="005A0B4B"/>
    <w:rsid w:val="005A0C17"/>
    <w:rsid w:val="005A0C5A"/>
    <w:rsid w:val="005A0D00"/>
    <w:rsid w:val="005A0DA7"/>
    <w:rsid w:val="005A0F64"/>
    <w:rsid w:val="005A0FEA"/>
    <w:rsid w:val="005A114B"/>
    <w:rsid w:val="005A121B"/>
    <w:rsid w:val="005A13E0"/>
    <w:rsid w:val="005A151B"/>
    <w:rsid w:val="005A1795"/>
    <w:rsid w:val="005A1890"/>
    <w:rsid w:val="005A1AE6"/>
    <w:rsid w:val="005A1B69"/>
    <w:rsid w:val="005A1BE9"/>
    <w:rsid w:val="005A1C12"/>
    <w:rsid w:val="005A1C34"/>
    <w:rsid w:val="005A1C6F"/>
    <w:rsid w:val="005A1CC7"/>
    <w:rsid w:val="005A1DF6"/>
    <w:rsid w:val="005A1EBE"/>
    <w:rsid w:val="005A1FA3"/>
    <w:rsid w:val="005A2137"/>
    <w:rsid w:val="005A219A"/>
    <w:rsid w:val="005A228C"/>
    <w:rsid w:val="005A22C0"/>
    <w:rsid w:val="005A22DB"/>
    <w:rsid w:val="005A22F8"/>
    <w:rsid w:val="005A23C8"/>
    <w:rsid w:val="005A2481"/>
    <w:rsid w:val="005A25D9"/>
    <w:rsid w:val="005A25EB"/>
    <w:rsid w:val="005A28B2"/>
    <w:rsid w:val="005A28FF"/>
    <w:rsid w:val="005A2A5D"/>
    <w:rsid w:val="005A2C5A"/>
    <w:rsid w:val="005A2CE0"/>
    <w:rsid w:val="005A2DD3"/>
    <w:rsid w:val="005A2E1C"/>
    <w:rsid w:val="005A2E50"/>
    <w:rsid w:val="005A2FC9"/>
    <w:rsid w:val="005A3268"/>
    <w:rsid w:val="005A3866"/>
    <w:rsid w:val="005A38C6"/>
    <w:rsid w:val="005A3C96"/>
    <w:rsid w:val="005A3CD3"/>
    <w:rsid w:val="005A3D5F"/>
    <w:rsid w:val="005A3E17"/>
    <w:rsid w:val="005A3EB7"/>
    <w:rsid w:val="005A4121"/>
    <w:rsid w:val="005A4221"/>
    <w:rsid w:val="005A436A"/>
    <w:rsid w:val="005A4684"/>
    <w:rsid w:val="005A46E2"/>
    <w:rsid w:val="005A47CB"/>
    <w:rsid w:val="005A47D0"/>
    <w:rsid w:val="005A4996"/>
    <w:rsid w:val="005A4A3C"/>
    <w:rsid w:val="005A4BD7"/>
    <w:rsid w:val="005A4C3B"/>
    <w:rsid w:val="005A4CFD"/>
    <w:rsid w:val="005A4D3F"/>
    <w:rsid w:val="005A4E01"/>
    <w:rsid w:val="005A4EF5"/>
    <w:rsid w:val="005A4F0A"/>
    <w:rsid w:val="005A4F82"/>
    <w:rsid w:val="005A50D7"/>
    <w:rsid w:val="005A5188"/>
    <w:rsid w:val="005A519D"/>
    <w:rsid w:val="005A5251"/>
    <w:rsid w:val="005A535E"/>
    <w:rsid w:val="005A538E"/>
    <w:rsid w:val="005A53CD"/>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128"/>
    <w:rsid w:val="005A6210"/>
    <w:rsid w:val="005A6224"/>
    <w:rsid w:val="005A6232"/>
    <w:rsid w:val="005A6316"/>
    <w:rsid w:val="005A65A3"/>
    <w:rsid w:val="005A6621"/>
    <w:rsid w:val="005A6650"/>
    <w:rsid w:val="005A66E7"/>
    <w:rsid w:val="005A6999"/>
    <w:rsid w:val="005A6B81"/>
    <w:rsid w:val="005A6E78"/>
    <w:rsid w:val="005A6F41"/>
    <w:rsid w:val="005A70F9"/>
    <w:rsid w:val="005A7242"/>
    <w:rsid w:val="005A7359"/>
    <w:rsid w:val="005A73A6"/>
    <w:rsid w:val="005A7416"/>
    <w:rsid w:val="005A766B"/>
    <w:rsid w:val="005A76E7"/>
    <w:rsid w:val="005A77A5"/>
    <w:rsid w:val="005A77DF"/>
    <w:rsid w:val="005A7816"/>
    <w:rsid w:val="005A7874"/>
    <w:rsid w:val="005A7896"/>
    <w:rsid w:val="005A78EC"/>
    <w:rsid w:val="005A79F7"/>
    <w:rsid w:val="005A7C55"/>
    <w:rsid w:val="005A7D85"/>
    <w:rsid w:val="005A7E9B"/>
    <w:rsid w:val="005A7F48"/>
    <w:rsid w:val="005A7F69"/>
    <w:rsid w:val="005B04B1"/>
    <w:rsid w:val="005B0809"/>
    <w:rsid w:val="005B0815"/>
    <w:rsid w:val="005B0CC2"/>
    <w:rsid w:val="005B0E53"/>
    <w:rsid w:val="005B0E73"/>
    <w:rsid w:val="005B129E"/>
    <w:rsid w:val="005B1463"/>
    <w:rsid w:val="005B147B"/>
    <w:rsid w:val="005B15A1"/>
    <w:rsid w:val="005B169B"/>
    <w:rsid w:val="005B16B6"/>
    <w:rsid w:val="005B173B"/>
    <w:rsid w:val="005B18D3"/>
    <w:rsid w:val="005B1923"/>
    <w:rsid w:val="005B1A5B"/>
    <w:rsid w:val="005B1FDC"/>
    <w:rsid w:val="005B20E9"/>
    <w:rsid w:val="005B230B"/>
    <w:rsid w:val="005B23A7"/>
    <w:rsid w:val="005B23AC"/>
    <w:rsid w:val="005B2538"/>
    <w:rsid w:val="005B2858"/>
    <w:rsid w:val="005B28F6"/>
    <w:rsid w:val="005B29BC"/>
    <w:rsid w:val="005B2E80"/>
    <w:rsid w:val="005B3123"/>
    <w:rsid w:val="005B31FF"/>
    <w:rsid w:val="005B353F"/>
    <w:rsid w:val="005B38CB"/>
    <w:rsid w:val="005B38F2"/>
    <w:rsid w:val="005B3955"/>
    <w:rsid w:val="005B39DB"/>
    <w:rsid w:val="005B3A67"/>
    <w:rsid w:val="005B3BFB"/>
    <w:rsid w:val="005B3C2E"/>
    <w:rsid w:val="005B3C7A"/>
    <w:rsid w:val="005B3E1B"/>
    <w:rsid w:val="005B3E3A"/>
    <w:rsid w:val="005B3EF9"/>
    <w:rsid w:val="005B4060"/>
    <w:rsid w:val="005B407B"/>
    <w:rsid w:val="005B4094"/>
    <w:rsid w:val="005B428D"/>
    <w:rsid w:val="005B42E7"/>
    <w:rsid w:val="005B43EC"/>
    <w:rsid w:val="005B453B"/>
    <w:rsid w:val="005B4630"/>
    <w:rsid w:val="005B46B0"/>
    <w:rsid w:val="005B470A"/>
    <w:rsid w:val="005B48BA"/>
    <w:rsid w:val="005B4A12"/>
    <w:rsid w:val="005B4F0B"/>
    <w:rsid w:val="005B537C"/>
    <w:rsid w:val="005B53A6"/>
    <w:rsid w:val="005B549E"/>
    <w:rsid w:val="005B57C5"/>
    <w:rsid w:val="005B5847"/>
    <w:rsid w:val="005B590F"/>
    <w:rsid w:val="005B59FA"/>
    <w:rsid w:val="005B5ABB"/>
    <w:rsid w:val="005B5BF3"/>
    <w:rsid w:val="005B5C24"/>
    <w:rsid w:val="005B5DDD"/>
    <w:rsid w:val="005B5E9C"/>
    <w:rsid w:val="005B5FCB"/>
    <w:rsid w:val="005B6252"/>
    <w:rsid w:val="005B62C5"/>
    <w:rsid w:val="005B62F5"/>
    <w:rsid w:val="005B63AC"/>
    <w:rsid w:val="005B63CC"/>
    <w:rsid w:val="005B6799"/>
    <w:rsid w:val="005B6879"/>
    <w:rsid w:val="005B6949"/>
    <w:rsid w:val="005B69DC"/>
    <w:rsid w:val="005B6DE5"/>
    <w:rsid w:val="005B6F4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53F"/>
    <w:rsid w:val="005C05F1"/>
    <w:rsid w:val="005C07E7"/>
    <w:rsid w:val="005C091A"/>
    <w:rsid w:val="005C0A91"/>
    <w:rsid w:val="005C0B26"/>
    <w:rsid w:val="005C0B93"/>
    <w:rsid w:val="005C0D43"/>
    <w:rsid w:val="005C0E45"/>
    <w:rsid w:val="005C1053"/>
    <w:rsid w:val="005C109A"/>
    <w:rsid w:val="005C139A"/>
    <w:rsid w:val="005C15B8"/>
    <w:rsid w:val="005C1855"/>
    <w:rsid w:val="005C1A14"/>
    <w:rsid w:val="005C1A64"/>
    <w:rsid w:val="005C1B30"/>
    <w:rsid w:val="005C1B71"/>
    <w:rsid w:val="005C1BCF"/>
    <w:rsid w:val="005C1D48"/>
    <w:rsid w:val="005C1D7E"/>
    <w:rsid w:val="005C1E6A"/>
    <w:rsid w:val="005C1E90"/>
    <w:rsid w:val="005C1F79"/>
    <w:rsid w:val="005C204E"/>
    <w:rsid w:val="005C20E6"/>
    <w:rsid w:val="005C22C1"/>
    <w:rsid w:val="005C2357"/>
    <w:rsid w:val="005C26A9"/>
    <w:rsid w:val="005C27E2"/>
    <w:rsid w:val="005C28C6"/>
    <w:rsid w:val="005C2B3A"/>
    <w:rsid w:val="005C2D2C"/>
    <w:rsid w:val="005C2D7D"/>
    <w:rsid w:val="005C2D91"/>
    <w:rsid w:val="005C2E24"/>
    <w:rsid w:val="005C2E96"/>
    <w:rsid w:val="005C2FF0"/>
    <w:rsid w:val="005C301C"/>
    <w:rsid w:val="005C3068"/>
    <w:rsid w:val="005C30C8"/>
    <w:rsid w:val="005C31F2"/>
    <w:rsid w:val="005C33A8"/>
    <w:rsid w:val="005C3604"/>
    <w:rsid w:val="005C3655"/>
    <w:rsid w:val="005C371B"/>
    <w:rsid w:val="005C3757"/>
    <w:rsid w:val="005C3B4C"/>
    <w:rsid w:val="005C3D10"/>
    <w:rsid w:val="005C3D22"/>
    <w:rsid w:val="005C3E01"/>
    <w:rsid w:val="005C40D5"/>
    <w:rsid w:val="005C40E0"/>
    <w:rsid w:val="005C413F"/>
    <w:rsid w:val="005C44C8"/>
    <w:rsid w:val="005C4553"/>
    <w:rsid w:val="005C4A33"/>
    <w:rsid w:val="005C4AA0"/>
    <w:rsid w:val="005C4BEF"/>
    <w:rsid w:val="005C4DFD"/>
    <w:rsid w:val="005C4F54"/>
    <w:rsid w:val="005C5198"/>
    <w:rsid w:val="005C51A0"/>
    <w:rsid w:val="005C51CC"/>
    <w:rsid w:val="005C530C"/>
    <w:rsid w:val="005C54B4"/>
    <w:rsid w:val="005C5B30"/>
    <w:rsid w:val="005C5B8B"/>
    <w:rsid w:val="005C5BE3"/>
    <w:rsid w:val="005C5D23"/>
    <w:rsid w:val="005C5D9A"/>
    <w:rsid w:val="005C5E2D"/>
    <w:rsid w:val="005C5E74"/>
    <w:rsid w:val="005C5E9C"/>
    <w:rsid w:val="005C5F9A"/>
    <w:rsid w:val="005C63C4"/>
    <w:rsid w:val="005C63D1"/>
    <w:rsid w:val="005C6505"/>
    <w:rsid w:val="005C681E"/>
    <w:rsid w:val="005C68E8"/>
    <w:rsid w:val="005C6912"/>
    <w:rsid w:val="005C6D52"/>
    <w:rsid w:val="005C6D9A"/>
    <w:rsid w:val="005C6E51"/>
    <w:rsid w:val="005C6E77"/>
    <w:rsid w:val="005C71DD"/>
    <w:rsid w:val="005C763F"/>
    <w:rsid w:val="005C777B"/>
    <w:rsid w:val="005C7B18"/>
    <w:rsid w:val="005C7B55"/>
    <w:rsid w:val="005C7C09"/>
    <w:rsid w:val="005C7CAC"/>
    <w:rsid w:val="005C8262"/>
    <w:rsid w:val="005D0269"/>
    <w:rsid w:val="005D02F0"/>
    <w:rsid w:val="005D048A"/>
    <w:rsid w:val="005D053D"/>
    <w:rsid w:val="005D06FF"/>
    <w:rsid w:val="005D075A"/>
    <w:rsid w:val="005D08CC"/>
    <w:rsid w:val="005D08F7"/>
    <w:rsid w:val="005D0F15"/>
    <w:rsid w:val="005D115F"/>
    <w:rsid w:val="005D1279"/>
    <w:rsid w:val="005D1443"/>
    <w:rsid w:val="005D157E"/>
    <w:rsid w:val="005D15DF"/>
    <w:rsid w:val="005D1996"/>
    <w:rsid w:val="005D1D6A"/>
    <w:rsid w:val="005D1DEB"/>
    <w:rsid w:val="005D20CA"/>
    <w:rsid w:val="005D2246"/>
    <w:rsid w:val="005D2286"/>
    <w:rsid w:val="005D2456"/>
    <w:rsid w:val="005D25CF"/>
    <w:rsid w:val="005D2616"/>
    <w:rsid w:val="005D266C"/>
    <w:rsid w:val="005D26E6"/>
    <w:rsid w:val="005D2818"/>
    <w:rsid w:val="005D2842"/>
    <w:rsid w:val="005D2851"/>
    <w:rsid w:val="005D2991"/>
    <w:rsid w:val="005D29E0"/>
    <w:rsid w:val="005D2C5D"/>
    <w:rsid w:val="005D2E5E"/>
    <w:rsid w:val="005D2FF1"/>
    <w:rsid w:val="005D3002"/>
    <w:rsid w:val="005D30E0"/>
    <w:rsid w:val="005D3144"/>
    <w:rsid w:val="005D31FF"/>
    <w:rsid w:val="005D3413"/>
    <w:rsid w:val="005D36B8"/>
    <w:rsid w:val="005D3CC2"/>
    <w:rsid w:val="005D3CC4"/>
    <w:rsid w:val="005D3FC7"/>
    <w:rsid w:val="005D4089"/>
    <w:rsid w:val="005D40A3"/>
    <w:rsid w:val="005D40D7"/>
    <w:rsid w:val="005D40DD"/>
    <w:rsid w:val="005D4104"/>
    <w:rsid w:val="005D41CD"/>
    <w:rsid w:val="005D4202"/>
    <w:rsid w:val="005D420F"/>
    <w:rsid w:val="005D439F"/>
    <w:rsid w:val="005D46EE"/>
    <w:rsid w:val="005D4816"/>
    <w:rsid w:val="005D4C93"/>
    <w:rsid w:val="005D4CC9"/>
    <w:rsid w:val="005D4D6A"/>
    <w:rsid w:val="005D4D6F"/>
    <w:rsid w:val="005D4E3B"/>
    <w:rsid w:val="005D51C5"/>
    <w:rsid w:val="005D521E"/>
    <w:rsid w:val="005D5591"/>
    <w:rsid w:val="005D566D"/>
    <w:rsid w:val="005D585A"/>
    <w:rsid w:val="005D58C1"/>
    <w:rsid w:val="005D59A6"/>
    <w:rsid w:val="005D5C37"/>
    <w:rsid w:val="005D5D21"/>
    <w:rsid w:val="005D5D9F"/>
    <w:rsid w:val="005D5E95"/>
    <w:rsid w:val="005D6087"/>
    <w:rsid w:val="005D6365"/>
    <w:rsid w:val="005D636C"/>
    <w:rsid w:val="005D646D"/>
    <w:rsid w:val="005D647C"/>
    <w:rsid w:val="005D653A"/>
    <w:rsid w:val="005D654C"/>
    <w:rsid w:val="005D65D2"/>
    <w:rsid w:val="005D68E4"/>
    <w:rsid w:val="005D690A"/>
    <w:rsid w:val="005D690F"/>
    <w:rsid w:val="005D691D"/>
    <w:rsid w:val="005D695F"/>
    <w:rsid w:val="005D6B98"/>
    <w:rsid w:val="005D6F52"/>
    <w:rsid w:val="005D73F6"/>
    <w:rsid w:val="005D740B"/>
    <w:rsid w:val="005D748E"/>
    <w:rsid w:val="005D7516"/>
    <w:rsid w:val="005D7588"/>
    <w:rsid w:val="005D7764"/>
    <w:rsid w:val="005D780D"/>
    <w:rsid w:val="005D7933"/>
    <w:rsid w:val="005D7A7B"/>
    <w:rsid w:val="005D7E2A"/>
    <w:rsid w:val="005D7ECD"/>
    <w:rsid w:val="005DDDE7"/>
    <w:rsid w:val="005E01BF"/>
    <w:rsid w:val="005E0251"/>
    <w:rsid w:val="005E0316"/>
    <w:rsid w:val="005E03AA"/>
    <w:rsid w:val="005E0512"/>
    <w:rsid w:val="005E068A"/>
    <w:rsid w:val="005E0699"/>
    <w:rsid w:val="005E07E6"/>
    <w:rsid w:val="005E0907"/>
    <w:rsid w:val="005E0A9E"/>
    <w:rsid w:val="005E0B26"/>
    <w:rsid w:val="005E0B87"/>
    <w:rsid w:val="005E0C8C"/>
    <w:rsid w:val="005E0CEE"/>
    <w:rsid w:val="005E0F1C"/>
    <w:rsid w:val="005E0FCE"/>
    <w:rsid w:val="005E148F"/>
    <w:rsid w:val="005E14ED"/>
    <w:rsid w:val="005E158E"/>
    <w:rsid w:val="005E182E"/>
    <w:rsid w:val="005E194F"/>
    <w:rsid w:val="005E1B9A"/>
    <w:rsid w:val="005E1D72"/>
    <w:rsid w:val="005E1DA2"/>
    <w:rsid w:val="005E1F76"/>
    <w:rsid w:val="005E1FC9"/>
    <w:rsid w:val="005E209C"/>
    <w:rsid w:val="005E2300"/>
    <w:rsid w:val="005E23F5"/>
    <w:rsid w:val="005E2740"/>
    <w:rsid w:val="005E28DD"/>
    <w:rsid w:val="005E2A72"/>
    <w:rsid w:val="005E2A8B"/>
    <w:rsid w:val="005E2B24"/>
    <w:rsid w:val="005E2CC2"/>
    <w:rsid w:val="005E2DFF"/>
    <w:rsid w:val="005E2F72"/>
    <w:rsid w:val="005E301F"/>
    <w:rsid w:val="005E31A5"/>
    <w:rsid w:val="005E32B9"/>
    <w:rsid w:val="005E332D"/>
    <w:rsid w:val="005E33F8"/>
    <w:rsid w:val="005E349E"/>
    <w:rsid w:val="005E374C"/>
    <w:rsid w:val="005E377E"/>
    <w:rsid w:val="005E3806"/>
    <w:rsid w:val="005E3A42"/>
    <w:rsid w:val="005E3CA1"/>
    <w:rsid w:val="005E4050"/>
    <w:rsid w:val="005E4368"/>
    <w:rsid w:val="005E4467"/>
    <w:rsid w:val="005E454D"/>
    <w:rsid w:val="005E4BC5"/>
    <w:rsid w:val="005E4C34"/>
    <w:rsid w:val="005E52A5"/>
    <w:rsid w:val="005E531A"/>
    <w:rsid w:val="005E531F"/>
    <w:rsid w:val="005E5565"/>
    <w:rsid w:val="005E5A4B"/>
    <w:rsid w:val="005E5ABA"/>
    <w:rsid w:val="005E5BE5"/>
    <w:rsid w:val="005E5DE3"/>
    <w:rsid w:val="005E5E16"/>
    <w:rsid w:val="005E5F4D"/>
    <w:rsid w:val="005E60C2"/>
    <w:rsid w:val="005E637F"/>
    <w:rsid w:val="005E6465"/>
    <w:rsid w:val="005E64ED"/>
    <w:rsid w:val="005E65EB"/>
    <w:rsid w:val="005E6767"/>
    <w:rsid w:val="005E6C1E"/>
    <w:rsid w:val="005E6C50"/>
    <w:rsid w:val="005E6C9E"/>
    <w:rsid w:val="005E6DD3"/>
    <w:rsid w:val="005E7341"/>
    <w:rsid w:val="005E74EA"/>
    <w:rsid w:val="005E7513"/>
    <w:rsid w:val="005E752F"/>
    <w:rsid w:val="005E7721"/>
    <w:rsid w:val="005E786E"/>
    <w:rsid w:val="005E799C"/>
    <w:rsid w:val="005E79C6"/>
    <w:rsid w:val="005E7B06"/>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93"/>
    <w:rsid w:val="005F0C8C"/>
    <w:rsid w:val="005F0DEC"/>
    <w:rsid w:val="005F0E05"/>
    <w:rsid w:val="005F0E3A"/>
    <w:rsid w:val="005F0FAE"/>
    <w:rsid w:val="005F1003"/>
    <w:rsid w:val="005F1213"/>
    <w:rsid w:val="005F143B"/>
    <w:rsid w:val="005F1600"/>
    <w:rsid w:val="005F191B"/>
    <w:rsid w:val="005F19E9"/>
    <w:rsid w:val="005F1A0D"/>
    <w:rsid w:val="005F1B7E"/>
    <w:rsid w:val="005F1DE5"/>
    <w:rsid w:val="005F1F7A"/>
    <w:rsid w:val="005F200A"/>
    <w:rsid w:val="005F207C"/>
    <w:rsid w:val="005F2265"/>
    <w:rsid w:val="005F22F5"/>
    <w:rsid w:val="005F24FD"/>
    <w:rsid w:val="005F27F5"/>
    <w:rsid w:val="005F283B"/>
    <w:rsid w:val="005F28ED"/>
    <w:rsid w:val="005F294A"/>
    <w:rsid w:val="005F294B"/>
    <w:rsid w:val="005F2956"/>
    <w:rsid w:val="005F2A61"/>
    <w:rsid w:val="005F2C2C"/>
    <w:rsid w:val="005F2F40"/>
    <w:rsid w:val="005F300E"/>
    <w:rsid w:val="005F30F9"/>
    <w:rsid w:val="005F31B5"/>
    <w:rsid w:val="005F31E3"/>
    <w:rsid w:val="005F3242"/>
    <w:rsid w:val="005F33A6"/>
    <w:rsid w:val="005F3504"/>
    <w:rsid w:val="005F35D4"/>
    <w:rsid w:val="005F3629"/>
    <w:rsid w:val="005F36D0"/>
    <w:rsid w:val="005F39BF"/>
    <w:rsid w:val="005F3A71"/>
    <w:rsid w:val="005F3A96"/>
    <w:rsid w:val="005F3AA3"/>
    <w:rsid w:val="005F3AD2"/>
    <w:rsid w:val="005F3C1A"/>
    <w:rsid w:val="005F3DDA"/>
    <w:rsid w:val="005F4181"/>
    <w:rsid w:val="005F41B7"/>
    <w:rsid w:val="005F4217"/>
    <w:rsid w:val="005F4374"/>
    <w:rsid w:val="005F4435"/>
    <w:rsid w:val="005F4443"/>
    <w:rsid w:val="005F48A7"/>
    <w:rsid w:val="005F48CC"/>
    <w:rsid w:val="005F491D"/>
    <w:rsid w:val="005F4927"/>
    <w:rsid w:val="005F4A7A"/>
    <w:rsid w:val="005F4CBF"/>
    <w:rsid w:val="005F4D0F"/>
    <w:rsid w:val="005F4DCE"/>
    <w:rsid w:val="005F4E76"/>
    <w:rsid w:val="005F517F"/>
    <w:rsid w:val="005F5326"/>
    <w:rsid w:val="005F5787"/>
    <w:rsid w:val="005F57D5"/>
    <w:rsid w:val="005F5938"/>
    <w:rsid w:val="005F5989"/>
    <w:rsid w:val="005F5B8F"/>
    <w:rsid w:val="005F5C85"/>
    <w:rsid w:val="005F5C8B"/>
    <w:rsid w:val="005F5CCE"/>
    <w:rsid w:val="005F5CDE"/>
    <w:rsid w:val="005F5D4B"/>
    <w:rsid w:val="005F5DC1"/>
    <w:rsid w:val="005F5E28"/>
    <w:rsid w:val="005F60FC"/>
    <w:rsid w:val="005F6198"/>
    <w:rsid w:val="005F67EB"/>
    <w:rsid w:val="005F6844"/>
    <w:rsid w:val="005F68C1"/>
    <w:rsid w:val="005F6A9C"/>
    <w:rsid w:val="005F6AF6"/>
    <w:rsid w:val="005F6C29"/>
    <w:rsid w:val="005F6EC8"/>
    <w:rsid w:val="005F6EDB"/>
    <w:rsid w:val="005F6F87"/>
    <w:rsid w:val="005F6F8C"/>
    <w:rsid w:val="005F7078"/>
    <w:rsid w:val="005F72DD"/>
    <w:rsid w:val="005F7351"/>
    <w:rsid w:val="005F7416"/>
    <w:rsid w:val="005F75D3"/>
    <w:rsid w:val="005F7626"/>
    <w:rsid w:val="005F77A1"/>
    <w:rsid w:val="005F77D7"/>
    <w:rsid w:val="005F7925"/>
    <w:rsid w:val="005F7999"/>
    <w:rsid w:val="005F7A85"/>
    <w:rsid w:val="005F7ADD"/>
    <w:rsid w:val="005F7C5A"/>
    <w:rsid w:val="005F7CA4"/>
    <w:rsid w:val="005F7F32"/>
    <w:rsid w:val="005F7F84"/>
    <w:rsid w:val="005F7FEA"/>
    <w:rsid w:val="00600006"/>
    <w:rsid w:val="006000DA"/>
    <w:rsid w:val="0060029B"/>
    <w:rsid w:val="0060036E"/>
    <w:rsid w:val="006004E9"/>
    <w:rsid w:val="00600508"/>
    <w:rsid w:val="0060057A"/>
    <w:rsid w:val="0060058C"/>
    <w:rsid w:val="00600699"/>
    <w:rsid w:val="00600958"/>
    <w:rsid w:val="00600A97"/>
    <w:rsid w:val="00600AD3"/>
    <w:rsid w:val="00600B01"/>
    <w:rsid w:val="00600BAC"/>
    <w:rsid w:val="00600FFE"/>
    <w:rsid w:val="00601087"/>
    <w:rsid w:val="006011FC"/>
    <w:rsid w:val="006012E2"/>
    <w:rsid w:val="006014A3"/>
    <w:rsid w:val="0060152B"/>
    <w:rsid w:val="006016B7"/>
    <w:rsid w:val="006017D8"/>
    <w:rsid w:val="00601944"/>
    <w:rsid w:val="00601AA0"/>
    <w:rsid w:val="00601AB2"/>
    <w:rsid w:val="00601B15"/>
    <w:rsid w:val="00601B23"/>
    <w:rsid w:val="00601C7F"/>
    <w:rsid w:val="00601EFA"/>
    <w:rsid w:val="00601F8B"/>
    <w:rsid w:val="00602323"/>
    <w:rsid w:val="0060234A"/>
    <w:rsid w:val="0060240B"/>
    <w:rsid w:val="0060263C"/>
    <w:rsid w:val="0060269D"/>
    <w:rsid w:val="00602711"/>
    <w:rsid w:val="00602874"/>
    <w:rsid w:val="0060297C"/>
    <w:rsid w:val="00602A4B"/>
    <w:rsid w:val="00602BB2"/>
    <w:rsid w:val="00602C36"/>
    <w:rsid w:val="00602D13"/>
    <w:rsid w:val="00602EF2"/>
    <w:rsid w:val="00602F3B"/>
    <w:rsid w:val="00602F58"/>
    <w:rsid w:val="006033EA"/>
    <w:rsid w:val="00603518"/>
    <w:rsid w:val="006035C7"/>
    <w:rsid w:val="00603666"/>
    <w:rsid w:val="006036F3"/>
    <w:rsid w:val="006038C6"/>
    <w:rsid w:val="00603A61"/>
    <w:rsid w:val="00603BFD"/>
    <w:rsid w:val="00603C12"/>
    <w:rsid w:val="00603C36"/>
    <w:rsid w:val="00603C5F"/>
    <w:rsid w:val="00603CFD"/>
    <w:rsid w:val="00603E88"/>
    <w:rsid w:val="00603EB9"/>
    <w:rsid w:val="00603F85"/>
    <w:rsid w:val="00603F88"/>
    <w:rsid w:val="00604314"/>
    <w:rsid w:val="00604328"/>
    <w:rsid w:val="0060436A"/>
    <w:rsid w:val="006045C8"/>
    <w:rsid w:val="00604838"/>
    <w:rsid w:val="00604984"/>
    <w:rsid w:val="00604D6F"/>
    <w:rsid w:val="00604F31"/>
    <w:rsid w:val="00604F32"/>
    <w:rsid w:val="006052FF"/>
    <w:rsid w:val="0060537E"/>
    <w:rsid w:val="006056E4"/>
    <w:rsid w:val="006058B9"/>
    <w:rsid w:val="00605BB7"/>
    <w:rsid w:val="00605C1B"/>
    <w:rsid w:val="00605D1C"/>
    <w:rsid w:val="00605FC9"/>
    <w:rsid w:val="00606107"/>
    <w:rsid w:val="006061DA"/>
    <w:rsid w:val="00606511"/>
    <w:rsid w:val="006066FF"/>
    <w:rsid w:val="006067E2"/>
    <w:rsid w:val="00606FA9"/>
    <w:rsid w:val="006070D2"/>
    <w:rsid w:val="006071A0"/>
    <w:rsid w:val="006072DB"/>
    <w:rsid w:val="0060733F"/>
    <w:rsid w:val="006075CC"/>
    <w:rsid w:val="006075F4"/>
    <w:rsid w:val="00607902"/>
    <w:rsid w:val="00607BAA"/>
    <w:rsid w:val="00607D61"/>
    <w:rsid w:val="00607EC8"/>
    <w:rsid w:val="00610101"/>
    <w:rsid w:val="006102AD"/>
    <w:rsid w:val="0061035D"/>
    <w:rsid w:val="00610453"/>
    <w:rsid w:val="00610474"/>
    <w:rsid w:val="00610702"/>
    <w:rsid w:val="006107EF"/>
    <w:rsid w:val="00610C32"/>
    <w:rsid w:val="00610CAF"/>
    <w:rsid w:val="00610D04"/>
    <w:rsid w:val="00610D92"/>
    <w:rsid w:val="00610E59"/>
    <w:rsid w:val="00610EC1"/>
    <w:rsid w:val="006112EB"/>
    <w:rsid w:val="006112F3"/>
    <w:rsid w:val="00611381"/>
    <w:rsid w:val="0061147B"/>
    <w:rsid w:val="00611630"/>
    <w:rsid w:val="00611833"/>
    <w:rsid w:val="0061183F"/>
    <w:rsid w:val="00611904"/>
    <w:rsid w:val="00611909"/>
    <w:rsid w:val="0061191F"/>
    <w:rsid w:val="00611A98"/>
    <w:rsid w:val="00611B0D"/>
    <w:rsid w:val="00611B36"/>
    <w:rsid w:val="00611D82"/>
    <w:rsid w:val="00611EC2"/>
    <w:rsid w:val="006120A5"/>
    <w:rsid w:val="00612258"/>
    <w:rsid w:val="00612339"/>
    <w:rsid w:val="006124EA"/>
    <w:rsid w:val="00612559"/>
    <w:rsid w:val="00612675"/>
    <w:rsid w:val="006127F5"/>
    <w:rsid w:val="00612B48"/>
    <w:rsid w:val="00612B81"/>
    <w:rsid w:val="00612C47"/>
    <w:rsid w:val="00612C6C"/>
    <w:rsid w:val="00612D47"/>
    <w:rsid w:val="00612E9D"/>
    <w:rsid w:val="00613074"/>
    <w:rsid w:val="00613149"/>
    <w:rsid w:val="006133BE"/>
    <w:rsid w:val="00613449"/>
    <w:rsid w:val="006138C8"/>
    <w:rsid w:val="00613A81"/>
    <w:rsid w:val="00613DA0"/>
    <w:rsid w:val="006141D2"/>
    <w:rsid w:val="00614318"/>
    <w:rsid w:val="006143B0"/>
    <w:rsid w:val="006143D8"/>
    <w:rsid w:val="006144B6"/>
    <w:rsid w:val="0061462F"/>
    <w:rsid w:val="006147F8"/>
    <w:rsid w:val="00614B96"/>
    <w:rsid w:val="00614BA0"/>
    <w:rsid w:val="00614DB3"/>
    <w:rsid w:val="00614EB6"/>
    <w:rsid w:val="00614F17"/>
    <w:rsid w:val="00615015"/>
    <w:rsid w:val="00615050"/>
    <w:rsid w:val="006150B8"/>
    <w:rsid w:val="006153E3"/>
    <w:rsid w:val="006153FD"/>
    <w:rsid w:val="00615501"/>
    <w:rsid w:val="0061571C"/>
    <w:rsid w:val="00615754"/>
    <w:rsid w:val="006158DC"/>
    <w:rsid w:val="00615920"/>
    <w:rsid w:val="0061598B"/>
    <w:rsid w:val="006159EE"/>
    <w:rsid w:val="00615A44"/>
    <w:rsid w:val="00615C0B"/>
    <w:rsid w:val="00615C60"/>
    <w:rsid w:val="00615C6E"/>
    <w:rsid w:val="00615D1A"/>
    <w:rsid w:val="006160E4"/>
    <w:rsid w:val="0061646E"/>
    <w:rsid w:val="006164FD"/>
    <w:rsid w:val="0061674D"/>
    <w:rsid w:val="006167AA"/>
    <w:rsid w:val="00616AE8"/>
    <w:rsid w:val="00616B1B"/>
    <w:rsid w:val="00616B5C"/>
    <w:rsid w:val="00616C88"/>
    <w:rsid w:val="00616D84"/>
    <w:rsid w:val="00616DDB"/>
    <w:rsid w:val="00616DE6"/>
    <w:rsid w:val="00616DF9"/>
    <w:rsid w:val="00616EC2"/>
    <w:rsid w:val="00617177"/>
    <w:rsid w:val="006171B2"/>
    <w:rsid w:val="006171BE"/>
    <w:rsid w:val="00617208"/>
    <w:rsid w:val="006174C1"/>
    <w:rsid w:val="00617793"/>
    <w:rsid w:val="006177C8"/>
    <w:rsid w:val="0061780B"/>
    <w:rsid w:val="00617B79"/>
    <w:rsid w:val="00617BAA"/>
    <w:rsid w:val="00617CCD"/>
    <w:rsid w:val="00619EC5"/>
    <w:rsid w:val="00620333"/>
    <w:rsid w:val="00620485"/>
    <w:rsid w:val="006204EF"/>
    <w:rsid w:val="00620808"/>
    <w:rsid w:val="006208FC"/>
    <w:rsid w:val="00620A3E"/>
    <w:rsid w:val="00620B0C"/>
    <w:rsid w:val="00620C41"/>
    <w:rsid w:val="00620CF5"/>
    <w:rsid w:val="00621164"/>
    <w:rsid w:val="00621175"/>
    <w:rsid w:val="006213F6"/>
    <w:rsid w:val="00621643"/>
    <w:rsid w:val="00621657"/>
    <w:rsid w:val="00621B95"/>
    <w:rsid w:val="00621CB4"/>
    <w:rsid w:val="006220DC"/>
    <w:rsid w:val="006221FC"/>
    <w:rsid w:val="00622372"/>
    <w:rsid w:val="006223F2"/>
    <w:rsid w:val="0062248E"/>
    <w:rsid w:val="0062261F"/>
    <w:rsid w:val="00622997"/>
    <w:rsid w:val="00622C8A"/>
    <w:rsid w:val="00622D6A"/>
    <w:rsid w:val="00622EE9"/>
    <w:rsid w:val="006230F5"/>
    <w:rsid w:val="0062322A"/>
    <w:rsid w:val="006232A4"/>
    <w:rsid w:val="0062330A"/>
    <w:rsid w:val="006233DA"/>
    <w:rsid w:val="006235C1"/>
    <w:rsid w:val="00623701"/>
    <w:rsid w:val="00623933"/>
    <w:rsid w:val="006239C0"/>
    <w:rsid w:val="00623D2F"/>
    <w:rsid w:val="00623D59"/>
    <w:rsid w:val="00623E13"/>
    <w:rsid w:val="00623E94"/>
    <w:rsid w:val="006242C3"/>
    <w:rsid w:val="00624357"/>
    <w:rsid w:val="006244B3"/>
    <w:rsid w:val="006249E7"/>
    <w:rsid w:val="00624A35"/>
    <w:rsid w:val="00624B01"/>
    <w:rsid w:val="00624BCE"/>
    <w:rsid w:val="00624BD0"/>
    <w:rsid w:val="00624D29"/>
    <w:rsid w:val="00624F4C"/>
    <w:rsid w:val="00625117"/>
    <w:rsid w:val="0062514F"/>
    <w:rsid w:val="0062526B"/>
    <w:rsid w:val="0062545D"/>
    <w:rsid w:val="00625463"/>
    <w:rsid w:val="00625512"/>
    <w:rsid w:val="0062568D"/>
    <w:rsid w:val="00625887"/>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CC"/>
    <w:rsid w:val="006276DE"/>
    <w:rsid w:val="006278AF"/>
    <w:rsid w:val="006279DF"/>
    <w:rsid w:val="00627AB7"/>
    <w:rsid w:val="00627AB9"/>
    <w:rsid w:val="00627C0B"/>
    <w:rsid w:val="00627D1B"/>
    <w:rsid w:val="00627D2A"/>
    <w:rsid w:val="00627E72"/>
    <w:rsid w:val="00627E74"/>
    <w:rsid w:val="00627F91"/>
    <w:rsid w:val="00627F92"/>
    <w:rsid w:val="00627F9F"/>
    <w:rsid w:val="006301A6"/>
    <w:rsid w:val="006302C6"/>
    <w:rsid w:val="006303DC"/>
    <w:rsid w:val="006303F8"/>
    <w:rsid w:val="00630B7F"/>
    <w:rsid w:val="00630F54"/>
    <w:rsid w:val="00631083"/>
    <w:rsid w:val="0063149A"/>
    <w:rsid w:val="00631661"/>
    <w:rsid w:val="00631699"/>
    <w:rsid w:val="006316F6"/>
    <w:rsid w:val="00631961"/>
    <w:rsid w:val="0063199A"/>
    <w:rsid w:val="00631AFD"/>
    <w:rsid w:val="00631D0B"/>
    <w:rsid w:val="00631D85"/>
    <w:rsid w:val="00631E96"/>
    <w:rsid w:val="00631EC0"/>
    <w:rsid w:val="00631F5F"/>
    <w:rsid w:val="006325CA"/>
    <w:rsid w:val="00632731"/>
    <w:rsid w:val="00632784"/>
    <w:rsid w:val="006327B6"/>
    <w:rsid w:val="00632925"/>
    <w:rsid w:val="0063294A"/>
    <w:rsid w:val="006329AF"/>
    <w:rsid w:val="006329CC"/>
    <w:rsid w:val="00632BD0"/>
    <w:rsid w:val="00632D17"/>
    <w:rsid w:val="00632D40"/>
    <w:rsid w:val="00632DE7"/>
    <w:rsid w:val="00633207"/>
    <w:rsid w:val="006332D4"/>
    <w:rsid w:val="00633390"/>
    <w:rsid w:val="006333AB"/>
    <w:rsid w:val="00633411"/>
    <w:rsid w:val="0063358A"/>
    <w:rsid w:val="006337CD"/>
    <w:rsid w:val="00633840"/>
    <w:rsid w:val="00633973"/>
    <w:rsid w:val="00633A27"/>
    <w:rsid w:val="00633AA6"/>
    <w:rsid w:val="00633AA7"/>
    <w:rsid w:val="00633C33"/>
    <w:rsid w:val="00633D61"/>
    <w:rsid w:val="00633E77"/>
    <w:rsid w:val="0063400C"/>
    <w:rsid w:val="00634422"/>
    <w:rsid w:val="00634453"/>
    <w:rsid w:val="00634545"/>
    <w:rsid w:val="00634631"/>
    <w:rsid w:val="0063465A"/>
    <w:rsid w:val="006346D1"/>
    <w:rsid w:val="006346D6"/>
    <w:rsid w:val="00634940"/>
    <w:rsid w:val="00634D17"/>
    <w:rsid w:val="00634F1E"/>
    <w:rsid w:val="006350A6"/>
    <w:rsid w:val="0063523B"/>
    <w:rsid w:val="0063562D"/>
    <w:rsid w:val="00635756"/>
    <w:rsid w:val="006357B5"/>
    <w:rsid w:val="00635BA5"/>
    <w:rsid w:val="00635CC7"/>
    <w:rsid w:val="00635D87"/>
    <w:rsid w:val="00635DC2"/>
    <w:rsid w:val="00635E22"/>
    <w:rsid w:val="00635EA1"/>
    <w:rsid w:val="00635F03"/>
    <w:rsid w:val="006362A5"/>
    <w:rsid w:val="00636338"/>
    <w:rsid w:val="00636444"/>
    <w:rsid w:val="0063644E"/>
    <w:rsid w:val="006364BD"/>
    <w:rsid w:val="00636607"/>
    <w:rsid w:val="0063663C"/>
    <w:rsid w:val="00636AB1"/>
    <w:rsid w:val="00636BF7"/>
    <w:rsid w:val="00636D16"/>
    <w:rsid w:val="00636D6D"/>
    <w:rsid w:val="00636FAD"/>
    <w:rsid w:val="0063702B"/>
    <w:rsid w:val="006371A1"/>
    <w:rsid w:val="00637399"/>
    <w:rsid w:val="00637455"/>
    <w:rsid w:val="0063745B"/>
    <w:rsid w:val="006379D6"/>
    <w:rsid w:val="00637B88"/>
    <w:rsid w:val="00637C7D"/>
    <w:rsid w:val="00637CEB"/>
    <w:rsid w:val="00637DEF"/>
    <w:rsid w:val="00637EBF"/>
    <w:rsid w:val="00637F33"/>
    <w:rsid w:val="00640394"/>
    <w:rsid w:val="006404FF"/>
    <w:rsid w:val="0064067F"/>
    <w:rsid w:val="006409A1"/>
    <w:rsid w:val="00640B1D"/>
    <w:rsid w:val="00640BDC"/>
    <w:rsid w:val="00640BE8"/>
    <w:rsid w:val="00640DEB"/>
    <w:rsid w:val="00640E27"/>
    <w:rsid w:val="0064102E"/>
    <w:rsid w:val="0064120D"/>
    <w:rsid w:val="0064121E"/>
    <w:rsid w:val="006412AC"/>
    <w:rsid w:val="006416C5"/>
    <w:rsid w:val="00641843"/>
    <w:rsid w:val="00641995"/>
    <w:rsid w:val="006419C9"/>
    <w:rsid w:val="00641A40"/>
    <w:rsid w:val="00641D7B"/>
    <w:rsid w:val="00641EEE"/>
    <w:rsid w:val="0064202A"/>
    <w:rsid w:val="00642054"/>
    <w:rsid w:val="00642072"/>
    <w:rsid w:val="00642173"/>
    <w:rsid w:val="006421F7"/>
    <w:rsid w:val="00642286"/>
    <w:rsid w:val="006422DE"/>
    <w:rsid w:val="006423D2"/>
    <w:rsid w:val="006424F5"/>
    <w:rsid w:val="00642575"/>
    <w:rsid w:val="00642653"/>
    <w:rsid w:val="0064294E"/>
    <w:rsid w:val="006429A2"/>
    <w:rsid w:val="006429BF"/>
    <w:rsid w:val="00642EC8"/>
    <w:rsid w:val="00642FC8"/>
    <w:rsid w:val="00642FD3"/>
    <w:rsid w:val="0064317C"/>
    <w:rsid w:val="0064325A"/>
    <w:rsid w:val="0064365B"/>
    <w:rsid w:val="00643CB3"/>
    <w:rsid w:val="00643FB2"/>
    <w:rsid w:val="0064415B"/>
    <w:rsid w:val="00644220"/>
    <w:rsid w:val="0064429E"/>
    <w:rsid w:val="006445E1"/>
    <w:rsid w:val="00644672"/>
    <w:rsid w:val="0064484E"/>
    <w:rsid w:val="00644B5C"/>
    <w:rsid w:val="00644B67"/>
    <w:rsid w:val="00644C4A"/>
    <w:rsid w:val="00644C62"/>
    <w:rsid w:val="00644E2E"/>
    <w:rsid w:val="00644EEB"/>
    <w:rsid w:val="00644F5C"/>
    <w:rsid w:val="006450A5"/>
    <w:rsid w:val="00645527"/>
    <w:rsid w:val="0064556A"/>
    <w:rsid w:val="00645755"/>
    <w:rsid w:val="006457C2"/>
    <w:rsid w:val="0064583E"/>
    <w:rsid w:val="00645E33"/>
    <w:rsid w:val="00645E3A"/>
    <w:rsid w:val="00645E68"/>
    <w:rsid w:val="00645E95"/>
    <w:rsid w:val="00645EC7"/>
    <w:rsid w:val="00645F8C"/>
    <w:rsid w:val="00645FA0"/>
    <w:rsid w:val="00645FE7"/>
    <w:rsid w:val="0064604D"/>
    <w:rsid w:val="0064620E"/>
    <w:rsid w:val="0064634F"/>
    <w:rsid w:val="0064648B"/>
    <w:rsid w:val="0064667B"/>
    <w:rsid w:val="006466CD"/>
    <w:rsid w:val="006466DD"/>
    <w:rsid w:val="0064679A"/>
    <w:rsid w:val="00646847"/>
    <w:rsid w:val="00646953"/>
    <w:rsid w:val="00646C60"/>
    <w:rsid w:val="00646D4F"/>
    <w:rsid w:val="00646D6D"/>
    <w:rsid w:val="00646E8F"/>
    <w:rsid w:val="00646ED7"/>
    <w:rsid w:val="00646EFD"/>
    <w:rsid w:val="0064724D"/>
    <w:rsid w:val="006472D8"/>
    <w:rsid w:val="00647446"/>
    <w:rsid w:val="00647521"/>
    <w:rsid w:val="006475C4"/>
    <w:rsid w:val="006475D5"/>
    <w:rsid w:val="00647647"/>
    <w:rsid w:val="00647662"/>
    <w:rsid w:val="006476FD"/>
    <w:rsid w:val="006477D4"/>
    <w:rsid w:val="006478A0"/>
    <w:rsid w:val="00647EEA"/>
    <w:rsid w:val="0065010A"/>
    <w:rsid w:val="006502DA"/>
    <w:rsid w:val="006504FC"/>
    <w:rsid w:val="0065062A"/>
    <w:rsid w:val="0065074F"/>
    <w:rsid w:val="00650764"/>
    <w:rsid w:val="00650985"/>
    <w:rsid w:val="00650A17"/>
    <w:rsid w:val="00650BA0"/>
    <w:rsid w:val="00650CE0"/>
    <w:rsid w:val="00650E25"/>
    <w:rsid w:val="006513AB"/>
    <w:rsid w:val="0065147E"/>
    <w:rsid w:val="006514C7"/>
    <w:rsid w:val="0065162C"/>
    <w:rsid w:val="006517F0"/>
    <w:rsid w:val="00651958"/>
    <w:rsid w:val="00651999"/>
    <w:rsid w:val="00651C77"/>
    <w:rsid w:val="00651F5A"/>
    <w:rsid w:val="00651FA5"/>
    <w:rsid w:val="006521B6"/>
    <w:rsid w:val="006521B7"/>
    <w:rsid w:val="00652209"/>
    <w:rsid w:val="00652345"/>
    <w:rsid w:val="006523D7"/>
    <w:rsid w:val="00652769"/>
    <w:rsid w:val="0065276C"/>
    <w:rsid w:val="006527F1"/>
    <w:rsid w:val="00652C15"/>
    <w:rsid w:val="00652DB2"/>
    <w:rsid w:val="00652E65"/>
    <w:rsid w:val="00652FBD"/>
    <w:rsid w:val="00653212"/>
    <w:rsid w:val="0065329E"/>
    <w:rsid w:val="0065340F"/>
    <w:rsid w:val="00653648"/>
    <w:rsid w:val="006538ED"/>
    <w:rsid w:val="00653967"/>
    <w:rsid w:val="00653A75"/>
    <w:rsid w:val="00653DB5"/>
    <w:rsid w:val="00653DCE"/>
    <w:rsid w:val="0065402F"/>
    <w:rsid w:val="00654075"/>
    <w:rsid w:val="0065433B"/>
    <w:rsid w:val="00654575"/>
    <w:rsid w:val="006546FB"/>
    <w:rsid w:val="006547F1"/>
    <w:rsid w:val="00654820"/>
    <w:rsid w:val="006549E1"/>
    <w:rsid w:val="00654C7A"/>
    <w:rsid w:val="00654E1E"/>
    <w:rsid w:val="00654E6F"/>
    <w:rsid w:val="00654EA8"/>
    <w:rsid w:val="00654FD6"/>
    <w:rsid w:val="0065531F"/>
    <w:rsid w:val="0065539B"/>
    <w:rsid w:val="006554C1"/>
    <w:rsid w:val="0065550F"/>
    <w:rsid w:val="00655776"/>
    <w:rsid w:val="00655B4C"/>
    <w:rsid w:val="00655CBB"/>
    <w:rsid w:val="00655D34"/>
    <w:rsid w:val="00655F1B"/>
    <w:rsid w:val="00656068"/>
    <w:rsid w:val="0065629C"/>
    <w:rsid w:val="0065635D"/>
    <w:rsid w:val="00656497"/>
    <w:rsid w:val="006564C4"/>
    <w:rsid w:val="00656577"/>
    <w:rsid w:val="00656776"/>
    <w:rsid w:val="006567EE"/>
    <w:rsid w:val="0065690E"/>
    <w:rsid w:val="006569B5"/>
    <w:rsid w:val="00656AE0"/>
    <w:rsid w:val="00656B7F"/>
    <w:rsid w:val="00656BEB"/>
    <w:rsid w:val="00656EDF"/>
    <w:rsid w:val="00656FD1"/>
    <w:rsid w:val="0065749C"/>
    <w:rsid w:val="006575F7"/>
    <w:rsid w:val="006577CC"/>
    <w:rsid w:val="00657877"/>
    <w:rsid w:val="00657A82"/>
    <w:rsid w:val="00657AEF"/>
    <w:rsid w:val="00657B37"/>
    <w:rsid w:val="00657E46"/>
    <w:rsid w:val="00657F2E"/>
    <w:rsid w:val="0066013E"/>
    <w:rsid w:val="0066019A"/>
    <w:rsid w:val="006601A4"/>
    <w:rsid w:val="0066038C"/>
    <w:rsid w:val="0066050D"/>
    <w:rsid w:val="0066062F"/>
    <w:rsid w:val="006606E9"/>
    <w:rsid w:val="006607A2"/>
    <w:rsid w:val="006608D3"/>
    <w:rsid w:val="00660B67"/>
    <w:rsid w:val="00660BF8"/>
    <w:rsid w:val="00660C06"/>
    <w:rsid w:val="006610C0"/>
    <w:rsid w:val="006610E8"/>
    <w:rsid w:val="00661275"/>
    <w:rsid w:val="006613E0"/>
    <w:rsid w:val="00661435"/>
    <w:rsid w:val="00661440"/>
    <w:rsid w:val="0066147E"/>
    <w:rsid w:val="00661544"/>
    <w:rsid w:val="0066154E"/>
    <w:rsid w:val="0066185D"/>
    <w:rsid w:val="006619AC"/>
    <w:rsid w:val="006619EE"/>
    <w:rsid w:val="00661A2C"/>
    <w:rsid w:val="00661A8A"/>
    <w:rsid w:val="00661B8F"/>
    <w:rsid w:val="00661D10"/>
    <w:rsid w:val="00661EE9"/>
    <w:rsid w:val="006620D5"/>
    <w:rsid w:val="006621E7"/>
    <w:rsid w:val="006622F7"/>
    <w:rsid w:val="00662330"/>
    <w:rsid w:val="0066237D"/>
    <w:rsid w:val="0066244E"/>
    <w:rsid w:val="006625E3"/>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7A8"/>
    <w:rsid w:val="006638CF"/>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C08"/>
    <w:rsid w:val="00664F38"/>
    <w:rsid w:val="006651B9"/>
    <w:rsid w:val="0066551E"/>
    <w:rsid w:val="00665789"/>
    <w:rsid w:val="00665C8E"/>
    <w:rsid w:val="00665D58"/>
    <w:rsid w:val="00665E00"/>
    <w:rsid w:val="00665FAC"/>
    <w:rsid w:val="00666522"/>
    <w:rsid w:val="00666589"/>
    <w:rsid w:val="0066692E"/>
    <w:rsid w:val="00666BF3"/>
    <w:rsid w:val="00666C93"/>
    <w:rsid w:val="00667036"/>
    <w:rsid w:val="006671C6"/>
    <w:rsid w:val="006672B7"/>
    <w:rsid w:val="00667425"/>
    <w:rsid w:val="0066754D"/>
    <w:rsid w:val="0066762F"/>
    <w:rsid w:val="00667653"/>
    <w:rsid w:val="00667694"/>
    <w:rsid w:val="00667823"/>
    <w:rsid w:val="00667880"/>
    <w:rsid w:val="00667A09"/>
    <w:rsid w:val="00667A2A"/>
    <w:rsid w:val="00667AC5"/>
    <w:rsid w:val="00667B92"/>
    <w:rsid w:val="00667C58"/>
    <w:rsid w:val="00667C5C"/>
    <w:rsid w:val="00667CD7"/>
    <w:rsid w:val="00667D72"/>
    <w:rsid w:val="00667EB9"/>
    <w:rsid w:val="00667EFA"/>
    <w:rsid w:val="00667F1D"/>
    <w:rsid w:val="00667F3D"/>
    <w:rsid w:val="006700F0"/>
    <w:rsid w:val="00670213"/>
    <w:rsid w:val="00670334"/>
    <w:rsid w:val="006706BA"/>
    <w:rsid w:val="006709DE"/>
    <w:rsid w:val="006709F3"/>
    <w:rsid w:val="00670B0E"/>
    <w:rsid w:val="00670B95"/>
    <w:rsid w:val="00670C6F"/>
    <w:rsid w:val="00670D4B"/>
    <w:rsid w:val="00670DBE"/>
    <w:rsid w:val="00670F33"/>
    <w:rsid w:val="00671099"/>
    <w:rsid w:val="006710E4"/>
    <w:rsid w:val="00671174"/>
    <w:rsid w:val="0067144A"/>
    <w:rsid w:val="0067162C"/>
    <w:rsid w:val="00671861"/>
    <w:rsid w:val="006718D5"/>
    <w:rsid w:val="006719BB"/>
    <w:rsid w:val="00671AD2"/>
    <w:rsid w:val="00671AE5"/>
    <w:rsid w:val="00671B28"/>
    <w:rsid w:val="00671CC9"/>
    <w:rsid w:val="00671FAD"/>
    <w:rsid w:val="00671FE7"/>
    <w:rsid w:val="006722AB"/>
    <w:rsid w:val="00672671"/>
    <w:rsid w:val="006729A5"/>
    <w:rsid w:val="00672BD3"/>
    <w:rsid w:val="00672DC6"/>
    <w:rsid w:val="00672E06"/>
    <w:rsid w:val="00672F31"/>
    <w:rsid w:val="00673024"/>
    <w:rsid w:val="00673136"/>
    <w:rsid w:val="006731FC"/>
    <w:rsid w:val="006732F2"/>
    <w:rsid w:val="0067358F"/>
    <w:rsid w:val="00673710"/>
    <w:rsid w:val="00673865"/>
    <w:rsid w:val="0067395C"/>
    <w:rsid w:val="00673A76"/>
    <w:rsid w:val="00673C69"/>
    <w:rsid w:val="00673C9D"/>
    <w:rsid w:val="00673CAF"/>
    <w:rsid w:val="00673CD1"/>
    <w:rsid w:val="00673E69"/>
    <w:rsid w:val="00673EAE"/>
    <w:rsid w:val="00674125"/>
    <w:rsid w:val="0067420C"/>
    <w:rsid w:val="00674243"/>
    <w:rsid w:val="00674253"/>
    <w:rsid w:val="006742F5"/>
    <w:rsid w:val="00674834"/>
    <w:rsid w:val="00674980"/>
    <w:rsid w:val="00674A42"/>
    <w:rsid w:val="00674D9A"/>
    <w:rsid w:val="00674EE3"/>
    <w:rsid w:val="0067523D"/>
    <w:rsid w:val="006757AF"/>
    <w:rsid w:val="006758C2"/>
    <w:rsid w:val="006758CC"/>
    <w:rsid w:val="00675B43"/>
    <w:rsid w:val="00675BF7"/>
    <w:rsid w:val="00676132"/>
    <w:rsid w:val="00676248"/>
    <w:rsid w:val="006763EE"/>
    <w:rsid w:val="00676489"/>
    <w:rsid w:val="00676767"/>
    <w:rsid w:val="00676816"/>
    <w:rsid w:val="00676A56"/>
    <w:rsid w:val="00676A7E"/>
    <w:rsid w:val="00676B79"/>
    <w:rsid w:val="00676F71"/>
    <w:rsid w:val="00677483"/>
    <w:rsid w:val="006774A7"/>
    <w:rsid w:val="006779E5"/>
    <w:rsid w:val="00677D08"/>
    <w:rsid w:val="00677D27"/>
    <w:rsid w:val="00677DBC"/>
    <w:rsid w:val="00677E30"/>
    <w:rsid w:val="00677F16"/>
    <w:rsid w:val="00680060"/>
    <w:rsid w:val="0068035E"/>
    <w:rsid w:val="0068052A"/>
    <w:rsid w:val="006805F3"/>
    <w:rsid w:val="00680629"/>
    <w:rsid w:val="0068072D"/>
    <w:rsid w:val="00680761"/>
    <w:rsid w:val="00680A29"/>
    <w:rsid w:val="00680AD9"/>
    <w:rsid w:val="00680C53"/>
    <w:rsid w:val="00680F4C"/>
    <w:rsid w:val="006812EF"/>
    <w:rsid w:val="00681301"/>
    <w:rsid w:val="00681354"/>
    <w:rsid w:val="0068143D"/>
    <w:rsid w:val="006814C0"/>
    <w:rsid w:val="00681538"/>
    <w:rsid w:val="006816DA"/>
    <w:rsid w:val="006816DE"/>
    <w:rsid w:val="006819E8"/>
    <w:rsid w:val="00681AA8"/>
    <w:rsid w:val="00681BD0"/>
    <w:rsid w:val="00681D9F"/>
    <w:rsid w:val="00681E80"/>
    <w:rsid w:val="006820FE"/>
    <w:rsid w:val="0068215C"/>
    <w:rsid w:val="0068221A"/>
    <w:rsid w:val="0068230E"/>
    <w:rsid w:val="00682412"/>
    <w:rsid w:val="0068260B"/>
    <w:rsid w:val="0068261D"/>
    <w:rsid w:val="0068274C"/>
    <w:rsid w:val="00682761"/>
    <w:rsid w:val="00682769"/>
    <w:rsid w:val="0068277C"/>
    <w:rsid w:val="0068295C"/>
    <w:rsid w:val="00682969"/>
    <w:rsid w:val="00682ABD"/>
    <w:rsid w:val="00682D50"/>
    <w:rsid w:val="00682DAC"/>
    <w:rsid w:val="006830BE"/>
    <w:rsid w:val="0068328C"/>
    <w:rsid w:val="006832B4"/>
    <w:rsid w:val="00683359"/>
    <w:rsid w:val="0068349D"/>
    <w:rsid w:val="006834F0"/>
    <w:rsid w:val="00683542"/>
    <w:rsid w:val="00683560"/>
    <w:rsid w:val="006835F5"/>
    <w:rsid w:val="00683913"/>
    <w:rsid w:val="00683A82"/>
    <w:rsid w:val="00683A8B"/>
    <w:rsid w:val="00683BD8"/>
    <w:rsid w:val="00683C78"/>
    <w:rsid w:val="00683C84"/>
    <w:rsid w:val="00683E52"/>
    <w:rsid w:val="00683F43"/>
    <w:rsid w:val="00683F61"/>
    <w:rsid w:val="0068410A"/>
    <w:rsid w:val="006843FA"/>
    <w:rsid w:val="0068453A"/>
    <w:rsid w:val="00684645"/>
    <w:rsid w:val="006846BC"/>
    <w:rsid w:val="006846E9"/>
    <w:rsid w:val="00684761"/>
    <w:rsid w:val="006847B1"/>
    <w:rsid w:val="00684B2A"/>
    <w:rsid w:val="00684CAA"/>
    <w:rsid w:val="00684CF8"/>
    <w:rsid w:val="00684F40"/>
    <w:rsid w:val="00684FBB"/>
    <w:rsid w:val="00684FD5"/>
    <w:rsid w:val="006851D2"/>
    <w:rsid w:val="0068554D"/>
    <w:rsid w:val="00685558"/>
    <w:rsid w:val="0068559F"/>
    <w:rsid w:val="00685600"/>
    <w:rsid w:val="00685709"/>
    <w:rsid w:val="00685732"/>
    <w:rsid w:val="0068579D"/>
    <w:rsid w:val="00685812"/>
    <w:rsid w:val="006859D5"/>
    <w:rsid w:val="006859DA"/>
    <w:rsid w:val="006859EE"/>
    <w:rsid w:val="00685A26"/>
    <w:rsid w:val="00685A2D"/>
    <w:rsid w:val="00685A7D"/>
    <w:rsid w:val="00685B45"/>
    <w:rsid w:val="00685C0F"/>
    <w:rsid w:val="00685C11"/>
    <w:rsid w:val="00685E2A"/>
    <w:rsid w:val="00685FB6"/>
    <w:rsid w:val="006860EC"/>
    <w:rsid w:val="00686355"/>
    <w:rsid w:val="0068636E"/>
    <w:rsid w:val="00686BA6"/>
    <w:rsid w:val="00686C2D"/>
    <w:rsid w:val="00687014"/>
    <w:rsid w:val="006871D4"/>
    <w:rsid w:val="00687404"/>
    <w:rsid w:val="006874E9"/>
    <w:rsid w:val="00687546"/>
    <w:rsid w:val="00687659"/>
    <w:rsid w:val="00687731"/>
    <w:rsid w:val="006877EF"/>
    <w:rsid w:val="00687912"/>
    <w:rsid w:val="00687920"/>
    <w:rsid w:val="0068797A"/>
    <w:rsid w:val="00687AEA"/>
    <w:rsid w:val="00687BA6"/>
    <w:rsid w:val="00687DFF"/>
    <w:rsid w:val="00687ED9"/>
    <w:rsid w:val="00690057"/>
    <w:rsid w:val="00690166"/>
    <w:rsid w:val="006902EB"/>
    <w:rsid w:val="006904D2"/>
    <w:rsid w:val="00690662"/>
    <w:rsid w:val="00690948"/>
    <w:rsid w:val="00690AB3"/>
    <w:rsid w:val="00690AE8"/>
    <w:rsid w:val="00690EAD"/>
    <w:rsid w:val="00690EF6"/>
    <w:rsid w:val="00691089"/>
    <w:rsid w:val="006913CE"/>
    <w:rsid w:val="00691437"/>
    <w:rsid w:val="006917B3"/>
    <w:rsid w:val="006918D2"/>
    <w:rsid w:val="00691BCF"/>
    <w:rsid w:val="00691C0E"/>
    <w:rsid w:val="00691F83"/>
    <w:rsid w:val="00691FFC"/>
    <w:rsid w:val="006922C3"/>
    <w:rsid w:val="00692318"/>
    <w:rsid w:val="00692431"/>
    <w:rsid w:val="00692623"/>
    <w:rsid w:val="00692762"/>
    <w:rsid w:val="0069287A"/>
    <w:rsid w:val="00692932"/>
    <w:rsid w:val="00692B84"/>
    <w:rsid w:val="00692C2F"/>
    <w:rsid w:val="00692C67"/>
    <w:rsid w:val="00692D81"/>
    <w:rsid w:val="00692D9D"/>
    <w:rsid w:val="00692F17"/>
    <w:rsid w:val="00693049"/>
    <w:rsid w:val="00693141"/>
    <w:rsid w:val="006931AC"/>
    <w:rsid w:val="006932AE"/>
    <w:rsid w:val="006935BF"/>
    <w:rsid w:val="0069377F"/>
    <w:rsid w:val="0069383A"/>
    <w:rsid w:val="00693874"/>
    <w:rsid w:val="00693930"/>
    <w:rsid w:val="00693BE8"/>
    <w:rsid w:val="00693E41"/>
    <w:rsid w:val="006941B8"/>
    <w:rsid w:val="006942F6"/>
    <w:rsid w:val="0069436C"/>
    <w:rsid w:val="0069492A"/>
    <w:rsid w:val="00694A3E"/>
    <w:rsid w:val="00694AA9"/>
    <w:rsid w:val="00694BB5"/>
    <w:rsid w:val="00694C1C"/>
    <w:rsid w:val="00694EE2"/>
    <w:rsid w:val="00694F2E"/>
    <w:rsid w:val="00695188"/>
    <w:rsid w:val="006952E3"/>
    <w:rsid w:val="00695513"/>
    <w:rsid w:val="0069556C"/>
    <w:rsid w:val="006955B7"/>
    <w:rsid w:val="00695A46"/>
    <w:rsid w:val="00695D15"/>
    <w:rsid w:val="00695EDE"/>
    <w:rsid w:val="0069616C"/>
    <w:rsid w:val="00696274"/>
    <w:rsid w:val="006963CA"/>
    <w:rsid w:val="0069649D"/>
    <w:rsid w:val="006965DE"/>
    <w:rsid w:val="00696689"/>
    <w:rsid w:val="00696712"/>
    <w:rsid w:val="0069671B"/>
    <w:rsid w:val="00696797"/>
    <w:rsid w:val="00696A79"/>
    <w:rsid w:val="00696B3B"/>
    <w:rsid w:val="0069708E"/>
    <w:rsid w:val="006973E6"/>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D91"/>
    <w:rsid w:val="006A0F14"/>
    <w:rsid w:val="006A0F59"/>
    <w:rsid w:val="006A1387"/>
    <w:rsid w:val="006A1896"/>
    <w:rsid w:val="006A18CC"/>
    <w:rsid w:val="006A1AE0"/>
    <w:rsid w:val="006A1CCD"/>
    <w:rsid w:val="006A1D16"/>
    <w:rsid w:val="006A1D38"/>
    <w:rsid w:val="006A1D79"/>
    <w:rsid w:val="006A1DA1"/>
    <w:rsid w:val="006A1F25"/>
    <w:rsid w:val="006A2171"/>
    <w:rsid w:val="006A22F4"/>
    <w:rsid w:val="006A2464"/>
    <w:rsid w:val="006A2598"/>
    <w:rsid w:val="006A26FB"/>
    <w:rsid w:val="006A2791"/>
    <w:rsid w:val="006A2909"/>
    <w:rsid w:val="006A2C2F"/>
    <w:rsid w:val="006A2DF3"/>
    <w:rsid w:val="006A2E86"/>
    <w:rsid w:val="006A2F73"/>
    <w:rsid w:val="006A2FF9"/>
    <w:rsid w:val="006A33ED"/>
    <w:rsid w:val="006A38F8"/>
    <w:rsid w:val="006A39F2"/>
    <w:rsid w:val="006A3A14"/>
    <w:rsid w:val="006A3A7B"/>
    <w:rsid w:val="006A3B4B"/>
    <w:rsid w:val="006A3C00"/>
    <w:rsid w:val="006A3EAA"/>
    <w:rsid w:val="006A3EDE"/>
    <w:rsid w:val="006A3EF0"/>
    <w:rsid w:val="006A3F75"/>
    <w:rsid w:val="006A4102"/>
    <w:rsid w:val="006A4282"/>
    <w:rsid w:val="006A447C"/>
    <w:rsid w:val="006A465C"/>
    <w:rsid w:val="006A4726"/>
    <w:rsid w:val="006A4728"/>
    <w:rsid w:val="006A484C"/>
    <w:rsid w:val="006A487E"/>
    <w:rsid w:val="006A49DC"/>
    <w:rsid w:val="006A4BBB"/>
    <w:rsid w:val="006A4BCA"/>
    <w:rsid w:val="006A4CFB"/>
    <w:rsid w:val="006A4E5D"/>
    <w:rsid w:val="006A4FFC"/>
    <w:rsid w:val="006A503F"/>
    <w:rsid w:val="006A5173"/>
    <w:rsid w:val="006A51F9"/>
    <w:rsid w:val="006A528B"/>
    <w:rsid w:val="006A5375"/>
    <w:rsid w:val="006A5584"/>
    <w:rsid w:val="006A5609"/>
    <w:rsid w:val="006A5972"/>
    <w:rsid w:val="006A5A1B"/>
    <w:rsid w:val="006A5C97"/>
    <w:rsid w:val="006A5E13"/>
    <w:rsid w:val="006A6384"/>
    <w:rsid w:val="006A6644"/>
    <w:rsid w:val="006A6686"/>
    <w:rsid w:val="006A67A6"/>
    <w:rsid w:val="006A67BD"/>
    <w:rsid w:val="006A69B3"/>
    <w:rsid w:val="006A6A88"/>
    <w:rsid w:val="006A6D7D"/>
    <w:rsid w:val="006A6E00"/>
    <w:rsid w:val="006A6F89"/>
    <w:rsid w:val="006A6FAC"/>
    <w:rsid w:val="006A7249"/>
    <w:rsid w:val="006A73F8"/>
    <w:rsid w:val="006A741E"/>
    <w:rsid w:val="006A74C4"/>
    <w:rsid w:val="006A759A"/>
    <w:rsid w:val="006A761D"/>
    <w:rsid w:val="006A777C"/>
    <w:rsid w:val="006A78EE"/>
    <w:rsid w:val="006A7A70"/>
    <w:rsid w:val="006A7B6C"/>
    <w:rsid w:val="006A7D5F"/>
    <w:rsid w:val="006A7E2E"/>
    <w:rsid w:val="006B0018"/>
    <w:rsid w:val="006B00BD"/>
    <w:rsid w:val="006B00DB"/>
    <w:rsid w:val="006B0184"/>
    <w:rsid w:val="006B043D"/>
    <w:rsid w:val="006B0756"/>
    <w:rsid w:val="006B0A51"/>
    <w:rsid w:val="006B0A98"/>
    <w:rsid w:val="006B0AE4"/>
    <w:rsid w:val="006B0BBA"/>
    <w:rsid w:val="006B0C15"/>
    <w:rsid w:val="006B0DDB"/>
    <w:rsid w:val="006B0F1A"/>
    <w:rsid w:val="006B0F71"/>
    <w:rsid w:val="006B0F91"/>
    <w:rsid w:val="006B0FE8"/>
    <w:rsid w:val="006B1025"/>
    <w:rsid w:val="006B1153"/>
    <w:rsid w:val="006B1155"/>
    <w:rsid w:val="006B115D"/>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425"/>
    <w:rsid w:val="006B2483"/>
    <w:rsid w:val="006B259F"/>
    <w:rsid w:val="006B25EB"/>
    <w:rsid w:val="006B29FB"/>
    <w:rsid w:val="006B2A65"/>
    <w:rsid w:val="006B2B16"/>
    <w:rsid w:val="006B2BC1"/>
    <w:rsid w:val="006B2C1B"/>
    <w:rsid w:val="006B2C22"/>
    <w:rsid w:val="006B2D91"/>
    <w:rsid w:val="006B2F43"/>
    <w:rsid w:val="006B2F65"/>
    <w:rsid w:val="006B3055"/>
    <w:rsid w:val="006B3256"/>
    <w:rsid w:val="006B3298"/>
    <w:rsid w:val="006B3681"/>
    <w:rsid w:val="006B371B"/>
    <w:rsid w:val="006B3937"/>
    <w:rsid w:val="006B3A5F"/>
    <w:rsid w:val="006B3B77"/>
    <w:rsid w:val="006B3BBD"/>
    <w:rsid w:val="006B3BE6"/>
    <w:rsid w:val="006B3DD0"/>
    <w:rsid w:val="006B3DEC"/>
    <w:rsid w:val="006B3E82"/>
    <w:rsid w:val="006B3E92"/>
    <w:rsid w:val="006B3EFD"/>
    <w:rsid w:val="006B4043"/>
    <w:rsid w:val="006B42B2"/>
    <w:rsid w:val="006B437A"/>
    <w:rsid w:val="006B43B0"/>
    <w:rsid w:val="006B44C1"/>
    <w:rsid w:val="006B4527"/>
    <w:rsid w:val="006B4766"/>
    <w:rsid w:val="006B477D"/>
    <w:rsid w:val="006B47D4"/>
    <w:rsid w:val="006B4CDE"/>
    <w:rsid w:val="006B4D9E"/>
    <w:rsid w:val="006B4E3F"/>
    <w:rsid w:val="006B51BE"/>
    <w:rsid w:val="006B52AF"/>
    <w:rsid w:val="006B5377"/>
    <w:rsid w:val="006B563D"/>
    <w:rsid w:val="006B5878"/>
    <w:rsid w:val="006B58B9"/>
    <w:rsid w:val="006B5933"/>
    <w:rsid w:val="006B5C29"/>
    <w:rsid w:val="006B5C7E"/>
    <w:rsid w:val="006B60AA"/>
    <w:rsid w:val="006B6210"/>
    <w:rsid w:val="006B6261"/>
    <w:rsid w:val="006B6551"/>
    <w:rsid w:val="006B664C"/>
    <w:rsid w:val="006B67B4"/>
    <w:rsid w:val="006B688C"/>
    <w:rsid w:val="006B68B8"/>
    <w:rsid w:val="006B68CA"/>
    <w:rsid w:val="006B694A"/>
    <w:rsid w:val="006B69A3"/>
    <w:rsid w:val="006B6A05"/>
    <w:rsid w:val="006B6C45"/>
    <w:rsid w:val="006B6D2C"/>
    <w:rsid w:val="006B6D4A"/>
    <w:rsid w:val="006B6FE8"/>
    <w:rsid w:val="006B723F"/>
    <w:rsid w:val="006B7436"/>
    <w:rsid w:val="006B7578"/>
    <w:rsid w:val="006B7768"/>
    <w:rsid w:val="006B77B8"/>
    <w:rsid w:val="006B77B9"/>
    <w:rsid w:val="006B7908"/>
    <w:rsid w:val="006C0685"/>
    <w:rsid w:val="006C06AE"/>
    <w:rsid w:val="006C08FD"/>
    <w:rsid w:val="006C0ACB"/>
    <w:rsid w:val="006C0D2C"/>
    <w:rsid w:val="006C10CA"/>
    <w:rsid w:val="006C1212"/>
    <w:rsid w:val="006C1325"/>
    <w:rsid w:val="006C14B0"/>
    <w:rsid w:val="006C14C5"/>
    <w:rsid w:val="006C1504"/>
    <w:rsid w:val="006C1520"/>
    <w:rsid w:val="006C15D1"/>
    <w:rsid w:val="006C1735"/>
    <w:rsid w:val="006C1770"/>
    <w:rsid w:val="006C18F8"/>
    <w:rsid w:val="006C19C3"/>
    <w:rsid w:val="006C1BEF"/>
    <w:rsid w:val="006C1CA4"/>
    <w:rsid w:val="006C1DFD"/>
    <w:rsid w:val="006C1F3D"/>
    <w:rsid w:val="006C219A"/>
    <w:rsid w:val="006C21CF"/>
    <w:rsid w:val="006C22FD"/>
    <w:rsid w:val="006C23F9"/>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32F8"/>
    <w:rsid w:val="006C3304"/>
    <w:rsid w:val="006C3449"/>
    <w:rsid w:val="006C34D3"/>
    <w:rsid w:val="006C3546"/>
    <w:rsid w:val="006C37F5"/>
    <w:rsid w:val="006C380C"/>
    <w:rsid w:val="006C39DF"/>
    <w:rsid w:val="006C3A0E"/>
    <w:rsid w:val="006C3B7F"/>
    <w:rsid w:val="006C3C6E"/>
    <w:rsid w:val="006C3EDF"/>
    <w:rsid w:val="006C3EF9"/>
    <w:rsid w:val="006C3F36"/>
    <w:rsid w:val="006C40A9"/>
    <w:rsid w:val="006C4292"/>
    <w:rsid w:val="006C43D6"/>
    <w:rsid w:val="006C43FD"/>
    <w:rsid w:val="006C466D"/>
    <w:rsid w:val="006C470E"/>
    <w:rsid w:val="006C47B4"/>
    <w:rsid w:val="006C47BE"/>
    <w:rsid w:val="006C48B9"/>
    <w:rsid w:val="006C4A1C"/>
    <w:rsid w:val="006C4C8B"/>
    <w:rsid w:val="006C4CB5"/>
    <w:rsid w:val="006C4D4F"/>
    <w:rsid w:val="006C4D80"/>
    <w:rsid w:val="006C4E9C"/>
    <w:rsid w:val="006C4F04"/>
    <w:rsid w:val="006C4F39"/>
    <w:rsid w:val="006C51A8"/>
    <w:rsid w:val="006C52B7"/>
    <w:rsid w:val="006C536E"/>
    <w:rsid w:val="006C5459"/>
    <w:rsid w:val="006C5848"/>
    <w:rsid w:val="006C5B8D"/>
    <w:rsid w:val="006C5B91"/>
    <w:rsid w:val="006C5C19"/>
    <w:rsid w:val="006C5EE6"/>
    <w:rsid w:val="006C5F2E"/>
    <w:rsid w:val="006C6189"/>
    <w:rsid w:val="006C68B8"/>
    <w:rsid w:val="006C691F"/>
    <w:rsid w:val="006C69CC"/>
    <w:rsid w:val="006C6C53"/>
    <w:rsid w:val="006C6E03"/>
    <w:rsid w:val="006C6F54"/>
    <w:rsid w:val="006C70B0"/>
    <w:rsid w:val="006C7195"/>
    <w:rsid w:val="006C71E1"/>
    <w:rsid w:val="006C73CF"/>
    <w:rsid w:val="006C7488"/>
    <w:rsid w:val="006C74AA"/>
    <w:rsid w:val="006C74B2"/>
    <w:rsid w:val="006C750D"/>
    <w:rsid w:val="006C768C"/>
    <w:rsid w:val="006C794B"/>
    <w:rsid w:val="006C7956"/>
    <w:rsid w:val="006C7DDE"/>
    <w:rsid w:val="006C7FBA"/>
    <w:rsid w:val="006CD3F2"/>
    <w:rsid w:val="006D025D"/>
    <w:rsid w:val="006D0295"/>
    <w:rsid w:val="006D03BB"/>
    <w:rsid w:val="006D044F"/>
    <w:rsid w:val="006D047F"/>
    <w:rsid w:val="006D063B"/>
    <w:rsid w:val="006D0675"/>
    <w:rsid w:val="006D0A07"/>
    <w:rsid w:val="006D0AF4"/>
    <w:rsid w:val="006D0B16"/>
    <w:rsid w:val="006D0BF4"/>
    <w:rsid w:val="006D0DA1"/>
    <w:rsid w:val="006D0EAC"/>
    <w:rsid w:val="006D0F9E"/>
    <w:rsid w:val="006D12BF"/>
    <w:rsid w:val="006D1392"/>
    <w:rsid w:val="006D139E"/>
    <w:rsid w:val="006D1484"/>
    <w:rsid w:val="006D14E5"/>
    <w:rsid w:val="006D1755"/>
    <w:rsid w:val="006D184E"/>
    <w:rsid w:val="006D1858"/>
    <w:rsid w:val="006D1A5B"/>
    <w:rsid w:val="006D1B80"/>
    <w:rsid w:val="006D1BF4"/>
    <w:rsid w:val="006D1BF7"/>
    <w:rsid w:val="006D1C51"/>
    <w:rsid w:val="006D1CCC"/>
    <w:rsid w:val="006D1E13"/>
    <w:rsid w:val="006D203A"/>
    <w:rsid w:val="006D2153"/>
    <w:rsid w:val="006D21FF"/>
    <w:rsid w:val="006D22A2"/>
    <w:rsid w:val="006D22EF"/>
    <w:rsid w:val="006D2480"/>
    <w:rsid w:val="006D2563"/>
    <w:rsid w:val="006D28EF"/>
    <w:rsid w:val="006D2910"/>
    <w:rsid w:val="006D2A01"/>
    <w:rsid w:val="006D2A76"/>
    <w:rsid w:val="006D2BF0"/>
    <w:rsid w:val="006D2CF2"/>
    <w:rsid w:val="006D2CFC"/>
    <w:rsid w:val="006D2F0D"/>
    <w:rsid w:val="006D319B"/>
    <w:rsid w:val="006D31B2"/>
    <w:rsid w:val="006D32DE"/>
    <w:rsid w:val="006D32EC"/>
    <w:rsid w:val="006D3330"/>
    <w:rsid w:val="006D3345"/>
    <w:rsid w:val="006D344F"/>
    <w:rsid w:val="006D35B7"/>
    <w:rsid w:val="006D37B2"/>
    <w:rsid w:val="006D3BF8"/>
    <w:rsid w:val="006D3D22"/>
    <w:rsid w:val="006D3E98"/>
    <w:rsid w:val="006D40C4"/>
    <w:rsid w:val="006D443C"/>
    <w:rsid w:val="006D45A9"/>
    <w:rsid w:val="006D49B5"/>
    <w:rsid w:val="006D4B81"/>
    <w:rsid w:val="006D4BD0"/>
    <w:rsid w:val="006D4CB9"/>
    <w:rsid w:val="006D4D82"/>
    <w:rsid w:val="006D4D8C"/>
    <w:rsid w:val="006D4FA5"/>
    <w:rsid w:val="006D51D9"/>
    <w:rsid w:val="006D51E7"/>
    <w:rsid w:val="006D522C"/>
    <w:rsid w:val="006D53B4"/>
    <w:rsid w:val="006D546A"/>
    <w:rsid w:val="006D56CF"/>
    <w:rsid w:val="006D5780"/>
    <w:rsid w:val="006D58EF"/>
    <w:rsid w:val="006D5B17"/>
    <w:rsid w:val="006D5BD5"/>
    <w:rsid w:val="006D5BDB"/>
    <w:rsid w:val="006D5C28"/>
    <w:rsid w:val="006D5E43"/>
    <w:rsid w:val="006D5E5F"/>
    <w:rsid w:val="006D5F91"/>
    <w:rsid w:val="006D61EE"/>
    <w:rsid w:val="006D638A"/>
    <w:rsid w:val="006D65C4"/>
    <w:rsid w:val="006D680C"/>
    <w:rsid w:val="006D68E7"/>
    <w:rsid w:val="006D6EDC"/>
    <w:rsid w:val="006D6F71"/>
    <w:rsid w:val="006D7027"/>
    <w:rsid w:val="006D7372"/>
    <w:rsid w:val="006D7399"/>
    <w:rsid w:val="006D7B20"/>
    <w:rsid w:val="006D7B37"/>
    <w:rsid w:val="006D7DA2"/>
    <w:rsid w:val="006D7DF1"/>
    <w:rsid w:val="006D7FFC"/>
    <w:rsid w:val="006E0017"/>
    <w:rsid w:val="006E02DD"/>
    <w:rsid w:val="006E053F"/>
    <w:rsid w:val="006E0556"/>
    <w:rsid w:val="006E05D4"/>
    <w:rsid w:val="006E061F"/>
    <w:rsid w:val="006E066C"/>
    <w:rsid w:val="006E07A1"/>
    <w:rsid w:val="006E07EC"/>
    <w:rsid w:val="006E0850"/>
    <w:rsid w:val="006E0CC8"/>
    <w:rsid w:val="006E0EC8"/>
    <w:rsid w:val="006E1022"/>
    <w:rsid w:val="006E1216"/>
    <w:rsid w:val="006E12C0"/>
    <w:rsid w:val="006E162B"/>
    <w:rsid w:val="006E1694"/>
    <w:rsid w:val="006E16F3"/>
    <w:rsid w:val="006E17C4"/>
    <w:rsid w:val="006E1873"/>
    <w:rsid w:val="006E1A0A"/>
    <w:rsid w:val="006E1B54"/>
    <w:rsid w:val="006E1BC9"/>
    <w:rsid w:val="006E1BE6"/>
    <w:rsid w:val="006E1BF4"/>
    <w:rsid w:val="006E1CFC"/>
    <w:rsid w:val="006E1DE3"/>
    <w:rsid w:val="006E200D"/>
    <w:rsid w:val="006E2154"/>
    <w:rsid w:val="006E21B1"/>
    <w:rsid w:val="006E22A6"/>
    <w:rsid w:val="006E25E0"/>
    <w:rsid w:val="006E2696"/>
    <w:rsid w:val="006E2CDF"/>
    <w:rsid w:val="006E2D21"/>
    <w:rsid w:val="006E2F2B"/>
    <w:rsid w:val="006E314F"/>
    <w:rsid w:val="006E3182"/>
    <w:rsid w:val="006E31C7"/>
    <w:rsid w:val="006E324E"/>
    <w:rsid w:val="006E3380"/>
    <w:rsid w:val="006E3434"/>
    <w:rsid w:val="006E387B"/>
    <w:rsid w:val="006E38AC"/>
    <w:rsid w:val="006E3BD4"/>
    <w:rsid w:val="006E3BFD"/>
    <w:rsid w:val="006E3D1F"/>
    <w:rsid w:val="006E3D2A"/>
    <w:rsid w:val="006E3DB7"/>
    <w:rsid w:val="006E3E4E"/>
    <w:rsid w:val="006E4109"/>
    <w:rsid w:val="006E4164"/>
    <w:rsid w:val="006E428C"/>
    <w:rsid w:val="006E438A"/>
    <w:rsid w:val="006E4390"/>
    <w:rsid w:val="006E4433"/>
    <w:rsid w:val="006E469B"/>
    <w:rsid w:val="006E46BB"/>
    <w:rsid w:val="006E4857"/>
    <w:rsid w:val="006E48B6"/>
    <w:rsid w:val="006E492D"/>
    <w:rsid w:val="006E4936"/>
    <w:rsid w:val="006E49F9"/>
    <w:rsid w:val="006E4A49"/>
    <w:rsid w:val="006E4C5D"/>
    <w:rsid w:val="006E4F99"/>
    <w:rsid w:val="006E50D4"/>
    <w:rsid w:val="006E5162"/>
    <w:rsid w:val="006E54E3"/>
    <w:rsid w:val="006E5550"/>
    <w:rsid w:val="006E5A2F"/>
    <w:rsid w:val="006E5B0A"/>
    <w:rsid w:val="006E5EE2"/>
    <w:rsid w:val="006E5F66"/>
    <w:rsid w:val="006E612F"/>
    <w:rsid w:val="006E6780"/>
    <w:rsid w:val="006E69EA"/>
    <w:rsid w:val="006E6A01"/>
    <w:rsid w:val="006E6BC4"/>
    <w:rsid w:val="006E6EC1"/>
    <w:rsid w:val="006E6FE0"/>
    <w:rsid w:val="006E6FF9"/>
    <w:rsid w:val="006E6FFA"/>
    <w:rsid w:val="006E707D"/>
    <w:rsid w:val="006E7215"/>
    <w:rsid w:val="006E728C"/>
    <w:rsid w:val="006E73BB"/>
    <w:rsid w:val="006E7417"/>
    <w:rsid w:val="006E78D8"/>
    <w:rsid w:val="006E7A47"/>
    <w:rsid w:val="006E7AA2"/>
    <w:rsid w:val="006E7CDF"/>
    <w:rsid w:val="006E7E2D"/>
    <w:rsid w:val="006E7E39"/>
    <w:rsid w:val="006E7F34"/>
    <w:rsid w:val="006E9F93"/>
    <w:rsid w:val="006F005C"/>
    <w:rsid w:val="006F0139"/>
    <w:rsid w:val="006F0756"/>
    <w:rsid w:val="006F0DEA"/>
    <w:rsid w:val="006F0E3B"/>
    <w:rsid w:val="006F0F82"/>
    <w:rsid w:val="006F0FE8"/>
    <w:rsid w:val="006F1183"/>
    <w:rsid w:val="006F13B4"/>
    <w:rsid w:val="006F1428"/>
    <w:rsid w:val="006F1495"/>
    <w:rsid w:val="006F1558"/>
    <w:rsid w:val="006F168C"/>
    <w:rsid w:val="006F1783"/>
    <w:rsid w:val="006F17FC"/>
    <w:rsid w:val="006F1A1C"/>
    <w:rsid w:val="006F1AB0"/>
    <w:rsid w:val="006F1DE0"/>
    <w:rsid w:val="006F1F20"/>
    <w:rsid w:val="006F2025"/>
    <w:rsid w:val="006F2026"/>
    <w:rsid w:val="006F20E9"/>
    <w:rsid w:val="006F24B3"/>
    <w:rsid w:val="006F25BC"/>
    <w:rsid w:val="006F265F"/>
    <w:rsid w:val="006F2781"/>
    <w:rsid w:val="006F27EA"/>
    <w:rsid w:val="006F28E4"/>
    <w:rsid w:val="006F2ABD"/>
    <w:rsid w:val="006F2AE4"/>
    <w:rsid w:val="006F2C4F"/>
    <w:rsid w:val="006F2F21"/>
    <w:rsid w:val="006F31FB"/>
    <w:rsid w:val="006F3222"/>
    <w:rsid w:val="006F3313"/>
    <w:rsid w:val="006F346D"/>
    <w:rsid w:val="006F35F9"/>
    <w:rsid w:val="006F370D"/>
    <w:rsid w:val="006F3B7D"/>
    <w:rsid w:val="006F3C78"/>
    <w:rsid w:val="006F3CCB"/>
    <w:rsid w:val="006F3EB5"/>
    <w:rsid w:val="006F3FA2"/>
    <w:rsid w:val="006F3FEB"/>
    <w:rsid w:val="006F40D4"/>
    <w:rsid w:val="006F40DB"/>
    <w:rsid w:val="006F4165"/>
    <w:rsid w:val="006F4253"/>
    <w:rsid w:val="006F44F3"/>
    <w:rsid w:val="006F466A"/>
    <w:rsid w:val="006F46A8"/>
    <w:rsid w:val="006F470F"/>
    <w:rsid w:val="006F481A"/>
    <w:rsid w:val="006F4A0B"/>
    <w:rsid w:val="006F4A16"/>
    <w:rsid w:val="006F4AFC"/>
    <w:rsid w:val="006F4B06"/>
    <w:rsid w:val="006F4BAE"/>
    <w:rsid w:val="006F4CBF"/>
    <w:rsid w:val="006F4D7D"/>
    <w:rsid w:val="006F504E"/>
    <w:rsid w:val="006F5310"/>
    <w:rsid w:val="006F53A3"/>
    <w:rsid w:val="006F5490"/>
    <w:rsid w:val="006F54F7"/>
    <w:rsid w:val="006F55D6"/>
    <w:rsid w:val="006F5614"/>
    <w:rsid w:val="006F59B2"/>
    <w:rsid w:val="006F5BD6"/>
    <w:rsid w:val="006F5F25"/>
    <w:rsid w:val="006F60C5"/>
    <w:rsid w:val="006F620A"/>
    <w:rsid w:val="006F634B"/>
    <w:rsid w:val="006F6681"/>
    <w:rsid w:val="006F6772"/>
    <w:rsid w:val="006F6911"/>
    <w:rsid w:val="006F6A30"/>
    <w:rsid w:val="006F6A42"/>
    <w:rsid w:val="006F6A79"/>
    <w:rsid w:val="006F6A87"/>
    <w:rsid w:val="006F6AC0"/>
    <w:rsid w:val="006F6B60"/>
    <w:rsid w:val="006F6D30"/>
    <w:rsid w:val="006F6D84"/>
    <w:rsid w:val="006F6FE1"/>
    <w:rsid w:val="006F7138"/>
    <w:rsid w:val="006F730C"/>
    <w:rsid w:val="006F73F3"/>
    <w:rsid w:val="006F7543"/>
    <w:rsid w:val="006F779C"/>
    <w:rsid w:val="006F785D"/>
    <w:rsid w:val="006F7CE1"/>
    <w:rsid w:val="006F7F2F"/>
    <w:rsid w:val="006F7FF4"/>
    <w:rsid w:val="00700264"/>
    <w:rsid w:val="0070076D"/>
    <w:rsid w:val="0070085E"/>
    <w:rsid w:val="00700DDD"/>
    <w:rsid w:val="00700DE8"/>
    <w:rsid w:val="0070127B"/>
    <w:rsid w:val="0070161E"/>
    <w:rsid w:val="007017D0"/>
    <w:rsid w:val="00701DCF"/>
    <w:rsid w:val="00701E85"/>
    <w:rsid w:val="00701F1A"/>
    <w:rsid w:val="0070202E"/>
    <w:rsid w:val="00702239"/>
    <w:rsid w:val="007022A6"/>
    <w:rsid w:val="007023FB"/>
    <w:rsid w:val="00702434"/>
    <w:rsid w:val="00702764"/>
    <w:rsid w:val="00702878"/>
    <w:rsid w:val="00702C2C"/>
    <w:rsid w:val="00702CDE"/>
    <w:rsid w:val="00702E89"/>
    <w:rsid w:val="00702EB1"/>
    <w:rsid w:val="00702F11"/>
    <w:rsid w:val="00703037"/>
    <w:rsid w:val="00703040"/>
    <w:rsid w:val="007031B1"/>
    <w:rsid w:val="0070332E"/>
    <w:rsid w:val="0070341F"/>
    <w:rsid w:val="007034F9"/>
    <w:rsid w:val="00703595"/>
    <w:rsid w:val="007035D1"/>
    <w:rsid w:val="007037C9"/>
    <w:rsid w:val="00703B0C"/>
    <w:rsid w:val="00703C82"/>
    <w:rsid w:val="00703C9F"/>
    <w:rsid w:val="00703FED"/>
    <w:rsid w:val="00704070"/>
    <w:rsid w:val="007040C7"/>
    <w:rsid w:val="007043D0"/>
    <w:rsid w:val="007043FD"/>
    <w:rsid w:val="0070448D"/>
    <w:rsid w:val="00704749"/>
    <w:rsid w:val="0070483F"/>
    <w:rsid w:val="00704878"/>
    <w:rsid w:val="007048E7"/>
    <w:rsid w:val="00704A4A"/>
    <w:rsid w:val="00704BF2"/>
    <w:rsid w:val="00704CA6"/>
    <w:rsid w:val="00704E08"/>
    <w:rsid w:val="00704F5E"/>
    <w:rsid w:val="00705040"/>
    <w:rsid w:val="007051C0"/>
    <w:rsid w:val="00705434"/>
    <w:rsid w:val="0070544D"/>
    <w:rsid w:val="00705593"/>
    <w:rsid w:val="00705AED"/>
    <w:rsid w:val="00705B38"/>
    <w:rsid w:val="00705B94"/>
    <w:rsid w:val="00705EF7"/>
    <w:rsid w:val="00706061"/>
    <w:rsid w:val="0070609E"/>
    <w:rsid w:val="007062F7"/>
    <w:rsid w:val="007063AB"/>
    <w:rsid w:val="0070646B"/>
    <w:rsid w:val="00706529"/>
    <w:rsid w:val="00706534"/>
    <w:rsid w:val="00706585"/>
    <w:rsid w:val="007065D2"/>
    <w:rsid w:val="0070672F"/>
    <w:rsid w:val="007068C6"/>
    <w:rsid w:val="00706962"/>
    <w:rsid w:val="00706A31"/>
    <w:rsid w:val="00706A7B"/>
    <w:rsid w:val="00706A9A"/>
    <w:rsid w:val="00706C1D"/>
    <w:rsid w:val="00706DD4"/>
    <w:rsid w:val="00706DE0"/>
    <w:rsid w:val="00706FA4"/>
    <w:rsid w:val="0070723D"/>
    <w:rsid w:val="007072BF"/>
    <w:rsid w:val="007072DB"/>
    <w:rsid w:val="007072E4"/>
    <w:rsid w:val="0070740F"/>
    <w:rsid w:val="00707736"/>
    <w:rsid w:val="00707884"/>
    <w:rsid w:val="00707976"/>
    <w:rsid w:val="00707A25"/>
    <w:rsid w:val="00707AF8"/>
    <w:rsid w:val="00707B09"/>
    <w:rsid w:val="00707C0E"/>
    <w:rsid w:val="00707E99"/>
    <w:rsid w:val="007083CB"/>
    <w:rsid w:val="0071012D"/>
    <w:rsid w:val="00710217"/>
    <w:rsid w:val="00710259"/>
    <w:rsid w:val="00710502"/>
    <w:rsid w:val="007105CD"/>
    <w:rsid w:val="007106D7"/>
    <w:rsid w:val="007106FB"/>
    <w:rsid w:val="0071077C"/>
    <w:rsid w:val="00710830"/>
    <w:rsid w:val="00710842"/>
    <w:rsid w:val="00710C98"/>
    <w:rsid w:val="00710EB6"/>
    <w:rsid w:val="007111AC"/>
    <w:rsid w:val="007111D8"/>
    <w:rsid w:val="00711781"/>
    <w:rsid w:val="007117A2"/>
    <w:rsid w:val="00711853"/>
    <w:rsid w:val="00711915"/>
    <w:rsid w:val="0071199C"/>
    <w:rsid w:val="00711A26"/>
    <w:rsid w:val="00711B96"/>
    <w:rsid w:val="00711DA1"/>
    <w:rsid w:val="00711FAD"/>
    <w:rsid w:val="0071209D"/>
    <w:rsid w:val="007120B8"/>
    <w:rsid w:val="007120BE"/>
    <w:rsid w:val="0071215F"/>
    <w:rsid w:val="0071242C"/>
    <w:rsid w:val="00712556"/>
    <w:rsid w:val="007127C3"/>
    <w:rsid w:val="007127DB"/>
    <w:rsid w:val="00712DFD"/>
    <w:rsid w:val="00712E47"/>
    <w:rsid w:val="00712EA9"/>
    <w:rsid w:val="00712EF3"/>
    <w:rsid w:val="00713068"/>
    <w:rsid w:val="007130E0"/>
    <w:rsid w:val="007130F4"/>
    <w:rsid w:val="00713329"/>
    <w:rsid w:val="007133F0"/>
    <w:rsid w:val="00713403"/>
    <w:rsid w:val="00713829"/>
    <w:rsid w:val="00713B5E"/>
    <w:rsid w:val="00713C79"/>
    <w:rsid w:val="00713CA6"/>
    <w:rsid w:val="00713D89"/>
    <w:rsid w:val="007140DE"/>
    <w:rsid w:val="00714288"/>
    <w:rsid w:val="0071447E"/>
    <w:rsid w:val="0071451A"/>
    <w:rsid w:val="00714562"/>
    <w:rsid w:val="007145DF"/>
    <w:rsid w:val="0071468A"/>
    <w:rsid w:val="0071470D"/>
    <w:rsid w:val="0071494F"/>
    <w:rsid w:val="00714B71"/>
    <w:rsid w:val="00714C96"/>
    <w:rsid w:val="007150E7"/>
    <w:rsid w:val="0071519F"/>
    <w:rsid w:val="007156E5"/>
    <w:rsid w:val="00715A5B"/>
    <w:rsid w:val="00715C96"/>
    <w:rsid w:val="00715EC2"/>
    <w:rsid w:val="00715F75"/>
    <w:rsid w:val="00715FC6"/>
    <w:rsid w:val="00716084"/>
    <w:rsid w:val="00716196"/>
    <w:rsid w:val="0071619B"/>
    <w:rsid w:val="007161FF"/>
    <w:rsid w:val="007163B9"/>
    <w:rsid w:val="00716B39"/>
    <w:rsid w:val="00716C68"/>
    <w:rsid w:val="00716DB7"/>
    <w:rsid w:val="00716FCB"/>
    <w:rsid w:val="007171D2"/>
    <w:rsid w:val="007173F9"/>
    <w:rsid w:val="007174B0"/>
    <w:rsid w:val="007174B3"/>
    <w:rsid w:val="00717551"/>
    <w:rsid w:val="007175AE"/>
    <w:rsid w:val="00717651"/>
    <w:rsid w:val="00717671"/>
    <w:rsid w:val="007176C9"/>
    <w:rsid w:val="007179D3"/>
    <w:rsid w:val="00717BFB"/>
    <w:rsid w:val="00717D42"/>
    <w:rsid w:val="007201B1"/>
    <w:rsid w:val="00720207"/>
    <w:rsid w:val="00720330"/>
    <w:rsid w:val="00720592"/>
    <w:rsid w:val="007205AC"/>
    <w:rsid w:val="007205C4"/>
    <w:rsid w:val="00720660"/>
    <w:rsid w:val="007206A9"/>
    <w:rsid w:val="00720793"/>
    <w:rsid w:val="007207BE"/>
    <w:rsid w:val="007208DD"/>
    <w:rsid w:val="00720B01"/>
    <w:rsid w:val="00720BA7"/>
    <w:rsid w:val="00720BD3"/>
    <w:rsid w:val="00720EDB"/>
    <w:rsid w:val="007210A6"/>
    <w:rsid w:val="0072118F"/>
    <w:rsid w:val="007211C5"/>
    <w:rsid w:val="00721267"/>
    <w:rsid w:val="00721703"/>
    <w:rsid w:val="007217EE"/>
    <w:rsid w:val="007218B2"/>
    <w:rsid w:val="00721B63"/>
    <w:rsid w:val="00721D56"/>
    <w:rsid w:val="00721FE9"/>
    <w:rsid w:val="00722184"/>
    <w:rsid w:val="007222A0"/>
    <w:rsid w:val="007229FA"/>
    <w:rsid w:val="00722D23"/>
    <w:rsid w:val="00722DEE"/>
    <w:rsid w:val="00722EA5"/>
    <w:rsid w:val="00722F38"/>
    <w:rsid w:val="00722F97"/>
    <w:rsid w:val="00723075"/>
    <w:rsid w:val="007231FB"/>
    <w:rsid w:val="0072323E"/>
    <w:rsid w:val="007234AE"/>
    <w:rsid w:val="007235A4"/>
    <w:rsid w:val="007238E3"/>
    <w:rsid w:val="00724040"/>
    <w:rsid w:val="007241A1"/>
    <w:rsid w:val="007243E5"/>
    <w:rsid w:val="00724479"/>
    <w:rsid w:val="007246D9"/>
    <w:rsid w:val="0072475B"/>
    <w:rsid w:val="0072487C"/>
    <w:rsid w:val="00724972"/>
    <w:rsid w:val="00724B29"/>
    <w:rsid w:val="00724C3B"/>
    <w:rsid w:val="00724CD7"/>
    <w:rsid w:val="00724D08"/>
    <w:rsid w:val="00724D6E"/>
    <w:rsid w:val="00724DF0"/>
    <w:rsid w:val="00724E84"/>
    <w:rsid w:val="0072506F"/>
    <w:rsid w:val="007251AC"/>
    <w:rsid w:val="007252A4"/>
    <w:rsid w:val="0072533B"/>
    <w:rsid w:val="007254D3"/>
    <w:rsid w:val="00725563"/>
    <w:rsid w:val="0072558A"/>
    <w:rsid w:val="00725614"/>
    <w:rsid w:val="007256BE"/>
    <w:rsid w:val="00725728"/>
    <w:rsid w:val="0072579E"/>
    <w:rsid w:val="007257AF"/>
    <w:rsid w:val="0072585C"/>
    <w:rsid w:val="00725AD7"/>
    <w:rsid w:val="00725CC9"/>
    <w:rsid w:val="00725D25"/>
    <w:rsid w:val="00725FA1"/>
    <w:rsid w:val="0072628A"/>
    <w:rsid w:val="00726322"/>
    <w:rsid w:val="0072654B"/>
    <w:rsid w:val="00726681"/>
    <w:rsid w:val="007266FB"/>
    <w:rsid w:val="0072679B"/>
    <w:rsid w:val="00726949"/>
    <w:rsid w:val="00726991"/>
    <w:rsid w:val="00726CEC"/>
    <w:rsid w:val="00726D1A"/>
    <w:rsid w:val="00726F4E"/>
    <w:rsid w:val="00727127"/>
    <w:rsid w:val="0072717D"/>
    <w:rsid w:val="007275F5"/>
    <w:rsid w:val="00727661"/>
    <w:rsid w:val="00727A58"/>
    <w:rsid w:val="00727B68"/>
    <w:rsid w:val="00727BC4"/>
    <w:rsid w:val="00727BF0"/>
    <w:rsid w:val="0072BA35"/>
    <w:rsid w:val="0072BAAC"/>
    <w:rsid w:val="007301D1"/>
    <w:rsid w:val="0073022E"/>
    <w:rsid w:val="0073028C"/>
    <w:rsid w:val="00730348"/>
    <w:rsid w:val="00730368"/>
    <w:rsid w:val="00730439"/>
    <w:rsid w:val="00730501"/>
    <w:rsid w:val="00730600"/>
    <w:rsid w:val="00730A1A"/>
    <w:rsid w:val="00730D06"/>
    <w:rsid w:val="00730D23"/>
    <w:rsid w:val="00730E07"/>
    <w:rsid w:val="00730E0D"/>
    <w:rsid w:val="0073100C"/>
    <w:rsid w:val="0073104F"/>
    <w:rsid w:val="0073119C"/>
    <w:rsid w:val="007314E4"/>
    <w:rsid w:val="0073169D"/>
    <w:rsid w:val="007316E2"/>
    <w:rsid w:val="00731743"/>
    <w:rsid w:val="00731840"/>
    <w:rsid w:val="00731938"/>
    <w:rsid w:val="0073193E"/>
    <w:rsid w:val="007319E9"/>
    <w:rsid w:val="00731BA8"/>
    <w:rsid w:val="00731BC7"/>
    <w:rsid w:val="00731E6B"/>
    <w:rsid w:val="007323DB"/>
    <w:rsid w:val="00732436"/>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620"/>
    <w:rsid w:val="00733805"/>
    <w:rsid w:val="00733845"/>
    <w:rsid w:val="00733AC6"/>
    <w:rsid w:val="00733C2B"/>
    <w:rsid w:val="00733C38"/>
    <w:rsid w:val="00733CFD"/>
    <w:rsid w:val="0073407E"/>
    <w:rsid w:val="007341B5"/>
    <w:rsid w:val="00734265"/>
    <w:rsid w:val="007343D9"/>
    <w:rsid w:val="0073467A"/>
    <w:rsid w:val="00734905"/>
    <w:rsid w:val="0073496F"/>
    <w:rsid w:val="00735067"/>
    <w:rsid w:val="0073513A"/>
    <w:rsid w:val="00735339"/>
    <w:rsid w:val="00735B06"/>
    <w:rsid w:val="00735B66"/>
    <w:rsid w:val="00735C47"/>
    <w:rsid w:val="00735D3F"/>
    <w:rsid w:val="007362E0"/>
    <w:rsid w:val="007365B6"/>
    <w:rsid w:val="00736697"/>
    <w:rsid w:val="007368C2"/>
    <w:rsid w:val="00736A93"/>
    <w:rsid w:val="00736ACF"/>
    <w:rsid w:val="007371CA"/>
    <w:rsid w:val="00737277"/>
    <w:rsid w:val="007372D1"/>
    <w:rsid w:val="007374FE"/>
    <w:rsid w:val="007376A9"/>
    <w:rsid w:val="007377C1"/>
    <w:rsid w:val="00737804"/>
    <w:rsid w:val="00737878"/>
    <w:rsid w:val="00737905"/>
    <w:rsid w:val="00737A0C"/>
    <w:rsid w:val="00737A3D"/>
    <w:rsid w:val="00737A45"/>
    <w:rsid w:val="00737CE0"/>
    <w:rsid w:val="00737CF3"/>
    <w:rsid w:val="00737D19"/>
    <w:rsid w:val="00737D9B"/>
    <w:rsid w:val="00737FCA"/>
    <w:rsid w:val="00737FD1"/>
    <w:rsid w:val="00737FFE"/>
    <w:rsid w:val="007401B2"/>
    <w:rsid w:val="007401C3"/>
    <w:rsid w:val="007403F8"/>
    <w:rsid w:val="0074045E"/>
    <w:rsid w:val="007407C6"/>
    <w:rsid w:val="007407F5"/>
    <w:rsid w:val="00740993"/>
    <w:rsid w:val="00740AD2"/>
    <w:rsid w:val="00740DAF"/>
    <w:rsid w:val="00740EE0"/>
    <w:rsid w:val="00740FE1"/>
    <w:rsid w:val="00741435"/>
    <w:rsid w:val="0074151C"/>
    <w:rsid w:val="0074154F"/>
    <w:rsid w:val="00741707"/>
    <w:rsid w:val="00741951"/>
    <w:rsid w:val="007419C4"/>
    <w:rsid w:val="00741A3D"/>
    <w:rsid w:val="00741B03"/>
    <w:rsid w:val="00741D62"/>
    <w:rsid w:val="00741DB2"/>
    <w:rsid w:val="00741EA7"/>
    <w:rsid w:val="007420F0"/>
    <w:rsid w:val="00742127"/>
    <w:rsid w:val="00742167"/>
    <w:rsid w:val="007422C3"/>
    <w:rsid w:val="00742486"/>
    <w:rsid w:val="00742509"/>
    <w:rsid w:val="00742527"/>
    <w:rsid w:val="007425A0"/>
    <w:rsid w:val="007426AF"/>
    <w:rsid w:val="007426DF"/>
    <w:rsid w:val="007429C0"/>
    <w:rsid w:val="007429CF"/>
    <w:rsid w:val="00742A1E"/>
    <w:rsid w:val="00742AE1"/>
    <w:rsid w:val="00742F5F"/>
    <w:rsid w:val="00742F84"/>
    <w:rsid w:val="007430F1"/>
    <w:rsid w:val="007433F0"/>
    <w:rsid w:val="007436C2"/>
    <w:rsid w:val="00743852"/>
    <w:rsid w:val="007438FA"/>
    <w:rsid w:val="00743916"/>
    <w:rsid w:val="007439DD"/>
    <w:rsid w:val="00743AD0"/>
    <w:rsid w:val="00743D35"/>
    <w:rsid w:val="00743E0A"/>
    <w:rsid w:val="00743EAC"/>
    <w:rsid w:val="00743F2F"/>
    <w:rsid w:val="00744057"/>
    <w:rsid w:val="007443D5"/>
    <w:rsid w:val="007444C7"/>
    <w:rsid w:val="0074459A"/>
    <w:rsid w:val="00744614"/>
    <w:rsid w:val="00744A0E"/>
    <w:rsid w:val="00744D50"/>
    <w:rsid w:val="00745036"/>
    <w:rsid w:val="0074517D"/>
    <w:rsid w:val="00745410"/>
    <w:rsid w:val="00745545"/>
    <w:rsid w:val="007456E4"/>
    <w:rsid w:val="007457CD"/>
    <w:rsid w:val="007458A3"/>
    <w:rsid w:val="007458BD"/>
    <w:rsid w:val="00745989"/>
    <w:rsid w:val="00745A66"/>
    <w:rsid w:val="00745EC9"/>
    <w:rsid w:val="007463FC"/>
    <w:rsid w:val="00746421"/>
    <w:rsid w:val="0074648B"/>
    <w:rsid w:val="007464AF"/>
    <w:rsid w:val="0074656D"/>
    <w:rsid w:val="0074664D"/>
    <w:rsid w:val="0074666B"/>
    <w:rsid w:val="007466A2"/>
    <w:rsid w:val="00746981"/>
    <w:rsid w:val="007469A6"/>
    <w:rsid w:val="00746D29"/>
    <w:rsid w:val="00746F47"/>
    <w:rsid w:val="0074701A"/>
    <w:rsid w:val="00747113"/>
    <w:rsid w:val="007472C5"/>
    <w:rsid w:val="00747721"/>
    <w:rsid w:val="007479AF"/>
    <w:rsid w:val="00747AE8"/>
    <w:rsid w:val="00747B53"/>
    <w:rsid w:val="00747DA1"/>
    <w:rsid w:val="00747E26"/>
    <w:rsid w:val="00747F4A"/>
    <w:rsid w:val="0074C8F9"/>
    <w:rsid w:val="0074FD90"/>
    <w:rsid w:val="0074FFA4"/>
    <w:rsid w:val="0075027B"/>
    <w:rsid w:val="007502AA"/>
    <w:rsid w:val="007502F7"/>
    <w:rsid w:val="007505A9"/>
    <w:rsid w:val="007505AA"/>
    <w:rsid w:val="0075061C"/>
    <w:rsid w:val="007508D3"/>
    <w:rsid w:val="007508E1"/>
    <w:rsid w:val="007508FF"/>
    <w:rsid w:val="00750967"/>
    <w:rsid w:val="007509ED"/>
    <w:rsid w:val="00750E0D"/>
    <w:rsid w:val="00750EE3"/>
    <w:rsid w:val="0075103A"/>
    <w:rsid w:val="00751047"/>
    <w:rsid w:val="00751084"/>
    <w:rsid w:val="007511CC"/>
    <w:rsid w:val="007511FF"/>
    <w:rsid w:val="007512EC"/>
    <w:rsid w:val="0075138D"/>
    <w:rsid w:val="00751573"/>
    <w:rsid w:val="007519EF"/>
    <w:rsid w:val="00751D39"/>
    <w:rsid w:val="00751D41"/>
    <w:rsid w:val="0075208B"/>
    <w:rsid w:val="00752149"/>
    <w:rsid w:val="007526EB"/>
    <w:rsid w:val="0075275A"/>
    <w:rsid w:val="00752A88"/>
    <w:rsid w:val="00752AE7"/>
    <w:rsid w:val="00752B29"/>
    <w:rsid w:val="00752CA0"/>
    <w:rsid w:val="00752CDE"/>
    <w:rsid w:val="00752DC0"/>
    <w:rsid w:val="00753119"/>
    <w:rsid w:val="007531E0"/>
    <w:rsid w:val="007532AE"/>
    <w:rsid w:val="0075387A"/>
    <w:rsid w:val="0075398C"/>
    <w:rsid w:val="00753A85"/>
    <w:rsid w:val="00753AF9"/>
    <w:rsid w:val="00753C73"/>
    <w:rsid w:val="00753CB8"/>
    <w:rsid w:val="00753E2B"/>
    <w:rsid w:val="00753E4B"/>
    <w:rsid w:val="0075400B"/>
    <w:rsid w:val="0075409B"/>
    <w:rsid w:val="00754382"/>
    <w:rsid w:val="00754583"/>
    <w:rsid w:val="0075463A"/>
    <w:rsid w:val="007546A5"/>
    <w:rsid w:val="007546DC"/>
    <w:rsid w:val="007546DE"/>
    <w:rsid w:val="0075488B"/>
    <w:rsid w:val="0075489E"/>
    <w:rsid w:val="00754A41"/>
    <w:rsid w:val="00754AB0"/>
    <w:rsid w:val="00754AB6"/>
    <w:rsid w:val="00754AC8"/>
    <w:rsid w:val="00754B15"/>
    <w:rsid w:val="00754CD8"/>
    <w:rsid w:val="00754DF4"/>
    <w:rsid w:val="00754E14"/>
    <w:rsid w:val="00754E5A"/>
    <w:rsid w:val="00754F04"/>
    <w:rsid w:val="00754F98"/>
    <w:rsid w:val="0075508B"/>
    <w:rsid w:val="0075539A"/>
    <w:rsid w:val="0075541A"/>
    <w:rsid w:val="00755811"/>
    <w:rsid w:val="0075598A"/>
    <w:rsid w:val="00755A8D"/>
    <w:rsid w:val="00755B42"/>
    <w:rsid w:val="00755D19"/>
    <w:rsid w:val="00755DCD"/>
    <w:rsid w:val="00755DF4"/>
    <w:rsid w:val="00755E1C"/>
    <w:rsid w:val="00755E56"/>
    <w:rsid w:val="00755F05"/>
    <w:rsid w:val="00755F9F"/>
    <w:rsid w:val="00755FB5"/>
    <w:rsid w:val="00756044"/>
    <w:rsid w:val="00756232"/>
    <w:rsid w:val="00756281"/>
    <w:rsid w:val="0075643D"/>
    <w:rsid w:val="00756517"/>
    <w:rsid w:val="00756557"/>
    <w:rsid w:val="007567A4"/>
    <w:rsid w:val="007567D6"/>
    <w:rsid w:val="007568B5"/>
    <w:rsid w:val="00756B2A"/>
    <w:rsid w:val="00756C96"/>
    <w:rsid w:val="00756D26"/>
    <w:rsid w:val="00756D42"/>
    <w:rsid w:val="00756E06"/>
    <w:rsid w:val="0075722C"/>
    <w:rsid w:val="007575B6"/>
    <w:rsid w:val="00757930"/>
    <w:rsid w:val="007579B4"/>
    <w:rsid w:val="00757A3E"/>
    <w:rsid w:val="00757B22"/>
    <w:rsid w:val="00757CE7"/>
    <w:rsid w:val="00757E9D"/>
    <w:rsid w:val="00759989"/>
    <w:rsid w:val="0075C833"/>
    <w:rsid w:val="0075FEAA"/>
    <w:rsid w:val="00760031"/>
    <w:rsid w:val="007609D5"/>
    <w:rsid w:val="00760A6A"/>
    <w:rsid w:val="00760D22"/>
    <w:rsid w:val="00760E83"/>
    <w:rsid w:val="00760EDD"/>
    <w:rsid w:val="00760F81"/>
    <w:rsid w:val="00760FEF"/>
    <w:rsid w:val="00761141"/>
    <w:rsid w:val="007613E3"/>
    <w:rsid w:val="00761403"/>
    <w:rsid w:val="00761447"/>
    <w:rsid w:val="007614D4"/>
    <w:rsid w:val="007614E7"/>
    <w:rsid w:val="007615A7"/>
    <w:rsid w:val="00761C18"/>
    <w:rsid w:val="00761C9D"/>
    <w:rsid w:val="00761DA6"/>
    <w:rsid w:val="0076207F"/>
    <w:rsid w:val="00762156"/>
    <w:rsid w:val="00762302"/>
    <w:rsid w:val="0076242A"/>
    <w:rsid w:val="00762571"/>
    <w:rsid w:val="007627EB"/>
    <w:rsid w:val="0076288F"/>
    <w:rsid w:val="00762892"/>
    <w:rsid w:val="00762ADD"/>
    <w:rsid w:val="00762AF7"/>
    <w:rsid w:val="00762C2A"/>
    <w:rsid w:val="00763186"/>
    <w:rsid w:val="007631F4"/>
    <w:rsid w:val="00763219"/>
    <w:rsid w:val="0076322D"/>
    <w:rsid w:val="007633F8"/>
    <w:rsid w:val="007633FA"/>
    <w:rsid w:val="00763876"/>
    <w:rsid w:val="00763B6C"/>
    <w:rsid w:val="00763B75"/>
    <w:rsid w:val="00763CA3"/>
    <w:rsid w:val="007641C6"/>
    <w:rsid w:val="007644A4"/>
    <w:rsid w:val="007645B4"/>
    <w:rsid w:val="0076467E"/>
    <w:rsid w:val="0076489B"/>
    <w:rsid w:val="007648B1"/>
    <w:rsid w:val="00764A19"/>
    <w:rsid w:val="00764C74"/>
    <w:rsid w:val="00764E5C"/>
    <w:rsid w:val="00764F29"/>
    <w:rsid w:val="00764FEB"/>
    <w:rsid w:val="0076513B"/>
    <w:rsid w:val="00765144"/>
    <w:rsid w:val="00765253"/>
    <w:rsid w:val="007652E4"/>
    <w:rsid w:val="00765575"/>
    <w:rsid w:val="007656CA"/>
    <w:rsid w:val="00765863"/>
    <w:rsid w:val="007658C0"/>
    <w:rsid w:val="007659D8"/>
    <w:rsid w:val="00765C4F"/>
    <w:rsid w:val="00765CE0"/>
    <w:rsid w:val="007660BC"/>
    <w:rsid w:val="007660F7"/>
    <w:rsid w:val="007661B1"/>
    <w:rsid w:val="007661FD"/>
    <w:rsid w:val="0076629C"/>
    <w:rsid w:val="0076654D"/>
    <w:rsid w:val="007665FA"/>
    <w:rsid w:val="00766771"/>
    <w:rsid w:val="00766980"/>
    <w:rsid w:val="00766BD3"/>
    <w:rsid w:val="00766DF0"/>
    <w:rsid w:val="00766F67"/>
    <w:rsid w:val="00766FF1"/>
    <w:rsid w:val="00767114"/>
    <w:rsid w:val="0076731E"/>
    <w:rsid w:val="00767347"/>
    <w:rsid w:val="007673E8"/>
    <w:rsid w:val="007674D3"/>
    <w:rsid w:val="00767544"/>
    <w:rsid w:val="00767A57"/>
    <w:rsid w:val="00767C15"/>
    <w:rsid w:val="00767C3D"/>
    <w:rsid w:val="00767CC1"/>
    <w:rsid w:val="00767DDF"/>
    <w:rsid w:val="00767FB4"/>
    <w:rsid w:val="0076B916"/>
    <w:rsid w:val="007700B1"/>
    <w:rsid w:val="00770542"/>
    <w:rsid w:val="007707E0"/>
    <w:rsid w:val="00770806"/>
    <w:rsid w:val="007708B5"/>
    <w:rsid w:val="00770914"/>
    <w:rsid w:val="007709E8"/>
    <w:rsid w:val="00770A32"/>
    <w:rsid w:val="00770AAD"/>
    <w:rsid w:val="00770B10"/>
    <w:rsid w:val="00770BEA"/>
    <w:rsid w:val="00770CD9"/>
    <w:rsid w:val="00770D3D"/>
    <w:rsid w:val="0077114B"/>
    <w:rsid w:val="007713A8"/>
    <w:rsid w:val="0077155A"/>
    <w:rsid w:val="007716B3"/>
    <w:rsid w:val="007716E4"/>
    <w:rsid w:val="0077182C"/>
    <w:rsid w:val="0077186B"/>
    <w:rsid w:val="00771C1E"/>
    <w:rsid w:val="00772043"/>
    <w:rsid w:val="0077222F"/>
    <w:rsid w:val="0077236F"/>
    <w:rsid w:val="007728CC"/>
    <w:rsid w:val="0077294D"/>
    <w:rsid w:val="00772AC3"/>
    <w:rsid w:val="00772B23"/>
    <w:rsid w:val="00772B99"/>
    <w:rsid w:val="00772CBA"/>
    <w:rsid w:val="0077304C"/>
    <w:rsid w:val="00773118"/>
    <w:rsid w:val="00773310"/>
    <w:rsid w:val="007733C5"/>
    <w:rsid w:val="0077349C"/>
    <w:rsid w:val="0077363F"/>
    <w:rsid w:val="00773772"/>
    <w:rsid w:val="00773848"/>
    <w:rsid w:val="00773887"/>
    <w:rsid w:val="0077388B"/>
    <w:rsid w:val="00773A20"/>
    <w:rsid w:val="00773B97"/>
    <w:rsid w:val="00773E3A"/>
    <w:rsid w:val="00773E9A"/>
    <w:rsid w:val="00773F5C"/>
    <w:rsid w:val="00773FFC"/>
    <w:rsid w:val="007742AB"/>
    <w:rsid w:val="007742F8"/>
    <w:rsid w:val="00774546"/>
    <w:rsid w:val="007745D8"/>
    <w:rsid w:val="0077460E"/>
    <w:rsid w:val="00774610"/>
    <w:rsid w:val="007747A8"/>
    <w:rsid w:val="007747D4"/>
    <w:rsid w:val="00774989"/>
    <w:rsid w:val="007749E2"/>
    <w:rsid w:val="00774B43"/>
    <w:rsid w:val="00774C6F"/>
    <w:rsid w:val="00774D12"/>
    <w:rsid w:val="00774D7E"/>
    <w:rsid w:val="00774DE6"/>
    <w:rsid w:val="00774EE1"/>
    <w:rsid w:val="00774F2A"/>
    <w:rsid w:val="0077520D"/>
    <w:rsid w:val="007752AF"/>
    <w:rsid w:val="00775384"/>
    <w:rsid w:val="00775461"/>
    <w:rsid w:val="0077548A"/>
    <w:rsid w:val="0077569A"/>
    <w:rsid w:val="00775745"/>
    <w:rsid w:val="00775754"/>
    <w:rsid w:val="0077582F"/>
    <w:rsid w:val="00775D94"/>
    <w:rsid w:val="00775E04"/>
    <w:rsid w:val="00775F0A"/>
    <w:rsid w:val="00775F19"/>
    <w:rsid w:val="0077627C"/>
    <w:rsid w:val="007762DD"/>
    <w:rsid w:val="00776375"/>
    <w:rsid w:val="00776656"/>
    <w:rsid w:val="00776664"/>
    <w:rsid w:val="00776A96"/>
    <w:rsid w:val="00776AC1"/>
    <w:rsid w:val="00776C17"/>
    <w:rsid w:val="00776E46"/>
    <w:rsid w:val="00776EBB"/>
    <w:rsid w:val="00776FFF"/>
    <w:rsid w:val="00777166"/>
    <w:rsid w:val="00777185"/>
    <w:rsid w:val="007771CA"/>
    <w:rsid w:val="0077727E"/>
    <w:rsid w:val="0077746E"/>
    <w:rsid w:val="007779A2"/>
    <w:rsid w:val="00777AB6"/>
    <w:rsid w:val="00777C6A"/>
    <w:rsid w:val="00777D19"/>
    <w:rsid w:val="00777DC6"/>
    <w:rsid w:val="00777F0C"/>
    <w:rsid w:val="00780074"/>
    <w:rsid w:val="00780078"/>
    <w:rsid w:val="007801C8"/>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5D9"/>
    <w:rsid w:val="00782784"/>
    <w:rsid w:val="00782995"/>
    <w:rsid w:val="00782A77"/>
    <w:rsid w:val="00782C4C"/>
    <w:rsid w:val="00782CDE"/>
    <w:rsid w:val="00782D8F"/>
    <w:rsid w:val="00782DB8"/>
    <w:rsid w:val="0078320B"/>
    <w:rsid w:val="0078321B"/>
    <w:rsid w:val="00783489"/>
    <w:rsid w:val="007834A2"/>
    <w:rsid w:val="0078367D"/>
    <w:rsid w:val="00783974"/>
    <w:rsid w:val="0078398D"/>
    <w:rsid w:val="007839A4"/>
    <w:rsid w:val="00783DB6"/>
    <w:rsid w:val="00783F49"/>
    <w:rsid w:val="00783F5B"/>
    <w:rsid w:val="0078410D"/>
    <w:rsid w:val="0078416C"/>
    <w:rsid w:val="007841ED"/>
    <w:rsid w:val="0078438F"/>
    <w:rsid w:val="0078448B"/>
    <w:rsid w:val="007845C5"/>
    <w:rsid w:val="00784723"/>
    <w:rsid w:val="00784816"/>
    <w:rsid w:val="00784B53"/>
    <w:rsid w:val="00784C8B"/>
    <w:rsid w:val="00784DB0"/>
    <w:rsid w:val="00784DE5"/>
    <w:rsid w:val="00784FA2"/>
    <w:rsid w:val="00784FE0"/>
    <w:rsid w:val="00785053"/>
    <w:rsid w:val="00785167"/>
    <w:rsid w:val="007851D2"/>
    <w:rsid w:val="0078540B"/>
    <w:rsid w:val="00785590"/>
    <w:rsid w:val="00785871"/>
    <w:rsid w:val="00785932"/>
    <w:rsid w:val="00785A92"/>
    <w:rsid w:val="00785C26"/>
    <w:rsid w:val="00785DDF"/>
    <w:rsid w:val="00785F2F"/>
    <w:rsid w:val="00785F52"/>
    <w:rsid w:val="00785F87"/>
    <w:rsid w:val="00785FE9"/>
    <w:rsid w:val="007862B4"/>
    <w:rsid w:val="007862CA"/>
    <w:rsid w:val="0078659B"/>
    <w:rsid w:val="007867B0"/>
    <w:rsid w:val="00786917"/>
    <w:rsid w:val="007869CC"/>
    <w:rsid w:val="00786AC7"/>
    <w:rsid w:val="00786B0B"/>
    <w:rsid w:val="00786D0C"/>
    <w:rsid w:val="00786E06"/>
    <w:rsid w:val="00787625"/>
    <w:rsid w:val="0078766F"/>
    <w:rsid w:val="00787760"/>
    <w:rsid w:val="00787867"/>
    <w:rsid w:val="00787A0E"/>
    <w:rsid w:val="00787A3A"/>
    <w:rsid w:val="00787B6A"/>
    <w:rsid w:val="00787CE7"/>
    <w:rsid w:val="00787D57"/>
    <w:rsid w:val="00787D88"/>
    <w:rsid w:val="00787EE2"/>
    <w:rsid w:val="00787F7D"/>
    <w:rsid w:val="0079019E"/>
    <w:rsid w:val="00790312"/>
    <w:rsid w:val="007907EE"/>
    <w:rsid w:val="0079099A"/>
    <w:rsid w:val="007909F9"/>
    <w:rsid w:val="00790A28"/>
    <w:rsid w:val="00790A85"/>
    <w:rsid w:val="00790B26"/>
    <w:rsid w:val="00790CEE"/>
    <w:rsid w:val="00791118"/>
    <w:rsid w:val="00791175"/>
    <w:rsid w:val="0079148A"/>
    <w:rsid w:val="0079155A"/>
    <w:rsid w:val="00791796"/>
    <w:rsid w:val="007917E5"/>
    <w:rsid w:val="007919A5"/>
    <w:rsid w:val="00791A5A"/>
    <w:rsid w:val="00791AB0"/>
    <w:rsid w:val="00791B4B"/>
    <w:rsid w:val="00791C72"/>
    <w:rsid w:val="00791EE0"/>
    <w:rsid w:val="00791FB1"/>
    <w:rsid w:val="00792028"/>
    <w:rsid w:val="00792160"/>
    <w:rsid w:val="00792168"/>
    <w:rsid w:val="0079221B"/>
    <w:rsid w:val="00792485"/>
    <w:rsid w:val="00792528"/>
    <w:rsid w:val="00792686"/>
    <w:rsid w:val="00792897"/>
    <w:rsid w:val="0079297D"/>
    <w:rsid w:val="00792C37"/>
    <w:rsid w:val="00792CF9"/>
    <w:rsid w:val="00792DAD"/>
    <w:rsid w:val="00793001"/>
    <w:rsid w:val="007930DA"/>
    <w:rsid w:val="007931B0"/>
    <w:rsid w:val="007932E1"/>
    <w:rsid w:val="0079332F"/>
    <w:rsid w:val="00793386"/>
    <w:rsid w:val="007933FD"/>
    <w:rsid w:val="0079351F"/>
    <w:rsid w:val="0079371F"/>
    <w:rsid w:val="0079385D"/>
    <w:rsid w:val="00793C23"/>
    <w:rsid w:val="00793CB0"/>
    <w:rsid w:val="00793CDD"/>
    <w:rsid w:val="00793CEA"/>
    <w:rsid w:val="00793E0B"/>
    <w:rsid w:val="00793F99"/>
    <w:rsid w:val="0079414F"/>
    <w:rsid w:val="0079419A"/>
    <w:rsid w:val="00794601"/>
    <w:rsid w:val="0079461D"/>
    <w:rsid w:val="00794834"/>
    <w:rsid w:val="0079493C"/>
    <w:rsid w:val="00794971"/>
    <w:rsid w:val="0079499B"/>
    <w:rsid w:val="00794B36"/>
    <w:rsid w:val="00794C6D"/>
    <w:rsid w:val="00794CDF"/>
    <w:rsid w:val="00794DD2"/>
    <w:rsid w:val="00794DF2"/>
    <w:rsid w:val="00794E12"/>
    <w:rsid w:val="00794F40"/>
    <w:rsid w:val="00794FFD"/>
    <w:rsid w:val="00795026"/>
    <w:rsid w:val="007953B5"/>
    <w:rsid w:val="007957E2"/>
    <w:rsid w:val="00795846"/>
    <w:rsid w:val="0079588C"/>
    <w:rsid w:val="00795947"/>
    <w:rsid w:val="00795BF4"/>
    <w:rsid w:val="00795E23"/>
    <w:rsid w:val="00795FDC"/>
    <w:rsid w:val="00796054"/>
    <w:rsid w:val="0079618D"/>
    <w:rsid w:val="007961F6"/>
    <w:rsid w:val="00796369"/>
    <w:rsid w:val="007963E6"/>
    <w:rsid w:val="007963EB"/>
    <w:rsid w:val="007964C6"/>
    <w:rsid w:val="0079650C"/>
    <w:rsid w:val="007969F0"/>
    <w:rsid w:val="00796C60"/>
    <w:rsid w:val="00796CAA"/>
    <w:rsid w:val="00796EE0"/>
    <w:rsid w:val="00797051"/>
    <w:rsid w:val="0079705A"/>
    <w:rsid w:val="007970A5"/>
    <w:rsid w:val="0079731E"/>
    <w:rsid w:val="007973AD"/>
    <w:rsid w:val="00797617"/>
    <w:rsid w:val="00797944"/>
    <w:rsid w:val="00797BAB"/>
    <w:rsid w:val="00797F80"/>
    <w:rsid w:val="00797FCE"/>
    <w:rsid w:val="007A0013"/>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D0"/>
    <w:rsid w:val="007A0EDD"/>
    <w:rsid w:val="007A10C2"/>
    <w:rsid w:val="007A1154"/>
    <w:rsid w:val="007A118E"/>
    <w:rsid w:val="007A137D"/>
    <w:rsid w:val="007A1422"/>
    <w:rsid w:val="007A1493"/>
    <w:rsid w:val="007A165B"/>
    <w:rsid w:val="007A17E4"/>
    <w:rsid w:val="007A1837"/>
    <w:rsid w:val="007A1846"/>
    <w:rsid w:val="007A1870"/>
    <w:rsid w:val="007A18AB"/>
    <w:rsid w:val="007A1924"/>
    <w:rsid w:val="007A19AC"/>
    <w:rsid w:val="007A1A17"/>
    <w:rsid w:val="007A1B59"/>
    <w:rsid w:val="007A1BF6"/>
    <w:rsid w:val="007A1BF9"/>
    <w:rsid w:val="007A1C11"/>
    <w:rsid w:val="007A1E0E"/>
    <w:rsid w:val="007A2102"/>
    <w:rsid w:val="007A22C8"/>
    <w:rsid w:val="007A2681"/>
    <w:rsid w:val="007A26D2"/>
    <w:rsid w:val="007A28F1"/>
    <w:rsid w:val="007A2D95"/>
    <w:rsid w:val="007A2DC8"/>
    <w:rsid w:val="007A2E39"/>
    <w:rsid w:val="007A2ECD"/>
    <w:rsid w:val="007A2F91"/>
    <w:rsid w:val="007A3214"/>
    <w:rsid w:val="007A32C7"/>
    <w:rsid w:val="007A3396"/>
    <w:rsid w:val="007A345B"/>
    <w:rsid w:val="007A355B"/>
    <w:rsid w:val="007A367E"/>
    <w:rsid w:val="007A3735"/>
    <w:rsid w:val="007A3A14"/>
    <w:rsid w:val="007A3C82"/>
    <w:rsid w:val="007A3F27"/>
    <w:rsid w:val="007A415B"/>
    <w:rsid w:val="007A41BD"/>
    <w:rsid w:val="007A428F"/>
    <w:rsid w:val="007A4683"/>
    <w:rsid w:val="007A4686"/>
    <w:rsid w:val="007A47BC"/>
    <w:rsid w:val="007A49B8"/>
    <w:rsid w:val="007A49BD"/>
    <w:rsid w:val="007A4B3F"/>
    <w:rsid w:val="007A4CD8"/>
    <w:rsid w:val="007A4DF2"/>
    <w:rsid w:val="007A4E82"/>
    <w:rsid w:val="007A4FD7"/>
    <w:rsid w:val="007A5100"/>
    <w:rsid w:val="007A51C2"/>
    <w:rsid w:val="007A52DD"/>
    <w:rsid w:val="007A544B"/>
    <w:rsid w:val="007A5659"/>
    <w:rsid w:val="007A5973"/>
    <w:rsid w:val="007A5A0C"/>
    <w:rsid w:val="007A5A54"/>
    <w:rsid w:val="007A5EC3"/>
    <w:rsid w:val="007A5ED9"/>
    <w:rsid w:val="007A605F"/>
    <w:rsid w:val="007A6176"/>
    <w:rsid w:val="007A6283"/>
    <w:rsid w:val="007A62D0"/>
    <w:rsid w:val="007A63A5"/>
    <w:rsid w:val="007A64E2"/>
    <w:rsid w:val="007A68B7"/>
    <w:rsid w:val="007A6914"/>
    <w:rsid w:val="007A6AE9"/>
    <w:rsid w:val="007A6D3E"/>
    <w:rsid w:val="007A6E3E"/>
    <w:rsid w:val="007A6EB3"/>
    <w:rsid w:val="007A749A"/>
    <w:rsid w:val="007A75EA"/>
    <w:rsid w:val="007A7B68"/>
    <w:rsid w:val="007A7D02"/>
    <w:rsid w:val="007A7D09"/>
    <w:rsid w:val="007A7D60"/>
    <w:rsid w:val="007A7E72"/>
    <w:rsid w:val="007B0054"/>
    <w:rsid w:val="007B010F"/>
    <w:rsid w:val="007B015E"/>
    <w:rsid w:val="007B0238"/>
    <w:rsid w:val="007B0292"/>
    <w:rsid w:val="007B02F2"/>
    <w:rsid w:val="007B054F"/>
    <w:rsid w:val="007B062C"/>
    <w:rsid w:val="007B0856"/>
    <w:rsid w:val="007B0935"/>
    <w:rsid w:val="007B0AA6"/>
    <w:rsid w:val="007B0B79"/>
    <w:rsid w:val="007B0C37"/>
    <w:rsid w:val="007B0CE2"/>
    <w:rsid w:val="007B0D04"/>
    <w:rsid w:val="007B0E4A"/>
    <w:rsid w:val="007B0EAF"/>
    <w:rsid w:val="007B1166"/>
    <w:rsid w:val="007B1192"/>
    <w:rsid w:val="007B11C6"/>
    <w:rsid w:val="007B1305"/>
    <w:rsid w:val="007B1342"/>
    <w:rsid w:val="007B137B"/>
    <w:rsid w:val="007B13E9"/>
    <w:rsid w:val="007B159A"/>
    <w:rsid w:val="007B15A5"/>
    <w:rsid w:val="007B1719"/>
    <w:rsid w:val="007B18B5"/>
    <w:rsid w:val="007B19FE"/>
    <w:rsid w:val="007B1A5B"/>
    <w:rsid w:val="007B1C2F"/>
    <w:rsid w:val="007B1D7A"/>
    <w:rsid w:val="007B1E03"/>
    <w:rsid w:val="007B1E87"/>
    <w:rsid w:val="007B2083"/>
    <w:rsid w:val="007B21B4"/>
    <w:rsid w:val="007B26F4"/>
    <w:rsid w:val="007B284B"/>
    <w:rsid w:val="007B2871"/>
    <w:rsid w:val="007B28FD"/>
    <w:rsid w:val="007B2A05"/>
    <w:rsid w:val="007B2B25"/>
    <w:rsid w:val="007B2DEC"/>
    <w:rsid w:val="007B2F6E"/>
    <w:rsid w:val="007B30D5"/>
    <w:rsid w:val="007B31EF"/>
    <w:rsid w:val="007B3621"/>
    <w:rsid w:val="007B383D"/>
    <w:rsid w:val="007B3AA7"/>
    <w:rsid w:val="007B3ED5"/>
    <w:rsid w:val="007B3EDA"/>
    <w:rsid w:val="007B4032"/>
    <w:rsid w:val="007B4095"/>
    <w:rsid w:val="007B40FC"/>
    <w:rsid w:val="007B41AD"/>
    <w:rsid w:val="007B436E"/>
    <w:rsid w:val="007B44AB"/>
    <w:rsid w:val="007B4543"/>
    <w:rsid w:val="007B4644"/>
    <w:rsid w:val="007B476D"/>
    <w:rsid w:val="007B48B3"/>
    <w:rsid w:val="007B48E8"/>
    <w:rsid w:val="007B4A64"/>
    <w:rsid w:val="007B4B6F"/>
    <w:rsid w:val="007B4D05"/>
    <w:rsid w:val="007B4D54"/>
    <w:rsid w:val="007B4DEC"/>
    <w:rsid w:val="007B4F25"/>
    <w:rsid w:val="007B4F74"/>
    <w:rsid w:val="007B514A"/>
    <w:rsid w:val="007B5572"/>
    <w:rsid w:val="007B5649"/>
    <w:rsid w:val="007B5756"/>
    <w:rsid w:val="007B583F"/>
    <w:rsid w:val="007B59D4"/>
    <w:rsid w:val="007B5ACB"/>
    <w:rsid w:val="007B5ACF"/>
    <w:rsid w:val="007B5DE0"/>
    <w:rsid w:val="007B5FDA"/>
    <w:rsid w:val="007B60B3"/>
    <w:rsid w:val="007B62DB"/>
    <w:rsid w:val="007B66BC"/>
    <w:rsid w:val="007B6835"/>
    <w:rsid w:val="007B6F6F"/>
    <w:rsid w:val="007B70E9"/>
    <w:rsid w:val="007B7198"/>
    <w:rsid w:val="007B7306"/>
    <w:rsid w:val="007B734B"/>
    <w:rsid w:val="007B749D"/>
    <w:rsid w:val="007B7530"/>
    <w:rsid w:val="007B782E"/>
    <w:rsid w:val="007B78DA"/>
    <w:rsid w:val="007B7965"/>
    <w:rsid w:val="007B7BC2"/>
    <w:rsid w:val="007B8F03"/>
    <w:rsid w:val="007C00E8"/>
    <w:rsid w:val="007C01B7"/>
    <w:rsid w:val="007C02C1"/>
    <w:rsid w:val="007C033B"/>
    <w:rsid w:val="007C04CC"/>
    <w:rsid w:val="007C0533"/>
    <w:rsid w:val="007C05A8"/>
    <w:rsid w:val="007C07D0"/>
    <w:rsid w:val="007C08AE"/>
    <w:rsid w:val="007C0B73"/>
    <w:rsid w:val="007C0BBC"/>
    <w:rsid w:val="007C0BC9"/>
    <w:rsid w:val="007C0C42"/>
    <w:rsid w:val="007C0E22"/>
    <w:rsid w:val="007C0FCB"/>
    <w:rsid w:val="007C10D9"/>
    <w:rsid w:val="007C1293"/>
    <w:rsid w:val="007C12A3"/>
    <w:rsid w:val="007C151C"/>
    <w:rsid w:val="007C1597"/>
    <w:rsid w:val="007C19BD"/>
    <w:rsid w:val="007C1D02"/>
    <w:rsid w:val="007C1DFF"/>
    <w:rsid w:val="007C1FA9"/>
    <w:rsid w:val="007C2036"/>
    <w:rsid w:val="007C2157"/>
    <w:rsid w:val="007C21F1"/>
    <w:rsid w:val="007C221A"/>
    <w:rsid w:val="007C221C"/>
    <w:rsid w:val="007C229A"/>
    <w:rsid w:val="007C2313"/>
    <w:rsid w:val="007C2318"/>
    <w:rsid w:val="007C2358"/>
    <w:rsid w:val="007C2543"/>
    <w:rsid w:val="007C25EA"/>
    <w:rsid w:val="007C2709"/>
    <w:rsid w:val="007C27DE"/>
    <w:rsid w:val="007C2947"/>
    <w:rsid w:val="007C29C3"/>
    <w:rsid w:val="007C2CB1"/>
    <w:rsid w:val="007C2F71"/>
    <w:rsid w:val="007C3034"/>
    <w:rsid w:val="007C317C"/>
    <w:rsid w:val="007C335F"/>
    <w:rsid w:val="007C3436"/>
    <w:rsid w:val="007C3690"/>
    <w:rsid w:val="007C38B2"/>
    <w:rsid w:val="007C39C9"/>
    <w:rsid w:val="007C3A04"/>
    <w:rsid w:val="007C3C00"/>
    <w:rsid w:val="007C3C2C"/>
    <w:rsid w:val="007C3CDF"/>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1E"/>
    <w:rsid w:val="007C5C5E"/>
    <w:rsid w:val="007C5D62"/>
    <w:rsid w:val="007C5FBA"/>
    <w:rsid w:val="007C5FBF"/>
    <w:rsid w:val="007C6067"/>
    <w:rsid w:val="007C6129"/>
    <w:rsid w:val="007C6413"/>
    <w:rsid w:val="007C6557"/>
    <w:rsid w:val="007C6744"/>
    <w:rsid w:val="007C6815"/>
    <w:rsid w:val="007C681B"/>
    <w:rsid w:val="007C6941"/>
    <w:rsid w:val="007C6B92"/>
    <w:rsid w:val="007C6ECE"/>
    <w:rsid w:val="007C6F5D"/>
    <w:rsid w:val="007C7159"/>
    <w:rsid w:val="007C7178"/>
    <w:rsid w:val="007C722B"/>
    <w:rsid w:val="007C748D"/>
    <w:rsid w:val="007C752E"/>
    <w:rsid w:val="007C7719"/>
    <w:rsid w:val="007C7A14"/>
    <w:rsid w:val="007C7BC6"/>
    <w:rsid w:val="007C7D3D"/>
    <w:rsid w:val="007C7D98"/>
    <w:rsid w:val="007C7E79"/>
    <w:rsid w:val="007D001A"/>
    <w:rsid w:val="007D0085"/>
    <w:rsid w:val="007D0299"/>
    <w:rsid w:val="007D02FC"/>
    <w:rsid w:val="007D03CF"/>
    <w:rsid w:val="007D049B"/>
    <w:rsid w:val="007D0C19"/>
    <w:rsid w:val="007D0C67"/>
    <w:rsid w:val="007D0E2C"/>
    <w:rsid w:val="007D0E30"/>
    <w:rsid w:val="007D0E80"/>
    <w:rsid w:val="007D0F7B"/>
    <w:rsid w:val="007D10FB"/>
    <w:rsid w:val="007D129D"/>
    <w:rsid w:val="007D1311"/>
    <w:rsid w:val="007D13E2"/>
    <w:rsid w:val="007D1634"/>
    <w:rsid w:val="007D16E5"/>
    <w:rsid w:val="007D17BE"/>
    <w:rsid w:val="007D1937"/>
    <w:rsid w:val="007D1959"/>
    <w:rsid w:val="007D1BF4"/>
    <w:rsid w:val="007D1C10"/>
    <w:rsid w:val="007D1C24"/>
    <w:rsid w:val="007D1F17"/>
    <w:rsid w:val="007D1F43"/>
    <w:rsid w:val="007D2038"/>
    <w:rsid w:val="007D22CD"/>
    <w:rsid w:val="007D23DA"/>
    <w:rsid w:val="007D2489"/>
    <w:rsid w:val="007D2524"/>
    <w:rsid w:val="007D255E"/>
    <w:rsid w:val="007D2666"/>
    <w:rsid w:val="007D2A30"/>
    <w:rsid w:val="007D2AA7"/>
    <w:rsid w:val="007D2AD5"/>
    <w:rsid w:val="007D2CEC"/>
    <w:rsid w:val="007D30BA"/>
    <w:rsid w:val="007D34D1"/>
    <w:rsid w:val="007D371B"/>
    <w:rsid w:val="007D3915"/>
    <w:rsid w:val="007D391D"/>
    <w:rsid w:val="007D3AEE"/>
    <w:rsid w:val="007D3DE2"/>
    <w:rsid w:val="007D4158"/>
    <w:rsid w:val="007D419D"/>
    <w:rsid w:val="007D4270"/>
    <w:rsid w:val="007D43C0"/>
    <w:rsid w:val="007D446A"/>
    <w:rsid w:val="007D44E2"/>
    <w:rsid w:val="007D45CD"/>
    <w:rsid w:val="007D4636"/>
    <w:rsid w:val="007D47BB"/>
    <w:rsid w:val="007D47C3"/>
    <w:rsid w:val="007D47EC"/>
    <w:rsid w:val="007D487B"/>
    <w:rsid w:val="007D48A3"/>
    <w:rsid w:val="007D4B25"/>
    <w:rsid w:val="007D4C78"/>
    <w:rsid w:val="007D515C"/>
    <w:rsid w:val="007D51C3"/>
    <w:rsid w:val="007D5309"/>
    <w:rsid w:val="007D53B2"/>
    <w:rsid w:val="007D550A"/>
    <w:rsid w:val="007D5542"/>
    <w:rsid w:val="007D57C0"/>
    <w:rsid w:val="007D57E6"/>
    <w:rsid w:val="007D5949"/>
    <w:rsid w:val="007D597C"/>
    <w:rsid w:val="007D5A68"/>
    <w:rsid w:val="007D5C25"/>
    <w:rsid w:val="007D5DCE"/>
    <w:rsid w:val="007D616E"/>
    <w:rsid w:val="007D6256"/>
    <w:rsid w:val="007D6332"/>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F4"/>
    <w:rsid w:val="007D719D"/>
    <w:rsid w:val="007D7214"/>
    <w:rsid w:val="007D72E2"/>
    <w:rsid w:val="007D73B2"/>
    <w:rsid w:val="007D747D"/>
    <w:rsid w:val="007D748F"/>
    <w:rsid w:val="007D763B"/>
    <w:rsid w:val="007D76D4"/>
    <w:rsid w:val="007D7941"/>
    <w:rsid w:val="007D795F"/>
    <w:rsid w:val="007D7E69"/>
    <w:rsid w:val="007E004B"/>
    <w:rsid w:val="007E0065"/>
    <w:rsid w:val="007E00AC"/>
    <w:rsid w:val="007E00F4"/>
    <w:rsid w:val="007E01F7"/>
    <w:rsid w:val="007E0263"/>
    <w:rsid w:val="007E0368"/>
    <w:rsid w:val="007E04FC"/>
    <w:rsid w:val="007E0581"/>
    <w:rsid w:val="007E05DE"/>
    <w:rsid w:val="007E0602"/>
    <w:rsid w:val="007E0B1A"/>
    <w:rsid w:val="007E0B24"/>
    <w:rsid w:val="007E0DFF"/>
    <w:rsid w:val="007E0F3C"/>
    <w:rsid w:val="007E0FA4"/>
    <w:rsid w:val="007E0FAB"/>
    <w:rsid w:val="007E11D8"/>
    <w:rsid w:val="007E12AC"/>
    <w:rsid w:val="007E13FF"/>
    <w:rsid w:val="007E144F"/>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844"/>
    <w:rsid w:val="007E2920"/>
    <w:rsid w:val="007E297B"/>
    <w:rsid w:val="007E29B5"/>
    <w:rsid w:val="007E2B95"/>
    <w:rsid w:val="007E2C87"/>
    <w:rsid w:val="007E2CB7"/>
    <w:rsid w:val="007E2DD7"/>
    <w:rsid w:val="007E2E27"/>
    <w:rsid w:val="007E2ED6"/>
    <w:rsid w:val="007E3124"/>
    <w:rsid w:val="007E3185"/>
    <w:rsid w:val="007E31E9"/>
    <w:rsid w:val="007E3215"/>
    <w:rsid w:val="007E325F"/>
    <w:rsid w:val="007E33C5"/>
    <w:rsid w:val="007E346C"/>
    <w:rsid w:val="007E3505"/>
    <w:rsid w:val="007E37BE"/>
    <w:rsid w:val="007E3819"/>
    <w:rsid w:val="007E3A51"/>
    <w:rsid w:val="007E3A90"/>
    <w:rsid w:val="007E3AFD"/>
    <w:rsid w:val="007E3D7B"/>
    <w:rsid w:val="007E3DCC"/>
    <w:rsid w:val="007E3F3C"/>
    <w:rsid w:val="007E3F8D"/>
    <w:rsid w:val="007E4003"/>
    <w:rsid w:val="007E4074"/>
    <w:rsid w:val="007E40E9"/>
    <w:rsid w:val="007E4154"/>
    <w:rsid w:val="007E41F4"/>
    <w:rsid w:val="007E4483"/>
    <w:rsid w:val="007E4521"/>
    <w:rsid w:val="007E4645"/>
    <w:rsid w:val="007E4675"/>
    <w:rsid w:val="007E46D0"/>
    <w:rsid w:val="007E4765"/>
    <w:rsid w:val="007E4BC1"/>
    <w:rsid w:val="007E4BD6"/>
    <w:rsid w:val="007E4D2E"/>
    <w:rsid w:val="007E4FAF"/>
    <w:rsid w:val="007E55A5"/>
    <w:rsid w:val="007E56AD"/>
    <w:rsid w:val="007E56EF"/>
    <w:rsid w:val="007E574B"/>
    <w:rsid w:val="007E5750"/>
    <w:rsid w:val="007E5990"/>
    <w:rsid w:val="007E5B06"/>
    <w:rsid w:val="007E5B5D"/>
    <w:rsid w:val="007E5BF6"/>
    <w:rsid w:val="007E5BFF"/>
    <w:rsid w:val="007E5C8E"/>
    <w:rsid w:val="007E5D77"/>
    <w:rsid w:val="007E5E05"/>
    <w:rsid w:val="007E62C1"/>
    <w:rsid w:val="007E6519"/>
    <w:rsid w:val="007E659F"/>
    <w:rsid w:val="007E676B"/>
    <w:rsid w:val="007E6923"/>
    <w:rsid w:val="007E69FC"/>
    <w:rsid w:val="007E6B94"/>
    <w:rsid w:val="007E6BA8"/>
    <w:rsid w:val="007E6CBC"/>
    <w:rsid w:val="007E6E02"/>
    <w:rsid w:val="007E707B"/>
    <w:rsid w:val="007E71EB"/>
    <w:rsid w:val="007E7249"/>
    <w:rsid w:val="007E7299"/>
    <w:rsid w:val="007E7392"/>
    <w:rsid w:val="007E73DB"/>
    <w:rsid w:val="007E75E9"/>
    <w:rsid w:val="007E7657"/>
    <w:rsid w:val="007E765B"/>
    <w:rsid w:val="007E7C61"/>
    <w:rsid w:val="007F01C5"/>
    <w:rsid w:val="007F0375"/>
    <w:rsid w:val="007F039F"/>
    <w:rsid w:val="007F03CD"/>
    <w:rsid w:val="007F04DA"/>
    <w:rsid w:val="007F079C"/>
    <w:rsid w:val="007F0A18"/>
    <w:rsid w:val="007F0BDA"/>
    <w:rsid w:val="007F0C07"/>
    <w:rsid w:val="007F0C64"/>
    <w:rsid w:val="007F0C79"/>
    <w:rsid w:val="007F0D28"/>
    <w:rsid w:val="007F0D69"/>
    <w:rsid w:val="007F0E01"/>
    <w:rsid w:val="007F0E0A"/>
    <w:rsid w:val="007F11C6"/>
    <w:rsid w:val="007F1288"/>
    <w:rsid w:val="007F1564"/>
    <w:rsid w:val="007F1690"/>
    <w:rsid w:val="007F172E"/>
    <w:rsid w:val="007F17C6"/>
    <w:rsid w:val="007F1987"/>
    <w:rsid w:val="007F1BCA"/>
    <w:rsid w:val="007F1D6A"/>
    <w:rsid w:val="007F1D7D"/>
    <w:rsid w:val="007F1DA6"/>
    <w:rsid w:val="007F1F12"/>
    <w:rsid w:val="007F1F51"/>
    <w:rsid w:val="007F1F9D"/>
    <w:rsid w:val="007F21C9"/>
    <w:rsid w:val="007F224B"/>
    <w:rsid w:val="007F22D3"/>
    <w:rsid w:val="007F23F2"/>
    <w:rsid w:val="007F2581"/>
    <w:rsid w:val="007F262D"/>
    <w:rsid w:val="007F27CA"/>
    <w:rsid w:val="007F2894"/>
    <w:rsid w:val="007F2DD1"/>
    <w:rsid w:val="007F2E8C"/>
    <w:rsid w:val="007F2E94"/>
    <w:rsid w:val="007F309C"/>
    <w:rsid w:val="007F3175"/>
    <w:rsid w:val="007F326C"/>
    <w:rsid w:val="007F3327"/>
    <w:rsid w:val="007F33B3"/>
    <w:rsid w:val="007F3537"/>
    <w:rsid w:val="007F35B6"/>
    <w:rsid w:val="007F384F"/>
    <w:rsid w:val="007F38C8"/>
    <w:rsid w:val="007F391E"/>
    <w:rsid w:val="007F3B57"/>
    <w:rsid w:val="007F3BF8"/>
    <w:rsid w:val="007F3C59"/>
    <w:rsid w:val="007F3C64"/>
    <w:rsid w:val="007F3D20"/>
    <w:rsid w:val="007F3DBF"/>
    <w:rsid w:val="007F3E63"/>
    <w:rsid w:val="007F3FC1"/>
    <w:rsid w:val="007F40BE"/>
    <w:rsid w:val="007F41F1"/>
    <w:rsid w:val="007F4223"/>
    <w:rsid w:val="007F42DA"/>
    <w:rsid w:val="007F42E6"/>
    <w:rsid w:val="007F4447"/>
    <w:rsid w:val="007F444B"/>
    <w:rsid w:val="007F4554"/>
    <w:rsid w:val="007F4843"/>
    <w:rsid w:val="007F48EB"/>
    <w:rsid w:val="007F49AA"/>
    <w:rsid w:val="007F4D25"/>
    <w:rsid w:val="007F52C7"/>
    <w:rsid w:val="007F5361"/>
    <w:rsid w:val="007F54A6"/>
    <w:rsid w:val="007F54E1"/>
    <w:rsid w:val="007F550A"/>
    <w:rsid w:val="007F559A"/>
    <w:rsid w:val="007F55F6"/>
    <w:rsid w:val="007F55FB"/>
    <w:rsid w:val="007F5654"/>
    <w:rsid w:val="007F5655"/>
    <w:rsid w:val="007F5821"/>
    <w:rsid w:val="007F5866"/>
    <w:rsid w:val="007F5906"/>
    <w:rsid w:val="007F593A"/>
    <w:rsid w:val="007F5945"/>
    <w:rsid w:val="007F5ADC"/>
    <w:rsid w:val="007F5B54"/>
    <w:rsid w:val="007F5D37"/>
    <w:rsid w:val="007F5ED1"/>
    <w:rsid w:val="007F5F01"/>
    <w:rsid w:val="007F5F67"/>
    <w:rsid w:val="007F5FC0"/>
    <w:rsid w:val="007F61F3"/>
    <w:rsid w:val="007F6690"/>
    <w:rsid w:val="007F67E7"/>
    <w:rsid w:val="007F6930"/>
    <w:rsid w:val="007F69F0"/>
    <w:rsid w:val="007F6B03"/>
    <w:rsid w:val="007F6D19"/>
    <w:rsid w:val="007F6D48"/>
    <w:rsid w:val="007F6D88"/>
    <w:rsid w:val="007F6F80"/>
    <w:rsid w:val="007F7042"/>
    <w:rsid w:val="007F7085"/>
    <w:rsid w:val="007F70B4"/>
    <w:rsid w:val="007F70DC"/>
    <w:rsid w:val="007F7132"/>
    <w:rsid w:val="007F723D"/>
    <w:rsid w:val="007F74F3"/>
    <w:rsid w:val="007F76BB"/>
    <w:rsid w:val="007F7711"/>
    <w:rsid w:val="007F7967"/>
    <w:rsid w:val="007F7C26"/>
    <w:rsid w:val="007F7D21"/>
    <w:rsid w:val="007F7E26"/>
    <w:rsid w:val="008004F3"/>
    <w:rsid w:val="00800614"/>
    <w:rsid w:val="008006DA"/>
    <w:rsid w:val="008007DC"/>
    <w:rsid w:val="00800945"/>
    <w:rsid w:val="0080095C"/>
    <w:rsid w:val="00800A0D"/>
    <w:rsid w:val="00800AEC"/>
    <w:rsid w:val="00800C9D"/>
    <w:rsid w:val="00800CF3"/>
    <w:rsid w:val="00800E16"/>
    <w:rsid w:val="00800FB4"/>
    <w:rsid w:val="00800FE6"/>
    <w:rsid w:val="00801061"/>
    <w:rsid w:val="008010AC"/>
    <w:rsid w:val="0080114E"/>
    <w:rsid w:val="008011EB"/>
    <w:rsid w:val="00801358"/>
    <w:rsid w:val="0080179F"/>
    <w:rsid w:val="00801934"/>
    <w:rsid w:val="00801AA6"/>
    <w:rsid w:val="00801B3C"/>
    <w:rsid w:val="00801B93"/>
    <w:rsid w:val="00801DDC"/>
    <w:rsid w:val="00801F6E"/>
    <w:rsid w:val="00801F8E"/>
    <w:rsid w:val="00801FF9"/>
    <w:rsid w:val="008022B9"/>
    <w:rsid w:val="00802381"/>
    <w:rsid w:val="00802601"/>
    <w:rsid w:val="00802620"/>
    <w:rsid w:val="0080264C"/>
    <w:rsid w:val="00802713"/>
    <w:rsid w:val="0080279C"/>
    <w:rsid w:val="008027C6"/>
    <w:rsid w:val="00802855"/>
    <w:rsid w:val="008029D2"/>
    <w:rsid w:val="00802B12"/>
    <w:rsid w:val="00802D8C"/>
    <w:rsid w:val="00802F7B"/>
    <w:rsid w:val="00803058"/>
    <w:rsid w:val="00803238"/>
    <w:rsid w:val="0080335D"/>
    <w:rsid w:val="0080339A"/>
    <w:rsid w:val="0080367E"/>
    <w:rsid w:val="008037BD"/>
    <w:rsid w:val="008038DD"/>
    <w:rsid w:val="008038FE"/>
    <w:rsid w:val="008039DB"/>
    <w:rsid w:val="00803AC2"/>
    <w:rsid w:val="00803BD3"/>
    <w:rsid w:val="00803D51"/>
    <w:rsid w:val="00803ECE"/>
    <w:rsid w:val="00803F58"/>
    <w:rsid w:val="00804102"/>
    <w:rsid w:val="008042B3"/>
    <w:rsid w:val="008043A6"/>
    <w:rsid w:val="00804446"/>
    <w:rsid w:val="00804510"/>
    <w:rsid w:val="00804620"/>
    <w:rsid w:val="0080476B"/>
    <w:rsid w:val="008047C3"/>
    <w:rsid w:val="008048AF"/>
    <w:rsid w:val="008049C7"/>
    <w:rsid w:val="00804B7D"/>
    <w:rsid w:val="00804BB1"/>
    <w:rsid w:val="00804BFF"/>
    <w:rsid w:val="00804C49"/>
    <w:rsid w:val="00804FF2"/>
    <w:rsid w:val="008050CE"/>
    <w:rsid w:val="008050FC"/>
    <w:rsid w:val="00805214"/>
    <w:rsid w:val="008052F1"/>
    <w:rsid w:val="0080540D"/>
    <w:rsid w:val="008055D0"/>
    <w:rsid w:val="008056F4"/>
    <w:rsid w:val="0080576E"/>
    <w:rsid w:val="0080584A"/>
    <w:rsid w:val="008058C2"/>
    <w:rsid w:val="008059AC"/>
    <w:rsid w:val="00805A6B"/>
    <w:rsid w:val="00805BB9"/>
    <w:rsid w:val="00805C90"/>
    <w:rsid w:val="00805E45"/>
    <w:rsid w:val="00805E5D"/>
    <w:rsid w:val="00805EDF"/>
    <w:rsid w:val="0080657F"/>
    <w:rsid w:val="008065AF"/>
    <w:rsid w:val="008065BF"/>
    <w:rsid w:val="008065ED"/>
    <w:rsid w:val="008065F4"/>
    <w:rsid w:val="008066BA"/>
    <w:rsid w:val="008066F6"/>
    <w:rsid w:val="00806939"/>
    <w:rsid w:val="00806A1B"/>
    <w:rsid w:val="00806B48"/>
    <w:rsid w:val="00806BCF"/>
    <w:rsid w:val="00806D8A"/>
    <w:rsid w:val="00806F27"/>
    <w:rsid w:val="00806F6F"/>
    <w:rsid w:val="008070D0"/>
    <w:rsid w:val="00807226"/>
    <w:rsid w:val="008072DC"/>
    <w:rsid w:val="00807310"/>
    <w:rsid w:val="00807337"/>
    <w:rsid w:val="00807508"/>
    <w:rsid w:val="00807825"/>
    <w:rsid w:val="00807966"/>
    <w:rsid w:val="00807BF8"/>
    <w:rsid w:val="008102D0"/>
    <w:rsid w:val="00810304"/>
    <w:rsid w:val="00810434"/>
    <w:rsid w:val="00810457"/>
    <w:rsid w:val="0081056E"/>
    <w:rsid w:val="008107E4"/>
    <w:rsid w:val="00810977"/>
    <w:rsid w:val="00810ABC"/>
    <w:rsid w:val="00810B18"/>
    <w:rsid w:val="00810B82"/>
    <w:rsid w:val="00810C5F"/>
    <w:rsid w:val="00811389"/>
    <w:rsid w:val="00811638"/>
    <w:rsid w:val="0081183C"/>
    <w:rsid w:val="00811958"/>
    <w:rsid w:val="00811C50"/>
    <w:rsid w:val="00811D9B"/>
    <w:rsid w:val="00811DD2"/>
    <w:rsid w:val="00811E11"/>
    <w:rsid w:val="00811FA2"/>
    <w:rsid w:val="00811FB4"/>
    <w:rsid w:val="008121A5"/>
    <w:rsid w:val="00812297"/>
    <w:rsid w:val="00812358"/>
    <w:rsid w:val="00812534"/>
    <w:rsid w:val="008125DC"/>
    <w:rsid w:val="00812992"/>
    <w:rsid w:val="00812AD2"/>
    <w:rsid w:val="00812B8E"/>
    <w:rsid w:val="00812BB6"/>
    <w:rsid w:val="00812DBD"/>
    <w:rsid w:val="008130D0"/>
    <w:rsid w:val="008130DF"/>
    <w:rsid w:val="008133CD"/>
    <w:rsid w:val="0081377E"/>
    <w:rsid w:val="0081390E"/>
    <w:rsid w:val="00813A5B"/>
    <w:rsid w:val="00813AC2"/>
    <w:rsid w:val="00813D1D"/>
    <w:rsid w:val="00813D4A"/>
    <w:rsid w:val="00813E72"/>
    <w:rsid w:val="00813E91"/>
    <w:rsid w:val="0081407C"/>
    <w:rsid w:val="0081437A"/>
    <w:rsid w:val="00814470"/>
    <w:rsid w:val="00814565"/>
    <w:rsid w:val="00814A86"/>
    <w:rsid w:val="00814AE7"/>
    <w:rsid w:val="00814BDD"/>
    <w:rsid w:val="008150FE"/>
    <w:rsid w:val="00815118"/>
    <w:rsid w:val="0081531E"/>
    <w:rsid w:val="00815382"/>
    <w:rsid w:val="00815620"/>
    <w:rsid w:val="00815679"/>
    <w:rsid w:val="008156D3"/>
    <w:rsid w:val="00815703"/>
    <w:rsid w:val="00815714"/>
    <w:rsid w:val="00815791"/>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AF6"/>
    <w:rsid w:val="00816C61"/>
    <w:rsid w:val="00816C74"/>
    <w:rsid w:val="00816E41"/>
    <w:rsid w:val="00816F77"/>
    <w:rsid w:val="008170DC"/>
    <w:rsid w:val="0081712C"/>
    <w:rsid w:val="00817174"/>
    <w:rsid w:val="0081720E"/>
    <w:rsid w:val="00817257"/>
    <w:rsid w:val="008172A4"/>
    <w:rsid w:val="00817348"/>
    <w:rsid w:val="00817355"/>
    <w:rsid w:val="0081750C"/>
    <w:rsid w:val="00817743"/>
    <w:rsid w:val="00817A94"/>
    <w:rsid w:val="00817BB2"/>
    <w:rsid w:val="00820005"/>
    <w:rsid w:val="00820038"/>
    <w:rsid w:val="00820495"/>
    <w:rsid w:val="00820729"/>
    <w:rsid w:val="0082089A"/>
    <w:rsid w:val="008208B5"/>
    <w:rsid w:val="00820A86"/>
    <w:rsid w:val="0082112E"/>
    <w:rsid w:val="0082129D"/>
    <w:rsid w:val="00821341"/>
    <w:rsid w:val="0082152E"/>
    <w:rsid w:val="008215B8"/>
    <w:rsid w:val="008217F9"/>
    <w:rsid w:val="00821A17"/>
    <w:rsid w:val="00821AA3"/>
    <w:rsid w:val="00821C8F"/>
    <w:rsid w:val="00821CA0"/>
    <w:rsid w:val="00821CDC"/>
    <w:rsid w:val="00821D1E"/>
    <w:rsid w:val="00821E6D"/>
    <w:rsid w:val="00821F94"/>
    <w:rsid w:val="00822360"/>
    <w:rsid w:val="00822567"/>
    <w:rsid w:val="008225B7"/>
    <w:rsid w:val="00822825"/>
    <w:rsid w:val="008228C7"/>
    <w:rsid w:val="008229C6"/>
    <w:rsid w:val="00822C24"/>
    <w:rsid w:val="00822CF4"/>
    <w:rsid w:val="008230F8"/>
    <w:rsid w:val="0082319C"/>
    <w:rsid w:val="00823240"/>
    <w:rsid w:val="008233A5"/>
    <w:rsid w:val="00823416"/>
    <w:rsid w:val="00823473"/>
    <w:rsid w:val="008234B7"/>
    <w:rsid w:val="00823706"/>
    <w:rsid w:val="008239AA"/>
    <w:rsid w:val="00823BE1"/>
    <w:rsid w:val="00823BFF"/>
    <w:rsid w:val="00823C7D"/>
    <w:rsid w:val="00823CB3"/>
    <w:rsid w:val="00823F0F"/>
    <w:rsid w:val="00824009"/>
    <w:rsid w:val="0082403D"/>
    <w:rsid w:val="00824150"/>
    <w:rsid w:val="00824196"/>
    <w:rsid w:val="008242AB"/>
    <w:rsid w:val="00824310"/>
    <w:rsid w:val="0082450D"/>
    <w:rsid w:val="0082451D"/>
    <w:rsid w:val="00824603"/>
    <w:rsid w:val="00824684"/>
    <w:rsid w:val="008246C0"/>
    <w:rsid w:val="008247B0"/>
    <w:rsid w:val="008247D7"/>
    <w:rsid w:val="008247E7"/>
    <w:rsid w:val="008247F0"/>
    <w:rsid w:val="008249A9"/>
    <w:rsid w:val="00824B79"/>
    <w:rsid w:val="00824C0A"/>
    <w:rsid w:val="00824C54"/>
    <w:rsid w:val="00824CBC"/>
    <w:rsid w:val="00824E9A"/>
    <w:rsid w:val="0082502E"/>
    <w:rsid w:val="00825119"/>
    <w:rsid w:val="00825193"/>
    <w:rsid w:val="00825247"/>
    <w:rsid w:val="00825521"/>
    <w:rsid w:val="00825753"/>
    <w:rsid w:val="00825772"/>
    <w:rsid w:val="008257F5"/>
    <w:rsid w:val="0082583C"/>
    <w:rsid w:val="00825A4F"/>
    <w:rsid w:val="00825B4E"/>
    <w:rsid w:val="00825C04"/>
    <w:rsid w:val="00825C99"/>
    <w:rsid w:val="00825E0A"/>
    <w:rsid w:val="00825F18"/>
    <w:rsid w:val="00825F2A"/>
    <w:rsid w:val="008260DA"/>
    <w:rsid w:val="00826427"/>
    <w:rsid w:val="008265DC"/>
    <w:rsid w:val="00826608"/>
    <w:rsid w:val="008269B7"/>
    <w:rsid w:val="00826AD5"/>
    <w:rsid w:val="00826CF6"/>
    <w:rsid w:val="00826D10"/>
    <w:rsid w:val="00826DA3"/>
    <w:rsid w:val="00826E12"/>
    <w:rsid w:val="00826EDA"/>
    <w:rsid w:val="00826F02"/>
    <w:rsid w:val="00827326"/>
    <w:rsid w:val="0082758E"/>
    <w:rsid w:val="008276DF"/>
    <w:rsid w:val="008276E2"/>
    <w:rsid w:val="00827744"/>
    <w:rsid w:val="0082782E"/>
    <w:rsid w:val="008278C2"/>
    <w:rsid w:val="00827A70"/>
    <w:rsid w:val="00827AB2"/>
    <w:rsid w:val="00827B35"/>
    <w:rsid w:val="00827E6A"/>
    <w:rsid w:val="00827FDA"/>
    <w:rsid w:val="0082CF4F"/>
    <w:rsid w:val="0083000B"/>
    <w:rsid w:val="008300CD"/>
    <w:rsid w:val="00830248"/>
    <w:rsid w:val="00830296"/>
    <w:rsid w:val="008302F9"/>
    <w:rsid w:val="0083039C"/>
    <w:rsid w:val="008306B3"/>
    <w:rsid w:val="008306ED"/>
    <w:rsid w:val="00830827"/>
    <w:rsid w:val="00830835"/>
    <w:rsid w:val="00830926"/>
    <w:rsid w:val="00830A60"/>
    <w:rsid w:val="00830ABB"/>
    <w:rsid w:val="00830B51"/>
    <w:rsid w:val="00830E4A"/>
    <w:rsid w:val="00830ED6"/>
    <w:rsid w:val="00830FD0"/>
    <w:rsid w:val="0083100C"/>
    <w:rsid w:val="0083110F"/>
    <w:rsid w:val="008311CF"/>
    <w:rsid w:val="00831318"/>
    <w:rsid w:val="0083152A"/>
    <w:rsid w:val="0083153B"/>
    <w:rsid w:val="00831741"/>
    <w:rsid w:val="008317EF"/>
    <w:rsid w:val="0083183F"/>
    <w:rsid w:val="00831B73"/>
    <w:rsid w:val="00831BA2"/>
    <w:rsid w:val="00831C1B"/>
    <w:rsid w:val="00831EB0"/>
    <w:rsid w:val="00831F94"/>
    <w:rsid w:val="00831FBC"/>
    <w:rsid w:val="00832032"/>
    <w:rsid w:val="008320A9"/>
    <w:rsid w:val="008321D0"/>
    <w:rsid w:val="00832214"/>
    <w:rsid w:val="008322F1"/>
    <w:rsid w:val="00832333"/>
    <w:rsid w:val="008323D2"/>
    <w:rsid w:val="00832420"/>
    <w:rsid w:val="0083246D"/>
    <w:rsid w:val="00832542"/>
    <w:rsid w:val="0083269D"/>
    <w:rsid w:val="008327E7"/>
    <w:rsid w:val="008329E9"/>
    <w:rsid w:val="00832AF4"/>
    <w:rsid w:val="00832D8A"/>
    <w:rsid w:val="0083334F"/>
    <w:rsid w:val="008333B9"/>
    <w:rsid w:val="008334D1"/>
    <w:rsid w:val="00833516"/>
    <w:rsid w:val="0083353E"/>
    <w:rsid w:val="00833589"/>
    <w:rsid w:val="0083359C"/>
    <w:rsid w:val="008335B3"/>
    <w:rsid w:val="008337CF"/>
    <w:rsid w:val="0083380A"/>
    <w:rsid w:val="008338B4"/>
    <w:rsid w:val="008338D4"/>
    <w:rsid w:val="0083398C"/>
    <w:rsid w:val="00833A13"/>
    <w:rsid w:val="00833B51"/>
    <w:rsid w:val="00833C5D"/>
    <w:rsid w:val="00833D4A"/>
    <w:rsid w:val="0083404E"/>
    <w:rsid w:val="0083406F"/>
    <w:rsid w:val="0083420D"/>
    <w:rsid w:val="00834219"/>
    <w:rsid w:val="0083446E"/>
    <w:rsid w:val="0083477C"/>
    <w:rsid w:val="008347A2"/>
    <w:rsid w:val="008347CB"/>
    <w:rsid w:val="008347E8"/>
    <w:rsid w:val="00834809"/>
    <w:rsid w:val="008348BF"/>
    <w:rsid w:val="00834918"/>
    <w:rsid w:val="00834A59"/>
    <w:rsid w:val="00834B55"/>
    <w:rsid w:val="00834B83"/>
    <w:rsid w:val="00834C5F"/>
    <w:rsid w:val="00834F16"/>
    <w:rsid w:val="00835256"/>
    <w:rsid w:val="0083526A"/>
    <w:rsid w:val="00835346"/>
    <w:rsid w:val="008353B1"/>
    <w:rsid w:val="00835731"/>
    <w:rsid w:val="00835741"/>
    <w:rsid w:val="00835742"/>
    <w:rsid w:val="00835C51"/>
    <w:rsid w:val="00835C61"/>
    <w:rsid w:val="00835E24"/>
    <w:rsid w:val="00835EF7"/>
    <w:rsid w:val="00835FB3"/>
    <w:rsid w:val="0083617C"/>
    <w:rsid w:val="00836201"/>
    <w:rsid w:val="00836202"/>
    <w:rsid w:val="0083636D"/>
    <w:rsid w:val="00836716"/>
    <w:rsid w:val="00836795"/>
    <w:rsid w:val="0083685E"/>
    <w:rsid w:val="00836BA3"/>
    <w:rsid w:val="00836D0B"/>
    <w:rsid w:val="00836D5A"/>
    <w:rsid w:val="0083723A"/>
    <w:rsid w:val="0083724F"/>
    <w:rsid w:val="0083779E"/>
    <w:rsid w:val="008377EE"/>
    <w:rsid w:val="00837B22"/>
    <w:rsid w:val="00837B9D"/>
    <w:rsid w:val="00837EAF"/>
    <w:rsid w:val="00837EB1"/>
    <w:rsid w:val="00837F69"/>
    <w:rsid w:val="0084000E"/>
    <w:rsid w:val="008401EF"/>
    <w:rsid w:val="0084021E"/>
    <w:rsid w:val="008403EE"/>
    <w:rsid w:val="00840551"/>
    <w:rsid w:val="008405D8"/>
    <w:rsid w:val="00840755"/>
    <w:rsid w:val="008407A1"/>
    <w:rsid w:val="00840890"/>
    <w:rsid w:val="008409CB"/>
    <w:rsid w:val="00840CFF"/>
    <w:rsid w:val="00840D55"/>
    <w:rsid w:val="00840D79"/>
    <w:rsid w:val="00841029"/>
    <w:rsid w:val="008410E5"/>
    <w:rsid w:val="00841158"/>
    <w:rsid w:val="00841251"/>
    <w:rsid w:val="008412B9"/>
    <w:rsid w:val="00841793"/>
    <w:rsid w:val="00841AF0"/>
    <w:rsid w:val="00841AF5"/>
    <w:rsid w:val="00841CA3"/>
    <w:rsid w:val="00841DD2"/>
    <w:rsid w:val="00841FB9"/>
    <w:rsid w:val="00842265"/>
    <w:rsid w:val="00842359"/>
    <w:rsid w:val="0084237E"/>
    <w:rsid w:val="008423B1"/>
    <w:rsid w:val="00842722"/>
    <w:rsid w:val="0084275B"/>
    <w:rsid w:val="00842C46"/>
    <w:rsid w:val="00842C88"/>
    <w:rsid w:val="00842D98"/>
    <w:rsid w:val="00842F47"/>
    <w:rsid w:val="00843104"/>
    <w:rsid w:val="0084312C"/>
    <w:rsid w:val="0084314F"/>
    <w:rsid w:val="008433A5"/>
    <w:rsid w:val="008434FB"/>
    <w:rsid w:val="008436A9"/>
    <w:rsid w:val="0084383B"/>
    <w:rsid w:val="00843B82"/>
    <w:rsid w:val="00843BB7"/>
    <w:rsid w:val="00843DA2"/>
    <w:rsid w:val="00843E98"/>
    <w:rsid w:val="0084444B"/>
    <w:rsid w:val="00844A70"/>
    <w:rsid w:val="00844AD0"/>
    <w:rsid w:val="0084509B"/>
    <w:rsid w:val="00845260"/>
    <w:rsid w:val="008452C2"/>
    <w:rsid w:val="00845356"/>
    <w:rsid w:val="008453D2"/>
    <w:rsid w:val="0084541F"/>
    <w:rsid w:val="0084542A"/>
    <w:rsid w:val="008459DE"/>
    <w:rsid w:val="00845C01"/>
    <w:rsid w:val="00845D3F"/>
    <w:rsid w:val="00845D46"/>
    <w:rsid w:val="00845D5C"/>
    <w:rsid w:val="008463F0"/>
    <w:rsid w:val="008466EF"/>
    <w:rsid w:val="008467E6"/>
    <w:rsid w:val="008469B0"/>
    <w:rsid w:val="00846BFC"/>
    <w:rsid w:val="00846D0C"/>
    <w:rsid w:val="00846D9B"/>
    <w:rsid w:val="00846E51"/>
    <w:rsid w:val="0084704C"/>
    <w:rsid w:val="008470FD"/>
    <w:rsid w:val="00847577"/>
    <w:rsid w:val="00847597"/>
    <w:rsid w:val="00847662"/>
    <w:rsid w:val="00847678"/>
    <w:rsid w:val="00847680"/>
    <w:rsid w:val="00847797"/>
    <w:rsid w:val="008477D9"/>
    <w:rsid w:val="00847BED"/>
    <w:rsid w:val="00847E1A"/>
    <w:rsid w:val="00847FF1"/>
    <w:rsid w:val="00850058"/>
    <w:rsid w:val="0085028F"/>
    <w:rsid w:val="008502B8"/>
    <w:rsid w:val="00850330"/>
    <w:rsid w:val="00850974"/>
    <w:rsid w:val="00850993"/>
    <w:rsid w:val="00850A55"/>
    <w:rsid w:val="00850C6E"/>
    <w:rsid w:val="00850C8F"/>
    <w:rsid w:val="00850D11"/>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C96"/>
    <w:rsid w:val="00851DD6"/>
    <w:rsid w:val="00851EBF"/>
    <w:rsid w:val="00851F03"/>
    <w:rsid w:val="00851F4B"/>
    <w:rsid w:val="00851FD8"/>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6D"/>
    <w:rsid w:val="0085358C"/>
    <w:rsid w:val="00853671"/>
    <w:rsid w:val="00853A84"/>
    <w:rsid w:val="008540D9"/>
    <w:rsid w:val="008541A2"/>
    <w:rsid w:val="008546E5"/>
    <w:rsid w:val="00854721"/>
    <w:rsid w:val="0085473B"/>
    <w:rsid w:val="0085474A"/>
    <w:rsid w:val="00854829"/>
    <w:rsid w:val="0085484B"/>
    <w:rsid w:val="00854AB6"/>
    <w:rsid w:val="00854AEA"/>
    <w:rsid w:val="00854C8C"/>
    <w:rsid w:val="00854CB0"/>
    <w:rsid w:val="00854CC1"/>
    <w:rsid w:val="00854CC7"/>
    <w:rsid w:val="00854D83"/>
    <w:rsid w:val="00854FD1"/>
    <w:rsid w:val="00855089"/>
    <w:rsid w:val="008550A1"/>
    <w:rsid w:val="00855215"/>
    <w:rsid w:val="0085522D"/>
    <w:rsid w:val="00855314"/>
    <w:rsid w:val="00855336"/>
    <w:rsid w:val="00855373"/>
    <w:rsid w:val="008555AB"/>
    <w:rsid w:val="00855760"/>
    <w:rsid w:val="00855797"/>
    <w:rsid w:val="008558EB"/>
    <w:rsid w:val="00855CA0"/>
    <w:rsid w:val="00855D49"/>
    <w:rsid w:val="00855E28"/>
    <w:rsid w:val="00855E8F"/>
    <w:rsid w:val="00856085"/>
    <w:rsid w:val="008561AB"/>
    <w:rsid w:val="00856389"/>
    <w:rsid w:val="008564E8"/>
    <w:rsid w:val="00856627"/>
    <w:rsid w:val="00856803"/>
    <w:rsid w:val="00856B2E"/>
    <w:rsid w:val="00856E4E"/>
    <w:rsid w:val="00857098"/>
    <w:rsid w:val="008570A4"/>
    <w:rsid w:val="00857114"/>
    <w:rsid w:val="00857301"/>
    <w:rsid w:val="008573BD"/>
    <w:rsid w:val="00857449"/>
    <w:rsid w:val="0085759E"/>
    <w:rsid w:val="00857625"/>
    <w:rsid w:val="00857807"/>
    <w:rsid w:val="00857900"/>
    <w:rsid w:val="008579CF"/>
    <w:rsid w:val="00857A6F"/>
    <w:rsid w:val="00857BA1"/>
    <w:rsid w:val="00857C0C"/>
    <w:rsid w:val="00857E93"/>
    <w:rsid w:val="00857F38"/>
    <w:rsid w:val="00857F9A"/>
    <w:rsid w:val="0085BCF4"/>
    <w:rsid w:val="00860162"/>
    <w:rsid w:val="008601B7"/>
    <w:rsid w:val="00860223"/>
    <w:rsid w:val="008602C0"/>
    <w:rsid w:val="008604B3"/>
    <w:rsid w:val="008605E9"/>
    <w:rsid w:val="008608DC"/>
    <w:rsid w:val="0086098C"/>
    <w:rsid w:val="00860B07"/>
    <w:rsid w:val="00860D09"/>
    <w:rsid w:val="00860D67"/>
    <w:rsid w:val="00860DA0"/>
    <w:rsid w:val="00860E82"/>
    <w:rsid w:val="00860F22"/>
    <w:rsid w:val="00861061"/>
    <w:rsid w:val="00861177"/>
    <w:rsid w:val="008611AE"/>
    <w:rsid w:val="00861407"/>
    <w:rsid w:val="00861487"/>
    <w:rsid w:val="008618F3"/>
    <w:rsid w:val="008619B2"/>
    <w:rsid w:val="00861DC8"/>
    <w:rsid w:val="00861E40"/>
    <w:rsid w:val="00861FCB"/>
    <w:rsid w:val="00862107"/>
    <w:rsid w:val="008621A8"/>
    <w:rsid w:val="008621E5"/>
    <w:rsid w:val="0086227B"/>
    <w:rsid w:val="00862349"/>
    <w:rsid w:val="00862583"/>
    <w:rsid w:val="00862966"/>
    <w:rsid w:val="00862974"/>
    <w:rsid w:val="00862AD2"/>
    <w:rsid w:val="00862E79"/>
    <w:rsid w:val="00862EF3"/>
    <w:rsid w:val="00863019"/>
    <w:rsid w:val="00863038"/>
    <w:rsid w:val="00863417"/>
    <w:rsid w:val="00863554"/>
    <w:rsid w:val="0086359D"/>
    <w:rsid w:val="00863713"/>
    <w:rsid w:val="00863737"/>
    <w:rsid w:val="0086374E"/>
    <w:rsid w:val="008639E5"/>
    <w:rsid w:val="00863ACE"/>
    <w:rsid w:val="00863CEB"/>
    <w:rsid w:val="00863E83"/>
    <w:rsid w:val="0086417E"/>
    <w:rsid w:val="00864469"/>
    <w:rsid w:val="008645BA"/>
    <w:rsid w:val="00864657"/>
    <w:rsid w:val="008646B8"/>
    <w:rsid w:val="0086484F"/>
    <w:rsid w:val="008649CC"/>
    <w:rsid w:val="00864D5A"/>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BD"/>
    <w:rsid w:val="0086640B"/>
    <w:rsid w:val="00866440"/>
    <w:rsid w:val="00866453"/>
    <w:rsid w:val="00866554"/>
    <w:rsid w:val="008665E0"/>
    <w:rsid w:val="008668E1"/>
    <w:rsid w:val="0086693D"/>
    <w:rsid w:val="008669B7"/>
    <w:rsid w:val="00866D0E"/>
    <w:rsid w:val="00866D45"/>
    <w:rsid w:val="00866E21"/>
    <w:rsid w:val="00866E65"/>
    <w:rsid w:val="00867621"/>
    <w:rsid w:val="00867820"/>
    <w:rsid w:val="0086793E"/>
    <w:rsid w:val="00867DA5"/>
    <w:rsid w:val="0087005E"/>
    <w:rsid w:val="00870115"/>
    <w:rsid w:val="008701DA"/>
    <w:rsid w:val="008703A0"/>
    <w:rsid w:val="008704C3"/>
    <w:rsid w:val="008707F8"/>
    <w:rsid w:val="0087093A"/>
    <w:rsid w:val="00870971"/>
    <w:rsid w:val="00870ADD"/>
    <w:rsid w:val="00870D7C"/>
    <w:rsid w:val="0087106E"/>
    <w:rsid w:val="008711DB"/>
    <w:rsid w:val="008712F7"/>
    <w:rsid w:val="008713B1"/>
    <w:rsid w:val="00871404"/>
    <w:rsid w:val="008718F0"/>
    <w:rsid w:val="00871900"/>
    <w:rsid w:val="00871951"/>
    <w:rsid w:val="00871998"/>
    <w:rsid w:val="00871CA7"/>
    <w:rsid w:val="00871DBF"/>
    <w:rsid w:val="00871DCF"/>
    <w:rsid w:val="00871F2A"/>
    <w:rsid w:val="0087221C"/>
    <w:rsid w:val="00872226"/>
    <w:rsid w:val="0087227A"/>
    <w:rsid w:val="008722A6"/>
    <w:rsid w:val="00872466"/>
    <w:rsid w:val="0087246C"/>
    <w:rsid w:val="0087252A"/>
    <w:rsid w:val="008725B3"/>
    <w:rsid w:val="00872615"/>
    <w:rsid w:val="00872642"/>
    <w:rsid w:val="00872648"/>
    <w:rsid w:val="00872A6C"/>
    <w:rsid w:val="00872A9C"/>
    <w:rsid w:val="00872BC5"/>
    <w:rsid w:val="00872E7E"/>
    <w:rsid w:val="00872FD8"/>
    <w:rsid w:val="0087312E"/>
    <w:rsid w:val="00873306"/>
    <w:rsid w:val="00873833"/>
    <w:rsid w:val="00873A1E"/>
    <w:rsid w:val="00873CC9"/>
    <w:rsid w:val="00873D7E"/>
    <w:rsid w:val="00874537"/>
    <w:rsid w:val="0087453D"/>
    <w:rsid w:val="00874635"/>
    <w:rsid w:val="008746E6"/>
    <w:rsid w:val="0087472B"/>
    <w:rsid w:val="008747F8"/>
    <w:rsid w:val="0087480E"/>
    <w:rsid w:val="00874987"/>
    <w:rsid w:val="008749DE"/>
    <w:rsid w:val="00874B62"/>
    <w:rsid w:val="00874BDE"/>
    <w:rsid w:val="00874CCD"/>
    <w:rsid w:val="00874D04"/>
    <w:rsid w:val="00874FE3"/>
    <w:rsid w:val="008750D1"/>
    <w:rsid w:val="008751F7"/>
    <w:rsid w:val="00875312"/>
    <w:rsid w:val="00875499"/>
    <w:rsid w:val="00875516"/>
    <w:rsid w:val="00875607"/>
    <w:rsid w:val="00875712"/>
    <w:rsid w:val="0087575E"/>
    <w:rsid w:val="008758BE"/>
    <w:rsid w:val="008758E6"/>
    <w:rsid w:val="0087592F"/>
    <w:rsid w:val="00875AB9"/>
    <w:rsid w:val="00875C24"/>
    <w:rsid w:val="00875D46"/>
    <w:rsid w:val="00875D53"/>
    <w:rsid w:val="00875EF0"/>
    <w:rsid w:val="00875F9A"/>
    <w:rsid w:val="00875FAB"/>
    <w:rsid w:val="008761B0"/>
    <w:rsid w:val="00876314"/>
    <w:rsid w:val="008763BE"/>
    <w:rsid w:val="008763C2"/>
    <w:rsid w:val="008763EF"/>
    <w:rsid w:val="00876477"/>
    <w:rsid w:val="0087654D"/>
    <w:rsid w:val="00876585"/>
    <w:rsid w:val="008767EE"/>
    <w:rsid w:val="00876996"/>
    <w:rsid w:val="00876A1C"/>
    <w:rsid w:val="00876A3A"/>
    <w:rsid w:val="00876B57"/>
    <w:rsid w:val="00876B82"/>
    <w:rsid w:val="00876D34"/>
    <w:rsid w:val="00877035"/>
    <w:rsid w:val="0087703B"/>
    <w:rsid w:val="008775FC"/>
    <w:rsid w:val="00877999"/>
    <w:rsid w:val="008779CE"/>
    <w:rsid w:val="00877B02"/>
    <w:rsid w:val="00877C1C"/>
    <w:rsid w:val="00877C94"/>
    <w:rsid w:val="00877D8E"/>
    <w:rsid w:val="00877ED9"/>
    <w:rsid w:val="00877F5C"/>
    <w:rsid w:val="00877F7C"/>
    <w:rsid w:val="00877FA2"/>
    <w:rsid w:val="0087C7BD"/>
    <w:rsid w:val="00880287"/>
    <w:rsid w:val="00880328"/>
    <w:rsid w:val="00880477"/>
    <w:rsid w:val="008804A8"/>
    <w:rsid w:val="00880783"/>
    <w:rsid w:val="0088078E"/>
    <w:rsid w:val="008807A5"/>
    <w:rsid w:val="0088081A"/>
    <w:rsid w:val="00880851"/>
    <w:rsid w:val="00880D03"/>
    <w:rsid w:val="00880F17"/>
    <w:rsid w:val="00881015"/>
    <w:rsid w:val="00881156"/>
    <w:rsid w:val="008813AB"/>
    <w:rsid w:val="008814E5"/>
    <w:rsid w:val="0088158F"/>
    <w:rsid w:val="0088174A"/>
    <w:rsid w:val="00881768"/>
    <w:rsid w:val="008817C8"/>
    <w:rsid w:val="0088199E"/>
    <w:rsid w:val="00881B28"/>
    <w:rsid w:val="00881CF2"/>
    <w:rsid w:val="00881F01"/>
    <w:rsid w:val="00882001"/>
    <w:rsid w:val="00882324"/>
    <w:rsid w:val="00882372"/>
    <w:rsid w:val="008823F0"/>
    <w:rsid w:val="00882440"/>
    <w:rsid w:val="008825A2"/>
    <w:rsid w:val="00882649"/>
    <w:rsid w:val="00882800"/>
    <w:rsid w:val="0088287E"/>
    <w:rsid w:val="0088289E"/>
    <w:rsid w:val="0088297D"/>
    <w:rsid w:val="008829FB"/>
    <w:rsid w:val="00882D35"/>
    <w:rsid w:val="00882E5C"/>
    <w:rsid w:val="0088324F"/>
    <w:rsid w:val="008834A4"/>
    <w:rsid w:val="0088359C"/>
    <w:rsid w:val="008836B9"/>
    <w:rsid w:val="0088398D"/>
    <w:rsid w:val="00883A2F"/>
    <w:rsid w:val="00883AD3"/>
    <w:rsid w:val="00883C3B"/>
    <w:rsid w:val="00883CFB"/>
    <w:rsid w:val="00883D3F"/>
    <w:rsid w:val="00884505"/>
    <w:rsid w:val="0088462F"/>
    <w:rsid w:val="0088474B"/>
    <w:rsid w:val="008847F6"/>
    <w:rsid w:val="008847FD"/>
    <w:rsid w:val="00884997"/>
    <w:rsid w:val="00884A39"/>
    <w:rsid w:val="00884D95"/>
    <w:rsid w:val="00884E28"/>
    <w:rsid w:val="00884E93"/>
    <w:rsid w:val="00885066"/>
    <w:rsid w:val="008850F8"/>
    <w:rsid w:val="00885399"/>
    <w:rsid w:val="008853B6"/>
    <w:rsid w:val="008859B6"/>
    <w:rsid w:val="00885AB5"/>
    <w:rsid w:val="00885AFE"/>
    <w:rsid w:val="00885CC7"/>
    <w:rsid w:val="00885D66"/>
    <w:rsid w:val="00885DBF"/>
    <w:rsid w:val="00885DDA"/>
    <w:rsid w:val="00885ED7"/>
    <w:rsid w:val="00885F8B"/>
    <w:rsid w:val="0088604E"/>
    <w:rsid w:val="00886391"/>
    <w:rsid w:val="00886475"/>
    <w:rsid w:val="008865D0"/>
    <w:rsid w:val="00886635"/>
    <w:rsid w:val="00886709"/>
    <w:rsid w:val="0088696E"/>
    <w:rsid w:val="00886DC6"/>
    <w:rsid w:val="00887170"/>
    <w:rsid w:val="0088724B"/>
    <w:rsid w:val="008875E9"/>
    <w:rsid w:val="00887688"/>
    <w:rsid w:val="008876AB"/>
    <w:rsid w:val="008876B5"/>
    <w:rsid w:val="008877FB"/>
    <w:rsid w:val="0088782D"/>
    <w:rsid w:val="008878C4"/>
    <w:rsid w:val="008879E3"/>
    <w:rsid w:val="00887E22"/>
    <w:rsid w:val="00887EE5"/>
    <w:rsid w:val="0089019F"/>
    <w:rsid w:val="008902BF"/>
    <w:rsid w:val="008902F5"/>
    <w:rsid w:val="008904CF"/>
    <w:rsid w:val="0089050C"/>
    <w:rsid w:val="008906A0"/>
    <w:rsid w:val="0089074F"/>
    <w:rsid w:val="00890795"/>
    <w:rsid w:val="00890968"/>
    <w:rsid w:val="00890BBD"/>
    <w:rsid w:val="00890C4F"/>
    <w:rsid w:val="00890E67"/>
    <w:rsid w:val="00890E9A"/>
    <w:rsid w:val="00891028"/>
    <w:rsid w:val="0089114C"/>
    <w:rsid w:val="0089123C"/>
    <w:rsid w:val="0089124E"/>
    <w:rsid w:val="0089159A"/>
    <w:rsid w:val="0089160D"/>
    <w:rsid w:val="0089165C"/>
    <w:rsid w:val="008917FD"/>
    <w:rsid w:val="008919FF"/>
    <w:rsid w:val="00891B46"/>
    <w:rsid w:val="00891B4D"/>
    <w:rsid w:val="00891B98"/>
    <w:rsid w:val="00891D75"/>
    <w:rsid w:val="00891E1A"/>
    <w:rsid w:val="00891EC8"/>
    <w:rsid w:val="0089259A"/>
    <w:rsid w:val="00892677"/>
    <w:rsid w:val="008926F2"/>
    <w:rsid w:val="0089291A"/>
    <w:rsid w:val="00892A9C"/>
    <w:rsid w:val="00892D6A"/>
    <w:rsid w:val="00892DDD"/>
    <w:rsid w:val="00892E08"/>
    <w:rsid w:val="00893040"/>
    <w:rsid w:val="0089308A"/>
    <w:rsid w:val="008930ED"/>
    <w:rsid w:val="008931B2"/>
    <w:rsid w:val="008932D5"/>
    <w:rsid w:val="00893328"/>
    <w:rsid w:val="00893343"/>
    <w:rsid w:val="00893588"/>
    <w:rsid w:val="00893595"/>
    <w:rsid w:val="00893690"/>
    <w:rsid w:val="0089369A"/>
    <w:rsid w:val="00893744"/>
    <w:rsid w:val="00893A26"/>
    <w:rsid w:val="00893B8C"/>
    <w:rsid w:val="00893C2C"/>
    <w:rsid w:val="00893CBB"/>
    <w:rsid w:val="00893D61"/>
    <w:rsid w:val="0089425C"/>
    <w:rsid w:val="00894341"/>
    <w:rsid w:val="00894455"/>
    <w:rsid w:val="0089461E"/>
    <w:rsid w:val="008947D0"/>
    <w:rsid w:val="008948DC"/>
    <w:rsid w:val="00894A19"/>
    <w:rsid w:val="00894B1D"/>
    <w:rsid w:val="00894C14"/>
    <w:rsid w:val="00894D19"/>
    <w:rsid w:val="00894ED9"/>
    <w:rsid w:val="00895002"/>
    <w:rsid w:val="008950AF"/>
    <w:rsid w:val="00895312"/>
    <w:rsid w:val="00895338"/>
    <w:rsid w:val="008954D5"/>
    <w:rsid w:val="00895662"/>
    <w:rsid w:val="008956FD"/>
    <w:rsid w:val="00895C9E"/>
    <w:rsid w:val="00895D81"/>
    <w:rsid w:val="00895E06"/>
    <w:rsid w:val="00895E37"/>
    <w:rsid w:val="00895F10"/>
    <w:rsid w:val="0089609F"/>
    <w:rsid w:val="0089611E"/>
    <w:rsid w:val="00896146"/>
    <w:rsid w:val="0089641E"/>
    <w:rsid w:val="008967AA"/>
    <w:rsid w:val="00896857"/>
    <w:rsid w:val="008968EE"/>
    <w:rsid w:val="00896BB2"/>
    <w:rsid w:val="00896D1B"/>
    <w:rsid w:val="0089702B"/>
    <w:rsid w:val="00897034"/>
    <w:rsid w:val="00897087"/>
    <w:rsid w:val="0089719B"/>
    <w:rsid w:val="00897391"/>
    <w:rsid w:val="0089746E"/>
    <w:rsid w:val="00897680"/>
    <w:rsid w:val="0089772B"/>
    <w:rsid w:val="008977FA"/>
    <w:rsid w:val="0089783A"/>
    <w:rsid w:val="008978F5"/>
    <w:rsid w:val="0089793A"/>
    <w:rsid w:val="008979A4"/>
    <w:rsid w:val="008979F2"/>
    <w:rsid w:val="00897BBB"/>
    <w:rsid w:val="00897C15"/>
    <w:rsid w:val="00897C21"/>
    <w:rsid w:val="00897C82"/>
    <w:rsid w:val="00897D26"/>
    <w:rsid w:val="00897DA6"/>
    <w:rsid w:val="00897DEF"/>
    <w:rsid w:val="008A002F"/>
    <w:rsid w:val="008A01A1"/>
    <w:rsid w:val="008A047B"/>
    <w:rsid w:val="008A04BB"/>
    <w:rsid w:val="008A057F"/>
    <w:rsid w:val="008A05D8"/>
    <w:rsid w:val="008A0919"/>
    <w:rsid w:val="008A0A0C"/>
    <w:rsid w:val="008A0A24"/>
    <w:rsid w:val="008A0BD0"/>
    <w:rsid w:val="008A115E"/>
    <w:rsid w:val="008A1309"/>
    <w:rsid w:val="008A1353"/>
    <w:rsid w:val="008A1550"/>
    <w:rsid w:val="008A16AA"/>
    <w:rsid w:val="008A16AE"/>
    <w:rsid w:val="008A180A"/>
    <w:rsid w:val="008A18E1"/>
    <w:rsid w:val="008A1909"/>
    <w:rsid w:val="008A1AF5"/>
    <w:rsid w:val="008A1B62"/>
    <w:rsid w:val="008A1BA2"/>
    <w:rsid w:val="008A1DD8"/>
    <w:rsid w:val="008A1E4B"/>
    <w:rsid w:val="008A1EA4"/>
    <w:rsid w:val="008A1FC9"/>
    <w:rsid w:val="008A1FDE"/>
    <w:rsid w:val="008A20FE"/>
    <w:rsid w:val="008A2166"/>
    <w:rsid w:val="008A234B"/>
    <w:rsid w:val="008A2551"/>
    <w:rsid w:val="008A2577"/>
    <w:rsid w:val="008A26F4"/>
    <w:rsid w:val="008A27C9"/>
    <w:rsid w:val="008A29DC"/>
    <w:rsid w:val="008A2BF8"/>
    <w:rsid w:val="008A2CBC"/>
    <w:rsid w:val="008A2DC4"/>
    <w:rsid w:val="008A2EDE"/>
    <w:rsid w:val="008A2F86"/>
    <w:rsid w:val="008A33B3"/>
    <w:rsid w:val="008A33D9"/>
    <w:rsid w:val="008A3476"/>
    <w:rsid w:val="008A3656"/>
    <w:rsid w:val="008A372E"/>
    <w:rsid w:val="008A3835"/>
    <w:rsid w:val="008A3E25"/>
    <w:rsid w:val="008A4046"/>
    <w:rsid w:val="008A4075"/>
    <w:rsid w:val="008A40F4"/>
    <w:rsid w:val="008A436E"/>
    <w:rsid w:val="008A47BA"/>
    <w:rsid w:val="008A4813"/>
    <w:rsid w:val="008A490C"/>
    <w:rsid w:val="008A4CF2"/>
    <w:rsid w:val="008A4E06"/>
    <w:rsid w:val="008A528E"/>
    <w:rsid w:val="008A544F"/>
    <w:rsid w:val="008A5639"/>
    <w:rsid w:val="008A5647"/>
    <w:rsid w:val="008A5720"/>
    <w:rsid w:val="008A574C"/>
    <w:rsid w:val="008A5874"/>
    <w:rsid w:val="008A5893"/>
    <w:rsid w:val="008A58FB"/>
    <w:rsid w:val="008A59CF"/>
    <w:rsid w:val="008A5D8A"/>
    <w:rsid w:val="008A5DA0"/>
    <w:rsid w:val="008A5F98"/>
    <w:rsid w:val="008A60B3"/>
    <w:rsid w:val="008A636D"/>
    <w:rsid w:val="008A63D8"/>
    <w:rsid w:val="008A6409"/>
    <w:rsid w:val="008A6479"/>
    <w:rsid w:val="008A6544"/>
    <w:rsid w:val="008A6687"/>
    <w:rsid w:val="008A686E"/>
    <w:rsid w:val="008A6B6C"/>
    <w:rsid w:val="008A6C22"/>
    <w:rsid w:val="008A705A"/>
    <w:rsid w:val="008A7243"/>
    <w:rsid w:val="008A7510"/>
    <w:rsid w:val="008A7552"/>
    <w:rsid w:val="008A762C"/>
    <w:rsid w:val="008A778A"/>
    <w:rsid w:val="008A79E2"/>
    <w:rsid w:val="008A79E7"/>
    <w:rsid w:val="008A7CDD"/>
    <w:rsid w:val="008A7FC6"/>
    <w:rsid w:val="008B0182"/>
    <w:rsid w:val="008B01A4"/>
    <w:rsid w:val="008B020F"/>
    <w:rsid w:val="008B02E6"/>
    <w:rsid w:val="008B0368"/>
    <w:rsid w:val="008B04F9"/>
    <w:rsid w:val="008B0666"/>
    <w:rsid w:val="008B0679"/>
    <w:rsid w:val="008B0779"/>
    <w:rsid w:val="008B07AA"/>
    <w:rsid w:val="008B07B5"/>
    <w:rsid w:val="008B09D6"/>
    <w:rsid w:val="008B0B1F"/>
    <w:rsid w:val="008B0C92"/>
    <w:rsid w:val="008B0CA7"/>
    <w:rsid w:val="008B0FBD"/>
    <w:rsid w:val="008B109B"/>
    <w:rsid w:val="008B10F7"/>
    <w:rsid w:val="008B11B8"/>
    <w:rsid w:val="008B1240"/>
    <w:rsid w:val="008B12FB"/>
    <w:rsid w:val="008B1454"/>
    <w:rsid w:val="008B1518"/>
    <w:rsid w:val="008B1663"/>
    <w:rsid w:val="008B17A8"/>
    <w:rsid w:val="008B18A5"/>
    <w:rsid w:val="008B1CB6"/>
    <w:rsid w:val="008B1CC6"/>
    <w:rsid w:val="008B1D1B"/>
    <w:rsid w:val="008B1D7E"/>
    <w:rsid w:val="008B1E2E"/>
    <w:rsid w:val="008B1F73"/>
    <w:rsid w:val="008B2166"/>
    <w:rsid w:val="008B2193"/>
    <w:rsid w:val="008B2256"/>
    <w:rsid w:val="008B23EA"/>
    <w:rsid w:val="008B246B"/>
    <w:rsid w:val="008B2497"/>
    <w:rsid w:val="008B2582"/>
    <w:rsid w:val="008B25CE"/>
    <w:rsid w:val="008B297D"/>
    <w:rsid w:val="008B29A6"/>
    <w:rsid w:val="008B2BAC"/>
    <w:rsid w:val="008B2E55"/>
    <w:rsid w:val="008B2F01"/>
    <w:rsid w:val="008B2F6B"/>
    <w:rsid w:val="008B32C6"/>
    <w:rsid w:val="008B33E7"/>
    <w:rsid w:val="008B33FE"/>
    <w:rsid w:val="008B37E7"/>
    <w:rsid w:val="008B39F9"/>
    <w:rsid w:val="008B3CDC"/>
    <w:rsid w:val="008B3DA7"/>
    <w:rsid w:val="008B41CC"/>
    <w:rsid w:val="008B41E8"/>
    <w:rsid w:val="008B4482"/>
    <w:rsid w:val="008B45DA"/>
    <w:rsid w:val="008B4836"/>
    <w:rsid w:val="008B48F5"/>
    <w:rsid w:val="008B4902"/>
    <w:rsid w:val="008B4ACA"/>
    <w:rsid w:val="008B4B26"/>
    <w:rsid w:val="008B4C54"/>
    <w:rsid w:val="008B4CCE"/>
    <w:rsid w:val="008B4CF6"/>
    <w:rsid w:val="008B4E22"/>
    <w:rsid w:val="008B4E33"/>
    <w:rsid w:val="008B4E7B"/>
    <w:rsid w:val="008B4F20"/>
    <w:rsid w:val="008B51D3"/>
    <w:rsid w:val="008B5233"/>
    <w:rsid w:val="008B5416"/>
    <w:rsid w:val="008B56C2"/>
    <w:rsid w:val="008B5802"/>
    <w:rsid w:val="008B59C6"/>
    <w:rsid w:val="008B5ADA"/>
    <w:rsid w:val="008B5E2C"/>
    <w:rsid w:val="008B5F47"/>
    <w:rsid w:val="008B5FDD"/>
    <w:rsid w:val="008B6046"/>
    <w:rsid w:val="008B68EB"/>
    <w:rsid w:val="008B695E"/>
    <w:rsid w:val="008B6A9D"/>
    <w:rsid w:val="008B6BF0"/>
    <w:rsid w:val="008B6C87"/>
    <w:rsid w:val="008B6F65"/>
    <w:rsid w:val="008B6F71"/>
    <w:rsid w:val="008B7092"/>
    <w:rsid w:val="008B7366"/>
    <w:rsid w:val="008B7499"/>
    <w:rsid w:val="008B77DA"/>
    <w:rsid w:val="008B787D"/>
    <w:rsid w:val="008B79E3"/>
    <w:rsid w:val="008B7C24"/>
    <w:rsid w:val="008B7D3C"/>
    <w:rsid w:val="008B7D8E"/>
    <w:rsid w:val="008B7E16"/>
    <w:rsid w:val="008B7F0E"/>
    <w:rsid w:val="008BE8BC"/>
    <w:rsid w:val="008C002B"/>
    <w:rsid w:val="008C0044"/>
    <w:rsid w:val="008C0063"/>
    <w:rsid w:val="008C013D"/>
    <w:rsid w:val="008C015F"/>
    <w:rsid w:val="008C0206"/>
    <w:rsid w:val="008C04A0"/>
    <w:rsid w:val="008C0885"/>
    <w:rsid w:val="008C09FC"/>
    <w:rsid w:val="008C0DBA"/>
    <w:rsid w:val="008C0DCA"/>
    <w:rsid w:val="008C0E6E"/>
    <w:rsid w:val="008C0F47"/>
    <w:rsid w:val="008C0FE3"/>
    <w:rsid w:val="008C1302"/>
    <w:rsid w:val="008C14B3"/>
    <w:rsid w:val="008C14E8"/>
    <w:rsid w:val="008C15CC"/>
    <w:rsid w:val="008C15F5"/>
    <w:rsid w:val="008C1625"/>
    <w:rsid w:val="008C1662"/>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25"/>
    <w:rsid w:val="008C24D9"/>
    <w:rsid w:val="008C255E"/>
    <w:rsid w:val="008C279F"/>
    <w:rsid w:val="008C27E4"/>
    <w:rsid w:val="008C2A14"/>
    <w:rsid w:val="008C2CF9"/>
    <w:rsid w:val="008C2F45"/>
    <w:rsid w:val="008C2F86"/>
    <w:rsid w:val="008C32D1"/>
    <w:rsid w:val="008C35E7"/>
    <w:rsid w:val="008C35ED"/>
    <w:rsid w:val="008C35FA"/>
    <w:rsid w:val="008C36BB"/>
    <w:rsid w:val="008C39E1"/>
    <w:rsid w:val="008C3A7D"/>
    <w:rsid w:val="008C3BC3"/>
    <w:rsid w:val="008C3C65"/>
    <w:rsid w:val="008C402B"/>
    <w:rsid w:val="008C4235"/>
    <w:rsid w:val="008C425A"/>
    <w:rsid w:val="008C42CB"/>
    <w:rsid w:val="008C42DA"/>
    <w:rsid w:val="008C42EF"/>
    <w:rsid w:val="008C452A"/>
    <w:rsid w:val="008C4673"/>
    <w:rsid w:val="008C4872"/>
    <w:rsid w:val="008C4D8F"/>
    <w:rsid w:val="008C4DB1"/>
    <w:rsid w:val="008C4E97"/>
    <w:rsid w:val="008C50DB"/>
    <w:rsid w:val="008C52CC"/>
    <w:rsid w:val="008C5866"/>
    <w:rsid w:val="008C5886"/>
    <w:rsid w:val="008C592C"/>
    <w:rsid w:val="008C5B83"/>
    <w:rsid w:val="008C5CA9"/>
    <w:rsid w:val="008C5D23"/>
    <w:rsid w:val="008C5D2C"/>
    <w:rsid w:val="008C5E2D"/>
    <w:rsid w:val="008C6046"/>
    <w:rsid w:val="008C6179"/>
    <w:rsid w:val="008C6280"/>
    <w:rsid w:val="008C62B8"/>
    <w:rsid w:val="008C62DC"/>
    <w:rsid w:val="008C6365"/>
    <w:rsid w:val="008C66D6"/>
    <w:rsid w:val="008C6F40"/>
    <w:rsid w:val="008C72D5"/>
    <w:rsid w:val="008C733E"/>
    <w:rsid w:val="008C73FA"/>
    <w:rsid w:val="008C76D0"/>
    <w:rsid w:val="008C7775"/>
    <w:rsid w:val="008C778F"/>
    <w:rsid w:val="008C792F"/>
    <w:rsid w:val="008C79BE"/>
    <w:rsid w:val="008C7CAD"/>
    <w:rsid w:val="008C7CBF"/>
    <w:rsid w:val="008C7DC2"/>
    <w:rsid w:val="008C7F28"/>
    <w:rsid w:val="008CC468"/>
    <w:rsid w:val="008CC8E7"/>
    <w:rsid w:val="008CDB74"/>
    <w:rsid w:val="008CF906"/>
    <w:rsid w:val="008D0094"/>
    <w:rsid w:val="008D00B5"/>
    <w:rsid w:val="008D019A"/>
    <w:rsid w:val="008D0281"/>
    <w:rsid w:val="008D0371"/>
    <w:rsid w:val="008D0552"/>
    <w:rsid w:val="008D05CF"/>
    <w:rsid w:val="008D0665"/>
    <w:rsid w:val="008D0815"/>
    <w:rsid w:val="008D08DF"/>
    <w:rsid w:val="008D0902"/>
    <w:rsid w:val="008D0A0B"/>
    <w:rsid w:val="008D0BB4"/>
    <w:rsid w:val="008D0DC5"/>
    <w:rsid w:val="008D0E11"/>
    <w:rsid w:val="008D0EA6"/>
    <w:rsid w:val="008D0F2D"/>
    <w:rsid w:val="008D105D"/>
    <w:rsid w:val="008D1703"/>
    <w:rsid w:val="008D18DF"/>
    <w:rsid w:val="008D1927"/>
    <w:rsid w:val="008D19C5"/>
    <w:rsid w:val="008D1AF5"/>
    <w:rsid w:val="008D1AF8"/>
    <w:rsid w:val="008D1C35"/>
    <w:rsid w:val="008D2405"/>
    <w:rsid w:val="008D2433"/>
    <w:rsid w:val="008D2594"/>
    <w:rsid w:val="008D263B"/>
    <w:rsid w:val="008D2645"/>
    <w:rsid w:val="008D26D8"/>
    <w:rsid w:val="008D26F3"/>
    <w:rsid w:val="008D275D"/>
    <w:rsid w:val="008D277D"/>
    <w:rsid w:val="008D283D"/>
    <w:rsid w:val="008D2AD2"/>
    <w:rsid w:val="008D2B5B"/>
    <w:rsid w:val="008D2DA5"/>
    <w:rsid w:val="008D2E50"/>
    <w:rsid w:val="008D2E65"/>
    <w:rsid w:val="008D3015"/>
    <w:rsid w:val="008D3093"/>
    <w:rsid w:val="008D30BB"/>
    <w:rsid w:val="008D319B"/>
    <w:rsid w:val="008D3268"/>
    <w:rsid w:val="008D3331"/>
    <w:rsid w:val="008D35D3"/>
    <w:rsid w:val="008D38CB"/>
    <w:rsid w:val="008D38FB"/>
    <w:rsid w:val="008D3A38"/>
    <w:rsid w:val="008D3A6C"/>
    <w:rsid w:val="008D3B68"/>
    <w:rsid w:val="008D3D7F"/>
    <w:rsid w:val="008D3E67"/>
    <w:rsid w:val="008D3F83"/>
    <w:rsid w:val="008D4112"/>
    <w:rsid w:val="008D4180"/>
    <w:rsid w:val="008D4187"/>
    <w:rsid w:val="008D4338"/>
    <w:rsid w:val="008D43EA"/>
    <w:rsid w:val="008D448A"/>
    <w:rsid w:val="008D44CB"/>
    <w:rsid w:val="008D45AC"/>
    <w:rsid w:val="008D4A47"/>
    <w:rsid w:val="008D4A5A"/>
    <w:rsid w:val="008D4C92"/>
    <w:rsid w:val="008D4CA0"/>
    <w:rsid w:val="008D4DF7"/>
    <w:rsid w:val="008D5276"/>
    <w:rsid w:val="008D533F"/>
    <w:rsid w:val="008D5376"/>
    <w:rsid w:val="008D56B3"/>
    <w:rsid w:val="008D5717"/>
    <w:rsid w:val="008D57CC"/>
    <w:rsid w:val="008D5855"/>
    <w:rsid w:val="008D5BEA"/>
    <w:rsid w:val="008D5CDC"/>
    <w:rsid w:val="008D5E85"/>
    <w:rsid w:val="008D6163"/>
    <w:rsid w:val="008D61EE"/>
    <w:rsid w:val="008D6293"/>
    <w:rsid w:val="008D664D"/>
    <w:rsid w:val="008D670B"/>
    <w:rsid w:val="008D672D"/>
    <w:rsid w:val="008D67BF"/>
    <w:rsid w:val="008D680C"/>
    <w:rsid w:val="008D69F4"/>
    <w:rsid w:val="008D6A77"/>
    <w:rsid w:val="008D6AB9"/>
    <w:rsid w:val="008D6DE2"/>
    <w:rsid w:val="008D7058"/>
    <w:rsid w:val="008D718B"/>
    <w:rsid w:val="008D7233"/>
    <w:rsid w:val="008D7474"/>
    <w:rsid w:val="008D74A6"/>
    <w:rsid w:val="008D7575"/>
    <w:rsid w:val="008D75D9"/>
    <w:rsid w:val="008D75F1"/>
    <w:rsid w:val="008D7739"/>
    <w:rsid w:val="008D77EE"/>
    <w:rsid w:val="008D7AA9"/>
    <w:rsid w:val="008D7AAD"/>
    <w:rsid w:val="008D7C98"/>
    <w:rsid w:val="008D7D09"/>
    <w:rsid w:val="008D7D61"/>
    <w:rsid w:val="008D7FB9"/>
    <w:rsid w:val="008E0151"/>
    <w:rsid w:val="008E019C"/>
    <w:rsid w:val="008E02E2"/>
    <w:rsid w:val="008E06CD"/>
    <w:rsid w:val="008E0720"/>
    <w:rsid w:val="008E078B"/>
    <w:rsid w:val="008E092E"/>
    <w:rsid w:val="008E0B5A"/>
    <w:rsid w:val="008E0B65"/>
    <w:rsid w:val="008E0CE4"/>
    <w:rsid w:val="008E0F75"/>
    <w:rsid w:val="008E1133"/>
    <w:rsid w:val="008E11C5"/>
    <w:rsid w:val="008E12D1"/>
    <w:rsid w:val="008E161B"/>
    <w:rsid w:val="008E1779"/>
    <w:rsid w:val="008E1EA7"/>
    <w:rsid w:val="008E1F7A"/>
    <w:rsid w:val="008E216B"/>
    <w:rsid w:val="008E2310"/>
    <w:rsid w:val="008E2336"/>
    <w:rsid w:val="008E23FE"/>
    <w:rsid w:val="008E2AAF"/>
    <w:rsid w:val="008E2B7B"/>
    <w:rsid w:val="008E2F77"/>
    <w:rsid w:val="008E2FD4"/>
    <w:rsid w:val="008E3055"/>
    <w:rsid w:val="008E34F1"/>
    <w:rsid w:val="008E37E3"/>
    <w:rsid w:val="008E3AC0"/>
    <w:rsid w:val="008E3AD3"/>
    <w:rsid w:val="008E3B06"/>
    <w:rsid w:val="008E3B31"/>
    <w:rsid w:val="008E3C18"/>
    <w:rsid w:val="008E3D6B"/>
    <w:rsid w:val="008E3DBE"/>
    <w:rsid w:val="008E3E7B"/>
    <w:rsid w:val="008E3EA1"/>
    <w:rsid w:val="008E3F31"/>
    <w:rsid w:val="008E4112"/>
    <w:rsid w:val="008E419A"/>
    <w:rsid w:val="008E41C1"/>
    <w:rsid w:val="008E4253"/>
    <w:rsid w:val="008E4434"/>
    <w:rsid w:val="008E45A3"/>
    <w:rsid w:val="008E45FC"/>
    <w:rsid w:val="008E485A"/>
    <w:rsid w:val="008E4959"/>
    <w:rsid w:val="008E4BC3"/>
    <w:rsid w:val="008E4E2B"/>
    <w:rsid w:val="008E51BF"/>
    <w:rsid w:val="008E5373"/>
    <w:rsid w:val="008E54E7"/>
    <w:rsid w:val="008E5697"/>
    <w:rsid w:val="008E5B69"/>
    <w:rsid w:val="008E5BF9"/>
    <w:rsid w:val="008E5DAA"/>
    <w:rsid w:val="008E5E0E"/>
    <w:rsid w:val="008E5F21"/>
    <w:rsid w:val="008E60C3"/>
    <w:rsid w:val="008E6125"/>
    <w:rsid w:val="008E62B8"/>
    <w:rsid w:val="008E654F"/>
    <w:rsid w:val="008E66F5"/>
    <w:rsid w:val="008E6855"/>
    <w:rsid w:val="008E6878"/>
    <w:rsid w:val="008E68C4"/>
    <w:rsid w:val="008E6ACF"/>
    <w:rsid w:val="008E6B33"/>
    <w:rsid w:val="008E6BFC"/>
    <w:rsid w:val="008E6F39"/>
    <w:rsid w:val="008E6F3C"/>
    <w:rsid w:val="008E6F51"/>
    <w:rsid w:val="008E6F57"/>
    <w:rsid w:val="008E7230"/>
    <w:rsid w:val="008E7232"/>
    <w:rsid w:val="008E725C"/>
    <w:rsid w:val="008E7543"/>
    <w:rsid w:val="008E77AF"/>
    <w:rsid w:val="008E7905"/>
    <w:rsid w:val="008E79D5"/>
    <w:rsid w:val="008E7ABE"/>
    <w:rsid w:val="008E7F02"/>
    <w:rsid w:val="008EB90E"/>
    <w:rsid w:val="008F0061"/>
    <w:rsid w:val="008F012A"/>
    <w:rsid w:val="008F02C7"/>
    <w:rsid w:val="008F0325"/>
    <w:rsid w:val="008F03B1"/>
    <w:rsid w:val="008F0636"/>
    <w:rsid w:val="008F0647"/>
    <w:rsid w:val="008F0A50"/>
    <w:rsid w:val="008F0B4A"/>
    <w:rsid w:val="008F0BAF"/>
    <w:rsid w:val="008F0D11"/>
    <w:rsid w:val="008F109C"/>
    <w:rsid w:val="008F10D2"/>
    <w:rsid w:val="008F1360"/>
    <w:rsid w:val="008F15F6"/>
    <w:rsid w:val="008F1699"/>
    <w:rsid w:val="008F1753"/>
    <w:rsid w:val="008F1956"/>
    <w:rsid w:val="008F19CC"/>
    <w:rsid w:val="008F1B28"/>
    <w:rsid w:val="008F1B3F"/>
    <w:rsid w:val="008F1D0F"/>
    <w:rsid w:val="008F1E18"/>
    <w:rsid w:val="008F1F53"/>
    <w:rsid w:val="008F2147"/>
    <w:rsid w:val="008F21F2"/>
    <w:rsid w:val="008F235F"/>
    <w:rsid w:val="008F250C"/>
    <w:rsid w:val="008F25DC"/>
    <w:rsid w:val="008F26E3"/>
    <w:rsid w:val="008F2984"/>
    <w:rsid w:val="008F2A7D"/>
    <w:rsid w:val="008F2A8E"/>
    <w:rsid w:val="008F2C76"/>
    <w:rsid w:val="008F2D9E"/>
    <w:rsid w:val="008F2F7C"/>
    <w:rsid w:val="008F2FEE"/>
    <w:rsid w:val="008F315C"/>
    <w:rsid w:val="008F316A"/>
    <w:rsid w:val="008F31FD"/>
    <w:rsid w:val="008F3272"/>
    <w:rsid w:val="008F3344"/>
    <w:rsid w:val="008F3435"/>
    <w:rsid w:val="008F34E0"/>
    <w:rsid w:val="008F34FD"/>
    <w:rsid w:val="008F358F"/>
    <w:rsid w:val="008F35EE"/>
    <w:rsid w:val="008F36DC"/>
    <w:rsid w:val="008F3771"/>
    <w:rsid w:val="008F3836"/>
    <w:rsid w:val="008F38D1"/>
    <w:rsid w:val="008F394F"/>
    <w:rsid w:val="008F3AD4"/>
    <w:rsid w:val="008F3B42"/>
    <w:rsid w:val="008F3BB1"/>
    <w:rsid w:val="008F3CD3"/>
    <w:rsid w:val="008F3CD7"/>
    <w:rsid w:val="008F3F56"/>
    <w:rsid w:val="008F4558"/>
    <w:rsid w:val="008F4560"/>
    <w:rsid w:val="008F45DC"/>
    <w:rsid w:val="008F4A5D"/>
    <w:rsid w:val="008F4A9A"/>
    <w:rsid w:val="008F4CD0"/>
    <w:rsid w:val="008F4E23"/>
    <w:rsid w:val="008F5049"/>
    <w:rsid w:val="008F5134"/>
    <w:rsid w:val="008F51E5"/>
    <w:rsid w:val="008F53EB"/>
    <w:rsid w:val="008F562C"/>
    <w:rsid w:val="008F5824"/>
    <w:rsid w:val="008F58E4"/>
    <w:rsid w:val="008F58ED"/>
    <w:rsid w:val="008F59E1"/>
    <w:rsid w:val="008F5A40"/>
    <w:rsid w:val="008F5D09"/>
    <w:rsid w:val="008F5E1F"/>
    <w:rsid w:val="008F5EF2"/>
    <w:rsid w:val="008F6041"/>
    <w:rsid w:val="008F6095"/>
    <w:rsid w:val="008F6356"/>
    <w:rsid w:val="008F6468"/>
    <w:rsid w:val="008F65D6"/>
    <w:rsid w:val="008F6628"/>
    <w:rsid w:val="008F6730"/>
    <w:rsid w:val="008F682F"/>
    <w:rsid w:val="008F68A4"/>
    <w:rsid w:val="008F6AE4"/>
    <w:rsid w:val="008F6B5C"/>
    <w:rsid w:val="008F6DF0"/>
    <w:rsid w:val="008F6FC7"/>
    <w:rsid w:val="008F708B"/>
    <w:rsid w:val="008F7208"/>
    <w:rsid w:val="008F737F"/>
    <w:rsid w:val="008F748B"/>
    <w:rsid w:val="008F74CA"/>
    <w:rsid w:val="008F770C"/>
    <w:rsid w:val="008F77AC"/>
    <w:rsid w:val="008F7DA8"/>
    <w:rsid w:val="008FED89"/>
    <w:rsid w:val="00900115"/>
    <w:rsid w:val="00900133"/>
    <w:rsid w:val="009001D3"/>
    <w:rsid w:val="00900316"/>
    <w:rsid w:val="00900475"/>
    <w:rsid w:val="009004F6"/>
    <w:rsid w:val="0090067B"/>
    <w:rsid w:val="00900690"/>
    <w:rsid w:val="009006E6"/>
    <w:rsid w:val="00900A49"/>
    <w:rsid w:val="00900AA8"/>
    <w:rsid w:val="00900C98"/>
    <w:rsid w:val="00900E15"/>
    <w:rsid w:val="00900ECE"/>
    <w:rsid w:val="00900F2A"/>
    <w:rsid w:val="00900FBF"/>
    <w:rsid w:val="00901352"/>
    <w:rsid w:val="0090165C"/>
    <w:rsid w:val="009016F2"/>
    <w:rsid w:val="009017D7"/>
    <w:rsid w:val="00901CA4"/>
    <w:rsid w:val="00901CB3"/>
    <w:rsid w:val="00901EC6"/>
    <w:rsid w:val="00901F3A"/>
    <w:rsid w:val="00902109"/>
    <w:rsid w:val="00902638"/>
    <w:rsid w:val="0090271C"/>
    <w:rsid w:val="00902981"/>
    <w:rsid w:val="00902A5E"/>
    <w:rsid w:val="00902A77"/>
    <w:rsid w:val="00902AA7"/>
    <w:rsid w:val="00902BC6"/>
    <w:rsid w:val="00902BD3"/>
    <w:rsid w:val="00903163"/>
    <w:rsid w:val="009032A9"/>
    <w:rsid w:val="00903371"/>
    <w:rsid w:val="0090342B"/>
    <w:rsid w:val="009034C0"/>
    <w:rsid w:val="009034C1"/>
    <w:rsid w:val="00903579"/>
    <w:rsid w:val="009038B0"/>
    <w:rsid w:val="009038D8"/>
    <w:rsid w:val="0090390A"/>
    <w:rsid w:val="00903B49"/>
    <w:rsid w:val="00903DCF"/>
    <w:rsid w:val="00903E15"/>
    <w:rsid w:val="009041D5"/>
    <w:rsid w:val="00904263"/>
    <w:rsid w:val="00904340"/>
    <w:rsid w:val="00904361"/>
    <w:rsid w:val="00904396"/>
    <w:rsid w:val="009043C0"/>
    <w:rsid w:val="009043C7"/>
    <w:rsid w:val="00904632"/>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83"/>
    <w:rsid w:val="00905D7D"/>
    <w:rsid w:val="00905D7E"/>
    <w:rsid w:val="00905ECD"/>
    <w:rsid w:val="00905F88"/>
    <w:rsid w:val="009060D5"/>
    <w:rsid w:val="00906251"/>
    <w:rsid w:val="009062A6"/>
    <w:rsid w:val="00906456"/>
    <w:rsid w:val="009067AD"/>
    <w:rsid w:val="009068D1"/>
    <w:rsid w:val="0090699E"/>
    <w:rsid w:val="00906A18"/>
    <w:rsid w:val="00906C06"/>
    <w:rsid w:val="00906EA8"/>
    <w:rsid w:val="0090702B"/>
    <w:rsid w:val="009071EF"/>
    <w:rsid w:val="00907336"/>
    <w:rsid w:val="00907375"/>
    <w:rsid w:val="009075BE"/>
    <w:rsid w:val="00907748"/>
    <w:rsid w:val="00907AB2"/>
    <w:rsid w:val="00907B6C"/>
    <w:rsid w:val="00907DF3"/>
    <w:rsid w:val="00907E1C"/>
    <w:rsid w:val="00907E97"/>
    <w:rsid w:val="00910109"/>
    <w:rsid w:val="00910339"/>
    <w:rsid w:val="009105B6"/>
    <w:rsid w:val="00910A03"/>
    <w:rsid w:val="00910B00"/>
    <w:rsid w:val="00910C1E"/>
    <w:rsid w:val="00910D47"/>
    <w:rsid w:val="00910D5C"/>
    <w:rsid w:val="0091104E"/>
    <w:rsid w:val="00911220"/>
    <w:rsid w:val="00911554"/>
    <w:rsid w:val="009117BD"/>
    <w:rsid w:val="00911888"/>
    <w:rsid w:val="009118A4"/>
    <w:rsid w:val="009118F1"/>
    <w:rsid w:val="00911D26"/>
    <w:rsid w:val="00911D62"/>
    <w:rsid w:val="00911EF6"/>
    <w:rsid w:val="00911EFC"/>
    <w:rsid w:val="00911F74"/>
    <w:rsid w:val="00911FF1"/>
    <w:rsid w:val="009123F4"/>
    <w:rsid w:val="0091245A"/>
    <w:rsid w:val="00912468"/>
    <w:rsid w:val="00912497"/>
    <w:rsid w:val="00912582"/>
    <w:rsid w:val="009125B3"/>
    <w:rsid w:val="00912677"/>
    <w:rsid w:val="0091279C"/>
    <w:rsid w:val="0091281E"/>
    <w:rsid w:val="00912D35"/>
    <w:rsid w:val="00912E5E"/>
    <w:rsid w:val="00912FBC"/>
    <w:rsid w:val="00913060"/>
    <w:rsid w:val="0091313F"/>
    <w:rsid w:val="009131A4"/>
    <w:rsid w:val="009132FB"/>
    <w:rsid w:val="0091345A"/>
    <w:rsid w:val="00913563"/>
    <w:rsid w:val="009135A4"/>
    <w:rsid w:val="009135A5"/>
    <w:rsid w:val="0091360B"/>
    <w:rsid w:val="00913694"/>
    <w:rsid w:val="009139FE"/>
    <w:rsid w:val="00913BEE"/>
    <w:rsid w:val="00913F8E"/>
    <w:rsid w:val="00914306"/>
    <w:rsid w:val="00914549"/>
    <w:rsid w:val="0091462E"/>
    <w:rsid w:val="0091464D"/>
    <w:rsid w:val="009146DF"/>
    <w:rsid w:val="009146FC"/>
    <w:rsid w:val="009147A0"/>
    <w:rsid w:val="009148C2"/>
    <w:rsid w:val="00914922"/>
    <w:rsid w:val="00914940"/>
    <w:rsid w:val="00914977"/>
    <w:rsid w:val="00914A35"/>
    <w:rsid w:val="00914B0D"/>
    <w:rsid w:val="00914DB1"/>
    <w:rsid w:val="00914DBB"/>
    <w:rsid w:val="00914EB7"/>
    <w:rsid w:val="00914F24"/>
    <w:rsid w:val="009150CB"/>
    <w:rsid w:val="00915405"/>
    <w:rsid w:val="009157C5"/>
    <w:rsid w:val="00915894"/>
    <w:rsid w:val="009158D6"/>
    <w:rsid w:val="0091595C"/>
    <w:rsid w:val="00915A4C"/>
    <w:rsid w:val="00915B28"/>
    <w:rsid w:val="00915E48"/>
    <w:rsid w:val="00916365"/>
    <w:rsid w:val="009164E9"/>
    <w:rsid w:val="00916536"/>
    <w:rsid w:val="00916660"/>
    <w:rsid w:val="009167C0"/>
    <w:rsid w:val="00916918"/>
    <w:rsid w:val="009169D9"/>
    <w:rsid w:val="00916C0B"/>
    <w:rsid w:val="00916CC6"/>
    <w:rsid w:val="00916DC3"/>
    <w:rsid w:val="00916E60"/>
    <w:rsid w:val="009170FA"/>
    <w:rsid w:val="0091711A"/>
    <w:rsid w:val="00917185"/>
    <w:rsid w:val="00917294"/>
    <w:rsid w:val="0091729A"/>
    <w:rsid w:val="0091768B"/>
    <w:rsid w:val="0091784F"/>
    <w:rsid w:val="009178B9"/>
    <w:rsid w:val="009178C9"/>
    <w:rsid w:val="009178F3"/>
    <w:rsid w:val="00917A70"/>
    <w:rsid w:val="00917BF2"/>
    <w:rsid w:val="00917BFA"/>
    <w:rsid w:val="00917CC0"/>
    <w:rsid w:val="00917CDB"/>
    <w:rsid w:val="00917E89"/>
    <w:rsid w:val="00917E90"/>
    <w:rsid w:val="00917EF6"/>
    <w:rsid w:val="00917F77"/>
    <w:rsid w:val="0092014B"/>
    <w:rsid w:val="00920194"/>
    <w:rsid w:val="009201E3"/>
    <w:rsid w:val="0092024B"/>
    <w:rsid w:val="0092031C"/>
    <w:rsid w:val="0092049B"/>
    <w:rsid w:val="00920671"/>
    <w:rsid w:val="00920698"/>
    <w:rsid w:val="009207DB"/>
    <w:rsid w:val="009208FC"/>
    <w:rsid w:val="00920902"/>
    <w:rsid w:val="00920B4A"/>
    <w:rsid w:val="00920D19"/>
    <w:rsid w:val="0092102A"/>
    <w:rsid w:val="00921284"/>
    <w:rsid w:val="0092141F"/>
    <w:rsid w:val="009214F9"/>
    <w:rsid w:val="0092187B"/>
    <w:rsid w:val="0092189E"/>
    <w:rsid w:val="00921968"/>
    <w:rsid w:val="009219F9"/>
    <w:rsid w:val="00921A48"/>
    <w:rsid w:val="00921B08"/>
    <w:rsid w:val="00921B5D"/>
    <w:rsid w:val="00921BDD"/>
    <w:rsid w:val="00921F00"/>
    <w:rsid w:val="00921F3C"/>
    <w:rsid w:val="00922288"/>
    <w:rsid w:val="00922374"/>
    <w:rsid w:val="009224A0"/>
    <w:rsid w:val="0092255E"/>
    <w:rsid w:val="00922890"/>
    <w:rsid w:val="009228E2"/>
    <w:rsid w:val="0092292E"/>
    <w:rsid w:val="00922949"/>
    <w:rsid w:val="00922B04"/>
    <w:rsid w:val="00922B2A"/>
    <w:rsid w:val="00922D29"/>
    <w:rsid w:val="00922D85"/>
    <w:rsid w:val="00922DB2"/>
    <w:rsid w:val="00922DBD"/>
    <w:rsid w:val="00922DC4"/>
    <w:rsid w:val="00922E0D"/>
    <w:rsid w:val="00922EF8"/>
    <w:rsid w:val="00922F63"/>
    <w:rsid w:val="009230E5"/>
    <w:rsid w:val="00923118"/>
    <w:rsid w:val="009231FE"/>
    <w:rsid w:val="00923391"/>
    <w:rsid w:val="00923554"/>
    <w:rsid w:val="0092356D"/>
    <w:rsid w:val="00923595"/>
    <w:rsid w:val="0092380D"/>
    <w:rsid w:val="00923827"/>
    <w:rsid w:val="0092384E"/>
    <w:rsid w:val="00923A33"/>
    <w:rsid w:val="00923BB2"/>
    <w:rsid w:val="00923E93"/>
    <w:rsid w:val="00923FA8"/>
    <w:rsid w:val="00924116"/>
    <w:rsid w:val="009243C1"/>
    <w:rsid w:val="00924443"/>
    <w:rsid w:val="00924513"/>
    <w:rsid w:val="0092460B"/>
    <w:rsid w:val="00924695"/>
    <w:rsid w:val="00924859"/>
    <w:rsid w:val="00924867"/>
    <w:rsid w:val="00924A24"/>
    <w:rsid w:val="00924B14"/>
    <w:rsid w:val="00924EFB"/>
    <w:rsid w:val="009250ED"/>
    <w:rsid w:val="00925157"/>
    <w:rsid w:val="009253FD"/>
    <w:rsid w:val="00925656"/>
    <w:rsid w:val="00925694"/>
    <w:rsid w:val="009256B8"/>
    <w:rsid w:val="009257E8"/>
    <w:rsid w:val="009257FA"/>
    <w:rsid w:val="009259C2"/>
    <w:rsid w:val="00925A5D"/>
    <w:rsid w:val="00925AE1"/>
    <w:rsid w:val="00925CAF"/>
    <w:rsid w:val="00925D3C"/>
    <w:rsid w:val="00925E30"/>
    <w:rsid w:val="00925EA4"/>
    <w:rsid w:val="00926017"/>
    <w:rsid w:val="009263C2"/>
    <w:rsid w:val="00926519"/>
    <w:rsid w:val="0092672D"/>
    <w:rsid w:val="00926763"/>
    <w:rsid w:val="00926924"/>
    <w:rsid w:val="00926A92"/>
    <w:rsid w:val="00926B48"/>
    <w:rsid w:val="00926EDF"/>
    <w:rsid w:val="009271A5"/>
    <w:rsid w:val="009271F1"/>
    <w:rsid w:val="0092722E"/>
    <w:rsid w:val="0092754F"/>
    <w:rsid w:val="00927655"/>
    <w:rsid w:val="0092784E"/>
    <w:rsid w:val="00927909"/>
    <w:rsid w:val="009279DB"/>
    <w:rsid w:val="00927AAE"/>
    <w:rsid w:val="00927D1E"/>
    <w:rsid w:val="00927DE6"/>
    <w:rsid w:val="00927ED1"/>
    <w:rsid w:val="00927EFC"/>
    <w:rsid w:val="00927FCD"/>
    <w:rsid w:val="00930021"/>
    <w:rsid w:val="009300C3"/>
    <w:rsid w:val="00930129"/>
    <w:rsid w:val="00930353"/>
    <w:rsid w:val="0093048A"/>
    <w:rsid w:val="009304A5"/>
    <w:rsid w:val="009305F5"/>
    <w:rsid w:val="00930744"/>
    <w:rsid w:val="00930BA0"/>
    <w:rsid w:val="00930C69"/>
    <w:rsid w:val="00930D2E"/>
    <w:rsid w:val="00931091"/>
    <w:rsid w:val="009313AB"/>
    <w:rsid w:val="00931483"/>
    <w:rsid w:val="0093152B"/>
    <w:rsid w:val="009315B2"/>
    <w:rsid w:val="0093163F"/>
    <w:rsid w:val="00931691"/>
    <w:rsid w:val="009317BB"/>
    <w:rsid w:val="00931831"/>
    <w:rsid w:val="0093184B"/>
    <w:rsid w:val="009319E4"/>
    <w:rsid w:val="00931A7B"/>
    <w:rsid w:val="00931ADF"/>
    <w:rsid w:val="00931DCD"/>
    <w:rsid w:val="00931F0E"/>
    <w:rsid w:val="00931F9E"/>
    <w:rsid w:val="00931FCB"/>
    <w:rsid w:val="00931FD6"/>
    <w:rsid w:val="0093204A"/>
    <w:rsid w:val="00932289"/>
    <w:rsid w:val="009322C0"/>
    <w:rsid w:val="00932372"/>
    <w:rsid w:val="0093242E"/>
    <w:rsid w:val="009324E9"/>
    <w:rsid w:val="00932607"/>
    <w:rsid w:val="00932739"/>
    <w:rsid w:val="00932791"/>
    <w:rsid w:val="00932882"/>
    <w:rsid w:val="00932963"/>
    <w:rsid w:val="00932B04"/>
    <w:rsid w:val="00932DC9"/>
    <w:rsid w:val="00932E4E"/>
    <w:rsid w:val="00932FBB"/>
    <w:rsid w:val="00933118"/>
    <w:rsid w:val="0093313E"/>
    <w:rsid w:val="00933266"/>
    <w:rsid w:val="009334FB"/>
    <w:rsid w:val="00933585"/>
    <w:rsid w:val="00933C26"/>
    <w:rsid w:val="00933E80"/>
    <w:rsid w:val="00933EDA"/>
    <w:rsid w:val="0093404F"/>
    <w:rsid w:val="0093409E"/>
    <w:rsid w:val="009343D9"/>
    <w:rsid w:val="009346A8"/>
    <w:rsid w:val="0093475F"/>
    <w:rsid w:val="0093479E"/>
    <w:rsid w:val="0093494C"/>
    <w:rsid w:val="00934B52"/>
    <w:rsid w:val="00935156"/>
    <w:rsid w:val="00935440"/>
    <w:rsid w:val="0093555C"/>
    <w:rsid w:val="00935598"/>
    <w:rsid w:val="00935836"/>
    <w:rsid w:val="00935BDD"/>
    <w:rsid w:val="00935CB9"/>
    <w:rsid w:val="00935FAA"/>
    <w:rsid w:val="00935FD2"/>
    <w:rsid w:val="00936238"/>
    <w:rsid w:val="0093646A"/>
    <w:rsid w:val="009364C4"/>
    <w:rsid w:val="00936592"/>
    <w:rsid w:val="0093661E"/>
    <w:rsid w:val="00936887"/>
    <w:rsid w:val="00936897"/>
    <w:rsid w:val="009368BF"/>
    <w:rsid w:val="009368F9"/>
    <w:rsid w:val="00936946"/>
    <w:rsid w:val="00937006"/>
    <w:rsid w:val="0093711A"/>
    <w:rsid w:val="009373B9"/>
    <w:rsid w:val="00937566"/>
    <w:rsid w:val="00937698"/>
    <w:rsid w:val="009376C2"/>
    <w:rsid w:val="00937738"/>
    <w:rsid w:val="00937771"/>
    <w:rsid w:val="0093782E"/>
    <w:rsid w:val="00937A89"/>
    <w:rsid w:val="00937C40"/>
    <w:rsid w:val="00937C43"/>
    <w:rsid w:val="00937D33"/>
    <w:rsid w:val="00937D35"/>
    <w:rsid w:val="00937D5D"/>
    <w:rsid w:val="00937D81"/>
    <w:rsid w:val="00937E29"/>
    <w:rsid w:val="00937F62"/>
    <w:rsid w:val="00937F71"/>
    <w:rsid w:val="00937FA3"/>
    <w:rsid w:val="0094010E"/>
    <w:rsid w:val="00940129"/>
    <w:rsid w:val="0094012B"/>
    <w:rsid w:val="00940300"/>
    <w:rsid w:val="00940514"/>
    <w:rsid w:val="00940596"/>
    <w:rsid w:val="0094061D"/>
    <w:rsid w:val="00940628"/>
    <w:rsid w:val="00940784"/>
    <w:rsid w:val="009409C9"/>
    <w:rsid w:val="00940A11"/>
    <w:rsid w:val="00940BA2"/>
    <w:rsid w:val="00940BE4"/>
    <w:rsid w:val="00940E14"/>
    <w:rsid w:val="009410BA"/>
    <w:rsid w:val="0094132F"/>
    <w:rsid w:val="0094149A"/>
    <w:rsid w:val="00941574"/>
    <w:rsid w:val="00941580"/>
    <w:rsid w:val="0094164D"/>
    <w:rsid w:val="0094185A"/>
    <w:rsid w:val="009418DB"/>
    <w:rsid w:val="009419FE"/>
    <w:rsid w:val="00941B98"/>
    <w:rsid w:val="00941BCC"/>
    <w:rsid w:val="00941C09"/>
    <w:rsid w:val="00941C84"/>
    <w:rsid w:val="00941F62"/>
    <w:rsid w:val="00941FFF"/>
    <w:rsid w:val="009420A3"/>
    <w:rsid w:val="009423AD"/>
    <w:rsid w:val="00942759"/>
    <w:rsid w:val="00942934"/>
    <w:rsid w:val="00942ABE"/>
    <w:rsid w:val="00942E60"/>
    <w:rsid w:val="009431E6"/>
    <w:rsid w:val="00943216"/>
    <w:rsid w:val="00943372"/>
    <w:rsid w:val="00943484"/>
    <w:rsid w:val="009435C0"/>
    <w:rsid w:val="009436CE"/>
    <w:rsid w:val="00943875"/>
    <w:rsid w:val="0094388D"/>
    <w:rsid w:val="00943984"/>
    <w:rsid w:val="00943986"/>
    <w:rsid w:val="0094399F"/>
    <w:rsid w:val="00943B2D"/>
    <w:rsid w:val="00943BDD"/>
    <w:rsid w:val="00943C15"/>
    <w:rsid w:val="00943C21"/>
    <w:rsid w:val="00943DD2"/>
    <w:rsid w:val="00943DEB"/>
    <w:rsid w:val="00943E33"/>
    <w:rsid w:val="00943F1F"/>
    <w:rsid w:val="00943F60"/>
    <w:rsid w:val="00943FFA"/>
    <w:rsid w:val="00944307"/>
    <w:rsid w:val="00944312"/>
    <w:rsid w:val="0094451F"/>
    <w:rsid w:val="0094466E"/>
    <w:rsid w:val="00944719"/>
    <w:rsid w:val="0094490D"/>
    <w:rsid w:val="00944BE4"/>
    <w:rsid w:val="00944BF7"/>
    <w:rsid w:val="00944BFC"/>
    <w:rsid w:val="00944C5E"/>
    <w:rsid w:val="00944C78"/>
    <w:rsid w:val="00944D6A"/>
    <w:rsid w:val="00944DDA"/>
    <w:rsid w:val="00944E87"/>
    <w:rsid w:val="00944F5F"/>
    <w:rsid w:val="00945101"/>
    <w:rsid w:val="009451A5"/>
    <w:rsid w:val="00945477"/>
    <w:rsid w:val="009457F1"/>
    <w:rsid w:val="00945918"/>
    <w:rsid w:val="0094593C"/>
    <w:rsid w:val="009459A8"/>
    <w:rsid w:val="00945B05"/>
    <w:rsid w:val="00945C6E"/>
    <w:rsid w:val="00946054"/>
    <w:rsid w:val="00946059"/>
    <w:rsid w:val="009463B5"/>
    <w:rsid w:val="009465C3"/>
    <w:rsid w:val="00946667"/>
    <w:rsid w:val="00946747"/>
    <w:rsid w:val="009467C6"/>
    <w:rsid w:val="009468D4"/>
    <w:rsid w:val="00946945"/>
    <w:rsid w:val="009469BE"/>
    <w:rsid w:val="00946A34"/>
    <w:rsid w:val="00946B84"/>
    <w:rsid w:val="00946CA1"/>
    <w:rsid w:val="00946D3E"/>
    <w:rsid w:val="00946DD7"/>
    <w:rsid w:val="00946E47"/>
    <w:rsid w:val="009472BF"/>
    <w:rsid w:val="00947513"/>
    <w:rsid w:val="009477DF"/>
    <w:rsid w:val="00947875"/>
    <w:rsid w:val="00947A7E"/>
    <w:rsid w:val="00947B84"/>
    <w:rsid w:val="00947BDB"/>
    <w:rsid w:val="00947C06"/>
    <w:rsid w:val="00947C17"/>
    <w:rsid w:val="00947C35"/>
    <w:rsid w:val="00947DDA"/>
    <w:rsid w:val="00947ECB"/>
    <w:rsid w:val="009500CF"/>
    <w:rsid w:val="00950121"/>
    <w:rsid w:val="00950595"/>
    <w:rsid w:val="00950C4E"/>
    <w:rsid w:val="00950D0D"/>
    <w:rsid w:val="00950F18"/>
    <w:rsid w:val="009510FA"/>
    <w:rsid w:val="00951128"/>
    <w:rsid w:val="009511A7"/>
    <w:rsid w:val="009511AC"/>
    <w:rsid w:val="0095121D"/>
    <w:rsid w:val="00951333"/>
    <w:rsid w:val="009513BF"/>
    <w:rsid w:val="009514BB"/>
    <w:rsid w:val="00951540"/>
    <w:rsid w:val="00951748"/>
    <w:rsid w:val="0095187E"/>
    <w:rsid w:val="00951A3B"/>
    <w:rsid w:val="00951C80"/>
    <w:rsid w:val="00951C95"/>
    <w:rsid w:val="00951CF0"/>
    <w:rsid w:val="00951D48"/>
    <w:rsid w:val="00951F15"/>
    <w:rsid w:val="0095206A"/>
    <w:rsid w:val="009521AE"/>
    <w:rsid w:val="009522A8"/>
    <w:rsid w:val="009522AD"/>
    <w:rsid w:val="00952320"/>
    <w:rsid w:val="00952642"/>
    <w:rsid w:val="009526A2"/>
    <w:rsid w:val="009526C8"/>
    <w:rsid w:val="00952C28"/>
    <w:rsid w:val="0095314B"/>
    <w:rsid w:val="009533C7"/>
    <w:rsid w:val="0095364A"/>
    <w:rsid w:val="00953A81"/>
    <w:rsid w:val="00953A82"/>
    <w:rsid w:val="00953B1E"/>
    <w:rsid w:val="00953B85"/>
    <w:rsid w:val="00953BA8"/>
    <w:rsid w:val="00953C04"/>
    <w:rsid w:val="00953C7C"/>
    <w:rsid w:val="00953E7B"/>
    <w:rsid w:val="00953F01"/>
    <w:rsid w:val="00953F5B"/>
    <w:rsid w:val="00953FDD"/>
    <w:rsid w:val="009541D8"/>
    <w:rsid w:val="00954225"/>
    <w:rsid w:val="0095423D"/>
    <w:rsid w:val="00954282"/>
    <w:rsid w:val="009542F3"/>
    <w:rsid w:val="0095460E"/>
    <w:rsid w:val="0095468B"/>
    <w:rsid w:val="009549DB"/>
    <w:rsid w:val="00954ABD"/>
    <w:rsid w:val="00954C17"/>
    <w:rsid w:val="00954D96"/>
    <w:rsid w:val="00954E3E"/>
    <w:rsid w:val="00954FEB"/>
    <w:rsid w:val="0095538C"/>
    <w:rsid w:val="009554D6"/>
    <w:rsid w:val="009555B9"/>
    <w:rsid w:val="009555BE"/>
    <w:rsid w:val="009556CD"/>
    <w:rsid w:val="009558E3"/>
    <w:rsid w:val="009559D3"/>
    <w:rsid w:val="00955AF5"/>
    <w:rsid w:val="00955CAC"/>
    <w:rsid w:val="00955D84"/>
    <w:rsid w:val="00955E5C"/>
    <w:rsid w:val="00955FF0"/>
    <w:rsid w:val="00956108"/>
    <w:rsid w:val="00956149"/>
    <w:rsid w:val="00956187"/>
    <w:rsid w:val="0095622C"/>
    <w:rsid w:val="009562B8"/>
    <w:rsid w:val="009562D4"/>
    <w:rsid w:val="009563BB"/>
    <w:rsid w:val="0095642D"/>
    <w:rsid w:val="009564D2"/>
    <w:rsid w:val="009566EB"/>
    <w:rsid w:val="00956AF5"/>
    <w:rsid w:val="00956E61"/>
    <w:rsid w:val="009570D5"/>
    <w:rsid w:val="0095716A"/>
    <w:rsid w:val="00957616"/>
    <w:rsid w:val="00957AAD"/>
    <w:rsid w:val="00957B89"/>
    <w:rsid w:val="00957D91"/>
    <w:rsid w:val="00957F5A"/>
    <w:rsid w:val="0095A818"/>
    <w:rsid w:val="0095D838"/>
    <w:rsid w:val="009600B4"/>
    <w:rsid w:val="00960126"/>
    <w:rsid w:val="00960194"/>
    <w:rsid w:val="0096025E"/>
    <w:rsid w:val="009603BD"/>
    <w:rsid w:val="009608F9"/>
    <w:rsid w:val="009609F1"/>
    <w:rsid w:val="00960C3E"/>
    <w:rsid w:val="00960D1E"/>
    <w:rsid w:val="00960D72"/>
    <w:rsid w:val="00960DD7"/>
    <w:rsid w:val="0096113F"/>
    <w:rsid w:val="0096125F"/>
    <w:rsid w:val="009615A4"/>
    <w:rsid w:val="0096166C"/>
    <w:rsid w:val="009616B5"/>
    <w:rsid w:val="009616D4"/>
    <w:rsid w:val="009617FA"/>
    <w:rsid w:val="009618ED"/>
    <w:rsid w:val="0096197B"/>
    <w:rsid w:val="009619B0"/>
    <w:rsid w:val="00961A85"/>
    <w:rsid w:val="00961B40"/>
    <w:rsid w:val="00961F3A"/>
    <w:rsid w:val="0096201C"/>
    <w:rsid w:val="0096219C"/>
    <w:rsid w:val="00962383"/>
    <w:rsid w:val="00962492"/>
    <w:rsid w:val="009625E7"/>
    <w:rsid w:val="009626CC"/>
    <w:rsid w:val="009627BE"/>
    <w:rsid w:val="009628F4"/>
    <w:rsid w:val="00962E1E"/>
    <w:rsid w:val="00962E41"/>
    <w:rsid w:val="00962F31"/>
    <w:rsid w:val="009631DF"/>
    <w:rsid w:val="009632E6"/>
    <w:rsid w:val="00963740"/>
    <w:rsid w:val="00963768"/>
    <w:rsid w:val="009639B2"/>
    <w:rsid w:val="00963A36"/>
    <w:rsid w:val="00963AB9"/>
    <w:rsid w:val="00963D17"/>
    <w:rsid w:val="00963D9A"/>
    <w:rsid w:val="00963EBB"/>
    <w:rsid w:val="00963FC8"/>
    <w:rsid w:val="009640B7"/>
    <w:rsid w:val="009640E5"/>
    <w:rsid w:val="009641A3"/>
    <w:rsid w:val="00964269"/>
    <w:rsid w:val="00964695"/>
    <w:rsid w:val="00964718"/>
    <w:rsid w:val="0096479F"/>
    <w:rsid w:val="00964824"/>
    <w:rsid w:val="00964AB0"/>
    <w:rsid w:val="00964ACB"/>
    <w:rsid w:val="00964B48"/>
    <w:rsid w:val="00964CA4"/>
    <w:rsid w:val="00964D96"/>
    <w:rsid w:val="00965049"/>
    <w:rsid w:val="00965052"/>
    <w:rsid w:val="00965062"/>
    <w:rsid w:val="00965217"/>
    <w:rsid w:val="009652AF"/>
    <w:rsid w:val="009652BE"/>
    <w:rsid w:val="009652DE"/>
    <w:rsid w:val="00965366"/>
    <w:rsid w:val="009653FB"/>
    <w:rsid w:val="0096548A"/>
    <w:rsid w:val="00965735"/>
    <w:rsid w:val="00965793"/>
    <w:rsid w:val="009657E7"/>
    <w:rsid w:val="00965A90"/>
    <w:rsid w:val="00965D8E"/>
    <w:rsid w:val="00965F47"/>
    <w:rsid w:val="009664BD"/>
    <w:rsid w:val="009666ED"/>
    <w:rsid w:val="00966701"/>
    <w:rsid w:val="009667D5"/>
    <w:rsid w:val="009668DB"/>
    <w:rsid w:val="0096697A"/>
    <w:rsid w:val="00966A39"/>
    <w:rsid w:val="00966BA6"/>
    <w:rsid w:val="0096701C"/>
    <w:rsid w:val="00967048"/>
    <w:rsid w:val="009672B7"/>
    <w:rsid w:val="00967418"/>
    <w:rsid w:val="0096765F"/>
    <w:rsid w:val="009677E2"/>
    <w:rsid w:val="0096783E"/>
    <w:rsid w:val="009678C9"/>
    <w:rsid w:val="00967A94"/>
    <w:rsid w:val="00967CF4"/>
    <w:rsid w:val="00967E8B"/>
    <w:rsid w:val="0096EC97"/>
    <w:rsid w:val="00970032"/>
    <w:rsid w:val="009701C8"/>
    <w:rsid w:val="00970205"/>
    <w:rsid w:val="0097029C"/>
    <w:rsid w:val="00970305"/>
    <w:rsid w:val="0097039F"/>
    <w:rsid w:val="009707C3"/>
    <w:rsid w:val="0097090C"/>
    <w:rsid w:val="00970921"/>
    <w:rsid w:val="00970A65"/>
    <w:rsid w:val="00970CF5"/>
    <w:rsid w:val="00970CF7"/>
    <w:rsid w:val="00970DD4"/>
    <w:rsid w:val="00970F0B"/>
    <w:rsid w:val="00970F51"/>
    <w:rsid w:val="00971124"/>
    <w:rsid w:val="00971165"/>
    <w:rsid w:val="00971294"/>
    <w:rsid w:val="00971694"/>
    <w:rsid w:val="009716C8"/>
    <w:rsid w:val="0097172C"/>
    <w:rsid w:val="00971811"/>
    <w:rsid w:val="00971AFE"/>
    <w:rsid w:val="00971D98"/>
    <w:rsid w:val="00971DC0"/>
    <w:rsid w:val="00971FA9"/>
    <w:rsid w:val="00972097"/>
    <w:rsid w:val="009720A8"/>
    <w:rsid w:val="009721E1"/>
    <w:rsid w:val="0097222F"/>
    <w:rsid w:val="009722D4"/>
    <w:rsid w:val="00972473"/>
    <w:rsid w:val="0097253B"/>
    <w:rsid w:val="0097261F"/>
    <w:rsid w:val="0097270B"/>
    <w:rsid w:val="009729FA"/>
    <w:rsid w:val="00972A6C"/>
    <w:rsid w:val="00972AC5"/>
    <w:rsid w:val="00972B7C"/>
    <w:rsid w:val="00972B97"/>
    <w:rsid w:val="00972BEC"/>
    <w:rsid w:val="00972C11"/>
    <w:rsid w:val="00972C95"/>
    <w:rsid w:val="00972D1D"/>
    <w:rsid w:val="00972DA6"/>
    <w:rsid w:val="00972E4B"/>
    <w:rsid w:val="009730DD"/>
    <w:rsid w:val="00973217"/>
    <w:rsid w:val="009732B2"/>
    <w:rsid w:val="00973389"/>
    <w:rsid w:val="0097344F"/>
    <w:rsid w:val="0097352E"/>
    <w:rsid w:val="00973632"/>
    <w:rsid w:val="00973695"/>
    <w:rsid w:val="009737D0"/>
    <w:rsid w:val="0097385F"/>
    <w:rsid w:val="00973882"/>
    <w:rsid w:val="009739A0"/>
    <w:rsid w:val="00973A35"/>
    <w:rsid w:val="00973B04"/>
    <w:rsid w:val="00973B1D"/>
    <w:rsid w:val="00973B58"/>
    <w:rsid w:val="00973E40"/>
    <w:rsid w:val="00974043"/>
    <w:rsid w:val="009744A4"/>
    <w:rsid w:val="009744D7"/>
    <w:rsid w:val="00974742"/>
    <w:rsid w:val="0097482C"/>
    <w:rsid w:val="00974ADC"/>
    <w:rsid w:val="00974AE1"/>
    <w:rsid w:val="00974DC5"/>
    <w:rsid w:val="00974E17"/>
    <w:rsid w:val="00974F2F"/>
    <w:rsid w:val="00975163"/>
    <w:rsid w:val="009751F2"/>
    <w:rsid w:val="0097532F"/>
    <w:rsid w:val="00975537"/>
    <w:rsid w:val="00975579"/>
    <w:rsid w:val="009755A3"/>
    <w:rsid w:val="009755D8"/>
    <w:rsid w:val="0097569F"/>
    <w:rsid w:val="009758C2"/>
    <w:rsid w:val="009759FA"/>
    <w:rsid w:val="00975AF9"/>
    <w:rsid w:val="00975B9F"/>
    <w:rsid w:val="00975BB0"/>
    <w:rsid w:val="00975BC6"/>
    <w:rsid w:val="00975C97"/>
    <w:rsid w:val="00975CCE"/>
    <w:rsid w:val="0097628F"/>
    <w:rsid w:val="009762A5"/>
    <w:rsid w:val="009763D0"/>
    <w:rsid w:val="009766F4"/>
    <w:rsid w:val="00976943"/>
    <w:rsid w:val="009769A3"/>
    <w:rsid w:val="00976A14"/>
    <w:rsid w:val="00976AF8"/>
    <w:rsid w:val="00976B2E"/>
    <w:rsid w:val="00976BF5"/>
    <w:rsid w:val="00976C66"/>
    <w:rsid w:val="00976D1E"/>
    <w:rsid w:val="00976DE5"/>
    <w:rsid w:val="00976E06"/>
    <w:rsid w:val="0097732B"/>
    <w:rsid w:val="009776C9"/>
    <w:rsid w:val="009776D7"/>
    <w:rsid w:val="00977833"/>
    <w:rsid w:val="0097785E"/>
    <w:rsid w:val="00977A2F"/>
    <w:rsid w:val="00977BAE"/>
    <w:rsid w:val="00977D38"/>
    <w:rsid w:val="00977DED"/>
    <w:rsid w:val="00977DF7"/>
    <w:rsid w:val="00977E90"/>
    <w:rsid w:val="0097CE24"/>
    <w:rsid w:val="0098023B"/>
    <w:rsid w:val="009803A3"/>
    <w:rsid w:val="009804D3"/>
    <w:rsid w:val="009804EE"/>
    <w:rsid w:val="0098056B"/>
    <w:rsid w:val="0098059F"/>
    <w:rsid w:val="009805D3"/>
    <w:rsid w:val="009805F3"/>
    <w:rsid w:val="009806D9"/>
    <w:rsid w:val="00980817"/>
    <w:rsid w:val="00980A05"/>
    <w:rsid w:val="00980A3D"/>
    <w:rsid w:val="00980AA6"/>
    <w:rsid w:val="00980CAE"/>
    <w:rsid w:val="00980FA9"/>
    <w:rsid w:val="009813B8"/>
    <w:rsid w:val="009813E9"/>
    <w:rsid w:val="00981597"/>
    <w:rsid w:val="00981A23"/>
    <w:rsid w:val="00981E67"/>
    <w:rsid w:val="00981EA4"/>
    <w:rsid w:val="00981FE2"/>
    <w:rsid w:val="00981FF4"/>
    <w:rsid w:val="00982052"/>
    <w:rsid w:val="009820A3"/>
    <w:rsid w:val="009821C9"/>
    <w:rsid w:val="009821FF"/>
    <w:rsid w:val="00982410"/>
    <w:rsid w:val="009824D4"/>
    <w:rsid w:val="009826C2"/>
    <w:rsid w:val="009826CF"/>
    <w:rsid w:val="009827A6"/>
    <w:rsid w:val="00982901"/>
    <w:rsid w:val="009829F2"/>
    <w:rsid w:val="00982A3D"/>
    <w:rsid w:val="00982A4C"/>
    <w:rsid w:val="00982CE2"/>
    <w:rsid w:val="00982D5A"/>
    <w:rsid w:val="00982D60"/>
    <w:rsid w:val="00982DB0"/>
    <w:rsid w:val="00982E33"/>
    <w:rsid w:val="00983079"/>
    <w:rsid w:val="009831DC"/>
    <w:rsid w:val="00983250"/>
    <w:rsid w:val="0098328A"/>
    <w:rsid w:val="009832A2"/>
    <w:rsid w:val="009832A9"/>
    <w:rsid w:val="009832B6"/>
    <w:rsid w:val="009833A2"/>
    <w:rsid w:val="00983757"/>
    <w:rsid w:val="009837D9"/>
    <w:rsid w:val="0098388A"/>
    <w:rsid w:val="009839E8"/>
    <w:rsid w:val="00983A47"/>
    <w:rsid w:val="00983DD3"/>
    <w:rsid w:val="00983E06"/>
    <w:rsid w:val="009840E6"/>
    <w:rsid w:val="009841B9"/>
    <w:rsid w:val="0098464D"/>
    <w:rsid w:val="009846CA"/>
    <w:rsid w:val="0098485D"/>
    <w:rsid w:val="00984901"/>
    <w:rsid w:val="00984997"/>
    <w:rsid w:val="00984A41"/>
    <w:rsid w:val="009852C9"/>
    <w:rsid w:val="00985316"/>
    <w:rsid w:val="00985402"/>
    <w:rsid w:val="009855C2"/>
    <w:rsid w:val="009858D6"/>
    <w:rsid w:val="00985B37"/>
    <w:rsid w:val="00985DDF"/>
    <w:rsid w:val="00985E4E"/>
    <w:rsid w:val="0098601B"/>
    <w:rsid w:val="00986160"/>
    <w:rsid w:val="0098621C"/>
    <w:rsid w:val="00986376"/>
    <w:rsid w:val="00986411"/>
    <w:rsid w:val="0098643B"/>
    <w:rsid w:val="009867D1"/>
    <w:rsid w:val="009868EF"/>
    <w:rsid w:val="00986A2D"/>
    <w:rsid w:val="00986AC6"/>
    <w:rsid w:val="00986BB6"/>
    <w:rsid w:val="00987055"/>
    <w:rsid w:val="009870BE"/>
    <w:rsid w:val="00987260"/>
    <w:rsid w:val="00987325"/>
    <w:rsid w:val="00987407"/>
    <w:rsid w:val="00987449"/>
    <w:rsid w:val="0098744E"/>
    <w:rsid w:val="009874DE"/>
    <w:rsid w:val="0098761B"/>
    <w:rsid w:val="00987686"/>
    <w:rsid w:val="00987911"/>
    <w:rsid w:val="00987B01"/>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61"/>
    <w:rsid w:val="00990A79"/>
    <w:rsid w:val="00990B87"/>
    <w:rsid w:val="00990BFB"/>
    <w:rsid w:val="00990C27"/>
    <w:rsid w:val="00990C40"/>
    <w:rsid w:val="00990D8C"/>
    <w:rsid w:val="00990F12"/>
    <w:rsid w:val="00990F8F"/>
    <w:rsid w:val="009910FA"/>
    <w:rsid w:val="0099117E"/>
    <w:rsid w:val="009911AC"/>
    <w:rsid w:val="00991254"/>
    <w:rsid w:val="00991308"/>
    <w:rsid w:val="0099136D"/>
    <w:rsid w:val="0099137F"/>
    <w:rsid w:val="009916FF"/>
    <w:rsid w:val="009917CD"/>
    <w:rsid w:val="00991823"/>
    <w:rsid w:val="0099182F"/>
    <w:rsid w:val="0099184E"/>
    <w:rsid w:val="00991B6A"/>
    <w:rsid w:val="00991D3A"/>
    <w:rsid w:val="00991D52"/>
    <w:rsid w:val="00991DB9"/>
    <w:rsid w:val="00991DC7"/>
    <w:rsid w:val="00991E53"/>
    <w:rsid w:val="00991F5E"/>
    <w:rsid w:val="00991FDE"/>
    <w:rsid w:val="0099226F"/>
    <w:rsid w:val="009925C0"/>
    <w:rsid w:val="00992945"/>
    <w:rsid w:val="00992A14"/>
    <w:rsid w:val="00992B4E"/>
    <w:rsid w:val="00992D56"/>
    <w:rsid w:val="00993027"/>
    <w:rsid w:val="0099321E"/>
    <w:rsid w:val="00993590"/>
    <w:rsid w:val="009935C4"/>
    <w:rsid w:val="00993679"/>
    <w:rsid w:val="0099375E"/>
    <w:rsid w:val="00993817"/>
    <w:rsid w:val="009939CF"/>
    <w:rsid w:val="00993B10"/>
    <w:rsid w:val="00993BA0"/>
    <w:rsid w:val="00993BCD"/>
    <w:rsid w:val="00993D13"/>
    <w:rsid w:val="0099410F"/>
    <w:rsid w:val="009942DE"/>
    <w:rsid w:val="009945E6"/>
    <w:rsid w:val="00994914"/>
    <w:rsid w:val="009949E2"/>
    <w:rsid w:val="00994F0E"/>
    <w:rsid w:val="00995054"/>
    <w:rsid w:val="00995275"/>
    <w:rsid w:val="00995404"/>
    <w:rsid w:val="00995454"/>
    <w:rsid w:val="00995545"/>
    <w:rsid w:val="009955C9"/>
    <w:rsid w:val="009957B8"/>
    <w:rsid w:val="00995A58"/>
    <w:rsid w:val="00995A6F"/>
    <w:rsid w:val="00995CA8"/>
    <w:rsid w:val="00995D54"/>
    <w:rsid w:val="00995FE2"/>
    <w:rsid w:val="0099601A"/>
    <w:rsid w:val="0099615F"/>
    <w:rsid w:val="00996201"/>
    <w:rsid w:val="009962E2"/>
    <w:rsid w:val="00996669"/>
    <w:rsid w:val="0099691C"/>
    <w:rsid w:val="00996A30"/>
    <w:rsid w:val="00996D52"/>
    <w:rsid w:val="00996DA9"/>
    <w:rsid w:val="00996E3A"/>
    <w:rsid w:val="00996F4B"/>
    <w:rsid w:val="00996F50"/>
    <w:rsid w:val="0099705B"/>
    <w:rsid w:val="00997154"/>
    <w:rsid w:val="00997159"/>
    <w:rsid w:val="009972EB"/>
    <w:rsid w:val="009974F9"/>
    <w:rsid w:val="00997588"/>
    <w:rsid w:val="0099765C"/>
    <w:rsid w:val="009977A5"/>
    <w:rsid w:val="00997AF7"/>
    <w:rsid w:val="00997B87"/>
    <w:rsid w:val="00997D06"/>
    <w:rsid w:val="00997D80"/>
    <w:rsid w:val="0099A8C9"/>
    <w:rsid w:val="0099CC5B"/>
    <w:rsid w:val="0099DD6C"/>
    <w:rsid w:val="009A010C"/>
    <w:rsid w:val="009A0226"/>
    <w:rsid w:val="009A02ED"/>
    <w:rsid w:val="009A032A"/>
    <w:rsid w:val="009A03A5"/>
    <w:rsid w:val="009A03C6"/>
    <w:rsid w:val="009A0505"/>
    <w:rsid w:val="009A07E7"/>
    <w:rsid w:val="009A0859"/>
    <w:rsid w:val="009A08DF"/>
    <w:rsid w:val="009A09AC"/>
    <w:rsid w:val="009A0A7F"/>
    <w:rsid w:val="009A0EDC"/>
    <w:rsid w:val="009A1087"/>
    <w:rsid w:val="009A108C"/>
    <w:rsid w:val="009A1299"/>
    <w:rsid w:val="009A1325"/>
    <w:rsid w:val="009A14D1"/>
    <w:rsid w:val="009A16A8"/>
    <w:rsid w:val="009A198C"/>
    <w:rsid w:val="009A1A33"/>
    <w:rsid w:val="009A1EDD"/>
    <w:rsid w:val="009A1EEC"/>
    <w:rsid w:val="009A2013"/>
    <w:rsid w:val="009A2175"/>
    <w:rsid w:val="009A249B"/>
    <w:rsid w:val="009A2598"/>
    <w:rsid w:val="009A2604"/>
    <w:rsid w:val="009A288B"/>
    <w:rsid w:val="009A2916"/>
    <w:rsid w:val="009A298A"/>
    <w:rsid w:val="009A2BA9"/>
    <w:rsid w:val="009A2CE0"/>
    <w:rsid w:val="009A2DFA"/>
    <w:rsid w:val="009A31CE"/>
    <w:rsid w:val="009A32FE"/>
    <w:rsid w:val="009A3496"/>
    <w:rsid w:val="009A3530"/>
    <w:rsid w:val="009A3815"/>
    <w:rsid w:val="009A3828"/>
    <w:rsid w:val="009A39E1"/>
    <w:rsid w:val="009A3F0A"/>
    <w:rsid w:val="009A40D0"/>
    <w:rsid w:val="009A4103"/>
    <w:rsid w:val="009A420C"/>
    <w:rsid w:val="009A4321"/>
    <w:rsid w:val="009A4508"/>
    <w:rsid w:val="009A4584"/>
    <w:rsid w:val="009A46F6"/>
    <w:rsid w:val="009A475C"/>
    <w:rsid w:val="009A47A1"/>
    <w:rsid w:val="009A48A3"/>
    <w:rsid w:val="009A4B8D"/>
    <w:rsid w:val="009A4BEA"/>
    <w:rsid w:val="009A4C06"/>
    <w:rsid w:val="009A4D1D"/>
    <w:rsid w:val="009A4D6B"/>
    <w:rsid w:val="009A4DBA"/>
    <w:rsid w:val="009A4E63"/>
    <w:rsid w:val="009A4F7F"/>
    <w:rsid w:val="009A4FE9"/>
    <w:rsid w:val="009A500C"/>
    <w:rsid w:val="009A502C"/>
    <w:rsid w:val="009A5117"/>
    <w:rsid w:val="009A52C5"/>
    <w:rsid w:val="009A5344"/>
    <w:rsid w:val="009A5372"/>
    <w:rsid w:val="009A5512"/>
    <w:rsid w:val="009A556E"/>
    <w:rsid w:val="009A5740"/>
    <w:rsid w:val="009A5950"/>
    <w:rsid w:val="009A59E2"/>
    <w:rsid w:val="009A59F9"/>
    <w:rsid w:val="009A5A26"/>
    <w:rsid w:val="009A5B51"/>
    <w:rsid w:val="009A5B76"/>
    <w:rsid w:val="009A5BD1"/>
    <w:rsid w:val="009A5C65"/>
    <w:rsid w:val="009A5D01"/>
    <w:rsid w:val="009A61ED"/>
    <w:rsid w:val="009A6418"/>
    <w:rsid w:val="009A66EF"/>
    <w:rsid w:val="009A69F2"/>
    <w:rsid w:val="009A6A63"/>
    <w:rsid w:val="009A6CA5"/>
    <w:rsid w:val="009A6D0F"/>
    <w:rsid w:val="009A6D91"/>
    <w:rsid w:val="009A6FBA"/>
    <w:rsid w:val="009A713F"/>
    <w:rsid w:val="009A718E"/>
    <w:rsid w:val="009A72F4"/>
    <w:rsid w:val="009A7489"/>
    <w:rsid w:val="009A74D7"/>
    <w:rsid w:val="009A768D"/>
    <w:rsid w:val="009A76C8"/>
    <w:rsid w:val="009A771A"/>
    <w:rsid w:val="009A7721"/>
    <w:rsid w:val="009A7911"/>
    <w:rsid w:val="009A7A44"/>
    <w:rsid w:val="009A7A71"/>
    <w:rsid w:val="009A7AC0"/>
    <w:rsid w:val="009A7B09"/>
    <w:rsid w:val="009A7B0C"/>
    <w:rsid w:val="009A7D60"/>
    <w:rsid w:val="009A7FF1"/>
    <w:rsid w:val="009AF4E7"/>
    <w:rsid w:val="009B0088"/>
    <w:rsid w:val="009B00A1"/>
    <w:rsid w:val="009B00F5"/>
    <w:rsid w:val="009B054B"/>
    <w:rsid w:val="009B05C5"/>
    <w:rsid w:val="009B06BA"/>
    <w:rsid w:val="009B06FE"/>
    <w:rsid w:val="009B07B9"/>
    <w:rsid w:val="009B0896"/>
    <w:rsid w:val="009B0A05"/>
    <w:rsid w:val="009B0A5F"/>
    <w:rsid w:val="009B0ABB"/>
    <w:rsid w:val="009B0B82"/>
    <w:rsid w:val="009B0BAD"/>
    <w:rsid w:val="009B0C12"/>
    <w:rsid w:val="009B0D85"/>
    <w:rsid w:val="009B0D8F"/>
    <w:rsid w:val="009B0F70"/>
    <w:rsid w:val="009B1002"/>
    <w:rsid w:val="009B113A"/>
    <w:rsid w:val="009B11C3"/>
    <w:rsid w:val="009B11E6"/>
    <w:rsid w:val="009B1299"/>
    <w:rsid w:val="009B12F2"/>
    <w:rsid w:val="009B15BF"/>
    <w:rsid w:val="009B1D75"/>
    <w:rsid w:val="009B1F1B"/>
    <w:rsid w:val="009B1FF3"/>
    <w:rsid w:val="009B2137"/>
    <w:rsid w:val="009B217E"/>
    <w:rsid w:val="009B22EC"/>
    <w:rsid w:val="009B2438"/>
    <w:rsid w:val="009B268A"/>
    <w:rsid w:val="009B26F5"/>
    <w:rsid w:val="009B2972"/>
    <w:rsid w:val="009B2C15"/>
    <w:rsid w:val="009B2DE4"/>
    <w:rsid w:val="009B2F6C"/>
    <w:rsid w:val="009B2FDE"/>
    <w:rsid w:val="009B30F8"/>
    <w:rsid w:val="009B322F"/>
    <w:rsid w:val="009B3295"/>
    <w:rsid w:val="009B32C9"/>
    <w:rsid w:val="009B38EF"/>
    <w:rsid w:val="009B3953"/>
    <w:rsid w:val="009B39CD"/>
    <w:rsid w:val="009B3BFE"/>
    <w:rsid w:val="009B3C7D"/>
    <w:rsid w:val="009B3D80"/>
    <w:rsid w:val="009B3DE5"/>
    <w:rsid w:val="009B3E8A"/>
    <w:rsid w:val="009B3EC9"/>
    <w:rsid w:val="009B403B"/>
    <w:rsid w:val="009B42AA"/>
    <w:rsid w:val="009B4444"/>
    <w:rsid w:val="009B4773"/>
    <w:rsid w:val="009B47B5"/>
    <w:rsid w:val="009B4842"/>
    <w:rsid w:val="009B4885"/>
    <w:rsid w:val="009B4B45"/>
    <w:rsid w:val="009B4B87"/>
    <w:rsid w:val="009B4E04"/>
    <w:rsid w:val="009B4FF4"/>
    <w:rsid w:val="009B512A"/>
    <w:rsid w:val="009B5238"/>
    <w:rsid w:val="009B530C"/>
    <w:rsid w:val="009B54D3"/>
    <w:rsid w:val="009B5521"/>
    <w:rsid w:val="009B59F8"/>
    <w:rsid w:val="009B5B1A"/>
    <w:rsid w:val="009B5D7A"/>
    <w:rsid w:val="009B5E7C"/>
    <w:rsid w:val="009B5F0C"/>
    <w:rsid w:val="009B5F18"/>
    <w:rsid w:val="009B5FEF"/>
    <w:rsid w:val="009B6156"/>
    <w:rsid w:val="009B61CB"/>
    <w:rsid w:val="009B64E7"/>
    <w:rsid w:val="009B64E9"/>
    <w:rsid w:val="009B66EF"/>
    <w:rsid w:val="009B670D"/>
    <w:rsid w:val="009B6833"/>
    <w:rsid w:val="009B68AF"/>
    <w:rsid w:val="009B68E3"/>
    <w:rsid w:val="009B69E2"/>
    <w:rsid w:val="009B6BF9"/>
    <w:rsid w:val="009B6CDF"/>
    <w:rsid w:val="009B6D8C"/>
    <w:rsid w:val="009B7042"/>
    <w:rsid w:val="009B7376"/>
    <w:rsid w:val="009B739C"/>
    <w:rsid w:val="009B7530"/>
    <w:rsid w:val="009B76C0"/>
    <w:rsid w:val="009B76DA"/>
    <w:rsid w:val="009B770E"/>
    <w:rsid w:val="009B7715"/>
    <w:rsid w:val="009B773B"/>
    <w:rsid w:val="009B7804"/>
    <w:rsid w:val="009B7957"/>
    <w:rsid w:val="009B7A22"/>
    <w:rsid w:val="009B7BDE"/>
    <w:rsid w:val="009B7F0A"/>
    <w:rsid w:val="009C025D"/>
    <w:rsid w:val="009C0406"/>
    <w:rsid w:val="009C045D"/>
    <w:rsid w:val="009C0499"/>
    <w:rsid w:val="009C0525"/>
    <w:rsid w:val="009C05BF"/>
    <w:rsid w:val="009C06F6"/>
    <w:rsid w:val="009C0760"/>
    <w:rsid w:val="009C0869"/>
    <w:rsid w:val="009C0C7E"/>
    <w:rsid w:val="009C0C86"/>
    <w:rsid w:val="009C1192"/>
    <w:rsid w:val="009C119C"/>
    <w:rsid w:val="009C138D"/>
    <w:rsid w:val="009C13A4"/>
    <w:rsid w:val="009C13E5"/>
    <w:rsid w:val="009C14B6"/>
    <w:rsid w:val="009C14C2"/>
    <w:rsid w:val="009C15B7"/>
    <w:rsid w:val="009C16CB"/>
    <w:rsid w:val="009C17F5"/>
    <w:rsid w:val="009C1827"/>
    <w:rsid w:val="009C19B2"/>
    <w:rsid w:val="009C19C1"/>
    <w:rsid w:val="009C1AAB"/>
    <w:rsid w:val="009C1B79"/>
    <w:rsid w:val="009C1C1E"/>
    <w:rsid w:val="009C1F15"/>
    <w:rsid w:val="009C1F1D"/>
    <w:rsid w:val="009C20A9"/>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D0E"/>
    <w:rsid w:val="009C3D1F"/>
    <w:rsid w:val="009C3D6C"/>
    <w:rsid w:val="009C3FFD"/>
    <w:rsid w:val="009C4062"/>
    <w:rsid w:val="009C40AE"/>
    <w:rsid w:val="009C415B"/>
    <w:rsid w:val="009C41C9"/>
    <w:rsid w:val="009C42C3"/>
    <w:rsid w:val="009C43FF"/>
    <w:rsid w:val="009C4448"/>
    <w:rsid w:val="009C455B"/>
    <w:rsid w:val="009C46FB"/>
    <w:rsid w:val="009C4B46"/>
    <w:rsid w:val="009C4C9E"/>
    <w:rsid w:val="009C4D25"/>
    <w:rsid w:val="009C4D8D"/>
    <w:rsid w:val="009C4E13"/>
    <w:rsid w:val="009C4F19"/>
    <w:rsid w:val="009C51BB"/>
    <w:rsid w:val="009C541F"/>
    <w:rsid w:val="009C544B"/>
    <w:rsid w:val="009C54EB"/>
    <w:rsid w:val="009C552D"/>
    <w:rsid w:val="009C5597"/>
    <w:rsid w:val="009C5694"/>
    <w:rsid w:val="009C56B8"/>
    <w:rsid w:val="009C56C8"/>
    <w:rsid w:val="009C577C"/>
    <w:rsid w:val="009C57EA"/>
    <w:rsid w:val="009C589C"/>
    <w:rsid w:val="009C5925"/>
    <w:rsid w:val="009C5996"/>
    <w:rsid w:val="009C59DA"/>
    <w:rsid w:val="009C5BB5"/>
    <w:rsid w:val="009C5C8F"/>
    <w:rsid w:val="009C5EAF"/>
    <w:rsid w:val="009C5EE6"/>
    <w:rsid w:val="009C5FD2"/>
    <w:rsid w:val="009C604D"/>
    <w:rsid w:val="009C6261"/>
    <w:rsid w:val="009C627A"/>
    <w:rsid w:val="009C63BC"/>
    <w:rsid w:val="009C6476"/>
    <w:rsid w:val="009C65BA"/>
    <w:rsid w:val="009C66E8"/>
    <w:rsid w:val="009C6723"/>
    <w:rsid w:val="009C6811"/>
    <w:rsid w:val="009C6854"/>
    <w:rsid w:val="009C69B7"/>
    <w:rsid w:val="009C7255"/>
    <w:rsid w:val="009C73FF"/>
    <w:rsid w:val="009C7792"/>
    <w:rsid w:val="009C7841"/>
    <w:rsid w:val="009C794E"/>
    <w:rsid w:val="009C79D3"/>
    <w:rsid w:val="009C79D6"/>
    <w:rsid w:val="009C7A61"/>
    <w:rsid w:val="009C7E6B"/>
    <w:rsid w:val="009CDF36"/>
    <w:rsid w:val="009CEF82"/>
    <w:rsid w:val="009D0022"/>
    <w:rsid w:val="009D006B"/>
    <w:rsid w:val="009D02F1"/>
    <w:rsid w:val="009D0385"/>
    <w:rsid w:val="009D04DD"/>
    <w:rsid w:val="009D0522"/>
    <w:rsid w:val="009D0589"/>
    <w:rsid w:val="009D075B"/>
    <w:rsid w:val="009D087E"/>
    <w:rsid w:val="009D0AAD"/>
    <w:rsid w:val="009D0AB4"/>
    <w:rsid w:val="009D0AEE"/>
    <w:rsid w:val="009D0AF5"/>
    <w:rsid w:val="009D0CBD"/>
    <w:rsid w:val="009D0E8C"/>
    <w:rsid w:val="009D0E96"/>
    <w:rsid w:val="009D1102"/>
    <w:rsid w:val="009D1104"/>
    <w:rsid w:val="009D1357"/>
    <w:rsid w:val="009D1457"/>
    <w:rsid w:val="009D1684"/>
    <w:rsid w:val="009D16B5"/>
    <w:rsid w:val="009D16E8"/>
    <w:rsid w:val="009D189C"/>
    <w:rsid w:val="009D1929"/>
    <w:rsid w:val="009D1D2B"/>
    <w:rsid w:val="009D1D33"/>
    <w:rsid w:val="009D1E09"/>
    <w:rsid w:val="009D1E94"/>
    <w:rsid w:val="009D1F69"/>
    <w:rsid w:val="009D25B6"/>
    <w:rsid w:val="009D272B"/>
    <w:rsid w:val="009D27BA"/>
    <w:rsid w:val="009D284D"/>
    <w:rsid w:val="009D2A01"/>
    <w:rsid w:val="009D2A7F"/>
    <w:rsid w:val="009D2B3B"/>
    <w:rsid w:val="009D2B46"/>
    <w:rsid w:val="009D2C22"/>
    <w:rsid w:val="009D2D15"/>
    <w:rsid w:val="009D2E51"/>
    <w:rsid w:val="009D30CD"/>
    <w:rsid w:val="009D3554"/>
    <w:rsid w:val="009D368B"/>
    <w:rsid w:val="009D3940"/>
    <w:rsid w:val="009D398B"/>
    <w:rsid w:val="009D3D17"/>
    <w:rsid w:val="009D3D42"/>
    <w:rsid w:val="009D3EA6"/>
    <w:rsid w:val="009D3EB1"/>
    <w:rsid w:val="009D3F8A"/>
    <w:rsid w:val="009D4212"/>
    <w:rsid w:val="009D425D"/>
    <w:rsid w:val="009D4268"/>
    <w:rsid w:val="009D478E"/>
    <w:rsid w:val="009D4A76"/>
    <w:rsid w:val="009D4DE3"/>
    <w:rsid w:val="009D4E34"/>
    <w:rsid w:val="009D4F8A"/>
    <w:rsid w:val="009D5091"/>
    <w:rsid w:val="009D50BA"/>
    <w:rsid w:val="009D5238"/>
    <w:rsid w:val="009D523A"/>
    <w:rsid w:val="009D5256"/>
    <w:rsid w:val="009D540B"/>
    <w:rsid w:val="009D54FE"/>
    <w:rsid w:val="009D56C0"/>
    <w:rsid w:val="009D56C4"/>
    <w:rsid w:val="009D584D"/>
    <w:rsid w:val="009D58E7"/>
    <w:rsid w:val="009D58F8"/>
    <w:rsid w:val="009D5C13"/>
    <w:rsid w:val="009D5E2E"/>
    <w:rsid w:val="009D60FB"/>
    <w:rsid w:val="009D6116"/>
    <w:rsid w:val="009D63A2"/>
    <w:rsid w:val="009D6445"/>
    <w:rsid w:val="009D647D"/>
    <w:rsid w:val="009D64F6"/>
    <w:rsid w:val="009D6518"/>
    <w:rsid w:val="009D6578"/>
    <w:rsid w:val="009D68DC"/>
    <w:rsid w:val="009D699C"/>
    <w:rsid w:val="009D6A23"/>
    <w:rsid w:val="009D6B0C"/>
    <w:rsid w:val="009D6BBD"/>
    <w:rsid w:val="009D6C98"/>
    <w:rsid w:val="009D6DE9"/>
    <w:rsid w:val="009D6E0D"/>
    <w:rsid w:val="009D6E94"/>
    <w:rsid w:val="009D7223"/>
    <w:rsid w:val="009D74C0"/>
    <w:rsid w:val="009D7677"/>
    <w:rsid w:val="009D76CE"/>
    <w:rsid w:val="009D78AD"/>
    <w:rsid w:val="009D79BE"/>
    <w:rsid w:val="009D7B07"/>
    <w:rsid w:val="009D7BCA"/>
    <w:rsid w:val="009D7D0E"/>
    <w:rsid w:val="009D7F74"/>
    <w:rsid w:val="009E00D1"/>
    <w:rsid w:val="009E00F5"/>
    <w:rsid w:val="009E025F"/>
    <w:rsid w:val="009E026E"/>
    <w:rsid w:val="009E03BD"/>
    <w:rsid w:val="009E040B"/>
    <w:rsid w:val="009E041C"/>
    <w:rsid w:val="009E0477"/>
    <w:rsid w:val="009E04F5"/>
    <w:rsid w:val="009E05AA"/>
    <w:rsid w:val="009E0762"/>
    <w:rsid w:val="009E0989"/>
    <w:rsid w:val="009E0A03"/>
    <w:rsid w:val="009E0A9A"/>
    <w:rsid w:val="009E0B05"/>
    <w:rsid w:val="009E0CE2"/>
    <w:rsid w:val="009E12D4"/>
    <w:rsid w:val="009E1304"/>
    <w:rsid w:val="009E173E"/>
    <w:rsid w:val="009E17FB"/>
    <w:rsid w:val="009E1B0F"/>
    <w:rsid w:val="009E1B48"/>
    <w:rsid w:val="009E1C1F"/>
    <w:rsid w:val="009E1DE5"/>
    <w:rsid w:val="009E1FC9"/>
    <w:rsid w:val="009E2093"/>
    <w:rsid w:val="009E240C"/>
    <w:rsid w:val="009E259A"/>
    <w:rsid w:val="009E25FE"/>
    <w:rsid w:val="009E2852"/>
    <w:rsid w:val="009E291F"/>
    <w:rsid w:val="009E294C"/>
    <w:rsid w:val="009E2B2A"/>
    <w:rsid w:val="009E2B4A"/>
    <w:rsid w:val="009E2BA1"/>
    <w:rsid w:val="009E2BFA"/>
    <w:rsid w:val="009E2CC3"/>
    <w:rsid w:val="009E2D93"/>
    <w:rsid w:val="009E2E89"/>
    <w:rsid w:val="009E304A"/>
    <w:rsid w:val="009E30E1"/>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D3F"/>
    <w:rsid w:val="009E4E36"/>
    <w:rsid w:val="009E5197"/>
    <w:rsid w:val="009E51B8"/>
    <w:rsid w:val="009E51BD"/>
    <w:rsid w:val="009E51C8"/>
    <w:rsid w:val="009E5425"/>
    <w:rsid w:val="009E5587"/>
    <w:rsid w:val="009E55CB"/>
    <w:rsid w:val="009E560A"/>
    <w:rsid w:val="009E56E4"/>
    <w:rsid w:val="009E58BF"/>
    <w:rsid w:val="009E5B29"/>
    <w:rsid w:val="009E5CD2"/>
    <w:rsid w:val="009E5D17"/>
    <w:rsid w:val="009E5DA0"/>
    <w:rsid w:val="009E5E1F"/>
    <w:rsid w:val="009E62A4"/>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969"/>
    <w:rsid w:val="009E7C6A"/>
    <w:rsid w:val="009E7C89"/>
    <w:rsid w:val="009E7DE5"/>
    <w:rsid w:val="009E7E5A"/>
    <w:rsid w:val="009E7E63"/>
    <w:rsid w:val="009F0029"/>
    <w:rsid w:val="009F00A0"/>
    <w:rsid w:val="009F0120"/>
    <w:rsid w:val="009F03AA"/>
    <w:rsid w:val="009F040F"/>
    <w:rsid w:val="009F0489"/>
    <w:rsid w:val="009F04CD"/>
    <w:rsid w:val="009F0512"/>
    <w:rsid w:val="009F056C"/>
    <w:rsid w:val="009F057B"/>
    <w:rsid w:val="009F0703"/>
    <w:rsid w:val="009F0A04"/>
    <w:rsid w:val="009F0CA2"/>
    <w:rsid w:val="009F11EC"/>
    <w:rsid w:val="009F1277"/>
    <w:rsid w:val="009F12C2"/>
    <w:rsid w:val="009F12F9"/>
    <w:rsid w:val="009F13B2"/>
    <w:rsid w:val="009F13B5"/>
    <w:rsid w:val="009F1436"/>
    <w:rsid w:val="009F17C7"/>
    <w:rsid w:val="009F1DF2"/>
    <w:rsid w:val="009F1F06"/>
    <w:rsid w:val="009F2452"/>
    <w:rsid w:val="009F25F2"/>
    <w:rsid w:val="009F274A"/>
    <w:rsid w:val="009F27D9"/>
    <w:rsid w:val="009F283D"/>
    <w:rsid w:val="009F285D"/>
    <w:rsid w:val="009F2A66"/>
    <w:rsid w:val="009F2C2D"/>
    <w:rsid w:val="009F2C37"/>
    <w:rsid w:val="009F2D0D"/>
    <w:rsid w:val="009F2D9B"/>
    <w:rsid w:val="009F307F"/>
    <w:rsid w:val="009F310D"/>
    <w:rsid w:val="009F3122"/>
    <w:rsid w:val="009F32CD"/>
    <w:rsid w:val="009F33C2"/>
    <w:rsid w:val="009F34F0"/>
    <w:rsid w:val="009F3816"/>
    <w:rsid w:val="009F38A7"/>
    <w:rsid w:val="009F3C81"/>
    <w:rsid w:val="009F404B"/>
    <w:rsid w:val="009F4115"/>
    <w:rsid w:val="009F41D7"/>
    <w:rsid w:val="009F43E4"/>
    <w:rsid w:val="009F44D8"/>
    <w:rsid w:val="009F44FB"/>
    <w:rsid w:val="009F4568"/>
    <w:rsid w:val="009F45A2"/>
    <w:rsid w:val="009F47AC"/>
    <w:rsid w:val="009F489B"/>
    <w:rsid w:val="009F4BBE"/>
    <w:rsid w:val="009F4E39"/>
    <w:rsid w:val="009F4F44"/>
    <w:rsid w:val="009F4FAE"/>
    <w:rsid w:val="009F53D6"/>
    <w:rsid w:val="009F5406"/>
    <w:rsid w:val="009F541E"/>
    <w:rsid w:val="009F5666"/>
    <w:rsid w:val="009F5A8D"/>
    <w:rsid w:val="009F5BD4"/>
    <w:rsid w:val="009F5CCB"/>
    <w:rsid w:val="009F5D2C"/>
    <w:rsid w:val="009F5D4C"/>
    <w:rsid w:val="009F5E38"/>
    <w:rsid w:val="009F6017"/>
    <w:rsid w:val="009F60B7"/>
    <w:rsid w:val="009F61C8"/>
    <w:rsid w:val="009F6203"/>
    <w:rsid w:val="009F6418"/>
    <w:rsid w:val="009F644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5B"/>
    <w:rsid w:val="009F7A1B"/>
    <w:rsid w:val="009F7AB0"/>
    <w:rsid w:val="009F7B7F"/>
    <w:rsid w:val="009F7C6A"/>
    <w:rsid w:val="009F7D8A"/>
    <w:rsid w:val="009F7DDE"/>
    <w:rsid w:val="009F7F13"/>
    <w:rsid w:val="00A0025E"/>
    <w:rsid w:val="00A002A3"/>
    <w:rsid w:val="00A005CE"/>
    <w:rsid w:val="00A0074F"/>
    <w:rsid w:val="00A00A96"/>
    <w:rsid w:val="00A00C2E"/>
    <w:rsid w:val="00A00C8A"/>
    <w:rsid w:val="00A00F00"/>
    <w:rsid w:val="00A01047"/>
    <w:rsid w:val="00A01093"/>
    <w:rsid w:val="00A0119B"/>
    <w:rsid w:val="00A011D2"/>
    <w:rsid w:val="00A01500"/>
    <w:rsid w:val="00A01505"/>
    <w:rsid w:val="00A016D5"/>
    <w:rsid w:val="00A01A8F"/>
    <w:rsid w:val="00A01B29"/>
    <w:rsid w:val="00A01C5D"/>
    <w:rsid w:val="00A01CA3"/>
    <w:rsid w:val="00A01CC7"/>
    <w:rsid w:val="00A01D20"/>
    <w:rsid w:val="00A02015"/>
    <w:rsid w:val="00A02166"/>
    <w:rsid w:val="00A022C8"/>
    <w:rsid w:val="00A022FD"/>
    <w:rsid w:val="00A023F7"/>
    <w:rsid w:val="00A02583"/>
    <w:rsid w:val="00A025EE"/>
    <w:rsid w:val="00A025F8"/>
    <w:rsid w:val="00A02779"/>
    <w:rsid w:val="00A02892"/>
    <w:rsid w:val="00A028A1"/>
    <w:rsid w:val="00A028DF"/>
    <w:rsid w:val="00A02B7C"/>
    <w:rsid w:val="00A02B98"/>
    <w:rsid w:val="00A02BB5"/>
    <w:rsid w:val="00A02BD3"/>
    <w:rsid w:val="00A02BDA"/>
    <w:rsid w:val="00A02CCF"/>
    <w:rsid w:val="00A02DA2"/>
    <w:rsid w:val="00A02E93"/>
    <w:rsid w:val="00A02FFE"/>
    <w:rsid w:val="00A0304C"/>
    <w:rsid w:val="00A03401"/>
    <w:rsid w:val="00A03424"/>
    <w:rsid w:val="00A03426"/>
    <w:rsid w:val="00A0363F"/>
    <w:rsid w:val="00A03688"/>
    <w:rsid w:val="00A03B85"/>
    <w:rsid w:val="00A03CB1"/>
    <w:rsid w:val="00A03E86"/>
    <w:rsid w:val="00A03EC4"/>
    <w:rsid w:val="00A0420D"/>
    <w:rsid w:val="00A042D5"/>
    <w:rsid w:val="00A0436D"/>
    <w:rsid w:val="00A044D7"/>
    <w:rsid w:val="00A0450D"/>
    <w:rsid w:val="00A04594"/>
    <w:rsid w:val="00A046BB"/>
    <w:rsid w:val="00A047F5"/>
    <w:rsid w:val="00A0480D"/>
    <w:rsid w:val="00A048FE"/>
    <w:rsid w:val="00A049BA"/>
    <w:rsid w:val="00A04ADD"/>
    <w:rsid w:val="00A04D66"/>
    <w:rsid w:val="00A04F26"/>
    <w:rsid w:val="00A051B7"/>
    <w:rsid w:val="00A05272"/>
    <w:rsid w:val="00A05301"/>
    <w:rsid w:val="00A05334"/>
    <w:rsid w:val="00A05387"/>
    <w:rsid w:val="00A0556F"/>
    <w:rsid w:val="00A055CC"/>
    <w:rsid w:val="00A055E1"/>
    <w:rsid w:val="00A0573E"/>
    <w:rsid w:val="00A0575B"/>
    <w:rsid w:val="00A057C5"/>
    <w:rsid w:val="00A0582D"/>
    <w:rsid w:val="00A05AF4"/>
    <w:rsid w:val="00A05C02"/>
    <w:rsid w:val="00A05C52"/>
    <w:rsid w:val="00A05E4C"/>
    <w:rsid w:val="00A05EC6"/>
    <w:rsid w:val="00A05F25"/>
    <w:rsid w:val="00A061B2"/>
    <w:rsid w:val="00A06449"/>
    <w:rsid w:val="00A064A6"/>
    <w:rsid w:val="00A06509"/>
    <w:rsid w:val="00A06596"/>
    <w:rsid w:val="00A06686"/>
    <w:rsid w:val="00A06939"/>
    <w:rsid w:val="00A06B7C"/>
    <w:rsid w:val="00A06BDB"/>
    <w:rsid w:val="00A06D12"/>
    <w:rsid w:val="00A06D95"/>
    <w:rsid w:val="00A06DEA"/>
    <w:rsid w:val="00A06E5A"/>
    <w:rsid w:val="00A06E92"/>
    <w:rsid w:val="00A06F42"/>
    <w:rsid w:val="00A070A2"/>
    <w:rsid w:val="00A070A4"/>
    <w:rsid w:val="00A07386"/>
    <w:rsid w:val="00A0744D"/>
    <w:rsid w:val="00A07821"/>
    <w:rsid w:val="00A078A0"/>
    <w:rsid w:val="00A07987"/>
    <w:rsid w:val="00A079CB"/>
    <w:rsid w:val="00A07AB3"/>
    <w:rsid w:val="00A07B1A"/>
    <w:rsid w:val="00A07DC2"/>
    <w:rsid w:val="00A08F28"/>
    <w:rsid w:val="00A10022"/>
    <w:rsid w:val="00A10125"/>
    <w:rsid w:val="00A1024C"/>
    <w:rsid w:val="00A1051D"/>
    <w:rsid w:val="00A10721"/>
    <w:rsid w:val="00A1080D"/>
    <w:rsid w:val="00A10907"/>
    <w:rsid w:val="00A10947"/>
    <w:rsid w:val="00A10AD3"/>
    <w:rsid w:val="00A10C06"/>
    <w:rsid w:val="00A10F60"/>
    <w:rsid w:val="00A11288"/>
    <w:rsid w:val="00A112B6"/>
    <w:rsid w:val="00A11327"/>
    <w:rsid w:val="00A11534"/>
    <w:rsid w:val="00A11612"/>
    <w:rsid w:val="00A116F0"/>
    <w:rsid w:val="00A117F9"/>
    <w:rsid w:val="00A11806"/>
    <w:rsid w:val="00A1192E"/>
    <w:rsid w:val="00A11A8D"/>
    <w:rsid w:val="00A11ADE"/>
    <w:rsid w:val="00A11BC5"/>
    <w:rsid w:val="00A11DC9"/>
    <w:rsid w:val="00A12005"/>
    <w:rsid w:val="00A1201D"/>
    <w:rsid w:val="00A1215C"/>
    <w:rsid w:val="00A12208"/>
    <w:rsid w:val="00A1222A"/>
    <w:rsid w:val="00A12348"/>
    <w:rsid w:val="00A123D9"/>
    <w:rsid w:val="00A1242B"/>
    <w:rsid w:val="00A125A4"/>
    <w:rsid w:val="00A1267A"/>
    <w:rsid w:val="00A12975"/>
    <w:rsid w:val="00A12B6B"/>
    <w:rsid w:val="00A12C12"/>
    <w:rsid w:val="00A12DBC"/>
    <w:rsid w:val="00A12F11"/>
    <w:rsid w:val="00A13008"/>
    <w:rsid w:val="00A1315B"/>
    <w:rsid w:val="00A13245"/>
    <w:rsid w:val="00A134BA"/>
    <w:rsid w:val="00A135AE"/>
    <w:rsid w:val="00A13625"/>
    <w:rsid w:val="00A1367B"/>
    <w:rsid w:val="00A137D7"/>
    <w:rsid w:val="00A13984"/>
    <w:rsid w:val="00A13BBF"/>
    <w:rsid w:val="00A13D21"/>
    <w:rsid w:val="00A13E8E"/>
    <w:rsid w:val="00A14110"/>
    <w:rsid w:val="00A14208"/>
    <w:rsid w:val="00A143AF"/>
    <w:rsid w:val="00A143FF"/>
    <w:rsid w:val="00A14408"/>
    <w:rsid w:val="00A144CE"/>
    <w:rsid w:val="00A145CC"/>
    <w:rsid w:val="00A14834"/>
    <w:rsid w:val="00A14999"/>
    <w:rsid w:val="00A14A03"/>
    <w:rsid w:val="00A14AB9"/>
    <w:rsid w:val="00A14B7D"/>
    <w:rsid w:val="00A14C31"/>
    <w:rsid w:val="00A14CFC"/>
    <w:rsid w:val="00A14D50"/>
    <w:rsid w:val="00A14EB0"/>
    <w:rsid w:val="00A14EDF"/>
    <w:rsid w:val="00A1523A"/>
    <w:rsid w:val="00A1525B"/>
    <w:rsid w:val="00A152FA"/>
    <w:rsid w:val="00A15416"/>
    <w:rsid w:val="00A1551F"/>
    <w:rsid w:val="00A156B2"/>
    <w:rsid w:val="00A15788"/>
    <w:rsid w:val="00A157A7"/>
    <w:rsid w:val="00A15B17"/>
    <w:rsid w:val="00A15DC7"/>
    <w:rsid w:val="00A15E7B"/>
    <w:rsid w:val="00A162CB"/>
    <w:rsid w:val="00A1641D"/>
    <w:rsid w:val="00A16800"/>
    <w:rsid w:val="00A16B2A"/>
    <w:rsid w:val="00A16B94"/>
    <w:rsid w:val="00A16BEE"/>
    <w:rsid w:val="00A16C69"/>
    <w:rsid w:val="00A16EE9"/>
    <w:rsid w:val="00A17290"/>
    <w:rsid w:val="00A17567"/>
    <w:rsid w:val="00A177C2"/>
    <w:rsid w:val="00A17EB4"/>
    <w:rsid w:val="00A17F0D"/>
    <w:rsid w:val="00A20290"/>
    <w:rsid w:val="00A203DC"/>
    <w:rsid w:val="00A205FB"/>
    <w:rsid w:val="00A2069E"/>
    <w:rsid w:val="00A207A6"/>
    <w:rsid w:val="00A208DA"/>
    <w:rsid w:val="00A209A1"/>
    <w:rsid w:val="00A20A22"/>
    <w:rsid w:val="00A20ABE"/>
    <w:rsid w:val="00A20BCC"/>
    <w:rsid w:val="00A20C6C"/>
    <w:rsid w:val="00A20C90"/>
    <w:rsid w:val="00A20CD0"/>
    <w:rsid w:val="00A20E30"/>
    <w:rsid w:val="00A212FD"/>
    <w:rsid w:val="00A21600"/>
    <w:rsid w:val="00A21722"/>
    <w:rsid w:val="00A2174B"/>
    <w:rsid w:val="00A219A4"/>
    <w:rsid w:val="00A219C4"/>
    <w:rsid w:val="00A21A15"/>
    <w:rsid w:val="00A21A66"/>
    <w:rsid w:val="00A21B34"/>
    <w:rsid w:val="00A21BD3"/>
    <w:rsid w:val="00A21BEA"/>
    <w:rsid w:val="00A21D21"/>
    <w:rsid w:val="00A21E6A"/>
    <w:rsid w:val="00A22113"/>
    <w:rsid w:val="00A22171"/>
    <w:rsid w:val="00A221A3"/>
    <w:rsid w:val="00A22412"/>
    <w:rsid w:val="00A224EF"/>
    <w:rsid w:val="00A22589"/>
    <w:rsid w:val="00A226E5"/>
    <w:rsid w:val="00A2283B"/>
    <w:rsid w:val="00A22A56"/>
    <w:rsid w:val="00A22A9A"/>
    <w:rsid w:val="00A22BDE"/>
    <w:rsid w:val="00A22BF4"/>
    <w:rsid w:val="00A22D10"/>
    <w:rsid w:val="00A22DEF"/>
    <w:rsid w:val="00A22E06"/>
    <w:rsid w:val="00A23018"/>
    <w:rsid w:val="00A2302A"/>
    <w:rsid w:val="00A23043"/>
    <w:rsid w:val="00A23064"/>
    <w:rsid w:val="00A230D7"/>
    <w:rsid w:val="00A232CD"/>
    <w:rsid w:val="00A2340F"/>
    <w:rsid w:val="00A234EE"/>
    <w:rsid w:val="00A2360F"/>
    <w:rsid w:val="00A2393C"/>
    <w:rsid w:val="00A23979"/>
    <w:rsid w:val="00A23A92"/>
    <w:rsid w:val="00A23BE3"/>
    <w:rsid w:val="00A23D8E"/>
    <w:rsid w:val="00A23EB7"/>
    <w:rsid w:val="00A24165"/>
    <w:rsid w:val="00A241D2"/>
    <w:rsid w:val="00A2430A"/>
    <w:rsid w:val="00A244FF"/>
    <w:rsid w:val="00A247C7"/>
    <w:rsid w:val="00A2480E"/>
    <w:rsid w:val="00A24871"/>
    <w:rsid w:val="00A24894"/>
    <w:rsid w:val="00A24C4F"/>
    <w:rsid w:val="00A24C9C"/>
    <w:rsid w:val="00A24CAB"/>
    <w:rsid w:val="00A24EAB"/>
    <w:rsid w:val="00A25080"/>
    <w:rsid w:val="00A25165"/>
    <w:rsid w:val="00A253FF"/>
    <w:rsid w:val="00A254C7"/>
    <w:rsid w:val="00A2555A"/>
    <w:rsid w:val="00A255F5"/>
    <w:rsid w:val="00A25719"/>
    <w:rsid w:val="00A25769"/>
    <w:rsid w:val="00A257BE"/>
    <w:rsid w:val="00A257C5"/>
    <w:rsid w:val="00A25844"/>
    <w:rsid w:val="00A2586C"/>
    <w:rsid w:val="00A25951"/>
    <w:rsid w:val="00A259E0"/>
    <w:rsid w:val="00A259E5"/>
    <w:rsid w:val="00A25A69"/>
    <w:rsid w:val="00A25E98"/>
    <w:rsid w:val="00A260FA"/>
    <w:rsid w:val="00A262D3"/>
    <w:rsid w:val="00A264EB"/>
    <w:rsid w:val="00A26550"/>
    <w:rsid w:val="00A266C7"/>
    <w:rsid w:val="00A269ED"/>
    <w:rsid w:val="00A26A08"/>
    <w:rsid w:val="00A26A27"/>
    <w:rsid w:val="00A26A49"/>
    <w:rsid w:val="00A26D05"/>
    <w:rsid w:val="00A26E0C"/>
    <w:rsid w:val="00A26F6B"/>
    <w:rsid w:val="00A2707D"/>
    <w:rsid w:val="00A270A0"/>
    <w:rsid w:val="00A270F8"/>
    <w:rsid w:val="00A27344"/>
    <w:rsid w:val="00A27564"/>
    <w:rsid w:val="00A275A8"/>
    <w:rsid w:val="00A276DC"/>
    <w:rsid w:val="00A27826"/>
    <w:rsid w:val="00A27854"/>
    <w:rsid w:val="00A27906"/>
    <w:rsid w:val="00A27ADF"/>
    <w:rsid w:val="00A27B1C"/>
    <w:rsid w:val="00A27B67"/>
    <w:rsid w:val="00A27CFF"/>
    <w:rsid w:val="00A27E2C"/>
    <w:rsid w:val="00A27E60"/>
    <w:rsid w:val="00A300F3"/>
    <w:rsid w:val="00A3010C"/>
    <w:rsid w:val="00A30235"/>
    <w:rsid w:val="00A30241"/>
    <w:rsid w:val="00A307F8"/>
    <w:rsid w:val="00A30C04"/>
    <w:rsid w:val="00A30C7E"/>
    <w:rsid w:val="00A30CCB"/>
    <w:rsid w:val="00A30D02"/>
    <w:rsid w:val="00A30F6A"/>
    <w:rsid w:val="00A30FDE"/>
    <w:rsid w:val="00A31086"/>
    <w:rsid w:val="00A310A1"/>
    <w:rsid w:val="00A3118B"/>
    <w:rsid w:val="00A311C2"/>
    <w:rsid w:val="00A313DE"/>
    <w:rsid w:val="00A31453"/>
    <w:rsid w:val="00A314C7"/>
    <w:rsid w:val="00A3162E"/>
    <w:rsid w:val="00A31695"/>
    <w:rsid w:val="00A316A2"/>
    <w:rsid w:val="00A31733"/>
    <w:rsid w:val="00A3190C"/>
    <w:rsid w:val="00A31CAD"/>
    <w:rsid w:val="00A31D45"/>
    <w:rsid w:val="00A31D78"/>
    <w:rsid w:val="00A31F8F"/>
    <w:rsid w:val="00A31FC3"/>
    <w:rsid w:val="00A32348"/>
    <w:rsid w:val="00A3240D"/>
    <w:rsid w:val="00A32453"/>
    <w:rsid w:val="00A3247D"/>
    <w:rsid w:val="00A3285B"/>
    <w:rsid w:val="00A32A2D"/>
    <w:rsid w:val="00A32B39"/>
    <w:rsid w:val="00A32D5F"/>
    <w:rsid w:val="00A32D9E"/>
    <w:rsid w:val="00A32DD0"/>
    <w:rsid w:val="00A32EA8"/>
    <w:rsid w:val="00A32F1C"/>
    <w:rsid w:val="00A32F5B"/>
    <w:rsid w:val="00A33001"/>
    <w:rsid w:val="00A33262"/>
    <w:rsid w:val="00A33273"/>
    <w:rsid w:val="00A33362"/>
    <w:rsid w:val="00A33395"/>
    <w:rsid w:val="00A3353F"/>
    <w:rsid w:val="00A3367C"/>
    <w:rsid w:val="00A33A55"/>
    <w:rsid w:val="00A33AB5"/>
    <w:rsid w:val="00A33B07"/>
    <w:rsid w:val="00A33BCA"/>
    <w:rsid w:val="00A33C63"/>
    <w:rsid w:val="00A33D30"/>
    <w:rsid w:val="00A33D63"/>
    <w:rsid w:val="00A33E01"/>
    <w:rsid w:val="00A33E4E"/>
    <w:rsid w:val="00A34180"/>
    <w:rsid w:val="00A343A5"/>
    <w:rsid w:val="00A343B7"/>
    <w:rsid w:val="00A343C3"/>
    <w:rsid w:val="00A3448C"/>
    <w:rsid w:val="00A346E8"/>
    <w:rsid w:val="00A34AD2"/>
    <w:rsid w:val="00A34DE4"/>
    <w:rsid w:val="00A35066"/>
    <w:rsid w:val="00A3518B"/>
    <w:rsid w:val="00A35239"/>
    <w:rsid w:val="00A3535A"/>
    <w:rsid w:val="00A355A1"/>
    <w:rsid w:val="00A356F4"/>
    <w:rsid w:val="00A35C64"/>
    <w:rsid w:val="00A35C83"/>
    <w:rsid w:val="00A35E8D"/>
    <w:rsid w:val="00A35ECD"/>
    <w:rsid w:val="00A35FF8"/>
    <w:rsid w:val="00A361EF"/>
    <w:rsid w:val="00A365DC"/>
    <w:rsid w:val="00A36ADD"/>
    <w:rsid w:val="00A36AF9"/>
    <w:rsid w:val="00A36B46"/>
    <w:rsid w:val="00A36B96"/>
    <w:rsid w:val="00A36C80"/>
    <w:rsid w:val="00A36C92"/>
    <w:rsid w:val="00A37157"/>
    <w:rsid w:val="00A3715B"/>
    <w:rsid w:val="00A3728A"/>
    <w:rsid w:val="00A37340"/>
    <w:rsid w:val="00A3734C"/>
    <w:rsid w:val="00A373E6"/>
    <w:rsid w:val="00A37477"/>
    <w:rsid w:val="00A374B1"/>
    <w:rsid w:val="00A377F0"/>
    <w:rsid w:val="00A37D0D"/>
    <w:rsid w:val="00A37D5A"/>
    <w:rsid w:val="00A37F5E"/>
    <w:rsid w:val="00A37FCB"/>
    <w:rsid w:val="00A3A864"/>
    <w:rsid w:val="00A40026"/>
    <w:rsid w:val="00A40109"/>
    <w:rsid w:val="00A402C4"/>
    <w:rsid w:val="00A40517"/>
    <w:rsid w:val="00A40907"/>
    <w:rsid w:val="00A409CE"/>
    <w:rsid w:val="00A409DE"/>
    <w:rsid w:val="00A40AED"/>
    <w:rsid w:val="00A40D47"/>
    <w:rsid w:val="00A40E72"/>
    <w:rsid w:val="00A40FBE"/>
    <w:rsid w:val="00A4100B"/>
    <w:rsid w:val="00A41081"/>
    <w:rsid w:val="00A41102"/>
    <w:rsid w:val="00A4152E"/>
    <w:rsid w:val="00A41776"/>
    <w:rsid w:val="00A41876"/>
    <w:rsid w:val="00A41A45"/>
    <w:rsid w:val="00A41B57"/>
    <w:rsid w:val="00A41C30"/>
    <w:rsid w:val="00A41D18"/>
    <w:rsid w:val="00A41D19"/>
    <w:rsid w:val="00A41D9A"/>
    <w:rsid w:val="00A41E3C"/>
    <w:rsid w:val="00A41ED5"/>
    <w:rsid w:val="00A42254"/>
    <w:rsid w:val="00A4226E"/>
    <w:rsid w:val="00A42650"/>
    <w:rsid w:val="00A42A71"/>
    <w:rsid w:val="00A42AED"/>
    <w:rsid w:val="00A42B14"/>
    <w:rsid w:val="00A42C0B"/>
    <w:rsid w:val="00A4304B"/>
    <w:rsid w:val="00A43089"/>
    <w:rsid w:val="00A43103"/>
    <w:rsid w:val="00A43122"/>
    <w:rsid w:val="00A4318B"/>
    <w:rsid w:val="00A433E9"/>
    <w:rsid w:val="00A433F9"/>
    <w:rsid w:val="00A4347B"/>
    <w:rsid w:val="00A4352A"/>
    <w:rsid w:val="00A436B9"/>
    <w:rsid w:val="00A437A2"/>
    <w:rsid w:val="00A438D6"/>
    <w:rsid w:val="00A43B77"/>
    <w:rsid w:val="00A43C1F"/>
    <w:rsid w:val="00A43D67"/>
    <w:rsid w:val="00A43E41"/>
    <w:rsid w:val="00A43ED5"/>
    <w:rsid w:val="00A4413D"/>
    <w:rsid w:val="00A441B6"/>
    <w:rsid w:val="00A442D9"/>
    <w:rsid w:val="00A44758"/>
    <w:rsid w:val="00A44A10"/>
    <w:rsid w:val="00A44D1C"/>
    <w:rsid w:val="00A44F7F"/>
    <w:rsid w:val="00A4506A"/>
    <w:rsid w:val="00A452ED"/>
    <w:rsid w:val="00A45420"/>
    <w:rsid w:val="00A45441"/>
    <w:rsid w:val="00A4545D"/>
    <w:rsid w:val="00A45497"/>
    <w:rsid w:val="00A454DF"/>
    <w:rsid w:val="00A45603"/>
    <w:rsid w:val="00A45718"/>
    <w:rsid w:val="00A4588F"/>
    <w:rsid w:val="00A458B8"/>
    <w:rsid w:val="00A4597A"/>
    <w:rsid w:val="00A45B21"/>
    <w:rsid w:val="00A45B30"/>
    <w:rsid w:val="00A45E7D"/>
    <w:rsid w:val="00A45E8F"/>
    <w:rsid w:val="00A45F6E"/>
    <w:rsid w:val="00A461AE"/>
    <w:rsid w:val="00A46202"/>
    <w:rsid w:val="00A46552"/>
    <w:rsid w:val="00A46629"/>
    <w:rsid w:val="00A46874"/>
    <w:rsid w:val="00A46877"/>
    <w:rsid w:val="00A4696A"/>
    <w:rsid w:val="00A469C3"/>
    <w:rsid w:val="00A469D3"/>
    <w:rsid w:val="00A46B58"/>
    <w:rsid w:val="00A46C42"/>
    <w:rsid w:val="00A46C89"/>
    <w:rsid w:val="00A46CFA"/>
    <w:rsid w:val="00A46D0A"/>
    <w:rsid w:val="00A46D2E"/>
    <w:rsid w:val="00A46DA0"/>
    <w:rsid w:val="00A46FBA"/>
    <w:rsid w:val="00A4720C"/>
    <w:rsid w:val="00A47381"/>
    <w:rsid w:val="00A473E4"/>
    <w:rsid w:val="00A47516"/>
    <w:rsid w:val="00A47661"/>
    <w:rsid w:val="00A476A0"/>
    <w:rsid w:val="00A476BB"/>
    <w:rsid w:val="00A4798F"/>
    <w:rsid w:val="00A47B2E"/>
    <w:rsid w:val="00A47B6C"/>
    <w:rsid w:val="00A47BFB"/>
    <w:rsid w:val="00A47CE8"/>
    <w:rsid w:val="00A47D81"/>
    <w:rsid w:val="00A47DAC"/>
    <w:rsid w:val="00A4961A"/>
    <w:rsid w:val="00A500B9"/>
    <w:rsid w:val="00A500E0"/>
    <w:rsid w:val="00A503C3"/>
    <w:rsid w:val="00A50571"/>
    <w:rsid w:val="00A50777"/>
    <w:rsid w:val="00A50823"/>
    <w:rsid w:val="00A50A28"/>
    <w:rsid w:val="00A50BDE"/>
    <w:rsid w:val="00A50C3F"/>
    <w:rsid w:val="00A50F30"/>
    <w:rsid w:val="00A5125B"/>
    <w:rsid w:val="00A512F1"/>
    <w:rsid w:val="00A51468"/>
    <w:rsid w:val="00A51591"/>
    <w:rsid w:val="00A515F7"/>
    <w:rsid w:val="00A51729"/>
    <w:rsid w:val="00A51AA9"/>
    <w:rsid w:val="00A51B2D"/>
    <w:rsid w:val="00A51CEC"/>
    <w:rsid w:val="00A51CFA"/>
    <w:rsid w:val="00A51E1B"/>
    <w:rsid w:val="00A51E9A"/>
    <w:rsid w:val="00A5206B"/>
    <w:rsid w:val="00A52405"/>
    <w:rsid w:val="00A52600"/>
    <w:rsid w:val="00A526FC"/>
    <w:rsid w:val="00A5285B"/>
    <w:rsid w:val="00A52A82"/>
    <w:rsid w:val="00A52AE2"/>
    <w:rsid w:val="00A52B4C"/>
    <w:rsid w:val="00A52C5B"/>
    <w:rsid w:val="00A52E81"/>
    <w:rsid w:val="00A52EF6"/>
    <w:rsid w:val="00A52FD1"/>
    <w:rsid w:val="00A5314B"/>
    <w:rsid w:val="00A533ED"/>
    <w:rsid w:val="00A53674"/>
    <w:rsid w:val="00A53E3A"/>
    <w:rsid w:val="00A54116"/>
    <w:rsid w:val="00A541B8"/>
    <w:rsid w:val="00A542D7"/>
    <w:rsid w:val="00A54304"/>
    <w:rsid w:val="00A54327"/>
    <w:rsid w:val="00A54363"/>
    <w:rsid w:val="00A544F9"/>
    <w:rsid w:val="00A547E2"/>
    <w:rsid w:val="00A54AF4"/>
    <w:rsid w:val="00A54B99"/>
    <w:rsid w:val="00A54B9A"/>
    <w:rsid w:val="00A54C3E"/>
    <w:rsid w:val="00A54CD1"/>
    <w:rsid w:val="00A54D03"/>
    <w:rsid w:val="00A55063"/>
    <w:rsid w:val="00A55202"/>
    <w:rsid w:val="00A55287"/>
    <w:rsid w:val="00A5533C"/>
    <w:rsid w:val="00A553BE"/>
    <w:rsid w:val="00A555A1"/>
    <w:rsid w:val="00A55626"/>
    <w:rsid w:val="00A556CC"/>
    <w:rsid w:val="00A556DE"/>
    <w:rsid w:val="00A55823"/>
    <w:rsid w:val="00A55AD7"/>
    <w:rsid w:val="00A55D28"/>
    <w:rsid w:val="00A55D7A"/>
    <w:rsid w:val="00A560F7"/>
    <w:rsid w:val="00A56112"/>
    <w:rsid w:val="00A56274"/>
    <w:rsid w:val="00A5631D"/>
    <w:rsid w:val="00A563F2"/>
    <w:rsid w:val="00A56482"/>
    <w:rsid w:val="00A56483"/>
    <w:rsid w:val="00A564F9"/>
    <w:rsid w:val="00A565E7"/>
    <w:rsid w:val="00A5668B"/>
    <w:rsid w:val="00A5672E"/>
    <w:rsid w:val="00A568CC"/>
    <w:rsid w:val="00A568F4"/>
    <w:rsid w:val="00A5697E"/>
    <w:rsid w:val="00A56AC1"/>
    <w:rsid w:val="00A56CD0"/>
    <w:rsid w:val="00A56D69"/>
    <w:rsid w:val="00A56D7A"/>
    <w:rsid w:val="00A56D91"/>
    <w:rsid w:val="00A57181"/>
    <w:rsid w:val="00A571BA"/>
    <w:rsid w:val="00A5731A"/>
    <w:rsid w:val="00A57864"/>
    <w:rsid w:val="00A579BB"/>
    <w:rsid w:val="00A57B96"/>
    <w:rsid w:val="00A57EF8"/>
    <w:rsid w:val="00A5EFF8"/>
    <w:rsid w:val="00A60050"/>
    <w:rsid w:val="00A6018C"/>
    <w:rsid w:val="00A60289"/>
    <w:rsid w:val="00A6029C"/>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323"/>
    <w:rsid w:val="00A6146C"/>
    <w:rsid w:val="00A61900"/>
    <w:rsid w:val="00A61990"/>
    <w:rsid w:val="00A61A5C"/>
    <w:rsid w:val="00A61BF1"/>
    <w:rsid w:val="00A61C65"/>
    <w:rsid w:val="00A61CBF"/>
    <w:rsid w:val="00A61D81"/>
    <w:rsid w:val="00A61D84"/>
    <w:rsid w:val="00A61D89"/>
    <w:rsid w:val="00A61EAB"/>
    <w:rsid w:val="00A6228B"/>
    <w:rsid w:val="00A622BC"/>
    <w:rsid w:val="00A6230D"/>
    <w:rsid w:val="00A62398"/>
    <w:rsid w:val="00A6246E"/>
    <w:rsid w:val="00A6247A"/>
    <w:rsid w:val="00A624DA"/>
    <w:rsid w:val="00A6250A"/>
    <w:rsid w:val="00A62844"/>
    <w:rsid w:val="00A62846"/>
    <w:rsid w:val="00A6284E"/>
    <w:rsid w:val="00A629EF"/>
    <w:rsid w:val="00A62AD0"/>
    <w:rsid w:val="00A62C63"/>
    <w:rsid w:val="00A62CB6"/>
    <w:rsid w:val="00A62D2D"/>
    <w:rsid w:val="00A62F87"/>
    <w:rsid w:val="00A6302A"/>
    <w:rsid w:val="00A63127"/>
    <w:rsid w:val="00A632BE"/>
    <w:rsid w:val="00A63558"/>
    <w:rsid w:val="00A6372D"/>
    <w:rsid w:val="00A638D9"/>
    <w:rsid w:val="00A63A37"/>
    <w:rsid w:val="00A63BEA"/>
    <w:rsid w:val="00A63F10"/>
    <w:rsid w:val="00A64330"/>
    <w:rsid w:val="00A6437E"/>
    <w:rsid w:val="00A645B7"/>
    <w:rsid w:val="00A64719"/>
    <w:rsid w:val="00A647D8"/>
    <w:rsid w:val="00A64841"/>
    <w:rsid w:val="00A648BC"/>
    <w:rsid w:val="00A648D2"/>
    <w:rsid w:val="00A64B43"/>
    <w:rsid w:val="00A64E11"/>
    <w:rsid w:val="00A64EB1"/>
    <w:rsid w:val="00A65045"/>
    <w:rsid w:val="00A65173"/>
    <w:rsid w:val="00A651A2"/>
    <w:rsid w:val="00A65208"/>
    <w:rsid w:val="00A652BA"/>
    <w:rsid w:val="00A655F4"/>
    <w:rsid w:val="00A655FE"/>
    <w:rsid w:val="00A6564B"/>
    <w:rsid w:val="00A6584D"/>
    <w:rsid w:val="00A6592D"/>
    <w:rsid w:val="00A659BA"/>
    <w:rsid w:val="00A65AFC"/>
    <w:rsid w:val="00A65BC5"/>
    <w:rsid w:val="00A65BCF"/>
    <w:rsid w:val="00A65C13"/>
    <w:rsid w:val="00A65C23"/>
    <w:rsid w:val="00A65FBB"/>
    <w:rsid w:val="00A65FD9"/>
    <w:rsid w:val="00A65FEB"/>
    <w:rsid w:val="00A66054"/>
    <w:rsid w:val="00A66346"/>
    <w:rsid w:val="00A6640E"/>
    <w:rsid w:val="00A66515"/>
    <w:rsid w:val="00A667A3"/>
    <w:rsid w:val="00A66868"/>
    <w:rsid w:val="00A668DB"/>
    <w:rsid w:val="00A66A4E"/>
    <w:rsid w:val="00A66C6A"/>
    <w:rsid w:val="00A66D45"/>
    <w:rsid w:val="00A66DB7"/>
    <w:rsid w:val="00A66EB7"/>
    <w:rsid w:val="00A66FB3"/>
    <w:rsid w:val="00A67112"/>
    <w:rsid w:val="00A672DE"/>
    <w:rsid w:val="00A67363"/>
    <w:rsid w:val="00A67524"/>
    <w:rsid w:val="00A6764D"/>
    <w:rsid w:val="00A676A0"/>
    <w:rsid w:val="00A67753"/>
    <w:rsid w:val="00A67A11"/>
    <w:rsid w:val="00A67D2D"/>
    <w:rsid w:val="00A701DE"/>
    <w:rsid w:val="00A701F0"/>
    <w:rsid w:val="00A702E6"/>
    <w:rsid w:val="00A70438"/>
    <w:rsid w:val="00A705D7"/>
    <w:rsid w:val="00A70672"/>
    <w:rsid w:val="00A70B08"/>
    <w:rsid w:val="00A70B40"/>
    <w:rsid w:val="00A70EF5"/>
    <w:rsid w:val="00A70F06"/>
    <w:rsid w:val="00A70FAA"/>
    <w:rsid w:val="00A7106E"/>
    <w:rsid w:val="00A71537"/>
    <w:rsid w:val="00A717B9"/>
    <w:rsid w:val="00A7187F"/>
    <w:rsid w:val="00A71A6A"/>
    <w:rsid w:val="00A71B02"/>
    <w:rsid w:val="00A71B4E"/>
    <w:rsid w:val="00A71BCC"/>
    <w:rsid w:val="00A71C08"/>
    <w:rsid w:val="00A71CA8"/>
    <w:rsid w:val="00A71E45"/>
    <w:rsid w:val="00A71F6E"/>
    <w:rsid w:val="00A71F8D"/>
    <w:rsid w:val="00A72091"/>
    <w:rsid w:val="00A720F0"/>
    <w:rsid w:val="00A72144"/>
    <w:rsid w:val="00A721E7"/>
    <w:rsid w:val="00A723DB"/>
    <w:rsid w:val="00A724A5"/>
    <w:rsid w:val="00A725C5"/>
    <w:rsid w:val="00A727DC"/>
    <w:rsid w:val="00A72AEF"/>
    <w:rsid w:val="00A72B49"/>
    <w:rsid w:val="00A72BA7"/>
    <w:rsid w:val="00A72BFA"/>
    <w:rsid w:val="00A72F3B"/>
    <w:rsid w:val="00A73120"/>
    <w:rsid w:val="00A73143"/>
    <w:rsid w:val="00A7329D"/>
    <w:rsid w:val="00A73355"/>
    <w:rsid w:val="00A7343A"/>
    <w:rsid w:val="00A7344A"/>
    <w:rsid w:val="00A7354D"/>
    <w:rsid w:val="00A7371F"/>
    <w:rsid w:val="00A738B4"/>
    <w:rsid w:val="00A73B6F"/>
    <w:rsid w:val="00A73B83"/>
    <w:rsid w:val="00A73C0C"/>
    <w:rsid w:val="00A73C19"/>
    <w:rsid w:val="00A73C58"/>
    <w:rsid w:val="00A73CC9"/>
    <w:rsid w:val="00A73E7F"/>
    <w:rsid w:val="00A73EEA"/>
    <w:rsid w:val="00A73FF2"/>
    <w:rsid w:val="00A741D9"/>
    <w:rsid w:val="00A742D4"/>
    <w:rsid w:val="00A74329"/>
    <w:rsid w:val="00A747FA"/>
    <w:rsid w:val="00A7480F"/>
    <w:rsid w:val="00A7486A"/>
    <w:rsid w:val="00A74882"/>
    <w:rsid w:val="00A74964"/>
    <w:rsid w:val="00A74AFC"/>
    <w:rsid w:val="00A74BF8"/>
    <w:rsid w:val="00A74DD0"/>
    <w:rsid w:val="00A75036"/>
    <w:rsid w:val="00A75079"/>
    <w:rsid w:val="00A7528C"/>
    <w:rsid w:val="00A752E3"/>
    <w:rsid w:val="00A754AD"/>
    <w:rsid w:val="00A754DA"/>
    <w:rsid w:val="00A75592"/>
    <w:rsid w:val="00A75A6A"/>
    <w:rsid w:val="00A75B1C"/>
    <w:rsid w:val="00A75B7A"/>
    <w:rsid w:val="00A75BD7"/>
    <w:rsid w:val="00A75C69"/>
    <w:rsid w:val="00A75CD4"/>
    <w:rsid w:val="00A75D2C"/>
    <w:rsid w:val="00A75FD3"/>
    <w:rsid w:val="00A760FF"/>
    <w:rsid w:val="00A76301"/>
    <w:rsid w:val="00A765BE"/>
    <w:rsid w:val="00A76A8B"/>
    <w:rsid w:val="00A76F0A"/>
    <w:rsid w:val="00A76F4B"/>
    <w:rsid w:val="00A77089"/>
    <w:rsid w:val="00A7714E"/>
    <w:rsid w:val="00A77360"/>
    <w:rsid w:val="00A775A3"/>
    <w:rsid w:val="00A77A27"/>
    <w:rsid w:val="00A77ADB"/>
    <w:rsid w:val="00A77D70"/>
    <w:rsid w:val="00A77D96"/>
    <w:rsid w:val="00A77F06"/>
    <w:rsid w:val="00A80142"/>
    <w:rsid w:val="00A8062D"/>
    <w:rsid w:val="00A8070F"/>
    <w:rsid w:val="00A80A72"/>
    <w:rsid w:val="00A80AB1"/>
    <w:rsid w:val="00A80BC6"/>
    <w:rsid w:val="00A80D6F"/>
    <w:rsid w:val="00A80E36"/>
    <w:rsid w:val="00A810CF"/>
    <w:rsid w:val="00A813CA"/>
    <w:rsid w:val="00A81741"/>
    <w:rsid w:val="00A81995"/>
    <w:rsid w:val="00A81A13"/>
    <w:rsid w:val="00A81E86"/>
    <w:rsid w:val="00A81F50"/>
    <w:rsid w:val="00A81F65"/>
    <w:rsid w:val="00A8218E"/>
    <w:rsid w:val="00A82583"/>
    <w:rsid w:val="00A825EC"/>
    <w:rsid w:val="00A8261D"/>
    <w:rsid w:val="00A82ABC"/>
    <w:rsid w:val="00A82BF3"/>
    <w:rsid w:val="00A82F36"/>
    <w:rsid w:val="00A82FAB"/>
    <w:rsid w:val="00A8303B"/>
    <w:rsid w:val="00A8309C"/>
    <w:rsid w:val="00A8329B"/>
    <w:rsid w:val="00A83386"/>
    <w:rsid w:val="00A834BF"/>
    <w:rsid w:val="00A834E4"/>
    <w:rsid w:val="00A8352B"/>
    <w:rsid w:val="00A835B5"/>
    <w:rsid w:val="00A8379B"/>
    <w:rsid w:val="00A838D6"/>
    <w:rsid w:val="00A83919"/>
    <w:rsid w:val="00A83942"/>
    <w:rsid w:val="00A839AD"/>
    <w:rsid w:val="00A83A11"/>
    <w:rsid w:val="00A83A15"/>
    <w:rsid w:val="00A83B73"/>
    <w:rsid w:val="00A83BB6"/>
    <w:rsid w:val="00A83C9C"/>
    <w:rsid w:val="00A83CD0"/>
    <w:rsid w:val="00A83CD3"/>
    <w:rsid w:val="00A83FBB"/>
    <w:rsid w:val="00A840DA"/>
    <w:rsid w:val="00A840EB"/>
    <w:rsid w:val="00A84140"/>
    <w:rsid w:val="00A84188"/>
    <w:rsid w:val="00A84468"/>
    <w:rsid w:val="00A847BC"/>
    <w:rsid w:val="00A848C1"/>
    <w:rsid w:val="00A84994"/>
    <w:rsid w:val="00A84A07"/>
    <w:rsid w:val="00A84A7D"/>
    <w:rsid w:val="00A84BE1"/>
    <w:rsid w:val="00A84CC9"/>
    <w:rsid w:val="00A84CEA"/>
    <w:rsid w:val="00A84E2C"/>
    <w:rsid w:val="00A851DF"/>
    <w:rsid w:val="00A8520B"/>
    <w:rsid w:val="00A85230"/>
    <w:rsid w:val="00A852AF"/>
    <w:rsid w:val="00A85302"/>
    <w:rsid w:val="00A85432"/>
    <w:rsid w:val="00A854F5"/>
    <w:rsid w:val="00A85569"/>
    <w:rsid w:val="00A855F0"/>
    <w:rsid w:val="00A856E8"/>
    <w:rsid w:val="00A857F1"/>
    <w:rsid w:val="00A85950"/>
    <w:rsid w:val="00A859B0"/>
    <w:rsid w:val="00A85B89"/>
    <w:rsid w:val="00A85C71"/>
    <w:rsid w:val="00A85CD7"/>
    <w:rsid w:val="00A85D9C"/>
    <w:rsid w:val="00A85EAD"/>
    <w:rsid w:val="00A861CC"/>
    <w:rsid w:val="00A862CA"/>
    <w:rsid w:val="00A864B2"/>
    <w:rsid w:val="00A8664C"/>
    <w:rsid w:val="00A8670D"/>
    <w:rsid w:val="00A8681A"/>
    <w:rsid w:val="00A8684E"/>
    <w:rsid w:val="00A86871"/>
    <w:rsid w:val="00A8696F"/>
    <w:rsid w:val="00A86DC3"/>
    <w:rsid w:val="00A87019"/>
    <w:rsid w:val="00A870A0"/>
    <w:rsid w:val="00A872C8"/>
    <w:rsid w:val="00A87307"/>
    <w:rsid w:val="00A8774A"/>
    <w:rsid w:val="00A87AE9"/>
    <w:rsid w:val="00A87B5C"/>
    <w:rsid w:val="00A87DD9"/>
    <w:rsid w:val="00A87E01"/>
    <w:rsid w:val="00A87E76"/>
    <w:rsid w:val="00A9001A"/>
    <w:rsid w:val="00A9001F"/>
    <w:rsid w:val="00A900BC"/>
    <w:rsid w:val="00A900DE"/>
    <w:rsid w:val="00A90511"/>
    <w:rsid w:val="00A90740"/>
    <w:rsid w:val="00A90A60"/>
    <w:rsid w:val="00A90DB8"/>
    <w:rsid w:val="00A90DC6"/>
    <w:rsid w:val="00A90E0C"/>
    <w:rsid w:val="00A90FB9"/>
    <w:rsid w:val="00A90FD8"/>
    <w:rsid w:val="00A91299"/>
    <w:rsid w:val="00A91372"/>
    <w:rsid w:val="00A9140D"/>
    <w:rsid w:val="00A9152F"/>
    <w:rsid w:val="00A91724"/>
    <w:rsid w:val="00A917EC"/>
    <w:rsid w:val="00A918A3"/>
    <w:rsid w:val="00A918D1"/>
    <w:rsid w:val="00A9195C"/>
    <w:rsid w:val="00A91C1A"/>
    <w:rsid w:val="00A91C73"/>
    <w:rsid w:val="00A91D9A"/>
    <w:rsid w:val="00A91E90"/>
    <w:rsid w:val="00A9204F"/>
    <w:rsid w:val="00A92089"/>
    <w:rsid w:val="00A921C3"/>
    <w:rsid w:val="00A92626"/>
    <w:rsid w:val="00A926BA"/>
    <w:rsid w:val="00A92B09"/>
    <w:rsid w:val="00A92C22"/>
    <w:rsid w:val="00A92D5D"/>
    <w:rsid w:val="00A930CB"/>
    <w:rsid w:val="00A93157"/>
    <w:rsid w:val="00A934AA"/>
    <w:rsid w:val="00A934B1"/>
    <w:rsid w:val="00A93796"/>
    <w:rsid w:val="00A93998"/>
    <w:rsid w:val="00A93CA6"/>
    <w:rsid w:val="00A93D14"/>
    <w:rsid w:val="00A93D7A"/>
    <w:rsid w:val="00A93E86"/>
    <w:rsid w:val="00A94111"/>
    <w:rsid w:val="00A94183"/>
    <w:rsid w:val="00A941DA"/>
    <w:rsid w:val="00A942CD"/>
    <w:rsid w:val="00A946E0"/>
    <w:rsid w:val="00A94846"/>
    <w:rsid w:val="00A948A1"/>
    <w:rsid w:val="00A94C27"/>
    <w:rsid w:val="00A94C6F"/>
    <w:rsid w:val="00A94D7C"/>
    <w:rsid w:val="00A94FA2"/>
    <w:rsid w:val="00A95032"/>
    <w:rsid w:val="00A950A4"/>
    <w:rsid w:val="00A9511D"/>
    <w:rsid w:val="00A95129"/>
    <w:rsid w:val="00A95184"/>
    <w:rsid w:val="00A95448"/>
    <w:rsid w:val="00A955E1"/>
    <w:rsid w:val="00A95660"/>
    <w:rsid w:val="00A9589A"/>
    <w:rsid w:val="00A9590C"/>
    <w:rsid w:val="00A95C83"/>
    <w:rsid w:val="00A95E69"/>
    <w:rsid w:val="00A95E80"/>
    <w:rsid w:val="00A95E85"/>
    <w:rsid w:val="00A95EE4"/>
    <w:rsid w:val="00A960CD"/>
    <w:rsid w:val="00A9614D"/>
    <w:rsid w:val="00A961F0"/>
    <w:rsid w:val="00A96288"/>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D2"/>
    <w:rsid w:val="00A97009"/>
    <w:rsid w:val="00A971CD"/>
    <w:rsid w:val="00A97213"/>
    <w:rsid w:val="00A9727F"/>
    <w:rsid w:val="00A97348"/>
    <w:rsid w:val="00A975F3"/>
    <w:rsid w:val="00A976D2"/>
    <w:rsid w:val="00A9777F"/>
    <w:rsid w:val="00A97890"/>
    <w:rsid w:val="00A978BE"/>
    <w:rsid w:val="00A979F5"/>
    <w:rsid w:val="00A97A16"/>
    <w:rsid w:val="00A97BC9"/>
    <w:rsid w:val="00A97C89"/>
    <w:rsid w:val="00A97F00"/>
    <w:rsid w:val="00A9E87A"/>
    <w:rsid w:val="00AA01A1"/>
    <w:rsid w:val="00AA01D0"/>
    <w:rsid w:val="00AA0310"/>
    <w:rsid w:val="00AA043F"/>
    <w:rsid w:val="00AA05B1"/>
    <w:rsid w:val="00AA0718"/>
    <w:rsid w:val="00AA0B1C"/>
    <w:rsid w:val="00AA0B99"/>
    <w:rsid w:val="00AA0B9E"/>
    <w:rsid w:val="00AA0EBF"/>
    <w:rsid w:val="00AA0FA2"/>
    <w:rsid w:val="00AA1231"/>
    <w:rsid w:val="00AA13A0"/>
    <w:rsid w:val="00AA15FF"/>
    <w:rsid w:val="00AA174B"/>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AFA"/>
    <w:rsid w:val="00AA2B80"/>
    <w:rsid w:val="00AA2D10"/>
    <w:rsid w:val="00AA2D17"/>
    <w:rsid w:val="00AA2D2D"/>
    <w:rsid w:val="00AA2E56"/>
    <w:rsid w:val="00AA307A"/>
    <w:rsid w:val="00AA30BF"/>
    <w:rsid w:val="00AA3195"/>
    <w:rsid w:val="00AA324E"/>
    <w:rsid w:val="00AA32E9"/>
    <w:rsid w:val="00AA334E"/>
    <w:rsid w:val="00AA3668"/>
    <w:rsid w:val="00AA37B9"/>
    <w:rsid w:val="00AA398A"/>
    <w:rsid w:val="00AA39B3"/>
    <w:rsid w:val="00AA3A1E"/>
    <w:rsid w:val="00AA3A5A"/>
    <w:rsid w:val="00AA3C09"/>
    <w:rsid w:val="00AA3DBF"/>
    <w:rsid w:val="00AA3EC7"/>
    <w:rsid w:val="00AA40BF"/>
    <w:rsid w:val="00AA4236"/>
    <w:rsid w:val="00AA4497"/>
    <w:rsid w:val="00AA4551"/>
    <w:rsid w:val="00AA4559"/>
    <w:rsid w:val="00AA4586"/>
    <w:rsid w:val="00AA47A9"/>
    <w:rsid w:val="00AA49DC"/>
    <w:rsid w:val="00AA4ACF"/>
    <w:rsid w:val="00AA4B63"/>
    <w:rsid w:val="00AA4C27"/>
    <w:rsid w:val="00AA4F57"/>
    <w:rsid w:val="00AA5198"/>
    <w:rsid w:val="00AA51DC"/>
    <w:rsid w:val="00AA5269"/>
    <w:rsid w:val="00AA52B9"/>
    <w:rsid w:val="00AA531F"/>
    <w:rsid w:val="00AA53FC"/>
    <w:rsid w:val="00AA5412"/>
    <w:rsid w:val="00AA5530"/>
    <w:rsid w:val="00AA583E"/>
    <w:rsid w:val="00AA5913"/>
    <w:rsid w:val="00AA5A0D"/>
    <w:rsid w:val="00AA5B6F"/>
    <w:rsid w:val="00AA5C51"/>
    <w:rsid w:val="00AA5C56"/>
    <w:rsid w:val="00AA5D49"/>
    <w:rsid w:val="00AA5DC5"/>
    <w:rsid w:val="00AA5DC7"/>
    <w:rsid w:val="00AA5E4E"/>
    <w:rsid w:val="00AA5EEF"/>
    <w:rsid w:val="00AA60C3"/>
    <w:rsid w:val="00AA631D"/>
    <w:rsid w:val="00AA63BA"/>
    <w:rsid w:val="00AA6437"/>
    <w:rsid w:val="00AA653C"/>
    <w:rsid w:val="00AA666A"/>
    <w:rsid w:val="00AA68A5"/>
    <w:rsid w:val="00AA6A3E"/>
    <w:rsid w:val="00AA6DA3"/>
    <w:rsid w:val="00AA6E30"/>
    <w:rsid w:val="00AA7014"/>
    <w:rsid w:val="00AA70FF"/>
    <w:rsid w:val="00AA7139"/>
    <w:rsid w:val="00AA7224"/>
    <w:rsid w:val="00AA761F"/>
    <w:rsid w:val="00AA788E"/>
    <w:rsid w:val="00AA78FF"/>
    <w:rsid w:val="00AA795E"/>
    <w:rsid w:val="00AA7D9D"/>
    <w:rsid w:val="00AA7E78"/>
    <w:rsid w:val="00AA7E8F"/>
    <w:rsid w:val="00AA7EC5"/>
    <w:rsid w:val="00AA7F92"/>
    <w:rsid w:val="00AA7FE8"/>
    <w:rsid w:val="00AAB2CA"/>
    <w:rsid w:val="00AB027D"/>
    <w:rsid w:val="00AB02BB"/>
    <w:rsid w:val="00AB02D7"/>
    <w:rsid w:val="00AB02FE"/>
    <w:rsid w:val="00AB0719"/>
    <w:rsid w:val="00AB0830"/>
    <w:rsid w:val="00AB0967"/>
    <w:rsid w:val="00AB0A53"/>
    <w:rsid w:val="00AB0B9B"/>
    <w:rsid w:val="00AB0C68"/>
    <w:rsid w:val="00AB0C9C"/>
    <w:rsid w:val="00AB0DBB"/>
    <w:rsid w:val="00AB10B9"/>
    <w:rsid w:val="00AB10D4"/>
    <w:rsid w:val="00AB1264"/>
    <w:rsid w:val="00AB1302"/>
    <w:rsid w:val="00AB1414"/>
    <w:rsid w:val="00AB15D5"/>
    <w:rsid w:val="00AB1672"/>
    <w:rsid w:val="00AB1681"/>
    <w:rsid w:val="00AB1719"/>
    <w:rsid w:val="00AB1777"/>
    <w:rsid w:val="00AB17B3"/>
    <w:rsid w:val="00AB1BCC"/>
    <w:rsid w:val="00AB1C06"/>
    <w:rsid w:val="00AB1C81"/>
    <w:rsid w:val="00AB1D2B"/>
    <w:rsid w:val="00AB22C6"/>
    <w:rsid w:val="00AB24E5"/>
    <w:rsid w:val="00AB266D"/>
    <w:rsid w:val="00AB27AE"/>
    <w:rsid w:val="00AB28D1"/>
    <w:rsid w:val="00AB293F"/>
    <w:rsid w:val="00AB2961"/>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D31"/>
    <w:rsid w:val="00AB3EA5"/>
    <w:rsid w:val="00AB409B"/>
    <w:rsid w:val="00AB4232"/>
    <w:rsid w:val="00AB44AD"/>
    <w:rsid w:val="00AB45E7"/>
    <w:rsid w:val="00AB4640"/>
    <w:rsid w:val="00AB4735"/>
    <w:rsid w:val="00AB48AA"/>
    <w:rsid w:val="00AB48BD"/>
    <w:rsid w:val="00AB496C"/>
    <w:rsid w:val="00AB49B4"/>
    <w:rsid w:val="00AB4A4A"/>
    <w:rsid w:val="00AB4B75"/>
    <w:rsid w:val="00AB4B82"/>
    <w:rsid w:val="00AB4BEF"/>
    <w:rsid w:val="00AB4C76"/>
    <w:rsid w:val="00AB4E1F"/>
    <w:rsid w:val="00AB4E61"/>
    <w:rsid w:val="00AB4F57"/>
    <w:rsid w:val="00AB5019"/>
    <w:rsid w:val="00AB51B3"/>
    <w:rsid w:val="00AB5203"/>
    <w:rsid w:val="00AB523B"/>
    <w:rsid w:val="00AB524A"/>
    <w:rsid w:val="00AB5287"/>
    <w:rsid w:val="00AB556B"/>
    <w:rsid w:val="00AB57BE"/>
    <w:rsid w:val="00AB59C2"/>
    <w:rsid w:val="00AB5A6C"/>
    <w:rsid w:val="00AB5E00"/>
    <w:rsid w:val="00AB5F36"/>
    <w:rsid w:val="00AB603B"/>
    <w:rsid w:val="00AB60B6"/>
    <w:rsid w:val="00AB6137"/>
    <w:rsid w:val="00AB6240"/>
    <w:rsid w:val="00AB6669"/>
    <w:rsid w:val="00AB68BC"/>
    <w:rsid w:val="00AB68BF"/>
    <w:rsid w:val="00AB6A04"/>
    <w:rsid w:val="00AB6A0E"/>
    <w:rsid w:val="00AB6D0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FC3D"/>
    <w:rsid w:val="00AC02D3"/>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A3"/>
    <w:rsid w:val="00AC16F1"/>
    <w:rsid w:val="00AC1790"/>
    <w:rsid w:val="00AC1844"/>
    <w:rsid w:val="00AC19A1"/>
    <w:rsid w:val="00AC1ADB"/>
    <w:rsid w:val="00AC1AE0"/>
    <w:rsid w:val="00AC1B54"/>
    <w:rsid w:val="00AC1BDD"/>
    <w:rsid w:val="00AC1CB3"/>
    <w:rsid w:val="00AC1D09"/>
    <w:rsid w:val="00AC1DD5"/>
    <w:rsid w:val="00AC1F57"/>
    <w:rsid w:val="00AC20C6"/>
    <w:rsid w:val="00AC2137"/>
    <w:rsid w:val="00AC2181"/>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A56"/>
    <w:rsid w:val="00AC3A94"/>
    <w:rsid w:val="00AC3ADE"/>
    <w:rsid w:val="00AC3D7D"/>
    <w:rsid w:val="00AC3EA1"/>
    <w:rsid w:val="00AC3F02"/>
    <w:rsid w:val="00AC3FDD"/>
    <w:rsid w:val="00AC4181"/>
    <w:rsid w:val="00AC41B6"/>
    <w:rsid w:val="00AC41CC"/>
    <w:rsid w:val="00AC4408"/>
    <w:rsid w:val="00AC4409"/>
    <w:rsid w:val="00AC4582"/>
    <w:rsid w:val="00AC4673"/>
    <w:rsid w:val="00AC46CE"/>
    <w:rsid w:val="00AC496A"/>
    <w:rsid w:val="00AC4B7E"/>
    <w:rsid w:val="00AC4C83"/>
    <w:rsid w:val="00AC4D42"/>
    <w:rsid w:val="00AC4DB7"/>
    <w:rsid w:val="00AC4F6B"/>
    <w:rsid w:val="00AC5181"/>
    <w:rsid w:val="00AC544D"/>
    <w:rsid w:val="00AC54EC"/>
    <w:rsid w:val="00AC552D"/>
    <w:rsid w:val="00AC5635"/>
    <w:rsid w:val="00AC5A8D"/>
    <w:rsid w:val="00AC5A99"/>
    <w:rsid w:val="00AC5AE5"/>
    <w:rsid w:val="00AC5BA6"/>
    <w:rsid w:val="00AC5CB1"/>
    <w:rsid w:val="00AC603E"/>
    <w:rsid w:val="00AC6110"/>
    <w:rsid w:val="00AC647E"/>
    <w:rsid w:val="00AC6683"/>
    <w:rsid w:val="00AC6700"/>
    <w:rsid w:val="00AC681A"/>
    <w:rsid w:val="00AC6873"/>
    <w:rsid w:val="00AC6965"/>
    <w:rsid w:val="00AC6FE1"/>
    <w:rsid w:val="00AC6FE9"/>
    <w:rsid w:val="00AC739A"/>
    <w:rsid w:val="00AC7465"/>
    <w:rsid w:val="00AC74D5"/>
    <w:rsid w:val="00AC753D"/>
    <w:rsid w:val="00AC78A1"/>
    <w:rsid w:val="00AC7A05"/>
    <w:rsid w:val="00AC7B1E"/>
    <w:rsid w:val="00AC7B64"/>
    <w:rsid w:val="00AC7B7A"/>
    <w:rsid w:val="00AC7B84"/>
    <w:rsid w:val="00AC7CCD"/>
    <w:rsid w:val="00AC7DC8"/>
    <w:rsid w:val="00AC7DE7"/>
    <w:rsid w:val="00AC7E00"/>
    <w:rsid w:val="00AD00C9"/>
    <w:rsid w:val="00AD012B"/>
    <w:rsid w:val="00AD03AD"/>
    <w:rsid w:val="00AD03FC"/>
    <w:rsid w:val="00AD04F5"/>
    <w:rsid w:val="00AD0792"/>
    <w:rsid w:val="00AD0969"/>
    <w:rsid w:val="00AD0B1F"/>
    <w:rsid w:val="00AD0D2E"/>
    <w:rsid w:val="00AD0E68"/>
    <w:rsid w:val="00AD104B"/>
    <w:rsid w:val="00AD117B"/>
    <w:rsid w:val="00AD11DF"/>
    <w:rsid w:val="00AD11FF"/>
    <w:rsid w:val="00AD12DC"/>
    <w:rsid w:val="00AD1742"/>
    <w:rsid w:val="00AD1746"/>
    <w:rsid w:val="00AD1B8E"/>
    <w:rsid w:val="00AD1DA2"/>
    <w:rsid w:val="00AD2206"/>
    <w:rsid w:val="00AD2353"/>
    <w:rsid w:val="00AD23B4"/>
    <w:rsid w:val="00AD23F5"/>
    <w:rsid w:val="00AD24B0"/>
    <w:rsid w:val="00AD24F3"/>
    <w:rsid w:val="00AD2803"/>
    <w:rsid w:val="00AD2936"/>
    <w:rsid w:val="00AD2D59"/>
    <w:rsid w:val="00AD2E01"/>
    <w:rsid w:val="00AD2E6C"/>
    <w:rsid w:val="00AD31B2"/>
    <w:rsid w:val="00AD3375"/>
    <w:rsid w:val="00AD3455"/>
    <w:rsid w:val="00AD35B0"/>
    <w:rsid w:val="00AD362A"/>
    <w:rsid w:val="00AD3636"/>
    <w:rsid w:val="00AD3721"/>
    <w:rsid w:val="00AD391D"/>
    <w:rsid w:val="00AD3983"/>
    <w:rsid w:val="00AD4109"/>
    <w:rsid w:val="00AD4186"/>
    <w:rsid w:val="00AD41C6"/>
    <w:rsid w:val="00AD427A"/>
    <w:rsid w:val="00AD432D"/>
    <w:rsid w:val="00AD4562"/>
    <w:rsid w:val="00AD4C96"/>
    <w:rsid w:val="00AD4D36"/>
    <w:rsid w:val="00AD4F5A"/>
    <w:rsid w:val="00AD4FD5"/>
    <w:rsid w:val="00AD4FE5"/>
    <w:rsid w:val="00AD51AE"/>
    <w:rsid w:val="00AD52F1"/>
    <w:rsid w:val="00AD55E7"/>
    <w:rsid w:val="00AD5714"/>
    <w:rsid w:val="00AD57C8"/>
    <w:rsid w:val="00AD5A89"/>
    <w:rsid w:val="00AD5B8D"/>
    <w:rsid w:val="00AD5F94"/>
    <w:rsid w:val="00AD5FD9"/>
    <w:rsid w:val="00AD6010"/>
    <w:rsid w:val="00AD607C"/>
    <w:rsid w:val="00AD60BD"/>
    <w:rsid w:val="00AD6209"/>
    <w:rsid w:val="00AD63D9"/>
    <w:rsid w:val="00AD6404"/>
    <w:rsid w:val="00AD657B"/>
    <w:rsid w:val="00AD668F"/>
    <w:rsid w:val="00AD66F0"/>
    <w:rsid w:val="00AD6742"/>
    <w:rsid w:val="00AD67BF"/>
    <w:rsid w:val="00AD67FC"/>
    <w:rsid w:val="00AD684D"/>
    <w:rsid w:val="00AD69E6"/>
    <w:rsid w:val="00AD6A1E"/>
    <w:rsid w:val="00AD6CC8"/>
    <w:rsid w:val="00AD6DD7"/>
    <w:rsid w:val="00AD6FA5"/>
    <w:rsid w:val="00AD7005"/>
    <w:rsid w:val="00AD7218"/>
    <w:rsid w:val="00AD73A4"/>
    <w:rsid w:val="00AD75DA"/>
    <w:rsid w:val="00AD79FD"/>
    <w:rsid w:val="00AD7BDC"/>
    <w:rsid w:val="00AD7CC7"/>
    <w:rsid w:val="00AD7D2B"/>
    <w:rsid w:val="00AD7DA5"/>
    <w:rsid w:val="00AD7DE7"/>
    <w:rsid w:val="00AE0187"/>
    <w:rsid w:val="00AE03E7"/>
    <w:rsid w:val="00AE04EA"/>
    <w:rsid w:val="00AE0646"/>
    <w:rsid w:val="00AE06A2"/>
    <w:rsid w:val="00AE06B9"/>
    <w:rsid w:val="00AE0B24"/>
    <w:rsid w:val="00AE0B51"/>
    <w:rsid w:val="00AE0CC2"/>
    <w:rsid w:val="00AE0D58"/>
    <w:rsid w:val="00AE0EE4"/>
    <w:rsid w:val="00AE1062"/>
    <w:rsid w:val="00AE1097"/>
    <w:rsid w:val="00AE1377"/>
    <w:rsid w:val="00AE13B6"/>
    <w:rsid w:val="00AE147F"/>
    <w:rsid w:val="00AE1583"/>
    <w:rsid w:val="00AE1771"/>
    <w:rsid w:val="00AE18A7"/>
    <w:rsid w:val="00AE18D1"/>
    <w:rsid w:val="00AE1918"/>
    <w:rsid w:val="00AE1A32"/>
    <w:rsid w:val="00AE1B69"/>
    <w:rsid w:val="00AE1B77"/>
    <w:rsid w:val="00AE1BCA"/>
    <w:rsid w:val="00AE1D81"/>
    <w:rsid w:val="00AE1EE7"/>
    <w:rsid w:val="00AE1FE1"/>
    <w:rsid w:val="00AE2099"/>
    <w:rsid w:val="00AE2492"/>
    <w:rsid w:val="00AE27DC"/>
    <w:rsid w:val="00AE2866"/>
    <w:rsid w:val="00AE2C06"/>
    <w:rsid w:val="00AE2E12"/>
    <w:rsid w:val="00AE2E61"/>
    <w:rsid w:val="00AE2F98"/>
    <w:rsid w:val="00AE2FE8"/>
    <w:rsid w:val="00AE3118"/>
    <w:rsid w:val="00AE327E"/>
    <w:rsid w:val="00AE34C4"/>
    <w:rsid w:val="00AE3554"/>
    <w:rsid w:val="00AE363E"/>
    <w:rsid w:val="00AE3694"/>
    <w:rsid w:val="00AE36C6"/>
    <w:rsid w:val="00AE36FC"/>
    <w:rsid w:val="00AE386D"/>
    <w:rsid w:val="00AE3941"/>
    <w:rsid w:val="00AE3A69"/>
    <w:rsid w:val="00AE3DBB"/>
    <w:rsid w:val="00AE4340"/>
    <w:rsid w:val="00AE448D"/>
    <w:rsid w:val="00AE4631"/>
    <w:rsid w:val="00AE4681"/>
    <w:rsid w:val="00AE4705"/>
    <w:rsid w:val="00AE47EB"/>
    <w:rsid w:val="00AE48D7"/>
    <w:rsid w:val="00AE4AAC"/>
    <w:rsid w:val="00AE4B26"/>
    <w:rsid w:val="00AE4CC9"/>
    <w:rsid w:val="00AE4FE2"/>
    <w:rsid w:val="00AE5097"/>
    <w:rsid w:val="00AE50D7"/>
    <w:rsid w:val="00AE52D4"/>
    <w:rsid w:val="00AE5590"/>
    <w:rsid w:val="00AE58EB"/>
    <w:rsid w:val="00AE5AD4"/>
    <w:rsid w:val="00AE5BAD"/>
    <w:rsid w:val="00AE5BE3"/>
    <w:rsid w:val="00AE5CFC"/>
    <w:rsid w:val="00AE6085"/>
    <w:rsid w:val="00AE623F"/>
    <w:rsid w:val="00AE635F"/>
    <w:rsid w:val="00AE6444"/>
    <w:rsid w:val="00AE6459"/>
    <w:rsid w:val="00AE64E3"/>
    <w:rsid w:val="00AE662F"/>
    <w:rsid w:val="00AE672F"/>
    <w:rsid w:val="00AE6905"/>
    <w:rsid w:val="00AE6942"/>
    <w:rsid w:val="00AE6A17"/>
    <w:rsid w:val="00AE6AD6"/>
    <w:rsid w:val="00AE6C3C"/>
    <w:rsid w:val="00AE6DC6"/>
    <w:rsid w:val="00AE6F54"/>
    <w:rsid w:val="00AE6FE2"/>
    <w:rsid w:val="00AE7069"/>
    <w:rsid w:val="00AE72D5"/>
    <w:rsid w:val="00AE7436"/>
    <w:rsid w:val="00AE747C"/>
    <w:rsid w:val="00AE74B2"/>
    <w:rsid w:val="00AE75DD"/>
    <w:rsid w:val="00AE781D"/>
    <w:rsid w:val="00AE7831"/>
    <w:rsid w:val="00AE78B2"/>
    <w:rsid w:val="00AE78CC"/>
    <w:rsid w:val="00AE79FA"/>
    <w:rsid w:val="00AE79FB"/>
    <w:rsid w:val="00AE7AA8"/>
    <w:rsid w:val="00AE7D70"/>
    <w:rsid w:val="00AE7DA4"/>
    <w:rsid w:val="00AE7F0F"/>
    <w:rsid w:val="00AEF601"/>
    <w:rsid w:val="00AF0005"/>
    <w:rsid w:val="00AF0066"/>
    <w:rsid w:val="00AF01DB"/>
    <w:rsid w:val="00AF034A"/>
    <w:rsid w:val="00AF04BC"/>
    <w:rsid w:val="00AF0545"/>
    <w:rsid w:val="00AF06CA"/>
    <w:rsid w:val="00AF08F6"/>
    <w:rsid w:val="00AF092E"/>
    <w:rsid w:val="00AF0B86"/>
    <w:rsid w:val="00AF0BD1"/>
    <w:rsid w:val="00AF0CF7"/>
    <w:rsid w:val="00AF0FA8"/>
    <w:rsid w:val="00AF1283"/>
    <w:rsid w:val="00AF13FA"/>
    <w:rsid w:val="00AF1420"/>
    <w:rsid w:val="00AF1457"/>
    <w:rsid w:val="00AF1678"/>
    <w:rsid w:val="00AF16EF"/>
    <w:rsid w:val="00AF17AE"/>
    <w:rsid w:val="00AF18B0"/>
    <w:rsid w:val="00AF1A48"/>
    <w:rsid w:val="00AF1ADE"/>
    <w:rsid w:val="00AF1BF3"/>
    <w:rsid w:val="00AF1C78"/>
    <w:rsid w:val="00AF1DBE"/>
    <w:rsid w:val="00AF1FBD"/>
    <w:rsid w:val="00AF2071"/>
    <w:rsid w:val="00AF212B"/>
    <w:rsid w:val="00AF2198"/>
    <w:rsid w:val="00AF219B"/>
    <w:rsid w:val="00AF21F2"/>
    <w:rsid w:val="00AF2214"/>
    <w:rsid w:val="00AF23C1"/>
    <w:rsid w:val="00AF2509"/>
    <w:rsid w:val="00AF264D"/>
    <w:rsid w:val="00AF268C"/>
    <w:rsid w:val="00AF274E"/>
    <w:rsid w:val="00AF27C1"/>
    <w:rsid w:val="00AF28B8"/>
    <w:rsid w:val="00AF2A6E"/>
    <w:rsid w:val="00AF2B4E"/>
    <w:rsid w:val="00AF2BB2"/>
    <w:rsid w:val="00AF2E86"/>
    <w:rsid w:val="00AF3031"/>
    <w:rsid w:val="00AF3131"/>
    <w:rsid w:val="00AF3239"/>
    <w:rsid w:val="00AF3401"/>
    <w:rsid w:val="00AF3971"/>
    <w:rsid w:val="00AF39A5"/>
    <w:rsid w:val="00AF3A78"/>
    <w:rsid w:val="00AF3A96"/>
    <w:rsid w:val="00AF3AEF"/>
    <w:rsid w:val="00AF3E03"/>
    <w:rsid w:val="00AF3E38"/>
    <w:rsid w:val="00AF3FA3"/>
    <w:rsid w:val="00AF401B"/>
    <w:rsid w:val="00AF40DF"/>
    <w:rsid w:val="00AF41F9"/>
    <w:rsid w:val="00AF4273"/>
    <w:rsid w:val="00AF4333"/>
    <w:rsid w:val="00AF4591"/>
    <w:rsid w:val="00AF46CE"/>
    <w:rsid w:val="00AF4768"/>
    <w:rsid w:val="00AF48A8"/>
    <w:rsid w:val="00AF4B5B"/>
    <w:rsid w:val="00AF4DC1"/>
    <w:rsid w:val="00AF4DC9"/>
    <w:rsid w:val="00AF5030"/>
    <w:rsid w:val="00AF50C5"/>
    <w:rsid w:val="00AF50FD"/>
    <w:rsid w:val="00AF52DE"/>
    <w:rsid w:val="00AF54AD"/>
    <w:rsid w:val="00AF5579"/>
    <w:rsid w:val="00AF5587"/>
    <w:rsid w:val="00AF5923"/>
    <w:rsid w:val="00AF5C5C"/>
    <w:rsid w:val="00AF5D46"/>
    <w:rsid w:val="00AF5EA4"/>
    <w:rsid w:val="00AF5F70"/>
    <w:rsid w:val="00AF604C"/>
    <w:rsid w:val="00AF622E"/>
    <w:rsid w:val="00AF6330"/>
    <w:rsid w:val="00AF6353"/>
    <w:rsid w:val="00AF6493"/>
    <w:rsid w:val="00AF6521"/>
    <w:rsid w:val="00AF65B5"/>
    <w:rsid w:val="00AF65EE"/>
    <w:rsid w:val="00AF6862"/>
    <w:rsid w:val="00AF6897"/>
    <w:rsid w:val="00AF68AD"/>
    <w:rsid w:val="00AF69AE"/>
    <w:rsid w:val="00AF6A2B"/>
    <w:rsid w:val="00AF6A8D"/>
    <w:rsid w:val="00AF6C0A"/>
    <w:rsid w:val="00AF6D5B"/>
    <w:rsid w:val="00AF6E14"/>
    <w:rsid w:val="00AF6EE5"/>
    <w:rsid w:val="00AF701F"/>
    <w:rsid w:val="00AF7185"/>
    <w:rsid w:val="00AF72C2"/>
    <w:rsid w:val="00AF7442"/>
    <w:rsid w:val="00AF7582"/>
    <w:rsid w:val="00AF76F2"/>
    <w:rsid w:val="00AF7743"/>
    <w:rsid w:val="00AF777D"/>
    <w:rsid w:val="00AF77C2"/>
    <w:rsid w:val="00AF7918"/>
    <w:rsid w:val="00AF7BC2"/>
    <w:rsid w:val="00AF7C1C"/>
    <w:rsid w:val="00AF7C52"/>
    <w:rsid w:val="00AF7D4C"/>
    <w:rsid w:val="00AF7E07"/>
    <w:rsid w:val="00AFDF2F"/>
    <w:rsid w:val="00B000BE"/>
    <w:rsid w:val="00B000CA"/>
    <w:rsid w:val="00B00115"/>
    <w:rsid w:val="00B001B6"/>
    <w:rsid w:val="00B001EF"/>
    <w:rsid w:val="00B002D1"/>
    <w:rsid w:val="00B00404"/>
    <w:rsid w:val="00B0050C"/>
    <w:rsid w:val="00B0061E"/>
    <w:rsid w:val="00B006D8"/>
    <w:rsid w:val="00B00922"/>
    <w:rsid w:val="00B0097C"/>
    <w:rsid w:val="00B009A1"/>
    <w:rsid w:val="00B00A4D"/>
    <w:rsid w:val="00B00E8E"/>
    <w:rsid w:val="00B0100F"/>
    <w:rsid w:val="00B01117"/>
    <w:rsid w:val="00B01167"/>
    <w:rsid w:val="00B0120C"/>
    <w:rsid w:val="00B0143C"/>
    <w:rsid w:val="00B0148E"/>
    <w:rsid w:val="00B017D1"/>
    <w:rsid w:val="00B01902"/>
    <w:rsid w:val="00B019B9"/>
    <w:rsid w:val="00B01A73"/>
    <w:rsid w:val="00B01CB5"/>
    <w:rsid w:val="00B01E8A"/>
    <w:rsid w:val="00B01EFE"/>
    <w:rsid w:val="00B01F37"/>
    <w:rsid w:val="00B01FF5"/>
    <w:rsid w:val="00B02090"/>
    <w:rsid w:val="00B023D9"/>
    <w:rsid w:val="00B02637"/>
    <w:rsid w:val="00B026A9"/>
    <w:rsid w:val="00B027D4"/>
    <w:rsid w:val="00B02BE2"/>
    <w:rsid w:val="00B02C0D"/>
    <w:rsid w:val="00B02C9E"/>
    <w:rsid w:val="00B02CE6"/>
    <w:rsid w:val="00B02E82"/>
    <w:rsid w:val="00B02FA4"/>
    <w:rsid w:val="00B02FB9"/>
    <w:rsid w:val="00B0303E"/>
    <w:rsid w:val="00B031E0"/>
    <w:rsid w:val="00B03260"/>
    <w:rsid w:val="00B0354C"/>
    <w:rsid w:val="00B036BA"/>
    <w:rsid w:val="00B0372D"/>
    <w:rsid w:val="00B0375D"/>
    <w:rsid w:val="00B0378B"/>
    <w:rsid w:val="00B03914"/>
    <w:rsid w:val="00B03DD8"/>
    <w:rsid w:val="00B03E91"/>
    <w:rsid w:val="00B04832"/>
    <w:rsid w:val="00B048C0"/>
    <w:rsid w:val="00B049F2"/>
    <w:rsid w:val="00B04AF9"/>
    <w:rsid w:val="00B04CFA"/>
    <w:rsid w:val="00B04DDB"/>
    <w:rsid w:val="00B050D6"/>
    <w:rsid w:val="00B052FB"/>
    <w:rsid w:val="00B05337"/>
    <w:rsid w:val="00B053B2"/>
    <w:rsid w:val="00B05477"/>
    <w:rsid w:val="00B05869"/>
    <w:rsid w:val="00B058C9"/>
    <w:rsid w:val="00B058DF"/>
    <w:rsid w:val="00B05A6F"/>
    <w:rsid w:val="00B05AC9"/>
    <w:rsid w:val="00B05B9F"/>
    <w:rsid w:val="00B05C57"/>
    <w:rsid w:val="00B05CBB"/>
    <w:rsid w:val="00B05E34"/>
    <w:rsid w:val="00B062BE"/>
    <w:rsid w:val="00B06307"/>
    <w:rsid w:val="00B063C1"/>
    <w:rsid w:val="00B06444"/>
    <w:rsid w:val="00B069C3"/>
    <w:rsid w:val="00B06BD4"/>
    <w:rsid w:val="00B06D6D"/>
    <w:rsid w:val="00B06DE3"/>
    <w:rsid w:val="00B06FF0"/>
    <w:rsid w:val="00B071AE"/>
    <w:rsid w:val="00B074A9"/>
    <w:rsid w:val="00B07965"/>
    <w:rsid w:val="00B07998"/>
    <w:rsid w:val="00B079C6"/>
    <w:rsid w:val="00B07CA0"/>
    <w:rsid w:val="00B07D7F"/>
    <w:rsid w:val="00B07EC0"/>
    <w:rsid w:val="00B102A0"/>
    <w:rsid w:val="00B1045A"/>
    <w:rsid w:val="00B10558"/>
    <w:rsid w:val="00B10598"/>
    <w:rsid w:val="00B105EA"/>
    <w:rsid w:val="00B10A59"/>
    <w:rsid w:val="00B10A7B"/>
    <w:rsid w:val="00B10B25"/>
    <w:rsid w:val="00B10CC8"/>
    <w:rsid w:val="00B10CCE"/>
    <w:rsid w:val="00B10D74"/>
    <w:rsid w:val="00B10D81"/>
    <w:rsid w:val="00B10DFE"/>
    <w:rsid w:val="00B112FE"/>
    <w:rsid w:val="00B1155A"/>
    <w:rsid w:val="00B1182A"/>
    <w:rsid w:val="00B11994"/>
    <w:rsid w:val="00B11ABF"/>
    <w:rsid w:val="00B11B37"/>
    <w:rsid w:val="00B11B94"/>
    <w:rsid w:val="00B11C13"/>
    <w:rsid w:val="00B11CC0"/>
    <w:rsid w:val="00B11F19"/>
    <w:rsid w:val="00B11F80"/>
    <w:rsid w:val="00B11FE3"/>
    <w:rsid w:val="00B120C5"/>
    <w:rsid w:val="00B12115"/>
    <w:rsid w:val="00B1232D"/>
    <w:rsid w:val="00B12449"/>
    <w:rsid w:val="00B12665"/>
    <w:rsid w:val="00B1270B"/>
    <w:rsid w:val="00B12ADF"/>
    <w:rsid w:val="00B12BDF"/>
    <w:rsid w:val="00B12CE6"/>
    <w:rsid w:val="00B12E04"/>
    <w:rsid w:val="00B12E5A"/>
    <w:rsid w:val="00B12F91"/>
    <w:rsid w:val="00B13260"/>
    <w:rsid w:val="00B13392"/>
    <w:rsid w:val="00B1344A"/>
    <w:rsid w:val="00B13559"/>
    <w:rsid w:val="00B13A9F"/>
    <w:rsid w:val="00B13B33"/>
    <w:rsid w:val="00B13BBF"/>
    <w:rsid w:val="00B13C32"/>
    <w:rsid w:val="00B13EC5"/>
    <w:rsid w:val="00B14007"/>
    <w:rsid w:val="00B142B4"/>
    <w:rsid w:val="00B14412"/>
    <w:rsid w:val="00B14605"/>
    <w:rsid w:val="00B14637"/>
    <w:rsid w:val="00B1466C"/>
    <w:rsid w:val="00B146D7"/>
    <w:rsid w:val="00B1481E"/>
    <w:rsid w:val="00B1484A"/>
    <w:rsid w:val="00B14937"/>
    <w:rsid w:val="00B149D7"/>
    <w:rsid w:val="00B149DA"/>
    <w:rsid w:val="00B149F1"/>
    <w:rsid w:val="00B14C04"/>
    <w:rsid w:val="00B14E95"/>
    <w:rsid w:val="00B14F77"/>
    <w:rsid w:val="00B152D5"/>
    <w:rsid w:val="00B1583D"/>
    <w:rsid w:val="00B15849"/>
    <w:rsid w:val="00B15B1B"/>
    <w:rsid w:val="00B15C8A"/>
    <w:rsid w:val="00B1639B"/>
    <w:rsid w:val="00B164D0"/>
    <w:rsid w:val="00B16607"/>
    <w:rsid w:val="00B16833"/>
    <w:rsid w:val="00B1686F"/>
    <w:rsid w:val="00B16AD9"/>
    <w:rsid w:val="00B16F39"/>
    <w:rsid w:val="00B16F97"/>
    <w:rsid w:val="00B16FD8"/>
    <w:rsid w:val="00B16FF2"/>
    <w:rsid w:val="00B17102"/>
    <w:rsid w:val="00B1734E"/>
    <w:rsid w:val="00B17453"/>
    <w:rsid w:val="00B1748F"/>
    <w:rsid w:val="00B17534"/>
    <w:rsid w:val="00B1764F"/>
    <w:rsid w:val="00B176E8"/>
    <w:rsid w:val="00B176FD"/>
    <w:rsid w:val="00B17768"/>
    <w:rsid w:val="00B17D58"/>
    <w:rsid w:val="00B17D7E"/>
    <w:rsid w:val="00B17E8A"/>
    <w:rsid w:val="00B17EAD"/>
    <w:rsid w:val="00B2011F"/>
    <w:rsid w:val="00B20257"/>
    <w:rsid w:val="00B205DB"/>
    <w:rsid w:val="00B20717"/>
    <w:rsid w:val="00B208D9"/>
    <w:rsid w:val="00B2093C"/>
    <w:rsid w:val="00B20E39"/>
    <w:rsid w:val="00B20EAE"/>
    <w:rsid w:val="00B20FB5"/>
    <w:rsid w:val="00B2133B"/>
    <w:rsid w:val="00B2145A"/>
    <w:rsid w:val="00B21502"/>
    <w:rsid w:val="00B21669"/>
    <w:rsid w:val="00B216CA"/>
    <w:rsid w:val="00B21818"/>
    <w:rsid w:val="00B21899"/>
    <w:rsid w:val="00B218B2"/>
    <w:rsid w:val="00B219C6"/>
    <w:rsid w:val="00B21BB5"/>
    <w:rsid w:val="00B21BD4"/>
    <w:rsid w:val="00B21BFC"/>
    <w:rsid w:val="00B21CAD"/>
    <w:rsid w:val="00B21CB0"/>
    <w:rsid w:val="00B21F16"/>
    <w:rsid w:val="00B2202F"/>
    <w:rsid w:val="00B22064"/>
    <w:rsid w:val="00B2213E"/>
    <w:rsid w:val="00B221CF"/>
    <w:rsid w:val="00B2229E"/>
    <w:rsid w:val="00B2234D"/>
    <w:rsid w:val="00B223AD"/>
    <w:rsid w:val="00B22676"/>
    <w:rsid w:val="00B22867"/>
    <w:rsid w:val="00B228D9"/>
    <w:rsid w:val="00B2290C"/>
    <w:rsid w:val="00B22A29"/>
    <w:rsid w:val="00B22B68"/>
    <w:rsid w:val="00B22FD8"/>
    <w:rsid w:val="00B231F0"/>
    <w:rsid w:val="00B23853"/>
    <w:rsid w:val="00B238A4"/>
    <w:rsid w:val="00B23A18"/>
    <w:rsid w:val="00B23CA5"/>
    <w:rsid w:val="00B23D6C"/>
    <w:rsid w:val="00B23D82"/>
    <w:rsid w:val="00B23E82"/>
    <w:rsid w:val="00B2401D"/>
    <w:rsid w:val="00B24109"/>
    <w:rsid w:val="00B24256"/>
    <w:rsid w:val="00B243B4"/>
    <w:rsid w:val="00B243E3"/>
    <w:rsid w:val="00B244AD"/>
    <w:rsid w:val="00B24548"/>
    <w:rsid w:val="00B247EA"/>
    <w:rsid w:val="00B247F0"/>
    <w:rsid w:val="00B24863"/>
    <w:rsid w:val="00B2490F"/>
    <w:rsid w:val="00B249BD"/>
    <w:rsid w:val="00B24BD4"/>
    <w:rsid w:val="00B24C94"/>
    <w:rsid w:val="00B24C9C"/>
    <w:rsid w:val="00B24CA4"/>
    <w:rsid w:val="00B24D37"/>
    <w:rsid w:val="00B24DBC"/>
    <w:rsid w:val="00B24FF5"/>
    <w:rsid w:val="00B2509F"/>
    <w:rsid w:val="00B2523B"/>
    <w:rsid w:val="00B25263"/>
    <w:rsid w:val="00B252A1"/>
    <w:rsid w:val="00B2549C"/>
    <w:rsid w:val="00B25550"/>
    <w:rsid w:val="00B256CE"/>
    <w:rsid w:val="00B25869"/>
    <w:rsid w:val="00B25D12"/>
    <w:rsid w:val="00B26085"/>
    <w:rsid w:val="00B260A2"/>
    <w:rsid w:val="00B261D5"/>
    <w:rsid w:val="00B26231"/>
    <w:rsid w:val="00B265CD"/>
    <w:rsid w:val="00B2683B"/>
    <w:rsid w:val="00B26895"/>
    <w:rsid w:val="00B2689E"/>
    <w:rsid w:val="00B26941"/>
    <w:rsid w:val="00B26977"/>
    <w:rsid w:val="00B26990"/>
    <w:rsid w:val="00B269F9"/>
    <w:rsid w:val="00B26D8C"/>
    <w:rsid w:val="00B26DCC"/>
    <w:rsid w:val="00B26DE8"/>
    <w:rsid w:val="00B26F92"/>
    <w:rsid w:val="00B270DC"/>
    <w:rsid w:val="00B2721C"/>
    <w:rsid w:val="00B273A4"/>
    <w:rsid w:val="00B273C9"/>
    <w:rsid w:val="00B275AE"/>
    <w:rsid w:val="00B275DE"/>
    <w:rsid w:val="00B276E9"/>
    <w:rsid w:val="00B277F6"/>
    <w:rsid w:val="00B27B2D"/>
    <w:rsid w:val="00B27B77"/>
    <w:rsid w:val="00B27D48"/>
    <w:rsid w:val="00B27D82"/>
    <w:rsid w:val="00B27EFC"/>
    <w:rsid w:val="00B30185"/>
    <w:rsid w:val="00B30188"/>
    <w:rsid w:val="00B3045F"/>
    <w:rsid w:val="00B305E7"/>
    <w:rsid w:val="00B305EE"/>
    <w:rsid w:val="00B30746"/>
    <w:rsid w:val="00B307F8"/>
    <w:rsid w:val="00B30874"/>
    <w:rsid w:val="00B30AC1"/>
    <w:rsid w:val="00B30B21"/>
    <w:rsid w:val="00B30B23"/>
    <w:rsid w:val="00B30C0D"/>
    <w:rsid w:val="00B30CCF"/>
    <w:rsid w:val="00B30F06"/>
    <w:rsid w:val="00B30FB7"/>
    <w:rsid w:val="00B31034"/>
    <w:rsid w:val="00B31154"/>
    <w:rsid w:val="00B3119E"/>
    <w:rsid w:val="00B31256"/>
    <w:rsid w:val="00B3128D"/>
    <w:rsid w:val="00B312E9"/>
    <w:rsid w:val="00B31310"/>
    <w:rsid w:val="00B313C6"/>
    <w:rsid w:val="00B313D8"/>
    <w:rsid w:val="00B31431"/>
    <w:rsid w:val="00B314A6"/>
    <w:rsid w:val="00B314FA"/>
    <w:rsid w:val="00B3164A"/>
    <w:rsid w:val="00B31887"/>
    <w:rsid w:val="00B319A0"/>
    <w:rsid w:val="00B31D5C"/>
    <w:rsid w:val="00B31E8E"/>
    <w:rsid w:val="00B31F0D"/>
    <w:rsid w:val="00B3205E"/>
    <w:rsid w:val="00B320AC"/>
    <w:rsid w:val="00B320D4"/>
    <w:rsid w:val="00B3216A"/>
    <w:rsid w:val="00B3276E"/>
    <w:rsid w:val="00B328D0"/>
    <w:rsid w:val="00B328E0"/>
    <w:rsid w:val="00B32A32"/>
    <w:rsid w:val="00B32A83"/>
    <w:rsid w:val="00B32B4F"/>
    <w:rsid w:val="00B32B82"/>
    <w:rsid w:val="00B32F0A"/>
    <w:rsid w:val="00B32FDA"/>
    <w:rsid w:val="00B3309C"/>
    <w:rsid w:val="00B330ED"/>
    <w:rsid w:val="00B331F4"/>
    <w:rsid w:val="00B33282"/>
    <w:rsid w:val="00B332C4"/>
    <w:rsid w:val="00B3340C"/>
    <w:rsid w:val="00B33490"/>
    <w:rsid w:val="00B337BE"/>
    <w:rsid w:val="00B3399E"/>
    <w:rsid w:val="00B339A0"/>
    <w:rsid w:val="00B33A79"/>
    <w:rsid w:val="00B33ABB"/>
    <w:rsid w:val="00B33B4D"/>
    <w:rsid w:val="00B33BD4"/>
    <w:rsid w:val="00B33DB8"/>
    <w:rsid w:val="00B33E03"/>
    <w:rsid w:val="00B33ED9"/>
    <w:rsid w:val="00B34015"/>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20"/>
    <w:rsid w:val="00B35704"/>
    <w:rsid w:val="00B35842"/>
    <w:rsid w:val="00B359A5"/>
    <w:rsid w:val="00B35A4F"/>
    <w:rsid w:val="00B35A8E"/>
    <w:rsid w:val="00B35AB0"/>
    <w:rsid w:val="00B35BB7"/>
    <w:rsid w:val="00B35E4B"/>
    <w:rsid w:val="00B35FE1"/>
    <w:rsid w:val="00B3627F"/>
    <w:rsid w:val="00B36433"/>
    <w:rsid w:val="00B365F3"/>
    <w:rsid w:val="00B3665C"/>
    <w:rsid w:val="00B36711"/>
    <w:rsid w:val="00B36819"/>
    <w:rsid w:val="00B36D3B"/>
    <w:rsid w:val="00B3722B"/>
    <w:rsid w:val="00B374E6"/>
    <w:rsid w:val="00B37833"/>
    <w:rsid w:val="00B378B0"/>
    <w:rsid w:val="00B378D3"/>
    <w:rsid w:val="00B37B2E"/>
    <w:rsid w:val="00B37BA5"/>
    <w:rsid w:val="00B37CE8"/>
    <w:rsid w:val="00B37F68"/>
    <w:rsid w:val="00B37F98"/>
    <w:rsid w:val="00B37FB9"/>
    <w:rsid w:val="00B3A2A1"/>
    <w:rsid w:val="00B4003F"/>
    <w:rsid w:val="00B4007E"/>
    <w:rsid w:val="00B4012A"/>
    <w:rsid w:val="00B4019B"/>
    <w:rsid w:val="00B40211"/>
    <w:rsid w:val="00B4029A"/>
    <w:rsid w:val="00B402A0"/>
    <w:rsid w:val="00B40471"/>
    <w:rsid w:val="00B404B8"/>
    <w:rsid w:val="00B40500"/>
    <w:rsid w:val="00B4069A"/>
    <w:rsid w:val="00B407C8"/>
    <w:rsid w:val="00B408B1"/>
    <w:rsid w:val="00B409A8"/>
    <w:rsid w:val="00B40ACB"/>
    <w:rsid w:val="00B40AFB"/>
    <w:rsid w:val="00B40B19"/>
    <w:rsid w:val="00B40BE9"/>
    <w:rsid w:val="00B40D08"/>
    <w:rsid w:val="00B40D89"/>
    <w:rsid w:val="00B4125C"/>
    <w:rsid w:val="00B41265"/>
    <w:rsid w:val="00B4129E"/>
    <w:rsid w:val="00B4131C"/>
    <w:rsid w:val="00B414B7"/>
    <w:rsid w:val="00B41636"/>
    <w:rsid w:val="00B416A9"/>
    <w:rsid w:val="00B416B3"/>
    <w:rsid w:val="00B41874"/>
    <w:rsid w:val="00B41A23"/>
    <w:rsid w:val="00B41B10"/>
    <w:rsid w:val="00B41E93"/>
    <w:rsid w:val="00B4201D"/>
    <w:rsid w:val="00B4201E"/>
    <w:rsid w:val="00B421BE"/>
    <w:rsid w:val="00B422A0"/>
    <w:rsid w:val="00B422D8"/>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AA6"/>
    <w:rsid w:val="00B43D4C"/>
    <w:rsid w:val="00B44171"/>
    <w:rsid w:val="00B443C9"/>
    <w:rsid w:val="00B446AE"/>
    <w:rsid w:val="00B4487C"/>
    <w:rsid w:val="00B4489A"/>
    <w:rsid w:val="00B44962"/>
    <w:rsid w:val="00B44B1D"/>
    <w:rsid w:val="00B44B2D"/>
    <w:rsid w:val="00B44DA8"/>
    <w:rsid w:val="00B44E53"/>
    <w:rsid w:val="00B44E59"/>
    <w:rsid w:val="00B44E95"/>
    <w:rsid w:val="00B44EF2"/>
    <w:rsid w:val="00B4505F"/>
    <w:rsid w:val="00B45137"/>
    <w:rsid w:val="00B45436"/>
    <w:rsid w:val="00B45465"/>
    <w:rsid w:val="00B45AAC"/>
    <w:rsid w:val="00B45B86"/>
    <w:rsid w:val="00B45BA4"/>
    <w:rsid w:val="00B45D07"/>
    <w:rsid w:val="00B461C9"/>
    <w:rsid w:val="00B4647C"/>
    <w:rsid w:val="00B464CD"/>
    <w:rsid w:val="00B46544"/>
    <w:rsid w:val="00B46621"/>
    <w:rsid w:val="00B469F4"/>
    <w:rsid w:val="00B46A4B"/>
    <w:rsid w:val="00B46B77"/>
    <w:rsid w:val="00B46D55"/>
    <w:rsid w:val="00B46FCD"/>
    <w:rsid w:val="00B47162"/>
    <w:rsid w:val="00B471E3"/>
    <w:rsid w:val="00B471EE"/>
    <w:rsid w:val="00B472A7"/>
    <w:rsid w:val="00B47395"/>
    <w:rsid w:val="00B47461"/>
    <w:rsid w:val="00B47609"/>
    <w:rsid w:val="00B47757"/>
    <w:rsid w:val="00B47788"/>
    <w:rsid w:val="00B47800"/>
    <w:rsid w:val="00B47A00"/>
    <w:rsid w:val="00B47A69"/>
    <w:rsid w:val="00B47A9B"/>
    <w:rsid w:val="00B4977B"/>
    <w:rsid w:val="00B5007E"/>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70A"/>
    <w:rsid w:val="00B51810"/>
    <w:rsid w:val="00B5185B"/>
    <w:rsid w:val="00B518EB"/>
    <w:rsid w:val="00B51B88"/>
    <w:rsid w:val="00B52050"/>
    <w:rsid w:val="00B52056"/>
    <w:rsid w:val="00B521CF"/>
    <w:rsid w:val="00B521D2"/>
    <w:rsid w:val="00B5254D"/>
    <w:rsid w:val="00B52618"/>
    <w:rsid w:val="00B52802"/>
    <w:rsid w:val="00B528A9"/>
    <w:rsid w:val="00B52A6F"/>
    <w:rsid w:val="00B52BA0"/>
    <w:rsid w:val="00B52BE5"/>
    <w:rsid w:val="00B533DC"/>
    <w:rsid w:val="00B53829"/>
    <w:rsid w:val="00B53862"/>
    <w:rsid w:val="00B538E5"/>
    <w:rsid w:val="00B53A77"/>
    <w:rsid w:val="00B53CDD"/>
    <w:rsid w:val="00B53F84"/>
    <w:rsid w:val="00B53FB4"/>
    <w:rsid w:val="00B53FBB"/>
    <w:rsid w:val="00B542B5"/>
    <w:rsid w:val="00B543DC"/>
    <w:rsid w:val="00B5443C"/>
    <w:rsid w:val="00B544A0"/>
    <w:rsid w:val="00B545E6"/>
    <w:rsid w:val="00B549ED"/>
    <w:rsid w:val="00B54B49"/>
    <w:rsid w:val="00B54E07"/>
    <w:rsid w:val="00B54E39"/>
    <w:rsid w:val="00B54F55"/>
    <w:rsid w:val="00B54FFB"/>
    <w:rsid w:val="00B550BB"/>
    <w:rsid w:val="00B5516B"/>
    <w:rsid w:val="00B55199"/>
    <w:rsid w:val="00B552FF"/>
    <w:rsid w:val="00B55881"/>
    <w:rsid w:val="00B558CC"/>
    <w:rsid w:val="00B5593F"/>
    <w:rsid w:val="00B55AB3"/>
    <w:rsid w:val="00B55AE3"/>
    <w:rsid w:val="00B55B5D"/>
    <w:rsid w:val="00B55C0F"/>
    <w:rsid w:val="00B55D0C"/>
    <w:rsid w:val="00B55DC5"/>
    <w:rsid w:val="00B55F7F"/>
    <w:rsid w:val="00B56081"/>
    <w:rsid w:val="00B5610D"/>
    <w:rsid w:val="00B56159"/>
    <w:rsid w:val="00B56232"/>
    <w:rsid w:val="00B5627E"/>
    <w:rsid w:val="00B566D5"/>
    <w:rsid w:val="00B56A4E"/>
    <w:rsid w:val="00B56A8B"/>
    <w:rsid w:val="00B56B2A"/>
    <w:rsid w:val="00B56B2B"/>
    <w:rsid w:val="00B56BF3"/>
    <w:rsid w:val="00B56D38"/>
    <w:rsid w:val="00B56D56"/>
    <w:rsid w:val="00B56E89"/>
    <w:rsid w:val="00B56F26"/>
    <w:rsid w:val="00B56FE7"/>
    <w:rsid w:val="00B57182"/>
    <w:rsid w:val="00B5719F"/>
    <w:rsid w:val="00B5722E"/>
    <w:rsid w:val="00B57230"/>
    <w:rsid w:val="00B57233"/>
    <w:rsid w:val="00B57559"/>
    <w:rsid w:val="00B5755E"/>
    <w:rsid w:val="00B57560"/>
    <w:rsid w:val="00B576EA"/>
    <w:rsid w:val="00B57822"/>
    <w:rsid w:val="00B57D54"/>
    <w:rsid w:val="00B57D97"/>
    <w:rsid w:val="00B57DCF"/>
    <w:rsid w:val="00B57E02"/>
    <w:rsid w:val="00B57F01"/>
    <w:rsid w:val="00B6000A"/>
    <w:rsid w:val="00B60152"/>
    <w:rsid w:val="00B601F3"/>
    <w:rsid w:val="00B60352"/>
    <w:rsid w:val="00B6037C"/>
    <w:rsid w:val="00B605B1"/>
    <w:rsid w:val="00B60742"/>
    <w:rsid w:val="00B60A15"/>
    <w:rsid w:val="00B60AE6"/>
    <w:rsid w:val="00B60CC6"/>
    <w:rsid w:val="00B60DEA"/>
    <w:rsid w:val="00B60ECF"/>
    <w:rsid w:val="00B60FAF"/>
    <w:rsid w:val="00B6121F"/>
    <w:rsid w:val="00B612A2"/>
    <w:rsid w:val="00B615EB"/>
    <w:rsid w:val="00B6169C"/>
    <w:rsid w:val="00B61872"/>
    <w:rsid w:val="00B618C0"/>
    <w:rsid w:val="00B61A3F"/>
    <w:rsid w:val="00B61BDB"/>
    <w:rsid w:val="00B61C22"/>
    <w:rsid w:val="00B61CD2"/>
    <w:rsid w:val="00B61D84"/>
    <w:rsid w:val="00B61E1F"/>
    <w:rsid w:val="00B61F2A"/>
    <w:rsid w:val="00B61FFE"/>
    <w:rsid w:val="00B620F1"/>
    <w:rsid w:val="00B62413"/>
    <w:rsid w:val="00B62559"/>
    <w:rsid w:val="00B626D0"/>
    <w:rsid w:val="00B62962"/>
    <w:rsid w:val="00B62A0D"/>
    <w:rsid w:val="00B62A87"/>
    <w:rsid w:val="00B62B9C"/>
    <w:rsid w:val="00B62C12"/>
    <w:rsid w:val="00B62D07"/>
    <w:rsid w:val="00B62D69"/>
    <w:rsid w:val="00B62E22"/>
    <w:rsid w:val="00B63094"/>
    <w:rsid w:val="00B632D1"/>
    <w:rsid w:val="00B636B4"/>
    <w:rsid w:val="00B639DE"/>
    <w:rsid w:val="00B63A18"/>
    <w:rsid w:val="00B63A33"/>
    <w:rsid w:val="00B63B1E"/>
    <w:rsid w:val="00B63C48"/>
    <w:rsid w:val="00B63D43"/>
    <w:rsid w:val="00B63DCB"/>
    <w:rsid w:val="00B63F0B"/>
    <w:rsid w:val="00B640CB"/>
    <w:rsid w:val="00B6432F"/>
    <w:rsid w:val="00B644B4"/>
    <w:rsid w:val="00B64790"/>
    <w:rsid w:val="00B64907"/>
    <w:rsid w:val="00B64A1D"/>
    <w:rsid w:val="00B64AD4"/>
    <w:rsid w:val="00B64B90"/>
    <w:rsid w:val="00B64D9E"/>
    <w:rsid w:val="00B64DC8"/>
    <w:rsid w:val="00B6502A"/>
    <w:rsid w:val="00B65103"/>
    <w:rsid w:val="00B65242"/>
    <w:rsid w:val="00B652B0"/>
    <w:rsid w:val="00B652E8"/>
    <w:rsid w:val="00B6533A"/>
    <w:rsid w:val="00B65520"/>
    <w:rsid w:val="00B65535"/>
    <w:rsid w:val="00B656EB"/>
    <w:rsid w:val="00B65789"/>
    <w:rsid w:val="00B65976"/>
    <w:rsid w:val="00B659D4"/>
    <w:rsid w:val="00B65A0C"/>
    <w:rsid w:val="00B65B11"/>
    <w:rsid w:val="00B65C6C"/>
    <w:rsid w:val="00B65E72"/>
    <w:rsid w:val="00B65F0E"/>
    <w:rsid w:val="00B65F79"/>
    <w:rsid w:val="00B65FA2"/>
    <w:rsid w:val="00B66284"/>
    <w:rsid w:val="00B6656F"/>
    <w:rsid w:val="00B66823"/>
    <w:rsid w:val="00B66917"/>
    <w:rsid w:val="00B66A7A"/>
    <w:rsid w:val="00B66C48"/>
    <w:rsid w:val="00B66F33"/>
    <w:rsid w:val="00B670EA"/>
    <w:rsid w:val="00B67747"/>
    <w:rsid w:val="00B678C5"/>
    <w:rsid w:val="00B67FF2"/>
    <w:rsid w:val="00B70115"/>
    <w:rsid w:val="00B7012F"/>
    <w:rsid w:val="00B70191"/>
    <w:rsid w:val="00B7019B"/>
    <w:rsid w:val="00B70288"/>
    <w:rsid w:val="00B70291"/>
    <w:rsid w:val="00B70360"/>
    <w:rsid w:val="00B70365"/>
    <w:rsid w:val="00B705A1"/>
    <w:rsid w:val="00B70672"/>
    <w:rsid w:val="00B706A9"/>
    <w:rsid w:val="00B706DF"/>
    <w:rsid w:val="00B7080E"/>
    <w:rsid w:val="00B70D89"/>
    <w:rsid w:val="00B70D9F"/>
    <w:rsid w:val="00B71084"/>
    <w:rsid w:val="00B710DE"/>
    <w:rsid w:val="00B7115E"/>
    <w:rsid w:val="00B711FD"/>
    <w:rsid w:val="00B71266"/>
    <w:rsid w:val="00B712C4"/>
    <w:rsid w:val="00B7132B"/>
    <w:rsid w:val="00B71474"/>
    <w:rsid w:val="00B715AA"/>
    <w:rsid w:val="00B718BB"/>
    <w:rsid w:val="00B719B3"/>
    <w:rsid w:val="00B71B19"/>
    <w:rsid w:val="00B71C20"/>
    <w:rsid w:val="00B71D11"/>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31BA"/>
    <w:rsid w:val="00B731FB"/>
    <w:rsid w:val="00B732CC"/>
    <w:rsid w:val="00B7331F"/>
    <w:rsid w:val="00B73365"/>
    <w:rsid w:val="00B7339B"/>
    <w:rsid w:val="00B737B2"/>
    <w:rsid w:val="00B737E6"/>
    <w:rsid w:val="00B73937"/>
    <w:rsid w:val="00B73A21"/>
    <w:rsid w:val="00B73B19"/>
    <w:rsid w:val="00B73CA2"/>
    <w:rsid w:val="00B73D4C"/>
    <w:rsid w:val="00B73ED3"/>
    <w:rsid w:val="00B73EFB"/>
    <w:rsid w:val="00B741E4"/>
    <w:rsid w:val="00B742A0"/>
    <w:rsid w:val="00B744B7"/>
    <w:rsid w:val="00B74757"/>
    <w:rsid w:val="00B74E5B"/>
    <w:rsid w:val="00B75077"/>
    <w:rsid w:val="00B750BF"/>
    <w:rsid w:val="00B75106"/>
    <w:rsid w:val="00B752C3"/>
    <w:rsid w:val="00B75529"/>
    <w:rsid w:val="00B75766"/>
    <w:rsid w:val="00B75A81"/>
    <w:rsid w:val="00B76122"/>
    <w:rsid w:val="00B762D3"/>
    <w:rsid w:val="00B76391"/>
    <w:rsid w:val="00B763B9"/>
    <w:rsid w:val="00B763DE"/>
    <w:rsid w:val="00B7641F"/>
    <w:rsid w:val="00B7642F"/>
    <w:rsid w:val="00B76599"/>
    <w:rsid w:val="00B766B4"/>
    <w:rsid w:val="00B76841"/>
    <w:rsid w:val="00B76A10"/>
    <w:rsid w:val="00B76B51"/>
    <w:rsid w:val="00B76BC1"/>
    <w:rsid w:val="00B76C42"/>
    <w:rsid w:val="00B76C56"/>
    <w:rsid w:val="00B76C88"/>
    <w:rsid w:val="00B76E3C"/>
    <w:rsid w:val="00B76E61"/>
    <w:rsid w:val="00B77043"/>
    <w:rsid w:val="00B77183"/>
    <w:rsid w:val="00B7718E"/>
    <w:rsid w:val="00B77539"/>
    <w:rsid w:val="00B77599"/>
    <w:rsid w:val="00B775B9"/>
    <w:rsid w:val="00B77681"/>
    <w:rsid w:val="00B777AC"/>
    <w:rsid w:val="00B777C9"/>
    <w:rsid w:val="00B77803"/>
    <w:rsid w:val="00B77828"/>
    <w:rsid w:val="00B7788E"/>
    <w:rsid w:val="00B77BE6"/>
    <w:rsid w:val="00B77C69"/>
    <w:rsid w:val="00B77CE0"/>
    <w:rsid w:val="00B77D6D"/>
    <w:rsid w:val="00B77E19"/>
    <w:rsid w:val="00B77FFD"/>
    <w:rsid w:val="00B7D731"/>
    <w:rsid w:val="00B8024D"/>
    <w:rsid w:val="00B803C3"/>
    <w:rsid w:val="00B80400"/>
    <w:rsid w:val="00B80665"/>
    <w:rsid w:val="00B807EC"/>
    <w:rsid w:val="00B80925"/>
    <w:rsid w:val="00B80944"/>
    <w:rsid w:val="00B80C5A"/>
    <w:rsid w:val="00B80E6E"/>
    <w:rsid w:val="00B80F39"/>
    <w:rsid w:val="00B80FFE"/>
    <w:rsid w:val="00B8108A"/>
    <w:rsid w:val="00B81120"/>
    <w:rsid w:val="00B81195"/>
    <w:rsid w:val="00B81341"/>
    <w:rsid w:val="00B81406"/>
    <w:rsid w:val="00B819C9"/>
    <w:rsid w:val="00B819E0"/>
    <w:rsid w:val="00B81B3D"/>
    <w:rsid w:val="00B81D94"/>
    <w:rsid w:val="00B81ED8"/>
    <w:rsid w:val="00B81FAF"/>
    <w:rsid w:val="00B820BE"/>
    <w:rsid w:val="00B821A8"/>
    <w:rsid w:val="00B821D4"/>
    <w:rsid w:val="00B822CA"/>
    <w:rsid w:val="00B82406"/>
    <w:rsid w:val="00B82541"/>
    <w:rsid w:val="00B82576"/>
    <w:rsid w:val="00B82758"/>
    <w:rsid w:val="00B8278F"/>
    <w:rsid w:val="00B829A5"/>
    <w:rsid w:val="00B82A86"/>
    <w:rsid w:val="00B82D7F"/>
    <w:rsid w:val="00B82EE1"/>
    <w:rsid w:val="00B830FF"/>
    <w:rsid w:val="00B831B5"/>
    <w:rsid w:val="00B83285"/>
    <w:rsid w:val="00B83534"/>
    <w:rsid w:val="00B837DD"/>
    <w:rsid w:val="00B838AB"/>
    <w:rsid w:val="00B83A4F"/>
    <w:rsid w:val="00B83B64"/>
    <w:rsid w:val="00B83C13"/>
    <w:rsid w:val="00B83CD7"/>
    <w:rsid w:val="00B83E54"/>
    <w:rsid w:val="00B8405E"/>
    <w:rsid w:val="00B840CE"/>
    <w:rsid w:val="00B84301"/>
    <w:rsid w:val="00B84477"/>
    <w:rsid w:val="00B84704"/>
    <w:rsid w:val="00B847AF"/>
    <w:rsid w:val="00B847BB"/>
    <w:rsid w:val="00B849AA"/>
    <w:rsid w:val="00B84AE3"/>
    <w:rsid w:val="00B84CB2"/>
    <w:rsid w:val="00B84F1F"/>
    <w:rsid w:val="00B852FE"/>
    <w:rsid w:val="00B85302"/>
    <w:rsid w:val="00B853F0"/>
    <w:rsid w:val="00B8551B"/>
    <w:rsid w:val="00B85650"/>
    <w:rsid w:val="00B8565C"/>
    <w:rsid w:val="00B8569F"/>
    <w:rsid w:val="00B85710"/>
    <w:rsid w:val="00B85730"/>
    <w:rsid w:val="00B8584B"/>
    <w:rsid w:val="00B8595E"/>
    <w:rsid w:val="00B85993"/>
    <w:rsid w:val="00B85B36"/>
    <w:rsid w:val="00B85B55"/>
    <w:rsid w:val="00B85C36"/>
    <w:rsid w:val="00B85FE6"/>
    <w:rsid w:val="00B860AA"/>
    <w:rsid w:val="00B8640F"/>
    <w:rsid w:val="00B86651"/>
    <w:rsid w:val="00B8668B"/>
    <w:rsid w:val="00B8674B"/>
    <w:rsid w:val="00B86797"/>
    <w:rsid w:val="00B86855"/>
    <w:rsid w:val="00B86874"/>
    <w:rsid w:val="00B869D3"/>
    <w:rsid w:val="00B86A65"/>
    <w:rsid w:val="00B86AFC"/>
    <w:rsid w:val="00B86E7E"/>
    <w:rsid w:val="00B86ECC"/>
    <w:rsid w:val="00B86F5B"/>
    <w:rsid w:val="00B8712E"/>
    <w:rsid w:val="00B87514"/>
    <w:rsid w:val="00B87590"/>
    <w:rsid w:val="00B8761F"/>
    <w:rsid w:val="00B876C2"/>
    <w:rsid w:val="00B8782A"/>
    <w:rsid w:val="00B87989"/>
    <w:rsid w:val="00B87B74"/>
    <w:rsid w:val="00B87C35"/>
    <w:rsid w:val="00B87C79"/>
    <w:rsid w:val="00B87CF3"/>
    <w:rsid w:val="00B87D2D"/>
    <w:rsid w:val="00B90030"/>
    <w:rsid w:val="00B900B0"/>
    <w:rsid w:val="00B902EE"/>
    <w:rsid w:val="00B90334"/>
    <w:rsid w:val="00B9034A"/>
    <w:rsid w:val="00B9049E"/>
    <w:rsid w:val="00B9069A"/>
    <w:rsid w:val="00B9097D"/>
    <w:rsid w:val="00B90B01"/>
    <w:rsid w:val="00B90E1D"/>
    <w:rsid w:val="00B90EC0"/>
    <w:rsid w:val="00B90F5B"/>
    <w:rsid w:val="00B910F8"/>
    <w:rsid w:val="00B9113D"/>
    <w:rsid w:val="00B91267"/>
    <w:rsid w:val="00B9126E"/>
    <w:rsid w:val="00B913D5"/>
    <w:rsid w:val="00B9153E"/>
    <w:rsid w:val="00B91AA6"/>
    <w:rsid w:val="00B91B3E"/>
    <w:rsid w:val="00B91B70"/>
    <w:rsid w:val="00B91B92"/>
    <w:rsid w:val="00B9201B"/>
    <w:rsid w:val="00B922C4"/>
    <w:rsid w:val="00B922E9"/>
    <w:rsid w:val="00B923CA"/>
    <w:rsid w:val="00B9246E"/>
    <w:rsid w:val="00B92494"/>
    <w:rsid w:val="00B925B7"/>
    <w:rsid w:val="00B92812"/>
    <w:rsid w:val="00B9294A"/>
    <w:rsid w:val="00B9298F"/>
    <w:rsid w:val="00B92A05"/>
    <w:rsid w:val="00B92AB6"/>
    <w:rsid w:val="00B92DE2"/>
    <w:rsid w:val="00B93254"/>
    <w:rsid w:val="00B9347A"/>
    <w:rsid w:val="00B935BA"/>
    <w:rsid w:val="00B938C9"/>
    <w:rsid w:val="00B93912"/>
    <w:rsid w:val="00B93B96"/>
    <w:rsid w:val="00B93CF3"/>
    <w:rsid w:val="00B93F79"/>
    <w:rsid w:val="00B93FCD"/>
    <w:rsid w:val="00B9421A"/>
    <w:rsid w:val="00B94316"/>
    <w:rsid w:val="00B9438A"/>
    <w:rsid w:val="00B9439A"/>
    <w:rsid w:val="00B944C8"/>
    <w:rsid w:val="00B94535"/>
    <w:rsid w:val="00B945B5"/>
    <w:rsid w:val="00B94605"/>
    <w:rsid w:val="00B9482B"/>
    <w:rsid w:val="00B94885"/>
    <w:rsid w:val="00B9495C"/>
    <w:rsid w:val="00B949A7"/>
    <w:rsid w:val="00B94A78"/>
    <w:rsid w:val="00B94AAC"/>
    <w:rsid w:val="00B94C0D"/>
    <w:rsid w:val="00B94C8E"/>
    <w:rsid w:val="00B951A2"/>
    <w:rsid w:val="00B95307"/>
    <w:rsid w:val="00B953CB"/>
    <w:rsid w:val="00B953E6"/>
    <w:rsid w:val="00B9545C"/>
    <w:rsid w:val="00B95967"/>
    <w:rsid w:val="00B95CB6"/>
    <w:rsid w:val="00B95E2E"/>
    <w:rsid w:val="00B95E47"/>
    <w:rsid w:val="00B95E9E"/>
    <w:rsid w:val="00B95EB7"/>
    <w:rsid w:val="00B95EC8"/>
    <w:rsid w:val="00B95F38"/>
    <w:rsid w:val="00B96006"/>
    <w:rsid w:val="00B960B6"/>
    <w:rsid w:val="00B962A7"/>
    <w:rsid w:val="00B96304"/>
    <w:rsid w:val="00B963D9"/>
    <w:rsid w:val="00B96409"/>
    <w:rsid w:val="00B964C8"/>
    <w:rsid w:val="00B9658F"/>
    <w:rsid w:val="00B96809"/>
    <w:rsid w:val="00B968DA"/>
    <w:rsid w:val="00B96A91"/>
    <w:rsid w:val="00B96E86"/>
    <w:rsid w:val="00B96FA4"/>
    <w:rsid w:val="00B9733A"/>
    <w:rsid w:val="00B973BC"/>
    <w:rsid w:val="00B973C9"/>
    <w:rsid w:val="00B97483"/>
    <w:rsid w:val="00B97578"/>
    <w:rsid w:val="00B9763A"/>
    <w:rsid w:val="00B977D5"/>
    <w:rsid w:val="00B97911"/>
    <w:rsid w:val="00B97C2F"/>
    <w:rsid w:val="00B97C4F"/>
    <w:rsid w:val="00B97E51"/>
    <w:rsid w:val="00B97EC3"/>
    <w:rsid w:val="00B97F6E"/>
    <w:rsid w:val="00B9BBA5"/>
    <w:rsid w:val="00B9E22E"/>
    <w:rsid w:val="00BA005B"/>
    <w:rsid w:val="00BA0116"/>
    <w:rsid w:val="00BA020A"/>
    <w:rsid w:val="00BA0343"/>
    <w:rsid w:val="00BA0373"/>
    <w:rsid w:val="00BA070B"/>
    <w:rsid w:val="00BA086B"/>
    <w:rsid w:val="00BA0884"/>
    <w:rsid w:val="00BA0A0F"/>
    <w:rsid w:val="00BA0B24"/>
    <w:rsid w:val="00BA0B62"/>
    <w:rsid w:val="00BA0BE4"/>
    <w:rsid w:val="00BA0D33"/>
    <w:rsid w:val="00BA12D8"/>
    <w:rsid w:val="00BA1510"/>
    <w:rsid w:val="00BA1553"/>
    <w:rsid w:val="00BA16B6"/>
    <w:rsid w:val="00BA18CA"/>
    <w:rsid w:val="00BA1909"/>
    <w:rsid w:val="00BA1977"/>
    <w:rsid w:val="00BA19F6"/>
    <w:rsid w:val="00BA1CA7"/>
    <w:rsid w:val="00BA1D0F"/>
    <w:rsid w:val="00BA1FD1"/>
    <w:rsid w:val="00BA22A6"/>
    <w:rsid w:val="00BA2548"/>
    <w:rsid w:val="00BA2579"/>
    <w:rsid w:val="00BA26CD"/>
    <w:rsid w:val="00BA290D"/>
    <w:rsid w:val="00BA2ADF"/>
    <w:rsid w:val="00BA2B48"/>
    <w:rsid w:val="00BA2BA1"/>
    <w:rsid w:val="00BA2C94"/>
    <w:rsid w:val="00BA2D46"/>
    <w:rsid w:val="00BA2EBD"/>
    <w:rsid w:val="00BA3009"/>
    <w:rsid w:val="00BA30AD"/>
    <w:rsid w:val="00BA3145"/>
    <w:rsid w:val="00BA323F"/>
    <w:rsid w:val="00BA3448"/>
    <w:rsid w:val="00BA3599"/>
    <w:rsid w:val="00BA35E8"/>
    <w:rsid w:val="00BA36B1"/>
    <w:rsid w:val="00BA3705"/>
    <w:rsid w:val="00BA3830"/>
    <w:rsid w:val="00BA3E6A"/>
    <w:rsid w:val="00BA3FF8"/>
    <w:rsid w:val="00BA40A0"/>
    <w:rsid w:val="00BA414D"/>
    <w:rsid w:val="00BA41A5"/>
    <w:rsid w:val="00BA42C8"/>
    <w:rsid w:val="00BA4332"/>
    <w:rsid w:val="00BA437C"/>
    <w:rsid w:val="00BA44AF"/>
    <w:rsid w:val="00BA4644"/>
    <w:rsid w:val="00BA481E"/>
    <w:rsid w:val="00BA48C4"/>
    <w:rsid w:val="00BA4AA2"/>
    <w:rsid w:val="00BA4EC6"/>
    <w:rsid w:val="00BA4F43"/>
    <w:rsid w:val="00BA5284"/>
    <w:rsid w:val="00BA529E"/>
    <w:rsid w:val="00BA5452"/>
    <w:rsid w:val="00BA5593"/>
    <w:rsid w:val="00BA55C0"/>
    <w:rsid w:val="00BA561B"/>
    <w:rsid w:val="00BA573E"/>
    <w:rsid w:val="00BA5933"/>
    <w:rsid w:val="00BA5A92"/>
    <w:rsid w:val="00BA5C63"/>
    <w:rsid w:val="00BA5F10"/>
    <w:rsid w:val="00BA5F45"/>
    <w:rsid w:val="00BA5FFC"/>
    <w:rsid w:val="00BA600D"/>
    <w:rsid w:val="00BA6193"/>
    <w:rsid w:val="00BA66AF"/>
    <w:rsid w:val="00BA66F9"/>
    <w:rsid w:val="00BA6718"/>
    <w:rsid w:val="00BA689B"/>
    <w:rsid w:val="00BA6D8D"/>
    <w:rsid w:val="00BA7534"/>
    <w:rsid w:val="00BA75D9"/>
    <w:rsid w:val="00BA79D9"/>
    <w:rsid w:val="00BA79E1"/>
    <w:rsid w:val="00BA79F2"/>
    <w:rsid w:val="00BA7B03"/>
    <w:rsid w:val="00BA7D3C"/>
    <w:rsid w:val="00BA7F99"/>
    <w:rsid w:val="00BA7F9F"/>
    <w:rsid w:val="00BA7FC7"/>
    <w:rsid w:val="00BAC85C"/>
    <w:rsid w:val="00BB000E"/>
    <w:rsid w:val="00BB052C"/>
    <w:rsid w:val="00BB076D"/>
    <w:rsid w:val="00BB0789"/>
    <w:rsid w:val="00BB085C"/>
    <w:rsid w:val="00BB08C8"/>
    <w:rsid w:val="00BB0BC1"/>
    <w:rsid w:val="00BB0C99"/>
    <w:rsid w:val="00BB0C9C"/>
    <w:rsid w:val="00BB0D64"/>
    <w:rsid w:val="00BB0D7A"/>
    <w:rsid w:val="00BB0E4C"/>
    <w:rsid w:val="00BB0F50"/>
    <w:rsid w:val="00BB0FDD"/>
    <w:rsid w:val="00BB11CF"/>
    <w:rsid w:val="00BB13C6"/>
    <w:rsid w:val="00BB14F3"/>
    <w:rsid w:val="00BB1616"/>
    <w:rsid w:val="00BB1635"/>
    <w:rsid w:val="00BB1F2C"/>
    <w:rsid w:val="00BB2297"/>
    <w:rsid w:val="00BB23FF"/>
    <w:rsid w:val="00BB2631"/>
    <w:rsid w:val="00BB26DE"/>
    <w:rsid w:val="00BB28FE"/>
    <w:rsid w:val="00BB2ACB"/>
    <w:rsid w:val="00BB2B6C"/>
    <w:rsid w:val="00BB2B7E"/>
    <w:rsid w:val="00BB2CBD"/>
    <w:rsid w:val="00BB2CE2"/>
    <w:rsid w:val="00BB2D85"/>
    <w:rsid w:val="00BB2F48"/>
    <w:rsid w:val="00BB2F7D"/>
    <w:rsid w:val="00BB3048"/>
    <w:rsid w:val="00BB317C"/>
    <w:rsid w:val="00BB31C7"/>
    <w:rsid w:val="00BB31D0"/>
    <w:rsid w:val="00BB3581"/>
    <w:rsid w:val="00BB3660"/>
    <w:rsid w:val="00BB36FA"/>
    <w:rsid w:val="00BB3734"/>
    <w:rsid w:val="00BB3786"/>
    <w:rsid w:val="00BB37CF"/>
    <w:rsid w:val="00BB383D"/>
    <w:rsid w:val="00BB389A"/>
    <w:rsid w:val="00BB39F6"/>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BED"/>
    <w:rsid w:val="00BB4C68"/>
    <w:rsid w:val="00BB4C7A"/>
    <w:rsid w:val="00BB4E6B"/>
    <w:rsid w:val="00BB4ED3"/>
    <w:rsid w:val="00BB4F8E"/>
    <w:rsid w:val="00BB4FF5"/>
    <w:rsid w:val="00BB5048"/>
    <w:rsid w:val="00BB53D6"/>
    <w:rsid w:val="00BB5573"/>
    <w:rsid w:val="00BB5649"/>
    <w:rsid w:val="00BB56A5"/>
    <w:rsid w:val="00BB56B8"/>
    <w:rsid w:val="00BB5B34"/>
    <w:rsid w:val="00BB5C5A"/>
    <w:rsid w:val="00BB5EF3"/>
    <w:rsid w:val="00BB6268"/>
    <w:rsid w:val="00BB635E"/>
    <w:rsid w:val="00BB63CB"/>
    <w:rsid w:val="00BB6586"/>
    <w:rsid w:val="00BB6588"/>
    <w:rsid w:val="00BB662B"/>
    <w:rsid w:val="00BB6819"/>
    <w:rsid w:val="00BB681E"/>
    <w:rsid w:val="00BB698C"/>
    <w:rsid w:val="00BB6AE5"/>
    <w:rsid w:val="00BB6B81"/>
    <w:rsid w:val="00BB7039"/>
    <w:rsid w:val="00BB7185"/>
    <w:rsid w:val="00BB7228"/>
    <w:rsid w:val="00BB733B"/>
    <w:rsid w:val="00BB7390"/>
    <w:rsid w:val="00BB73A1"/>
    <w:rsid w:val="00BB747E"/>
    <w:rsid w:val="00BB74AC"/>
    <w:rsid w:val="00BB756F"/>
    <w:rsid w:val="00BB76F5"/>
    <w:rsid w:val="00BB779E"/>
    <w:rsid w:val="00BB788E"/>
    <w:rsid w:val="00BB7ED4"/>
    <w:rsid w:val="00BB7F26"/>
    <w:rsid w:val="00BB800E"/>
    <w:rsid w:val="00BC00E1"/>
    <w:rsid w:val="00BC00EF"/>
    <w:rsid w:val="00BC0294"/>
    <w:rsid w:val="00BC03A5"/>
    <w:rsid w:val="00BC0433"/>
    <w:rsid w:val="00BC052B"/>
    <w:rsid w:val="00BC0996"/>
    <w:rsid w:val="00BC099E"/>
    <w:rsid w:val="00BC09BB"/>
    <w:rsid w:val="00BC0A28"/>
    <w:rsid w:val="00BC0A58"/>
    <w:rsid w:val="00BC0B68"/>
    <w:rsid w:val="00BC0E16"/>
    <w:rsid w:val="00BC0EA9"/>
    <w:rsid w:val="00BC0FE3"/>
    <w:rsid w:val="00BC1108"/>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96"/>
    <w:rsid w:val="00BC28C1"/>
    <w:rsid w:val="00BC2A70"/>
    <w:rsid w:val="00BC2A84"/>
    <w:rsid w:val="00BC2AA3"/>
    <w:rsid w:val="00BC2AEE"/>
    <w:rsid w:val="00BC2C8A"/>
    <w:rsid w:val="00BC2E4B"/>
    <w:rsid w:val="00BC2EB8"/>
    <w:rsid w:val="00BC31A2"/>
    <w:rsid w:val="00BC3468"/>
    <w:rsid w:val="00BC34BA"/>
    <w:rsid w:val="00BC37EF"/>
    <w:rsid w:val="00BC3861"/>
    <w:rsid w:val="00BC38F4"/>
    <w:rsid w:val="00BC396C"/>
    <w:rsid w:val="00BC3CB9"/>
    <w:rsid w:val="00BC3CEB"/>
    <w:rsid w:val="00BC3D6B"/>
    <w:rsid w:val="00BC3ECB"/>
    <w:rsid w:val="00BC40D2"/>
    <w:rsid w:val="00BC40F7"/>
    <w:rsid w:val="00BC4194"/>
    <w:rsid w:val="00BC41A6"/>
    <w:rsid w:val="00BC42DA"/>
    <w:rsid w:val="00BC44FA"/>
    <w:rsid w:val="00BC45C9"/>
    <w:rsid w:val="00BC47BA"/>
    <w:rsid w:val="00BC487F"/>
    <w:rsid w:val="00BC4AD5"/>
    <w:rsid w:val="00BC4C6F"/>
    <w:rsid w:val="00BC4E15"/>
    <w:rsid w:val="00BC4FFC"/>
    <w:rsid w:val="00BC53AC"/>
    <w:rsid w:val="00BC53F7"/>
    <w:rsid w:val="00BC54F3"/>
    <w:rsid w:val="00BC56E5"/>
    <w:rsid w:val="00BC596A"/>
    <w:rsid w:val="00BC5AC4"/>
    <w:rsid w:val="00BC5B1D"/>
    <w:rsid w:val="00BC5BDE"/>
    <w:rsid w:val="00BC5C35"/>
    <w:rsid w:val="00BC5E06"/>
    <w:rsid w:val="00BC5EA7"/>
    <w:rsid w:val="00BC5F2B"/>
    <w:rsid w:val="00BC5FEF"/>
    <w:rsid w:val="00BC60BF"/>
    <w:rsid w:val="00BC61BD"/>
    <w:rsid w:val="00BC638C"/>
    <w:rsid w:val="00BC6528"/>
    <w:rsid w:val="00BC6608"/>
    <w:rsid w:val="00BC66BE"/>
    <w:rsid w:val="00BC672C"/>
    <w:rsid w:val="00BC695E"/>
    <w:rsid w:val="00BC6AE1"/>
    <w:rsid w:val="00BC6B28"/>
    <w:rsid w:val="00BC6E1E"/>
    <w:rsid w:val="00BC6EE4"/>
    <w:rsid w:val="00BC6F13"/>
    <w:rsid w:val="00BC70A3"/>
    <w:rsid w:val="00BC70AD"/>
    <w:rsid w:val="00BC71EF"/>
    <w:rsid w:val="00BC7200"/>
    <w:rsid w:val="00BC7212"/>
    <w:rsid w:val="00BC7287"/>
    <w:rsid w:val="00BC7376"/>
    <w:rsid w:val="00BC74AF"/>
    <w:rsid w:val="00BC7941"/>
    <w:rsid w:val="00BC7C37"/>
    <w:rsid w:val="00BC7CA4"/>
    <w:rsid w:val="00BC7D1A"/>
    <w:rsid w:val="00BC7E42"/>
    <w:rsid w:val="00BD0126"/>
    <w:rsid w:val="00BD09B7"/>
    <w:rsid w:val="00BD09CC"/>
    <w:rsid w:val="00BD0AFE"/>
    <w:rsid w:val="00BD0B53"/>
    <w:rsid w:val="00BD0F8E"/>
    <w:rsid w:val="00BD0FCF"/>
    <w:rsid w:val="00BD1167"/>
    <w:rsid w:val="00BD121E"/>
    <w:rsid w:val="00BD151E"/>
    <w:rsid w:val="00BD1589"/>
    <w:rsid w:val="00BD16D6"/>
    <w:rsid w:val="00BD1705"/>
    <w:rsid w:val="00BD1753"/>
    <w:rsid w:val="00BD1964"/>
    <w:rsid w:val="00BD1C34"/>
    <w:rsid w:val="00BD1CD9"/>
    <w:rsid w:val="00BD1DAD"/>
    <w:rsid w:val="00BD212F"/>
    <w:rsid w:val="00BD2710"/>
    <w:rsid w:val="00BD2A6B"/>
    <w:rsid w:val="00BD2B22"/>
    <w:rsid w:val="00BD2C82"/>
    <w:rsid w:val="00BD2F13"/>
    <w:rsid w:val="00BD309A"/>
    <w:rsid w:val="00BD3241"/>
    <w:rsid w:val="00BD34C9"/>
    <w:rsid w:val="00BD3586"/>
    <w:rsid w:val="00BD37CD"/>
    <w:rsid w:val="00BD39EE"/>
    <w:rsid w:val="00BD3A01"/>
    <w:rsid w:val="00BD3B94"/>
    <w:rsid w:val="00BD3C4C"/>
    <w:rsid w:val="00BD3CDE"/>
    <w:rsid w:val="00BD3DA5"/>
    <w:rsid w:val="00BD3EAD"/>
    <w:rsid w:val="00BD408F"/>
    <w:rsid w:val="00BD4106"/>
    <w:rsid w:val="00BD42BB"/>
    <w:rsid w:val="00BD42D6"/>
    <w:rsid w:val="00BD473D"/>
    <w:rsid w:val="00BD4892"/>
    <w:rsid w:val="00BD4C41"/>
    <w:rsid w:val="00BD4D8E"/>
    <w:rsid w:val="00BD5087"/>
    <w:rsid w:val="00BD52C0"/>
    <w:rsid w:val="00BD52C5"/>
    <w:rsid w:val="00BD53FF"/>
    <w:rsid w:val="00BD56C2"/>
    <w:rsid w:val="00BD57F3"/>
    <w:rsid w:val="00BD5ABB"/>
    <w:rsid w:val="00BD5BA5"/>
    <w:rsid w:val="00BD5C48"/>
    <w:rsid w:val="00BD5D69"/>
    <w:rsid w:val="00BD5E28"/>
    <w:rsid w:val="00BD5E55"/>
    <w:rsid w:val="00BD61C0"/>
    <w:rsid w:val="00BD6481"/>
    <w:rsid w:val="00BD65CF"/>
    <w:rsid w:val="00BD665A"/>
    <w:rsid w:val="00BD67D4"/>
    <w:rsid w:val="00BD6993"/>
    <w:rsid w:val="00BD6DF5"/>
    <w:rsid w:val="00BD7185"/>
    <w:rsid w:val="00BD71C2"/>
    <w:rsid w:val="00BD7237"/>
    <w:rsid w:val="00BD7598"/>
    <w:rsid w:val="00BD7678"/>
    <w:rsid w:val="00BD76AC"/>
    <w:rsid w:val="00BD7727"/>
    <w:rsid w:val="00BD7783"/>
    <w:rsid w:val="00BD7791"/>
    <w:rsid w:val="00BD77F7"/>
    <w:rsid w:val="00BD7A7B"/>
    <w:rsid w:val="00BD7AF2"/>
    <w:rsid w:val="00BD7B81"/>
    <w:rsid w:val="00BD7B8A"/>
    <w:rsid w:val="00BD7E69"/>
    <w:rsid w:val="00BD7FEF"/>
    <w:rsid w:val="00BD90E7"/>
    <w:rsid w:val="00BE015F"/>
    <w:rsid w:val="00BE01C0"/>
    <w:rsid w:val="00BE0224"/>
    <w:rsid w:val="00BE0274"/>
    <w:rsid w:val="00BE02C0"/>
    <w:rsid w:val="00BE02F2"/>
    <w:rsid w:val="00BE04E8"/>
    <w:rsid w:val="00BE054C"/>
    <w:rsid w:val="00BE06D2"/>
    <w:rsid w:val="00BE0899"/>
    <w:rsid w:val="00BE09B9"/>
    <w:rsid w:val="00BE0AD0"/>
    <w:rsid w:val="00BE0B9A"/>
    <w:rsid w:val="00BE0BCD"/>
    <w:rsid w:val="00BE0DCA"/>
    <w:rsid w:val="00BE0F91"/>
    <w:rsid w:val="00BE1034"/>
    <w:rsid w:val="00BE117D"/>
    <w:rsid w:val="00BE119B"/>
    <w:rsid w:val="00BE11BB"/>
    <w:rsid w:val="00BE1247"/>
    <w:rsid w:val="00BE126C"/>
    <w:rsid w:val="00BE13DF"/>
    <w:rsid w:val="00BE1575"/>
    <w:rsid w:val="00BE1680"/>
    <w:rsid w:val="00BE16CD"/>
    <w:rsid w:val="00BE1726"/>
    <w:rsid w:val="00BE178A"/>
    <w:rsid w:val="00BE18A5"/>
    <w:rsid w:val="00BE1BA7"/>
    <w:rsid w:val="00BE1BEF"/>
    <w:rsid w:val="00BE1C5F"/>
    <w:rsid w:val="00BE2405"/>
    <w:rsid w:val="00BE2440"/>
    <w:rsid w:val="00BE24AA"/>
    <w:rsid w:val="00BE266D"/>
    <w:rsid w:val="00BE271F"/>
    <w:rsid w:val="00BE2802"/>
    <w:rsid w:val="00BE2859"/>
    <w:rsid w:val="00BE2A11"/>
    <w:rsid w:val="00BE2A48"/>
    <w:rsid w:val="00BE2A62"/>
    <w:rsid w:val="00BE2B0E"/>
    <w:rsid w:val="00BE2B54"/>
    <w:rsid w:val="00BE2CC3"/>
    <w:rsid w:val="00BE2E2B"/>
    <w:rsid w:val="00BE2FB1"/>
    <w:rsid w:val="00BE2FD1"/>
    <w:rsid w:val="00BE302E"/>
    <w:rsid w:val="00BE3070"/>
    <w:rsid w:val="00BE30BC"/>
    <w:rsid w:val="00BE3251"/>
    <w:rsid w:val="00BE33C8"/>
    <w:rsid w:val="00BE3520"/>
    <w:rsid w:val="00BE3769"/>
    <w:rsid w:val="00BE381E"/>
    <w:rsid w:val="00BE389E"/>
    <w:rsid w:val="00BE38FA"/>
    <w:rsid w:val="00BE3A0B"/>
    <w:rsid w:val="00BE3C20"/>
    <w:rsid w:val="00BE3D5B"/>
    <w:rsid w:val="00BE3E2D"/>
    <w:rsid w:val="00BE43D4"/>
    <w:rsid w:val="00BE4408"/>
    <w:rsid w:val="00BE4424"/>
    <w:rsid w:val="00BE45B5"/>
    <w:rsid w:val="00BE4D7A"/>
    <w:rsid w:val="00BE4DE4"/>
    <w:rsid w:val="00BE4FEE"/>
    <w:rsid w:val="00BE5024"/>
    <w:rsid w:val="00BE50A0"/>
    <w:rsid w:val="00BE5717"/>
    <w:rsid w:val="00BE57B9"/>
    <w:rsid w:val="00BE582C"/>
    <w:rsid w:val="00BE585D"/>
    <w:rsid w:val="00BE58EE"/>
    <w:rsid w:val="00BE5923"/>
    <w:rsid w:val="00BE5985"/>
    <w:rsid w:val="00BE5DCE"/>
    <w:rsid w:val="00BE5F4C"/>
    <w:rsid w:val="00BE5F6D"/>
    <w:rsid w:val="00BE5FC1"/>
    <w:rsid w:val="00BE6092"/>
    <w:rsid w:val="00BE624B"/>
    <w:rsid w:val="00BE6523"/>
    <w:rsid w:val="00BE6632"/>
    <w:rsid w:val="00BE66D2"/>
    <w:rsid w:val="00BE676D"/>
    <w:rsid w:val="00BE6889"/>
    <w:rsid w:val="00BE6894"/>
    <w:rsid w:val="00BE694C"/>
    <w:rsid w:val="00BE6974"/>
    <w:rsid w:val="00BE6E13"/>
    <w:rsid w:val="00BE6EA0"/>
    <w:rsid w:val="00BE723F"/>
    <w:rsid w:val="00BE73E1"/>
    <w:rsid w:val="00BE7946"/>
    <w:rsid w:val="00BE7A04"/>
    <w:rsid w:val="00BE7A72"/>
    <w:rsid w:val="00BE7AD2"/>
    <w:rsid w:val="00BE7BB4"/>
    <w:rsid w:val="00BE7C48"/>
    <w:rsid w:val="00BE7CFC"/>
    <w:rsid w:val="00BE7CFF"/>
    <w:rsid w:val="00BE7D79"/>
    <w:rsid w:val="00BE7E62"/>
    <w:rsid w:val="00BE7EC4"/>
    <w:rsid w:val="00BF01D3"/>
    <w:rsid w:val="00BF0382"/>
    <w:rsid w:val="00BF04FF"/>
    <w:rsid w:val="00BF0501"/>
    <w:rsid w:val="00BF05B7"/>
    <w:rsid w:val="00BF0688"/>
    <w:rsid w:val="00BF07D5"/>
    <w:rsid w:val="00BF0819"/>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DB"/>
    <w:rsid w:val="00BF1553"/>
    <w:rsid w:val="00BF1596"/>
    <w:rsid w:val="00BF1639"/>
    <w:rsid w:val="00BF1644"/>
    <w:rsid w:val="00BF173F"/>
    <w:rsid w:val="00BF175C"/>
    <w:rsid w:val="00BF1886"/>
    <w:rsid w:val="00BF189C"/>
    <w:rsid w:val="00BF1B81"/>
    <w:rsid w:val="00BF1CE7"/>
    <w:rsid w:val="00BF1CF3"/>
    <w:rsid w:val="00BF1D1C"/>
    <w:rsid w:val="00BF1DC6"/>
    <w:rsid w:val="00BF1DE1"/>
    <w:rsid w:val="00BF1F4E"/>
    <w:rsid w:val="00BF2059"/>
    <w:rsid w:val="00BF21AB"/>
    <w:rsid w:val="00BF23F7"/>
    <w:rsid w:val="00BF278A"/>
    <w:rsid w:val="00BF2D97"/>
    <w:rsid w:val="00BF2E91"/>
    <w:rsid w:val="00BF2EA4"/>
    <w:rsid w:val="00BF2EFA"/>
    <w:rsid w:val="00BF2F8F"/>
    <w:rsid w:val="00BF2FA3"/>
    <w:rsid w:val="00BF3274"/>
    <w:rsid w:val="00BF3426"/>
    <w:rsid w:val="00BF3500"/>
    <w:rsid w:val="00BF35DC"/>
    <w:rsid w:val="00BF36B5"/>
    <w:rsid w:val="00BF39D4"/>
    <w:rsid w:val="00BF3AB3"/>
    <w:rsid w:val="00BF3B01"/>
    <w:rsid w:val="00BF3C06"/>
    <w:rsid w:val="00BF3C93"/>
    <w:rsid w:val="00BF3C99"/>
    <w:rsid w:val="00BF3F0A"/>
    <w:rsid w:val="00BF3F82"/>
    <w:rsid w:val="00BF4099"/>
    <w:rsid w:val="00BF4209"/>
    <w:rsid w:val="00BF44DB"/>
    <w:rsid w:val="00BF454A"/>
    <w:rsid w:val="00BF4726"/>
    <w:rsid w:val="00BF4767"/>
    <w:rsid w:val="00BF476D"/>
    <w:rsid w:val="00BF47C6"/>
    <w:rsid w:val="00BF4983"/>
    <w:rsid w:val="00BF4B8B"/>
    <w:rsid w:val="00BF4C3F"/>
    <w:rsid w:val="00BF4CB7"/>
    <w:rsid w:val="00BF4F2E"/>
    <w:rsid w:val="00BF50F6"/>
    <w:rsid w:val="00BF5228"/>
    <w:rsid w:val="00BF530D"/>
    <w:rsid w:val="00BF5361"/>
    <w:rsid w:val="00BF5369"/>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534"/>
    <w:rsid w:val="00BF6AFD"/>
    <w:rsid w:val="00BF6BBC"/>
    <w:rsid w:val="00BF6BC0"/>
    <w:rsid w:val="00BF6C15"/>
    <w:rsid w:val="00BF6F55"/>
    <w:rsid w:val="00BF710A"/>
    <w:rsid w:val="00BF7326"/>
    <w:rsid w:val="00BF73D3"/>
    <w:rsid w:val="00BF74ED"/>
    <w:rsid w:val="00BF769D"/>
    <w:rsid w:val="00BF77E1"/>
    <w:rsid w:val="00BF7A25"/>
    <w:rsid w:val="00BF7A78"/>
    <w:rsid w:val="00BF7EC0"/>
    <w:rsid w:val="00C00001"/>
    <w:rsid w:val="00C00536"/>
    <w:rsid w:val="00C00668"/>
    <w:rsid w:val="00C0075D"/>
    <w:rsid w:val="00C007F8"/>
    <w:rsid w:val="00C00A1A"/>
    <w:rsid w:val="00C00A4F"/>
    <w:rsid w:val="00C00A55"/>
    <w:rsid w:val="00C00C2F"/>
    <w:rsid w:val="00C00DBC"/>
    <w:rsid w:val="00C00DC6"/>
    <w:rsid w:val="00C00E33"/>
    <w:rsid w:val="00C00E5E"/>
    <w:rsid w:val="00C00F02"/>
    <w:rsid w:val="00C01112"/>
    <w:rsid w:val="00C01152"/>
    <w:rsid w:val="00C013C9"/>
    <w:rsid w:val="00C015D2"/>
    <w:rsid w:val="00C01675"/>
    <w:rsid w:val="00C0171F"/>
    <w:rsid w:val="00C01787"/>
    <w:rsid w:val="00C01B00"/>
    <w:rsid w:val="00C01BA6"/>
    <w:rsid w:val="00C01C4F"/>
    <w:rsid w:val="00C02323"/>
    <w:rsid w:val="00C02434"/>
    <w:rsid w:val="00C02489"/>
    <w:rsid w:val="00C02506"/>
    <w:rsid w:val="00C025DB"/>
    <w:rsid w:val="00C028BE"/>
    <w:rsid w:val="00C028C6"/>
    <w:rsid w:val="00C02938"/>
    <w:rsid w:val="00C0298C"/>
    <w:rsid w:val="00C02B0F"/>
    <w:rsid w:val="00C02B98"/>
    <w:rsid w:val="00C02EF6"/>
    <w:rsid w:val="00C02F55"/>
    <w:rsid w:val="00C0315E"/>
    <w:rsid w:val="00C03369"/>
    <w:rsid w:val="00C03629"/>
    <w:rsid w:val="00C03651"/>
    <w:rsid w:val="00C036B7"/>
    <w:rsid w:val="00C03893"/>
    <w:rsid w:val="00C0389F"/>
    <w:rsid w:val="00C038E7"/>
    <w:rsid w:val="00C03960"/>
    <w:rsid w:val="00C03973"/>
    <w:rsid w:val="00C04099"/>
    <w:rsid w:val="00C04392"/>
    <w:rsid w:val="00C04779"/>
    <w:rsid w:val="00C04781"/>
    <w:rsid w:val="00C047DD"/>
    <w:rsid w:val="00C0483E"/>
    <w:rsid w:val="00C0498E"/>
    <w:rsid w:val="00C04C59"/>
    <w:rsid w:val="00C04C8F"/>
    <w:rsid w:val="00C04D70"/>
    <w:rsid w:val="00C05334"/>
    <w:rsid w:val="00C053A1"/>
    <w:rsid w:val="00C054BB"/>
    <w:rsid w:val="00C05558"/>
    <w:rsid w:val="00C0568D"/>
    <w:rsid w:val="00C05BD5"/>
    <w:rsid w:val="00C05C2D"/>
    <w:rsid w:val="00C05E60"/>
    <w:rsid w:val="00C06173"/>
    <w:rsid w:val="00C06474"/>
    <w:rsid w:val="00C064AD"/>
    <w:rsid w:val="00C06589"/>
    <w:rsid w:val="00C06617"/>
    <w:rsid w:val="00C06655"/>
    <w:rsid w:val="00C066DB"/>
    <w:rsid w:val="00C067C2"/>
    <w:rsid w:val="00C067DC"/>
    <w:rsid w:val="00C06881"/>
    <w:rsid w:val="00C069AD"/>
    <w:rsid w:val="00C06A83"/>
    <w:rsid w:val="00C06ECC"/>
    <w:rsid w:val="00C06FC8"/>
    <w:rsid w:val="00C0700A"/>
    <w:rsid w:val="00C0746C"/>
    <w:rsid w:val="00C07764"/>
    <w:rsid w:val="00C07792"/>
    <w:rsid w:val="00C07826"/>
    <w:rsid w:val="00C07C71"/>
    <w:rsid w:val="00C07DD1"/>
    <w:rsid w:val="00C0A23B"/>
    <w:rsid w:val="00C0B58E"/>
    <w:rsid w:val="00C0E33E"/>
    <w:rsid w:val="00C10011"/>
    <w:rsid w:val="00C10176"/>
    <w:rsid w:val="00C101AC"/>
    <w:rsid w:val="00C1064F"/>
    <w:rsid w:val="00C10B3A"/>
    <w:rsid w:val="00C10BD6"/>
    <w:rsid w:val="00C10BF8"/>
    <w:rsid w:val="00C10C05"/>
    <w:rsid w:val="00C10C18"/>
    <w:rsid w:val="00C10D01"/>
    <w:rsid w:val="00C10D72"/>
    <w:rsid w:val="00C10ED2"/>
    <w:rsid w:val="00C10EF5"/>
    <w:rsid w:val="00C10F4D"/>
    <w:rsid w:val="00C10F8B"/>
    <w:rsid w:val="00C111D8"/>
    <w:rsid w:val="00C112AD"/>
    <w:rsid w:val="00C112FE"/>
    <w:rsid w:val="00C1138F"/>
    <w:rsid w:val="00C113FA"/>
    <w:rsid w:val="00C11480"/>
    <w:rsid w:val="00C1153C"/>
    <w:rsid w:val="00C1154E"/>
    <w:rsid w:val="00C11770"/>
    <w:rsid w:val="00C11BEB"/>
    <w:rsid w:val="00C11D17"/>
    <w:rsid w:val="00C11D59"/>
    <w:rsid w:val="00C11E74"/>
    <w:rsid w:val="00C11F55"/>
    <w:rsid w:val="00C12039"/>
    <w:rsid w:val="00C1207C"/>
    <w:rsid w:val="00C120E1"/>
    <w:rsid w:val="00C121D6"/>
    <w:rsid w:val="00C121F4"/>
    <w:rsid w:val="00C124E0"/>
    <w:rsid w:val="00C125E8"/>
    <w:rsid w:val="00C12D1F"/>
    <w:rsid w:val="00C12E1A"/>
    <w:rsid w:val="00C12ECD"/>
    <w:rsid w:val="00C12FFA"/>
    <w:rsid w:val="00C1308C"/>
    <w:rsid w:val="00C130D8"/>
    <w:rsid w:val="00C13137"/>
    <w:rsid w:val="00C1339B"/>
    <w:rsid w:val="00C13403"/>
    <w:rsid w:val="00C13542"/>
    <w:rsid w:val="00C136E1"/>
    <w:rsid w:val="00C1375B"/>
    <w:rsid w:val="00C138B9"/>
    <w:rsid w:val="00C139DB"/>
    <w:rsid w:val="00C13AFD"/>
    <w:rsid w:val="00C13B1D"/>
    <w:rsid w:val="00C13B63"/>
    <w:rsid w:val="00C13CB5"/>
    <w:rsid w:val="00C13EFE"/>
    <w:rsid w:val="00C13FB7"/>
    <w:rsid w:val="00C13FC5"/>
    <w:rsid w:val="00C141EE"/>
    <w:rsid w:val="00C14228"/>
    <w:rsid w:val="00C14282"/>
    <w:rsid w:val="00C143AD"/>
    <w:rsid w:val="00C14626"/>
    <w:rsid w:val="00C14644"/>
    <w:rsid w:val="00C146C1"/>
    <w:rsid w:val="00C14871"/>
    <w:rsid w:val="00C148BD"/>
    <w:rsid w:val="00C14B81"/>
    <w:rsid w:val="00C14BAB"/>
    <w:rsid w:val="00C14CED"/>
    <w:rsid w:val="00C14D27"/>
    <w:rsid w:val="00C14D55"/>
    <w:rsid w:val="00C14F34"/>
    <w:rsid w:val="00C151C2"/>
    <w:rsid w:val="00C1521B"/>
    <w:rsid w:val="00C152E2"/>
    <w:rsid w:val="00C156C1"/>
    <w:rsid w:val="00C15711"/>
    <w:rsid w:val="00C1573B"/>
    <w:rsid w:val="00C15753"/>
    <w:rsid w:val="00C157CF"/>
    <w:rsid w:val="00C15919"/>
    <w:rsid w:val="00C1596D"/>
    <w:rsid w:val="00C15AEC"/>
    <w:rsid w:val="00C15CA9"/>
    <w:rsid w:val="00C15F75"/>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444"/>
    <w:rsid w:val="00C17507"/>
    <w:rsid w:val="00C1762A"/>
    <w:rsid w:val="00C17712"/>
    <w:rsid w:val="00C17874"/>
    <w:rsid w:val="00C1798C"/>
    <w:rsid w:val="00C179B1"/>
    <w:rsid w:val="00C17A77"/>
    <w:rsid w:val="00C17D2A"/>
    <w:rsid w:val="00C1817E"/>
    <w:rsid w:val="00C2014D"/>
    <w:rsid w:val="00C202F2"/>
    <w:rsid w:val="00C20325"/>
    <w:rsid w:val="00C20386"/>
    <w:rsid w:val="00C205B8"/>
    <w:rsid w:val="00C208E2"/>
    <w:rsid w:val="00C20915"/>
    <w:rsid w:val="00C2091B"/>
    <w:rsid w:val="00C20A8E"/>
    <w:rsid w:val="00C20B73"/>
    <w:rsid w:val="00C20BE8"/>
    <w:rsid w:val="00C20C9C"/>
    <w:rsid w:val="00C20D16"/>
    <w:rsid w:val="00C20E8B"/>
    <w:rsid w:val="00C211E0"/>
    <w:rsid w:val="00C21223"/>
    <w:rsid w:val="00C21240"/>
    <w:rsid w:val="00C2148D"/>
    <w:rsid w:val="00C216F7"/>
    <w:rsid w:val="00C2178E"/>
    <w:rsid w:val="00C217AD"/>
    <w:rsid w:val="00C21943"/>
    <w:rsid w:val="00C21978"/>
    <w:rsid w:val="00C219FB"/>
    <w:rsid w:val="00C21A1B"/>
    <w:rsid w:val="00C21B1A"/>
    <w:rsid w:val="00C21DE6"/>
    <w:rsid w:val="00C2202C"/>
    <w:rsid w:val="00C220E0"/>
    <w:rsid w:val="00C223FB"/>
    <w:rsid w:val="00C224CB"/>
    <w:rsid w:val="00C22575"/>
    <w:rsid w:val="00C22698"/>
    <w:rsid w:val="00C22ADD"/>
    <w:rsid w:val="00C22B64"/>
    <w:rsid w:val="00C22C89"/>
    <w:rsid w:val="00C22DAE"/>
    <w:rsid w:val="00C231F7"/>
    <w:rsid w:val="00C232EB"/>
    <w:rsid w:val="00C2353D"/>
    <w:rsid w:val="00C23559"/>
    <w:rsid w:val="00C235C6"/>
    <w:rsid w:val="00C236F8"/>
    <w:rsid w:val="00C236FE"/>
    <w:rsid w:val="00C23AA8"/>
    <w:rsid w:val="00C23BAC"/>
    <w:rsid w:val="00C23BCC"/>
    <w:rsid w:val="00C23D38"/>
    <w:rsid w:val="00C23D78"/>
    <w:rsid w:val="00C23D9D"/>
    <w:rsid w:val="00C23FE0"/>
    <w:rsid w:val="00C24030"/>
    <w:rsid w:val="00C24154"/>
    <w:rsid w:val="00C2429E"/>
    <w:rsid w:val="00C244DB"/>
    <w:rsid w:val="00C245A7"/>
    <w:rsid w:val="00C24738"/>
    <w:rsid w:val="00C24767"/>
    <w:rsid w:val="00C2479B"/>
    <w:rsid w:val="00C247F2"/>
    <w:rsid w:val="00C249A8"/>
    <w:rsid w:val="00C24C11"/>
    <w:rsid w:val="00C24C25"/>
    <w:rsid w:val="00C24C4B"/>
    <w:rsid w:val="00C24CE6"/>
    <w:rsid w:val="00C2507A"/>
    <w:rsid w:val="00C25143"/>
    <w:rsid w:val="00C253DD"/>
    <w:rsid w:val="00C254B5"/>
    <w:rsid w:val="00C25550"/>
    <w:rsid w:val="00C25577"/>
    <w:rsid w:val="00C2562C"/>
    <w:rsid w:val="00C25633"/>
    <w:rsid w:val="00C25673"/>
    <w:rsid w:val="00C256DE"/>
    <w:rsid w:val="00C258CE"/>
    <w:rsid w:val="00C25A86"/>
    <w:rsid w:val="00C25CB9"/>
    <w:rsid w:val="00C25D85"/>
    <w:rsid w:val="00C25F5E"/>
    <w:rsid w:val="00C25F8D"/>
    <w:rsid w:val="00C26094"/>
    <w:rsid w:val="00C2626D"/>
    <w:rsid w:val="00C264B9"/>
    <w:rsid w:val="00C2670D"/>
    <w:rsid w:val="00C2679E"/>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8D"/>
    <w:rsid w:val="00C277D7"/>
    <w:rsid w:val="00C2798C"/>
    <w:rsid w:val="00C27CD0"/>
    <w:rsid w:val="00C27CD6"/>
    <w:rsid w:val="00C27DC4"/>
    <w:rsid w:val="00C27E37"/>
    <w:rsid w:val="00C27E3E"/>
    <w:rsid w:val="00C27F91"/>
    <w:rsid w:val="00C27FCF"/>
    <w:rsid w:val="00C3006B"/>
    <w:rsid w:val="00C30084"/>
    <w:rsid w:val="00C30103"/>
    <w:rsid w:val="00C30224"/>
    <w:rsid w:val="00C30273"/>
    <w:rsid w:val="00C30446"/>
    <w:rsid w:val="00C304AC"/>
    <w:rsid w:val="00C304E9"/>
    <w:rsid w:val="00C30662"/>
    <w:rsid w:val="00C307FB"/>
    <w:rsid w:val="00C30951"/>
    <w:rsid w:val="00C30AE7"/>
    <w:rsid w:val="00C30CDB"/>
    <w:rsid w:val="00C31195"/>
    <w:rsid w:val="00C312AB"/>
    <w:rsid w:val="00C317CF"/>
    <w:rsid w:val="00C318E9"/>
    <w:rsid w:val="00C31A52"/>
    <w:rsid w:val="00C31CD4"/>
    <w:rsid w:val="00C32372"/>
    <w:rsid w:val="00C323BB"/>
    <w:rsid w:val="00C3252A"/>
    <w:rsid w:val="00C325DC"/>
    <w:rsid w:val="00C326BD"/>
    <w:rsid w:val="00C326C0"/>
    <w:rsid w:val="00C328DB"/>
    <w:rsid w:val="00C32938"/>
    <w:rsid w:val="00C32A3E"/>
    <w:rsid w:val="00C32AA5"/>
    <w:rsid w:val="00C32B0F"/>
    <w:rsid w:val="00C32EE4"/>
    <w:rsid w:val="00C32FB3"/>
    <w:rsid w:val="00C3304A"/>
    <w:rsid w:val="00C3327E"/>
    <w:rsid w:val="00C332DC"/>
    <w:rsid w:val="00C33593"/>
    <w:rsid w:val="00C336C9"/>
    <w:rsid w:val="00C337CF"/>
    <w:rsid w:val="00C33AC9"/>
    <w:rsid w:val="00C33C3E"/>
    <w:rsid w:val="00C33C5A"/>
    <w:rsid w:val="00C33D06"/>
    <w:rsid w:val="00C33D76"/>
    <w:rsid w:val="00C33E12"/>
    <w:rsid w:val="00C33F39"/>
    <w:rsid w:val="00C34113"/>
    <w:rsid w:val="00C3415D"/>
    <w:rsid w:val="00C341A6"/>
    <w:rsid w:val="00C3450C"/>
    <w:rsid w:val="00C34615"/>
    <w:rsid w:val="00C3471D"/>
    <w:rsid w:val="00C34A77"/>
    <w:rsid w:val="00C34DCE"/>
    <w:rsid w:val="00C34E97"/>
    <w:rsid w:val="00C35252"/>
    <w:rsid w:val="00C3530E"/>
    <w:rsid w:val="00C355B9"/>
    <w:rsid w:val="00C355D8"/>
    <w:rsid w:val="00C3566E"/>
    <w:rsid w:val="00C3571A"/>
    <w:rsid w:val="00C357F7"/>
    <w:rsid w:val="00C3590A"/>
    <w:rsid w:val="00C35B73"/>
    <w:rsid w:val="00C35C63"/>
    <w:rsid w:val="00C35D36"/>
    <w:rsid w:val="00C35D76"/>
    <w:rsid w:val="00C35E97"/>
    <w:rsid w:val="00C35FC0"/>
    <w:rsid w:val="00C36245"/>
    <w:rsid w:val="00C3624B"/>
    <w:rsid w:val="00C366B6"/>
    <w:rsid w:val="00C367E7"/>
    <w:rsid w:val="00C368D9"/>
    <w:rsid w:val="00C3697B"/>
    <w:rsid w:val="00C36B05"/>
    <w:rsid w:val="00C36BAB"/>
    <w:rsid w:val="00C36E49"/>
    <w:rsid w:val="00C36E4B"/>
    <w:rsid w:val="00C37273"/>
    <w:rsid w:val="00C37486"/>
    <w:rsid w:val="00C375A2"/>
    <w:rsid w:val="00C3771C"/>
    <w:rsid w:val="00C378E5"/>
    <w:rsid w:val="00C37BD1"/>
    <w:rsid w:val="00C37CAF"/>
    <w:rsid w:val="00C37CD4"/>
    <w:rsid w:val="00C37E7C"/>
    <w:rsid w:val="00C40098"/>
    <w:rsid w:val="00C4009B"/>
    <w:rsid w:val="00C4024A"/>
    <w:rsid w:val="00C40356"/>
    <w:rsid w:val="00C40445"/>
    <w:rsid w:val="00C4068C"/>
    <w:rsid w:val="00C407CF"/>
    <w:rsid w:val="00C40862"/>
    <w:rsid w:val="00C408C4"/>
    <w:rsid w:val="00C408FA"/>
    <w:rsid w:val="00C40A0E"/>
    <w:rsid w:val="00C40B2A"/>
    <w:rsid w:val="00C40B6C"/>
    <w:rsid w:val="00C40CAC"/>
    <w:rsid w:val="00C40D76"/>
    <w:rsid w:val="00C40E19"/>
    <w:rsid w:val="00C41007"/>
    <w:rsid w:val="00C41038"/>
    <w:rsid w:val="00C41051"/>
    <w:rsid w:val="00C41317"/>
    <w:rsid w:val="00C4142C"/>
    <w:rsid w:val="00C41486"/>
    <w:rsid w:val="00C4148E"/>
    <w:rsid w:val="00C4152A"/>
    <w:rsid w:val="00C4159A"/>
    <w:rsid w:val="00C41795"/>
    <w:rsid w:val="00C4197E"/>
    <w:rsid w:val="00C419E3"/>
    <w:rsid w:val="00C419F8"/>
    <w:rsid w:val="00C41A52"/>
    <w:rsid w:val="00C41AE0"/>
    <w:rsid w:val="00C41CD3"/>
    <w:rsid w:val="00C41D9A"/>
    <w:rsid w:val="00C41E82"/>
    <w:rsid w:val="00C41EBA"/>
    <w:rsid w:val="00C41F42"/>
    <w:rsid w:val="00C41F7C"/>
    <w:rsid w:val="00C4208D"/>
    <w:rsid w:val="00C42613"/>
    <w:rsid w:val="00C427FD"/>
    <w:rsid w:val="00C428C3"/>
    <w:rsid w:val="00C4321D"/>
    <w:rsid w:val="00C4328A"/>
    <w:rsid w:val="00C433F9"/>
    <w:rsid w:val="00C436E8"/>
    <w:rsid w:val="00C43857"/>
    <w:rsid w:val="00C43868"/>
    <w:rsid w:val="00C43C76"/>
    <w:rsid w:val="00C43E97"/>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D3B"/>
    <w:rsid w:val="00C45D90"/>
    <w:rsid w:val="00C45E0C"/>
    <w:rsid w:val="00C45E10"/>
    <w:rsid w:val="00C46000"/>
    <w:rsid w:val="00C46032"/>
    <w:rsid w:val="00C4627C"/>
    <w:rsid w:val="00C463C9"/>
    <w:rsid w:val="00C4643E"/>
    <w:rsid w:val="00C4654C"/>
    <w:rsid w:val="00C46BD6"/>
    <w:rsid w:val="00C46C27"/>
    <w:rsid w:val="00C46D20"/>
    <w:rsid w:val="00C46D4F"/>
    <w:rsid w:val="00C46D6A"/>
    <w:rsid w:val="00C46DC5"/>
    <w:rsid w:val="00C46F69"/>
    <w:rsid w:val="00C46FF8"/>
    <w:rsid w:val="00C470F4"/>
    <w:rsid w:val="00C471B8"/>
    <w:rsid w:val="00C471CD"/>
    <w:rsid w:val="00C472C5"/>
    <w:rsid w:val="00C472D4"/>
    <w:rsid w:val="00C474AD"/>
    <w:rsid w:val="00C4765D"/>
    <w:rsid w:val="00C4772C"/>
    <w:rsid w:val="00C478EB"/>
    <w:rsid w:val="00C47A9D"/>
    <w:rsid w:val="00C47F0A"/>
    <w:rsid w:val="00C47FB0"/>
    <w:rsid w:val="00C5004C"/>
    <w:rsid w:val="00C500C9"/>
    <w:rsid w:val="00C5013E"/>
    <w:rsid w:val="00C50508"/>
    <w:rsid w:val="00C5050E"/>
    <w:rsid w:val="00C505E1"/>
    <w:rsid w:val="00C5097D"/>
    <w:rsid w:val="00C50A6E"/>
    <w:rsid w:val="00C50BBD"/>
    <w:rsid w:val="00C50D7C"/>
    <w:rsid w:val="00C50F41"/>
    <w:rsid w:val="00C51094"/>
    <w:rsid w:val="00C511E1"/>
    <w:rsid w:val="00C5134B"/>
    <w:rsid w:val="00C513B9"/>
    <w:rsid w:val="00C51570"/>
    <w:rsid w:val="00C51807"/>
    <w:rsid w:val="00C51960"/>
    <w:rsid w:val="00C51998"/>
    <w:rsid w:val="00C51A68"/>
    <w:rsid w:val="00C51BD5"/>
    <w:rsid w:val="00C51BD9"/>
    <w:rsid w:val="00C51D9B"/>
    <w:rsid w:val="00C51E87"/>
    <w:rsid w:val="00C51F85"/>
    <w:rsid w:val="00C52126"/>
    <w:rsid w:val="00C522E1"/>
    <w:rsid w:val="00C52402"/>
    <w:rsid w:val="00C525FC"/>
    <w:rsid w:val="00C5297E"/>
    <w:rsid w:val="00C52A30"/>
    <w:rsid w:val="00C52CF1"/>
    <w:rsid w:val="00C52D73"/>
    <w:rsid w:val="00C52DE3"/>
    <w:rsid w:val="00C5302A"/>
    <w:rsid w:val="00C530E7"/>
    <w:rsid w:val="00C53130"/>
    <w:rsid w:val="00C53152"/>
    <w:rsid w:val="00C531A7"/>
    <w:rsid w:val="00C53215"/>
    <w:rsid w:val="00C53533"/>
    <w:rsid w:val="00C536C6"/>
    <w:rsid w:val="00C5398D"/>
    <w:rsid w:val="00C53A95"/>
    <w:rsid w:val="00C53ACE"/>
    <w:rsid w:val="00C53AD3"/>
    <w:rsid w:val="00C53AE7"/>
    <w:rsid w:val="00C53CEB"/>
    <w:rsid w:val="00C540BC"/>
    <w:rsid w:val="00C5412D"/>
    <w:rsid w:val="00C54424"/>
    <w:rsid w:val="00C54428"/>
    <w:rsid w:val="00C544AC"/>
    <w:rsid w:val="00C5468D"/>
    <w:rsid w:val="00C549AD"/>
    <w:rsid w:val="00C54DC1"/>
    <w:rsid w:val="00C54DD4"/>
    <w:rsid w:val="00C54E96"/>
    <w:rsid w:val="00C54F61"/>
    <w:rsid w:val="00C550BF"/>
    <w:rsid w:val="00C55123"/>
    <w:rsid w:val="00C55281"/>
    <w:rsid w:val="00C553C8"/>
    <w:rsid w:val="00C55501"/>
    <w:rsid w:val="00C55704"/>
    <w:rsid w:val="00C55A03"/>
    <w:rsid w:val="00C55C5A"/>
    <w:rsid w:val="00C55CDC"/>
    <w:rsid w:val="00C55E7F"/>
    <w:rsid w:val="00C562A1"/>
    <w:rsid w:val="00C5646C"/>
    <w:rsid w:val="00C56518"/>
    <w:rsid w:val="00C56534"/>
    <w:rsid w:val="00C5662D"/>
    <w:rsid w:val="00C5675B"/>
    <w:rsid w:val="00C56777"/>
    <w:rsid w:val="00C567CB"/>
    <w:rsid w:val="00C567D7"/>
    <w:rsid w:val="00C568DD"/>
    <w:rsid w:val="00C56988"/>
    <w:rsid w:val="00C56C60"/>
    <w:rsid w:val="00C56C83"/>
    <w:rsid w:val="00C56DB6"/>
    <w:rsid w:val="00C56DE8"/>
    <w:rsid w:val="00C56E50"/>
    <w:rsid w:val="00C56ED9"/>
    <w:rsid w:val="00C56F21"/>
    <w:rsid w:val="00C56FB8"/>
    <w:rsid w:val="00C56FD5"/>
    <w:rsid w:val="00C5717E"/>
    <w:rsid w:val="00C57243"/>
    <w:rsid w:val="00C57328"/>
    <w:rsid w:val="00C57739"/>
    <w:rsid w:val="00C5774B"/>
    <w:rsid w:val="00C5779F"/>
    <w:rsid w:val="00C5795F"/>
    <w:rsid w:val="00C57D42"/>
    <w:rsid w:val="00C57DD2"/>
    <w:rsid w:val="00C57F39"/>
    <w:rsid w:val="00C57FBC"/>
    <w:rsid w:val="00C60127"/>
    <w:rsid w:val="00C60348"/>
    <w:rsid w:val="00C603FD"/>
    <w:rsid w:val="00C603FF"/>
    <w:rsid w:val="00C605E4"/>
    <w:rsid w:val="00C6066D"/>
    <w:rsid w:val="00C60752"/>
    <w:rsid w:val="00C60A0B"/>
    <w:rsid w:val="00C60BDF"/>
    <w:rsid w:val="00C60D4B"/>
    <w:rsid w:val="00C60DC6"/>
    <w:rsid w:val="00C60EFD"/>
    <w:rsid w:val="00C60F83"/>
    <w:rsid w:val="00C61178"/>
    <w:rsid w:val="00C611FD"/>
    <w:rsid w:val="00C612AC"/>
    <w:rsid w:val="00C613F2"/>
    <w:rsid w:val="00C61576"/>
    <w:rsid w:val="00C61774"/>
    <w:rsid w:val="00C617C9"/>
    <w:rsid w:val="00C61883"/>
    <w:rsid w:val="00C61A1B"/>
    <w:rsid w:val="00C61A67"/>
    <w:rsid w:val="00C61B0F"/>
    <w:rsid w:val="00C61C37"/>
    <w:rsid w:val="00C61CCE"/>
    <w:rsid w:val="00C61DB0"/>
    <w:rsid w:val="00C61F4F"/>
    <w:rsid w:val="00C61FA4"/>
    <w:rsid w:val="00C61FAE"/>
    <w:rsid w:val="00C62097"/>
    <w:rsid w:val="00C62259"/>
    <w:rsid w:val="00C622A4"/>
    <w:rsid w:val="00C623AA"/>
    <w:rsid w:val="00C62485"/>
    <w:rsid w:val="00C62656"/>
    <w:rsid w:val="00C62767"/>
    <w:rsid w:val="00C627D9"/>
    <w:rsid w:val="00C62B00"/>
    <w:rsid w:val="00C62BF3"/>
    <w:rsid w:val="00C62D3A"/>
    <w:rsid w:val="00C62E4D"/>
    <w:rsid w:val="00C62E7F"/>
    <w:rsid w:val="00C62F11"/>
    <w:rsid w:val="00C63134"/>
    <w:rsid w:val="00C632D4"/>
    <w:rsid w:val="00C63347"/>
    <w:rsid w:val="00C63356"/>
    <w:rsid w:val="00C63495"/>
    <w:rsid w:val="00C63561"/>
    <w:rsid w:val="00C6362A"/>
    <w:rsid w:val="00C6377B"/>
    <w:rsid w:val="00C637B4"/>
    <w:rsid w:val="00C63847"/>
    <w:rsid w:val="00C63931"/>
    <w:rsid w:val="00C6396E"/>
    <w:rsid w:val="00C63B19"/>
    <w:rsid w:val="00C63B4A"/>
    <w:rsid w:val="00C6429C"/>
    <w:rsid w:val="00C6444E"/>
    <w:rsid w:val="00C6449B"/>
    <w:rsid w:val="00C644D9"/>
    <w:rsid w:val="00C6450B"/>
    <w:rsid w:val="00C64621"/>
    <w:rsid w:val="00C6470D"/>
    <w:rsid w:val="00C64820"/>
    <w:rsid w:val="00C648D6"/>
    <w:rsid w:val="00C648F6"/>
    <w:rsid w:val="00C648F7"/>
    <w:rsid w:val="00C64974"/>
    <w:rsid w:val="00C649E4"/>
    <w:rsid w:val="00C64AAE"/>
    <w:rsid w:val="00C64B27"/>
    <w:rsid w:val="00C64C05"/>
    <w:rsid w:val="00C64CCD"/>
    <w:rsid w:val="00C64D5C"/>
    <w:rsid w:val="00C64FA2"/>
    <w:rsid w:val="00C65035"/>
    <w:rsid w:val="00C65393"/>
    <w:rsid w:val="00C6577A"/>
    <w:rsid w:val="00C6577F"/>
    <w:rsid w:val="00C65910"/>
    <w:rsid w:val="00C65C2F"/>
    <w:rsid w:val="00C65F03"/>
    <w:rsid w:val="00C661CB"/>
    <w:rsid w:val="00C66238"/>
    <w:rsid w:val="00C6631C"/>
    <w:rsid w:val="00C66341"/>
    <w:rsid w:val="00C6661C"/>
    <w:rsid w:val="00C666DA"/>
    <w:rsid w:val="00C66716"/>
    <w:rsid w:val="00C66982"/>
    <w:rsid w:val="00C66BB7"/>
    <w:rsid w:val="00C66C56"/>
    <w:rsid w:val="00C66E41"/>
    <w:rsid w:val="00C671D8"/>
    <w:rsid w:val="00C672C8"/>
    <w:rsid w:val="00C67338"/>
    <w:rsid w:val="00C6746E"/>
    <w:rsid w:val="00C67864"/>
    <w:rsid w:val="00C67869"/>
    <w:rsid w:val="00C678A2"/>
    <w:rsid w:val="00C67A3A"/>
    <w:rsid w:val="00C67A78"/>
    <w:rsid w:val="00C67C92"/>
    <w:rsid w:val="00C67CAC"/>
    <w:rsid w:val="00C67DA3"/>
    <w:rsid w:val="00C67FCE"/>
    <w:rsid w:val="00C70056"/>
    <w:rsid w:val="00C70297"/>
    <w:rsid w:val="00C70347"/>
    <w:rsid w:val="00C70361"/>
    <w:rsid w:val="00C704CF"/>
    <w:rsid w:val="00C70702"/>
    <w:rsid w:val="00C70ADC"/>
    <w:rsid w:val="00C70C29"/>
    <w:rsid w:val="00C70C7F"/>
    <w:rsid w:val="00C70DFF"/>
    <w:rsid w:val="00C70F42"/>
    <w:rsid w:val="00C712D9"/>
    <w:rsid w:val="00C7136E"/>
    <w:rsid w:val="00C714D7"/>
    <w:rsid w:val="00C716D4"/>
    <w:rsid w:val="00C71726"/>
    <w:rsid w:val="00C71BE1"/>
    <w:rsid w:val="00C71C92"/>
    <w:rsid w:val="00C72168"/>
    <w:rsid w:val="00C72178"/>
    <w:rsid w:val="00C72246"/>
    <w:rsid w:val="00C72288"/>
    <w:rsid w:val="00C72308"/>
    <w:rsid w:val="00C7233A"/>
    <w:rsid w:val="00C724D7"/>
    <w:rsid w:val="00C72591"/>
    <w:rsid w:val="00C7289E"/>
    <w:rsid w:val="00C728E7"/>
    <w:rsid w:val="00C729FF"/>
    <w:rsid w:val="00C72BDB"/>
    <w:rsid w:val="00C72C95"/>
    <w:rsid w:val="00C72D14"/>
    <w:rsid w:val="00C72ED9"/>
    <w:rsid w:val="00C73024"/>
    <w:rsid w:val="00C730BC"/>
    <w:rsid w:val="00C73224"/>
    <w:rsid w:val="00C73D53"/>
    <w:rsid w:val="00C742AD"/>
    <w:rsid w:val="00C743DD"/>
    <w:rsid w:val="00C745AD"/>
    <w:rsid w:val="00C745F2"/>
    <w:rsid w:val="00C7469E"/>
    <w:rsid w:val="00C746BD"/>
    <w:rsid w:val="00C7472C"/>
    <w:rsid w:val="00C7488A"/>
    <w:rsid w:val="00C749D7"/>
    <w:rsid w:val="00C74ACD"/>
    <w:rsid w:val="00C74AFF"/>
    <w:rsid w:val="00C74BD1"/>
    <w:rsid w:val="00C74F1E"/>
    <w:rsid w:val="00C751B8"/>
    <w:rsid w:val="00C752B6"/>
    <w:rsid w:val="00C752D0"/>
    <w:rsid w:val="00C7539D"/>
    <w:rsid w:val="00C75509"/>
    <w:rsid w:val="00C7554D"/>
    <w:rsid w:val="00C757F4"/>
    <w:rsid w:val="00C75989"/>
    <w:rsid w:val="00C759BC"/>
    <w:rsid w:val="00C75C21"/>
    <w:rsid w:val="00C75E32"/>
    <w:rsid w:val="00C7603A"/>
    <w:rsid w:val="00C7608A"/>
    <w:rsid w:val="00C76298"/>
    <w:rsid w:val="00C766C9"/>
    <w:rsid w:val="00C76768"/>
    <w:rsid w:val="00C76943"/>
    <w:rsid w:val="00C76B11"/>
    <w:rsid w:val="00C76C15"/>
    <w:rsid w:val="00C76C35"/>
    <w:rsid w:val="00C76CB0"/>
    <w:rsid w:val="00C76CF5"/>
    <w:rsid w:val="00C76CF7"/>
    <w:rsid w:val="00C77151"/>
    <w:rsid w:val="00C7719B"/>
    <w:rsid w:val="00C77301"/>
    <w:rsid w:val="00C77329"/>
    <w:rsid w:val="00C77558"/>
    <w:rsid w:val="00C7759F"/>
    <w:rsid w:val="00C77612"/>
    <w:rsid w:val="00C776F5"/>
    <w:rsid w:val="00C778D0"/>
    <w:rsid w:val="00C77942"/>
    <w:rsid w:val="00C77A80"/>
    <w:rsid w:val="00C77B60"/>
    <w:rsid w:val="00C77BDF"/>
    <w:rsid w:val="00C77D26"/>
    <w:rsid w:val="00C77D65"/>
    <w:rsid w:val="00C77D86"/>
    <w:rsid w:val="00C77E03"/>
    <w:rsid w:val="00C77F28"/>
    <w:rsid w:val="00C80140"/>
    <w:rsid w:val="00C802CC"/>
    <w:rsid w:val="00C80338"/>
    <w:rsid w:val="00C8042D"/>
    <w:rsid w:val="00C804A4"/>
    <w:rsid w:val="00C80590"/>
    <w:rsid w:val="00C80591"/>
    <w:rsid w:val="00C80754"/>
    <w:rsid w:val="00C807F3"/>
    <w:rsid w:val="00C80893"/>
    <w:rsid w:val="00C80914"/>
    <w:rsid w:val="00C80972"/>
    <w:rsid w:val="00C80B58"/>
    <w:rsid w:val="00C80BC6"/>
    <w:rsid w:val="00C80CBD"/>
    <w:rsid w:val="00C80F7F"/>
    <w:rsid w:val="00C80FC8"/>
    <w:rsid w:val="00C81003"/>
    <w:rsid w:val="00C81048"/>
    <w:rsid w:val="00C81170"/>
    <w:rsid w:val="00C81186"/>
    <w:rsid w:val="00C81427"/>
    <w:rsid w:val="00C814AA"/>
    <w:rsid w:val="00C81746"/>
    <w:rsid w:val="00C81B28"/>
    <w:rsid w:val="00C81C15"/>
    <w:rsid w:val="00C81CCD"/>
    <w:rsid w:val="00C81CE4"/>
    <w:rsid w:val="00C81FA2"/>
    <w:rsid w:val="00C81FC1"/>
    <w:rsid w:val="00C821AF"/>
    <w:rsid w:val="00C821EF"/>
    <w:rsid w:val="00C823B9"/>
    <w:rsid w:val="00C826EC"/>
    <w:rsid w:val="00C827EE"/>
    <w:rsid w:val="00C82A34"/>
    <w:rsid w:val="00C82A84"/>
    <w:rsid w:val="00C82AEE"/>
    <w:rsid w:val="00C82B1D"/>
    <w:rsid w:val="00C82F06"/>
    <w:rsid w:val="00C82FFC"/>
    <w:rsid w:val="00C83353"/>
    <w:rsid w:val="00C83390"/>
    <w:rsid w:val="00C8341A"/>
    <w:rsid w:val="00C83516"/>
    <w:rsid w:val="00C83563"/>
    <w:rsid w:val="00C83569"/>
    <w:rsid w:val="00C83660"/>
    <w:rsid w:val="00C83875"/>
    <w:rsid w:val="00C83888"/>
    <w:rsid w:val="00C839DE"/>
    <w:rsid w:val="00C839E5"/>
    <w:rsid w:val="00C83B38"/>
    <w:rsid w:val="00C83D62"/>
    <w:rsid w:val="00C83E71"/>
    <w:rsid w:val="00C841B3"/>
    <w:rsid w:val="00C84402"/>
    <w:rsid w:val="00C844FF"/>
    <w:rsid w:val="00C8450E"/>
    <w:rsid w:val="00C8464B"/>
    <w:rsid w:val="00C8466A"/>
    <w:rsid w:val="00C8496C"/>
    <w:rsid w:val="00C84A2B"/>
    <w:rsid w:val="00C84A4B"/>
    <w:rsid w:val="00C84BA9"/>
    <w:rsid w:val="00C84C0F"/>
    <w:rsid w:val="00C84D6D"/>
    <w:rsid w:val="00C84DED"/>
    <w:rsid w:val="00C84EA9"/>
    <w:rsid w:val="00C84F79"/>
    <w:rsid w:val="00C851B1"/>
    <w:rsid w:val="00C851B7"/>
    <w:rsid w:val="00C851D0"/>
    <w:rsid w:val="00C85576"/>
    <w:rsid w:val="00C85645"/>
    <w:rsid w:val="00C85731"/>
    <w:rsid w:val="00C85AE2"/>
    <w:rsid w:val="00C85B95"/>
    <w:rsid w:val="00C85BC4"/>
    <w:rsid w:val="00C85BF8"/>
    <w:rsid w:val="00C85EE8"/>
    <w:rsid w:val="00C85F24"/>
    <w:rsid w:val="00C85FC4"/>
    <w:rsid w:val="00C86083"/>
    <w:rsid w:val="00C86619"/>
    <w:rsid w:val="00C86894"/>
    <w:rsid w:val="00C86C71"/>
    <w:rsid w:val="00C86DF3"/>
    <w:rsid w:val="00C87166"/>
    <w:rsid w:val="00C87303"/>
    <w:rsid w:val="00C8731E"/>
    <w:rsid w:val="00C873EB"/>
    <w:rsid w:val="00C8776A"/>
    <w:rsid w:val="00C87856"/>
    <w:rsid w:val="00C879A5"/>
    <w:rsid w:val="00C87B19"/>
    <w:rsid w:val="00C87B26"/>
    <w:rsid w:val="00C87D6A"/>
    <w:rsid w:val="00C87F24"/>
    <w:rsid w:val="00C87F36"/>
    <w:rsid w:val="00C8951B"/>
    <w:rsid w:val="00C900A7"/>
    <w:rsid w:val="00C90152"/>
    <w:rsid w:val="00C90410"/>
    <w:rsid w:val="00C90453"/>
    <w:rsid w:val="00C9070D"/>
    <w:rsid w:val="00C90748"/>
    <w:rsid w:val="00C907D0"/>
    <w:rsid w:val="00C9084B"/>
    <w:rsid w:val="00C908B2"/>
    <w:rsid w:val="00C909AA"/>
    <w:rsid w:val="00C90B84"/>
    <w:rsid w:val="00C90BBA"/>
    <w:rsid w:val="00C90CDF"/>
    <w:rsid w:val="00C90DA3"/>
    <w:rsid w:val="00C90DB3"/>
    <w:rsid w:val="00C90DF6"/>
    <w:rsid w:val="00C90ED6"/>
    <w:rsid w:val="00C90FA2"/>
    <w:rsid w:val="00C91075"/>
    <w:rsid w:val="00C91144"/>
    <w:rsid w:val="00C9130E"/>
    <w:rsid w:val="00C9186A"/>
    <w:rsid w:val="00C91872"/>
    <w:rsid w:val="00C918C6"/>
    <w:rsid w:val="00C918F3"/>
    <w:rsid w:val="00C918F8"/>
    <w:rsid w:val="00C91A29"/>
    <w:rsid w:val="00C91C1D"/>
    <w:rsid w:val="00C91D57"/>
    <w:rsid w:val="00C91D78"/>
    <w:rsid w:val="00C91F35"/>
    <w:rsid w:val="00C92238"/>
    <w:rsid w:val="00C9232A"/>
    <w:rsid w:val="00C92532"/>
    <w:rsid w:val="00C9294D"/>
    <w:rsid w:val="00C92A30"/>
    <w:rsid w:val="00C92B1B"/>
    <w:rsid w:val="00C92B8A"/>
    <w:rsid w:val="00C92D9E"/>
    <w:rsid w:val="00C92DD7"/>
    <w:rsid w:val="00C93170"/>
    <w:rsid w:val="00C93172"/>
    <w:rsid w:val="00C9327A"/>
    <w:rsid w:val="00C93343"/>
    <w:rsid w:val="00C93414"/>
    <w:rsid w:val="00C936DE"/>
    <w:rsid w:val="00C9388A"/>
    <w:rsid w:val="00C9392A"/>
    <w:rsid w:val="00C93B52"/>
    <w:rsid w:val="00C93E1F"/>
    <w:rsid w:val="00C93E30"/>
    <w:rsid w:val="00C93E72"/>
    <w:rsid w:val="00C9415D"/>
    <w:rsid w:val="00C94260"/>
    <w:rsid w:val="00C944CB"/>
    <w:rsid w:val="00C9462B"/>
    <w:rsid w:val="00C9462F"/>
    <w:rsid w:val="00C946B7"/>
    <w:rsid w:val="00C94715"/>
    <w:rsid w:val="00C94B60"/>
    <w:rsid w:val="00C94B7D"/>
    <w:rsid w:val="00C94B87"/>
    <w:rsid w:val="00C94C1A"/>
    <w:rsid w:val="00C94C31"/>
    <w:rsid w:val="00C94CF5"/>
    <w:rsid w:val="00C94E3C"/>
    <w:rsid w:val="00C94E8F"/>
    <w:rsid w:val="00C94F5B"/>
    <w:rsid w:val="00C950E9"/>
    <w:rsid w:val="00C95103"/>
    <w:rsid w:val="00C95148"/>
    <w:rsid w:val="00C95348"/>
    <w:rsid w:val="00C95563"/>
    <w:rsid w:val="00C9564B"/>
    <w:rsid w:val="00C956C4"/>
    <w:rsid w:val="00C9587F"/>
    <w:rsid w:val="00C95AC3"/>
    <w:rsid w:val="00C95C02"/>
    <w:rsid w:val="00C95C33"/>
    <w:rsid w:val="00C95E4F"/>
    <w:rsid w:val="00C95FD2"/>
    <w:rsid w:val="00C962F4"/>
    <w:rsid w:val="00C96453"/>
    <w:rsid w:val="00C9647A"/>
    <w:rsid w:val="00C965C7"/>
    <w:rsid w:val="00C966E0"/>
    <w:rsid w:val="00C96724"/>
    <w:rsid w:val="00C967D1"/>
    <w:rsid w:val="00C967FB"/>
    <w:rsid w:val="00C9688C"/>
    <w:rsid w:val="00C96A84"/>
    <w:rsid w:val="00C96B4E"/>
    <w:rsid w:val="00C96C64"/>
    <w:rsid w:val="00C96F1F"/>
    <w:rsid w:val="00C96F83"/>
    <w:rsid w:val="00C96FD1"/>
    <w:rsid w:val="00C9708F"/>
    <w:rsid w:val="00C9713A"/>
    <w:rsid w:val="00C971DE"/>
    <w:rsid w:val="00C971F4"/>
    <w:rsid w:val="00C97306"/>
    <w:rsid w:val="00C97349"/>
    <w:rsid w:val="00C97610"/>
    <w:rsid w:val="00C976AD"/>
    <w:rsid w:val="00C97882"/>
    <w:rsid w:val="00C978D8"/>
    <w:rsid w:val="00C978E2"/>
    <w:rsid w:val="00C97AB9"/>
    <w:rsid w:val="00C97AF8"/>
    <w:rsid w:val="00C97B81"/>
    <w:rsid w:val="00C97E94"/>
    <w:rsid w:val="00C97F34"/>
    <w:rsid w:val="00C97F87"/>
    <w:rsid w:val="00CA003D"/>
    <w:rsid w:val="00CA0058"/>
    <w:rsid w:val="00CA0073"/>
    <w:rsid w:val="00CA0267"/>
    <w:rsid w:val="00CA02B6"/>
    <w:rsid w:val="00CA0343"/>
    <w:rsid w:val="00CA0434"/>
    <w:rsid w:val="00CA04EA"/>
    <w:rsid w:val="00CA056B"/>
    <w:rsid w:val="00CA094D"/>
    <w:rsid w:val="00CA09EF"/>
    <w:rsid w:val="00CA0B1B"/>
    <w:rsid w:val="00CA0BCD"/>
    <w:rsid w:val="00CA0D7D"/>
    <w:rsid w:val="00CA0DBC"/>
    <w:rsid w:val="00CA0E75"/>
    <w:rsid w:val="00CA1018"/>
    <w:rsid w:val="00CA1275"/>
    <w:rsid w:val="00CA12D1"/>
    <w:rsid w:val="00CA13DA"/>
    <w:rsid w:val="00CA1528"/>
    <w:rsid w:val="00CA1900"/>
    <w:rsid w:val="00CA19AE"/>
    <w:rsid w:val="00CA1AF3"/>
    <w:rsid w:val="00CA1C12"/>
    <w:rsid w:val="00CA1D1E"/>
    <w:rsid w:val="00CA1EA3"/>
    <w:rsid w:val="00CA1F72"/>
    <w:rsid w:val="00CA1FFC"/>
    <w:rsid w:val="00CA2000"/>
    <w:rsid w:val="00CA204D"/>
    <w:rsid w:val="00CA2365"/>
    <w:rsid w:val="00CA24E4"/>
    <w:rsid w:val="00CA25E7"/>
    <w:rsid w:val="00CA268F"/>
    <w:rsid w:val="00CA2734"/>
    <w:rsid w:val="00CA277C"/>
    <w:rsid w:val="00CA28ED"/>
    <w:rsid w:val="00CA2A1C"/>
    <w:rsid w:val="00CA2C17"/>
    <w:rsid w:val="00CA2DED"/>
    <w:rsid w:val="00CA2EDD"/>
    <w:rsid w:val="00CA2F1C"/>
    <w:rsid w:val="00CA31D1"/>
    <w:rsid w:val="00CA32BF"/>
    <w:rsid w:val="00CA32D5"/>
    <w:rsid w:val="00CA33BE"/>
    <w:rsid w:val="00CA355A"/>
    <w:rsid w:val="00CA369D"/>
    <w:rsid w:val="00CA373E"/>
    <w:rsid w:val="00CA3861"/>
    <w:rsid w:val="00CA3AEA"/>
    <w:rsid w:val="00CA3C19"/>
    <w:rsid w:val="00CA3D20"/>
    <w:rsid w:val="00CA3D3B"/>
    <w:rsid w:val="00CA3DA1"/>
    <w:rsid w:val="00CA3E13"/>
    <w:rsid w:val="00CA406E"/>
    <w:rsid w:val="00CA44CB"/>
    <w:rsid w:val="00CA47E0"/>
    <w:rsid w:val="00CA4B11"/>
    <w:rsid w:val="00CA4B30"/>
    <w:rsid w:val="00CA4E6D"/>
    <w:rsid w:val="00CA5049"/>
    <w:rsid w:val="00CA51E7"/>
    <w:rsid w:val="00CA5231"/>
    <w:rsid w:val="00CA5312"/>
    <w:rsid w:val="00CA5847"/>
    <w:rsid w:val="00CA587C"/>
    <w:rsid w:val="00CA5A27"/>
    <w:rsid w:val="00CA5B83"/>
    <w:rsid w:val="00CA5C6D"/>
    <w:rsid w:val="00CA5D42"/>
    <w:rsid w:val="00CA5D7F"/>
    <w:rsid w:val="00CA5F4B"/>
    <w:rsid w:val="00CA5F62"/>
    <w:rsid w:val="00CA6210"/>
    <w:rsid w:val="00CA62B9"/>
    <w:rsid w:val="00CA6471"/>
    <w:rsid w:val="00CA6850"/>
    <w:rsid w:val="00CA6853"/>
    <w:rsid w:val="00CA6A43"/>
    <w:rsid w:val="00CA6A8F"/>
    <w:rsid w:val="00CA6BFD"/>
    <w:rsid w:val="00CA6D31"/>
    <w:rsid w:val="00CA6D7C"/>
    <w:rsid w:val="00CA6E89"/>
    <w:rsid w:val="00CA6ECC"/>
    <w:rsid w:val="00CA73BC"/>
    <w:rsid w:val="00CA742A"/>
    <w:rsid w:val="00CA7455"/>
    <w:rsid w:val="00CA74FE"/>
    <w:rsid w:val="00CA7517"/>
    <w:rsid w:val="00CA7537"/>
    <w:rsid w:val="00CA7866"/>
    <w:rsid w:val="00CA7AA1"/>
    <w:rsid w:val="00CA7B8D"/>
    <w:rsid w:val="00CA7E78"/>
    <w:rsid w:val="00CA7ECE"/>
    <w:rsid w:val="00CA7F45"/>
    <w:rsid w:val="00CB00BA"/>
    <w:rsid w:val="00CB00F7"/>
    <w:rsid w:val="00CB0116"/>
    <w:rsid w:val="00CB03C4"/>
    <w:rsid w:val="00CB063D"/>
    <w:rsid w:val="00CB0A00"/>
    <w:rsid w:val="00CB0ACC"/>
    <w:rsid w:val="00CB0D26"/>
    <w:rsid w:val="00CB0E26"/>
    <w:rsid w:val="00CB0EAA"/>
    <w:rsid w:val="00CB1138"/>
    <w:rsid w:val="00CB1157"/>
    <w:rsid w:val="00CB115B"/>
    <w:rsid w:val="00CB11D9"/>
    <w:rsid w:val="00CB11E8"/>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224C"/>
    <w:rsid w:val="00CB240F"/>
    <w:rsid w:val="00CB251D"/>
    <w:rsid w:val="00CB2651"/>
    <w:rsid w:val="00CB271E"/>
    <w:rsid w:val="00CB284B"/>
    <w:rsid w:val="00CB289A"/>
    <w:rsid w:val="00CB2998"/>
    <w:rsid w:val="00CB2B84"/>
    <w:rsid w:val="00CB2BCA"/>
    <w:rsid w:val="00CB2C16"/>
    <w:rsid w:val="00CB2E7A"/>
    <w:rsid w:val="00CB2E8A"/>
    <w:rsid w:val="00CB2ED3"/>
    <w:rsid w:val="00CB2F88"/>
    <w:rsid w:val="00CB2FEA"/>
    <w:rsid w:val="00CB34CB"/>
    <w:rsid w:val="00CB3552"/>
    <w:rsid w:val="00CB361E"/>
    <w:rsid w:val="00CB37C1"/>
    <w:rsid w:val="00CB3941"/>
    <w:rsid w:val="00CB396F"/>
    <w:rsid w:val="00CB3F28"/>
    <w:rsid w:val="00CB4080"/>
    <w:rsid w:val="00CB4110"/>
    <w:rsid w:val="00CB4314"/>
    <w:rsid w:val="00CB452A"/>
    <w:rsid w:val="00CB49B1"/>
    <w:rsid w:val="00CB49DE"/>
    <w:rsid w:val="00CB4AFD"/>
    <w:rsid w:val="00CB4B3A"/>
    <w:rsid w:val="00CB4C8E"/>
    <w:rsid w:val="00CB4D4A"/>
    <w:rsid w:val="00CB4DA5"/>
    <w:rsid w:val="00CB4F93"/>
    <w:rsid w:val="00CB503B"/>
    <w:rsid w:val="00CB517C"/>
    <w:rsid w:val="00CB5239"/>
    <w:rsid w:val="00CB529A"/>
    <w:rsid w:val="00CB5320"/>
    <w:rsid w:val="00CB5528"/>
    <w:rsid w:val="00CB55B7"/>
    <w:rsid w:val="00CB5665"/>
    <w:rsid w:val="00CB57F4"/>
    <w:rsid w:val="00CB586F"/>
    <w:rsid w:val="00CB5902"/>
    <w:rsid w:val="00CB598E"/>
    <w:rsid w:val="00CB5A35"/>
    <w:rsid w:val="00CB5B10"/>
    <w:rsid w:val="00CB5BB5"/>
    <w:rsid w:val="00CB5DF9"/>
    <w:rsid w:val="00CB5E7D"/>
    <w:rsid w:val="00CB6009"/>
    <w:rsid w:val="00CB6021"/>
    <w:rsid w:val="00CB6192"/>
    <w:rsid w:val="00CB62C0"/>
    <w:rsid w:val="00CB6329"/>
    <w:rsid w:val="00CB64FE"/>
    <w:rsid w:val="00CB6685"/>
    <w:rsid w:val="00CB6804"/>
    <w:rsid w:val="00CB68B6"/>
    <w:rsid w:val="00CB68EC"/>
    <w:rsid w:val="00CB6923"/>
    <w:rsid w:val="00CB6967"/>
    <w:rsid w:val="00CB69EB"/>
    <w:rsid w:val="00CB6A1A"/>
    <w:rsid w:val="00CB6B35"/>
    <w:rsid w:val="00CB6B93"/>
    <w:rsid w:val="00CB6B9C"/>
    <w:rsid w:val="00CB6D08"/>
    <w:rsid w:val="00CB7018"/>
    <w:rsid w:val="00CB70E3"/>
    <w:rsid w:val="00CB7144"/>
    <w:rsid w:val="00CB7227"/>
    <w:rsid w:val="00CB7380"/>
    <w:rsid w:val="00CB7595"/>
    <w:rsid w:val="00CB759D"/>
    <w:rsid w:val="00CB75E5"/>
    <w:rsid w:val="00CB77C1"/>
    <w:rsid w:val="00CB789D"/>
    <w:rsid w:val="00CB78D3"/>
    <w:rsid w:val="00CB7B56"/>
    <w:rsid w:val="00CB7D46"/>
    <w:rsid w:val="00CB7DA0"/>
    <w:rsid w:val="00CB7DB4"/>
    <w:rsid w:val="00CB7DEB"/>
    <w:rsid w:val="00CB7F2C"/>
    <w:rsid w:val="00CB7FC8"/>
    <w:rsid w:val="00CC02FE"/>
    <w:rsid w:val="00CC03ED"/>
    <w:rsid w:val="00CC0446"/>
    <w:rsid w:val="00CC0764"/>
    <w:rsid w:val="00CC07A1"/>
    <w:rsid w:val="00CC0AE8"/>
    <w:rsid w:val="00CC0AFE"/>
    <w:rsid w:val="00CC0B02"/>
    <w:rsid w:val="00CC0D90"/>
    <w:rsid w:val="00CC0E82"/>
    <w:rsid w:val="00CC0E9F"/>
    <w:rsid w:val="00CC0ED3"/>
    <w:rsid w:val="00CC0F16"/>
    <w:rsid w:val="00CC0F27"/>
    <w:rsid w:val="00CC100D"/>
    <w:rsid w:val="00CC118D"/>
    <w:rsid w:val="00CC1611"/>
    <w:rsid w:val="00CC1724"/>
    <w:rsid w:val="00CC1A27"/>
    <w:rsid w:val="00CC1A31"/>
    <w:rsid w:val="00CC1A8B"/>
    <w:rsid w:val="00CC1B89"/>
    <w:rsid w:val="00CC2039"/>
    <w:rsid w:val="00CC23C6"/>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F21"/>
    <w:rsid w:val="00CC34B2"/>
    <w:rsid w:val="00CC35CB"/>
    <w:rsid w:val="00CC39A8"/>
    <w:rsid w:val="00CC39F1"/>
    <w:rsid w:val="00CC3B66"/>
    <w:rsid w:val="00CC3CF6"/>
    <w:rsid w:val="00CC3DF8"/>
    <w:rsid w:val="00CC3E43"/>
    <w:rsid w:val="00CC3F76"/>
    <w:rsid w:val="00CC409C"/>
    <w:rsid w:val="00CC42B5"/>
    <w:rsid w:val="00CC42C4"/>
    <w:rsid w:val="00CC430C"/>
    <w:rsid w:val="00CC44C6"/>
    <w:rsid w:val="00CC45F8"/>
    <w:rsid w:val="00CC46C6"/>
    <w:rsid w:val="00CC46F1"/>
    <w:rsid w:val="00CC475B"/>
    <w:rsid w:val="00CC47B9"/>
    <w:rsid w:val="00CC4B53"/>
    <w:rsid w:val="00CC4E37"/>
    <w:rsid w:val="00CC4FAE"/>
    <w:rsid w:val="00CC50E0"/>
    <w:rsid w:val="00CC51D2"/>
    <w:rsid w:val="00CC52E6"/>
    <w:rsid w:val="00CC5750"/>
    <w:rsid w:val="00CC5807"/>
    <w:rsid w:val="00CC58A2"/>
    <w:rsid w:val="00CC5A93"/>
    <w:rsid w:val="00CC5A98"/>
    <w:rsid w:val="00CC5AFE"/>
    <w:rsid w:val="00CC5B34"/>
    <w:rsid w:val="00CC5C59"/>
    <w:rsid w:val="00CC5DA3"/>
    <w:rsid w:val="00CC676B"/>
    <w:rsid w:val="00CC67A9"/>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600"/>
    <w:rsid w:val="00CC7657"/>
    <w:rsid w:val="00CC776A"/>
    <w:rsid w:val="00CC7983"/>
    <w:rsid w:val="00CC79D3"/>
    <w:rsid w:val="00CC79EB"/>
    <w:rsid w:val="00CC7A4E"/>
    <w:rsid w:val="00CC7B14"/>
    <w:rsid w:val="00CC7E0E"/>
    <w:rsid w:val="00CC7FCB"/>
    <w:rsid w:val="00CC8F7F"/>
    <w:rsid w:val="00CC92EA"/>
    <w:rsid w:val="00CD0003"/>
    <w:rsid w:val="00CD0033"/>
    <w:rsid w:val="00CD010C"/>
    <w:rsid w:val="00CD01DD"/>
    <w:rsid w:val="00CD02AA"/>
    <w:rsid w:val="00CD02FC"/>
    <w:rsid w:val="00CD0571"/>
    <w:rsid w:val="00CD0626"/>
    <w:rsid w:val="00CD09E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F5B"/>
    <w:rsid w:val="00CD235E"/>
    <w:rsid w:val="00CD23C2"/>
    <w:rsid w:val="00CD246E"/>
    <w:rsid w:val="00CD2650"/>
    <w:rsid w:val="00CD29B1"/>
    <w:rsid w:val="00CD2A31"/>
    <w:rsid w:val="00CD2ABD"/>
    <w:rsid w:val="00CD2AD2"/>
    <w:rsid w:val="00CD2BDB"/>
    <w:rsid w:val="00CD30C4"/>
    <w:rsid w:val="00CD3139"/>
    <w:rsid w:val="00CD332F"/>
    <w:rsid w:val="00CD3357"/>
    <w:rsid w:val="00CD337D"/>
    <w:rsid w:val="00CD351C"/>
    <w:rsid w:val="00CD3776"/>
    <w:rsid w:val="00CD37E8"/>
    <w:rsid w:val="00CD3A65"/>
    <w:rsid w:val="00CD3ADD"/>
    <w:rsid w:val="00CD3C91"/>
    <w:rsid w:val="00CD3D75"/>
    <w:rsid w:val="00CD3DCD"/>
    <w:rsid w:val="00CD3F54"/>
    <w:rsid w:val="00CD3F7E"/>
    <w:rsid w:val="00CD3FBD"/>
    <w:rsid w:val="00CD40AC"/>
    <w:rsid w:val="00CD430C"/>
    <w:rsid w:val="00CD45CD"/>
    <w:rsid w:val="00CD48BD"/>
    <w:rsid w:val="00CD4A7F"/>
    <w:rsid w:val="00CD4A8B"/>
    <w:rsid w:val="00CD4AD0"/>
    <w:rsid w:val="00CD4AE6"/>
    <w:rsid w:val="00CD4B55"/>
    <w:rsid w:val="00CD4BFA"/>
    <w:rsid w:val="00CD4CFF"/>
    <w:rsid w:val="00CD4D54"/>
    <w:rsid w:val="00CD4FA6"/>
    <w:rsid w:val="00CD4FA7"/>
    <w:rsid w:val="00CD50BA"/>
    <w:rsid w:val="00CD5488"/>
    <w:rsid w:val="00CD55BF"/>
    <w:rsid w:val="00CD5624"/>
    <w:rsid w:val="00CD56F6"/>
    <w:rsid w:val="00CD5796"/>
    <w:rsid w:val="00CD582D"/>
    <w:rsid w:val="00CD584B"/>
    <w:rsid w:val="00CD5A52"/>
    <w:rsid w:val="00CD5AA3"/>
    <w:rsid w:val="00CD5B02"/>
    <w:rsid w:val="00CD5B8B"/>
    <w:rsid w:val="00CD5F8C"/>
    <w:rsid w:val="00CD5FBA"/>
    <w:rsid w:val="00CD606F"/>
    <w:rsid w:val="00CD609E"/>
    <w:rsid w:val="00CD6132"/>
    <w:rsid w:val="00CD6385"/>
    <w:rsid w:val="00CD64C5"/>
    <w:rsid w:val="00CD670F"/>
    <w:rsid w:val="00CD6781"/>
    <w:rsid w:val="00CD67E7"/>
    <w:rsid w:val="00CD6882"/>
    <w:rsid w:val="00CD69C0"/>
    <w:rsid w:val="00CD6B37"/>
    <w:rsid w:val="00CD6FA1"/>
    <w:rsid w:val="00CD721C"/>
    <w:rsid w:val="00CD7226"/>
    <w:rsid w:val="00CD7523"/>
    <w:rsid w:val="00CD775C"/>
    <w:rsid w:val="00CD7778"/>
    <w:rsid w:val="00CD78F8"/>
    <w:rsid w:val="00CD7A26"/>
    <w:rsid w:val="00CD7BC2"/>
    <w:rsid w:val="00CD83B5"/>
    <w:rsid w:val="00CD9DF4"/>
    <w:rsid w:val="00CE01DF"/>
    <w:rsid w:val="00CE01E5"/>
    <w:rsid w:val="00CE022D"/>
    <w:rsid w:val="00CE0375"/>
    <w:rsid w:val="00CE03EA"/>
    <w:rsid w:val="00CE044D"/>
    <w:rsid w:val="00CE0573"/>
    <w:rsid w:val="00CE0715"/>
    <w:rsid w:val="00CE079B"/>
    <w:rsid w:val="00CE08DA"/>
    <w:rsid w:val="00CE0A25"/>
    <w:rsid w:val="00CE0B03"/>
    <w:rsid w:val="00CE0CEE"/>
    <w:rsid w:val="00CE103B"/>
    <w:rsid w:val="00CE1141"/>
    <w:rsid w:val="00CE1143"/>
    <w:rsid w:val="00CE12A8"/>
    <w:rsid w:val="00CE12E8"/>
    <w:rsid w:val="00CE13BF"/>
    <w:rsid w:val="00CE1495"/>
    <w:rsid w:val="00CE1528"/>
    <w:rsid w:val="00CE17B2"/>
    <w:rsid w:val="00CE1860"/>
    <w:rsid w:val="00CE1AF6"/>
    <w:rsid w:val="00CE1F12"/>
    <w:rsid w:val="00CE1F57"/>
    <w:rsid w:val="00CE205A"/>
    <w:rsid w:val="00CE2360"/>
    <w:rsid w:val="00CE253C"/>
    <w:rsid w:val="00CE25F8"/>
    <w:rsid w:val="00CE2B5F"/>
    <w:rsid w:val="00CE2DF6"/>
    <w:rsid w:val="00CE2F64"/>
    <w:rsid w:val="00CE302B"/>
    <w:rsid w:val="00CE309E"/>
    <w:rsid w:val="00CE3179"/>
    <w:rsid w:val="00CE347E"/>
    <w:rsid w:val="00CE3609"/>
    <w:rsid w:val="00CE37F1"/>
    <w:rsid w:val="00CE39E4"/>
    <w:rsid w:val="00CE3B14"/>
    <w:rsid w:val="00CE3C56"/>
    <w:rsid w:val="00CE3F1D"/>
    <w:rsid w:val="00CE423E"/>
    <w:rsid w:val="00CE43F8"/>
    <w:rsid w:val="00CE447F"/>
    <w:rsid w:val="00CE44B7"/>
    <w:rsid w:val="00CE459E"/>
    <w:rsid w:val="00CE47ED"/>
    <w:rsid w:val="00CE4CE6"/>
    <w:rsid w:val="00CE5111"/>
    <w:rsid w:val="00CE5193"/>
    <w:rsid w:val="00CE5271"/>
    <w:rsid w:val="00CE52A5"/>
    <w:rsid w:val="00CE5587"/>
    <w:rsid w:val="00CE55A6"/>
    <w:rsid w:val="00CE55AC"/>
    <w:rsid w:val="00CE55BF"/>
    <w:rsid w:val="00CE55E2"/>
    <w:rsid w:val="00CE5650"/>
    <w:rsid w:val="00CE5680"/>
    <w:rsid w:val="00CE58CC"/>
    <w:rsid w:val="00CE5A1C"/>
    <w:rsid w:val="00CE5A5C"/>
    <w:rsid w:val="00CE5DCA"/>
    <w:rsid w:val="00CE5DEF"/>
    <w:rsid w:val="00CE5E28"/>
    <w:rsid w:val="00CE6049"/>
    <w:rsid w:val="00CE614C"/>
    <w:rsid w:val="00CE61AC"/>
    <w:rsid w:val="00CE6347"/>
    <w:rsid w:val="00CE6374"/>
    <w:rsid w:val="00CE63D6"/>
    <w:rsid w:val="00CE64D2"/>
    <w:rsid w:val="00CE66C5"/>
    <w:rsid w:val="00CE67F8"/>
    <w:rsid w:val="00CE6D05"/>
    <w:rsid w:val="00CE6E0E"/>
    <w:rsid w:val="00CE6E5F"/>
    <w:rsid w:val="00CE70C3"/>
    <w:rsid w:val="00CE7261"/>
    <w:rsid w:val="00CE727D"/>
    <w:rsid w:val="00CE75E8"/>
    <w:rsid w:val="00CE7686"/>
    <w:rsid w:val="00CE76CF"/>
    <w:rsid w:val="00CE7984"/>
    <w:rsid w:val="00CE7A91"/>
    <w:rsid w:val="00CE7B15"/>
    <w:rsid w:val="00CE7C61"/>
    <w:rsid w:val="00CE7D4F"/>
    <w:rsid w:val="00CE7DFC"/>
    <w:rsid w:val="00CE7F77"/>
    <w:rsid w:val="00CF01D6"/>
    <w:rsid w:val="00CF043A"/>
    <w:rsid w:val="00CF0573"/>
    <w:rsid w:val="00CF081A"/>
    <w:rsid w:val="00CF091D"/>
    <w:rsid w:val="00CF0B35"/>
    <w:rsid w:val="00CF0DF0"/>
    <w:rsid w:val="00CF0FC3"/>
    <w:rsid w:val="00CF1317"/>
    <w:rsid w:val="00CF1379"/>
    <w:rsid w:val="00CF13B1"/>
    <w:rsid w:val="00CF1545"/>
    <w:rsid w:val="00CF1972"/>
    <w:rsid w:val="00CF1AD0"/>
    <w:rsid w:val="00CF1B2B"/>
    <w:rsid w:val="00CF2062"/>
    <w:rsid w:val="00CF2073"/>
    <w:rsid w:val="00CF21CD"/>
    <w:rsid w:val="00CF23A5"/>
    <w:rsid w:val="00CF25B4"/>
    <w:rsid w:val="00CF2612"/>
    <w:rsid w:val="00CF261D"/>
    <w:rsid w:val="00CF29FD"/>
    <w:rsid w:val="00CF2C08"/>
    <w:rsid w:val="00CF2C1B"/>
    <w:rsid w:val="00CF2C1D"/>
    <w:rsid w:val="00CF2CED"/>
    <w:rsid w:val="00CF2FAB"/>
    <w:rsid w:val="00CF31F4"/>
    <w:rsid w:val="00CF32B8"/>
    <w:rsid w:val="00CF345D"/>
    <w:rsid w:val="00CF346D"/>
    <w:rsid w:val="00CF378A"/>
    <w:rsid w:val="00CF3957"/>
    <w:rsid w:val="00CF3A60"/>
    <w:rsid w:val="00CF3B6B"/>
    <w:rsid w:val="00CF3BCB"/>
    <w:rsid w:val="00CF3EBC"/>
    <w:rsid w:val="00CF429F"/>
    <w:rsid w:val="00CF438D"/>
    <w:rsid w:val="00CF4656"/>
    <w:rsid w:val="00CF4690"/>
    <w:rsid w:val="00CF46E3"/>
    <w:rsid w:val="00CF48DF"/>
    <w:rsid w:val="00CF4A93"/>
    <w:rsid w:val="00CF4B5F"/>
    <w:rsid w:val="00CF4CC0"/>
    <w:rsid w:val="00CF4EBD"/>
    <w:rsid w:val="00CF4ED5"/>
    <w:rsid w:val="00CF4FB3"/>
    <w:rsid w:val="00CF52FC"/>
    <w:rsid w:val="00CF54D5"/>
    <w:rsid w:val="00CF585B"/>
    <w:rsid w:val="00CF5AE0"/>
    <w:rsid w:val="00CF5B6B"/>
    <w:rsid w:val="00CF5FE7"/>
    <w:rsid w:val="00CF605C"/>
    <w:rsid w:val="00CF61D4"/>
    <w:rsid w:val="00CF6396"/>
    <w:rsid w:val="00CF643D"/>
    <w:rsid w:val="00CF652C"/>
    <w:rsid w:val="00CF66CD"/>
    <w:rsid w:val="00CF6863"/>
    <w:rsid w:val="00CF6896"/>
    <w:rsid w:val="00CF68AB"/>
    <w:rsid w:val="00CF698B"/>
    <w:rsid w:val="00CF69C4"/>
    <w:rsid w:val="00CF6A88"/>
    <w:rsid w:val="00CF6BEA"/>
    <w:rsid w:val="00CF6CF3"/>
    <w:rsid w:val="00CF6D10"/>
    <w:rsid w:val="00CF6DF9"/>
    <w:rsid w:val="00CF6E72"/>
    <w:rsid w:val="00CF6FA4"/>
    <w:rsid w:val="00CF6FF5"/>
    <w:rsid w:val="00CF710C"/>
    <w:rsid w:val="00CF733E"/>
    <w:rsid w:val="00CF73EA"/>
    <w:rsid w:val="00CF7574"/>
    <w:rsid w:val="00CF765D"/>
    <w:rsid w:val="00CF765F"/>
    <w:rsid w:val="00CF773F"/>
    <w:rsid w:val="00CF7872"/>
    <w:rsid w:val="00CF78A5"/>
    <w:rsid w:val="00CF797A"/>
    <w:rsid w:val="00CF7AA2"/>
    <w:rsid w:val="00CF7B50"/>
    <w:rsid w:val="00CF7C68"/>
    <w:rsid w:val="00D00668"/>
    <w:rsid w:val="00D0085A"/>
    <w:rsid w:val="00D008D8"/>
    <w:rsid w:val="00D00F90"/>
    <w:rsid w:val="00D0104C"/>
    <w:rsid w:val="00D0104E"/>
    <w:rsid w:val="00D01272"/>
    <w:rsid w:val="00D012EB"/>
    <w:rsid w:val="00D0134D"/>
    <w:rsid w:val="00D013BD"/>
    <w:rsid w:val="00D01575"/>
    <w:rsid w:val="00D01747"/>
    <w:rsid w:val="00D0185F"/>
    <w:rsid w:val="00D01937"/>
    <w:rsid w:val="00D01C26"/>
    <w:rsid w:val="00D01DB9"/>
    <w:rsid w:val="00D02004"/>
    <w:rsid w:val="00D0204D"/>
    <w:rsid w:val="00D020EA"/>
    <w:rsid w:val="00D022C2"/>
    <w:rsid w:val="00D02346"/>
    <w:rsid w:val="00D024BC"/>
    <w:rsid w:val="00D02622"/>
    <w:rsid w:val="00D02728"/>
    <w:rsid w:val="00D02800"/>
    <w:rsid w:val="00D02B37"/>
    <w:rsid w:val="00D02B9C"/>
    <w:rsid w:val="00D02BBD"/>
    <w:rsid w:val="00D02DD1"/>
    <w:rsid w:val="00D02E06"/>
    <w:rsid w:val="00D02ECB"/>
    <w:rsid w:val="00D02EFC"/>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238"/>
    <w:rsid w:val="00D043BC"/>
    <w:rsid w:val="00D045DC"/>
    <w:rsid w:val="00D04764"/>
    <w:rsid w:val="00D04847"/>
    <w:rsid w:val="00D04867"/>
    <w:rsid w:val="00D0489A"/>
    <w:rsid w:val="00D04A15"/>
    <w:rsid w:val="00D04A47"/>
    <w:rsid w:val="00D04B5A"/>
    <w:rsid w:val="00D04C7F"/>
    <w:rsid w:val="00D04CA9"/>
    <w:rsid w:val="00D04CC3"/>
    <w:rsid w:val="00D04E49"/>
    <w:rsid w:val="00D04E6A"/>
    <w:rsid w:val="00D04ED6"/>
    <w:rsid w:val="00D04F8C"/>
    <w:rsid w:val="00D04FCB"/>
    <w:rsid w:val="00D05498"/>
    <w:rsid w:val="00D057EE"/>
    <w:rsid w:val="00D05978"/>
    <w:rsid w:val="00D05B33"/>
    <w:rsid w:val="00D05BD4"/>
    <w:rsid w:val="00D05C74"/>
    <w:rsid w:val="00D05D2D"/>
    <w:rsid w:val="00D0601F"/>
    <w:rsid w:val="00D061D7"/>
    <w:rsid w:val="00D06446"/>
    <w:rsid w:val="00D065D9"/>
    <w:rsid w:val="00D0670D"/>
    <w:rsid w:val="00D067D8"/>
    <w:rsid w:val="00D0682E"/>
    <w:rsid w:val="00D06C24"/>
    <w:rsid w:val="00D06CEE"/>
    <w:rsid w:val="00D06E63"/>
    <w:rsid w:val="00D07010"/>
    <w:rsid w:val="00D070A8"/>
    <w:rsid w:val="00D07277"/>
    <w:rsid w:val="00D074D2"/>
    <w:rsid w:val="00D075B7"/>
    <w:rsid w:val="00D07740"/>
    <w:rsid w:val="00D079EA"/>
    <w:rsid w:val="00D07A8C"/>
    <w:rsid w:val="00D07D0B"/>
    <w:rsid w:val="00D07F0E"/>
    <w:rsid w:val="00D07F67"/>
    <w:rsid w:val="00D10173"/>
    <w:rsid w:val="00D10213"/>
    <w:rsid w:val="00D109DA"/>
    <w:rsid w:val="00D10A32"/>
    <w:rsid w:val="00D10ADE"/>
    <w:rsid w:val="00D10B64"/>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C10"/>
    <w:rsid w:val="00D11CD2"/>
    <w:rsid w:val="00D11DA9"/>
    <w:rsid w:val="00D11FFC"/>
    <w:rsid w:val="00D12152"/>
    <w:rsid w:val="00D12377"/>
    <w:rsid w:val="00D1247F"/>
    <w:rsid w:val="00D12553"/>
    <w:rsid w:val="00D125D6"/>
    <w:rsid w:val="00D12661"/>
    <w:rsid w:val="00D126F7"/>
    <w:rsid w:val="00D127E1"/>
    <w:rsid w:val="00D127E5"/>
    <w:rsid w:val="00D12CCB"/>
    <w:rsid w:val="00D12CE9"/>
    <w:rsid w:val="00D12E2A"/>
    <w:rsid w:val="00D13184"/>
    <w:rsid w:val="00D1354B"/>
    <w:rsid w:val="00D13717"/>
    <w:rsid w:val="00D1387B"/>
    <w:rsid w:val="00D138EB"/>
    <w:rsid w:val="00D1390D"/>
    <w:rsid w:val="00D13952"/>
    <w:rsid w:val="00D13A18"/>
    <w:rsid w:val="00D13FE8"/>
    <w:rsid w:val="00D14060"/>
    <w:rsid w:val="00D14107"/>
    <w:rsid w:val="00D142DC"/>
    <w:rsid w:val="00D144D2"/>
    <w:rsid w:val="00D14652"/>
    <w:rsid w:val="00D1479D"/>
    <w:rsid w:val="00D1494E"/>
    <w:rsid w:val="00D14A1D"/>
    <w:rsid w:val="00D14B78"/>
    <w:rsid w:val="00D14C20"/>
    <w:rsid w:val="00D14EAA"/>
    <w:rsid w:val="00D14ED6"/>
    <w:rsid w:val="00D15108"/>
    <w:rsid w:val="00D151DE"/>
    <w:rsid w:val="00D15227"/>
    <w:rsid w:val="00D15230"/>
    <w:rsid w:val="00D15331"/>
    <w:rsid w:val="00D154AE"/>
    <w:rsid w:val="00D15698"/>
    <w:rsid w:val="00D15A26"/>
    <w:rsid w:val="00D15E5E"/>
    <w:rsid w:val="00D15E8A"/>
    <w:rsid w:val="00D1614C"/>
    <w:rsid w:val="00D1616D"/>
    <w:rsid w:val="00D1617E"/>
    <w:rsid w:val="00D16248"/>
    <w:rsid w:val="00D1626D"/>
    <w:rsid w:val="00D16356"/>
    <w:rsid w:val="00D16498"/>
    <w:rsid w:val="00D16559"/>
    <w:rsid w:val="00D1658F"/>
    <w:rsid w:val="00D167C2"/>
    <w:rsid w:val="00D167C4"/>
    <w:rsid w:val="00D16921"/>
    <w:rsid w:val="00D16A53"/>
    <w:rsid w:val="00D16A94"/>
    <w:rsid w:val="00D16D25"/>
    <w:rsid w:val="00D16D63"/>
    <w:rsid w:val="00D16D83"/>
    <w:rsid w:val="00D16E0A"/>
    <w:rsid w:val="00D16F42"/>
    <w:rsid w:val="00D16FF2"/>
    <w:rsid w:val="00D170E4"/>
    <w:rsid w:val="00D17656"/>
    <w:rsid w:val="00D176D9"/>
    <w:rsid w:val="00D1770B"/>
    <w:rsid w:val="00D17810"/>
    <w:rsid w:val="00D17971"/>
    <w:rsid w:val="00D17BAD"/>
    <w:rsid w:val="00D17BCE"/>
    <w:rsid w:val="00D17CAE"/>
    <w:rsid w:val="00D17E1A"/>
    <w:rsid w:val="00D17F57"/>
    <w:rsid w:val="00D17F9B"/>
    <w:rsid w:val="00D2010B"/>
    <w:rsid w:val="00D20128"/>
    <w:rsid w:val="00D201B9"/>
    <w:rsid w:val="00D203D6"/>
    <w:rsid w:val="00D20416"/>
    <w:rsid w:val="00D2066B"/>
    <w:rsid w:val="00D206F1"/>
    <w:rsid w:val="00D20756"/>
    <w:rsid w:val="00D20B0D"/>
    <w:rsid w:val="00D20B24"/>
    <w:rsid w:val="00D20DD4"/>
    <w:rsid w:val="00D20E37"/>
    <w:rsid w:val="00D20EBE"/>
    <w:rsid w:val="00D2110F"/>
    <w:rsid w:val="00D21148"/>
    <w:rsid w:val="00D21149"/>
    <w:rsid w:val="00D21151"/>
    <w:rsid w:val="00D21468"/>
    <w:rsid w:val="00D214ED"/>
    <w:rsid w:val="00D21568"/>
    <w:rsid w:val="00D215C9"/>
    <w:rsid w:val="00D21613"/>
    <w:rsid w:val="00D219E0"/>
    <w:rsid w:val="00D21A33"/>
    <w:rsid w:val="00D21DE0"/>
    <w:rsid w:val="00D21FCB"/>
    <w:rsid w:val="00D2210F"/>
    <w:rsid w:val="00D222AF"/>
    <w:rsid w:val="00D224BF"/>
    <w:rsid w:val="00D22501"/>
    <w:rsid w:val="00D2256D"/>
    <w:rsid w:val="00D2259E"/>
    <w:rsid w:val="00D2260B"/>
    <w:rsid w:val="00D2276E"/>
    <w:rsid w:val="00D228B2"/>
    <w:rsid w:val="00D22B69"/>
    <w:rsid w:val="00D22BCA"/>
    <w:rsid w:val="00D22C4F"/>
    <w:rsid w:val="00D23007"/>
    <w:rsid w:val="00D23138"/>
    <w:rsid w:val="00D23182"/>
    <w:rsid w:val="00D23290"/>
    <w:rsid w:val="00D23352"/>
    <w:rsid w:val="00D23433"/>
    <w:rsid w:val="00D23727"/>
    <w:rsid w:val="00D2388C"/>
    <w:rsid w:val="00D239ED"/>
    <w:rsid w:val="00D23CB1"/>
    <w:rsid w:val="00D23D6D"/>
    <w:rsid w:val="00D23EE6"/>
    <w:rsid w:val="00D240B5"/>
    <w:rsid w:val="00D242C5"/>
    <w:rsid w:val="00D24360"/>
    <w:rsid w:val="00D24559"/>
    <w:rsid w:val="00D2458F"/>
    <w:rsid w:val="00D24602"/>
    <w:rsid w:val="00D246A4"/>
    <w:rsid w:val="00D24781"/>
    <w:rsid w:val="00D2488E"/>
    <w:rsid w:val="00D248E5"/>
    <w:rsid w:val="00D24960"/>
    <w:rsid w:val="00D249C8"/>
    <w:rsid w:val="00D249C9"/>
    <w:rsid w:val="00D24A2B"/>
    <w:rsid w:val="00D24B8B"/>
    <w:rsid w:val="00D24C37"/>
    <w:rsid w:val="00D24E3D"/>
    <w:rsid w:val="00D24FE4"/>
    <w:rsid w:val="00D25669"/>
    <w:rsid w:val="00D2569F"/>
    <w:rsid w:val="00D257B0"/>
    <w:rsid w:val="00D25998"/>
    <w:rsid w:val="00D25C85"/>
    <w:rsid w:val="00D25CB7"/>
    <w:rsid w:val="00D25D4B"/>
    <w:rsid w:val="00D25E83"/>
    <w:rsid w:val="00D25FE1"/>
    <w:rsid w:val="00D2623A"/>
    <w:rsid w:val="00D2645C"/>
    <w:rsid w:val="00D26631"/>
    <w:rsid w:val="00D26A75"/>
    <w:rsid w:val="00D26BE9"/>
    <w:rsid w:val="00D27166"/>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F1C2"/>
    <w:rsid w:val="00D3010B"/>
    <w:rsid w:val="00D30117"/>
    <w:rsid w:val="00D3011C"/>
    <w:rsid w:val="00D3025D"/>
    <w:rsid w:val="00D306D0"/>
    <w:rsid w:val="00D30753"/>
    <w:rsid w:val="00D309AC"/>
    <w:rsid w:val="00D30A8C"/>
    <w:rsid w:val="00D30C00"/>
    <w:rsid w:val="00D30C77"/>
    <w:rsid w:val="00D30CC4"/>
    <w:rsid w:val="00D30DD8"/>
    <w:rsid w:val="00D30E26"/>
    <w:rsid w:val="00D30EB1"/>
    <w:rsid w:val="00D30FA5"/>
    <w:rsid w:val="00D311B2"/>
    <w:rsid w:val="00D312F4"/>
    <w:rsid w:val="00D31370"/>
    <w:rsid w:val="00D315BE"/>
    <w:rsid w:val="00D316C3"/>
    <w:rsid w:val="00D31828"/>
    <w:rsid w:val="00D31B84"/>
    <w:rsid w:val="00D31C0C"/>
    <w:rsid w:val="00D31CEC"/>
    <w:rsid w:val="00D31D38"/>
    <w:rsid w:val="00D31F49"/>
    <w:rsid w:val="00D3206B"/>
    <w:rsid w:val="00D322BA"/>
    <w:rsid w:val="00D32412"/>
    <w:rsid w:val="00D3244D"/>
    <w:rsid w:val="00D32450"/>
    <w:rsid w:val="00D32549"/>
    <w:rsid w:val="00D3272B"/>
    <w:rsid w:val="00D32889"/>
    <w:rsid w:val="00D32931"/>
    <w:rsid w:val="00D32958"/>
    <w:rsid w:val="00D32A9F"/>
    <w:rsid w:val="00D32ACA"/>
    <w:rsid w:val="00D32D01"/>
    <w:rsid w:val="00D32DB9"/>
    <w:rsid w:val="00D32DFE"/>
    <w:rsid w:val="00D32EAB"/>
    <w:rsid w:val="00D32ECF"/>
    <w:rsid w:val="00D32F29"/>
    <w:rsid w:val="00D33143"/>
    <w:rsid w:val="00D33231"/>
    <w:rsid w:val="00D33234"/>
    <w:rsid w:val="00D3324F"/>
    <w:rsid w:val="00D335E8"/>
    <w:rsid w:val="00D335F7"/>
    <w:rsid w:val="00D33938"/>
    <w:rsid w:val="00D33972"/>
    <w:rsid w:val="00D33BAE"/>
    <w:rsid w:val="00D33C12"/>
    <w:rsid w:val="00D3411D"/>
    <w:rsid w:val="00D3421F"/>
    <w:rsid w:val="00D342B8"/>
    <w:rsid w:val="00D34302"/>
    <w:rsid w:val="00D34632"/>
    <w:rsid w:val="00D3468C"/>
    <w:rsid w:val="00D34897"/>
    <w:rsid w:val="00D34951"/>
    <w:rsid w:val="00D34A26"/>
    <w:rsid w:val="00D34BEA"/>
    <w:rsid w:val="00D34F67"/>
    <w:rsid w:val="00D35060"/>
    <w:rsid w:val="00D3507E"/>
    <w:rsid w:val="00D35157"/>
    <w:rsid w:val="00D3515F"/>
    <w:rsid w:val="00D3535D"/>
    <w:rsid w:val="00D355DF"/>
    <w:rsid w:val="00D3589B"/>
    <w:rsid w:val="00D3591E"/>
    <w:rsid w:val="00D3595C"/>
    <w:rsid w:val="00D359A6"/>
    <w:rsid w:val="00D35E71"/>
    <w:rsid w:val="00D36303"/>
    <w:rsid w:val="00D3637C"/>
    <w:rsid w:val="00D3647B"/>
    <w:rsid w:val="00D3696D"/>
    <w:rsid w:val="00D36A2A"/>
    <w:rsid w:val="00D36A76"/>
    <w:rsid w:val="00D36AB0"/>
    <w:rsid w:val="00D36BE3"/>
    <w:rsid w:val="00D36C62"/>
    <w:rsid w:val="00D36DAD"/>
    <w:rsid w:val="00D36FCA"/>
    <w:rsid w:val="00D37023"/>
    <w:rsid w:val="00D3727E"/>
    <w:rsid w:val="00D372E0"/>
    <w:rsid w:val="00D37398"/>
    <w:rsid w:val="00D37500"/>
    <w:rsid w:val="00D37890"/>
    <w:rsid w:val="00D37ABC"/>
    <w:rsid w:val="00D37B61"/>
    <w:rsid w:val="00D37B7A"/>
    <w:rsid w:val="00D37C5D"/>
    <w:rsid w:val="00D37C8E"/>
    <w:rsid w:val="00D37D37"/>
    <w:rsid w:val="00D37DB7"/>
    <w:rsid w:val="00D37DBE"/>
    <w:rsid w:val="00D37F8F"/>
    <w:rsid w:val="00D40044"/>
    <w:rsid w:val="00D40045"/>
    <w:rsid w:val="00D400A8"/>
    <w:rsid w:val="00D4016F"/>
    <w:rsid w:val="00D40195"/>
    <w:rsid w:val="00D40496"/>
    <w:rsid w:val="00D40588"/>
    <w:rsid w:val="00D405C2"/>
    <w:rsid w:val="00D405E0"/>
    <w:rsid w:val="00D40703"/>
    <w:rsid w:val="00D407F0"/>
    <w:rsid w:val="00D40809"/>
    <w:rsid w:val="00D40837"/>
    <w:rsid w:val="00D40866"/>
    <w:rsid w:val="00D409B9"/>
    <w:rsid w:val="00D409D1"/>
    <w:rsid w:val="00D40A3E"/>
    <w:rsid w:val="00D40B73"/>
    <w:rsid w:val="00D40C1F"/>
    <w:rsid w:val="00D41365"/>
    <w:rsid w:val="00D41584"/>
    <w:rsid w:val="00D415E9"/>
    <w:rsid w:val="00D41767"/>
    <w:rsid w:val="00D41800"/>
    <w:rsid w:val="00D4196D"/>
    <w:rsid w:val="00D41991"/>
    <w:rsid w:val="00D419FD"/>
    <w:rsid w:val="00D41AB3"/>
    <w:rsid w:val="00D41AB4"/>
    <w:rsid w:val="00D41B34"/>
    <w:rsid w:val="00D41D7C"/>
    <w:rsid w:val="00D41E60"/>
    <w:rsid w:val="00D41FCB"/>
    <w:rsid w:val="00D42095"/>
    <w:rsid w:val="00D42098"/>
    <w:rsid w:val="00D42142"/>
    <w:rsid w:val="00D4240C"/>
    <w:rsid w:val="00D426AD"/>
    <w:rsid w:val="00D4288A"/>
    <w:rsid w:val="00D42B3F"/>
    <w:rsid w:val="00D42B63"/>
    <w:rsid w:val="00D42B74"/>
    <w:rsid w:val="00D42B76"/>
    <w:rsid w:val="00D43042"/>
    <w:rsid w:val="00D433F6"/>
    <w:rsid w:val="00D4359C"/>
    <w:rsid w:val="00D43621"/>
    <w:rsid w:val="00D43697"/>
    <w:rsid w:val="00D437E8"/>
    <w:rsid w:val="00D438BC"/>
    <w:rsid w:val="00D43B7F"/>
    <w:rsid w:val="00D43BF6"/>
    <w:rsid w:val="00D43CEB"/>
    <w:rsid w:val="00D43D8B"/>
    <w:rsid w:val="00D43EF5"/>
    <w:rsid w:val="00D43F47"/>
    <w:rsid w:val="00D43FEE"/>
    <w:rsid w:val="00D440B6"/>
    <w:rsid w:val="00D441DA"/>
    <w:rsid w:val="00D44505"/>
    <w:rsid w:val="00D44594"/>
    <w:rsid w:val="00D448F1"/>
    <w:rsid w:val="00D44A26"/>
    <w:rsid w:val="00D44AFC"/>
    <w:rsid w:val="00D44B37"/>
    <w:rsid w:val="00D44BDF"/>
    <w:rsid w:val="00D44E9B"/>
    <w:rsid w:val="00D44FA1"/>
    <w:rsid w:val="00D4507A"/>
    <w:rsid w:val="00D450F8"/>
    <w:rsid w:val="00D4548A"/>
    <w:rsid w:val="00D455B9"/>
    <w:rsid w:val="00D4560B"/>
    <w:rsid w:val="00D4567C"/>
    <w:rsid w:val="00D456D4"/>
    <w:rsid w:val="00D45808"/>
    <w:rsid w:val="00D45898"/>
    <w:rsid w:val="00D458C5"/>
    <w:rsid w:val="00D45AA5"/>
    <w:rsid w:val="00D45C7F"/>
    <w:rsid w:val="00D45CE6"/>
    <w:rsid w:val="00D45DE7"/>
    <w:rsid w:val="00D45F55"/>
    <w:rsid w:val="00D45F83"/>
    <w:rsid w:val="00D45FDE"/>
    <w:rsid w:val="00D4633E"/>
    <w:rsid w:val="00D46386"/>
    <w:rsid w:val="00D46453"/>
    <w:rsid w:val="00D46551"/>
    <w:rsid w:val="00D465E7"/>
    <w:rsid w:val="00D46871"/>
    <w:rsid w:val="00D46A07"/>
    <w:rsid w:val="00D46A1B"/>
    <w:rsid w:val="00D46B01"/>
    <w:rsid w:val="00D46BBE"/>
    <w:rsid w:val="00D46CC5"/>
    <w:rsid w:val="00D470BE"/>
    <w:rsid w:val="00D470C4"/>
    <w:rsid w:val="00D4725D"/>
    <w:rsid w:val="00D47498"/>
    <w:rsid w:val="00D47A17"/>
    <w:rsid w:val="00D47AAA"/>
    <w:rsid w:val="00D47B7D"/>
    <w:rsid w:val="00D47B8F"/>
    <w:rsid w:val="00D47BC0"/>
    <w:rsid w:val="00D47C11"/>
    <w:rsid w:val="00D47CCA"/>
    <w:rsid w:val="00D47D40"/>
    <w:rsid w:val="00D47DBC"/>
    <w:rsid w:val="00D47E06"/>
    <w:rsid w:val="00D47F13"/>
    <w:rsid w:val="00D48AAC"/>
    <w:rsid w:val="00D50177"/>
    <w:rsid w:val="00D505B2"/>
    <w:rsid w:val="00D506D1"/>
    <w:rsid w:val="00D506E8"/>
    <w:rsid w:val="00D50971"/>
    <w:rsid w:val="00D50980"/>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A67"/>
    <w:rsid w:val="00D51BAC"/>
    <w:rsid w:val="00D51BEF"/>
    <w:rsid w:val="00D51EC7"/>
    <w:rsid w:val="00D51F1D"/>
    <w:rsid w:val="00D51F45"/>
    <w:rsid w:val="00D52067"/>
    <w:rsid w:val="00D520D3"/>
    <w:rsid w:val="00D5234F"/>
    <w:rsid w:val="00D52413"/>
    <w:rsid w:val="00D526B2"/>
    <w:rsid w:val="00D52867"/>
    <w:rsid w:val="00D52897"/>
    <w:rsid w:val="00D5289A"/>
    <w:rsid w:val="00D52A22"/>
    <w:rsid w:val="00D52B16"/>
    <w:rsid w:val="00D52E14"/>
    <w:rsid w:val="00D52E63"/>
    <w:rsid w:val="00D52E72"/>
    <w:rsid w:val="00D52F0D"/>
    <w:rsid w:val="00D52F7D"/>
    <w:rsid w:val="00D530C4"/>
    <w:rsid w:val="00D53151"/>
    <w:rsid w:val="00D532C0"/>
    <w:rsid w:val="00D53346"/>
    <w:rsid w:val="00D533A3"/>
    <w:rsid w:val="00D53631"/>
    <w:rsid w:val="00D536C4"/>
    <w:rsid w:val="00D53701"/>
    <w:rsid w:val="00D53D16"/>
    <w:rsid w:val="00D53D73"/>
    <w:rsid w:val="00D53EAD"/>
    <w:rsid w:val="00D53FE4"/>
    <w:rsid w:val="00D53FF3"/>
    <w:rsid w:val="00D54056"/>
    <w:rsid w:val="00D541E7"/>
    <w:rsid w:val="00D543B0"/>
    <w:rsid w:val="00D5441D"/>
    <w:rsid w:val="00D54502"/>
    <w:rsid w:val="00D54634"/>
    <w:rsid w:val="00D547BD"/>
    <w:rsid w:val="00D548BD"/>
    <w:rsid w:val="00D54979"/>
    <w:rsid w:val="00D54A2B"/>
    <w:rsid w:val="00D54CC8"/>
    <w:rsid w:val="00D54F7D"/>
    <w:rsid w:val="00D54F9A"/>
    <w:rsid w:val="00D55025"/>
    <w:rsid w:val="00D5502C"/>
    <w:rsid w:val="00D550C3"/>
    <w:rsid w:val="00D5511F"/>
    <w:rsid w:val="00D55172"/>
    <w:rsid w:val="00D552C2"/>
    <w:rsid w:val="00D55369"/>
    <w:rsid w:val="00D553B8"/>
    <w:rsid w:val="00D553D1"/>
    <w:rsid w:val="00D556B6"/>
    <w:rsid w:val="00D5585D"/>
    <w:rsid w:val="00D55C69"/>
    <w:rsid w:val="00D55CCA"/>
    <w:rsid w:val="00D55F2C"/>
    <w:rsid w:val="00D56088"/>
    <w:rsid w:val="00D56164"/>
    <w:rsid w:val="00D5618E"/>
    <w:rsid w:val="00D56258"/>
    <w:rsid w:val="00D56330"/>
    <w:rsid w:val="00D564D9"/>
    <w:rsid w:val="00D56515"/>
    <w:rsid w:val="00D5659E"/>
    <w:rsid w:val="00D565C9"/>
    <w:rsid w:val="00D565F3"/>
    <w:rsid w:val="00D56651"/>
    <w:rsid w:val="00D56684"/>
    <w:rsid w:val="00D567FE"/>
    <w:rsid w:val="00D5681D"/>
    <w:rsid w:val="00D569B2"/>
    <w:rsid w:val="00D56AB3"/>
    <w:rsid w:val="00D56AB8"/>
    <w:rsid w:val="00D56BC2"/>
    <w:rsid w:val="00D56E7E"/>
    <w:rsid w:val="00D570A1"/>
    <w:rsid w:val="00D57508"/>
    <w:rsid w:val="00D576B6"/>
    <w:rsid w:val="00D5774D"/>
    <w:rsid w:val="00D57771"/>
    <w:rsid w:val="00D5798B"/>
    <w:rsid w:val="00D579AD"/>
    <w:rsid w:val="00D57A12"/>
    <w:rsid w:val="00D57CB6"/>
    <w:rsid w:val="00D57D7B"/>
    <w:rsid w:val="00D60060"/>
    <w:rsid w:val="00D60073"/>
    <w:rsid w:val="00D604B7"/>
    <w:rsid w:val="00D604BF"/>
    <w:rsid w:val="00D60517"/>
    <w:rsid w:val="00D60713"/>
    <w:rsid w:val="00D60733"/>
    <w:rsid w:val="00D60AAA"/>
    <w:rsid w:val="00D60ACC"/>
    <w:rsid w:val="00D60AFC"/>
    <w:rsid w:val="00D60B46"/>
    <w:rsid w:val="00D60C55"/>
    <w:rsid w:val="00D60D87"/>
    <w:rsid w:val="00D61383"/>
    <w:rsid w:val="00D61545"/>
    <w:rsid w:val="00D61578"/>
    <w:rsid w:val="00D61619"/>
    <w:rsid w:val="00D6165C"/>
    <w:rsid w:val="00D6166D"/>
    <w:rsid w:val="00D6168B"/>
    <w:rsid w:val="00D6175F"/>
    <w:rsid w:val="00D618E8"/>
    <w:rsid w:val="00D61DAE"/>
    <w:rsid w:val="00D61DE1"/>
    <w:rsid w:val="00D61F18"/>
    <w:rsid w:val="00D6209A"/>
    <w:rsid w:val="00D6225C"/>
    <w:rsid w:val="00D6225F"/>
    <w:rsid w:val="00D62359"/>
    <w:rsid w:val="00D623C3"/>
    <w:rsid w:val="00D6258D"/>
    <w:rsid w:val="00D6282E"/>
    <w:rsid w:val="00D62AFA"/>
    <w:rsid w:val="00D62BDA"/>
    <w:rsid w:val="00D6303F"/>
    <w:rsid w:val="00D63275"/>
    <w:rsid w:val="00D637A5"/>
    <w:rsid w:val="00D637E9"/>
    <w:rsid w:val="00D63A90"/>
    <w:rsid w:val="00D63B87"/>
    <w:rsid w:val="00D63C48"/>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6F4"/>
    <w:rsid w:val="00D667FE"/>
    <w:rsid w:val="00D66834"/>
    <w:rsid w:val="00D668EE"/>
    <w:rsid w:val="00D66929"/>
    <w:rsid w:val="00D66AE9"/>
    <w:rsid w:val="00D66C9D"/>
    <w:rsid w:val="00D66CC1"/>
    <w:rsid w:val="00D66D60"/>
    <w:rsid w:val="00D66D79"/>
    <w:rsid w:val="00D670F0"/>
    <w:rsid w:val="00D67220"/>
    <w:rsid w:val="00D6729C"/>
    <w:rsid w:val="00D674DF"/>
    <w:rsid w:val="00D67676"/>
    <w:rsid w:val="00D67726"/>
    <w:rsid w:val="00D6793B"/>
    <w:rsid w:val="00D67AEF"/>
    <w:rsid w:val="00D67BE7"/>
    <w:rsid w:val="00D67F75"/>
    <w:rsid w:val="00D67FC7"/>
    <w:rsid w:val="00D6E778"/>
    <w:rsid w:val="00D700D9"/>
    <w:rsid w:val="00D70444"/>
    <w:rsid w:val="00D70544"/>
    <w:rsid w:val="00D7054F"/>
    <w:rsid w:val="00D70876"/>
    <w:rsid w:val="00D70AA5"/>
    <w:rsid w:val="00D70BC7"/>
    <w:rsid w:val="00D70C44"/>
    <w:rsid w:val="00D70D9B"/>
    <w:rsid w:val="00D70DA8"/>
    <w:rsid w:val="00D71093"/>
    <w:rsid w:val="00D71134"/>
    <w:rsid w:val="00D712B6"/>
    <w:rsid w:val="00D71520"/>
    <w:rsid w:val="00D71754"/>
    <w:rsid w:val="00D7189D"/>
    <w:rsid w:val="00D718E3"/>
    <w:rsid w:val="00D719B9"/>
    <w:rsid w:val="00D71B98"/>
    <w:rsid w:val="00D71E3E"/>
    <w:rsid w:val="00D71EE4"/>
    <w:rsid w:val="00D71F73"/>
    <w:rsid w:val="00D720D7"/>
    <w:rsid w:val="00D7214C"/>
    <w:rsid w:val="00D722AA"/>
    <w:rsid w:val="00D72531"/>
    <w:rsid w:val="00D72645"/>
    <w:rsid w:val="00D7265B"/>
    <w:rsid w:val="00D72749"/>
    <w:rsid w:val="00D72793"/>
    <w:rsid w:val="00D727DA"/>
    <w:rsid w:val="00D727F5"/>
    <w:rsid w:val="00D72826"/>
    <w:rsid w:val="00D72975"/>
    <w:rsid w:val="00D72AB5"/>
    <w:rsid w:val="00D72AE6"/>
    <w:rsid w:val="00D72B5E"/>
    <w:rsid w:val="00D72BA9"/>
    <w:rsid w:val="00D72C52"/>
    <w:rsid w:val="00D72E3D"/>
    <w:rsid w:val="00D72E6F"/>
    <w:rsid w:val="00D7336E"/>
    <w:rsid w:val="00D733E0"/>
    <w:rsid w:val="00D73441"/>
    <w:rsid w:val="00D734CA"/>
    <w:rsid w:val="00D734CC"/>
    <w:rsid w:val="00D734D9"/>
    <w:rsid w:val="00D736C9"/>
    <w:rsid w:val="00D737FE"/>
    <w:rsid w:val="00D7398A"/>
    <w:rsid w:val="00D73A17"/>
    <w:rsid w:val="00D73B96"/>
    <w:rsid w:val="00D740B3"/>
    <w:rsid w:val="00D74393"/>
    <w:rsid w:val="00D7449E"/>
    <w:rsid w:val="00D7465E"/>
    <w:rsid w:val="00D748F9"/>
    <w:rsid w:val="00D74A44"/>
    <w:rsid w:val="00D74A4D"/>
    <w:rsid w:val="00D74B50"/>
    <w:rsid w:val="00D74C09"/>
    <w:rsid w:val="00D74CC9"/>
    <w:rsid w:val="00D74CDF"/>
    <w:rsid w:val="00D74E26"/>
    <w:rsid w:val="00D74E53"/>
    <w:rsid w:val="00D75117"/>
    <w:rsid w:val="00D7516D"/>
    <w:rsid w:val="00D7522E"/>
    <w:rsid w:val="00D753DB"/>
    <w:rsid w:val="00D753F7"/>
    <w:rsid w:val="00D753FF"/>
    <w:rsid w:val="00D756CB"/>
    <w:rsid w:val="00D758D8"/>
    <w:rsid w:val="00D75E94"/>
    <w:rsid w:val="00D75EE2"/>
    <w:rsid w:val="00D75FA8"/>
    <w:rsid w:val="00D7602E"/>
    <w:rsid w:val="00D7649A"/>
    <w:rsid w:val="00D764D5"/>
    <w:rsid w:val="00D765BC"/>
    <w:rsid w:val="00D767B7"/>
    <w:rsid w:val="00D769E2"/>
    <w:rsid w:val="00D76CFB"/>
    <w:rsid w:val="00D76FD8"/>
    <w:rsid w:val="00D76FDC"/>
    <w:rsid w:val="00D77084"/>
    <w:rsid w:val="00D770CA"/>
    <w:rsid w:val="00D77217"/>
    <w:rsid w:val="00D77418"/>
    <w:rsid w:val="00D777AA"/>
    <w:rsid w:val="00D77B2D"/>
    <w:rsid w:val="00D77CA8"/>
    <w:rsid w:val="00D77DF1"/>
    <w:rsid w:val="00D77E19"/>
    <w:rsid w:val="00D77E23"/>
    <w:rsid w:val="00D77E78"/>
    <w:rsid w:val="00D77F1D"/>
    <w:rsid w:val="00D801C0"/>
    <w:rsid w:val="00D8025C"/>
    <w:rsid w:val="00D8053F"/>
    <w:rsid w:val="00D80702"/>
    <w:rsid w:val="00D80770"/>
    <w:rsid w:val="00D808D9"/>
    <w:rsid w:val="00D80A22"/>
    <w:rsid w:val="00D80AA3"/>
    <w:rsid w:val="00D80AB3"/>
    <w:rsid w:val="00D80B10"/>
    <w:rsid w:val="00D80BC1"/>
    <w:rsid w:val="00D80BEB"/>
    <w:rsid w:val="00D81168"/>
    <w:rsid w:val="00D81442"/>
    <w:rsid w:val="00D8145E"/>
    <w:rsid w:val="00D81501"/>
    <w:rsid w:val="00D81582"/>
    <w:rsid w:val="00D815B8"/>
    <w:rsid w:val="00D8177C"/>
    <w:rsid w:val="00D817D6"/>
    <w:rsid w:val="00D8188D"/>
    <w:rsid w:val="00D81B98"/>
    <w:rsid w:val="00D81BC7"/>
    <w:rsid w:val="00D81C3C"/>
    <w:rsid w:val="00D81CEF"/>
    <w:rsid w:val="00D820E6"/>
    <w:rsid w:val="00D82186"/>
    <w:rsid w:val="00D82373"/>
    <w:rsid w:val="00D82848"/>
    <w:rsid w:val="00D82D1F"/>
    <w:rsid w:val="00D82D3F"/>
    <w:rsid w:val="00D82F65"/>
    <w:rsid w:val="00D83123"/>
    <w:rsid w:val="00D8318C"/>
    <w:rsid w:val="00D83303"/>
    <w:rsid w:val="00D8350E"/>
    <w:rsid w:val="00D835E8"/>
    <w:rsid w:val="00D83713"/>
    <w:rsid w:val="00D8372A"/>
    <w:rsid w:val="00D83886"/>
    <w:rsid w:val="00D838F4"/>
    <w:rsid w:val="00D83A62"/>
    <w:rsid w:val="00D83B31"/>
    <w:rsid w:val="00D83BC3"/>
    <w:rsid w:val="00D83DA2"/>
    <w:rsid w:val="00D84280"/>
    <w:rsid w:val="00D84386"/>
    <w:rsid w:val="00D849EE"/>
    <w:rsid w:val="00D84B56"/>
    <w:rsid w:val="00D84BC6"/>
    <w:rsid w:val="00D84BDF"/>
    <w:rsid w:val="00D84CDB"/>
    <w:rsid w:val="00D84D92"/>
    <w:rsid w:val="00D850B7"/>
    <w:rsid w:val="00D8515C"/>
    <w:rsid w:val="00D85173"/>
    <w:rsid w:val="00D85197"/>
    <w:rsid w:val="00D851C4"/>
    <w:rsid w:val="00D8540D"/>
    <w:rsid w:val="00D854B1"/>
    <w:rsid w:val="00D854D7"/>
    <w:rsid w:val="00D85760"/>
    <w:rsid w:val="00D85894"/>
    <w:rsid w:val="00D85D8C"/>
    <w:rsid w:val="00D85ED5"/>
    <w:rsid w:val="00D86122"/>
    <w:rsid w:val="00D864BC"/>
    <w:rsid w:val="00D864C4"/>
    <w:rsid w:val="00D8657F"/>
    <w:rsid w:val="00D8659F"/>
    <w:rsid w:val="00D86621"/>
    <w:rsid w:val="00D8664D"/>
    <w:rsid w:val="00D866D0"/>
    <w:rsid w:val="00D86D37"/>
    <w:rsid w:val="00D86D44"/>
    <w:rsid w:val="00D86D85"/>
    <w:rsid w:val="00D86DB0"/>
    <w:rsid w:val="00D86E11"/>
    <w:rsid w:val="00D86E1E"/>
    <w:rsid w:val="00D86E86"/>
    <w:rsid w:val="00D87046"/>
    <w:rsid w:val="00D8708F"/>
    <w:rsid w:val="00D87127"/>
    <w:rsid w:val="00D872E3"/>
    <w:rsid w:val="00D876D6"/>
    <w:rsid w:val="00D877CD"/>
    <w:rsid w:val="00D877ED"/>
    <w:rsid w:val="00D87836"/>
    <w:rsid w:val="00D87854"/>
    <w:rsid w:val="00D8795F"/>
    <w:rsid w:val="00D87AA5"/>
    <w:rsid w:val="00D87DA4"/>
    <w:rsid w:val="00D87E0C"/>
    <w:rsid w:val="00D9004A"/>
    <w:rsid w:val="00D900BF"/>
    <w:rsid w:val="00D9010D"/>
    <w:rsid w:val="00D9011C"/>
    <w:rsid w:val="00D90199"/>
    <w:rsid w:val="00D9041C"/>
    <w:rsid w:val="00D90464"/>
    <w:rsid w:val="00D9048A"/>
    <w:rsid w:val="00D9058F"/>
    <w:rsid w:val="00D90675"/>
    <w:rsid w:val="00D906B4"/>
    <w:rsid w:val="00D908E4"/>
    <w:rsid w:val="00D90CCC"/>
    <w:rsid w:val="00D90FE1"/>
    <w:rsid w:val="00D91020"/>
    <w:rsid w:val="00D91330"/>
    <w:rsid w:val="00D91469"/>
    <w:rsid w:val="00D914B3"/>
    <w:rsid w:val="00D9154F"/>
    <w:rsid w:val="00D91585"/>
    <w:rsid w:val="00D915B0"/>
    <w:rsid w:val="00D91880"/>
    <w:rsid w:val="00D918BB"/>
    <w:rsid w:val="00D919C5"/>
    <w:rsid w:val="00D91A17"/>
    <w:rsid w:val="00D91B2C"/>
    <w:rsid w:val="00D91DE1"/>
    <w:rsid w:val="00D91EAE"/>
    <w:rsid w:val="00D91F97"/>
    <w:rsid w:val="00D9215E"/>
    <w:rsid w:val="00D92227"/>
    <w:rsid w:val="00D92306"/>
    <w:rsid w:val="00D92357"/>
    <w:rsid w:val="00D923BF"/>
    <w:rsid w:val="00D926F3"/>
    <w:rsid w:val="00D9278B"/>
    <w:rsid w:val="00D92A79"/>
    <w:rsid w:val="00D92AA7"/>
    <w:rsid w:val="00D92AEA"/>
    <w:rsid w:val="00D92B70"/>
    <w:rsid w:val="00D92D5E"/>
    <w:rsid w:val="00D92E65"/>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C10"/>
    <w:rsid w:val="00D93D87"/>
    <w:rsid w:val="00D93DA9"/>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EC2"/>
    <w:rsid w:val="00D94FDE"/>
    <w:rsid w:val="00D94FE0"/>
    <w:rsid w:val="00D95341"/>
    <w:rsid w:val="00D953A0"/>
    <w:rsid w:val="00D95492"/>
    <w:rsid w:val="00D95997"/>
    <w:rsid w:val="00D95A87"/>
    <w:rsid w:val="00D95B81"/>
    <w:rsid w:val="00D95CD5"/>
    <w:rsid w:val="00D95CE5"/>
    <w:rsid w:val="00D95D2F"/>
    <w:rsid w:val="00D95D6B"/>
    <w:rsid w:val="00D95D6F"/>
    <w:rsid w:val="00D95E2D"/>
    <w:rsid w:val="00D95FBE"/>
    <w:rsid w:val="00D96525"/>
    <w:rsid w:val="00D965DF"/>
    <w:rsid w:val="00D96783"/>
    <w:rsid w:val="00D96830"/>
    <w:rsid w:val="00D968C9"/>
    <w:rsid w:val="00D96984"/>
    <w:rsid w:val="00D969C3"/>
    <w:rsid w:val="00D96ADC"/>
    <w:rsid w:val="00D96C0E"/>
    <w:rsid w:val="00D96CA8"/>
    <w:rsid w:val="00D96CAD"/>
    <w:rsid w:val="00D96D7F"/>
    <w:rsid w:val="00D96DBC"/>
    <w:rsid w:val="00D96F60"/>
    <w:rsid w:val="00D96FD3"/>
    <w:rsid w:val="00D970B7"/>
    <w:rsid w:val="00D9717E"/>
    <w:rsid w:val="00D9733A"/>
    <w:rsid w:val="00D975E5"/>
    <w:rsid w:val="00D977B6"/>
    <w:rsid w:val="00D977D4"/>
    <w:rsid w:val="00D97A2C"/>
    <w:rsid w:val="00D97B4E"/>
    <w:rsid w:val="00D97C22"/>
    <w:rsid w:val="00D97DC0"/>
    <w:rsid w:val="00D97E4B"/>
    <w:rsid w:val="00D97ED5"/>
    <w:rsid w:val="00D97F43"/>
    <w:rsid w:val="00DA0085"/>
    <w:rsid w:val="00DA0135"/>
    <w:rsid w:val="00DA05E2"/>
    <w:rsid w:val="00DA06E3"/>
    <w:rsid w:val="00DA0706"/>
    <w:rsid w:val="00DA074D"/>
    <w:rsid w:val="00DA08A6"/>
    <w:rsid w:val="00DA08F3"/>
    <w:rsid w:val="00DA09A7"/>
    <w:rsid w:val="00DA09C5"/>
    <w:rsid w:val="00DA0B1A"/>
    <w:rsid w:val="00DA0B47"/>
    <w:rsid w:val="00DA0DD0"/>
    <w:rsid w:val="00DA11F6"/>
    <w:rsid w:val="00DA1299"/>
    <w:rsid w:val="00DA153E"/>
    <w:rsid w:val="00DA16CA"/>
    <w:rsid w:val="00DA189A"/>
    <w:rsid w:val="00DA1A13"/>
    <w:rsid w:val="00DA1E99"/>
    <w:rsid w:val="00DA1EF9"/>
    <w:rsid w:val="00DA20DD"/>
    <w:rsid w:val="00DA2201"/>
    <w:rsid w:val="00DA22F2"/>
    <w:rsid w:val="00DA23E0"/>
    <w:rsid w:val="00DA255A"/>
    <w:rsid w:val="00DA25AA"/>
    <w:rsid w:val="00DA265D"/>
    <w:rsid w:val="00DA26F9"/>
    <w:rsid w:val="00DA2896"/>
    <w:rsid w:val="00DA28E4"/>
    <w:rsid w:val="00DA2AB2"/>
    <w:rsid w:val="00DA2B93"/>
    <w:rsid w:val="00DA2E7C"/>
    <w:rsid w:val="00DA2F9E"/>
    <w:rsid w:val="00DA31EB"/>
    <w:rsid w:val="00DA32E3"/>
    <w:rsid w:val="00DA3342"/>
    <w:rsid w:val="00DA3583"/>
    <w:rsid w:val="00DA35D2"/>
    <w:rsid w:val="00DA375B"/>
    <w:rsid w:val="00DA37A1"/>
    <w:rsid w:val="00DA37FA"/>
    <w:rsid w:val="00DA393F"/>
    <w:rsid w:val="00DA3CA3"/>
    <w:rsid w:val="00DA3F40"/>
    <w:rsid w:val="00DA3FA9"/>
    <w:rsid w:val="00DA4024"/>
    <w:rsid w:val="00DA40C1"/>
    <w:rsid w:val="00DA448F"/>
    <w:rsid w:val="00DA4950"/>
    <w:rsid w:val="00DA496A"/>
    <w:rsid w:val="00DA498E"/>
    <w:rsid w:val="00DA4A65"/>
    <w:rsid w:val="00DA4B1C"/>
    <w:rsid w:val="00DA4C20"/>
    <w:rsid w:val="00DA4CF1"/>
    <w:rsid w:val="00DA4E74"/>
    <w:rsid w:val="00DA5117"/>
    <w:rsid w:val="00DA516A"/>
    <w:rsid w:val="00DA51B1"/>
    <w:rsid w:val="00DA52E2"/>
    <w:rsid w:val="00DA55F4"/>
    <w:rsid w:val="00DA563D"/>
    <w:rsid w:val="00DA5661"/>
    <w:rsid w:val="00DA56B0"/>
    <w:rsid w:val="00DA572C"/>
    <w:rsid w:val="00DA5983"/>
    <w:rsid w:val="00DA607A"/>
    <w:rsid w:val="00DA6321"/>
    <w:rsid w:val="00DA6664"/>
    <w:rsid w:val="00DA668D"/>
    <w:rsid w:val="00DA66A4"/>
    <w:rsid w:val="00DA6992"/>
    <w:rsid w:val="00DA6B04"/>
    <w:rsid w:val="00DA6D3E"/>
    <w:rsid w:val="00DA6DA6"/>
    <w:rsid w:val="00DA6E45"/>
    <w:rsid w:val="00DA6EF0"/>
    <w:rsid w:val="00DA6F5C"/>
    <w:rsid w:val="00DA7168"/>
    <w:rsid w:val="00DA7314"/>
    <w:rsid w:val="00DA7469"/>
    <w:rsid w:val="00DA7568"/>
    <w:rsid w:val="00DA76B9"/>
    <w:rsid w:val="00DA77A8"/>
    <w:rsid w:val="00DA79F2"/>
    <w:rsid w:val="00DA79F6"/>
    <w:rsid w:val="00DA7A4D"/>
    <w:rsid w:val="00DA7FCB"/>
    <w:rsid w:val="00DA9AFE"/>
    <w:rsid w:val="00DB00C7"/>
    <w:rsid w:val="00DB0112"/>
    <w:rsid w:val="00DB03CB"/>
    <w:rsid w:val="00DB0418"/>
    <w:rsid w:val="00DB089C"/>
    <w:rsid w:val="00DB0A12"/>
    <w:rsid w:val="00DB0A60"/>
    <w:rsid w:val="00DB0B14"/>
    <w:rsid w:val="00DB0BF1"/>
    <w:rsid w:val="00DB0C81"/>
    <w:rsid w:val="00DB0CFD"/>
    <w:rsid w:val="00DB0F04"/>
    <w:rsid w:val="00DB11B5"/>
    <w:rsid w:val="00DB125D"/>
    <w:rsid w:val="00DB163F"/>
    <w:rsid w:val="00DB16DE"/>
    <w:rsid w:val="00DB19BB"/>
    <w:rsid w:val="00DB1BB4"/>
    <w:rsid w:val="00DB1EB5"/>
    <w:rsid w:val="00DB1EDC"/>
    <w:rsid w:val="00DB1F38"/>
    <w:rsid w:val="00DB1F64"/>
    <w:rsid w:val="00DB1FD1"/>
    <w:rsid w:val="00DB220C"/>
    <w:rsid w:val="00DB22BB"/>
    <w:rsid w:val="00DB22F6"/>
    <w:rsid w:val="00DB2324"/>
    <w:rsid w:val="00DB2465"/>
    <w:rsid w:val="00DB2589"/>
    <w:rsid w:val="00DB25E0"/>
    <w:rsid w:val="00DB2860"/>
    <w:rsid w:val="00DB2A76"/>
    <w:rsid w:val="00DB2AA0"/>
    <w:rsid w:val="00DB2DF6"/>
    <w:rsid w:val="00DB302B"/>
    <w:rsid w:val="00DB3081"/>
    <w:rsid w:val="00DB3187"/>
    <w:rsid w:val="00DB31F6"/>
    <w:rsid w:val="00DB328A"/>
    <w:rsid w:val="00DB359A"/>
    <w:rsid w:val="00DB3AB0"/>
    <w:rsid w:val="00DB3B46"/>
    <w:rsid w:val="00DB3BCA"/>
    <w:rsid w:val="00DB3CC1"/>
    <w:rsid w:val="00DB3DC7"/>
    <w:rsid w:val="00DB3F46"/>
    <w:rsid w:val="00DB422F"/>
    <w:rsid w:val="00DB43D0"/>
    <w:rsid w:val="00DB4486"/>
    <w:rsid w:val="00DB46C4"/>
    <w:rsid w:val="00DB4894"/>
    <w:rsid w:val="00DB49C7"/>
    <w:rsid w:val="00DB4A9F"/>
    <w:rsid w:val="00DB4AD0"/>
    <w:rsid w:val="00DB4EB0"/>
    <w:rsid w:val="00DB4F3C"/>
    <w:rsid w:val="00DB4F56"/>
    <w:rsid w:val="00DB4FA3"/>
    <w:rsid w:val="00DB52F2"/>
    <w:rsid w:val="00DB53D4"/>
    <w:rsid w:val="00DB541E"/>
    <w:rsid w:val="00DB5549"/>
    <w:rsid w:val="00DB556F"/>
    <w:rsid w:val="00DB572D"/>
    <w:rsid w:val="00DB57BC"/>
    <w:rsid w:val="00DB59EF"/>
    <w:rsid w:val="00DB5C65"/>
    <w:rsid w:val="00DB5C6C"/>
    <w:rsid w:val="00DB5C76"/>
    <w:rsid w:val="00DB5CC9"/>
    <w:rsid w:val="00DB5F63"/>
    <w:rsid w:val="00DB5FF8"/>
    <w:rsid w:val="00DB616C"/>
    <w:rsid w:val="00DB6184"/>
    <w:rsid w:val="00DB63FB"/>
    <w:rsid w:val="00DB6440"/>
    <w:rsid w:val="00DB64CD"/>
    <w:rsid w:val="00DB6543"/>
    <w:rsid w:val="00DB66ED"/>
    <w:rsid w:val="00DB6781"/>
    <w:rsid w:val="00DB68DD"/>
    <w:rsid w:val="00DB69F6"/>
    <w:rsid w:val="00DB6D84"/>
    <w:rsid w:val="00DB6DCC"/>
    <w:rsid w:val="00DB6DD4"/>
    <w:rsid w:val="00DB6FA7"/>
    <w:rsid w:val="00DB7044"/>
    <w:rsid w:val="00DB71DA"/>
    <w:rsid w:val="00DB7201"/>
    <w:rsid w:val="00DB720B"/>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D3A"/>
    <w:rsid w:val="00DB7D68"/>
    <w:rsid w:val="00DB7D9D"/>
    <w:rsid w:val="00DB7DD6"/>
    <w:rsid w:val="00DB7E3F"/>
    <w:rsid w:val="00DB7EB2"/>
    <w:rsid w:val="00DB7F67"/>
    <w:rsid w:val="00DC0092"/>
    <w:rsid w:val="00DC00CA"/>
    <w:rsid w:val="00DC0190"/>
    <w:rsid w:val="00DC02C5"/>
    <w:rsid w:val="00DC0357"/>
    <w:rsid w:val="00DC0518"/>
    <w:rsid w:val="00DC063E"/>
    <w:rsid w:val="00DC06EC"/>
    <w:rsid w:val="00DC0904"/>
    <w:rsid w:val="00DC0BB5"/>
    <w:rsid w:val="00DC0C8D"/>
    <w:rsid w:val="00DC0D4A"/>
    <w:rsid w:val="00DC0DD6"/>
    <w:rsid w:val="00DC1234"/>
    <w:rsid w:val="00DC1363"/>
    <w:rsid w:val="00DC138A"/>
    <w:rsid w:val="00DC1883"/>
    <w:rsid w:val="00DC1890"/>
    <w:rsid w:val="00DC1980"/>
    <w:rsid w:val="00DC1BD8"/>
    <w:rsid w:val="00DC1C1C"/>
    <w:rsid w:val="00DC1D68"/>
    <w:rsid w:val="00DC1F96"/>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AE4"/>
    <w:rsid w:val="00DC2B40"/>
    <w:rsid w:val="00DC2C9A"/>
    <w:rsid w:val="00DC2FF3"/>
    <w:rsid w:val="00DC318D"/>
    <w:rsid w:val="00DC328A"/>
    <w:rsid w:val="00DC32A8"/>
    <w:rsid w:val="00DC3425"/>
    <w:rsid w:val="00DC35D3"/>
    <w:rsid w:val="00DC371F"/>
    <w:rsid w:val="00DC3890"/>
    <w:rsid w:val="00DC3A97"/>
    <w:rsid w:val="00DC3D58"/>
    <w:rsid w:val="00DC4182"/>
    <w:rsid w:val="00DC4298"/>
    <w:rsid w:val="00DC4316"/>
    <w:rsid w:val="00DC434F"/>
    <w:rsid w:val="00DC43FD"/>
    <w:rsid w:val="00DC445E"/>
    <w:rsid w:val="00DC44BB"/>
    <w:rsid w:val="00DC454F"/>
    <w:rsid w:val="00DC47AA"/>
    <w:rsid w:val="00DC4867"/>
    <w:rsid w:val="00DC4964"/>
    <w:rsid w:val="00DC4B5D"/>
    <w:rsid w:val="00DC4B61"/>
    <w:rsid w:val="00DC4D18"/>
    <w:rsid w:val="00DC4D23"/>
    <w:rsid w:val="00DC4D62"/>
    <w:rsid w:val="00DC4DA7"/>
    <w:rsid w:val="00DC4FAD"/>
    <w:rsid w:val="00DC5077"/>
    <w:rsid w:val="00DC5108"/>
    <w:rsid w:val="00DC522A"/>
    <w:rsid w:val="00DC527C"/>
    <w:rsid w:val="00DC550F"/>
    <w:rsid w:val="00DC55F0"/>
    <w:rsid w:val="00DC5746"/>
    <w:rsid w:val="00DC57DB"/>
    <w:rsid w:val="00DC581E"/>
    <w:rsid w:val="00DC5840"/>
    <w:rsid w:val="00DC59C3"/>
    <w:rsid w:val="00DC5A26"/>
    <w:rsid w:val="00DC5A8A"/>
    <w:rsid w:val="00DC5B83"/>
    <w:rsid w:val="00DC5BE8"/>
    <w:rsid w:val="00DC6007"/>
    <w:rsid w:val="00DC6083"/>
    <w:rsid w:val="00DC61DE"/>
    <w:rsid w:val="00DC654E"/>
    <w:rsid w:val="00DC67C5"/>
    <w:rsid w:val="00DC6817"/>
    <w:rsid w:val="00DC684E"/>
    <w:rsid w:val="00DC68E8"/>
    <w:rsid w:val="00DC6A3B"/>
    <w:rsid w:val="00DC6CE3"/>
    <w:rsid w:val="00DC6D48"/>
    <w:rsid w:val="00DC6D57"/>
    <w:rsid w:val="00DC6D6E"/>
    <w:rsid w:val="00DC72FD"/>
    <w:rsid w:val="00DC7432"/>
    <w:rsid w:val="00DC77BF"/>
    <w:rsid w:val="00DC77CC"/>
    <w:rsid w:val="00DC7A60"/>
    <w:rsid w:val="00DC7A7B"/>
    <w:rsid w:val="00DC7BE8"/>
    <w:rsid w:val="00DCBA4A"/>
    <w:rsid w:val="00DD000E"/>
    <w:rsid w:val="00DD027C"/>
    <w:rsid w:val="00DD037F"/>
    <w:rsid w:val="00DD0478"/>
    <w:rsid w:val="00DD0482"/>
    <w:rsid w:val="00DD066A"/>
    <w:rsid w:val="00DD068F"/>
    <w:rsid w:val="00DD07F9"/>
    <w:rsid w:val="00DD08D1"/>
    <w:rsid w:val="00DD0A05"/>
    <w:rsid w:val="00DD0A1A"/>
    <w:rsid w:val="00DD0D0B"/>
    <w:rsid w:val="00DD0D75"/>
    <w:rsid w:val="00DD0EC3"/>
    <w:rsid w:val="00DD1028"/>
    <w:rsid w:val="00DD115F"/>
    <w:rsid w:val="00DD14F7"/>
    <w:rsid w:val="00DD155F"/>
    <w:rsid w:val="00DD15C8"/>
    <w:rsid w:val="00DD1656"/>
    <w:rsid w:val="00DD1658"/>
    <w:rsid w:val="00DD1720"/>
    <w:rsid w:val="00DD1803"/>
    <w:rsid w:val="00DD1A13"/>
    <w:rsid w:val="00DD1B48"/>
    <w:rsid w:val="00DD1B98"/>
    <w:rsid w:val="00DD1C4C"/>
    <w:rsid w:val="00DD1F5C"/>
    <w:rsid w:val="00DD2095"/>
    <w:rsid w:val="00DD2428"/>
    <w:rsid w:val="00DD2656"/>
    <w:rsid w:val="00DD2ADB"/>
    <w:rsid w:val="00DD2B72"/>
    <w:rsid w:val="00DD2C76"/>
    <w:rsid w:val="00DD2CFA"/>
    <w:rsid w:val="00DD2DBB"/>
    <w:rsid w:val="00DD2F59"/>
    <w:rsid w:val="00DD3199"/>
    <w:rsid w:val="00DD32D7"/>
    <w:rsid w:val="00DD334D"/>
    <w:rsid w:val="00DD3836"/>
    <w:rsid w:val="00DD3882"/>
    <w:rsid w:val="00DD39E5"/>
    <w:rsid w:val="00DD3AF2"/>
    <w:rsid w:val="00DD3C89"/>
    <w:rsid w:val="00DD3F99"/>
    <w:rsid w:val="00DD4031"/>
    <w:rsid w:val="00DD424C"/>
    <w:rsid w:val="00DD4263"/>
    <w:rsid w:val="00DD46A9"/>
    <w:rsid w:val="00DD47A8"/>
    <w:rsid w:val="00DD4DDB"/>
    <w:rsid w:val="00DD4DEC"/>
    <w:rsid w:val="00DD4F94"/>
    <w:rsid w:val="00DD4FA0"/>
    <w:rsid w:val="00DD5072"/>
    <w:rsid w:val="00DD50B7"/>
    <w:rsid w:val="00DD5279"/>
    <w:rsid w:val="00DD5450"/>
    <w:rsid w:val="00DD55D0"/>
    <w:rsid w:val="00DD57DE"/>
    <w:rsid w:val="00DD5827"/>
    <w:rsid w:val="00DD5998"/>
    <w:rsid w:val="00DD59CA"/>
    <w:rsid w:val="00DD5BB2"/>
    <w:rsid w:val="00DD5CD7"/>
    <w:rsid w:val="00DD61E1"/>
    <w:rsid w:val="00DD632A"/>
    <w:rsid w:val="00DD6433"/>
    <w:rsid w:val="00DD6528"/>
    <w:rsid w:val="00DD674A"/>
    <w:rsid w:val="00DD67F0"/>
    <w:rsid w:val="00DD69FD"/>
    <w:rsid w:val="00DD6DD7"/>
    <w:rsid w:val="00DD6F01"/>
    <w:rsid w:val="00DD6F3E"/>
    <w:rsid w:val="00DD7045"/>
    <w:rsid w:val="00DD710E"/>
    <w:rsid w:val="00DD7184"/>
    <w:rsid w:val="00DD72D1"/>
    <w:rsid w:val="00DD7502"/>
    <w:rsid w:val="00DD7591"/>
    <w:rsid w:val="00DD75FA"/>
    <w:rsid w:val="00DD76FB"/>
    <w:rsid w:val="00DD777D"/>
    <w:rsid w:val="00DD78E4"/>
    <w:rsid w:val="00DD7A57"/>
    <w:rsid w:val="00DD7B93"/>
    <w:rsid w:val="00DD7C69"/>
    <w:rsid w:val="00DD7E31"/>
    <w:rsid w:val="00DD7FBF"/>
    <w:rsid w:val="00DDD7E1"/>
    <w:rsid w:val="00DE00CA"/>
    <w:rsid w:val="00DE01FC"/>
    <w:rsid w:val="00DE032A"/>
    <w:rsid w:val="00DE0355"/>
    <w:rsid w:val="00DE035D"/>
    <w:rsid w:val="00DE04B5"/>
    <w:rsid w:val="00DE0522"/>
    <w:rsid w:val="00DE0542"/>
    <w:rsid w:val="00DE055D"/>
    <w:rsid w:val="00DE05E8"/>
    <w:rsid w:val="00DE061D"/>
    <w:rsid w:val="00DE064B"/>
    <w:rsid w:val="00DE064E"/>
    <w:rsid w:val="00DE06E5"/>
    <w:rsid w:val="00DE07A8"/>
    <w:rsid w:val="00DE0876"/>
    <w:rsid w:val="00DE0903"/>
    <w:rsid w:val="00DE0BFD"/>
    <w:rsid w:val="00DE0D2E"/>
    <w:rsid w:val="00DE0D4F"/>
    <w:rsid w:val="00DE0E7B"/>
    <w:rsid w:val="00DE1089"/>
    <w:rsid w:val="00DE11E4"/>
    <w:rsid w:val="00DE121B"/>
    <w:rsid w:val="00DE1269"/>
    <w:rsid w:val="00DE12EA"/>
    <w:rsid w:val="00DE145F"/>
    <w:rsid w:val="00DE1854"/>
    <w:rsid w:val="00DE1A20"/>
    <w:rsid w:val="00DE1A39"/>
    <w:rsid w:val="00DE1D0D"/>
    <w:rsid w:val="00DE1D83"/>
    <w:rsid w:val="00DE1F91"/>
    <w:rsid w:val="00DE2094"/>
    <w:rsid w:val="00DE2138"/>
    <w:rsid w:val="00DE222B"/>
    <w:rsid w:val="00DE2403"/>
    <w:rsid w:val="00DE2498"/>
    <w:rsid w:val="00DE24C4"/>
    <w:rsid w:val="00DE25F7"/>
    <w:rsid w:val="00DE26FF"/>
    <w:rsid w:val="00DE2A52"/>
    <w:rsid w:val="00DE2B7B"/>
    <w:rsid w:val="00DE2BAA"/>
    <w:rsid w:val="00DE2C91"/>
    <w:rsid w:val="00DE2C9F"/>
    <w:rsid w:val="00DE2E1E"/>
    <w:rsid w:val="00DE2E81"/>
    <w:rsid w:val="00DE2FE7"/>
    <w:rsid w:val="00DE3235"/>
    <w:rsid w:val="00DE3379"/>
    <w:rsid w:val="00DE390E"/>
    <w:rsid w:val="00DE3A21"/>
    <w:rsid w:val="00DE3F09"/>
    <w:rsid w:val="00DE40AA"/>
    <w:rsid w:val="00DE40DB"/>
    <w:rsid w:val="00DE49BC"/>
    <w:rsid w:val="00DE4BDB"/>
    <w:rsid w:val="00DE4FC2"/>
    <w:rsid w:val="00DE4FC5"/>
    <w:rsid w:val="00DE5071"/>
    <w:rsid w:val="00DE5125"/>
    <w:rsid w:val="00DE52BC"/>
    <w:rsid w:val="00DE539B"/>
    <w:rsid w:val="00DE5432"/>
    <w:rsid w:val="00DE553C"/>
    <w:rsid w:val="00DE55B2"/>
    <w:rsid w:val="00DE5840"/>
    <w:rsid w:val="00DE5B59"/>
    <w:rsid w:val="00DE5BAE"/>
    <w:rsid w:val="00DE5C01"/>
    <w:rsid w:val="00DE5D2A"/>
    <w:rsid w:val="00DE5DCF"/>
    <w:rsid w:val="00DE5E72"/>
    <w:rsid w:val="00DE5EB6"/>
    <w:rsid w:val="00DE606D"/>
    <w:rsid w:val="00DE6198"/>
    <w:rsid w:val="00DE63CD"/>
    <w:rsid w:val="00DE6535"/>
    <w:rsid w:val="00DE654A"/>
    <w:rsid w:val="00DE66B6"/>
    <w:rsid w:val="00DE6AA5"/>
    <w:rsid w:val="00DE6E12"/>
    <w:rsid w:val="00DE710A"/>
    <w:rsid w:val="00DE730E"/>
    <w:rsid w:val="00DE73CC"/>
    <w:rsid w:val="00DE7513"/>
    <w:rsid w:val="00DE7632"/>
    <w:rsid w:val="00DE7666"/>
    <w:rsid w:val="00DE7743"/>
    <w:rsid w:val="00DE7894"/>
    <w:rsid w:val="00DE7B23"/>
    <w:rsid w:val="00DE7CDA"/>
    <w:rsid w:val="00DE7D2D"/>
    <w:rsid w:val="00DE7DA9"/>
    <w:rsid w:val="00DE7F3B"/>
    <w:rsid w:val="00DE7FC3"/>
    <w:rsid w:val="00DF05C0"/>
    <w:rsid w:val="00DF067E"/>
    <w:rsid w:val="00DF07B2"/>
    <w:rsid w:val="00DF07DA"/>
    <w:rsid w:val="00DF07F2"/>
    <w:rsid w:val="00DF0ABC"/>
    <w:rsid w:val="00DF0C1D"/>
    <w:rsid w:val="00DF0CB3"/>
    <w:rsid w:val="00DF0DFE"/>
    <w:rsid w:val="00DF0E8B"/>
    <w:rsid w:val="00DF14FA"/>
    <w:rsid w:val="00DF1522"/>
    <w:rsid w:val="00DF16EC"/>
    <w:rsid w:val="00DF1782"/>
    <w:rsid w:val="00DF1870"/>
    <w:rsid w:val="00DF18CD"/>
    <w:rsid w:val="00DF198D"/>
    <w:rsid w:val="00DF1AE4"/>
    <w:rsid w:val="00DF1B21"/>
    <w:rsid w:val="00DF1F32"/>
    <w:rsid w:val="00DF1FB9"/>
    <w:rsid w:val="00DF207E"/>
    <w:rsid w:val="00DF20D5"/>
    <w:rsid w:val="00DF2267"/>
    <w:rsid w:val="00DF23B5"/>
    <w:rsid w:val="00DF24B1"/>
    <w:rsid w:val="00DF250C"/>
    <w:rsid w:val="00DF2AAE"/>
    <w:rsid w:val="00DF2AEF"/>
    <w:rsid w:val="00DF2B41"/>
    <w:rsid w:val="00DF2B74"/>
    <w:rsid w:val="00DF2BC5"/>
    <w:rsid w:val="00DF2D70"/>
    <w:rsid w:val="00DF2EDF"/>
    <w:rsid w:val="00DF2FD5"/>
    <w:rsid w:val="00DF2FEA"/>
    <w:rsid w:val="00DF3060"/>
    <w:rsid w:val="00DF3111"/>
    <w:rsid w:val="00DF346B"/>
    <w:rsid w:val="00DF38B5"/>
    <w:rsid w:val="00DF3A04"/>
    <w:rsid w:val="00DF3BA6"/>
    <w:rsid w:val="00DF3D15"/>
    <w:rsid w:val="00DF3F41"/>
    <w:rsid w:val="00DF40D1"/>
    <w:rsid w:val="00DF4100"/>
    <w:rsid w:val="00DF4330"/>
    <w:rsid w:val="00DF45D1"/>
    <w:rsid w:val="00DF4812"/>
    <w:rsid w:val="00DF48B5"/>
    <w:rsid w:val="00DF49C9"/>
    <w:rsid w:val="00DF4AC2"/>
    <w:rsid w:val="00DF4B78"/>
    <w:rsid w:val="00DF4D1B"/>
    <w:rsid w:val="00DF4F75"/>
    <w:rsid w:val="00DF51D3"/>
    <w:rsid w:val="00DF54A3"/>
    <w:rsid w:val="00DF5566"/>
    <w:rsid w:val="00DF5682"/>
    <w:rsid w:val="00DF58C9"/>
    <w:rsid w:val="00DF5C88"/>
    <w:rsid w:val="00DF5CAC"/>
    <w:rsid w:val="00DF61AC"/>
    <w:rsid w:val="00DF636E"/>
    <w:rsid w:val="00DF63E4"/>
    <w:rsid w:val="00DF658A"/>
    <w:rsid w:val="00DF668E"/>
    <w:rsid w:val="00DF683E"/>
    <w:rsid w:val="00DF6956"/>
    <w:rsid w:val="00DF69F2"/>
    <w:rsid w:val="00DF6A91"/>
    <w:rsid w:val="00DF6B40"/>
    <w:rsid w:val="00DF6BBE"/>
    <w:rsid w:val="00DF6D24"/>
    <w:rsid w:val="00DF6E87"/>
    <w:rsid w:val="00DF6F2C"/>
    <w:rsid w:val="00DF7006"/>
    <w:rsid w:val="00DF73B6"/>
    <w:rsid w:val="00DF745D"/>
    <w:rsid w:val="00DF7504"/>
    <w:rsid w:val="00DF75AA"/>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B0"/>
    <w:rsid w:val="00E00B06"/>
    <w:rsid w:val="00E00C1A"/>
    <w:rsid w:val="00E00C38"/>
    <w:rsid w:val="00E00CA9"/>
    <w:rsid w:val="00E0100D"/>
    <w:rsid w:val="00E01023"/>
    <w:rsid w:val="00E0120B"/>
    <w:rsid w:val="00E01230"/>
    <w:rsid w:val="00E01240"/>
    <w:rsid w:val="00E014E8"/>
    <w:rsid w:val="00E015AD"/>
    <w:rsid w:val="00E01851"/>
    <w:rsid w:val="00E018A8"/>
    <w:rsid w:val="00E01CD9"/>
    <w:rsid w:val="00E01DDC"/>
    <w:rsid w:val="00E01FF5"/>
    <w:rsid w:val="00E02094"/>
    <w:rsid w:val="00E022E7"/>
    <w:rsid w:val="00E02423"/>
    <w:rsid w:val="00E02474"/>
    <w:rsid w:val="00E02486"/>
    <w:rsid w:val="00E02526"/>
    <w:rsid w:val="00E0266A"/>
    <w:rsid w:val="00E026DA"/>
    <w:rsid w:val="00E0299B"/>
    <w:rsid w:val="00E02A5C"/>
    <w:rsid w:val="00E02C2D"/>
    <w:rsid w:val="00E02EF8"/>
    <w:rsid w:val="00E03090"/>
    <w:rsid w:val="00E030F5"/>
    <w:rsid w:val="00E03159"/>
    <w:rsid w:val="00E031DA"/>
    <w:rsid w:val="00E032CE"/>
    <w:rsid w:val="00E03487"/>
    <w:rsid w:val="00E035F7"/>
    <w:rsid w:val="00E03818"/>
    <w:rsid w:val="00E038C3"/>
    <w:rsid w:val="00E038DF"/>
    <w:rsid w:val="00E03992"/>
    <w:rsid w:val="00E039DD"/>
    <w:rsid w:val="00E03AEB"/>
    <w:rsid w:val="00E03B8B"/>
    <w:rsid w:val="00E03C68"/>
    <w:rsid w:val="00E03D00"/>
    <w:rsid w:val="00E03D23"/>
    <w:rsid w:val="00E03DB4"/>
    <w:rsid w:val="00E04029"/>
    <w:rsid w:val="00E04271"/>
    <w:rsid w:val="00E04342"/>
    <w:rsid w:val="00E043F2"/>
    <w:rsid w:val="00E045BB"/>
    <w:rsid w:val="00E045C6"/>
    <w:rsid w:val="00E04769"/>
    <w:rsid w:val="00E04792"/>
    <w:rsid w:val="00E04834"/>
    <w:rsid w:val="00E04842"/>
    <w:rsid w:val="00E049AB"/>
    <w:rsid w:val="00E04A03"/>
    <w:rsid w:val="00E04AFA"/>
    <w:rsid w:val="00E04B03"/>
    <w:rsid w:val="00E04B21"/>
    <w:rsid w:val="00E04C17"/>
    <w:rsid w:val="00E04C4B"/>
    <w:rsid w:val="00E04C71"/>
    <w:rsid w:val="00E04ECF"/>
    <w:rsid w:val="00E05062"/>
    <w:rsid w:val="00E051F3"/>
    <w:rsid w:val="00E056F8"/>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DBB"/>
    <w:rsid w:val="00E06E05"/>
    <w:rsid w:val="00E06E0E"/>
    <w:rsid w:val="00E06E20"/>
    <w:rsid w:val="00E06E92"/>
    <w:rsid w:val="00E06EEF"/>
    <w:rsid w:val="00E07174"/>
    <w:rsid w:val="00E07299"/>
    <w:rsid w:val="00E072B4"/>
    <w:rsid w:val="00E075A4"/>
    <w:rsid w:val="00E07865"/>
    <w:rsid w:val="00E07C06"/>
    <w:rsid w:val="00E07C72"/>
    <w:rsid w:val="00E07D0F"/>
    <w:rsid w:val="00E07DF7"/>
    <w:rsid w:val="00E07F97"/>
    <w:rsid w:val="00E10069"/>
    <w:rsid w:val="00E10137"/>
    <w:rsid w:val="00E101E5"/>
    <w:rsid w:val="00E10393"/>
    <w:rsid w:val="00E106D1"/>
    <w:rsid w:val="00E109E5"/>
    <w:rsid w:val="00E10A87"/>
    <w:rsid w:val="00E10A9D"/>
    <w:rsid w:val="00E10B19"/>
    <w:rsid w:val="00E10B3F"/>
    <w:rsid w:val="00E11011"/>
    <w:rsid w:val="00E11044"/>
    <w:rsid w:val="00E11303"/>
    <w:rsid w:val="00E11348"/>
    <w:rsid w:val="00E11419"/>
    <w:rsid w:val="00E11424"/>
    <w:rsid w:val="00E11581"/>
    <w:rsid w:val="00E11870"/>
    <w:rsid w:val="00E11977"/>
    <w:rsid w:val="00E11BB9"/>
    <w:rsid w:val="00E11C67"/>
    <w:rsid w:val="00E11CB0"/>
    <w:rsid w:val="00E11D8E"/>
    <w:rsid w:val="00E11DF2"/>
    <w:rsid w:val="00E11ECC"/>
    <w:rsid w:val="00E11F33"/>
    <w:rsid w:val="00E120C6"/>
    <w:rsid w:val="00E120FB"/>
    <w:rsid w:val="00E12266"/>
    <w:rsid w:val="00E122D8"/>
    <w:rsid w:val="00E12688"/>
    <w:rsid w:val="00E126BC"/>
    <w:rsid w:val="00E126F5"/>
    <w:rsid w:val="00E12A24"/>
    <w:rsid w:val="00E12C55"/>
    <w:rsid w:val="00E12C7E"/>
    <w:rsid w:val="00E12F67"/>
    <w:rsid w:val="00E12FA0"/>
    <w:rsid w:val="00E13169"/>
    <w:rsid w:val="00E13582"/>
    <w:rsid w:val="00E13662"/>
    <w:rsid w:val="00E138EF"/>
    <w:rsid w:val="00E13BE9"/>
    <w:rsid w:val="00E13BF1"/>
    <w:rsid w:val="00E13D77"/>
    <w:rsid w:val="00E13F03"/>
    <w:rsid w:val="00E13FE1"/>
    <w:rsid w:val="00E1408B"/>
    <w:rsid w:val="00E140A4"/>
    <w:rsid w:val="00E140E9"/>
    <w:rsid w:val="00E141D5"/>
    <w:rsid w:val="00E1420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A5B"/>
    <w:rsid w:val="00E15AD4"/>
    <w:rsid w:val="00E15DE4"/>
    <w:rsid w:val="00E15EB8"/>
    <w:rsid w:val="00E16443"/>
    <w:rsid w:val="00E166B7"/>
    <w:rsid w:val="00E16711"/>
    <w:rsid w:val="00E16A0B"/>
    <w:rsid w:val="00E16A22"/>
    <w:rsid w:val="00E16DA4"/>
    <w:rsid w:val="00E16DA5"/>
    <w:rsid w:val="00E16DD1"/>
    <w:rsid w:val="00E17185"/>
    <w:rsid w:val="00E1723E"/>
    <w:rsid w:val="00E1725E"/>
    <w:rsid w:val="00E174B1"/>
    <w:rsid w:val="00E17566"/>
    <w:rsid w:val="00E17599"/>
    <w:rsid w:val="00E17603"/>
    <w:rsid w:val="00E17674"/>
    <w:rsid w:val="00E176D7"/>
    <w:rsid w:val="00E1774F"/>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168"/>
    <w:rsid w:val="00E20254"/>
    <w:rsid w:val="00E20286"/>
    <w:rsid w:val="00E202F3"/>
    <w:rsid w:val="00E202FA"/>
    <w:rsid w:val="00E2035C"/>
    <w:rsid w:val="00E2036E"/>
    <w:rsid w:val="00E203D2"/>
    <w:rsid w:val="00E204A5"/>
    <w:rsid w:val="00E206D5"/>
    <w:rsid w:val="00E20996"/>
    <w:rsid w:val="00E209AD"/>
    <w:rsid w:val="00E209E0"/>
    <w:rsid w:val="00E20A1F"/>
    <w:rsid w:val="00E20ACA"/>
    <w:rsid w:val="00E2117F"/>
    <w:rsid w:val="00E21307"/>
    <w:rsid w:val="00E21327"/>
    <w:rsid w:val="00E2146E"/>
    <w:rsid w:val="00E21808"/>
    <w:rsid w:val="00E218CA"/>
    <w:rsid w:val="00E21B56"/>
    <w:rsid w:val="00E21B85"/>
    <w:rsid w:val="00E21D04"/>
    <w:rsid w:val="00E21FE9"/>
    <w:rsid w:val="00E22019"/>
    <w:rsid w:val="00E22284"/>
    <w:rsid w:val="00E2234A"/>
    <w:rsid w:val="00E223C0"/>
    <w:rsid w:val="00E22405"/>
    <w:rsid w:val="00E22895"/>
    <w:rsid w:val="00E229E6"/>
    <w:rsid w:val="00E22A0F"/>
    <w:rsid w:val="00E22A13"/>
    <w:rsid w:val="00E22C76"/>
    <w:rsid w:val="00E22F1D"/>
    <w:rsid w:val="00E2301F"/>
    <w:rsid w:val="00E23066"/>
    <w:rsid w:val="00E230A1"/>
    <w:rsid w:val="00E23370"/>
    <w:rsid w:val="00E236DF"/>
    <w:rsid w:val="00E2380A"/>
    <w:rsid w:val="00E239C6"/>
    <w:rsid w:val="00E23AAB"/>
    <w:rsid w:val="00E23C18"/>
    <w:rsid w:val="00E23C37"/>
    <w:rsid w:val="00E23F50"/>
    <w:rsid w:val="00E24040"/>
    <w:rsid w:val="00E241BA"/>
    <w:rsid w:val="00E241E6"/>
    <w:rsid w:val="00E2431D"/>
    <w:rsid w:val="00E2458E"/>
    <w:rsid w:val="00E245EE"/>
    <w:rsid w:val="00E24713"/>
    <w:rsid w:val="00E24865"/>
    <w:rsid w:val="00E24A7C"/>
    <w:rsid w:val="00E24B19"/>
    <w:rsid w:val="00E24BE4"/>
    <w:rsid w:val="00E24D32"/>
    <w:rsid w:val="00E24D9F"/>
    <w:rsid w:val="00E24E4F"/>
    <w:rsid w:val="00E24ED6"/>
    <w:rsid w:val="00E24EE0"/>
    <w:rsid w:val="00E250C6"/>
    <w:rsid w:val="00E250FC"/>
    <w:rsid w:val="00E25176"/>
    <w:rsid w:val="00E251A9"/>
    <w:rsid w:val="00E2534D"/>
    <w:rsid w:val="00E253D5"/>
    <w:rsid w:val="00E25645"/>
    <w:rsid w:val="00E256EB"/>
    <w:rsid w:val="00E25CBE"/>
    <w:rsid w:val="00E25DA9"/>
    <w:rsid w:val="00E26117"/>
    <w:rsid w:val="00E26118"/>
    <w:rsid w:val="00E26224"/>
    <w:rsid w:val="00E2626E"/>
    <w:rsid w:val="00E262A1"/>
    <w:rsid w:val="00E263AC"/>
    <w:rsid w:val="00E26542"/>
    <w:rsid w:val="00E265E9"/>
    <w:rsid w:val="00E266AA"/>
    <w:rsid w:val="00E266C0"/>
    <w:rsid w:val="00E2674F"/>
    <w:rsid w:val="00E2679B"/>
    <w:rsid w:val="00E268FD"/>
    <w:rsid w:val="00E26922"/>
    <w:rsid w:val="00E2693E"/>
    <w:rsid w:val="00E26A56"/>
    <w:rsid w:val="00E26B5E"/>
    <w:rsid w:val="00E26C12"/>
    <w:rsid w:val="00E26EE2"/>
    <w:rsid w:val="00E27122"/>
    <w:rsid w:val="00E27308"/>
    <w:rsid w:val="00E27483"/>
    <w:rsid w:val="00E27556"/>
    <w:rsid w:val="00E2763D"/>
    <w:rsid w:val="00E2769D"/>
    <w:rsid w:val="00E27951"/>
    <w:rsid w:val="00E279CD"/>
    <w:rsid w:val="00E27A54"/>
    <w:rsid w:val="00E27B43"/>
    <w:rsid w:val="00E27D61"/>
    <w:rsid w:val="00E27E63"/>
    <w:rsid w:val="00E27FB7"/>
    <w:rsid w:val="00E27FE0"/>
    <w:rsid w:val="00E2DBB3"/>
    <w:rsid w:val="00E30045"/>
    <w:rsid w:val="00E30102"/>
    <w:rsid w:val="00E30179"/>
    <w:rsid w:val="00E3057B"/>
    <w:rsid w:val="00E30644"/>
    <w:rsid w:val="00E307C7"/>
    <w:rsid w:val="00E307EC"/>
    <w:rsid w:val="00E309C4"/>
    <w:rsid w:val="00E309F2"/>
    <w:rsid w:val="00E30B95"/>
    <w:rsid w:val="00E30D84"/>
    <w:rsid w:val="00E31142"/>
    <w:rsid w:val="00E31173"/>
    <w:rsid w:val="00E313D3"/>
    <w:rsid w:val="00E314E7"/>
    <w:rsid w:val="00E314F7"/>
    <w:rsid w:val="00E3151D"/>
    <w:rsid w:val="00E3158E"/>
    <w:rsid w:val="00E315E9"/>
    <w:rsid w:val="00E31620"/>
    <w:rsid w:val="00E319FA"/>
    <w:rsid w:val="00E31EA0"/>
    <w:rsid w:val="00E31EDC"/>
    <w:rsid w:val="00E320BE"/>
    <w:rsid w:val="00E32165"/>
    <w:rsid w:val="00E3228D"/>
    <w:rsid w:val="00E3231A"/>
    <w:rsid w:val="00E326F1"/>
    <w:rsid w:val="00E326F9"/>
    <w:rsid w:val="00E32736"/>
    <w:rsid w:val="00E32A27"/>
    <w:rsid w:val="00E32B9C"/>
    <w:rsid w:val="00E32CE9"/>
    <w:rsid w:val="00E32E95"/>
    <w:rsid w:val="00E32F8E"/>
    <w:rsid w:val="00E3310A"/>
    <w:rsid w:val="00E33230"/>
    <w:rsid w:val="00E332B5"/>
    <w:rsid w:val="00E333E8"/>
    <w:rsid w:val="00E33703"/>
    <w:rsid w:val="00E33EA6"/>
    <w:rsid w:val="00E3439F"/>
    <w:rsid w:val="00E34494"/>
    <w:rsid w:val="00E344A3"/>
    <w:rsid w:val="00E344B7"/>
    <w:rsid w:val="00E34552"/>
    <w:rsid w:val="00E34656"/>
    <w:rsid w:val="00E346BC"/>
    <w:rsid w:val="00E3498A"/>
    <w:rsid w:val="00E34AE5"/>
    <w:rsid w:val="00E34E07"/>
    <w:rsid w:val="00E34F45"/>
    <w:rsid w:val="00E34FD0"/>
    <w:rsid w:val="00E35197"/>
    <w:rsid w:val="00E35493"/>
    <w:rsid w:val="00E35711"/>
    <w:rsid w:val="00E35A77"/>
    <w:rsid w:val="00E35AD6"/>
    <w:rsid w:val="00E35CB6"/>
    <w:rsid w:val="00E35D06"/>
    <w:rsid w:val="00E35D1D"/>
    <w:rsid w:val="00E35D71"/>
    <w:rsid w:val="00E35E34"/>
    <w:rsid w:val="00E35EC1"/>
    <w:rsid w:val="00E36011"/>
    <w:rsid w:val="00E362B4"/>
    <w:rsid w:val="00E36324"/>
    <w:rsid w:val="00E36377"/>
    <w:rsid w:val="00E363C3"/>
    <w:rsid w:val="00E3643B"/>
    <w:rsid w:val="00E365D3"/>
    <w:rsid w:val="00E3665A"/>
    <w:rsid w:val="00E366D7"/>
    <w:rsid w:val="00E368A6"/>
    <w:rsid w:val="00E36CB0"/>
    <w:rsid w:val="00E36E99"/>
    <w:rsid w:val="00E36EBF"/>
    <w:rsid w:val="00E3728D"/>
    <w:rsid w:val="00E37517"/>
    <w:rsid w:val="00E3775C"/>
    <w:rsid w:val="00E37807"/>
    <w:rsid w:val="00E37926"/>
    <w:rsid w:val="00E3799B"/>
    <w:rsid w:val="00E37B86"/>
    <w:rsid w:val="00E37CA0"/>
    <w:rsid w:val="00E37D0B"/>
    <w:rsid w:val="00E4003C"/>
    <w:rsid w:val="00E401CD"/>
    <w:rsid w:val="00E4021B"/>
    <w:rsid w:val="00E403BE"/>
    <w:rsid w:val="00E4054A"/>
    <w:rsid w:val="00E4057E"/>
    <w:rsid w:val="00E406AD"/>
    <w:rsid w:val="00E4073F"/>
    <w:rsid w:val="00E407B3"/>
    <w:rsid w:val="00E4090C"/>
    <w:rsid w:val="00E4096B"/>
    <w:rsid w:val="00E4096D"/>
    <w:rsid w:val="00E40B28"/>
    <w:rsid w:val="00E40BB7"/>
    <w:rsid w:val="00E40CE1"/>
    <w:rsid w:val="00E40D60"/>
    <w:rsid w:val="00E40D8B"/>
    <w:rsid w:val="00E40DDA"/>
    <w:rsid w:val="00E40E55"/>
    <w:rsid w:val="00E40EEA"/>
    <w:rsid w:val="00E40F0A"/>
    <w:rsid w:val="00E40FDE"/>
    <w:rsid w:val="00E41035"/>
    <w:rsid w:val="00E41048"/>
    <w:rsid w:val="00E4121E"/>
    <w:rsid w:val="00E41941"/>
    <w:rsid w:val="00E419BA"/>
    <w:rsid w:val="00E41BE9"/>
    <w:rsid w:val="00E41CE0"/>
    <w:rsid w:val="00E41FAA"/>
    <w:rsid w:val="00E41FF2"/>
    <w:rsid w:val="00E42003"/>
    <w:rsid w:val="00E42097"/>
    <w:rsid w:val="00E4218B"/>
    <w:rsid w:val="00E42335"/>
    <w:rsid w:val="00E423E9"/>
    <w:rsid w:val="00E4248C"/>
    <w:rsid w:val="00E42570"/>
    <w:rsid w:val="00E425D4"/>
    <w:rsid w:val="00E42803"/>
    <w:rsid w:val="00E42872"/>
    <w:rsid w:val="00E42AC7"/>
    <w:rsid w:val="00E42B73"/>
    <w:rsid w:val="00E42BD5"/>
    <w:rsid w:val="00E42CD6"/>
    <w:rsid w:val="00E42DF1"/>
    <w:rsid w:val="00E42F56"/>
    <w:rsid w:val="00E42FE8"/>
    <w:rsid w:val="00E43115"/>
    <w:rsid w:val="00E4317A"/>
    <w:rsid w:val="00E431F0"/>
    <w:rsid w:val="00E432E8"/>
    <w:rsid w:val="00E433AD"/>
    <w:rsid w:val="00E43604"/>
    <w:rsid w:val="00E43731"/>
    <w:rsid w:val="00E4378B"/>
    <w:rsid w:val="00E437ED"/>
    <w:rsid w:val="00E43AA9"/>
    <w:rsid w:val="00E43B99"/>
    <w:rsid w:val="00E43C2B"/>
    <w:rsid w:val="00E43C57"/>
    <w:rsid w:val="00E43D38"/>
    <w:rsid w:val="00E43EBB"/>
    <w:rsid w:val="00E43FC3"/>
    <w:rsid w:val="00E43FC5"/>
    <w:rsid w:val="00E4412D"/>
    <w:rsid w:val="00E44191"/>
    <w:rsid w:val="00E44271"/>
    <w:rsid w:val="00E443C3"/>
    <w:rsid w:val="00E44533"/>
    <w:rsid w:val="00E44637"/>
    <w:rsid w:val="00E4482D"/>
    <w:rsid w:val="00E4496B"/>
    <w:rsid w:val="00E44B99"/>
    <w:rsid w:val="00E44BC6"/>
    <w:rsid w:val="00E44BD5"/>
    <w:rsid w:val="00E44C3F"/>
    <w:rsid w:val="00E44EB9"/>
    <w:rsid w:val="00E451DF"/>
    <w:rsid w:val="00E45258"/>
    <w:rsid w:val="00E452AE"/>
    <w:rsid w:val="00E455A5"/>
    <w:rsid w:val="00E45745"/>
    <w:rsid w:val="00E45957"/>
    <w:rsid w:val="00E45996"/>
    <w:rsid w:val="00E459F5"/>
    <w:rsid w:val="00E45B30"/>
    <w:rsid w:val="00E45CDA"/>
    <w:rsid w:val="00E45DE4"/>
    <w:rsid w:val="00E45E55"/>
    <w:rsid w:val="00E45E7A"/>
    <w:rsid w:val="00E45FF5"/>
    <w:rsid w:val="00E460AF"/>
    <w:rsid w:val="00E46226"/>
    <w:rsid w:val="00E463A9"/>
    <w:rsid w:val="00E46463"/>
    <w:rsid w:val="00E464AB"/>
    <w:rsid w:val="00E4659C"/>
    <w:rsid w:val="00E466DC"/>
    <w:rsid w:val="00E46790"/>
    <w:rsid w:val="00E46939"/>
    <w:rsid w:val="00E46D6A"/>
    <w:rsid w:val="00E46D83"/>
    <w:rsid w:val="00E46DDA"/>
    <w:rsid w:val="00E46FF9"/>
    <w:rsid w:val="00E47012"/>
    <w:rsid w:val="00E47024"/>
    <w:rsid w:val="00E47097"/>
    <w:rsid w:val="00E47102"/>
    <w:rsid w:val="00E4717D"/>
    <w:rsid w:val="00E47235"/>
    <w:rsid w:val="00E4738F"/>
    <w:rsid w:val="00E4747C"/>
    <w:rsid w:val="00E47CE4"/>
    <w:rsid w:val="00E47DAD"/>
    <w:rsid w:val="00E50091"/>
    <w:rsid w:val="00E500AD"/>
    <w:rsid w:val="00E500E0"/>
    <w:rsid w:val="00E50165"/>
    <w:rsid w:val="00E502B1"/>
    <w:rsid w:val="00E50472"/>
    <w:rsid w:val="00E50510"/>
    <w:rsid w:val="00E5051F"/>
    <w:rsid w:val="00E50636"/>
    <w:rsid w:val="00E5096B"/>
    <w:rsid w:val="00E50A98"/>
    <w:rsid w:val="00E50AE4"/>
    <w:rsid w:val="00E50B6E"/>
    <w:rsid w:val="00E50C9B"/>
    <w:rsid w:val="00E50D41"/>
    <w:rsid w:val="00E50DB3"/>
    <w:rsid w:val="00E50E33"/>
    <w:rsid w:val="00E50EB5"/>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F40"/>
    <w:rsid w:val="00E52FAC"/>
    <w:rsid w:val="00E53652"/>
    <w:rsid w:val="00E536C7"/>
    <w:rsid w:val="00E53858"/>
    <w:rsid w:val="00E539D1"/>
    <w:rsid w:val="00E5402C"/>
    <w:rsid w:val="00E5407E"/>
    <w:rsid w:val="00E5411B"/>
    <w:rsid w:val="00E5414B"/>
    <w:rsid w:val="00E541F6"/>
    <w:rsid w:val="00E5431A"/>
    <w:rsid w:val="00E5434D"/>
    <w:rsid w:val="00E5453C"/>
    <w:rsid w:val="00E545C9"/>
    <w:rsid w:val="00E5477A"/>
    <w:rsid w:val="00E54965"/>
    <w:rsid w:val="00E54B1E"/>
    <w:rsid w:val="00E54DDB"/>
    <w:rsid w:val="00E551FA"/>
    <w:rsid w:val="00E55234"/>
    <w:rsid w:val="00E55240"/>
    <w:rsid w:val="00E55458"/>
    <w:rsid w:val="00E557B9"/>
    <w:rsid w:val="00E55A3D"/>
    <w:rsid w:val="00E55B75"/>
    <w:rsid w:val="00E55F15"/>
    <w:rsid w:val="00E560C9"/>
    <w:rsid w:val="00E56206"/>
    <w:rsid w:val="00E564B3"/>
    <w:rsid w:val="00E5662F"/>
    <w:rsid w:val="00E568AA"/>
    <w:rsid w:val="00E568BB"/>
    <w:rsid w:val="00E568E1"/>
    <w:rsid w:val="00E56986"/>
    <w:rsid w:val="00E56CA5"/>
    <w:rsid w:val="00E56CAF"/>
    <w:rsid w:val="00E56D21"/>
    <w:rsid w:val="00E5704F"/>
    <w:rsid w:val="00E570D7"/>
    <w:rsid w:val="00E57201"/>
    <w:rsid w:val="00E57389"/>
    <w:rsid w:val="00E57603"/>
    <w:rsid w:val="00E578EC"/>
    <w:rsid w:val="00E57A0B"/>
    <w:rsid w:val="00E57A14"/>
    <w:rsid w:val="00E57E25"/>
    <w:rsid w:val="00E57F35"/>
    <w:rsid w:val="00E57FD9"/>
    <w:rsid w:val="00E58DDE"/>
    <w:rsid w:val="00E58FFE"/>
    <w:rsid w:val="00E60086"/>
    <w:rsid w:val="00E60154"/>
    <w:rsid w:val="00E60435"/>
    <w:rsid w:val="00E6065E"/>
    <w:rsid w:val="00E608CD"/>
    <w:rsid w:val="00E6093E"/>
    <w:rsid w:val="00E60B4D"/>
    <w:rsid w:val="00E60D0F"/>
    <w:rsid w:val="00E60D19"/>
    <w:rsid w:val="00E60D9E"/>
    <w:rsid w:val="00E60EFF"/>
    <w:rsid w:val="00E60F20"/>
    <w:rsid w:val="00E60F22"/>
    <w:rsid w:val="00E61052"/>
    <w:rsid w:val="00E6109A"/>
    <w:rsid w:val="00E610A6"/>
    <w:rsid w:val="00E611E9"/>
    <w:rsid w:val="00E61221"/>
    <w:rsid w:val="00E6124E"/>
    <w:rsid w:val="00E61255"/>
    <w:rsid w:val="00E613A3"/>
    <w:rsid w:val="00E61485"/>
    <w:rsid w:val="00E614F1"/>
    <w:rsid w:val="00E61550"/>
    <w:rsid w:val="00E6156A"/>
    <w:rsid w:val="00E616AB"/>
    <w:rsid w:val="00E619F7"/>
    <w:rsid w:val="00E61AE5"/>
    <w:rsid w:val="00E61B22"/>
    <w:rsid w:val="00E61DC6"/>
    <w:rsid w:val="00E61E22"/>
    <w:rsid w:val="00E620AA"/>
    <w:rsid w:val="00E62127"/>
    <w:rsid w:val="00E6212C"/>
    <w:rsid w:val="00E62166"/>
    <w:rsid w:val="00E62252"/>
    <w:rsid w:val="00E623A8"/>
    <w:rsid w:val="00E623E1"/>
    <w:rsid w:val="00E624B6"/>
    <w:rsid w:val="00E624CC"/>
    <w:rsid w:val="00E62998"/>
    <w:rsid w:val="00E62A8C"/>
    <w:rsid w:val="00E62D0F"/>
    <w:rsid w:val="00E62DCB"/>
    <w:rsid w:val="00E63160"/>
    <w:rsid w:val="00E6337E"/>
    <w:rsid w:val="00E634C0"/>
    <w:rsid w:val="00E637E0"/>
    <w:rsid w:val="00E6385A"/>
    <w:rsid w:val="00E63960"/>
    <w:rsid w:val="00E639D3"/>
    <w:rsid w:val="00E63A7B"/>
    <w:rsid w:val="00E63F27"/>
    <w:rsid w:val="00E63F8B"/>
    <w:rsid w:val="00E64036"/>
    <w:rsid w:val="00E6425B"/>
    <w:rsid w:val="00E643B1"/>
    <w:rsid w:val="00E64671"/>
    <w:rsid w:val="00E646DD"/>
    <w:rsid w:val="00E64B22"/>
    <w:rsid w:val="00E64C9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9E"/>
    <w:rsid w:val="00E65E22"/>
    <w:rsid w:val="00E65E46"/>
    <w:rsid w:val="00E65EA9"/>
    <w:rsid w:val="00E66134"/>
    <w:rsid w:val="00E6615B"/>
    <w:rsid w:val="00E66211"/>
    <w:rsid w:val="00E66261"/>
    <w:rsid w:val="00E66308"/>
    <w:rsid w:val="00E66327"/>
    <w:rsid w:val="00E663A8"/>
    <w:rsid w:val="00E664F8"/>
    <w:rsid w:val="00E666F2"/>
    <w:rsid w:val="00E66791"/>
    <w:rsid w:val="00E6688D"/>
    <w:rsid w:val="00E668E5"/>
    <w:rsid w:val="00E669A4"/>
    <w:rsid w:val="00E669D3"/>
    <w:rsid w:val="00E66B09"/>
    <w:rsid w:val="00E66BC8"/>
    <w:rsid w:val="00E66FC6"/>
    <w:rsid w:val="00E670F4"/>
    <w:rsid w:val="00E6718E"/>
    <w:rsid w:val="00E671D4"/>
    <w:rsid w:val="00E671D6"/>
    <w:rsid w:val="00E67253"/>
    <w:rsid w:val="00E673E2"/>
    <w:rsid w:val="00E67418"/>
    <w:rsid w:val="00E6743E"/>
    <w:rsid w:val="00E67450"/>
    <w:rsid w:val="00E674B3"/>
    <w:rsid w:val="00E67595"/>
    <w:rsid w:val="00E67913"/>
    <w:rsid w:val="00E6799A"/>
    <w:rsid w:val="00E679F3"/>
    <w:rsid w:val="00E67AE2"/>
    <w:rsid w:val="00E67AF9"/>
    <w:rsid w:val="00E67B80"/>
    <w:rsid w:val="00E67CB1"/>
    <w:rsid w:val="00E67D2A"/>
    <w:rsid w:val="00E67D59"/>
    <w:rsid w:val="00E67F47"/>
    <w:rsid w:val="00E67F77"/>
    <w:rsid w:val="00E67F96"/>
    <w:rsid w:val="00E6D12F"/>
    <w:rsid w:val="00E6E82E"/>
    <w:rsid w:val="00E70079"/>
    <w:rsid w:val="00E700EB"/>
    <w:rsid w:val="00E70263"/>
    <w:rsid w:val="00E70307"/>
    <w:rsid w:val="00E70A78"/>
    <w:rsid w:val="00E70B36"/>
    <w:rsid w:val="00E70C42"/>
    <w:rsid w:val="00E70D5B"/>
    <w:rsid w:val="00E70D76"/>
    <w:rsid w:val="00E70D97"/>
    <w:rsid w:val="00E70EC3"/>
    <w:rsid w:val="00E70F2E"/>
    <w:rsid w:val="00E70F94"/>
    <w:rsid w:val="00E70FF1"/>
    <w:rsid w:val="00E7121B"/>
    <w:rsid w:val="00E712AB"/>
    <w:rsid w:val="00E713E1"/>
    <w:rsid w:val="00E7179C"/>
    <w:rsid w:val="00E71C49"/>
    <w:rsid w:val="00E71C6E"/>
    <w:rsid w:val="00E71EDC"/>
    <w:rsid w:val="00E71F68"/>
    <w:rsid w:val="00E72101"/>
    <w:rsid w:val="00E72453"/>
    <w:rsid w:val="00E72782"/>
    <w:rsid w:val="00E7285D"/>
    <w:rsid w:val="00E72987"/>
    <w:rsid w:val="00E72A5C"/>
    <w:rsid w:val="00E72B85"/>
    <w:rsid w:val="00E72FA2"/>
    <w:rsid w:val="00E730A7"/>
    <w:rsid w:val="00E731E4"/>
    <w:rsid w:val="00E7325A"/>
    <w:rsid w:val="00E734C9"/>
    <w:rsid w:val="00E73565"/>
    <w:rsid w:val="00E7364F"/>
    <w:rsid w:val="00E73791"/>
    <w:rsid w:val="00E737EB"/>
    <w:rsid w:val="00E73D60"/>
    <w:rsid w:val="00E73DBB"/>
    <w:rsid w:val="00E73DEE"/>
    <w:rsid w:val="00E73E22"/>
    <w:rsid w:val="00E73E28"/>
    <w:rsid w:val="00E73FD4"/>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4CB"/>
    <w:rsid w:val="00E754D2"/>
    <w:rsid w:val="00E755E0"/>
    <w:rsid w:val="00E75644"/>
    <w:rsid w:val="00E75737"/>
    <w:rsid w:val="00E757E9"/>
    <w:rsid w:val="00E75886"/>
    <w:rsid w:val="00E75B3B"/>
    <w:rsid w:val="00E75C18"/>
    <w:rsid w:val="00E75CD8"/>
    <w:rsid w:val="00E75F37"/>
    <w:rsid w:val="00E75FDF"/>
    <w:rsid w:val="00E76169"/>
    <w:rsid w:val="00E762A5"/>
    <w:rsid w:val="00E76505"/>
    <w:rsid w:val="00E7658A"/>
    <w:rsid w:val="00E76663"/>
    <w:rsid w:val="00E768A4"/>
    <w:rsid w:val="00E76900"/>
    <w:rsid w:val="00E7694B"/>
    <w:rsid w:val="00E76969"/>
    <w:rsid w:val="00E76D6D"/>
    <w:rsid w:val="00E77099"/>
    <w:rsid w:val="00E770BB"/>
    <w:rsid w:val="00E770F8"/>
    <w:rsid w:val="00E7710E"/>
    <w:rsid w:val="00E77156"/>
    <w:rsid w:val="00E77165"/>
    <w:rsid w:val="00E77175"/>
    <w:rsid w:val="00E775CF"/>
    <w:rsid w:val="00E777A5"/>
    <w:rsid w:val="00E77993"/>
    <w:rsid w:val="00E77A17"/>
    <w:rsid w:val="00E77BCA"/>
    <w:rsid w:val="00E77CF1"/>
    <w:rsid w:val="00E77D69"/>
    <w:rsid w:val="00E77E0D"/>
    <w:rsid w:val="00E77E74"/>
    <w:rsid w:val="00E77E8C"/>
    <w:rsid w:val="00E77EC7"/>
    <w:rsid w:val="00E77EEF"/>
    <w:rsid w:val="00E7F3BA"/>
    <w:rsid w:val="00E8034C"/>
    <w:rsid w:val="00E8067C"/>
    <w:rsid w:val="00E8069B"/>
    <w:rsid w:val="00E80C95"/>
    <w:rsid w:val="00E80D3F"/>
    <w:rsid w:val="00E80ECA"/>
    <w:rsid w:val="00E80F0C"/>
    <w:rsid w:val="00E81137"/>
    <w:rsid w:val="00E81188"/>
    <w:rsid w:val="00E81363"/>
    <w:rsid w:val="00E813DF"/>
    <w:rsid w:val="00E815D8"/>
    <w:rsid w:val="00E81632"/>
    <w:rsid w:val="00E81953"/>
    <w:rsid w:val="00E81A46"/>
    <w:rsid w:val="00E81CE1"/>
    <w:rsid w:val="00E81DAA"/>
    <w:rsid w:val="00E81F65"/>
    <w:rsid w:val="00E8242D"/>
    <w:rsid w:val="00E82845"/>
    <w:rsid w:val="00E82A15"/>
    <w:rsid w:val="00E82B39"/>
    <w:rsid w:val="00E82BF6"/>
    <w:rsid w:val="00E82C26"/>
    <w:rsid w:val="00E82CAB"/>
    <w:rsid w:val="00E82D4E"/>
    <w:rsid w:val="00E82EF3"/>
    <w:rsid w:val="00E82F0E"/>
    <w:rsid w:val="00E82FC4"/>
    <w:rsid w:val="00E82FCF"/>
    <w:rsid w:val="00E83251"/>
    <w:rsid w:val="00E83397"/>
    <w:rsid w:val="00E83428"/>
    <w:rsid w:val="00E83492"/>
    <w:rsid w:val="00E83638"/>
    <w:rsid w:val="00E83772"/>
    <w:rsid w:val="00E83870"/>
    <w:rsid w:val="00E838AD"/>
    <w:rsid w:val="00E83931"/>
    <w:rsid w:val="00E83A21"/>
    <w:rsid w:val="00E83A73"/>
    <w:rsid w:val="00E83EB3"/>
    <w:rsid w:val="00E83F35"/>
    <w:rsid w:val="00E840B5"/>
    <w:rsid w:val="00E84197"/>
    <w:rsid w:val="00E8421E"/>
    <w:rsid w:val="00E846AE"/>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C0D"/>
    <w:rsid w:val="00E85C65"/>
    <w:rsid w:val="00E85D6E"/>
    <w:rsid w:val="00E85EF4"/>
    <w:rsid w:val="00E85F06"/>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92"/>
    <w:rsid w:val="00E877DB"/>
    <w:rsid w:val="00E87A58"/>
    <w:rsid w:val="00E87AB3"/>
    <w:rsid w:val="00E902FF"/>
    <w:rsid w:val="00E905DB"/>
    <w:rsid w:val="00E905FA"/>
    <w:rsid w:val="00E906DE"/>
    <w:rsid w:val="00E907CF"/>
    <w:rsid w:val="00E9088E"/>
    <w:rsid w:val="00E908AD"/>
    <w:rsid w:val="00E90AA7"/>
    <w:rsid w:val="00E90AC5"/>
    <w:rsid w:val="00E90ADC"/>
    <w:rsid w:val="00E90B93"/>
    <w:rsid w:val="00E90D6B"/>
    <w:rsid w:val="00E90DB8"/>
    <w:rsid w:val="00E90EF4"/>
    <w:rsid w:val="00E9108C"/>
    <w:rsid w:val="00E9119D"/>
    <w:rsid w:val="00E913F0"/>
    <w:rsid w:val="00E915E0"/>
    <w:rsid w:val="00E91621"/>
    <w:rsid w:val="00E91735"/>
    <w:rsid w:val="00E91938"/>
    <w:rsid w:val="00E919F0"/>
    <w:rsid w:val="00E91B67"/>
    <w:rsid w:val="00E91B6C"/>
    <w:rsid w:val="00E91B91"/>
    <w:rsid w:val="00E91DA2"/>
    <w:rsid w:val="00E91DB3"/>
    <w:rsid w:val="00E922CA"/>
    <w:rsid w:val="00E92317"/>
    <w:rsid w:val="00E92345"/>
    <w:rsid w:val="00E9235D"/>
    <w:rsid w:val="00E924C5"/>
    <w:rsid w:val="00E924F3"/>
    <w:rsid w:val="00E926E4"/>
    <w:rsid w:val="00E9272D"/>
    <w:rsid w:val="00E927B6"/>
    <w:rsid w:val="00E928CA"/>
    <w:rsid w:val="00E928FC"/>
    <w:rsid w:val="00E92C23"/>
    <w:rsid w:val="00E92C73"/>
    <w:rsid w:val="00E92D0B"/>
    <w:rsid w:val="00E93070"/>
    <w:rsid w:val="00E93491"/>
    <w:rsid w:val="00E934F2"/>
    <w:rsid w:val="00E93C90"/>
    <w:rsid w:val="00E93F17"/>
    <w:rsid w:val="00E93F48"/>
    <w:rsid w:val="00E94126"/>
    <w:rsid w:val="00E9441C"/>
    <w:rsid w:val="00E9454F"/>
    <w:rsid w:val="00E94552"/>
    <w:rsid w:val="00E946B4"/>
    <w:rsid w:val="00E946D6"/>
    <w:rsid w:val="00E94700"/>
    <w:rsid w:val="00E9475D"/>
    <w:rsid w:val="00E9475E"/>
    <w:rsid w:val="00E947C8"/>
    <w:rsid w:val="00E9481A"/>
    <w:rsid w:val="00E94A2D"/>
    <w:rsid w:val="00E94B4D"/>
    <w:rsid w:val="00E94C43"/>
    <w:rsid w:val="00E94DAF"/>
    <w:rsid w:val="00E94DC8"/>
    <w:rsid w:val="00E94E5D"/>
    <w:rsid w:val="00E951D5"/>
    <w:rsid w:val="00E9528A"/>
    <w:rsid w:val="00E95331"/>
    <w:rsid w:val="00E953E8"/>
    <w:rsid w:val="00E95651"/>
    <w:rsid w:val="00E9582E"/>
    <w:rsid w:val="00E958A4"/>
    <w:rsid w:val="00E959C6"/>
    <w:rsid w:val="00E95A0D"/>
    <w:rsid w:val="00E95A2B"/>
    <w:rsid w:val="00E95B20"/>
    <w:rsid w:val="00E95DED"/>
    <w:rsid w:val="00E9609C"/>
    <w:rsid w:val="00E960A3"/>
    <w:rsid w:val="00E961E8"/>
    <w:rsid w:val="00E96267"/>
    <w:rsid w:val="00E96457"/>
    <w:rsid w:val="00E9666E"/>
    <w:rsid w:val="00E966BD"/>
    <w:rsid w:val="00E9670C"/>
    <w:rsid w:val="00E968C5"/>
    <w:rsid w:val="00E96A4B"/>
    <w:rsid w:val="00E96CB0"/>
    <w:rsid w:val="00E96E1A"/>
    <w:rsid w:val="00E96FA1"/>
    <w:rsid w:val="00E97040"/>
    <w:rsid w:val="00E97058"/>
    <w:rsid w:val="00E9757A"/>
    <w:rsid w:val="00E97606"/>
    <w:rsid w:val="00E97688"/>
    <w:rsid w:val="00E976E6"/>
    <w:rsid w:val="00E97783"/>
    <w:rsid w:val="00E9787D"/>
    <w:rsid w:val="00E9789B"/>
    <w:rsid w:val="00E97B2D"/>
    <w:rsid w:val="00E97B82"/>
    <w:rsid w:val="00E97BCF"/>
    <w:rsid w:val="00E97C24"/>
    <w:rsid w:val="00E97D71"/>
    <w:rsid w:val="00E97E2D"/>
    <w:rsid w:val="00E97EB0"/>
    <w:rsid w:val="00E99785"/>
    <w:rsid w:val="00E997DA"/>
    <w:rsid w:val="00EA00BC"/>
    <w:rsid w:val="00EA053B"/>
    <w:rsid w:val="00EA053D"/>
    <w:rsid w:val="00EA0609"/>
    <w:rsid w:val="00EA076A"/>
    <w:rsid w:val="00EA0787"/>
    <w:rsid w:val="00EA07C4"/>
    <w:rsid w:val="00EA08C8"/>
    <w:rsid w:val="00EA0CE6"/>
    <w:rsid w:val="00EA0D66"/>
    <w:rsid w:val="00EA0DBA"/>
    <w:rsid w:val="00EA0E38"/>
    <w:rsid w:val="00EA0FDB"/>
    <w:rsid w:val="00EA10C4"/>
    <w:rsid w:val="00EA14E0"/>
    <w:rsid w:val="00EA17A9"/>
    <w:rsid w:val="00EA17D3"/>
    <w:rsid w:val="00EA17FF"/>
    <w:rsid w:val="00EA199D"/>
    <w:rsid w:val="00EA1E86"/>
    <w:rsid w:val="00EA1ED2"/>
    <w:rsid w:val="00EA216F"/>
    <w:rsid w:val="00EA2488"/>
    <w:rsid w:val="00EA24A8"/>
    <w:rsid w:val="00EA29C2"/>
    <w:rsid w:val="00EA2A5D"/>
    <w:rsid w:val="00EA2AD0"/>
    <w:rsid w:val="00EA2B28"/>
    <w:rsid w:val="00EA2B5D"/>
    <w:rsid w:val="00EA2DA4"/>
    <w:rsid w:val="00EA2E7D"/>
    <w:rsid w:val="00EA2F43"/>
    <w:rsid w:val="00EA2FE3"/>
    <w:rsid w:val="00EA3208"/>
    <w:rsid w:val="00EA3276"/>
    <w:rsid w:val="00EA33D8"/>
    <w:rsid w:val="00EA347F"/>
    <w:rsid w:val="00EA34CB"/>
    <w:rsid w:val="00EA3529"/>
    <w:rsid w:val="00EA36B1"/>
    <w:rsid w:val="00EA36B8"/>
    <w:rsid w:val="00EA36E3"/>
    <w:rsid w:val="00EA3A3A"/>
    <w:rsid w:val="00EA3C8C"/>
    <w:rsid w:val="00EA3ECF"/>
    <w:rsid w:val="00EA4379"/>
    <w:rsid w:val="00EA43AE"/>
    <w:rsid w:val="00EA44B9"/>
    <w:rsid w:val="00EA465C"/>
    <w:rsid w:val="00EA4661"/>
    <w:rsid w:val="00EA4965"/>
    <w:rsid w:val="00EA4B96"/>
    <w:rsid w:val="00EA4C9B"/>
    <w:rsid w:val="00EA4E68"/>
    <w:rsid w:val="00EA5109"/>
    <w:rsid w:val="00EA518F"/>
    <w:rsid w:val="00EA5271"/>
    <w:rsid w:val="00EA534A"/>
    <w:rsid w:val="00EA53DD"/>
    <w:rsid w:val="00EA5556"/>
    <w:rsid w:val="00EA5909"/>
    <w:rsid w:val="00EA5B3A"/>
    <w:rsid w:val="00EA5B53"/>
    <w:rsid w:val="00EA5C59"/>
    <w:rsid w:val="00EA5EF8"/>
    <w:rsid w:val="00EA6247"/>
    <w:rsid w:val="00EA654D"/>
    <w:rsid w:val="00EA656D"/>
    <w:rsid w:val="00EA67EE"/>
    <w:rsid w:val="00EA6998"/>
    <w:rsid w:val="00EA6A00"/>
    <w:rsid w:val="00EA6A36"/>
    <w:rsid w:val="00EA6A89"/>
    <w:rsid w:val="00EA6C4F"/>
    <w:rsid w:val="00EA6CDF"/>
    <w:rsid w:val="00EA6E39"/>
    <w:rsid w:val="00EA715D"/>
    <w:rsid w:val="00EA7225"/>
    <w:rsid w:val="00EA73A8"/>
    <w:rsid w:val="00EA7592"/>
    <w:rsid w:val="00EA761D"/>
    <w:rsid w:val="00EA775D"/>
    <w:rsid w:val="00EA7AD1"/>
    <w:rsid w:val="00EA7AF4"/>
    <w:rsid w:val="00EA7BA4"/>
    <w:rsid w:val="00EA7E51"/>
    <w:rsid w:val="00EA7F5A"/>
    <w:rsid w:val="00EB0077"/>
    <w:rsid w:val="00EB03B5"/>
    <w:rsid w:val="00EB054C"/>
    <w:rsid w:val="00EB063A"/>
    <w:rsid w:val="00EB06C7"/>
    <w:rsid w:val="00EB0B7A"/>
    <w:rsid w:val="00EB0C0D"/>
    <w:rsid w:val="00EB0C34"/>
    <w:rsid w:val="00EB0D9F"/>
    <w:rsid w:val="00EB0DE6"/>
    <w:rsid w:val="00EB0F75"/>
    <w:rsid w:val="00EB107F"/>
    <w:rsid w:val="00EB1151"/>
    <w:rsid w:val="00EB13A0"/>
    <w:rsid w:val="00EB1631"/>
    <w:rsid w:val="00EB175C"/>
    <w:rsid w:val="00EB1784"/>
    <w:rsid w:val="00EB1885"/>
    <w:rsid w:val="00EB19F5"/>
    <w:rsid w:val="00EB1B37"/>
    <w:rsid w:val="00EB1FDC"/>
    <w:rsid w:val="00EB2077"/>
    <w:rsid w:val="00EB21A8"/>
    <w:rsid w:val="00EB245C"/>
    <w:rsid w:val="00EB2476"/>
    <w:rsid w:val="00EB249D"/>
    <w:rsid w:val="00EB2502"/>
    <w:rsid w:val="00EB26CA"/>
    <w:rsid w:val="00EB28A5"/>
    <w:rsid w:val="00EB2C13"/>
    <w:rsid w:val="00EB2C25"/>
    <w:rsid w:val="00EB2C77"/>
    <w:rsid w:val="00EB2F11"/>
    <w:rsid w:val="00EB2F3F"/>
    <w:rsid w:val="00EB2FC3"/>
    <w:rsid w:val="00EB30A7"/>
    <w:rsid w:val="00EB3197"/>
    <w:rsid w:val="00EB31A3"/>
    <w:rsid w:val="00EB31D7"/>
    <w:rsid w:val="00EB330C"/>
    <w:rsid w:val="00EB33E5"/>
    <w:rsid w:val="00EB340C"/>
    <w:rsid w:val="00EB3846"/>
    <w:rsid w:val="00EB38BA"/>
    <w:rsid w:val="00EB391E"/>
    <w:rsid w:val="00EB39F8"/>
    <w:rsid w:val="00EB3B51"/>
    <w:rsid w:val="00EB3C9D"/>
    <w:rsid w:val="00EB3D40"/>
    <w:rsid w:val="00EB3E1C"/>
    <w:rsid w:val="00EB3E27"/>
    <w:rsid w:val="00EB3F18"/>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67E"/>
    <w:rsid w:val="00EB568E"/>
    <w:rsid w:val="00EB5942"/>
    <w:rsid w:val="00EB5B1A"/>
    <w:rsid w:val="00EB5BEC"/>
    <w:rsid w:val="00EB5C6D"/>
    <w:rsid w:val="00EB5D64"/>
    <w:rsid w:val="00EB5D8C"/>
    <w:rsid w:val="00EB5F35"/>
    <w:rsid w:val="00EB5FFB"/>
    <w:rsid w:val="00EB618A"/>
    <w:rsid w:val="00EB642E"/>
    <w:rsid w:val="00EB6540"/>
    <w:rsid w:val="00EB6AD9"/>
    <w:rsid w:val="00EB6B9E"/>
    <w:rsid w:val="00EB6CCC"/>
    <w:rsid w:val="00EB6D64"/>
    <w:rsid w:val="00EB7439"/>
    <w:rsid w:val="00EB7709"/>
    <w:rsid w:val="00EB773B"/>
    <w:rsid w:val="00EB781B"/>
    <w:rsid w:val="00EB7881"/>
    <w:rsid w:val="00EB7949"/>
    <w:rsid w:val="00EB7A4A"/>
    <w:rsid w:val="00EB7A57"/>
    <w:rsid w:val="00EB7AD1"/>
    <w:rsid w:val="00EB7B14"/>
    <w:rsid w:val="00EB7BE7"/>
    <w:rsid w:val="00EB7C31"/>
    <w:rsid w:val="00EB7D53"/>
    <w:rsid w:val="00EB7DB1"/>
    <w:rsid w:val="00EB7E7F"/>
    <w:rsid w:val="00EC00F2"/>
    <w:rsid w:val="00EC04B2"/>
    <w:rsid w:val="00EC075B"/>
    <w:rsid w:val="00EC09E2"/>
    <w:rsid w:val="00EC0B76"/>
    <w:rsid w:val="00EC0B93"/>
    <w:rsid w:val="00EC0C58"/>
    <w:rsid w:val="00EC0D89"/>
    <w:rsid w:val="00EC0DC6"/>
    <w:rsid w:val="00EC0E28"/>
    <w:rsid w:val="00EC0E80"/>
    <w:rsid w:val="00EC0F02"/>
    <w:rsid w:val="00EC11C7"/>
    <w:rsid w:val="00EC11CA"/>
    <w:rsid w:val="00EC13CE"/>
    <w:rsid w:val="00EC15B0"/>
    <w:rsid w:val="00EC1999"/>
    <w:rsid w:val="00EC1BF9"/>
    <w:rsid w:val="00EC1CF8"/>
    <w:rsid w:val="00EC1D26"/>
    <w:rsid w:val="00EC1D4E"/>
    <w:rsid w:val="00EC20EA"/>
    <w:rsid w:val="00EC20F8"/>
    <w:rsid w:val="00EC21E4"/>
    <w:rsid w:val="00EC21FF"/>
    <w:rsid w:val="00EC23A4"/>
    <w:rsid w:val="00EC256F"/>
    <w:rsid w:val="00EC267F"/>
    <w:rsid w:val="00EC29C6"/>
    <w:rsid w:val="00EC2B61"/>
    <w:rsid w:val="00EC2BD4"/>
    <w:rsid w:val="00EC2EA2"/>
    <w:rsid w:val="00EC2F22"/>
    <w:rsid w:val="00EC2F32"/>
    <w:rsid w:val="00EC2FCC"/>
    <w:rsid w:val="00EC303F"/>
    <w:rsid w:val="00EC3369"/>
    <w:rsid w:val="00EC338A"/>
    <w:rsid w:val="00EC35A6"/>
    <w:rsid w:val="00EC36D1"/>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6AE"/>
    <w:rsid w:val="00EC46CE"/>
    <w:rsid w:val="00EC47FD"/>
    <w:rsid w:val="00EC4818"/>
    <w:rsid w:val="00EC4840"/>
    <w:rsid w:val="00EC49C4"/>
    <w:rsid w:val="00EC4A01"/>
    <w:rsid w:val="00EC4A25"/>
    <w:rsid w:val="00EC4EAF"/>
    <w:rsid w:val="00EC4F95"/>
    <w:rsid w:val="00EC516C"/>
    <w:rsid w:val="00EC545E"/>
    <w:rsid w:val="00EC546A"/>
    <w:rsid w:val="00EC5600"/>
    <w:rsid w:val="00EC5F80"/>
    <w:rsid w:val="00EC5FA6"/>
    <w:rsid w:val="00EC6055"/>
    <w:rsid w:val="00EC60E7"/>
    <w:rsid w:val="00EC60F4"/>
    <w:rsid w:val="00EC6211"/>
    <w:rsid w:val="00EC6330"/>
    <w:rsid w:val="00EC6401"/>
    <w:rsid w:val="00EC6507"/>
    <w:rsid w:val="00EC663F"/>
    <w:rsid w:val="00EC6645"/>
    <w:rsid w:val="00EC6673"/>
    <w:rsid w:val="00EC671E"/>
    <w:rsid w:val="00EC68A5"/>
    <w:rsid w:val="00EC6E6D"/>
    <w:rsid w:val="00EC6F4E"/>
    <w:rsid w:val="00EC6F8D"/>
    <w:rsid w:val="00EC7056"/>
    <w:rsid w:val="00EC72B8"/>
    <w:rsid w:val="00EC741F"/>
    <w:rsid w:val="00EC745C"/>
    <w:rsid w:val="00EC7529"/>
    <w:rsid w:val="00EC7556"/>
    <w:rsid w:val="00EC761E"/>
    <w:rsid w:val="00EC77F6"/>
    <w:rsid w:val="00EC7AED"/>
    <w:rsid w:val="00EC7B6B"/>
    <w:rsid w:val="00EC7C02"/>
    <w:rsid w:val="00EC7CC7"/>
    <w:rsid w:val="00EC7F66"/>
    <w:rsid w:val="00EC7F6B"/>
    <w:rsid w:val="00EC7F78"/>
    <w:rsid w:val="00ED00EB"/>
    <w:rsid w:val="00ED0202"/>
    <w:rsid w:val="00ED0474"/>
    <w:rsid w:val="00ED05C5"/>
    <w:rsid w:val="00ED0679"/>
    <w:rsid w:val="00ED0700"/>
    <w:rsid w:val="00ED09D0"/>
    <w:rsid w:val="00ED0B30"/>
    <w:rsid w:val="00ED0C64"/>
    <w:rsid w:val="00ED0D49"/>
    <w:rsid w:val="00ED0D9A"/>
    <w:rsid w:val="00ED143C"/>
    <w:rsid w:val="00ED1825"/>
    <w:rsid w:val="00ED1B41"/>
    <w:rsid w:val="00ED1B65"/>
    <w:rsid w:val="00ED1D80"/>
    <w:rsid w:val="00ED1D99"/>
    <w:rsid w:val="00ED1ED7"/>
    <w:rsid w:val="00ED1EF7"/>
    <w:rsid w:val="00ED2010"/>
    <w:rsid w:val="00ED2017"/>
    <w:rsid w:val="00ED2050"/>
    <w:rsid w:val="00ED20CE"/>
    <w:rsid w:val="00ED2235"/>
    <w:rsid w:val="00ED2302"/>
    <w:rsid w:val="00ED24F9"/>
    <w:rsid w:val="00ED2571"/>
    <w:rsid w:val="00ED257E"/>
    <w:rsid w:val="00ED25AE"/>
    <w:rsid w:val="00ED2615"/>
    <w:rsid w:val="00ED269D"/>
    <w:rsid w:val="00ED2B50"/>
    <w:rsid w:val="00ED2D05"/>
    <w:rsid w:val="00ED2E8A"/>
    <w:rsid w:val="00ED2FC0"/>
    <w:rsid w:val="00ED3155"/>
    <w:rsid w:val="00ED32F5"/>
    <w:rsid w:val="00ED3507"/>
    <w:rsid w:val="00ED3854"/>
    <w:rsid w:val="00ED3ACC"/>
    <w:rsid w:val="00ED3BD1"/>
    <w:rsid w:val="00ED3C42"/>
    <w:rsid w:val="00ED3E82"/>
    <w:rsid w:val="00ED4100"/>
    <w:rsid w:val="00ED4239"/>
    <w:rsid w:val="00ED4416"/>
    <w:rsid w:val="00ED4666"/>
    <w:rsid w:val="00ED47D1"/>
    <w:rsid w:val="00ED4807"/>
    <w:rsid w:val="00ED4918"/>
    <w:rsid w:val="00ED498B"/>
    <w:rsid w:val="00ED4B62"/>
    <w:rsid w:val="00ED4BE3"/>
    <w:rsid w:val="00ED4CD2"/>
    <w:rsid w:val="00ED5236"/>
    <w:rsid w:val="00ED52BC"/>
    <w:rsid w:val="00ED57A0"/>
    <w:rsid w:val="00ED5C2F"/>
    <w:rsid w:val="00ED63C5"/>
    <w:rsid w:val="00ED646E"/>
    <w:rsid w:val="00ED6A04"/>
    <w:rsid w:val="00ED6A34"/>
    <w:rsid w:val="00ED6A47"/>
    <w:rsid w:val="00ED6A57"/>
    <w:rsid w:val="00ED6C65"/>
    <w:rsid w:val="00ED6DCB"/>
    <w:rsid w:val="00ED6F64"/>
    <w:rsid w:val="00ED7079"/>
    <w:rsid w:val="00ED7166"/>
    <w:rsid w:val="00ED74E3"/>
    <w:rsid w:val="00ED75E8"/>
    <w:rsid w:val="00ED7720"/>
    <w:rsid w:val="00ED7A84"/>
    <w:rsid w:val="00ED7C27"/>
    <w:rsid w:val="00ED7DB0"/>
    <w:rsid w:val="00EE0035"/>
    <w:rsid w:val="00EE0039"/>
    <w:rsid w:val="00EE0175"/>
    <w:rsid w:val="00EE0245"/>
    <w:rsid w:val="00EE0355"/>
    <w:rsid w:val="00EE0881"/>
    <w:rsid w:val="00EE0C5D"/>
    <w:rsid w:val="00EE0D6D"/>
    <w:rsid w:val="00EE11F8"/>
    <w:rsid w:val="00EE12EC"/>
    <w:rsid w:val="00EE130D"/>
    <w:rsid w:val="00EE1417"/>
    <w:rsid w:val="00EE1560"/>
    <w:rsid w:val="00EE16C9"/>
    <w:rsid w:val="00EE1776"/>
    <w:rsid w:val="00EE1781"/>
    <w:rsid w:val="00EE17B5"/>
    <w:rsid w:val="00EE1D68"/>
    <w:rsid w:val="00EE1E21"/>
    <w:rsid w:val="00EE2097"/>
    <w:rsid w:val="00EE20B5"/>
    <w:rsid w:val="00EE22BF"/>
    <w:rsid w:val="00EE23CC"/>
    <w:rsid w:val="00EE2503"/>
    <w:rsid w:val="00EE28B0"/>
    <w:rsid w:val="00EE290B"/>
    <w:rsid w:val="00EE2AC4"/>
    <w:rsid w:val="00EE2EB2"/>
    <w:rsid w:val="00EE306E"/>
    <w:rsid w:val="00EE337D"/>
    <w:rsid w:val="00EE3391"/>
    <w:rsid w:val="00EE3489"/>
    <w:rsid w:val="00EE3991"/>
    <w:rsid w:val="00EE3A88"/>
    <w:rsid w:val="00EE3B63"/>
    <w:rsid w:val="00EE3C1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5095"/>
    <w:rsid w:val="00EE5106"/>
    <w:rsid w:val="00EE5219"/>
    <w:rsid w:val="00EE535F"/>
    <w:rsid w:val="00EE5576"/>
    <w:rsid w:val="00EE5861"/>
    <w:rsid w:val="00EE58A5"/>
    <w:rsid w:val="00EE58D0"/>
    <w:rsid w:val="00EE58DB"/>
    <w:rsid w:val="00EE5A88"/>
    <w:rsid w:val="00EE5C5B"/>
    <w:rsid w:val="00EE5E77"/>
    <w:rsid w:val="00EE5ED1"/>
    <w:rsid w:val="00EE5F22"/>
    <w:rsid w:val="00EE5F7B"/>
    <w:rsid w:val="00EE6061"/>
    <w:rsid w:val="00EE62C4"/>
    <w:rsid w:val="00EE64F7"/>
    <w:rsid w:val="00EE672F"/>
    <w:rsid w:val="00EE67AB"/>
    <w:rsid w:val="00EE6863"/>
    <w:rsid w:val="00EE6B62"/>
    <w:rsid w:val="00EE6C24"/>
    <w:rsid w:val="00EE6D64"/>
    <w:rsid w:val="00EE717A"/>
    <w:rsid w:val="00EE7254"/>
    <w:rsid w:val="00EE7298"/>
    <w:rsid w:val="00EE72A0"/>
    <w:rsid w:val="00EE73B3"/>
    <w:rsid w:val="00EE73D3"/>
    <w:rsid w:val="00EE744A"/>
    <w:rsid w:val="00EE7502"/>
    <w:rsid w:val="00EE7521"/>
    <w:rsid w:val="00EE7580"/>
    <w:rsid w:val="00EE7B20"/>
    <w:rsid w:val="00EE7D5A"/>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102E"/>
    <w:rsid w:val="00EF110D"/>
    <w:rsid w:val="00EF1414"/>
    <w:rsid w:val="00EF14AC"/>
    <w:rsid w:val="00EF15A4"/>
    <w:rsid w:val="00EF15A6"/>
    <w:rsid w:val="00EF16E0"/>
    <w:rsid w:val="00EF17DA"/>
    <w:rsid w:val="00EF17E5"/>
    <w:rsid w:val="00EF18AE"/>
    <w:rsid w:val="00EF1CF6"/>
    <w:rsid w:val="00EF1CF7"/>
    <w:rsid w:val="00EF1E0D"/>
    <w:rsid w:val="00EF1EA8"/>
    <w:rsid w:val="00EF1EB4"/>
    <w:rsid w:val="00EF1ECA"/>
    <w:rsid w:val="00EF1F32"/>
    <w:rsid w:val="00EF2082"/>
    <w:rsid w:val="00EF212F"/>
    <w:rsid w:val="00EF2240"/>
    <w:rsid w:val="00EF2243"/>
    <w:rsid w:val="00EF227B"/>
    <w:rsid w:val="00EF23C9"/>
    <w:rsid w:val="00EF26CF"/>
    <w:rsid w:val="00EF2FA3"/>
    <w:rsid w:val="00EF2FC2"/>
    <w:rsid w:val="00EF33E7"/>
    <w:rsid w:val="00EF33F5"/>
    <w:rsid w:val="00EF3547"/>
    <w:rsid w:val="00EF39B1"/>
    <w:rsid w:val="00EF3C75"/>
    <w:rsid w:val="00EF3EDA"/>
    <w:rsid w:val="00EF3EE6"/>
    <w:rsid w:val="00EF44FB"/>
    <w:rsid w:val="00EF4581"/>
    <w:rsid w:val="00EF460B"/>
    <w:rsid w:val="00EF4B1A"/>
    <w:rsid w:val="00EF4BDA"/>
    <w:rsid w:val="00EF4C35"/>
    <w:rsid w:val="00EF4D19"/>
    <w:rsid w:val="00EF4D5A"/>
    <w:rsid w:val="00EF4D79"/>
    <w:rsid w:val="00EF4D85"/>
    <w:rsid w:val="00EF4E03"/>
    <w:rsid w:val="00EF4E1D"/>
    <w:rsid w:val="00EF4E30"/>
    <w:rsid w:val="00EF4E6D"/>
    <w:rsid w:val="00EF50C7"/>
    <w:rsid w:val="00EF51CC"/>
    <w:rsid w:val="00EF5779"/>
    <w:rsid w:val="00EF59A0"/>
    <w:rsid w:val="00EF5A90"/>
    <w:rsid w:val="00EF5B30"/>
    <w:rsid w:val="00EF5E2B"/>
    <w:rsid w:val="00EF5F73"/>
    <w:rsid w:val="00EF605C"/>
    <w:rsid w:val="00EF6244"/>
    <w:rsid w:val="00EF64F4"/>
    <w:rsid w:val="00EF6681"/>
    <w:rsid w:val="00EF66BC"/>
    <w:rsid w:val="00EF6798"/>
    <w:rsid w:val="00EF67C8"/>
    <w:rsid w:val="00EF6825"/>
    <w:rsid w:val="00EF6AB3"/>
    <w:rsid w:val="00EF6B9D"/>
    <w:rsid w:val="00EF6C91"/>
    <w:rsid w:val="00EF6D5B"/>
    <w:rsid w:val="00EF6D98"/>
    <w:rsid w:val="00EF6E3F"/>
    <w:rsid w:val="00EF6E80"/>
    <w:rsid w:val="00EF6EAA"/>
    <w:rsid w:val="00EF6FFE"/>
    <w:rsid w:val="00EF7279"/>
    <w:rsid w:val="00EF7584"/>
    <w:rsid w:val="00EF75EC"/>
    <w:rsid w:val="00EF76BA"/>
    <w:rsid w:val="00EF79A6"/>
    <w:rsid w:val="00EF7C02"/>
    <w:rsid w:val="00EF7DB7"/>
    <w:rsid w:val="00EF7E6D"/>
    <w:rsid w:val="00EF7EDF"/>
    <w:rsid w:val="00EFF083"/>
    <w:rsid w:val="00F0011D"/>
    <w:rsid w:val="00F0019E"/>
    <w:rsid w:val="00F002A6"/>
    <w:rsid w:val="00F0030E"/>
    <w:rsid w:val="00F005CC"/>
    <w:rsid w:val="00F00882"/>
    <w:rsid w:val="00F009F7"/>
    <w:rsid w:val="00F00A24"/>
    <w:rsid w:val="00F00C7A"/>
    <w:rsid w:val="00F01506"/>
    <w:rsid w:val="00F01693"/>
    <w:rsid w:val="00F016DA"/>
    <w:rsid w:val="00F017FC"/>
    <w:rsid w:val="00F01994"/>
    <w:rsid w:val="00F01D9F"/>
    <w:rsid w:val="00F01E71"/>
    <w:rsid w:val="00F01FBD"/>
    <w:rsid w:val="00F02064"/>
    <w:rsid w:val="00F02085"/>
    <w:rsid w:val="00F021BA"/>
    <w:rsid w:val="00F02443"/>
    <w:rsid w:val="00F02524"/>
    <w:rsid w:val="00F0255A"/>
    <w:rsid w:val="00F02687"/>
    <w:rsid w:val="00F026C2"/>
    <w:rsid w:val="00F02767"/>
    <w:rsid w:val="00F02995"/>
    <w:rsid w:val="00F02A3B"/>
    <w:rsid w:val="00F02BB1"/>
    <w:rsid w:val="00F02BB3"/>
    <w:rsid w:val="00F02E2A"/>
    <w:rsid w:val="00F03093"/>
    <w:rsid w:val="00F0314C"/>
    <w:rsid w:val="00F03205"/>
    <w:rsid w:val="00F0335E"/>
    <w:rsid w:val="00F034DE"/>
    <w:rsid w:val="00F03861"/>
    <w:rsid w:val="00F03A2B"/>
    <w:rsid w:val="00F03A7E"/>
    <w:rsid w:val="00F03B93"/>
    <w:rsid w:val="00F03D44"/>
    <w:rsid w:val="00F03E3B"/>
    <w:rsid w:val="00F03EF7"/>
    <w:rsid w:val="00F03FFB"/>
    <w:rsid w:val="00F040F4"/>
    <w:rsid w:val="00F04524"/>
    <w:rsid w:val="00F04788"/>
    <w:rsid w:val="00F047FB"/>
    <w:rsid w:val="00F0490D"/>
    <w:rsid w:val="00F04930"/>
    <w:rsid w:val="00F04C88"/>
    <w:rsid w:val="00F04DA5"/>
    <w:rsid w:val="00F04FA1"/>
    <w:rsid w:val="00F04FCA"/>
    <w:rsid w:val="00F04FD8"/>
    <w:rsid w:val="00F05413"/>
    <w:rsid w:val="00F054EB"/>
    <w:rsid w:val="00F05691"/>
    <w:rsid w:val="00F0589D"/>
    <w:rsid w:val="00F05AEA"/>
    <w:rsid w:val="00F05D4E"/>
    <w:rsid w:val="00F05E24"/>
    <w:rsid w:val="00F05F36"/>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ED5"/>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545"/>
    <w:rsid w:val="00F10723"/>
    <w:rsid w:val="00F10842"/>
    <w:rsid w:val="00F10843"/>
    <w:rsid w:val="00F1084E"/>
    <w:rsid w:val="00F108BA"/>
    <w:rsid w:val="00F10907"/>
    <w:rsid w:val="00F10A2E"/>
    <w:rsid w:val="00F10A38"/>
    <w:rsid w:val="00F10ABD"/>
    <w:rsid w:val="00F10C3F"/>
    <w:rsid w:val="00F10CC6"/>
    <w:rsid w:val="00F10CFD"/>
    <w:rsid w:val="00F10D38"/>
    <w:rsid w:val="00F10FC3"/>
    <w:rsid w:val="00F1119F"/>
    <w:rsid w:val="00F11251"/>
    <w:rsid w:val="00F11434"/>
    <w:rsid w:val="00F11670"/>
    <w:rsid w:val="00F119A5"/>
    <w:rsid w:val="00F11A9F"/>
    <w:rsid w:val="00F11E24"/>
    <w:rsid w:val="00F12333"/>
    <w:rsid w:val="00F123A0"/>
    <w:rsid w:val="00F124B9"/>
    <w:rsid w:val="00F12573"/>
    <w:rsid w:val="00F12575"/>
    <w:rsid w:val="00F12685"/>
    <w:rsid w:val="00F1272F"/>
    <w:rsid w:val="00F127FF"/>
    <w:rsid w:val="00F128BD"/>
    <w:rsid w:val="00F1294A"/>
    <w:rsid w:val="00F12A4A"/>
    <w:rsid w:val="00F12A83"/>
    <w:rsid w:val="00F12B71"/>
    <w:rsid w:val="00F12C6D"/>
    <w:rsid w:val="00F12CDE"/>
    <w:rsid w:val="00F12E53"/>
    <w:rsid w:val="00F12E84"/>
    <w:rsid w:val="00F12F18"/>
    <w:rsid w:val="00F1318D"/>
    <w:rsid w:val="00F132E1"/>
    <w:rsid w:val="00F135D8"/>
    <w:rsid w:val="00F13604"/>
    <w:rsid w:val="00F136A7"/>
    <w:rsid w:val="00F1378C"/>
    <w:rsid w:val="00F137D4"/>
    <w:rsid w:val="00F13842"/>
    <w:rsid w:val="00F13A47"/>
    <w:rsid w:val="00F13D3E"/>
    <w:rsid w:val="00F13FD4"/>
    <w:rsid w:val="00F14069"/>
    <w:rsid w:val="00F140CF"/>
    <w:rsid w:val="00F1415E"/>
    <w:rsid w:val="00F141C7"/>
    <w:rsid w:val="00F14246"/>
    <w:rsid w:val="00F14370"/>
    <w:rsid w:val="00F14656"/>
    <w:rsid w:val="00F146FE"/>
    <w:rsid w:val="00F1474E"/>
    <w:rsid w:val="00F1478B"/>
    <w:rsid w:val="00F1496A"/>
    <w:rsid w:val="00F1497D"/>
    <w:rsid w:val="00F149AA"/>
    <w:rsid w:val="00F149E2"/>
    <w:rsid w:val="00F14CB1"/>
    <w:rsid w:val="00F14D2B"/>
    <w:rsid w:val="00F14FB3"/>
    <w:rsid w:val="00F14FDA"/>
    <w:rsid w:val="00F14FDC"/>
    <w:rsid w:val="00F15004"/>
    <w:rsid w:val="00F150D2"/>
    <w:rsid w:val="00F1518F"/>
    <w:rsid w:val="00F15210"/>
    <w:rsid w:val="00F155BF"/>
    <w:rsid w:val="00F1579F"/>
    <w:rsid w:val="00F15916"/>
    <w:rsid w:val="00F15A09"/>
    <w:rsid w:val="00F15A12"/>
    <w:rsid w:val="00F15A1D"/>
    <w:rsid w:val="00F15C29"/>
    <w:rsid w:val="00F15CCD"/>
    <w:rsid w:val="00F15E85"/>
    <w:rsid w:val="00F15F2D"/>
    <w:rsid w:val="00F15F8D"/>
    <w:rsid w:val="00F161D0"/>
    <w:rsid w:val="00F1632B"/>
    <w:rsid w:val="00F16573"/>
    <w:rsid w:val="00F16609"/>
    <w:rsid w:val="00F167FA"/>
    <w:rsid w:val="00F1686A"/>
    <w:rsid w:val="00F16AEC"/>
    <w:rsid w:val="00F16D71"/>
    <w:rsid w:val="00F1706D"/>
    <w:rsid w:val="00F1715C"/>
    <w:rsid w:val="00F17211"/>
    <w:rsid w:val="00F172BE"/>
    <w:rsid w:val="00F174FE"/>
    <w:rsid w:val="00F17578"/>
    <w:rsid w:val="00F1767C"/>
    <w:rsid w:val="00F17DBB"/>
    <w:rsid w:val="00F20012"/>
    <w:rsid w:val="00F20358"/>
    <w:rsid w:val="00F204B0"/>
    <w:rsid w:val="00F20578"/>
    <w:rsid w:val="00F20B40"/>
    <w:rsid w:val="00F20B95"/>
    <w:rsid w:val="00F20D22"/>
    <w:rsid w:val="00F20D2E"/>
    <w:rsid w:val="00F20FBB"/>
    <w:rsid w:val="00F21218"/>
    <w:rsid w:val="00F21422"/>
    <w:rsid w:val="00F214C8"/>
    <w:rsid w:val="00F21550"/>
    <w:rsid w:val="00F21878"/>
    <w:rsid w:val="00F21A56"/>
    <w:rsid w:val="00F21BDF"/>
    <w:rsid w:val="00F21BEC"/>
    <w:rsid w:val="00F21C1C"/>
    <w:rsid w:val="00F21EAF"/>
    <w:rsid w:val="00F22011"/>
    <w:rsid w:val="00F220AC"/>
    <w:rsid w:val="00F220E7"/>
    <w:rsid w:val="00F2224A"/>
    <w:rsid w:val="00F22287"/>
    <w:rsid w:val="00F222CD"/>
    <w:rsid w:val="00F222EC"/>
    <w:rsid w:val="00F22545"/>
    <w:rsid w:val="00F22555"/>
    <w:rsid w:val="00F2257A"/>
    <w:rsid w:val="00F22625"/>
    <w:rsid w:val="00F22655"/>
    <w:rsid w:val="00F22CD7"/>
    <w:rsid w:val="00F22D16"/>
    <w:rsid w:val="00F22D8A"/>
    <w:rsid w:val="00F22FEB"/>
    <w:rsid w:val="00F230DC"/>
    <w:rsid w:val="00F2315C"/>
    <w:rsid w:val="00F23239"/>
    <w:rsid w:val="00F232A8"/>
    <w:rsid w:val="00F233D2"/>
    <w:rsid w:val="00F2363A"/>
    <w:rsid w:val="00F23709"/>
    <w:rsid w:val="00F23C6B"/>
    <w:rsid w:val="00F23DE9"/>
    <w:rsid w:val="00F23F41"/>
    <w:rsid w:val="00F23F71"/>
    <w:rsid w:val="00F23F95"/>
    <w:rsid w:val="00F23FF8"/>
    <w:rsid w:val="00F241C9"/>
    <w:rsid w:val="00F24378"/>
    <w:rsid w:val="00F24681"/>
    <w:rsid w:val="00F24693"/>
    <w:rsid w:val="00F248E4"/>
    <w:rsid w:val="00F24ACB"/>
    <w:rsid w:val="00F24C39"/>
    <w:rsid w:val="00F24C66"/>
    <w:rsid w:val="00F24CF7"/>
    <w:rsid w:val="00F24DC8"/>
    <w:rsid w:val="00F24DCA"/>
    <w:rsid w:val="00F2513C"/>
    <w:rsid w:val="00F25227"/>
    <w:rsid w:val="00F2522A"/>
    <w:rsid w:val="00F2526D"/>
    <w:rsid w:val="00F25337"/>
    <w:rsid w:val="00F253B2"/>
    <w:rsid w:val="00F25463"/>
    <w:rsid w:val="00F25469"/>
    <w:rsid w:val="00F25706"/>
    <w:rsid w:val="00F257CA"/>
    <w:rsid w:val="00F25872"/>
    <w:rsid w:val="00F2589D"/>
    <w:rsid w:val="00F25995"/>
    <w:rsid w:val="00F25A36"/>
    <w:rsid w:val="00F25E87"/>
    <w:rsid w:val="00F26279"/>
    <w:rsid w:val="00F262E1"/>
    <w:rsid w:val="00F262F1"/>
    <w:rsid w:val="00F266E8"/>
    <w:rsid w:val="00F26974"/>
    <w:rsid w:val="00F26B8B"/>
    <w:rsid w:val="00F26B96"/>
    <w:rsid w:val="00F26C43"/>
    <w:rsid w:val="00F26CF1"/>
    <w:rsid w:val="00F26D8D"/>
    <w:rsid w:val="00F26D99"/>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B01"/>
    <w:rsid w:val="00F31DB9"/>
    <w:rsid w:val="00F31ECE"/>
    <w:rsid w:val="00F31EDC"/>
    <w:rsid w:val="00F31EDD"/>
    <w:rsid w:val="00F32396"/>
    <w:rsid w:val="00F32639"/>
    <w:rsid w:val="00F326A0"/>
    <w:rsid w:val="00F32858"/>
    <w:rsid w:val="00F32A1B"/>
    <w:rsid w:val="00F32B43"/>
    <w:rsid w:val="00F32F65"/>
    <w:rsid w:val="00F33180"/>
    <w:rsid w:val="00F3318C"/>
    <w:rsid w:val="00F334D0"/>
    <w:rsid w:val="00F3369F"/>
    <w:rsid w:val="00F33AB2"/>
    <w:rsid w:val="00F33CF7"/>
    <w:rsid w:val="00F33D18"/>
    <w:rsid w:val="00F33DC0"/>
    <w:rsid w:val="00F33ED5"/>
    <w:rsid w:val="00F340B3"/>
    <w:rsid w:val="00F3418B"/>
    <w:rsid w:val="00F342B8"/>
    <w:rsid w:val="00F3431D"/>
    <w:rsid w:val="00F34346"/>
    <w:rsid w:val="00F3435A"/>
    <w:rsid w:val="00F3440B"/>
    <w:rsid w:val="00F344FD"/>
    <w:rsid w:val="00F34565"/>
    <w:rsid w:val="00F34656"/>
    <w:rsid w:val="00F34758"/>
    <w:rsid w:val="00F347FF"/>
    <w:rsid w:val="00F3492C"/>
    <w:rsid w:val="00F34964"/>
    <w:rsid w:val="00F34A1A"/>
    <w:rsid w:val="00F34AC5"/>
    <w:rsid w:val="00F34ACC"/>
    <w:rsid w:val="00F34D06"/>
    <w:rsid w:val="00F34EB6"/>
    <w:rsid w:val="00F3533D"/>
    <w:rsid w:val="00F353E3"/>
    <w:rsid w:val="00F3555B"/>
    <w:rsid w:val="00F355EE"/>
    <w:rsid w:val="00F359AB"/>
    <w:rsid w:val="00F35ABA"/>
    <w:rsid w:val="00F35C10"/>
    <w:rsid w:val="00F35C53"/>
    <w:rsid w:val="00F35DBA"/>
    <w:rsid w:val="00F35DC2"/>
    <w:rsid w:val="00F35F4D"/>
    <w:rsid w:val="00F35FED"/>
    <w:rsid w:val="00F36169"/>
    <w:rsid w:val="00F3650F"/>
    <w:rsid w:val="00F36690"/>
    <w:rsid w:val="00F3672E"/>
    <w:rsid w:val="00F367AF"/>
    <w:rsid w:val="00F3686A"/>
    <w:rsid w:val="00F36994"/>
    <w:rsid w:val="00F369E3"/>
    <w:rsid w:val="00F369EA"/>
    <w:rsid w:val="00F36A0C"/>
    <w:rsid w:val="00F36B59"/>
    <w:rsid w:val="00F36E08"/>
    <w:rsid w:val="00F36E33"/>
    <w:rsid w:val="00F36E4E"/>
    <w:rsid w:val="00F36F94"/>
    <w:rsid w:val="00F36FC2"/>
    <w:rsid w:val="00F37135"/>
    <w:rsid w:val="00F371D2"/>
    <w:rsid w:val="00F375D7"/>
    <w:rsid w:val="00F378AD"/>
    <w:rsid w:val="00F37933"/>
    <w:rsid w:val="00F37E7B"/>
    <w:rsid w:val="00F4010E"/>
    <w:rsid w:val="00F401F2"/>
    <w:rsid w:val="00F40714"/>
    <w:rsid w:val="00F40791"/>
    <w:rsid w:val="00F408C9"/>
    <w:rsid w:val="00F40A23"/>
    <w:rsid w:val="00F40A93"/>
    <w:rsid w:val="00F40B7A"/>
    <w:rsid w:val="00F40C63"/>
    <w:rsid w:val="00F40C98"/>
    <w:rsid w:val="00F40D1C"/>
    <w:rsid w:val="00F40D72"/>
    <w:rsid w:val="00F40DFB"/>
    <w:rsid w:val="00F40E56"/>
    <w:rsid w:val="00F41559"/>
    <w:rsid w:val="00F4162F"/>
    <w:rsid w:val="00F416DC"/>
    <w:rsid w:val="00F41864"/>
    <w:rsid w:val="00F419A4"/>
    <w:rsid w:val="00F41CC9"/>
    <w:rsid w:val="00F42055"/>
    <w:rsid w:val="00F4207D"/>
    <w:rsid w:val="00F42103"/>
    <w:rsid w:val="00F42175"/>
    <w:rsid w:val="00F4229E"/>
    <w:rsid w:val="00F42389"/>
    <w:rsid w:val="00F423FC"/>
    <w:rsid w:val="00F424E1"/>
    <w:rsid w:val="00F42501"/>
    <w:rsid w:val="00F42B18"/>
    <w:rsid w:val="00F42E1E"/>
    <w:rsid w:val="00F42F55"/>
    <w:rsid w:val="00F42FAD"/>
    <w:rsid w:val="00F4308C"/>
    <w:rsid w:val="00F43271"/>
    <w:rsid w:val="00F43549"/>
    <w:rsid w:val="00F43593"/>
    <w:rsid w:val="00F43779"/>
    <w:rsid w:val="00F4398D"/>
    <w:rsid w:val="00F439EA"/>
    <w:rsid w:val="00F439F5"/>
    <w:rsid w:val="00F43C18"/>
    <w:rsid w:val="00F43D8C"/>
    <w:rsid w:val="00F44015"/>
    <w:rsid w:val="00F44055"/>
    <w:rsid w:val="00F4406B"/>
    <w:rsid w:val="00F4417F"/>
    <w:rsid w:val="00F44272"/>
    <w:rsid w:val="00F44371"/>
    <w:rsid w:val="00F44415"/>
    <w:rsid w:val="00F44839"/>
    <w:rsid w:val="00F4485B"/>
    <w:rsid w:val="00F44861"/>
    <w:rsid w:val="00F448A8"/>
    <w:rsid w:val="00F448AF"/>
    <w:rsid w:val="00F44992"/>
    <w:rsid w:val="00F44A5C"/>
    <w:rsid w:val="00F44A71"/>
    <w:rsid w:val="00F44AE2"/>
    <w:rsid w:val="00F44C08"/>
    <w:rsid w:val="00F44E9D"/>
    <w:rsid w:val="00F44F84"/>
    <w:rsid w:val="00F44FDE"/>
    <w:rsid w:val="00F4513D"/>
    <w:rsid w:val="00F45157"/>
    <w:rsid w:val="00F451B9"/>
    <w:rsid w:val="00F4531E"/>
    <w:rsid w:val="00F4539F"/>
    <w:rsid w:val="00F453EB"/>
    <w:rsid w:val="00F45418"/>
    <w:rsid w:val="00F45832"/>
    <w:rsid w:val="00F4595E"/>
    <w:rsid w:val="00F45961"/>
    <w:rsid w:val="00F459A6"/>
    <w:rsid w:val="00F45D19"/>
    <w:rsid w:val="00F45D6A"/>
    <w:rsid w:val="00F45DCC"/>
    <w:rsid w:val="00F45E0A"/>
    <w:rsid w:val="00F46035"/>
    <w:rsid w:val="00F4605A"/>
    <w:rsid w:val="00F460E8"/>
    <w:rsid w:val="00F4616F"/>
    <w:rsid w:val="00F4624B"/>
    <w:rsid w:val="00F4629F"/>
    <w:rsid w:val="00F4633C"/>
    <w:rsid w:val="00F4655B"/>
    <w:rsid w:val="00F4657D"/>
    <w:rsid w:val="00F46677"/>
    <w:rsid w:val="00F46900"/>
    <w:rsid w:val="00F46959"/>
    <w:rsid w:val="00F46999"/>
    <w:rsid w:val="00F469D6"/>
    <w:rsid w:val="00F46A61"/>
    <w:rsid w:val="00F46B3A"/>
    <w:rsid w:val="00F46B97"/>
    <w:rsid w:val="00F471F7"/>
    <w:rsid w:val="00F472D8"/>
    <w:rsid w:val="00F473BE"/>
    <w:rsid w:val="00F4740A"/>
    <w:rsid w:val="00F47535"/>
    <w:rsid w:val="00F478C1"/>
    <w:rsid w:val="00F47931"/>
    <w:rsid w:val="00F479E2"/>
    <w:rsid w:val="00F47BD5"/>
    <w:rsid w:val="00F47D77"/>
    <w:rsid w:val="00F47DA5"/>
    <w:rsid w:val="00F47EC1"/>
    <w:rsid w:val="00F47F41"/>
    <w:rsid w:val="00F47FDC"/>
    <w:rsid w:val="00F50076"/>
    <w:rsid w:val="00F50199"/>
    <w:rsid w:val="00F501AA"/>
    <w:rsid w:val="00F5029A"/>
    <w:rsid w:val="00F503C8"/>
    <w:rsid w:val="00F50469"/>
    <w:rsid w:val="00F5065F"/>
    <w:rsid w:val="00F507A9"/>
    <w:rsid w:val="00F50890"/>
    <w:rsid w:val="00F50AE4"/>
    <w:rsid w:val="00F50BB1"/>
    <w:rsid w:val="00F50CC9"/>
    <w:rsid w:val="00F50E50"/>
    <w:rsid w:val="00F50E5C"/>
    <w:rsid w:val="00F51063"/>
    <w:rsid w:val="00F51140"/>
    <w:rsid w:val="00F51243"/>
    <w:rsid w:val="00F5150A"/>
    <w:rsid w:val="00F515B8"/>
    <w:rsid w:val="00F51614"/>
    <w:rsid w:val="00F5165D"/>
    <w:rsid w:val="00F51749"/>
    <w:rsid w:val="00F5174D"/>
    <w:rsid w:val="00F51962"/>
    <w:rsid w:val="00F51D2E"/>
    <w:rsid w:val="00F51E02"/>
    <w:rsid w:val="00F51EBF"/>
    <w:rsid w:val="00F52064"/>
    <w:rsid w:val="00F520CB"/>
    <w:rsid w:val="00F52127"/>
    <w:rsid w:val="00F5224A"/>
    <w:rsid w:val="00F524C0"/>
    <w:rsid w:val="00F52554"/>
    <w:rsid w:val="00F5260F"/>
    <w:rsid w:val="00F52658"/>
    <w:rsid w:val="00F5281F"/>
    <w:rsid w:val="00F52A74"/>
    <w:rsid w:val="00F52AA6"/>
    <w:rsid w:val="00F52B5B"/>
    <w:rsid w:val="00F52E24"/>
    <w:rsid w:val="00F52EF5"/>
    <w:rsid w:val="00F52F1E"/>
    <w:rsid w:val="00F53040"/>
    <w:rsid w:val="00F53151"/>
    <w:rsid w:val="00F53180"/>
    <w:rsid w:val="00F53434"/>
    <w:rsid w:val="00F535AF"/>
    <w:rsid w:val="00F5371D"/>
    <w:rsid w:val="00F53DC6"/>
    <w:rsid w:val="00F53E02"/>
    <w:rsid w:val="00F53E55"/>
    <w:rsid w:val="00F53F4F"/>
    <w:rsid w:val="00F5405A"/>
    <w:rsid w:val="00F54186"/>
    <w:rsid w:val="00F54397"/>
    <w:rsid w:val="00F5473E"/>
    <w:rsid w:val="00F5474B"/>
    <w:rsid w:val="00F5475F"/>
    <w:rsid w:val="00F549BB"/>
    <w:rsid w:val="00F549EC"/>
    <w:rsid w:val="00F54A78"/>
    <w:rsid w:val="00F54A86"/>
    <w:rsid w:val="00F54B1B"/>
    <w:rsid w:val="00F54C0A"/>
    <w:rsid w:val="00F54CFC"/>
    <w:rsid w:val="00F54D31"/>
    <w:rsid w:val="00F54DDD"/>
    <w:rsid w:val="00F55007"/>
    <w:rsid w:val="00F55110"/>
    <w:rsid w:val="00F5530A"/>
    <w:rsid w:val="00F55326"/>
    <w:rsid w:val="00F553C3"/>
    <w:rsid w:val="00F55465"/>
    <w:rsid w:val="00F5574B"/>
    <w:rsid w:val="00F5578F"/>
    <w:rsid w:val="00F557C4"/>
    <w:rsid w:val="00F5580A"/>
    <w:rsid w:val="00F55977"/>
    <w:rsid w:val="00F55A7C"/>
    <w:rsid w:val="00F55B7B"/>
    <w:rsid w:val="00F55D0F"/>
    <w:rsid w:val="00F55E76"/>
    <w:rsid w:val="00F55EC4"/>
    <w:rsid w:val="00F55F24"/>
    <w:rsid w:val="00F55F9E"/>
    <w:rsid w:val="00F5607A"/>
    <w:rsid w:val="00F56124"/>
    <w:rsid w:val="00F5629D"/>
    <w:rsid w:val="00F5635F"/>
    <w:rsid w:val="00F56376"/>
    <w:rsid w:val="00F565A4"/>
    <w:rsid w:val="00F567E2"/>
    <w:rsid w:val="00F5681C"/>
    <w:rsid w:val="00F569AF"/>
    <w:rsid w:val="00F56ACB"/>
    <w:rsid w:val="00F56C60"/>
    <w:rsid w:val="00F56DBB"/>
    <w:rsid w:val="00F571D5"/>
    <w:rsid w:val="00F57400"/>
    <w:rsid w:val="00F57470"/>
    <w:rsid w:val="00F574CD"/>
    <w:rsid w:val="00F577B0"/>
    <w:rsid w:val="00F577D8"/>
    <w:rsid w:val="00F5785B"/>
    <w:rsid w:val="00F578B2"/>
    <w:rsid w:val="00F57964"/>
    <w:rsid w:val="00F579E8"/>
    <w:rsid w:val="00F57A6A"/>
    <w:rsid w:val="00F57C30"/>
    <w:rsid w:val="00F57C72"/>
    <w:rsid w:val="00F57D2D"/>
    <w:rsid w:val="00F6013D"/>
    <w:rsid w:val="00F601D4"/>
    <w:rsid w:val="00F6021F"/>
    <w:rsid w:val="00F6063A"/>
    <w:rsid w:val="00F60684"/>
    <w:rsid w:val="00F60738"/>
    <w:rsid w:val="00F60918"/>
    <w:rsid w:val="00F60B91"/>
    <w:rsid w:val="00F60D34"/>
    <w:rsid w:val="00F60E1F"/>
    <w:rsid w:val="00F60ED2"/>
    <w:rsid w:val="00F60F60"/>
    <w:rsid w:val="00F61242"/>
    <w:rsid w:val="00F6137D"/>
    <w:rsid w:val="00F6154E"/>
    <w:rsid w:val="00F615D3"/>
    <w:rsid w:val="00F61A15"/>
    <w:rsid w:val="00F61DA2"/>
    <w:rsid w:val="00F61DD9"/>
    <w:rsid w:val="00F6207C"/>
    <w:rsid w:val="00F620E1"/>
    <w:rsid w:val="00F623A6"/>
    <w:rsid w:val="00F62636"/>
    <w:rsid w:val="00F62737"/>
    <w:rsid w:val="00F6274E"/>
    <w:rsid w:val="00F63111"/>
    <w:rsid w:val="00F6312B"/>
    <w:rsid w:val="00F631A2"/>
    <w:rsid w:val="00F63320"/>
    <w:rsid w:val="00F63718"/>
    <w:rsid w:val="00F63786"/>
    <w:rsid w:val="00F639CD"/>
    <w:rsid w:val="00F63ACD"/>
    <w:rsid w:val="00F63B53"/>
    <w:rsid w:val="00F63BF4"/>
    <w:rsid w:val="00F63C1B"/>
    <w:rsid w:val="00F63FBF"/>
    <w:rsid w:val="00F64070"/>
    <w:rsid w:val="00F640C5"/>
    <w:rsid w:val="00F64292"/>
    <w:rsid w:val="00F645B4"/>
    <w:rsid w:val="00F646CA"/>
    <w:rsid w:val="00F647CC"/>
    <w:rsid w:val="00F6490C"/>
    <w:rsid w:val="00F64A21"/>
    <w:rsid w:val="00F64ACA"/>
    <w:rsid w:val="00F64C7F"/>
    <w:rsid w:val="00F64D15"/>
    <w:rsid w:val="00F64E2F"/>
    <w:rsid w:val="00F64E54"/>
    <w:rsid w:val="00F65057"/>
    <w:rsid w:val="00F650EC"/>
    <w:rsid w:val="00F65217"/>
    <w:rsid w:val="00F65227"/>
    <w:rsid w:val="00F6558E"/>
    <w:rsid w:val="00F65630"/>
    <w:rsid w:val="00F65BEE"/>
    <w:rsid w:val="00F65C35"/>
    <w:rsid w:val="00F65C54"/>
    <w:rsid w:val="00F65CC4"/>
    <w:rsid w:val="00F65E12"/>
    <w:rsid w:val="00F65FA6"/>
    <w:rsid w:val="00F66044"/>
    <w:rsid w:val="00F66166"/>
    <w:rsid w:val="00F661FA"/>
    <w:rsid w:val="00F663EE"/>
    <w:rsid w:val="00F663F8"/>
    <w:rsid w:val="00F66653"/>
    <w:rsid w:val="00F66700"/>
    <w:rsid w:val="00F66915"/>
    <w:rsid w:val="00F669F5"/>
    <w:rsid w:val="00F66B87"/>
    <w:rsid w:val="00F66ED1"/>
    <w:rsid w:val="00F66F8D"/>
    <w:rsid w:val="00F67278"/>
    <w:rsid w:val="00F673E6"/>
    <w:rsid w:val="00F67401"/>
    <w:rsid w:val="00F67621"/>
    <w:rsid w:val="00F67701"/>
    <w:rsid w:val="00F679BF"/>
    <w:rsid w:val="00F679FE"/>
    <w:rsid w:val="00F67AA2"/>
    <w:rsid w:val="00F67C34"/>
    <w:rsid w:val="00F67D3C"/>
    <w:rsid w:val="00F69501"/>
    <w:rsid w:val="00F6E583"/>
    <w:rsid w:val="00F7003E"/>
    <w:rsid w:val="00F70118"/>
    <w:rsid w:val="00F70215"/>
    <w:rsid w:val="00F702D1"/>
    <w:rsid w:val="00F704A7"/>
    <w:rsid w:val="00F70532"/>
    <w:rsid w:val="00F7055D"/>
    <w:rsid w:val="00F705BA"/>
    <w:rsid w:val="00F7068C"/>
    <w:rsid w:val="00F7086B"/>
    <w:rsid w:val="00F70BD8"/>
    <w:rsid w:val="00F70C08"/>
    <w:rsid w:val="00F70CDB"/>
    <w:rsid w:val="00F70E5A"/>
    <w:rsid w:val="00F70E6B"/>
    <w:rsid w:val="00F70EDB"/>
    <w:rsid w:val="00F71082"/>
    <w:rsid w:val="00F713F5"/>
    <w:rsid w:val="00F714C3"/>
    <w:rsid w:val="00F7158F"/>
    <w:rsid w:val="00F71711"/>
    <w:rsid w:val="00F7181D"/>
    <w:rsid w:val="00F7198C"/>
    <w:rsid w:val="00F71A2A"/>
    <w:rsid w:val="00F71A74"/>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160"/>
    <w:rsid w:val="00F731A4"/>
    <w:rsid w:val="00F7334D"/>
    <w:rsid w:val="00F733C8"/>
    <w:rsid w:val="00F73400"/>
    <w:rsid w:val="00F7347A"/>
    <w:rsid w:val="00F73559"/>
    <w:rsid w:val="00F73887"/>
    <w:rsid w:val="00F7391F"/>
    <w:rsid w:val="00F73CEB"/>
    <w:rsid w:val="00F73E69"/>
    <w:rsid w:val="00F73E7D"/>
    <w:rsid w:val="00F74154"/>
    <w:rsid w:val="00F743D9"/>
    <w:rsid w:val="00F743E4"/>
    <w:rsid w:val="00F74625"/>
    <w:rsid w:val="00F746D0"/>
    <w:rsid w:val="00F746FA"/>
    <w:rsid w:val="00F74AAA"/>
    <w:rsid w:val="00F74C1B"/>
    <w:rsid w:val="00F74E9E"/>
    <w:rsid w:val="00F74F14"/>
    <w:rsid w:val="00F7506A"/>
    <w:rsid w:val="00F7525C"/>
    <w:rsid w:val="00F75297"/>
    <w:rsid w:val="00F75343"/>
    <w:rsid w:val="00F75420"/>
    <w:rsid w:val="00F7550F"/>
    <w:rsid w:val="00F756FE"/>
    <w:rsid w:val="00F7571A"/>
    <w:rsid w:val="00F75800"/>
    <w:rsid w:val="00F75A96"/>
    <w:rsid w:val="00F75B79"/>
    <w:rsid w:val="00F75BD7"/>
    <w:rsid w:val="00F75F87"/>
    <w:rsid w:val="00F75FEF"/>
    <w:rsid w:val="00F76367"/>
    <w:rsid w:val="00F763A5"/>
    <w:rsid w:val="00F767A4"/>
    <w:rsid w:val="00F7685D"/>
    <w:rsid w:val="00F76A54"/>
    <w:rsid w:val="00F76AF2"/>
    <w:rsid w:val="00F76C8F"/>
    <w:rsid w:val="00F76E68"/>
    <w:rsid w:val="00F76F64"/>
    <w:rsid w:val="00F770B2"/>
    <w:rsid w:val="00F772FB"/>
    <w:rsid w:val="00F77624"/>
    <w:rsid w:val="00F7770B"/>
    <w:rsid w:val="00F777F1"/>
    <w:rsid w:val="00F779E7"/>
    <w:rsid w:val="00F77A2A"/>
    <w:rsid w:val="00F77A71"/>
    <w:rsid w:val="00F77A9A"/>
    <w:rsid w:val="00F77BC8"/>
    <w:rsid w:val="00F77CAE"/>
    <w:rsid w:val="00F7A214"/>
    <w:rsid w:val="00F7BEE0"/>
    <w:rsid w:val="00F800B7"/>
    <w:rsid w:val="00F8024E"/>
    <w:rsid w:val="00F802D4"/>
    <w:rsid w:val="00F802E8"/>
    <w:rsid w:val="00F8052F"/>
    <w:rsid w:val="00F80604"/>
    <w:rsid w:val="00F8063F"/>
    <w:rsid w:val="00F807AA"/>
    <w:rsid w:val="00F807E1"/>
    <w:rsid w:val="00F809E2"/>
    <w:rsid w:val="00F80A3A"/>
    <w:rsid w:val="00F80A85"/>
    <w:rsid w:val="00F80B61"/>
    <w:rsid w:val="00F80D77"/>
    <w:rsid w:val="00F80E93"/>
    <w:rsid w:val="00F810CD"/>
    <w:rsid w:val="00F8118F"/>
    <w:rsid w:val="00F81278"/>
    <w:rsid w:val="00F813E0"/>
    <w:rsid w:val="00F81511"/>
    <w:rsid w:val="00F81786"/>
    <w:rsid w:val="00F818EE"/>
    <w:rsid w:val="00F81C42"/>
    <w:rsid w:val="00F81CB0"/>
    <w:rsid w:val="00F81E70"/>
    <w:rsid w:val="00F8216B"/>
    <w:rsid w:val="00F82559"/>
    <w:rsid w:val="00F82574"/>
    <w:rsid w:val="00F8259C"/>
    <w:rsid w:val="00F8289E"/>
    <w:rsid w:val="00F829EF"/>
    <w:rsid w:val="00F82A13"/>
    <w:rsid w:val="00F82B83"/>
    <w:rsid w:val="00F82CFF"/>
    <w:rsid w:val="00F82E2F"/>
    <w:rsid w:val="00F82E4D"/>
    <w:rsid w:val="00F82F6B"/>
    <w:rsid w:val="00F82F91"/>
    <w:rsid w:val="00F831B6"/>
    <w:rsid w:val="00F8323B"/>
    <w:rsid w:val="00F83374"/>
    <w:rsid w:val="00F833C6"/>
    <w:rsid w:val="00F83533"/>
    <w:rsid w:val="00F83629"/>
    <w:rsid w:val="00F8372B"/>
    <w:rsid w:val="00F838D9"/>
    <w:rsid w:val="00F83C0A"/>
    <w:rsid w:val="00F83CD0"/>
    <w:rsid w:val="00F83DEF"/>
    <w:rsid w:val="00F83E47"/>
    <w:rsid w:val="00F84204"/>
    <w:rsid w:val="00F8438C"/>
    <w:rsid w:val="00F847BE"/>
    <w:rsid w:val="00F847CE"/>
    <w:rsid w:val="00F84900"/>
    <w:rsid w:val="00F84AAD"/>
    <w:rsid w:val="00F84DC3"/>
    <w:rsid w:val="00F84DC8"/>
    <w:rsid w:val="00F84ED7"/>
    <w:rsid w:val="00F84EE7"/>
    <w:rsid w:val="00F84F84"/>
    <w:rsid w:val="00F85080"/>
    <w:rsid w:val="00F85145"/>
    <w:rsid w:val="00F8520A"/>
    <w:rsid w:val="00F854A4"/>
    <w:rsid w:val="00F85583"/>
    <w:rsid w:val="00F855EF"/>
    <w:rsid w:val="00F85758"/>
    <w:rsid w:val="00F85910"/>
    <w:rsid w:val="00F8591E"/>
    <w:rsid w:val="00F859CE"/>
    <w:rsid w:val="00F85ADC"/>
    <w:rsid w:val="00F85BC2"/>
    <w:rsid w:val="00F85D74"/>
    <w:rsid w:val="00F85DD8"/>
    <w:rsid w:val="00F86154"/>
    <w:rsid w:val="00F86170"/>
    <w:rsid w:val="00F8619E"/>
    <w:rsid w:val="00F86273"/>
    <w:rsid w:val="00F862F9"/>
    <w:rsid w:val="00F866DB"/>
    <w:rsid w:val="00F86735"/>
    <w:rsid w:val="00F86A9C"/>
    <w:rsid w:val="00F86B8B"/>
    <w:rsid w:val="00F86E3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9A0A"/>
    <w:rsid w:val="00F901EB"/>
    <w:rsid w:val="00F902B6"/>
    <w:rsid w:val="00F90393"/>
    <w:rsid w:val="00F9048A"/>
    <w:rsid w:val="00F904CD"/>
    <w:rsid w:val="00F90508"/>
    <w:rsid w:val="00F905F1"/>
    <w:rsid w:val="00F906B7"/>
    <w:rsid w:val="00F90A7F"/>
    <w:rsid w:val="00F90B30"/>
    <w:rsid w:val="00F90F01"/>
    <w:rsid w:val="00F9111C"/>
    <w:rsid w:val="00F91290"/>
    <w:rsid w:val="00F9134F"/>
    <w:rsid w:val="00F91454"/>
    <w:rsid w:val="00F9146D"/>
    <w:rsid w:val="00F91ADE"/>
    <w:rsid w:val="00F91BCB"/>
    <w:rsid w:val="00F91CC3"/>
    <w:rsid w:val="00F91DDD"/>
    <w:rsid w:val="00F91EA9"/>
    <w:rsid w:val="00F92064"/>
    <w:rsid w:val="00F9212F"/>
    <w:rsid w:val="00F9218C"/>
    <w:rsid w:val="00F9239C"/>
    <w:rsid w:val="00F92620"/>
    <w:rsid w:val="00F9277C"/>
    <w:rsid w:val="00F92842"/>
    <w:rsid w:val="00F9296B"/>
    <w:rsid w:val="00F929A9"/>
    <w:rsid w:val="00F92A58"/>
    <w:rsid w:val="00F92D5E"/>
    <w:rsid w:val="00F92DD1"/>
    <w:rsid w:val="00F92E2B"/>
    <w:rsid w:val="00F92F49"/>
    <w:rsid w:val="00F9302C"/>
    <w:rsid w:val="00F93072"/>
    <w:rsid w:val="00F9314C"/>
    <w:rsid w:val="00F93239"/>
    <w:rsid w:val="00F93494"/>
    <w:rsid w:val="00F934B7"/>
    <w:rsid w:val="00F934E2"/>
    <w:rsid w:val="00F9358E"/>
    <w:rsid w:val="00F93809"/>
    <w:rsid w:val="00F93868"/>
    <w:rsid w:val="00F93A13"/>
    <w:rsid w:val="00F93A39"/>
    <w:rsid w:val="00F93BE6"/>
    <w:rsid w:val="00F93D41"/>
    <w:rsid w:val="00F93FE4"/>
    <w:rsid w:val="00F940FF"/>
    <w:rsid w:val="00F94188"/>
    <w:rsid w:val="00F94388"/>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A37"/>
    <w:rsid w:val="00F95ACD"/>
    <w:rsid w:val="00F95D68"/>
    <w:rsid w:val="00F95E3E"/>
    <w:rsid w:val="00F95F59"/>
    <w:rsid w:val="00F95F62"/>
    <w:rsid w:val="00F961CA"/>
    <w:rsid w:val="00F96247"/>
    <w:rsid w:val="00F963B3"/>
    <w:rsid w:val="00F96406"/>
    <w:rsid w:val="00F9665C"/>
    <w:rsid w:val="00F966A4"/>
    <w:rsid w:val="00F96719"/>
    <w:rsid w:val="00F96E79"/>
    <w:rsid w:val="00F96ED2"/>
    <w:rsid w:val="00F9727A"/>
    <w:rsid w:val="00F97358"/>
    <w:rsid w:val="00F97455"/>
    <w:rsid w:val="00F97484"/>
    <w:rsid w:val="00F97655"/>
    <w:rsid w:val="00F976EF"/>
    <w:rsid w:val="00F97783"/>
    <w:rsid w:val="00F977C4"/>
    <w:rsid w:val="00F97825"/>
    <w:rsid w:val="00F97842"/>
    <w:rsid w:val="00F97A51"/>
    <w:rsid w:val="00F97A8A"/>
    <w:rsid w:val="00F97ABC"/>
    <w:rsid w:val="00FA00D6"/>
    <w:rsid w:val="00FA0163"/>
    <w:rsid w:val="00FA0175"/>
    <w:rsid w:val="00FA0259"/>
    <w:rsid w:val="00FA02CD"/>
    <w:rsid w:val="00FA035B"/>
    <w:rsid w:val="00FA0375"/>
    <w:rsid w:val="00FA039C"/>
    <w:rsid w:val="00FA03B3"/>
    <w:rsid w:val="00FA0510"/>
    <w:rsid w:val="00FA09DA"/>
    <w:rsid w:val="00FA0AA3"/>
    <w:rsid w:val="00FA10BA"/>
    <w:rsid w:val="00FA1123"/>
    <w:rsid w:val="00FA12B4"/>
    <w:rsid w:val="00FA12DF"/>
    <w:rsid w:val="00FA13BF"/>
    <w:rsid w:val="00FA152A"/>
    <w:rsid w:val="00FA16C9"/>
    <w:rsid w:val="00FA1725"/>
    <w:rsid w:val="00FA172F"/>
    <w:rsid w:val="00FA1883"/>
    <w:rsid w:val="00FA1B99"/>
    <w:rsid w:val="00FA1D3C"/>
    <w:rsid w:val="00FA1DE6"/>
    <w:rsid w:val="00FA1E01"/>
    <w:rsid w:val="00FA1E6E"/>
    <w:rsid w:val="00FA1FCF"/>
    <w:rsid w:val="00FA265C"/>
    <w:rsid w:val="00FA2858"/>
    <w:rsid w:val="00FA2897"/>
    <w:rsid w:val="00FA2943"/>
    <w:rsid w:val="00FA2ACF"/>
    <w:rsid w:val="00FA2C8F"/>
    <w:rsid w:val="00FA2D65"/>
    <w:rsid w:val="00FA2E8B"/>
    <w:rsid w:val="00FA3041"/>
    <w:rsid w:val="00FA3077"/>
    <w:rsid w:val="00FA3087"/>
    <w:rsid w:val="00FA30CA"/>
    <w:rsid w:val="00FA310A"/>
    <w:rsid w:val="00FA3119"/>
    <w:rsid w:val="00FA3130"/>
    <w:rsid w:val="00FA3158"/>
    <w:rsid w:val="00FA31EA"/>
    <w:rsid w:val="00FA330A"/>
    <w:rsid w:val="00FA3490"/>
    <w:rsid w:val="00FA36E3"/>
    <w:rsid w:val="00FA3807"/>
    <w:rsid w:val="00FA383F"/>
    <w:rsid w:val="00FA3882"/>
    <w:rsid w:val="00FA3A21"/>
    <w:rsid w:val="00FA3B62"/>
    <w:rsid w:val="00FA3B86"/>
    <w:rsid w:val="00FA3E5D"/>
    <w:rsid w:val="00FA400E"/>
    <w:rsid w:val="00FA404A"/>
    <w:rsid w:val="00FA40EE"/>
    <w:rsid w:val="00FA4170"/>
    <w:rsid w:val="00FA4518"/>
    <w:rsid w:val="00FA4698"/>
    <w:rsid w:val="00FA4CAE"/>
    <w:rsid w:val="00FA531F"/>
    <w:rsid w:val="00FA5435"/>
    <w:rsid w:val="00FA54B6"/>
    <w:rsid w:val="00FA5703"/>
    <w:rsid w:val="00FA59B1"/>
    <w:rsid w:val="00FA5AE5"/>
    <w:rsid w:val="00FA5CFD"/>
    <w:rsid w:val="00FA5D5C"/>
    <w:rsid w:val="00FA5DD9"/>
    <w:rsid w:val="00FA5F15"/>
    <w:rsid w:val="00FA6092"/>
    <w:rsid w:val="00FA60AD"/>
    <w:rsid w:val="00FA61D1"/>
    <w:rsid w:val="00FA6307"/>
    <w:rsid w:val="00FA6448"/>
    <w:rsid w:val="00FA64F3"/>
    <w:rsid w:val="00FA6674"/>
    <w:rsid w:val="00FA693F"/>
    <w:rsid w:val="00FA69DE"/>
    <w:rsid w:val="00FA69E7"/>
    <w:rsid w:val="00FA6A08"/>
    <w:rsid w:val="00FA6BA9"/>
    <w:rsid w:val="00FA6D6C"/>
    <w:rsid w:val="00FA6E06"/>
    <w:rsid w:val="00FA6E56"/>
    <w:rsid w:val="00FA6E81"/>
    <w:rsid w:val="00FA6EB3"/>
    <w:rsid w:val="00FA6F64"/>
    <w:rsid w:val="00FA719B"/>
    <w:rsid w:val="00FA7281"/>
    <w:rsid w:val="00FA73CD"/>
    <w:rsid w:val="00FA7425"/>
    <w:rsid w:val="00FA751F"/>
    <w:rsid w:val="00FA7614"/>
    <w:rsid w:val="00FA7757"/>
    <w:rsid w:val="00FA77AA"/>
    <w:rsid w:val="00FA7810"/>
    <w:rsid w:val="00FA79EF"/>
    <w:rsid w:val="00FA7BF2"/>
    <w:rsid w:val="00FA7C29"/>
    <w:rsid w:val="00FA7C5B"/>
    <w:rsid w:val="00FA7EB0"/>
    <w:rsid w:val="00FA7EE4"/>
    <w:rsid w:val="00FA7F38"/>
    <w:rsid w:val="00FA7F83"/>
    <w:rsid w:val="00FB010A"/>
    <w:rsid w:val="00FB0194"/>
    <w:rsid w:val="00FB019C"/>
    <w:rsid w:val="00FB030C"/>
    <w:rsid w:val="00FB040E"/>
    <w:rsid w:val="00FB0524"/>
    <w:rsid w:val="00FB06E4"/>
    <w:rsid w:val="00FB09C6"/>
    <w:rsid w:val="00FB0B2A"/>
    <w:rsid w:val="00FB0B3E"/>
    <w:rsid w:val="00FB0B50"/>
    <w:rsid w:val="00FB0D43"/>
    <w:rsid w:val="00FB0E66"/>
    <w:rsid w:val="00FB0FCB"/>
    <w:rsid w:val="00FB102F"/>
    <w:rsid w:val="00FB106B"/>
    <w:rsid w:val="00FB10BC"/>
    <w:rsid w:val="00FB1155"/>
    <w:rsid w:val="00FB1190"/>
    <w:rsid w:val="00FB149C"/>
    <w:rsid w:val="00FB1536"/>
    <w:rsid w:val="00FB1693"/>
    <w:rsid w:val="00FB172F"/>
    <w:rsid w:val="00FB17DE"/>
    <w:rsid w:val="00FB17EC"/>
    <w:rsid w:val="00FB196E"/>
    <w:rsid w:val="00FB19E3"/>
    <w:rsid w:val="00FB1CCE"/>
    <w:rsid w:val="00FB1E3F"/>
    <w:rsid w:val="00FB1E55"/>
    <w:rsid w:val="00FB2011"/>
    <w:rsid w:val="00FB21C6"/>
    <w:rsid w:val="00FB2418"/>
    <w:rsid w:val="00FB2499"/>
    <w:rsid w:val="00FB26F6"/>
    <w:rsid w:val="00FB297D"/>
    <w:rsid w:val="00FB299D"/>
    <w:rsid w:val="00FB2A8A"/>
    <w:rsid w:val="00FB2BE1"/>
    <w:rsid w:val="00FB2E4D"/>
    <w:rsid w:val="00FB2E55"/>
    <w:rsid w:val="00FB3020"/>
    <w:rsid w:val="00FB3436"/>
    <w:rsid w:val="00FB34B7"/>
    <w:rsid w:val="00FB351A"/>
    <w:rsid w:val="00FB35B8"/>
    <w:rsid w:val="00FB35D7"/>
    <w:rsid w:val="00FB38BF"/>
    <w:rsid w:val="00FB3A83"/>
    <w:rsid w:val="00FB3AB9"/>
    <w:rsid w:val="00FB3D89"/>
    <w:rsid w:val="00FB40C7"/>
    <w:rsid w:val="00FB4184"/>
    <w:rsid w:val="00FB4198"/>
    <w:rsid w:val="00FB429F"/>
    <w:rsid w:val="00FB42AE"/>
    <w:rsid w:val="00FB45EC"/>
    <w:rsid w:val="00FB465D"/>
    <w:rsid w:val="00FB4671"/>
    <w:rsid w:val="00FB4716"/>
    <w:rsid w:val="00FB473F"/>
    <w:rsid w:val="00FB47A0"/>
    <w:rsid w:val="00FB482C"/>
    <w:rsid w:val="00FB4878"/>
    <w:rsid w:val="00FB4A11"/>
    <w:rsid w:val="00FB4C61"/>
    <w:rsid w:val="00FB4CF5"/>
    <w:rsid w:val="00FB51BF"/>
    <w:rsid w:val="00FB522D"/>
    <w:rsid w:val="00FB5285"/>
    <w:rsid w:val="00FB52E1"/>
    <w:rsid w:val="00FB53B3"/>
    <w:rsid w:val="00FB53D8"/>
    <w:rsid w:val="00FB557A"/>
    <w:rsid w:val="00FB565F"/>
    <w:rsid w:val="00FB5811"/>
    <w:rsid w:val="00FB5AC3"/>
    <w:rsid w:val="00FB5BD5"/>
    <w:rsid w:val="00FB5D38"/>
    <w:rsid w:val="00FB5D4D"/>
    <w:rsid w:val="00FB5DC6"/>
    <w:rsid w:val="00FB5DE0"/>
    <w:rsid w:val="00FB5E65"/>
    <w:rsid w:val="00FB6167"/>
    <w:rsid w:val="00FB61B6"/>
    <w:rsid w:val="00FB6380"/>
    <w:rsid w:val="00FB66AF"/>
    <w:rsid w:val="00FB66D5"/>
    <w:rsid w:val="00FB6970"/>
    <w:rsid w:val="00FB6971"/>
    <w:rsid w:val="00FB6B88"/>
    <w:rsid w:val="00FB6BFA"/>
    <w:rsid w:val="00FB702C"/>
    <w:rsid w:val="00FB7087"/>
    <w:rsid w:val="00FB7109"/>
    <w:rsid w:val="00FB7369"/>
    <w:rsid w:val="00FB748C"/>
    <w:rsid w:val="00FB7585"/>
    <w:rsid w:val="00FB774E"/>
    <w:rsid w:val="00FB78BF"/>
    <w:rsid w:val="00FB78ED"/>
    <w:rsid w:val="00FB79A1"/>
    <w:rsid w:val="00FB7AA6"/>
    <w:rsid w:val="00FB7B27"/>
    <w:rsid w:val="00FB7B7A"/>
    <w:rsid w:val="00FB7C57"/>
    <w:rsid w:val="00FB7F36"/>
    <w:rsid w:val="00FBDC40"/>
    <w:rsid w:val="00FC001E"/>
    <w:rsid w:val="00FC00FA"/>
    <w:rsid w:val="00FC019C"/>
    <w:rsid w:val="00FC0249"/>
    <w:rsid w:val="00FC0473"/>
    <w:rsid w:val="00FC08A5"/>
    <w:rsid w:val="00FC09DC"/>
    <w:rsid w:val="00FC09F2"/>
    <w:rsid w:val="00FC105A"/>
    <w:rsid w:val="00FC10A7"/>
    <w:rsid w:val="00FC10AA"/>
    <w:rsid w:val="00FC1111"/>
    <w:rsid w:val="00FC12C5"/>
    <w:rsid w:val="00FC12EC"/>
    <w:rsid w:val="00FC1561"/>
    <w:rsid w:val="00FC15BD"/>
    <w:rsid w:val="00FC1673"/>
    <w:rsid w:val="00FC1737"/>
    <w:rsid w:val="00FC1742"/>
    <w:rsid w:val="00FC1969"/>
    <w:rsid w:val="00FC1B73"/>
    <w:rsid w:val="00FC1B8E"/>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816"/>
    <w:rsid w:val="00FC2A91"/>
    <w:rsid w:val="00FC2F49"/>
    <w:rsid w:val="00FC2FF4"/>
    <w:rsid w:val="00FC301C"/>
    <w:rsid w:val="00FC3095"/>
    <w:rsid w:val="00FC33C6"/>
    <w:rsid w:val="00FC35BA"/>
    <w:rsid w:val="00FC3661"/>
    <w:rsid w:val="00FC37C6"/>
    <w:rsid w:val="00FC3801"/>
    <w:rsid w:val="00FC3981"/>
    <w:rsid w:val="00FC3991"/>
    <w:rsid w:val="00FC3AE3"/>
    <w:rsid w:val="00FC3B85"/>
    <w:rsid w:val="00FC3D8B"/>
    <w:rsid w:val="00FC3E27"/>
    <w:rsid w:val="00FC3E73"/>
    <w:rsid w:val="00FC3F49"/>
    <w:rsid w:val="00FC41D5"/>
    <w:rsid w:val="00FC4218"/>
    <w:rsid w:val="00FC4295"/>
    <w:rsid w:val="00FC436B"/>
    <w:rsid w:val="00FC4529"/>
    <w:rsid w:val="00FC4556"/>
    <w:rsid w:val="00FC45A3"/>
    <w:rsid w:val="00FC4666"/>
    <w:rsid w:val="00FC46C9"/>
    <w:rsid w:val="00FC4755"/>
    <w:rsid w:val="00FC4969"/>
    <w:rsid w:val="00FC49AC"/>
    <w:rsid w:val="00FC4A6E"/>
    <w:rsid w:val="00FC4BC2"/>
    <w:rsid w:val="00FC4C5F"/>
    <w:rsid w:val="00FC4CB1"/>
    <w:rsid w:val="00FC4CC5"/>
    <w:rsid w:val="00FC4DAF"/>
    <w:rsid w:val="00FC4DB3"/>
    <w:rsid w:val="00FC4DB9"/>
    <w:rsid w:val="00FC4E0E"/>
    <w:rsid w:val="00FC501F"/>
    <w:rsid w:val="00FC5030"/>
    <w:rsid w:val="00FC50A5"/>
    <w:rsid w:val="00FC5285"/>
    <w:rsid w:val="00FC52E3"/>
    <w:rsid w:val="00FC5634"/>
    <w:rsid w:val="00FC57C4"/>
    <w:rsid w:val="00FC5868"/>
    <w:rsid w:val="00FC58DC"/>
    <w:rsid w:val="00FC5C6F"/>
    <w:rsid w:val="00FC5D6F"/>
    <w:rsid w:val="00FC5DBD"/>
    <w:rsid w:val="00FC5DF1"/>
    <w:rsid w:val="00FC5E69"/>
    <w:rsid w:val="00FC62AE"/>
    <w:rsid w:val="00FC6324"/>
    <w:rsid w:val="00FC6368"/>
    <w:rsid w:val="00FC6435"/>
    <w:rsid w:val="00FC68E2"/>
    <w:rsid w:val="00FC6A53"/>
    <w:rsid w:val="00FC6AF1"/>
    <w:rsid w:val="00FC6BA0"/>
    <w:rsid w:val="00FC6BFD"/>
    <w:rsid w:val="00FC6E07"/>
    <w:rsid w:val="00FC6E38"/>
    <w:rsid w:val="00FC6E55"/>
    <w:rsid w:val="00FC6E76"/>
    <w:rsid w:val="00FC6F01"/>
    <w:rsid w:val="00FC7263"/>
    <w:rsid w:val="00FC7323"/>
    <w:rsid w:val="00FC738A"/>
    <w:rsid w:val="00FC7491"/>
    <w:rsid w:val="00FC75B3"/>
    <w:rsid w:val="00FC7908"/>
    <w:rsid w:val="00FC7AAF"/>
    <w:rsid w:val="00FC7ABF"/>
    <w:rsid w:val="00FC7DCB"/>
    <w:rsid w:val="00FC7E47"/>
    <w:rsid w:val="00FC7F0E"/>
    <w:rsid w:val="00FC7F31"/>
    <w:rsid w:val="00FC7F37"/>
    <w:rsid w:val="00FC7F83"/>
    <w:rsid w:val="00FD0012"/>
    <w:rsid w:val="00FD01C5"/>
    <w:rsid w:val="00FD0277"/>
    <w:rsid w:val="00FD028D"/>
    <w:rsid w:val="00FD042C"/>
    <w:rsid w:val="00FD06C8"/>
    <w:rsid w:val="00FD0704"/>
    <w:rsid w:val="00FD08FD"/>
    <w:rsid w:val="00FD0ACC"/>
    <w:rsid w:val="00FD0C64"/>
    <w:rsid w:val="00FD0F76"/>
    <w:rsid w:val="00FD0F99"/>
    <w:rsid w:val="00FD0FF4"/>
    <w:rsid w:val="00FD0FF6"/>
    <w:rsid w:val="00FD119A"/>
    <w:rsid w:val="00FD1383"/>
    <w:rsid w:val="00FD149D"/>
    <w:rsid w:val="00FD154D"/>
    <w:rsid w:val="00FD15A5"/>
    <w:rsid w:val="00FD18CB"/>
    <w:rsid w:val="00FD1A2C"/>
    <w:rsid w:val="00FD1B66"/>
    <w:rsid w:val="00FD1B8B"/>
    <w:rsid w:val="00FD1C88"/>
    <w:rsid w:val="00FD1FB2"/>
    <w:rsid w:val="00FD1FBC"/>
    <w:rsid w:val="00FD21F8"/>
    <w:rsid w:val="00FD2449"/>
    <w:rsid w:val="00FD24AF"/>
    <w:rsid w:val="00FD252A"/>
    <w:rsid w:val="00FD25C6"/>
    <w:rsid w:val="00FD25EC"/>
    <w:rsid w:val="00FD26EC"/>
    <w:rsid w:val="00FD2782"/>
    <w:rsid w:val="00FD29B0"/>
    <w:rsid w:val="00FD2A99"/>
    <w:rsid w:val="00FD2BA7"/>
    <w:rsid w:val="00FD2E8A"/>
    <w:rsid w:val="00FD303D"/>
    <w:rsid w:val="00FD3041"/>
    <w:rsid w:val="00FD327B"/>
    <w:rsid w:val="00FD361A"/>
    <w:rsid w:val="00FD3636"/>
    <w:rsid w:val="00FD370D"/>
    <w:rsid w:val="00FD3C16"/>
    <w:rsid w:val="00FD3DAE"/>
    <w:rsid w:val="00FD3DE9"/>
    <w:rsid w:val="00FD3F1D"/>
    <w:rsid w:val="00FD3F57"/>
    <w:rsid w:val="00FD4207"/>
    <w:rsid w:val="00FD450F"/>
    <w:rsid w:val="00FD45CA"/>
    <w:rsid w:val="00FD4685"/>
    <w:rsid w:val="00FD4778"/>
    <w:rsid w:val="00FD485B"/>
    <w:rsid w:val="00FD490B"/>
    <w:rsid w:val="00FD49D1"/>
    <w:rsid w:val="00FD4A35"/>
    <w:rsid w:val="00FD4CAD"/>
    <w:rsid w:val="00FD4CBD"/>
    <w:rsid w:val="00FD4D6E"/>
    <w:rsid w:val="00FD517E"/>
    <w:rsid w:val="00FD51C5"/>
    <w:rsid w:val="00FD5398"/>
    <w:rsid w:val="00FD5473"/>
    <w:rsid w:val="00FD5500"/>
    <w:rsid w:val="00FD565B"/>
    <w:rsid w:val="00FD58DB"/>
    <w:rsid w:val="00FD5B34"/>
    <w:rsid w:val="00FD5DA2"/>
    <w:rsid w:val="00FD5EE3"/>
    <w:rsid w:val="00FD612A"/>
    <w:rsid w:val="00FD62AC"/>
    <w:rsid w:val="00FD6423"/>
    <w:rsid w:val="00FD6706"/>
    <w:rsid w:val="00FD683D"/>
    <w:rsid w:val="00FD69DA"/>
    <w:rsid w:val="00FD69F3"/>
    <w:rsid w:val="00FD6E67"/>
    <w:rsid w:val="00FD6F01"/>
    <w:rsid w:val="00FD6F3B"/>
    <w:rsid w:val="00FD70FD"/>
    <w:rsid w:val="00FD721B"/>
    <w:rsid w:val="00FD72AE"/>
    <w:rsid w:val="00FD72F1"/>
    <w:rsid w:val="00FD738A"/>
    <w:rsid w:val="00FD73A3"/>
    <w:rsid w:val="00FD748B"/>
    <w:rsid w:val="00FD750F"/>
    <w:rsid w:val="00FD76E3"/>
    <w:rsid w:val="00FD7A75"/>
    <w:rsid w:val="00FD7B56"/>
    <w:rsid w:val="00FD7B8F"/>
    <w:rsid w:val="00FD7DC8"/>
    <w:rsid w:val="00FD7F5B"/>
    <w:rsid w:val="00FD7F68"/>
    <w:rsid w:val="00FD7FDC"/>
    <w:rsid w:val="00FE0301"/>
    <w:rsid w:val="00FE031E"/>
    <w:rsid w:val="00FE054C"/>
    <w:rsid w:val="00FE0674"/>
    <w:rsid w:val="00FE076F"/>
    <w:rsid w:val="00FE07F2"/>
    <w:rsid w:val="00FE0A84"/>
    <w:rsid w:val="00FE0C3C"/>
    <w:rsid w:val="00FE0C74"/>
    <w:rsid w:val="00FE0E6C"/>
    <w:rsid w:val="00FE0EB8"/>
    <w:rsid w:val="00FE0F65"/>
    <w:rsid w:val="00FE1333"/>
    <w:rsid w:val="00FE1350"/>
    <w:rsid w:val="00FE13AD"/>
    <w:rsid w:val="00FE1523"/>
    <w:rsid w:val="00FE158D"/>
    <w:rsid w:val="00FE1845"/>
    <w:rsid w:val="00FE18FF"/>
    <w:rsid w:val="00FE1900"/>
    <w:rsid w:val="00FE192C"/>
    <w:rsid w:val="00FE1962"/>
    <w:rsid w:val="00FE1B13"/>
    <w:rsid w:val="00FE1C28"/>
    <w:rsid w:val="00FE1DFD"/>
    <w:rsid w:val="00FE2322"/>
    <w:rsid w:val="00FE235E"/>
    <w:rsid w:val="00FE2559"/>
    <w:rsid w:val="00FE25AA"/>
    <w:rsid w:val="00FE26C1"/>
    <w:rsid w:val="00FE2876"/>
    <w:rsid w:val="00FE2BFC"/>
    <w:rsid w:val="00FE2C55"/>
    <w:rsid w:val="00FE2CC2"/>
    <w:rsid w:val="00FE2FD3"/>
    <w:rsid w:val="00FE3177"/>
    <w:rsid w:val="00FE322D"/>
    <w:rsid w:val="00FE3270"/>
    <w:rsid w:val="00FE35A9"/>
    <w:rsid w:val="00FE367A"/>
    <w:rsid w:val="00FE3812"/>
    <w:rsid w:val="00FE3898"/>
    <w:rsid w:val="00FE3CA6"/>
    <w:rsid w:val="00FE3D62"/>
    <w:rsid w:val="00FE3E11"/>
    <w:rsid w:val="00FE3F2C"/>
    <w:rsid w:val="00FE45E2"/>
    <w:rsid w:val="00FE4608"/>
    <w:rsid w:val="00FE4A41"/>
    <w:rsid w:val="00FE4AF8"/>
    <w:rsid w:val="00FE4CF7"/>
    <w:rsid w:val="00FE4EAA"/>
    <w:rsid w:val="00FE4F14"/>
    <w:rsid w:val="00FE5025"/>
    <w:rsid w:val="00FE5092"/>
    <w:rsid w:val="00FE512C"/>
    <w:rsid w:val="00FE5257"/>
    <w:rsid w:val="00FE52DB"/>
    <w:rsid w:val="00FE5337"/>
    <w:rsid w:val="00FE53C3"/>
    <w:rsid w:val="00FE54A1"/>
    <w:rsid w:val="00FE56FE"/>
    <w:rsid w:val="00FE570E"/>
    <w:rsid w:val="00FE57BD"/>
    <w:rsid w:val="00FE58C3"/>
    <w:rsid w:val="00FE598F"/>
    <w:rsid w:val="00FE59C4"/>
    <w:rsid w:val="00FE5A1A"/>
    <w:rsid w:val="00FE5CDA"/>
    <w:rsid w:val="00FE5FC9"/>
    <w:rsid w:val="00FE64CD"/>
    <w:rsid w:val="00FE64D7"/>
    <w:rsid w:val="00FE6588"/>
    <w:rsid w:val="00FE65C1"/>
    <w:rsid w:val="00FE6DB8"/>
    <w:rsid w:val="00FE6F63"/>
    <w:rsid w:val="00FE71FC"/>
    <w:rsid w:val="00FE72C0"/>
    <w:rsid w:val="00FE732A"/>
    <w:rsid w:val="00FE7407"/>
    <w:rsid w:val="00FE75DE"/>
    <w:rsid w:val="00FE76BF"/>
    <w:rsid w:val="00FE78DD"/>
    <w:rsid w:val="00FE7A92"/>
    <w:rsid w:val="00FE7B62"/>
    <w:rsid w:val="00FE7DA9"/>
    <w:rsid w:val="00FE7EE8"/>
    <w:rsid w:val="00FF0153"/>
    <w:rsid w:val="00FF0172"/>
    <w:rsid w:val="00FF041B"/>
    <w:rsid w:val="00FF0448"/>
    <w:rsid w:val="00FF04C1"/>
    <w:rsid w:val="00FF05DB"/>
    <w:rsid w:val="00FF0649"/>
    <w:rsid w:val="00FF07C7"/>
    <w:rsid w:val="00FF08C8"/>
    <w:rsid w:val="00FF09B5"/>
    <w:rsid w:val="00FF0A3E"/>
    <w:rsid w:val="00FF0ABD"/>
    <w:rsid w:val="00FF0BC6"/>
    <w:rsid w:val="00FF0CE5"/>
    <w:rsid w:val="00FF0DB2"/>
    <w:rsid w:val="00FF10F3"/>
    <w:rsid w:val="00FF118C"/>
    <w:rsid w:val="00FF1563"/>
    <w:rsid w:val="00FF15F3"/>
    <w:rsid w:val="00FF16E4"/>
    <w:rsid w:val="00FF1897"/>
    <w:rsid w:val="00FF196A"/>
    <w:rsid w:val="00FF1AE2"/>
    <w:rsid w:val="00FF1CF1"/>
    <w:rsid w:val="00FF1F52"/>
    <w:rsid w:val="00FF2002"/>
    <w:rsid w:val="00FF214E"/>
    <w:rsid w:val="00FF2291"/>
    <w:rsid w:val="00FF22B9"/>
    <w:rsid w:val="00FF25AE"/>
    <w:rsid w:val="00FF265C"/>
    <w:rsid w:val="00FF2978"/>
    <w:rsid w:val="00FF298C"/>
    <w:rsid w:val="00FF2ABB"/>
    <w:rsid w:val="00FF2B35"/>
    <w:rsid w:val="00FF374D"/>
    <w:rsid w:val="00FF3AFA"/>
    <w:rsid w:val="00FF3E9F"/>
    <w:rsid w:val="00FF413C"/>
    <w:rsid w:val="00FF419E"/>
    <w:rsid w:val="00FF42CB"/>
    <w:rsid w:val="00FF42DF"/>
    <w:rsid w:val="00FF4446"/>
    <w:rsid w:val="00FF446C"/>
    <w:rsid w:val="00FF49B4"/>
    <w:rsid w:val="00FF4A6D"/>
    <w:rsid w:val="00FF4B07"/>
    <w:rsid w:val="00FF4B10"/>
    <w:rsid w:val="00FF4BC8"/>
    <w:rsid w:val="00FF4D1B"/>
    <w:rsid w:val="00FF4E13"/>
    <w:rsid w:val="00FF4E6D"/>
    <w:rsid w:val="00FF4ED0"/>
    <w:rsid w:val="00FF4F65"/>
    <w:rsid w:val="00FF5017"/>
    <w:rsid w:val="00FF516F"/>
    <w:rsid w:val="00FF523A"/>
    <w:rsid w:val="00FF5242"/>
    <w:rsid w:val="00FF5361"/>
    <w:rsid w:val="00FF5417"/>
    <w:rsid w:val="00FF562C"/>
    <w:rsid w:val="00FF584B"/>
    <w:rsid w:val="00FF5911"/>
    <w:rsid w:val="00FF597D"/>
    <w:rsid w:val="00FF5B5F"/>
    <w:rsid w:val="00FF5C2A"/>
    <w:rsid w:val="00FF5C77"/>
    <w:rsid w:val="00FF5CF3"/>
    <w:rsid w:val="00FF5E1C"/>
    <w:rsid w:val="00FF5ED0"/>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5A"/>
    <w:rsid w:val="00FF726E"/>
    <w:rsid w:val="00FF73BE"/>
    <w:rsid w:val="00FF759C"/>
    <w:rsid w:val="00FF7684"/>
    <w:rsid w:val="00FF7696"/>
    <w:rsid w:val="00FF78CE"/>
    <w:rsid w:val="00FF7ABE"/>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8450"/>
    <w:rsid w:val="0123549D"/>
    <w:rsid w:val="012414C2"/>
    <w:rsid w:val="012534A1"/>
    <w:rsid w:val="01258DBD"/>
    <w:rsid w:val="0125A34D"/>
    <w:rsid w:val="01273B43"/>
    <w:rsid w:val="01277EC5"/>
    <w:rsid w:val="0128A1D9"/>
    <w:rsid w:val="01297C87"/>
    <w:rsid w:val="0129E10B"/>
    <w:rsid w:val="012A1136"/>
    <w:rsid w:val="012A135E"/>
    <w:rsid w:val="012A2D3C"/>
    <w:rsid w:val="012A89B0"/>
    <w:rsid w:val="012D4F93"/>
    <w:rsid w:val="012E698A"/>
    <w:rsid w:val="012EDBBB"/>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F8AD"/>
    <w:rsid w:val="01604FEA"/>
    <w:rsid w:val="01615CF4"/>
    <w:rsid w:val="0162E295"/>
    <w:rsid w:val="01632A16"/>
    <w:rsid w:val="01637FE8"/>
    <w:rsid w:val="0164058C"/>
    <w:rsid w:val="016406B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B234"/>
    <w:rsid w:val="0194757E"/>
    <w:rsid w:val="019552F8"/>
    <w:rsid w:val="01958F1B"/>
    <w:rsid w:val="01959FDB"/>
    <w:rsid w:val="01974FA7"/>
    <w:rsid w:val="0197CCE7"/>
    <w:rsid w:val="0198D375"/>
    <w:rsid w:val="0198F6DE"/>
    <w:rsid w:val="01992E46"/>
    <w:rsid w:val="0199B484"/>
    <w:rsid w:val="019DEFA4"/>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92C58"/>
    <w:rsid w:val="01B9CB1E"/>
    <w:rsid w:val="01BA1A52"/>
    <w:rsid w:val="01BA2112"/>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7EACB"/>
    <w:rsid w:val="02084FC2"/>
    <w:rsid w:val="02089F90"/>
    <w:rsid w:val="020A1CE5"/>
    <w:rsid w:val="020A90E7"/>
    <w:rsid w:val="020BABD6"/>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3128B"/>
    <w:rsid w:val="02339A68"/>
    <w:rsid w:val="02342C83"/>
    <w:rsid w:val="023543C6"/>
    <w:rsid w:val="02356CB9"/>
    <w:rsid w:val="02390736"/>
    <w:rsid w:val="0239870A"/>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FCAB8"/>
    <w:rsid w:val="02506929"/>
    <w:rsid w:val="02517ECD"/>
    <w:rsid w:val="0253E00E"/>
    <w:rsid w:val="02541CFB"/>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9CC3"/>
    <w:rsid w:val="02AB481C"/>
    <w:rsid w:val="02ABF7EF"/>
    <w:rsid w:val="02AD0964"/>
    <w:rsid w:val="02AE9F13"/>
    <w:rsid w:val="02AEA8BE"/>
    <w:rsid w:val="02AEC5E2"/>
    <w:rsid w:val="02AF079B"/>
    <w:rsid w:val="02B0A3D8"/>
    <w:rsid w:val="02B19FB2"/>
    <w:rsid w:val="02B35539"/>
    <w:rsid w:val="02B44A0C"/>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3BA4E"/>
    <w:rsid w:val="02C56975"/>
    <w:rsid w:val="02C5D5FA"/>
    <w:rsid w:val="02C6F988"/>
    <w:rsid w:val="02C7E0CB"/>
    <w:rsid w:val="02C95FD0"/>
    <w:rsid w:val="02C9A956"/>
    <w:rsid w:val="02C9B177"/>
    <w:rsid w:val="02CA02CC"/>
    <w:rsid w:val="02CA18A7"/>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D62A"/>
    <w:rsid w:val="02F88CC6"/>
    <w:rsid w:val="02F912E3"/>
    <w:rsid w:val="02FA283E"/>
    <w:rsid w:val="02FBF4B6"/>
    <w:rsid w:val="0300BAE3"/>
    <w:rsid w:val="0302AC88"/>
    <w:rsid w:val="0302BAB3"/>
    <w:rsid w:val="0302C3E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A3C61"/>
    <w:rsid w:val="031AE382"/>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D43B"/>
    <w:rsid w:val="032B060E"/>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F608"/>
    <w:rsid w:val="03791269"/>
    <w:rsid w:val="0379D8D1"/>
    <w:rsid w:val="0379F1A7"/>
    <w:rsid w:val="037A9EC1"/>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44C8"/>
    <w:rsid w:val="039D704D"/>
    <w:rsid w:val="039FD172"/>
    <w:rsid w:val="03A00240"/>
    <w:rsid w:val="03A14352"/>
    <w:rsid w:val="03A27576"/>
    <w:rsid w:val="03A2F057"/>
    <w:rsid w:val="03A4D070"/>
    <w:rsid w:val="03A4FD7E"/>
    <w:rsid w:val="03A737ED"/>
    <w:rsid w:val="03A76249"/>
    <w:rsid w:val="03A792DE"/>
    <w:rsid w:val="03A8430C"/>
    <w:rsid w:val="03A8BACF"/>
    <w:rsid w:val="03A8F80C"/>
    <w:rsid w:val="03AAB094"/>
    <w:rsid w:val="03AB3DE9"/>
    <w:rsid w:val="03AB58D6"/>
    <w:rsid w:val="03ABFDD9"/>
    <w:rsid w:val="03AC1280"/>
    <w:rsid w:val="03ACB63D"/>
    <w:rsid w:val="03AD5A23"/>
    <w:rsid w:val="03AF1846"/>
    <w:rsid w:val="03AF495F"/>
    <w:rsid w:val="03AFBC8B"/>
    <w:rsid w:val="03AFC052"/>
    <w:rsid w:val="03B096CA"/>
    <w:rsid w:val="03B0E6B9"/>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648C0"/>
    <w:rsid w:val="03C8903D"/>
    <w:rsid w:val="03CA58A6"/>
    <w:rsid w:val="03CA98B4"/>
    <w:rsid w:val="03CAC3F6"/>
    <w:rsid w:val="03CBE3D3"/>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E097CC"/>
    <w:rsid w:val="03E0C0B3"/>
    <w:rsid w:val="03E0E22C"/>
    <w:rsid w:val="03E1043E"/>
    <w:rsid w:val="03E1B1C6"/>
    <w:rsid w:val="03E37EF8"/>
    <w:rsid w:val="03E47921"/>
    <w:rsid w:val="03E53473"/>
    <w:rsid w:val="03E5B0FF"/>
    <w:rsid w:val="03E5E664"/>
    <w:rsid w:val="03E66223"/>
    <w:rsid w:val="03EA82C8"/>
    <w:rsid w:val="03ECD68C"/>
    <w:rsid w:val="03ED338E"/>
    <w:rsid w:val="03ED44C1"/>
    <w:rsid w:val="03EDC907"/>
    <w:rsid w:val="03EE54E9"/>
    <w:rsid w:val="03EFB43A"/>
    <w:rsid w:val="03F212B3"/>
    <w:rsid w:val="03F2EE77"/>
    <w:rsid w:val="03F5313E"/>
    <w:rsid w:val="03F73791"/>
    <w:rsid w:val="03F765F9"/>
    <w:rsid w:val="03F83624"/>
    <w:rsid w:val="03F9B596"/>
    <w:rsid w:val="03FB2D54"/>
    <w:rsid w:val="03FBAE24"/>
    <w:rsid w:val="03FC07AF"/>
    <w:rsid w:val="03FC0CF2"/>
    <w:rsid w:val="03FD7D04"/>
    <w:rsid w:val="03FE49B7"/>
    <w:rsid w:val="03FED3A9"/>
    <w:rsid w:val="03FEFE33"/>
    <w:rsid w:val="03FF65EB"/>
    <w:rsid w:val="04007947"/>
    <w:rsid w:val="0400A2A3"/>
    <w:rsid w:val="0400E5BE"/>
    <w:rsid w:val="0400F956"/>
    <w:rsid w:val="0401665D"/>
    <w:rsid w:val="04018048"/>
    <w:rsid w:val="0401ED98"/>
    <w:rsid w:val="04044D2F"/>
    <w:rsid w:val="040567F7"/>
    <w:rsid w:val="04062C1C"/>
    <w:rsid w:val="0407399E"/>
    <w:rsid w:val="0407D7F0"/>
    <w:rsid w:val="040944AF"/>
    <w:rsid w:val="0409990F"/>
    <w:rsid w:val="04099A8C"/>
    <w:rsid w:val="040A3988"/>
    <w:rsid w:val="040B83F2"/>
    <w:rsid w:val="040C072D"/>
    <w:rsid w:val="040CD3C7"/>
    <w:rsid w:val="040CD97C"/>
    <w:rsid w:val="040F2649"/>
    <w:rsid w:val="0411FF8D"/>
    <w:rsid w:val="0414D20B"/>
    <w:rsid w:val="04175306"/>
    <w:rsid w:val="0419DECE"/>
    <w:rsid w:val="041B273D"/>
    <w:rsid w:val="041BA0E7"/>
    <w:rsid w:val="041BC7B6"/>
    <w:rsid w:val="041C6FE0"/>
    <w:rsid w:val="041D234E"/>
    <w:rsid w:val="041DB431"/>
    <w:rsid w:val="041DE9FC"/>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FCD4"/>
    <w:rsid w:val="045637E4"/>
    <w:rsid w:val="0456B2A9"/>
    <w:rsid w:val="04571C60"/>
    <w:rsid w:val="04577BBA"/>
    <w:rsid w:val="04580F47"/>
    <w:rsid w:val="04584194"/>
    <w:rsid w:val="04586F07"/>
    <w:rsid w:val="04596038"/>
    <w:rsid w:val="045ADB8E"/>
    <w:rsid w:val="045C254E"/>
    <w:rsid w:val="045CB226"/>
    <w:rsid w:val="045DD06C"/>
    <w:rsid w:val="045F3AFF"/>
    <w:rsid w:val="045FC6FE"/>
    <w:rsid w:val="045FEB9C"/>
    <w:rsid w:val="04601094"/>
    <w:rsid w:val="0461A08A"/>
    <w:rsid w:val="0461AB93"/>
    <w:rsid w:val="0461E34A"/>
    <w:rsid w:val="0462D391"/>
    <w:rsid w:val="046359C2"/>
    <w:rsid w:val="046452E8"/>
    <w:rsid w:val="0465502F"/>
    <w:rsid w:val="04657C18"/>
    <w:rsid w:val="0466221E"/>
    <w:rsid w:val="046623CA"/>
    <w:rsid w:val="046624E3"/>
    <w:rsid w:val="0467311A"/>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CF345"/>
    <w:rsid w:val="047D9B9C"/>
    <w:rsid w:val="047DC8F0"/>
    <w:rsid w:val="047E4F2B"/>
    <w:rsid w:val="048053F3"/>
    <w:rsid w:val="04833A48"/>
    <w:rsid w:val="0484FE17"/>
    <w:rsid w:val="048569A3"/>
    <w:rsid w:val="0487AF8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C4B73"/>
    <w:rsid w:val="055C609B"/>
    <w:rsid w:val="055D2447"/>
    <w:rsid w:val="055D5B6D"/>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E6D5"/>
    <w:rsid w:val="05C71396"/>
    <w:rsid w:val="05C737D0"/>
    <w:rsid w:val="05C99ADB"/>
    <w:rsid w:val="05C9DADD"/>
    <w:rsid w:val="05C9E641"/>
    <w:rsid w:val="05C9EB03"/>
    <w:rsid w:val="05CA2ACE"/>
    <w:rsid w:val="05CA747F"/>
    <w:rsid w:val="05CAC9C9"/>
    <w:rsid w:val="05CCE4EA"/>
    <w:rsid w:val="05CCF98B"/>
    <w:rsid w:val="05CD1D93"/>
    <w:rsid w:val="05CDAB49"/>
    <w:rsid w:val="05CF8F32"/>
    <w:rsid w:val="05D11465"/>
    <w:rsid w:val="05D13096"/>
    <w:rsid w:val="05D157C0"/>
    <w:rsid w:val="05D202F9"/>
    <w:rsid w:val="05D245A1"/>
    <w:rsid w:val="05D38121"/>
    <w:rsid w:val="05D3DAD1"/>
    <w:rsid w:val="05D4E6E9"/>
    <w:rsid w:val="05D4E79E"/>
    <w:rsid w:val="05D67AE6"/>
    <w:rsid w:val="05D84735"/>
    <w:rsid w:val="05D8D5B2"/>
    <w:rsid w:val="05DAEC5C"/>
    <w:rsid w:val="05DB1681"/>
    <w:rsid w:val="05DB8E24"/>
    <w:rsid w:val="05DBA06D"/>
    <w:rsid w:val="05DC9752"/>
    <w:rsid w:val="05DD33F6"/>
    <w:rsid w:val="05DE8CF3"/>
    <w:rsid w:val="05DEED6F"/>
    <w:rsid w:val="05DF53C5"/>
    <w:rsid w:val="05E39FDD"/>
    <w:rsid w:val="05E3C28B"/>
    <w:rsid w:val="05E3FA49"/>
    <w:rsid w:val="05E4CFAA"/>
    <w:rsid w:val="05E5406C"/>
    <w:rsid w:val="05E56E6A"/>
    <w:rsid w:val="05E607B9"/>
    <w:rsid w:val="05E7037A"/>
    <w:rsid w:val="05E7E506"/>
    <w:rsid w:val="05E7F331"/>
    <w:rsid w:val="05E7FB0B"/>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60681F"/>
    <w:rsid w:val="0661A6E1"/>
    <w:rsid w:val="0661FEFA"/>
    <w:rsid w:val="06636DF3"/>
    <w:rsid w:val="06637F22"/>
    <w:rsid w:val="0664CFFF"/>
    <w:rsid w:val="06650C0E"/>
    <w:rsid w:val="06653D47"/>
    <w:rsid w:val="0666AAA8"/>
    <w:rsid w:val="06687F45"/>
    <w:rsid w:val="0668D19E"/>
    <w:rsid w:val="066A91D8"/>
    <w:rsid w:val="066ACD90"/>
    <w:rsid w:val="066B0BB4"/>
    <w:rsid w:val="066B1441"/>
    <w:rsid w:val="066B8792"/>
    <w:rsid w:val="066C28D5"/>
    <w:rsid w:val="066DD3FC"/>
    <w:rsid w:val="066E7BB4"/>
    <w:rsid w:val="066F80E9"/>
    <w:rsid w:val="066FD718"/>
    <w:rsid w:val="067147CC"/>
    <w:rsid w:val="06732E2E"/>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F9CBF"/>
    <w:rsid w:val="0732547B"/>
    <w:rsid w:val="073312D3"/>
    <w:rsid w:val="073383A1"/>
    <w:rsid w:val="07349766"/>
    <w:rsid w:val="07357A01"/>
    <w:rsid w:val="07359801"/>
    <w:rsid w:val="073648A1"/>
    <w:rsid w:val="07364C9A"/>
    <w:rsid w:val="073670CF"/>
    <w:rsid w:val="0736E1D2"/>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488E"/>
    <w:rsid w:val="07549696"/>
    <w:rsid w:val="07560B21"/>
    <w:rsid w:val="07564CA7"/>
    <w:rsid w:val="075674B6"/>
    <w:rsid w:val="075826FF"/>
    <w:rsid w:val="07585CCE"/>
    <w:rsid w:val="0759121B"/>
    <w:rsid w:val="075B6C05"/>
    <w:rsid w:val="075BB218"/>
    <w:rsid w:val="075C936E"/>
    <w:rsid w:val="075DDE3E"/>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702043"/>
    <w:rsid w:val="077048C5"/>
    <w:rsid w:val="07710445"/>
    <w:rsid w:val="07747BF2"/>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7DB4A"/>
    <w:rsid w:val="0799231E"/>
    <w:rsid w:val="079937A7"/>
    <w:rsid w:val="0799973E"/>
    <w:rsid w:val="079B07E5"/>
    <w:rsid w:val="079B6102"/>
    <w:rsid w:val="079BD8E7"/>
    <w:rsid w:val="079C5389"/>
    <w:rsid w:val="079C7F61"/>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D6E83"/>
    <w:rsid w:val="080DAC21"/>
    <w:rsid w:val="080DFDDB"/>
    <w:rsid w:val="080E55FE"/>
    <w:rsid w:val="0810484A"/>
    <w:rsid w:val="08105DFF"/>
    <w:rsid w:val="08119FE3"/>
    <w:rsid w:val="08124013"/>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F7594"/>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7B5B5"/>
    <w:rsid w:val="0868CB1A"/>
    <w:rsid w:val="0869469D"/>
    <w:rsid w:val="086B1FF2"/>
    <w:rsid w:val="086BFFEB"/>
    <w:rsid w:val="086C9159"/>
    <w:rsid w:val="086C9227"/>
    <w:rsid w:val="086CACDD"/>
    <w:rsid w:val="086DBBF5"/>
    <w:rsid w:val="087076AA"/>
    <w:rsid w:val="08707EE2"/>
    <w:rsid w:val="0872D183"/>
    <w:rsid w:val="0872E2C3"/>
    <w:rsid w:val="08738EF4"/>
    <w:rsid w:val="0875A714"/>
    <w:rsid w:val="0875D0F0"/>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EAE7"/>
    <w:rsid w:val="08D52B4F"/>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45A5"/>
    <w:rsid w:val="09194552"/>
    <w:rsid w:val="091C2B96"/>
    <w:rsid w:val="091C2FC4"/>
    <w:rsid w:val="091C4E1E"/>
    <w:rsid w:val="091C7851"/>
    <w:rsid w:val="091EBF24"/>
    <w:rsid w:val="091ED125"/>
    <w:rsid w:val="091F9E64"/>
    <w:rsid w:val="09203694"/>
    <w:rsid w:val="0920DFFF"/>
    <w:rsid w:val="0921454B"/>
    <w:rsid w:val="09217BED"/>
    <w:rsid w:val="0923C6BD"/>
    <w:rsid w:val="0924FDE4"/>
    <w:rsid w:val="0924FFCA"/>
    <w:rsid w:val="09252908"/>
    <w:rsid w:val="09252D05"/>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730DA"/>
    <w:rsid w:val="0968237A"/>
    <w:rsid w:val="0968385D"/>
    <w:rsid w:val="096946C9"/>
    <w:rsid w:val="096AD9F6"/>
    <w:rsid w:val="096B33AA"/>
    <w:rsid w:val="096D8620"/>
    <w:rsid w:val="096EAD9F"/>
    <w:rsid w:val="096EDA22"/>
    <w:rsid w:val="096F6A38"/>
    <w:rsid w:val="09707A94"/>
    <w:rsid w:val="0970867D"/>
    <w:rsid w:val="09712773"/>
    <w:rsid w:val="0971D6D9"/>
    <w:rsid w:val="09720ED3"/>
    <w:rsid w:val="0972DF19"/>
    <w:rsid w:val="097397C0"/>
    <w:rsid w:val="0975863A"/>
    <w:rsid w:val="09763E91"/>
    <w:rsid w:val="097841A6"/>
    <w:rsid w:val="09785389"/>
    <w:rsid w:val="09787564"/>
    <w:rsid w:val="097880B9"/>
    <w:rsid w:val="0978C3C3"/>
    <w:rsid w:val="0978D410"/>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E0D9AA"/>
    <w:rsid w:val="09E1E941"/>
    <w:rsid w:val="09E1F8AE"/>
    <w:rsid w:val="09E1FD6A"/>
    <w:rsid w:val="09E2501C"/>
    <w:rsid w:val="09E3840D"/>
    <w:rsid w:val="09E485E3"/>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52495"/>
    <w:rsid w:val="09F5B0F9"/>
    <w:rsid w:val="09F74422"/>
    <w:rsid w:val="09F83A25"/>
    <w:rsid w:val="09F8E7FA"/>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3DD1"/>
    <w:rsid w:val="0A73DAB6"/>
    <w:rsid w:val="0A744647"/>
    <w:rsid w:val="0A75CF88"/>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FBB5"/>
    <w:rsid w:val="0AB1D5C3"/>
    <w:rsid w:val="0AB3C824"/>
    <w:rsid w:val="0AB569F9"/>
    <w:rsid w:val="0AB5C63C"/>
    <w:rsid w:val="0AB687D6"/>
    <w:rsid w:val="0AB6C29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853BC"/>
    <w:rsid w:val="0AC87453"/>
    <w:rsid w:val="0AC87C6E"/>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90CE"/>
    <w:rsid w:val="0AD8F361"/>
    <w:rsid w:val="0AD92150"/>
    <w:rsid w:val="0AD931D5"/>
    <w:rsid w:val="0ADA1E88"/>
    <w:rsid w:val="0ADAD63D"/>
    <w:rsid w:val="0ADC39D6"/>
    <w:rsid w:val="0ADCEA09"/>
    <w:rsid w:val="0ADE2B14"/>
    <w:rsid w:val="0ADE4DF0"/>
    <w:rsid w:val="0ADFA134"/>
    <w:rsid w:val="0ADFB5ED"/>
    <w:rsid w:val="0AE0EA71"/>
    <w:rsid w:val="0AE289BE"/>
    <w:rsid w:val="0AE354BC"/>
    <w:rsid w:val="0AE50D85"/>
    <w:rsid w:val="0AE8EA6F"/>
    <w:rsid w:val="0AEA62C2"/>
    <w:rsid w:val="0AEACCF3"/>
    <w:rsid w:val="0AEB0EC5"/>
    <w:rsid w:val="0AEBB180"/>
    <w:rsid w:val="0AEC38ED"/>
    <w:rsid w:val="0AED73A5"/>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3B69"/>
    <w:rsid w:val="0B0440EE"/>
    <w:rsid w:val="0B051368"/>
    <w:rsid w:val="0B05C147"/>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B2676"/>
    <w:rsid w:val="0B7FCC51"/>
    <w:rsid w:val="0B7FEF23"/>
    <w:rsid w:val="0B804DBF"/>
    <w:rsid w:val="0B806B0E"/>
    <w:rsid w:val="0B81065D"/>
    <w:rsid w:val="0B81211D"/>
    <w:rsid w:val="0B818A71"/>
    <w:rsid w:val="0B82BF0B"/>
    <w:rsid w:val="0B835AF3"/>
    <w:rsid w:val="0B835DAD"/>
    <w:rsid w:val="0B853261"/>
    <w:rsid w:val="0B85A511"/>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75DCF"/>
    <w:rsid w:val="0BB83998"/>
    <w:rsid w:val="0BB84E9A"/>
    <w:rsid w:val="0BB8C1A7"/>
    <w:rsid w:val="0BB9A4F0"/>
    <w:rsid w:val="0BBA0FA7"/>
    <w:rsid w:val="0BBC19CB"/>
    <w:rsid w:val="0BBC990A"/>
    <w:rsid w:val="0BBCE192"/>
    <w:rsid w:val="0BBD4C94"/>
    <w:rsid w:val="0BBDC113"/>
    <w:rsid w:val="0BBDC1F5"/>
    <w:rsid w:val="0BBF08F1"/>
    <w:rsid w:val="0BBF6177"/>
    <w:rsid w:val="0BBFA585"/>
    <w:rsid w:val="0BC08D10"/>
    <w:rsid w:val="0BC19E6C"/>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72AE1"/>
    <w:rsid w:val="0C9747B0"/>
    <w:rsid w:val="0C9766A1"/>
    <w:rsid w:val="0C97D592"/>
    <w:rsid w:val="0C980D13"/>
    <w:rsid w:val="0C98D921"/>
    <w:rsid w:val="0C99C332"/>
    <w:rsid w:val="0C9A791C"/>
    <w:rsid w:val="0C9AEF2A"/>
    <w:rsid w:val="0C9CA867"/>
    <w:rsid w:val="0C9D0786"/>
    <w:rsid w:val="0C9D8CC7"/>
    <w:rsid w:val="0C9DA0F5"/>
    <w:rsid w:val="0C9FE4A1"/>
    <w:rsid w:val="0CA10566"/>
    <w:rsid w:val="0CA1A19A"/>
    <w:rsid w:val="0CA33A0C"/>
    <w:rsid w:val="0CA69126"/>
    <w:rsid w:val="0CA69601"/>
    <w:rsid w:val="0CA6AC4C"/>
    <w:rsid w:val="0CAB2D5D"/>
    <w:rsid w:val="0CAC75C0"/>
    <w:rsid w:val="0CADA064"/>
    <w:rsid w:val="0CAF9B72"/>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53C9E"/>
    <w:rsid w:val="0D05902C"/>
    <w:rsid w:val="0D069D1C"/>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FF88"/>
    <w:rsid w:val="0D365164"/>
    <w:rsid w:val="0D367DE7"/>
    <w:rsid w:val="0D369131"/>
    <w:rsid w:val="0D36CD34"/>
    <w:rsid w:val="0D38CF24"/>
    <w:rsid w:val="0D3A0976"/>
    <w:rsid w:val="0D3BC9EB"/>
    <w:rsid w:val="0D3C1A82"/>
    <w:rsid w:val="0D3CAF06"/>
    <w:rsid w:val="0D3CDC1C"/>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B4948"/>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2004"/>
    <w:rsid w:val="0DAF3CB7"/>
    <w:rsid w:val="0DAFE6E5"/>
    <w:rsid w:val="0DB13E27"/>
    <w:rsid w:val="0DB14147"/>
    <w:rsid w:val="0DB3B5A0"/>
    <w:rsid w:val="0DB4016A"/>
    <w:rsid w:val="0DB5738D"/>
    <w:rsid w:val="0DB8B2F5"/>
    <w:rsid w:val="0DB93943"/>
    <w:rsid w:val="0DB9A440"/>
    <w:rsid w:val="0DBBC218"/>
    <w:rsid w:val="0DBD71A4"/>
    <w:rsid w:val="0DBD82A7"/>
    <w:rsid w:val="0DBDA40E"/>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A4D0"/>
    <w:rsid w:val="0DDDD54B"/>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EC09F"/>
    <w:rsid w:val="0E2EDE3F"/>
    <w:rsid w:val="0E31BC6F"/>
    <w:rsid w:val="0E331F1F"/>
    <w:rsid w:val="0E3624C6"/>
    <w:rsid w:val="0E3671BB"/>
    <w:rsid w:val="0E368334"/>
    <w:rsid w:val="0E36F779"/>
    <w:rsid w:val="0E38CA9F"/>
    <w:rsid w:val="0E39BE44"/>
    <w:rsid w:val="0E3AEB49"/>
    <w:rsid w:val="0E3B9080"/>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791F"/>
    <w:rsid w:val="0E689AD4"/>
    <w:rsid w:val="0E69EBA0"/>
    <w:rsid w:val="0E6A19F6"/>
    <w:rsid w:val="0E6B8EEE"/>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D6ACE"/>
    <w:rsid w:val="0F0EC2B5"/>
    <w:rsid w:val="0F100CF9"/>
    <w:rsid w:val="0F101E09"/>
    <w:rsid w:val="0F102C6B"/>
    <w:rsid w:val="0F107717"/>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96F0"/>
    <w:rsid w:val="0F64B3E8"/>
    <w:rsid w:val="0F65466D"/>
    <w:rsid w:val="0F6817F0"/>
    <w:rsid w:val="0F688EB8"/>
    <w:rsid w:val="0F68B18D"/>
    <w:rsid w:val="0F6900D5"/>
    <w:rsid w:val="0F69461C"/>
    <w:rsid w:val="0F69EB62"/>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150BF"/>
    <w:rsid w:val="0F92574A"/>
    <w:rsid w:val="0F925EEF"/>
    <w:rsid w:val="0F92E9F2"/>
    <w:rsid w:val="0F92FF7C"/>
    <w:rsid w:val="0F93AC91"/>
    <w:rsid w:val="0F94647A"/>
    <w:rsid w:val="0F964D6E"/>
    <w:rsid w:val="0F96C2FD"/>
    <w:rsid w:val="0F96C592"/>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B257F"/>
    <w:rsid w:val="0FBD8244"/>
    <w:rsid w:val="0FBECCEE"/>
    <w:rsid w:val="0FBF08A6"/>
    <w:rsid w:val="0FBF37A7"/>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8CC93"/>
    <w:rsid w:val="0FE91141"/>
    <w:rsid w:val="0FE93016"/>
    <w:rsid w:val="0FE9DD6C"/>
    <w:rsid w:val="0FEA3CF3"/>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A5325"/>
    <w:rsid w:val="102A768B"/>
    <w:rsid w:val="102AAF7A"/>
    <w:rsid w:val="102BFB3E"/>
    <w:rsid w:val="102CAD44"/>
    <w:rsid w:val="102DBF68"/>
    <w:rsid w:val="102E13B9"/>
    <w:rsid w:val="102EF437"/>
    <w:rsid w:val="103115B6"/>
    <w:rsid w:val="1032891D"/>
    <w:rsid w:val="10345792"/>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A803"/>
    <w:rsid w:val="1096F581"/>
    <w:rsid w:val="1098128D"/>
    <w:rsid w:val="1098C978"/>
    <w:rsid w:val="109C52F9"/>
    <w:rsid w:val="109CC2CB"/>
    <w:rsid w:val="109E4FFE"/>
    <w:rsid w:val="109F5911"/>
    <w:rsid w:val="109F6650"/>
    <w:rsid w:val="10A03B4B"/>
    <w:rsid w:val="10A07E9E"/>
    <w:rsid w:val="10A07F0C"/>
    <w:rsid w:val="10A11530"/>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ED21D"/>
    <w:rsid w:val="10AF8B58"/>
    <w:rsid w:val="10AFC68F"/>
    <w:rsid w:val="10B2581E"/>
    <w:rsid w:val="10B261CA"/>
    <w:rsid w:val="10B2DA4A"/>
    <w:rsid w:val="10B2F9C4"/>
    <w:rsid w:val="10B365BA"/>
    <w:rsid w:val="10B400B8"/>
    <w:rsid w:val="10B47EAE"/>
    <w:rsid w:val="10B55271"/>
    <w:rsid w:val="10B571BE"/>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DFCA"/>
    <w:rsid w:val="10E7B055"/>
    <w:rsid w:val="10E997A2"/>
    <w:rsid w:val="10EAC62F"/>
    <w:rsid w:val="10EB6F10"/>
    <w:rsid w:val="10EC30DF"/>
    <w:rsid w:val="10ECAFF5"/>
    <w:rsid w:val="10ED992D"/>
    <w:rsid w:val="10EDE9F1"/>
    <w:rsid w:val="10EED2B6"/>
    <w:rsid w:val="10F0042D"/>
    <w:rsid w:val="10F04ABE"/>
    <w:rsid w:val="10F42AD3"/>
    <w:rsid w:val="10F46F4C"/>
    <w:rsid w:val="10F524A9"/>
    <w:rsid w:val="10F52CEF"/>
    <w:rsid w:val="10F7927D"/>
    <w:rsid w:val="10F804F8"/>
    <w:rsid w:val="10F89822"/>
    <w:rsid w:val="10FAC76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AC9CF"/>
    <w:rsid w:val="111C184C"/>
    <w:rsid w:val="111C4A69"/>
    <w:rsid w:val="111C730E"/>
    <w:rsid w:val="111FFE19"/>
    <w:rsid w:val="11210EC6"/>
    <w:rsid w:val="1121C098"/>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30893C"/>
    <w:rsid w:val="1130AC7B"/>
    <w:rsid w:val="1130BDBD"/>
    <w:rsid w:val="113161F3"/>
    <w:rsid w:val="11319468"/>
    <w:rsid w:val="1131947A"/>
    <w:rsid w:val="1131E933"/>
    <w:rsid w:val="11328253"/>
    <w:rsid w:val="113528F5"/>
    <w:rsid w:val="1135385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E6DF"/>
    <w:rsid w:val="1169E84D"/>
    <w:rsid w:val="116AE181"/>
    <w:rsid w:val="116B1894"/>
    <w:rsid w:val="116BD34E"/>
    <w:rsid w:val="116C6B36"/>
    <w:rsid w:val="116CC53E"/>
    <w:rsid w:val="116D99F6"/>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CC40"/>
    <w:rsid w:val="11764D29"/>
    <w:rsid w:val="1176D92F"/>
    <w:rsid w:val="11774FD1"/>
    <w:rsid w:val="11783847"/>
    <w:rsid w:val="117A2E29"/>
    <w:rsid w:val="117BB473"/>
    <w:rsid w:val="117BDB36"/>
    <w:rsid w:val="117D2082"/>
    <w:rsid w:val="117D56D0"/>
    <w:rsid w:val="117D8C7C"/>
    <w:rsid w:val="117DD544"/>
    <w:rsid w:val="1181B6A5"/>
    <w:rsid w:val="1181E0BD"/>
    <w:rsid w:val="1182701F"/>
    <w:rsid w:val="1182A670"/>
    <w:rsid w:val="1183BEC8"/>
    <w:rsid w:val="11846902"/>
    <w:rsid w:val="118503F0"/>
    <w:rsid w:val="118730BF"/>
    <w:rsid w:val="1188B1BB"/>
    <w:rsid w:val="11893E73"/>
    <w:rsid w:val="118A7415"/>
    <w:rsid w:val="118A9D95"/>
    <w:rsid w:val="118AECFA"/>
    <w:rsid w:val="118B73EE"/>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775FE"/>
    <w:rsid w:val="12379F57"/>
    <w:rsid w:val="12382117"/>
    <w:rsid w:val="12382F2F"/>
    <w:rsid w:val="1238D6C1"/>
    <w:rsid w:val="1239B0A4"/>
    <w:rsid w:val="1239B530"/>
    <w:rsid w:val="123BCC08"/>
    <w:rsid w:val="123C44F1"/>
    <w:rsid w:val="123C7196"/>
    <w:rsid w:val="123D522B"/>
    <w:rsid w:val="123E7F4C"/>
    <w:rsid w:val="123EE08C"/>
    <w:rsid w:val="124066C0"/>
    <w:rsid w:val="12417C9A"/>
    <w:rsid w:val="1241E4AD"/>
    <w:rsid w:val="12420D3A"/>
    <w:rsid w:val="1242B966"/>
    <w:rsid w:val="1242F3DE"/>
    <w:rsid w:val="1244CC9C"/>
    <w:rsid w:val="12456054"/>
    <w:rsid w:val="12458B75"/>
    <w:rsid w:val="1245906C"/>
    <w:rsid w:val="1246DBD5"/>
    <w:rsid w:val="1248D82B"/>
    <w:rsid w:val="124AB4D0"/>
    <w:rsid w:val="124B5CB7"/>
    <w:rsid w:val="124BC266"/>
    <w:rsid w:val="124BEF76"/>
    <w:rsid w:val="124DFC84"/>
    <w:rsid w:val="124E39BD"/>
    <w:rsid w:val="124F0AE1"/>
    <w:rsid w:val="124FBFAA"/>
    <w:rsid w:val="12500758"/>
    <w:rsid w:val="12533598"/>
    <w:rsid w:val="1253C5AE"/>
    <w:rsid w:val="12551869"/>
    <w:rsid w:val="1255E987"/>
    <w:rsid w:val="1255FBC1"/>
    <w:rsid w:val="125813FA"/>
    <w:rsid w:val="1258241F"/>
    <w:rsid w:val="1259A676"/>
    <w:rsid w:val="125B3702"/>
    <w:rsid w:val="125BBF6D"/>
    <w:rsid w:val="125BC844"/>
    <w:rsid w:val="125C98A7"/>
    <w:rsid w:val="125D0D1C"/>
    <w:rsid w:val="125DAF46"/>
    <w:rsid w:val="125F0BDD"/>
    <w:rsid w:val="125FF05C"/>
    <w:rsid w:val="12607216"/>
    <w:rsid w:val="1260CC3E"/>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9598"/>
    <w:rsid w:val="12A60366"/>
    <w:rsid w:val="12A62352"/>
    <w:rsid w:val="12A74144"/>
    <w:rsid w:val="12A84257"/>
    <w:rsid w:val="12A93A58"/>
    <w:rsid w:val="12AACB91"/>
    <w:rsid w:val="12AE0BBF"/>
    <w:rsid w:val="12AE2C73"/>
    <w:rsid w:val="12AE7225"/>
    <w:rsid w:val="12AE7B97"/>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5BE4F"/>
    <w:rsid w:val="12E631A6"/>
    <w:rsid w:val="12E65C29"/>
    <w:rsid w:val="12E66212"/>
    <w:rsid w:val="12E929D1"/>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8E9"/>
    <w:rsid w:val="13082B03"/>
    <w:rsid w:val="1309EC44"/>
    <w:rsid w:val="130A70D0"/>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4A26"/>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6BB"/>
    <w:rsid w:val="1379FD4A"/>
    <w:rsid w:val="137AA0EF"/>
    <w:rsid w:val="137B06DE"/>
    <w:rsid w:val="137B7614"/>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A1F8"/>
    <w:rsid w:val="138A068D"/>
    <w:rsid w:val="138C2325"/>
    <w:rsid w:val="138C5A08"/>
    <w:rsid w:val="138C8237"/>
    <w:rsid w:val="138C9ABD"/>
    <w:rsid w:val="138F14B8"/>
    <w:rsid w:val="138F552B"/>
    <w:rsid w:val="138FB5E1"/>
    <w:rsid w:val="13918FA8"/>
    <w:rsid w:val="1391BF9A"/>
    <w:rsid w:val="139325BA"/>
    <w:rsid w:val="13936712"/>
    <w:rsid w:val="13939627"/>
    <w:rsid w:val="13946750"/>
    <w:rsid w:val="139519D2"/>
    <w:rsid w:val="13957269"/>
    <w:rsid w:val="13978682"/>
    <w:rsid w:val="1398F4CC"/>
    <w:rsid w:val="1399084A"/>
    <w:rsid w:val="13995966"/>
    <w:rsid w:val="139CA774"/>
    <w:rsid w:val="139D0CF0"/>
    <w:rsid w:val="139E23D8"/>
    <w:rsid w:val="139F16DA"/>
    <w:rsid w:val="139F3FC3"/>
    <w:rsid w:val="13A042E5"/>
    <w:rsid w:val="13A2011D"/>
    <w:rsid w:val="13A2B047"/>
    <w:rsid w:val="13A2D228"/>
    <w:rsid w:val="13A453A9"/>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E123"/>
    <w:rsid w:val="13BE1FC1"/>
    <w:rsid w:val="13BF1EC3"/>
    <w:rsid w:val="13BF6445"/>
    <w:rsid w:val="13C090E8"/>
    <w:rsid w:val="13C0BCA3"/>
    <w:rsid w:val="13C45478"/>
    <w:rsid w:val="13C4C828"/>
    <w:rsid w:val="13C4D427"/>
    <w:rsid w:val="13C60E0E"/>
    <w:rsid w:val="13C69DA8"/>
    <w:rsid w:val="13C6B5C9"/>
    <w:rsid w:val="13C79B01"/>
    <w:rsid w:val="13C7CBC9"/>
    <w:rsid w:val="13C94D97"/>
    <w:rsid w:val="13CA95B8"/>
    <w:rsid w:val="13CACE02"/>
    <w:rsid w:val="13CAD17D"/>
    <w:rsid w:val="13CBF5D4"/>
    <w:rsid w:val="13CCB18A"/>
    <w:rsid w:val="13CDC070"/>
    <w:rsid w:val="13CE0166"/>
    <w:rsid w:val="13CE3B3E"/>
    <w:rsid w:val="13D0522C"/>
    <w:rsid w:val="13D0580B"/>
    <w:rsid w:val="13D1EB76"/>
    <w:rsid w:val="13D1FC5B"/>
    <w:rsid w:val="13D2C92E"/>
    <w:rsid w:val="13D3D44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35D43"/>
    <w:rsid w:val="1425EC46"/>
    <w:rsid w:val="142617A7"/>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59CD"/>
    <w:rsid w:val="14336CE1"/>
    <w:rsid w:val="14342A06"/>
    <w:rsid w:val="14343C68"/>
    <w:rsid w:val="14346322"/>
    <w:rsid w:val="1434B1E3"/>
    <w:rsid w:val="14350E3B"/>
    <w:rsid w:val="143625BD"/>
    <w:rsid w:val="14373586"/>
    <w:rsid w:val="143949BF"/>
    <w:rsid w:val="143A216F"/>
    <w:rsid w:val="143AE8E5"/>
    <w:rsid w:val="143B8D27"/>
    <w:rsid w:val="143BF824"/>
    <w:rsid w:val="143FDC1F"/>
    <w:rsid w:val="1441BB21"/>
    <w:rsid w:val="1442972B"/>
    <w:rsid w:val="144561D8"/>
    <w:rsid w:val="1445A4F1"/>
    <w:rsid w:val="1448A91B"/>
    <w:rsid w:val="144A9B0E"/>
    <w:rsid w:val="144AB338"/>
    <w:rsid w:val="144B609E"/>
    <w:rsid w:val="144C6A5A"/>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FBEF"/>
    <w:rsid w:val="14BEA8C4"/>
    <w:rsid w:val="14BFEDAA"/>
    <w:rsid w:val="14C0ACBD"/>
    <w:rsid w:val="14C0D139"/>
    <w:rsid w:val="14C10B4F"/>
    <w:rsid w:val="14C308BF"/>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EBB05"/>
    <w:rsid w:val="15008723"/>
    <w:rsid w:val="15015F2D"/>
    <w:rsid w:val="1501EF43"/>
    <w:rsid w:val="150326FD"/>
    <w:rsid w:val="1503E860"/>
    <w:rsid w:val="15044BE4"/>
    <w:rsid w:val="1504BFFC"/>
    <w:rsid w:val="15064960"/>
    <w:rsid w:val="1507D908"/>
    <w:rsid w:val="150858A3"/>
    <w:rsid w:val="15088206"/>
    <w:rsid w:val="150928CA"/>
    <w:rsid w:val="150940C8"/>
    <w:rsid w:val="1509FEBF"/>
    <w:rsid w:val="150A5C97"/>
    <w:rsid w:val="150ADC9C"/>
    <w:rsid w:val="150B0795"/>
    <w:rsid w:val="150C97E3"/>
    <w:rsid w:val="150D3FC4"/>
    <w:rsid w:val="150DEC80"/>
    <w:rsid w:val="150F1916"/>
    <w:rsid w:val="150FD967"/>
    <w:rsid w:val="150FF109"/>
    <w:rsid w:val="1511D1DD"/>
    <w:rsid w:val="1513459E"/>
    <w:rsid w:val="151423E8"/>
    <w:rsid w:val="1514D8BE"/>
    <w:rsid w:val="15159DB9"/>
    <w:rsid w:val="1515A090"/>
    <w:rsid w:val="15186797"/>
    <w:rsid w:val="15194CCF"/>
    <w:rsid w:val="151957DB"/>
    <w:rsid w:val="15196ED8"/>
    <w:rsid w:val="151AF728"/>
    <w:rsid w:val="151B1873"/>
    <w:rsid w:val="151D90AB"/>
    <w:rsid w:val="151E1EC1"/>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1529"/>
    <w:rsid w:val="155F6D6F"/>
    <w:rsid w:val="1561A09A"/>
    <w:rsid w:val="1561DA7D"/>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93D00"/>
    <w:rsid w:val="158B1B25"/>
    <w:rsid w:val="158B6109"/>
    <w:rsid w:val="158B67DC"/>
    <w:rsid w:val="158D3A79"/>
    <w:rsid w:val="158DF8C9"/>
    <w:rsid w:val="158E24CA"/>
    <w:rsid w:val="158E742F"/>
    <w:rsid w:val="15907260"/>
    <w:rsid w:val="1591AE80"/>
    <w:rsid w:val="1591B979"/>
    <w:rsid w:val="15926C05"/>
    <w:rsid w:val="1592A3F0"/>
    <w:rsid w:val="15960D2D"/>
    <w:rsid w:val="1596F095"/>
    <w:rsid w:val="15976714"/>
    <w:rsid w:val="1597A282"/>
    <w:rsid w:val="159862A0"/>
    <w:rsid w:val="159A2BAF"/>
    <w:rsid w:val="159AF0A3"/>
    <w:rsid w:val="159D10F6"/>
    <w:rsid w:val="15A0F084"/>
    <w:rsid w:val="15A199C7"/>
    <w:rsid w:val="15A1BF90"/>
    <w:rsid w:val="15A1C780"/>
    <w:rsid w:val="15A34BB9"/>
    <w:rsid w:val="15A48A22"/>
    <w:rsid w:val="15A612A8"/>
    <w:rsid w:val="15A6CC2D"/>
    <w:rsid w:val="15A7401F"/>
    <w:rsid w:val="15A8F21B"/>
    <w:rsid w:val="15AC9B34"/>
    <w:rsid w:val="15ACD7DF"/>
    <w:rsid w:val="15AD2496"/>
    <w:rsid w:val="15AE05A8"/>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9874"/>
    <w:rsid w:val="15BDC8F2"/>
    <w:rsid w:val="15C10E1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A6A4"/>
    <w:rsid w:val="15E3E024"/>
    <w:rsid w:val="15E4907A"/>
    <w:rsid w:val="15E4B51C"/>
    <w:rsid w:val="15E4B572"/>
    <w:rsid w:val="15E573E5"/>
    <w:rsid w:val="15E81E87"/>
    <w:rsid w:val="15E9FFDE"/>
    <w:rsid w:val="15EA44AC"/>
    <w:rsid w:val="15EC9B62"/>
    <w:rsid w:val="15ED4371"/>
    <w:rsid w:val="15EE3216"/>
    <w:rsid w:val="15EE5CB7"/>
    <w:rsid w:val="15EE5EB3"/>
    <w:rsid w:val="15EEC734"/>
    <w:rsid w:val="15EFAFC3"/>
    <w:rsid w:val="15F0222D"/>
    <w:rsid w:val="15F04FC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E5FEC"/>
    <w:rsid w:val="161E65AC"/>
    <w:rsid w:val="161ED201"/>
    <w:rsid w:val="161EDF6F"/>
    <w:rsid w:val="161F6FB5"/>
    <w:rsid w:val="162037EA"/>
    <w:rsid w:val="162081CF"/>
    <w:rsid w:val="162284BB"/>
    <w:rsid w:val="16234CB5"/>
    <w:rsid w:val="1624117E"/>
    <w:rsid w:val="16244EE1"/>
    <w:rsid w:val="16257488"/>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7DE8"/>
    <w:rsid w:val="1630C191"/>
    <w:rsid w:val="1632118A"/>
    <w:rsid w:val="16327A33"/>
    <w:rsid w:val="1632DA4F"/>
    <w:rsid w:val="16342D1B"/>
    <w:rsid w:val="1637588D"/>
    <w:rsid w:val="1638940B"/>
    <w:rsid w:val="16393022"/>
    <w:rsid w:val="163937EF"/>
    <w:rsid w:val="1639447B"/>
    <w:rsid w:val="1639F604"/>
    <w:rsid w:val="163A0D73"/>
    <w:rsid w:val="163C8A3B"/>
    <w:rsid w:val="163CE67B"/>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B69D"/>
    <w:rsid w:val="164ABF56"/>
    <w:rsid w:val="164ADC90"/>
    <w:rsid w:val="164D7C51"/>
    <w:rsid w:val="164D8533"/>
    <w:rsid w:val="164E4313"/>
    <w:rsid w:val="164E46B2"/>
    <w:rsid w:val="1650C493"/>
    <w:rsid w:val="16516BE0"/>
    <w:rsid w:val="1651D6B3"/>
    <w:rsid w:val="16526E29"/>
    <w:rsid w:val="1652DC78"/>
    <w:rsid w:val="16539F7B"/>
    <w:rsid w:val="1653D20D"/>
    <w:rsid w:val="1654EB73"/>
    <w:rsid w:val="1655068D"/>
    <w:rsid w:val="1655840B"/>
    <w:rsid w:val="16563940"/>
    <w:rsid w:val="1658A9D4"/>
    <w:rsid w:val="1659879A"/>
    <w:rsid w:val="165A5BF0"/>
    <w:rsid w:val="165CDC5E"/>
    <w:rsid w:val="165D5FFC"/>
    <w:rsid w:val="165F424C"/>
    <w:rsid w:val="1660B20E"/>
    <w:rsid w:val="1660F191"/>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802BB7"/>
    <w:rsid w:val="168058BF"/>
    <w:rsid w:val="1680A54B"/>
    <w:rsid w:val="1680E89D"/>
    <w:rsid w:val="16818216"/>
    <w:rsid w:val="1681B48A"/>
    <w:rsid w:val="1683A9E3"/>
    <w:rsid w:val="16843A2A"/>
    <w:rsid w:val="168488CB"/>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21B28"/>
    <w:rsid w:val="16A42DCD"/>
    <w:rsid w:val="16A5E241"/>
    <w:rsid w:val="16A5FA55"/>
    <w:rsid w:val="16A7D095"/>
    <w:rsid w:val="16AACCFE"/>
    <w:rsid w:val="16AB6A79"/>
    <w:rsid w:val="16ABCD40"/>
    <w:rsid w:val="16AC79B0"/>
    <w:rsid w:val="16AC8883"/>
    <w:rsid w:val="16AC8DB0"/>
    <w:rsid w:val="16ACC0ED"/>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BC4CB"/>
    <w:rsid w:val="16BC0AC1"/>
    <w:rsid w:val="16BC1B68"/>
    <w:rsid w:val="16BC6955"/>
    <w:rsid w:val="16BC7098"/>
    <w:rsid w:val="16BC8B92"/>
    <w:rsid w:val="16BCC982"/>
    <w:rsid w:val="16BD2AE8"/>
    <w:rsid w:val="16BEA76C"/>
    <w:rsid w:val="16BF26EF"/>
    <w:rsid w:val="16C1BF65"/>
    <w:rsid w:val="16C2CCE3"/>
    <w:rsid w:val="16C3B673"/>
    <w:rsid w:val="16C622D1"/>
    <w:rsid w:val="16C62737"/>
    <w:rsid w:val="16C6DB02"/>
    <w:rsid w:val="16C78277"/>
    <w:rsid w:val="16C7A51A"/>
    <w:rsid w:val="16C7A853"/>
    <w:rsid w:val="16C8A9D9"/>
    <w:rsid w:val="16C8EFA4"/>
    <w:rsid w:val="16CB95CD"/>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583DA"/>
    <w:rsid w:val="17158BFB"/>
    <w:rsid w:val="1715997D"/>
    <w:rsid w:val="1715E66D"/>
    <w:rsid w:val="17163C17"/>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4C7E6"/>
    <w:rsid w:val="17252EAB"/>
    <w:rsid w:val="1725C4B3"/>
    <w:rsid w:val="17260F45"/>
    <w:rsid w:val="172718C1"/>
    <w:rsid w:val="1727AF76"/>
    <w:rsid w:val="172A5522"/>
    <w:rsid w:val="172AF567"/>
    <w:rsid w:val="172B580A"/>
    <w:rsid w:val="172C34C8"/>
    <w:rsid w:val="172C67CB"/>
    <w:rsid w:val="172C6DC8"/>
    <w:rsid w:val="172F76F5"/>
    <w:rsid w:val="17326443"/>
    <w:rsid w:val="1732C772"/>
    <w:rsid w:val="173820CE"/>
    <w:rsid w:val="1739121B"/>
    <w:rsid w:val="1739B62E"/>
    <w:rsid w:val="173A3D76"/>
    <w:rsid w:val="173A94E8"/>
    <w:rsid w:val="173BB5AF"/>
    <w:rsid w:val="173C5A1E"/>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6AF40"/>
    <w:rsid w:val="17576C3F"/>
    <w:rsid w:val="175782CF"/>
    <w:rsid w:val="17582501"/>
    <w:rsid w:val="17585EF0"/>
    <w:rsid w:val="1758B3F9"/>
    <w:rsid w:val="175B1CAD"/>
    <w:rsid w:val="175B8E41"/>
    <w:rsid w:val="175C443F"/>
    <w:rsid w:val="175F8FA1"/>
    <w:rsid w:val="175FD037"/>
    <w:rsid w:val="17605C1A"/>
    <w:rsid w:val="176099F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53FDA"/>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7C05"/>
    <w:rsid w:val="177FD058"/>
    <w:rsid w:val="1780C6D5"/>
    <w:rsid w:val="1781738C"/>
    <w:rsid w:val="1781A250"/>
    <w:rsid w:val="178211A9"/>
    <w:rsid w:val="17821564"/>
    <w:rsid w:val="17826639"/>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D6C7"/>
    <w:rsid w:val="1794FB25"/>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C404F"/>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9433"/>
    <w:rsid w:val="17FF72E7"/>
    <w:rsid w:val="17FF7600"/>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23BBD"/>
    <w:rsid w:val="181263BA"/>
    <w:rsid w:val="1812797A"/>
    <w:rsid w:val="18146B6E"/>
    <w:rsid w:val="18147FE2"/>
    <w:rsid w:val="18148542"/>
    <w:rsid w:val="18152B18"/>
    <w:rsid w:val="1816EA25"/>
    <w:rsid w:val="181723E5"/>
    <w:rsid w:val="18180410"/>
    <w:rsid w:val="1818C1E9"/>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316A6C"/>
    <w:rsid w:val="1831AE72"/>
    <w:rsid w:val="1831D28D"/>
    <w:rsid w:val="1832CE3D"/>
    <w:rsid w:val="1832E717"/>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4C41"/>
    <w:rsid w:val="188885E9"/>
    <w:rsid w:val="188A4C6D"/>
    <w:rsid w:val="188AB65B"/>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DED0"/>
    <w:rsid w:val="1904B65F"/>
    <w:rsid w:val="19051738"/>
    <w:rsid w:val="19070C69"/>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A1DC"/>
    <w:rsid w:val="191EE7AD"/>
    <w:rsid w:val="191F584E"/>
    <w:rsid w:val="192052A2"/>
    <w:rsid w:val="19211F44"/>
    <w:rsid w:val="19223DFB"/>
    <w:rsid w:val="192460ED"/>
    <w:rsid w:val="192481D9"/>
    <w:rsid w:val="1925645E"/>
    <w:rsid w:val="19259EA5"/>
    <w:rsid w:val="19262087"/>
    <w:rsid w:val="19262E4C"/>
    <w:rsid w:val="1926ADB9"/>
    <w:rsid w:val="1926F1E7"/>
    <w:rsid w:val="1928347A"/>
    <w:rsid w:val="1929453A"/>
    <w:rsid w:val="192986B9"/>
    <w:rsid w:val="192A7A26"/>
    <w:rsid w:val="192AB5DA"/>
    <w:rsid w:val="192D711F"/>
    <w:rsid w:val="192E369E"/>
    <w:rsid w:val="192E5852"/>
    <w:rsid w:val="192FF7F1"/>
    <w:rsid w:val="19301FB5"/>
    <w:rsid w:val="19314FEC"/>
    <w:rsid w:val="1932A287"/>
    <w:rsid w:val="1934D1EB"/>
    <w:rsid w:val="19350B81"/>
    <w:rsid w:val="19351C67"/>
    <w:rsid w:val="19355BB7"/>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D4787"/>
    <w:rsid w:val="19602198"/>
    <w:rsid w:val="1960A603"/>
    <w:rsid w:val="1960B8A9"/>
    <w:rsid w:val="19615D51"/>
    <w:rsid w:val="19645FEB"/>
    <w:rsid w:val="1965D345"/>
    <w:rsid w:val="19677DCF"/>
    <w:rsid w:val="196873A2"/>
    <w:rsid w:val="196953B2"/>
    <w:rsid w:val="1969AEC1"/>
    <w:rsid w:val="196C7C5D"/>
    <w:rsid w:val="196D130C"/>
    <w:rsid w:val="196D4FA7"/>
    <w:rsid w:val="196D958D"/>
    <w:rsid w:val="196DC455"/>
    <w:rsid w:val="196E9F2B"/>
    <w:rsid w:val="196EDAA4"/>
    <w:rsid w:val="196F08CE"/>
    <w:rsid w:val="196FEEE2"/>
    <w:rsid w:val="1971CB7D"/>
    <w:rsid w:val="1973C66E"/>
    <w:rsid w:val="1974195E"/>
    <w:rsid w:val="1974BCC9"/>
    <w:rsid w:val="19756A42"/>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C6DFA"/>
    <w:rsid w:val="197C77E8"/>
    <w:rsid w:val="197FF087"/>
    <w:rsid w:val="198093F9"/>
    <w:rsid w:val="1981E90A"/>
    <w:rsid w:val="19850981"/>
    <w:rsid w:val="19864AFA"/>
    <w:rsid w:val="19888589"/>
    <w:rsid w:val="1988C163"/>
    <w:rsid w:val="198A5C24"/>
    <w:rsid w:val="198ABE24"/>
    <w:rsid w:val="198C6EF9"/>
    <w:rsid w:val="198CCA6F"/>
    <w:rsid w:val="198E1935"/>
    <w:rsid w:val="198F2D17"/>
    <w:rsid w:val="198FEAD4"/>
    <w:rsid w:val="1990BD2F"/>
    <w:rsid w:val="1990D3F0"/>
    <w:rsid w:val="1990F52C"/>
    <w:rsid w:val="1991BF2A"/>
    <w:rsid w:val="1991D57A"/>
    <w:rsid w:val="1992135B"/>
    <w:rsid w:val="19926EB7"/>
    <w:rsid w:val="199273DB"/>
    <w:rsid w:val="1993D108"/>
    <w:rsid w:val="199496EE"/>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8BE37"/>
    <w:rsid w:val="19AA4E87"/>
    <w:rsid w:val="19AA509D"/>
    <w:rsid w:val="19AB74C3"/>
    <w:rsid w:val="19ABE81F"/>
    <w:rsid w:val="19AD28F3"/>
    <w:rsid w:val="19AEA2A8"/>
    <w:rsid w:val="19AEFD5F"/>
    <w:rsid w:val="19B0B25B"/>
    <w:rsid w:val="19B19936"/>
    <w:rsid w:val="19B1AAB8"/>
    <w:rsid w:val="19B26634"/>
    <w:rsid w:val="19B31C27"/>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98CBF"/>
    <w:rsid w:val="19E9FCA3"/>
    <w:rsid w:val="19EB1000"/>
    <w:rsid w:val="19ECB58E"/>
    <w:rsid w:val="19ED82D0"/>
    <w:rsid w:val="19EF7A8E"/>
    <w:rsid w:val="19EF9495"/>
    <w:rsid w:val="19F03F9C"/>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6112E9"/>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2300"/>
    <w:rsid w:val="1AA61BA1"/>
    <w:rsid w:val="1AA72CFE"/>
    <w:rsid w:val="1AA847BE"/>
    <w:rsid w:val="1AA8F540"/>
    <w:rsid w:val="1AA97AE7"/>
    <w:rsid w:val="1AABADBA"/>
    <w:rsid w:val="1AACC7D4"/>
    <w:rsid w:val="1AACE8DC"/>
    <w:rsid w:val="1AAF6B50"/>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A65"/>
    <w:rsid w:val="1AF7E316"/>
    <w:rsid w:val="1AF9F1EC"/>
    <w:rsid w:val="1AFA839C"/>
    <w:rsid w:val="1AFAB8B7"/>
    <w:rsid w:val="1AFAD1F7"/>
    <w:rsid w:val="1AFBC8E2"/>
    <w:rsid w:val="1B0186F8"/>
    <w:rsid w:val="1B019C02"/>
    <w:rsid w:val="1B01C158"/>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349D3"/>
    <w:rsid w:val="1B3473F5"/>
    <w:rsid w:val="1B350BE1"/>
    <w:rsid w:val="1B359C34"/>
    <w:rsid w:val="1B35D093"/>
    <w:rsid w:val="1B36E032"/>
    <w:rsid w:val="1B39D098"/>
    <w:rsid w:val="1B3A7EB5"/>
    <w:rsid w:val="1B3B3D95"/>
    <w:rsid w:val="1B3CB492"/>
    <w:rsid w:val="1B3D1AE9"/>
    <w:rsid w:val="1B3E3C94"/>
    <w:rsid w:val="1B40E2E2"/>
    <w:rsid w:val="1B416144"/>
    <w:rsid w:val="1B41A282"/>
    <w:rsid w:val="1B41F08D"/>
    <w:rsid w:val="1B4505F9"/>
    <w:rsid w:val="1B4607D1"/>
    <w:rsid w:val="1B461AEF"/>
    <w:rsid w:val="1B484B80"/>
    <w:rsid w:val="1B499BCA"/>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BB13E"/>
    <w:rsid w:val="1B9CA362"/>
    <w:rsid w:val="1BA06B45"/>
    <w:rsid w:val="1BA13532"/>
    <w:rsid w:val="1BA3284C"/>
    <w:rsid w:val="1BA3B688"/>
    <w:rsid w:val="1BA44861"/>
    <w:rsid w:val="1BA458A6"/>
    <w:rsid w:val="1BA45A3D"/>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222FE"/>
    <w:rsid w:val="1C523D51"/>
    <w:rsid w:val="1C526F7D"/>
    <w:rsid w:val="1C5277F3"/>
    <w:rsid w:val="1C528918"/>
    <w:rsid w:val="1C53144D"/>
    <w:rsid w:val="1C534859"/>
    <w:rsid w:val="1C537945"/>
    <w:rsid w:val="1C5384C4"/>
    <w:rsid w:val="1C561CA1"/>
    <w:rsid w:val="1C5627C4"/>
    <w:rsid w:val="1C5668F6"/>
    <w:rsid w:val="1C569EED"/>
    <w:rsid w:val="1C56D8E1"/>
    <w:rsid w:val="1C57964D"/>
    <w:rsid w:val="1C57977E"/>
    <w:rsid w:val="1C58BAD5"/>
    <w:rsid w:val="1C58DC32"/>
    <w:rsid w:val="1C598740"/>
    <w:rsid w:val="1C5ABE45"/>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F047E"/>
    <w:rsid w:val="1C7FA749"/>
    <w:rsid w:val="1C7FEE32"/>
    <w:rsid w:val="1C82A407"/>
    <w:rsid w:val="1C842DA8"/>
    <w:rsid w:val="1C84B5A2"/>
    <w:rsid w:val="1C854E12"/>
    <w:rsid w:val="1C858466"/>
    <w:rsid w:val="1C85E18A"/>
    <w:rsid w:val="1C862DFF"/>
    <w:rsid w:val="1C8635DD"/>
    <w:rsid w:val="1C88B66F"/>
    <w:rsid w:val="1C89E5A7"/>
    <w:rsid w:val="1C8AF471"/>
    <w:rsid w:val="1C8C631C"/>
    <w:rsid w:val="1C8D10B4"/>
    <w:rsid w:val="1C8D5E18"/>
    <w:rsid w:val="1C8D6680"/>
    <w:rsid w:val="1C8DB64E"/>
    <w:rsid w:val="1C8DD5FD"/>
    <w:rsid w:val="1C8F2C89"/>
    <w:rsid w:val="1C915F3D"/>
    <w:rsid w:val="1C91ECE5"/>
    <w:rsid w:val="1C928179"/>
    <w:rsid w:val="1C936CA9"/>
    <w:rsid w:val="1C93A109"/>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A4AE0"/>
    <w:rsid w:val="1CAB7AFD"/>
    <w:rsid w:val="1CACBBE1"/>
    <w:rsid w:val="1CACC101"/>
    <w:rsid w:val="1CADB0C2"/>
    <w:rsid w:val="1CADE4C1"/>
    <w:rsid w:val="1CB0BF41"/>
    <w:rsid w:val="1CB11000"/>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DA7A"/>
    <w:rsid w:val="1CCE0C0D"/>
    <w:rsid w:val="1CCE4F17"/>
    <w:rsid w:val="1CD1756D"/>
    <w:rsid w:val="1CD20112"/>
    <w:rsid w:val="1CD2AF71"/>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E4E88"/>
    <w:rsid w:val="1CEF3795"/>
    <w:rsid w:val="1CEF9495"/>
    <w:rsid w:val="1CF048DC"/>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E104"/>
    <w:rsid w:val="1D0F6AB8"/>
    <w:rsid w:val="1D107DB6"/>
    <w:rsid w:val="1D10CD23"/>
    <w:rsid w:val="1D1439C2"/>
    <w:rsid w:val="1D14A4F5"/>
    <w:rsid w:val="1D1621A6"/>
    <w:rsid w:val="1D18AC45"/>
    <w:rsid w:val="1D1D4438"/>
    <w:rsid w:val="1D1D88E6"/>
    <w:rsid w:val="1D1DEAC8"/>
    <w:rsid w:val="1D21B06C"/>
    <w:rsid w:val="1D226535"/>
    <w:rsid w:val="1D22F620"/>
    <w:rsid w:val="1D238063"/>
    <w:rsid w:val="1D25DEA4"/>
    <w:rsid w:val="1D26743B"/>
    <w:rsid w:val="1D26BF6B"/>
    <w:rsid w:val="1D28232C"/>
    <w:rsid w:val="1D289A33"/>
    <w:rsid w:val="1D292DF9"/>
    <w:rsid w:val="1D2982B6"/>
    <w:rsid w:val="1D2A7C54"/>
    <w:rsid w:val="1D2C4E59"/>
    <w:rsid w:val="1D2CEEC1"/>
    <w:rsid w:val="1D2DCE47"/>
    <w:rsid w:val="1D2E146C"/>
    <w:rsid w:val="1D2E2FFD"/>
    <w:rsid w:val="1D2F670B"/>
    <w:rsid w:val="1D30E6C0"/>
    <w:rsid w:val="1D315B8D"/>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258BD"/>
    <w:rsid w:val="1D72A4BB"/>
    <w:rsid w:val="1D7462C6"/>
    <w:rsid w:val="1D76B95F"/>
    <w:rsid w:val="1D7733A9"/>
    <w:rsid w:val="1D777AF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8A25"/>
    <w:rsid w:val="1DFEB7F7"/>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4AA48"/>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36C7D"/>
    <w:rsid w:val="1E546F35"/>
    <w:rsid w:val="1E54B475"/>
    <w:rsid w:val="1E57265C"/>
    <w:rsid w:val="1E57CB2B"/>
    <w:rsid w:val="1E583D6F"/>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D5F8"/>
    <w:rsid w:val="1ED0FC0F"/>
    <w:rsid w:val="1ED110FF"/>
    <w:rsid w:val="1ED16F86"/>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758E8"/>
    <w:rsid w:val="1EE85375"/>
    <w:rsid w:val="1EE87DB9"/>
    <w:rsid w:val="1EEA22F8"/>
    <w:rsid w:val="1EEAF112"/>
    <w:rsid w:val="1EEB9C6C"/>
    <w:rsid w:val="1EEC63DB"/>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DE5EA"/>
    <w:rsid w:val="1F7EC25B"/>
    <w:rsid w:val="1F7F8045"/>
    <w:rsid w:val="1F80D17A"/>
    <w:rsid w:val="1F8111F8"/>
    <w:rsid w:val="1F81C72B"/>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F68C4"/>
    <w:rsid w:val="1FD03FC8"/>
    <w:rsid w:val="1FD05820"/>
    <w:rsid w:val="1FD0CDC2"/>
    <w:rsid w:val="1FD247C8"/>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D47D4"/>
    <w:rsid w:val="201DD728"/>
    <w:rsid w:val="201F763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2B986"/>
    <w:rsid w:val="2072BCA7"/>
    <w:rsid w:val="2073471D"/>
    <w:rsid w:val="20735D87"/>
    <w:rsid w:val="2073DBDB"/>
    <w:rsid w:val="207571A5"/>
    <w:rsid w:val="2075C4C8"/>
    <w:rsid w:val="20778F9C"/>
    <w:rsid w:val="2077BAD0"/>
    <w:rsid w:val="207A53CF"/>
    <w:rsid w:val="207AB017"/>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D14"/>
    <w:rsid w:val="2094FD9E"/>
    <w:rsid w:val="209710DD"/>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C285D"/>
    <w:rsid w:val="20AC5A50"/>
    <w:rsid w:val="20ACDE96"/>
    <w:rsid w:val="20AEAA60"/>
    <w:rsid w:val="20AEAFD6"/>
    <w:rsid w:val="20AF061C"/>
    <w:rsid w:val="20B0B184"/>
    <w:rsid w:val="20B1F616"/>
    <w:rsid w:val="20B33565"/>
    <w:rsid w:val="20B38F52"/>
    <w:rsid w:val="20B3C1B2"/>
    <w:rsid w:val="20B57E17"/>
    <w:rsid w:val="20B613A5"/>
    <w:rsid w:val="20B66A8D"/>
    <w:rsid w:val="20B697D0"/>
    <w:rsid w:val="20B70B52"/>
    <w:rsid w:val="20B7BE15"/>
    <w:rsid w:val="20B87787"/>
    <w:rsid w:val="20B9910F"/>
    <w:rsid w:val="20BA5EF8"/>
    <w:rsid w:val="20BC4114"/>
    <w:rsid w:val="20C013D1"/>
    <w:rsid w:val="20C0A354"/>
    <w:rsid w:val="20C223A7"/>
    <w:rsid w:val="20C224BC"/>
    <w:rsid w:val="20C4CDDA"/>
    <w:rsid w:val="20C508EB"/>
    <w:rsid w:val="20C6B8AC"/>
    <w:rsid w:val="20C6BB54"/>
    <w:rsid w:val="20C725F7"/>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81B9B"/>
    <w:rsid w:val="20D82CDD"/>
    <w:rsid w:val="20D96BA2"/>
    <w:rsid w:val="20DB2B3D"/>
    <w:rsid w:val="20DC4182"/>
    <w:rsid w:val="20DD9005"/>
    <w:rsid w:val="20DE273D"/>
    <w:rsid w:val="20DE4818"/>
    <w:rsid w:val="20DE92FE"/>
    <w:rsid w:val="20DF49E4"/>
    <w:rsid w:val="20E1C127"/>
    <w:rsid w:val="20E20A70"/>
    <w:rsid w:val="20E57AF8"/>
    <w:rsid w:val="20E702A6"/>
    <w:rsid w:val="20E75722"/>
    <w:rsid w:val="20E77BF6"/>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F3B1"/>
    <w:rsid w:val="21005AB2"/>
    <w:rsid w:val="2100FC03"/>
    <w:rsid w:val="21015C9E"/>
    <w:rsid w:val="21019E47"/>
    <w:rsid w:val="2102A6D2"/>
    <w:rsid w:val="21032BEF"/>
    <w:rsid w:val="210484E0"/>
    <w:rsid w:val="2106B6ED"/>
    <w:rsid w:val="2107E736"/>
    <w:rsid w:val="21081582"/>
    <w:rsid w:val="210962CB"/>
    <w:rsid w:val="210A6E44"/>
    <w:rsid w:val="210ABB03"/>
    <w:rsid w:val="210AFDBA"/>
    <w:rsid w:val="210BD5CD"/>
    <w:rsid w:val="210C08B4"/>
    <w:rsid w:val="210CB0A3"/>
    <w:rsid w:val="210EE14C"/>
    <w:rsid w:val="2110F751"/>
    <w:rsid w:val="2111D1C8"/>
    <w:rsid w:val="21122646"/>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59780"/>
    <w:rsid w:val="2135E86F"/>
    <w:rsid w:val="2137EDB7"/>
    <w:rsid w:val="213927AC"/>
    <w:rsid w:val="213A5AA9"/>
    <w:rsid w:val="213CD63D"/>
    <w:rsid w:val="213E2505"/>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BC708"/>
    <w:rsid w:val="215BEC36"/>
    <w:rsid w:val="215BF6B0"/>
    <w:rsid w:val="215C7771"/>
    <w:rsid w:val="215D2AB0"/>
    <w:rsid w:val="215D7164"/>
    <w:rsid w:val="215F6F69"/>
    <w:rsid w:val="215FD216"/>
    <w:rsid w:val="216025CB"/>
    <w:rsid w:val="2160721E"/>
    <w:rsid w:val="21630EB1"/>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A4516"/>
    <w:rsid w:val="217B5BDD"/>
    <w:rsid w:val="217C7302"/>
    <w:rsid w:val="217D9874"/>
    <w:rsid w:val="218037D9"/>
    <w:rsid w:val="21806C8B"/>
    <w:rsid w:val="21816177"/>
    <w:rsid w:val="21816495"/>
    <w:rsid w:val="2181B2E1"/>
    <w:rsid w:val="2181DF50"/>
    <w:rsid w:val="21824D77"/>
    <w:rsid w:val="2182DE37"/>
    <w:rsid w:val="2183A531"/>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A4F2"/>
    <w:rsid w:val="21F75723"/>
    <w:rsid w:val="21F7B4C3"/>
    <w:rsid w:val="21F8A3BC"/>
    <w:rsid w:val="21F916A8"/>
    <w:rsid w:val="21F94E0F"/>
    <w:rsid w:val="21FA46BA"/>
    <w:rsid w:val="21FA8EE8"/>
    <w:rsid w:val="21FB1927"/>
    <w:rsid w:val="21FCBF62"/>
    <w:rsid w:val="21FE54B9"/>
    <w:rsid w:val="2200C62B"/>
    <w:rsid w:val="2200E694"/>
    <w:rsid w:val="2201F505"/>
    <w:rsid w:val="2202D3DA"/>
    <w:rsid w:val="220329B1"/>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73BFE"/>
    <w:rsid w:val="2227759B"/>
    <w:rsid w:val="2229278D"/>
    <w:rsid w:val="222968EC"/>
    <w:rsid w:val="2229FF39"/>
    <w:rsid w:val="222A0792"/>
    <w:rsid w:val="222B0C77"/>
    <w:rsid w:val="223008B7"/>
    <w:rsid w:val="223043E6"/>
    <w:rsid w:val="2230620E"/>
    <w:rsid w:val="2231B3A6"/>
    <w:rsid w:val="2231E239"/>
    <w:rsid w:val="2231FA47"/>
    <w:rsid w:val="2232C621"/>
    <w:rsid w:val="2233BC57"/>
    <w:rsid w:val="2234AEDF"/>
    <w:rsid w:val="22370EC4"/>
    <w:rsid w:val="223AE125"/>
    <w:rsid w:val="223B31D4"/>
    <w:rsid w:val="223B4BCC"/>
    <w:rsid w:val="223CB6F1"/>
    <w:rsid w:val="223CF068"/>
    <w:rsid w:val="223EBFE9"/>
    <w:rsid w:val="223FECC3"/>
    <w:rsid w:val="22402CC7"/>
    <w:rsid w:val="224137BB"/>
    <w:rsid w:val="22436DC7"/>
    <w:rsid w:val="2243BD58"/>
    <w:rsid w:val="2243FC2C"/>
    <w:rsid w:val="22441BD0"/>
    <w:rsid w:val="2244BEF6"/>
    <w:rsid w:val="2245CB1A"/>
    <w:rsid w:val="2245CEEA"/>
    <w:rsid w:val="2246653B"/>
    <w:rsid w:val="22471CC6"/>
    <w:rsid w:val="2247ECEA"/>
    <w:rsid w:val="224999D9"/>
    <w:rsid w:val="224AAFBD"/>
    <w:rsid w:val="224BECB4"/>
    <w:rsid w:val="224D4D20"/>
    <w:rsid w:val="224E3D32"/>
    <w:rsid w:val="224F2050"/>
    <w:rsid w:val="22500D5F"/>
    <w:rsid w:val="22504DC5"/>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AF0C"/>
    <w:rsid w:val="2273036A"/>
    <w:rsid w:val="22742A0A"/>
    <w:rsid w:val="2274F756"/>
    <w:rsid w:val="2275060C"/>
    <w:rsid w:val="22757A98"/>
    <w:rsid w:val="22757F44"/>
    <w:rsid w:val="22764043"/>
    <w:rsid w:val="2276F918"/>
    <w:rsid w:val="22776F37"/>
    <w:rsid w:val="22778F20"/>
    <w:rsid w:val="2278337A"/>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F05D5"/>
    <w:rsid w:val="22D0923A"/>
    <w:rsid w:val="22D09B7B"/>
    <w:rsid w:val="22D0D223"/>
    <w:rsid w:val="22D11677"/>
    <w:rsid w:val="22D24A09"/>
    <w:rsid w:val="22D2C01A"/>
    <w:rsid w:val="22D4399E"/>
    <w:rsid w:val="22D45E9E"/>
    <w:rsid w:val="22D4DC5A"/>
    <w:rsid w:val="22D580F1"/>
    <w:rsid w:val="22D5F179"/>
    <w:rsid w:val="22D5F1AE"/>
    <w:rsid w:val="22D6B5A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B7A8"/>
    <w:rsid w:val="22F3C0EF"/>
    <w:rsid w:val="22F478A2"/>
    <w:rsid w:val="22F5260A"/>
    <w:rsid w:val="22F63BC6"/>
    <w:rsid w:val="22F657DE"/>
    <w:rsid w:val="22F6B24D"/>
    <w:rsid w:val="22F8FC6D"/>
    <w:rsid w:val="22F9D7E6"/>
    <w:rsid w:val="22FA85E5"/>
    <w:rsid w:val="22FB7DDD"/>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6618"/>
    <w:rsid w:val="23340902"/>
    <w:rsid w:val="2334B989"/>
    <w:rsid w:val="2334D8FA"/>
    <w:rsid w:val="23379C64"/>
    <w:rsid w:val="233C0CB9"/>
    <w:rsid w:val="233C6010"/>
    <w:rsid w:val="233C8689"/>
    <w:rsid w:val="233CEBDB"/>
    <w:rsid w:val="233DDD7A"/>
    <w:rsid w:val="233DE198"/>
    <w:rsid w:val="233FE7BD"/>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214AF"/>
    <w:rsid w:val="2362624D"/>
    <w:rsid w:val="23628D3A"/>
    <w:rsid w:val="2362BF93"/>
    <w:rsid w:val="2362E3DF"/>
    <w:rsid w:val="2362FEF4"/>
    <w:rsid w:val="23648115"/>
    <w:rsid w:val="236503C6"/>
    <w:rsid w:val="236562FC"/>
    <w:rsid w:val="2366284A"/>
    <w:rsid w:val="2366D3F5"/>
    <w:rsid w:val="236744E3"/>
    <w:rsid w:val="23676F49"/>
    <w:rsid w:val="23684A0E"/>
    <w:rsid w:val="2368696E"/>
    <w:rsid w:val="2368791B"/>
    <w:rsid w:val="236A72B9"/>
    <w:rsid w:val="236AECC0"/>
    <w:rsid w:val="236D6709"/>
    <w:rsid w:val="236E84D7"/>
    <w:rsid w:val="236F6BED"/>
    <w:rsid w:val="2370EE42"/>
    <w:rsid w:val="23714815"/>
    <w:rsid w:val="2371915C"/>
    <w:rsid w:val="2371F20F"/>
    <w:rsid w:val="23727917"/>
    <w:rsid w:val="23731714"/>
    <w:rsid w:val="23759A43"/>
    <w:rsid w:val="2376B6C1"/>
    <w:rsid w:val="23777C87"/>
    <w:rsid w:val="2378DC5F"/>
    <w:rsid w:val="237B04E9"/>
    <w:rsid w:val="237B2F4E"/>
    <w:rsid w:val="237C1171"/>
    <w:rsid w:val="237CBB94"/>
    <w:rsid w:val="237DF490"/>
    <w:rsid w:val="237E2B19"/>
    <w:rsid w:val="237E3A30"/>
    <w:rsid w:val="237ED221"/>
    <w:rsid w:val="237FBBB0"/>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202F7"/>
    <w:rsid w:val="23D21A2F"/>
    <w:rsid w:val="23D26711"/>
    <w:rsid w:val="23D2D1D3"/>
    <w:rsid w:val="23D32BE6"/>
    <w:rsid w:val="23D39AE4"/>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8C546"/>
    <w:rsid w:val="2418E039"/>
    <w:rsid w:val="241BFF58"/>
    <w:rsid w:val="241D3BFA"/>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E19EB"/>
    <w:rsid w:val="243E9BBC"/>
    <w:rsid w:val="244423BE"/>
    <w:rsid w:val="2444691C"/>
    <w:rsid w:val="24453F32"/>
    <w:rsid w:val="24499A61"/>
    <w:rsid w:val="2449A3C2"/>
    <w:rsid w:val="244C42B9"/>
    <w:rsid w:val="244E423E"/>
    <w:rsid w:val="244E4540"/>
    <w:rsid w:val="244E5A3C"/>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F59F"/>
    <w:rsid w:val="248DB652"/>
    <w:rsid w:val="248E5000"/>
    <w:rsid w:val="248E51BA"/>
    <w:rsid w:val="248E6DDB"/>
    <w:rsid w:val="248EE0F4"/>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AAA7"/>
    <w:rsid w:val="24C5DA40"/>
    <w:rsid w:val="24C6724E"/>
    <w:rsid w:val="24C6DB7D"/>
    <w:rsid w:val="24C6E8E5"/>
    <w:rsid w:val="24C712DB"/>
    <w:rsid w:val="24C73DDE"/>
    <w:rsid w:val="24C749C3"/>
    <w:rsid w:val="24C75695"/>
    <w:rsid w:val="24C77F6E"/>
    <w:rsid w:val="24C91DF5"/>
    <w:rsid w:val="24C9ADFF"/>
    <w:rsid w:val="24CB4E6B"/>
    <w:rsid w:val="24CBEAB5"/>
    <w:rsid w:val="24CD19E4"/>
    <w:rsid w:val="24CE5AE7"/>
    <w:rsid w:val="24CE80FA"/>
    <w:rsid w:val="24D0C67E"/>
    <w:rsid w:val="24D30A2F"/>
    <w:rsid w:val="24D39946"/>
    <w:rsid w:val="24D45E4E"/>
    <w:rsid w:val="24D57EA7"/>
    <w:rsid w:val="24D67BD9"/>
    <w:rsid w:val="24D9598A"/>
    <w:rsid w:val="24D9C3F8"/>
    <w:rsid w:val="24DB21F1"/>
    <w:rsid w:val="24DBABF1"/>
    <w:rsid w:val="24E0780E"/>
    <w:rsid w:val="24E1E6C3"/>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C1FB7"/>
    <w:rsid w:val="250C3930"/>
    <w:rsid w:val="250C5745"/>
    <w:rsid w:val="250E37AA"/>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9C26"/>
    <w:rsid w:val="251C318B"/>
    <w:rsid w:val="251E7369"/>
    <w:rsid w:val="251E76DA"/>
    <w:rsid w:val="251F467B"/>
    <w:rsid w:val="251FA467"/>
    <w:rsid w:val="251FE89F"/>
    <w:rsid w:val="2520E00C"/>
    <w:rsid w:val="2524E7E8"/>
    <w:rsid w:val="2526AE5D"/>
    <w:rsid w:val="2527081F"/>
    <w:rsid w:val="252760CD"/>
    <w:rsid w:val="2527EC39"/>
    <w:rsid w:val="25281B01"/>
    <w:rsid w:val="252AA974"/>
    <w:rsid w:val="252B8563"/>
    <w:rsid w:val="252CF9F9"/>
    <w:rsid w:val="252D432D"/>
    <w:rsid w:val="252F7EF7"/>
    <w:rsid w:val="2530DEF1"/>
    <w:rsid w:val="2530EAA4"/>
    <w:rsid w:val="25326EEA"/>
    <w:rsid w:val="25355B4F"/>
    <w:rsid w:val="25356841"/>
    <w:rsid w:val="25375079"/>
    <w:rsid w:val="25382620"/>
    <w:rsid w:val="2538A522"/>
    <w:rsid w:val="25392DF3"/>
    <w:rsid w:val="2539D03B"/>
    <w:rsid w:val="253A36F0"/>
    <w:rsid w:val="253ADC1D"/>
    <w:rsid w:val="253DEC99"/>
    <w:rsid w:val="253F8191"/>
    <w:rsid w:val="25409969"/>
    <w:rsid w:val="2543CE07"/>
    <w:rsid w:val="2546A8ED"/>
    <w:rsid w:val="25474010"/>
    <w:rsid w:val="25487731"/>
    <w:rsid w:val="254A85F3"/>
    <w:rsid w:val="254A8E17"/>
    <w:rsid w:val="254A9193"/>
    <w:rsid w:val="254A9580"/>
    <w:rsid w:val="254B7EBA"/>
    <w:rsid w:val="254C1C3A"/>
    <w:rsid w:val="254C365B"/>
    <w:rsid w:val="254CA548"/>
    <w:rsid w:val="254D9919"/>
    <w:rsid w:val="254E17E5"/>
    <w:rsid w:val="2552E995"/>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800A"/>
    <w:rsid w:val="257D03F4"/>
    <w:rsid w:val="257D6ACB"/>
    <w:rsid w:val="257D6E50"/>
    <w:rsid w:val="257F4556"/>
    <w:rsid w:val="257F7A35"/>
    <w:rsid w:val="2581CB58"/>
    <w:rsid w:val="2582A1BD"/>
    <w:rsid w:val="258307EC"/>
    <w:rsid w:val="25839926"/>
    <w:rsid w:val="2583B820"/>
    <w:rsid w:val="2584A96C"/>
    <w:rsid w:val="258528EA"/>
    <w:rsid w:val="258590B0"/>
    <w:rsid w:val="25887CD5"/>
    <w:rsid w:val="258960A8"/>
    <w:rsid w:val="258A0F80"/>
    <w:rsid w:val="258C77D1"/>
    <w:rsid w:val="258C8FB5"/>
    <w:rsid w:val="258D4724"/>
    <w:rsid w:val="258DAC07"/>
    <w:rsid w:val="258E3355"/>
    <w:rsid w:val="258E80A5"/>
    <w:rsid w:val="258F9D97"/>
    <w:rsid w:val="25901B56"/>
    <w:rsid w:val="2590DCD3"/>
    <w:rsid w:val="25912487"/>
    <w:rsid w:val="25912DB5"/>
    <w:rsid w:val="2591377E"/>
    <w:rsid w:val="25929E8C"/>
    <w:rsid w:val="2592D50C"/>
    <w:rsid w:val="2593E991"/>
    <w:rsid w:val="25949199"/>
    <w:rsid w:val="2594BAF0"/>
    <w:rsid w:val="2595F3F4"/>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A618A"/>
    <w:rsid w:val="25CA9A12"/>
    <w:rsid w:val="25CB1891"/>
    <w:rsid w:val="25CB9DFC"/>
    <w:rsid w:val="25CBAF10"/>
    <w:rsid w:val="25CC724E"/>
    <w:rsid w:val="25CDAE7C"/>
    <w:rsid w:val="25CE98DB"/>
    <w:rsid w:val="25CF1B2D"/>
    <w:rsid w:val="25CF9E0B"/>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13739"/>
    <w:rsid w:val="25E14D46"/>
    <w:rsid w:val="25E1C5B4"/>
    <w:rsid w:val="25E21EDE"/>
    <w:rsid w:val="25E26890"/>
    <w:rsid w:val="25E3DF11"/>
    <w:rsid w:val="25E3F56D"/>
    <w:rsid w:val="25E521A1"/>
    <w:rsid w:val="25E56A60"/>
    <w:rsid w:val="25E5A35D"/>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E8610"/>
    <w:rsid w:val="25FEB54A"/>
    <w:rsid w:val="25FEFDB6"/>
    <w:rsid w:val="26008164"/>
    <w:rsid w:val="2600CFB7"/>
    <w:rsid w:val="2600E53E"/>
    <w:rsid w:val="260138F2"/>
    <w:rsid w:val="2601FDD4"/>
    <w:rsid w:val="2602B8D5"/>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1797F"/>
    <w:rsid w:val="26129487"/>
    <w:rsid w:val="26131B5F"/>
    <w:rsid w:val="26134038"/>
    <w:rsid w:val="2616228F"/>
    <w:rsid w:val="2616C2F0"/>
    <w:rsid w:val="2617241C"/>
    <w:rsid w:val="2617C219"/>
    <w:rsid w:val="261A04AD"/>
    <w:rsid w:val="261A5081"/>
    <w:rsid w:val="261AA92F"/>
    <w:rsid w:val="261AC58E"/>
    <w:rsid w:val="261B33D8"/>
    <w:rsid w:val="261BC2A9"/>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7368B"/>
    <w:rsid w:val="264813C5"/>
    <w:rsid w:val="26483988"/>
    <w:rsid w:val="2649E4A1"/>
    <w:rsid w:val="2649E5B2"/>
    <w:rsid w:val="264A9B7D"/>
    <w:rsid w:val="264AB42F"/>
    <w:rsid w:val="264BEB4D"/>
    <w:rsid w:val="264C05F5"/>
    <w:rsid w:val="264C64E0"/>
    <w:rsid w:val="264C8CD0"/>
    <w:rsid w:val="2650020A"/>
    <w:rsid w:val="265099D6"/>
    <w:rsid w:val="26516E7C"/>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12543"/>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8BEA"/>
    <w:rsid w:val="26A59330"/>
    <w:rsid w:val="26A5FE0C"/>
    <w:rsid w:val="26A66BA0"/>
    <w:rsid w:val="26A6A86A"/>
    <w:rsid w:val="26A6BE28"/>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8584"/>
    <w:rsid w:val="26EEC57A"/>
    <w:rsid w:val="26EED54B"/>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FC2"/>
    <w:rsid w:val="278BF209"/>
    <w:rsid w:val="278CC273"/>
    <w:rsid w:val="278DF079"/>
    <w:rsid w:val="278EE6BF"/>
    <w:rsid w:val="278FBD91"/>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41782"/>
    <w:rsid w:val="27C44890"/>
    <w:rsid w:val="27C44958"/>
    <w:rsid w:val="27C520B2"/>
    <w:rsid w:val="27C5BB65"/>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668AE"/>
    <w:rsid w:val="27D6D290"/>
    <w:rsid w:val="27D71268"/>
    <w:rsid w:val="27D7E84E"/>
    <w:rsid w:val="27D8FDBF"/>
    <w:rsid w:val="27D93BFD"/>
    <w:rsid w:val="27D96DCC"/>
    <w:rsid w:val="27D9E61A"/>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C18F6"/>
    <w:rsid w:val="27EC7187"/>
    <w:rsid w:val="27EECB1A"/>
    <w:rsid w:val="27EEF1F5"/>
    <w:rsid w:val="27EF32F2"/>
    <w:rsid w:val="27F195CC"/>
    <w:rsid w:val="27F29B63"/>
    <w:rsid w:val="27F3BD64"/>
    <w:rsid w:val="27F4C475"/>
    <w:rsid w:val="27F4C73B"/>
    <w:rsid w:val="27F6153C"/>
    <w:rsid w:val="27F61E8A"/>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CC7"/>
    <w:rsid w:val="282A717E"/>
    <w:rsid w:val="282A788C"/>
    <w:rsid w:val="282A886F"/>
    <w:rsid w:val="282BDF49"/>
    <w:rsid w:val="282C198A"/>
    <w:rsid w:val="282E2FEB"/>
    <w:rsid w:val="282F14D6"/>
    <w:rsid w:val="282FB305"/>
    <w:rsid w:val="282FBBAD"/>
    <w:rsid w:val="28300DC2"/>
    <w:rsid w:val="2833674A"/>
    <w:rsid w:val="2833C83E"/>
    <w:rsid w:val="2834CE57"/>
    <w:rsid w:val="28354D2B"/>
    <w:rsid w:val="283612C2"/>
    <w:rsid w:val="283B6D33"/>
    <w:rsid w:val="283D7E34"/>
    <w:rsid w:val="283F16BD"/>
    <w:rsid w:val="28412057"/>
    <w:rsid w:val="28426815"/>
    <w:rsid w:val="2842733A"/>
    <w:rsid w:val="2843FEBE"/>
    <w:rsid w:val="2845439C"/>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64E75"/>
    <w:rsid w:val="28674854"/>
    <w:rsid w:val="286AA315"/>
    <w:rsid w:val="286BECF0"/>
    <w:rsid w:val="286C21D8"/>
    <w:rsid w:val="286C58AC"/>
    <w:rsid w:val="286D1484"/>
    <w:rsid w:val="286D5DAE"/>
    <w:rsid w:val="286DA9BD"/>
    <w:rsid w:val="28701766"/>
    <w:rsid w:val="28710B57"/>
    <w:rsid w:val="28715799"/>
    <w:rsid w:val="28725903"/>
    <w:rsid w:val="2873077B"/>
    <w:rsid w:val="2875C504"/>
    <w:rsid w:val="28766318"/>
    <w:rsid w:val="2877BD8A"/>
    <w:rsid w:val="28785427"/>
    <w:rsid w:val="28797371"/>
    <w:rsid w:val="28798958"/>
    <w:rsid w:val="2879B682"/>
    <w:rsid w:val="2879FC69"/>
    <w:rsid w:val="287C176D"/>
    <w:rsid w:val="287D1BDC"/>
    <w:rsid w:val="287D755B"/>
    <w:rsid w:val="287E2F8D"/>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C7A97"/>
    <w:rsid w:val="289D9947"/>
    <w:rsid w:val="289DB17C"/>
    <w:rsid w:val="28A02B7B"/>
    <w:rsid w:val="28A057AB"/>
    <w:rsid w:val="28A32AF9"/>
    <w:rsid w:val="28A49929"/>
    <w:rsid w:val="28A56B53"/>
    <w:rsid w:val="28A60C62"/>
    <w:rsid w:val="28A7D7B6"/>
    <w:rsid w:val="28A9C744"/>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F1739"/>
    <w:rsid w:val="28E01376"/>
    <w:rsid w:val="28E07BE9"/>
    <w:rsid w:val="28E1379E"/>
    <w:rsid w:val="28E2B6B6"/>
    <w:rsid w:val="28E39887"/>
    <w:rsid w:val="28E52C29"/>
    <w:rsid w:val="28E5F413"/>
    <w:rsid w:val="28E723D8"/>
    <w:rsid w:val="28E783C0"/>
    <w:rsid w:val="28E7B23F"/>
    <w:rsid w:val="28E87B40"/>
    <w:rsid w:val="28EA7480"/>
    <w:rsid w:val="28EABE9C"/>
    <w:rsid w:val="28EB5C90"/>
    <w:rsid w:val="28EE1BF8"/>
    <w:rsid w:val="28EE2633"/>
    <w:rsid w:val="28EE324C"/>
    <w:rsid w:val="28EE8FF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5A40"/>
    <w:rsid w:val="2919E42B"/>
    <w:rsid w:val="291D5BEA"/>
    <w:rsid w:val="29200792"/>
    <w:rsid w:val="29204D88"/>
    <w:rsid w:val="29210F66"/>
    <w:rsid w:val="2921FBD9"/>
    <w:rsid w:val="292308EA"/>
    <w:rsid w:val="2923A837"/>
    <w:rsid w:val="2924B493"/>
    <w:rsid w:val="2926A234"/>
    <w:rsid w:val="29278D34"/>
    <w:rsid w:val="2928B4D6"/>
    <w:rsid w:val="292910C1"/>
    <w:rsid w:val="292A3B1E"/>
    <w:rsid w:val="292EFA3B"/>
    <w:rsid w:val="292F9BE9"/>
    <w:rsid w:val="292FF369"/>
    <w:rsid w:val="29312D26"/>
    <w:rsid w:val="2934592B"/>
    <w:rsid w:val="2935A4B3"/>
    <w:rsid w:val="2936C3C1"/>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22EA"/>
    <w:rsid w:val="294A6F52"/>
    <w:rsid w:val="294B3B4E"/>
    <w:rsid w:val="294BE941"/>
    <w:rsid w:val="294C0AE6"/>
    <w:rsid w:val="294CBB45"/>
    <w:rsid w:val="2952BA37"/>
    <w:rsid w:val="295377A4"/>
    <w:rsid w:val="2953A6B9"/>
    <w:rsid w:val="2954C4CA"/>
    <w:rsid w:val="29551A66"/>
    <w:rsid w:val="29551F63"/>
    <w:rsid w:val="295784E0"/>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61D35"/>
    <w:rsid w:val="29C7E971"/>
    <w:rsid w:val="29C8EE93"/>
    <w:rsid w:val="29CA29F1"/>
    <w:rsid w:val="29CACD7D"/>
    <w:rsid w:val="29CB7A1B"/>
    <w:rsid w:val="29CBC9FE"/>
    <w:rsid w:val="29CBE135"/>
    <w:rsid w:val="29CBE4CB"/>
    <w:rsid w:val="29CDE79F"/>
    <w:rsid w:val="29CE0522"/>
    <w:rsid w:val="29CE6E01"/>
    <w:rsid w:val="29CEAFE0"/>
    <w:rsid w:val="29CEB292"/>
    <w:rsid w:val="29CF6C4C"/>
    <w:rsid w:val="29D233C9"/>
    <w:rsid w:val="29D3807B"/>
    <w:rsid w:val="29D39B7E"/>
    <w:rsid w:val="29D3AE25"/>
    <w:rsid w:val="29D46CB9"/>
    <w:rsid w:val="29D5A466"/>
    <w:rsid w:val="29D6C603"/>
    <w:rsid w:val="29D7E346"/>
    <w:rsid w:val="29D8C555"/>
    <w:rsid w:val="29DAE27F"/>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35C5"/>
    <w:rsid w:val="2A027DF3"/>
    <w:rsid w:val="2A02C3E5"/>
    <w:rsid w:val="2A02CA7D"/>
    <w:rsid w:val="2A03AB62"/>
    <w:rsid w:val="2A03E66A"/>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37CA6"/>
    <w:rsid w:val="2A23E91C"/>
    <w:rsid w:val="2A242AD1"/>
    <w:rsid w:val="2A246D5D"/>
    <w:rsid w:val="2A25AA6C"/>
    <w:rsid w:val="2A278154"/>
    <w:rsid w:val="2A287419"/>
    <w:rsid w:val="2A291F67"/>
    <w:rsid w:val="2A295C73"/>
    <w:rsid w:val="2A29676F"/>
    <w:rsid w:val="2A2AD5C0"/>
    <w:rsid w:val="2A2CFBD6"/>
    <w:rsid w:val="2A2D94FB"/>
    <w:rsid w:val="2A2E0384"/>
    <w:rsid w:val="2A2F8FCA"/>
    <w:rsid w:val="2A2FB615"/>
    <w:rsid w:val="2A3043E8"/>
    <w:rsid w:val="2A307DCC"/>
    <w:rsid w:val="2A32ED1B"/>
    <w:rsid w:val="2A33985C"/>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C656F"/>
    <w:rsid w:val="2A5CCA44"/>
    <w:rsid w:val="2A5DC3EF"/>
    <w:rsid w:val="2A5E266B"/>
    <w:rsid w:val="2A5F6D96"/>
    <w:rsid w:val="2A604AD4"/>
    <w:rsid w:val="2A611B4D"/>
    <w:rsid w:val="2A61ABEA"/>
    <w:rsid w:val="2A62B2B9"/>
    <w:rsid w:val="2A62C51F"/>
    <w:rsid w:val="2A633AC5"/>
    <w:rsid w:val="2A64455D"/>
    <w:rsid w:val="2A64E624"/>
    <w:rsid w:val="2A66F7CE"/>
    <w:rsid w:val="2A680D92"/>
    <w:rsid w:val="2A6B885F"/>
    <w:rsid w:val="2A6CD62F"/>
    <w:rsid w:val="2A6D7AE8"/>
    <w:rsid w:val="2A6ECDAA"/>
    <w:rsid w:val="2A6FF15C"/>
    <w:rsid w:val="2A704139"/>
    <w:rsid w:val="2A70A146"/>
    <w:rsid w:val="2A71DF11"/>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517B"/>
    <w:rsid w:val="2A8FDE60"/>
    <w:rsid w:val="2A905A20"/>
    <w:rsid w:val="2A91B624"/>
    <w:rsid w:val="2A91D4F2"/>
    <w:rsid w:val="2A9391FE"/>
    <w:rsid w:val="2A96D63A"/>
    <w:rsid w:val="2A96D76E"/>
    <w:rsid w:val="2A9797EF"/>
    <w:rsid w:val="2A98FABA"/>
    <w:rsid w:val="2A9A7368"/>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74F02"/>
    <w:rsid w:val="2AE94295"/>
    <w:rsid w:val="2AE949C6"/>
    <w:rsid w:val="2AE9DD18"/>
    <w:rsid w:val="2AEC055E"/>
    <w:rsid w:val="2AECC04B"/>
    <w:rsid w:val="2AEE536A"/>
    <w:rsid w:val="2AEE7199"/>
    <w:rsid w:val="2AEF6E24"/>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B042FD4"/>
    <w:rsid w:val="2B04735F"/>
    <w:rsid w:val="2B04E624"/>
    <w:rsid w:val="2B054810"/>
    <w:rsid w:val="2B05E6BF"/>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41B47"/>
    <w:rsid w:val="2B36B0DC"/>
    <w:rsid w:val="2B37D142"/>
    <w:rsid w:val="2B383DF8"/>
    <w:rsid w:val="2B3A7582"/>
    <w:rsid w:val="2B3B6644"/>
    <w:rsid w:val="2B3B9480"/>
    <w:rsid w:val="2B3BA543"/>
    <w:rsid w:val="2B3C9189"/>
    <w:rsid w:val="2B3D1EEE"/>
    <w:rsid w:val="2B402B1C"/>
    <w:rsid w:val="2B408AB8"/>
    <w:rsid w:val="2B4115B9"/>
    <w:rsid w:val="2B41353D"/>
    <w:rsid w:val="2B414879"/>
    <w:rsid w:val="2B418ECF"/>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504E3A"/>
    <w:rsid w:val="2B510415"/>
    <w:rsid w:val="2B5156F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5E496"/>
    <w:rsid w:val="2B75F33D"/>
    <w:rsid w:val="2B777E99"/>
    <w:rsid w:val="2B77CAFA"/>
    <w:rsid w:val="2B77FD97"/>
    <w:rsid w:val="2B79BA42"/>
    <w:rsid w:val="2B7A4DB9"/>
    <w:rsid w:val="2B7B5579"/>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8BBE"/>
    <w:rsid w:val="2B9A1801"/>
    <w:rsid w:val="2B9A8EB1"/>
    <w:rsid w:val="2B9AAE44"/>
    <w:rsid w:val="2B9D4B6E"/>
    <w:rsid w:val="2B9DAF6F"/>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A332"/>
    <w:rsid w:val="2BA9C0BF"/>
    <w:rsid w:val="2BAA4CEA"/>
    <w:rsid w:val="2BAA691A"/>
    <w:rsid w:val="2BAB6989"/>
    <w:rsid w:val="2BAB8C47"/>
    <w:rsid w:val="2BAC811F"/>
    <w:rsid w:val="2BACC216"/>
    <w:rsid w:val="2BAF93AD"/>
    <w:rsid w:val="2BB064CD"/>
    <w:rsid w:val="2BB14CBD"/>
    <w:rsid w:val="2BB2C2D5"/>
    <w:rsid w:val="2BB3176D"/>
    <w:rsid w:val="2BB4BDD6"/>
    <w:rsid w:val="2BB8E864"/>
    <w:rsid w:val="2BBAAF61"/>
    <w:rsid w:val="2BBC3A2F"/>
    <w:rsid w:val="2BBCA165"/>
    <w:rsid w:val="2BBDB49F"/>
    <w:rsid w:val="2BBDC593"/>
    <w:rsid w:val="2BC004B3"/>
    <w:rsid w:val="2BC04E53"/>
    <w:rsid w:val="2BC0B1E3"/>
    <w:rsid w:val="2BC0BE8B"/>
    <w:rsid w:val="2BC0BF70"/>
    <w:rsid w:val="2BC0C220"/>
    <w:rsid w:val="2BC0F5F0"/>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3C0E1"/>
    <w:rsid w:val="2BD4CCE8"/>
    <w:rsid w:val="2BD526E9"/>
    <w:rsid w:val="2BD528AF"/>
    <w:rsid w:val="2BD6D423"/>
    <w:rsid w:val="2BD74A13"/>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D0C70"/>
    <w:rsid w:val="2BFF7282"/>
    <w:rsid w:val="2C015A75"/>
    <w:rsid w:val="2C02469A"/>
    <w:rsid w:val="2C037966"/>
    <w:rsid w:val="2C0392C1"/>
    <w:rsid w:val="2C03E6BF"/>
    <w:rsid w:val="2C0538D9"/>
    <w:rsid w:val="2C05EC14"/>
    <w:rsid w:val="2C06323D"/>
    <w:rsid w:val="2C064A3F"/>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F440E"/>
    <w:rsid w:val="2C204352"/>
    <w:rsid w:val="2C20902F"/>
    <w:rsid w:val="2C20D816"/>
    <w:rsid w:val="2C2175FE"/>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E96C4"/>
    <w:rsid w:val="2C317F6D"/>
    <w:rsid w:val="2C319546"/>
    <w:rsid w:val="2C32A271"/>
    <w:rsid w:val="2C32D5ED"/>
    <w:rsid w:val="2C32E0FB"/>
    <w:rsid w:val="2C335810"/>
    <w:rsid w:val="2C337841"/>
    <w:rsid w:val="2C34030E"/>
    <w:rsid w:val="2C35A45E"/>
    <w:rsid w:val="2C35FF0A"/>
    <w:rsid w:val="2C372181"/>
    <w:rsid w:val="2C38EF6F"/>
    <w:rsid w:val="2C3C9C89"/>
    <w:rsid w:val="2C3CFCE1"/>
    <w:rsid w:val="2C3DB447"/>
    <w:rsid w:val="2C3E062E"/>
    <w:rsid w:val="2C3EB822"/>
    <w:rsid w:val="2C3F882B"/>
    <w:rsid w:val="2C3FFC19"/>
    <w:rsid w:val="2C402CA4"/>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D288"/>
    <w:rsid w:val="2C514C84"/>
    <w:rsid w:val="2C528376"/>
    <w:rsid w:val="2C5285BE"/>
    <w:rsid w:val="2C53A8BE"/>
    <w:rsid w:val="2C5435EF"/>
    <w:rsid w:val="2C56705E"/>
    <w:rsid w:val="2C57AB13"/>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9D05"/>
    <w:rsid w:val="2CDA1E49"/>
    <w:rsid w:val="2CDAA5B8"/>
    <w:rsid w:val="2CDB378B"/>
    <w:rsid w:val="2CDCCB2C"/>
    <w:rsid w:val="2CDDE229"/>
    <w:rsid w:val="2CDE225F"/>
    <w:rsid w:val="2CDEA336"/>
    <w:rsid w:val="2CDFC5C0"/>
    <w:rsid w:val="2CE0EA91"/>
    <w:rsid w:val="2CE1EEDA"/>
    <w:rsid w:val="2CE28EC2"/>
    <w:rsid w:val="2CE32602"/>
    <w:rsid w:val="2CE4CE67"/>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B2428"/>
    <w:rsid w:val="2D0B3A60"/>
    <w:rsid w:val="2D0C1062"/>
    <w:rsid w:val="2D0D5247"/>
    <w:rsid w:val="2D0D5E4E"/>
    <w:rsid w:val="2D0DBE48"/>
    <w:rsid w:val="2D10C4AF"/>
    <w:rsid w:val="2D1153E5"/>
    <w:rsid w:val="2D12423D"/>
    <w:rsid w:val="2D129D01"/>
    <w:rsid w:val="2D12FDC3"/>
    <w:rsid w:val="2D136479"/>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31451"/>
    <w:rsid w:val="2D6355D4"/>
    <w:rsid w:val="2D63E860"/>
    <w:rsid w:val="2D64B934"/>
    <w:rsid w:val="2D65706F"/>
    <w:rsid w:val="2D662A1A"/>
    <w:rsid w:val="2D66FB1D"/>
    <w:rsid w:val="2D67CAAD"/>
    <w:rsid w:val="2D683DF9"/>
    <w:rsid w:val="2D692A3F"/>
    <w:rsid w:val="2D6B78E9"/>
    <w:rsid w:val="2D6BA109"/>
    <w:rsid w:val="2D6BC619"/>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F752F"/>
    <w:rsid w:val="2E0F99FF"/>
    <w:rsid w:val="2E109BE6"/>
    <w:rsid w:val="2E12DC7A"/>
    <w:rsid w:val="2E136218"/>
    <w:rsid w:val="2E14C7D0"/>
    <w:rsid w:val="2E156F0A"/>
    <w:rsid w:val="2E15D77E"/>
    <w:rsid w:val="2E163BA3"/>
    <w:rsid w:val="2E16F9D3"/>
    <w:rsid w:val="2E171B42"/>
    <w:rsid w:val="2E1722D0"/>
    <w:rsid w:val="2E1ABD15"/>
    <w:rsid w:val="2E1B50FC"/>
    <w:rsid w:val="2E1B816E"/>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D76C6"/>
    <w:rsid w:val="2E2E507B"/>
    <w:rsid w:val="2E2EF150"/>
    <w:rsid w:val="2E3008DD"/>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FDEC"/>
    <w:rsid w:val="2E49E6E0"/>
    <w:rsid w:val="2E4AF583"/>
    <w:rsid w:val="2E4D500E"/>
    <w:rsid w:val="2E4D82CE"/>
    <w:rsid w:val="2E4D870A"/>
    <w:rsid w:val="2E4E06F8"/>
    <w:rsid w:val="2E503888"/>
    <w:rsid w:val="2E50E5CA"/>
    <w:rsid w:val="2E510541"/>
    <w:rsid w:val="2E515516"/>
    <w:rsid w:val="2E517307"/>
    <w:rsid w:val="2E51F08D"/>
    <w:rsid w:val="2E532B69"/>
    <w:rsid w:val="2E5444F1"/>
    <w:rsid w:val="2E5475C5"/>
    <w:rsid w:val="2E5503F6"/>
    <w:rsid w:val="2E560875"/>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3DC55"/>
    <w:rsid w:val="2E9423F9"/>
    <w:rsid w:val="2E992E8F"/>
    <w:rsid w:val="2E99E486"/>
    <w:rsid w:val="2E9A3BB1"/>
    <w:rsid w:val="2E9C2084"/>
    <w:rsid w:val="2E9E6258"/>
    <w:rsid w:val="2E9E8DD2"/>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B362"/>
    <w:rsid w:val="2F3BEC98"/>
    <w:rsid w:val="2F3CAE6A"/>
    <w:rsid w:val="2F3CF7D8"/>
    <w:rsid w:val="2F3D1ED3"/>
    <w:rsid w:val="2F3E5C2E"/>
    <w:rsid w:val="2F3E77FB"/>
    <w:rsid w:val="2F3F410C"/>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E4D0"/>
    <w:rsid w:val="2F9EF928"/>
    <w:rsid w:val="2F9FF284"/>
    <w:rsid w:val="2FA22FAD"/>
    <w:rsid w:val="2FA25085"/>
    <w:rsid w:val="2FA2A701"/>
    <w:rsid w:val="2FA34538"/>
    <w:rsid w:val="2FA45CE6"/>
    <w:rsid w:val="2FA59F1A"/>
    <w:rsid w:val="2FA5D45A"/>
    <w:rsid w:val="2FA5F7F1"/>
    <w:rsid w:val="2FA7B4B1"/>
    <w:rsid w:val="2FA7DD50"/>
    <w:rsid w:val="2FA7EB01"/>
    <w:rsid w:val="2FA85672"/>
    <w:rsid w:val="2FA8993F"/>
    <w:rsid w:val="2FA8C0D8"/>
    <w:rsid w:val="2FA9043C"/>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45B2"/>
    <w:rsid w:val="2FE07C6C"/>
    <w:rsid w:val="2FE0E20F"/>
    <w:rsid w:val="2FE4FC83"/>
    <w:rsid w:val="2FE508E4"/>
    <w:rsid w:val="2FE6AA85"/>
    <w:rsid w:val="2FE758F4"/>
    <w:rsid w:val="2FE7B0F5"/>
    <w:rsid w:val="2FE7DB8D"/>
    <w:rsid w:val="2FE88A12"/>
    <w:rsid w:val="2FE8986E"/>
    <w:rsid w:val="2FEB9B7E"/>
    <w:rsid w:val="2FEBD2A1"/>
    <w:rsid w:val="2FEC39AE"/>
    <w:rsid w:val="2FEC778D"/>
    <w:rsid w:val="2FECD580"/>
    <w:rsid w:val="2FEDC0B8"/>
    <w:rsid w:val="2FEEC331"/>
    <w:rsid w:val="2FEFF7A4"/>
    <w:rsid w:val="2FF16F8E"/>
    <w:rsid w:val="2FF1B7BB"/>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3AD06"/>
    <w:rsid w:val="30042AF2"/>
    <w:rsid w:val="30063CCC"/>
    <w:rsid w:val="3007FBAD"/>
    <w:rsid w:val="300811AD"/>
    <w:rsid w:val="30084FE3"/>
    <w:rsid w:val="3008B0F5"/>
    <w:rsid w:val="3009567E"/>
    <w:rsid w:val="30099274"/>
    <w:rsid w:val="30099F4F"/>
    <w:rsid w:val="3009CE3E"/>
    <w:rsid w:val="300C0DD7"/>
    <w:rsid w:val="300DC66A"/>
    <w:rsid w:val="300DECDB"/>
    <w:rsid w:val="300F805D"/>
    <w:rsid w:val="300FDD62"/>
    <w:rsid w:val="3010FA04"/>
    <w:rsid w:val="30119C49"/>
    <w:rsid w:val="3012A958"/>
    <w:rsid w:val="30148CAD"/>
    <w:rsid w:val="3014C94A"/>
    <w:rsid w:val="30152047"/>
    <w:rsid w:val="30153012"/>
    <w:rsid w:val="30159AE2"/>
    <w:rsid w:val="3015DF14"/>
    <w:rsid w:val="3016A4CF"/>
    <w:rsid w:val="3016E406"/>
    <w:rsid w:val="30183859"/>
    <w:rsid w:val="30184F86"/>
    <w:rsid w:val="301A8E7D"/>
    <w:rsid w:val="301A96BC"/>
    <w:rsid w:val="301BB41B"/>
    <w:rsid w:val="301D2DAE"/>
    <w:rsid w:val="301D446E"/>
    <w:rsid w:val="301E2C1D"/>
    <w:rsid w:val="301E992C"/>
    <w:rsid w:val="301F860A"/>
    <w:rsid w:val="301F8EA3"/>
    <w:rsid w:val="302093A3"/>
    <w:rsid w:val="3020DF98"/>
    <w:rsid w:val="3020E977"/>
    <w:rsid w:val="30211152"/>
    <w:rsid w:val="302194E0"/>
    <w:rsid w:val="3022B064"/>
    <w:rsid w:val="30239C86"/>
    <w:rsid w:val="3023B0D2"/>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C0210"/>
    <w:rsid w:val="309C1AE2"/>
    <w:rsid w:val="309CCA10"/>
    <w:rsid w:val="309D94CD"/>
    <w:rsid w:val="309DCD2C"/>
    <w:rsid w:val="309F6B4C"/>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7EF06"/>
    <w:rsid w:val="30D7FC93"/>
    <w:rsid w:val="30D89CB2"/>
    <w:rsid w:val="30D9E5EA"/>
    <w:rsid w:val="30D9F03A"/>
    <w:rsid w:val="30DBF468"/>
    <w:rsid w:val="30DC24AC"/>
    <w:rsid w:val="30DCE5A0"/>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80AC"/>
    <w:rsid w:val="30E9C6B8"/>
    <w:rsid w:val="30E9CC06"/>
    <w:rsid w:val="30EA2D88"/>
    <w:rsid w:val="30EAAFE6"/>
    <w:rsid w:val="30EB388C"/>
    <w:rsid w:val="30EC2E8F"/>
    <w:rsid w:val="30ED05E3"/>
    <w:rsid w:val="30EE9501"/>
    <w:rsid w:val="30EF1C93"/>
    <w:rsid w:val="30F09627"/>
    <w:rsid w:val="30F22197"/>
    <w:rsid w:val="30F2A47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A978"/>
    <w:rsid w:val="31339745"/>
    <w:rsid w:val="3133B4FB"/>
    <w:rsid w:val="31344CC4"/>
    <w:rsid w:val="31355B75"/>
    <w:rsid w:val="3135707B"/>
    <w:rsid w:val="313609DA"/>
    <w:rsid w:val="3137CD2F"/>
    <w:rsid w:val="31381516"/>
    <w:rsid w:val="3138BBF8"/>
    <w:rsid w:val="31395F08"/>
    <w:rsid w:val="313A1BB7"/>
    <w:rsid w:val="313A2F6C"/>
    <w:rsid w:val="313A5D00"/>
    <w:rsid w:val="313BCD4F"/>
    <w:rsid w:val="313C23E3"/>
    <w:rsid w:val="313C51C3"/>
    <w:rsid w:val="313C7303"/>
    <w:rsid w:val="313E7754"/>
    <w:rsid w:val="313F8904"/>
    <w:rsid w:val="31414581"/>
    <w:rsid w:val="31414F3B"/>
    <w:rsid w:val="3142D2A8"/>
    <w:rsid w:val="31438359"/>
    <w:rsid w:val="3143DAD7"/>
    <w:rsid w:val="31449C43"/>
    <w:rsid w:val="3145804F"/>
    <w:rsid w:val="3146E7EC"/>
    <w:rsid w:val="31472D93"/>
    <w:rsid w:val="314730E0"/>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ED42"/>
    <w:rsid w:val="31653424"/>
    <w:rsid w:val="3165CF08"/>
    <w:rsid w:val="31682D98"/>
    <w:rsid w:val="3168ECCA"/>
    <w:rsid w:val="31690010"/>
    <w:rsid w:val="31691112"/>
    <w:rsid w:val="316A3881"/>
    <w:rsid w:val="316CE308"/>
    <w:rsid w:val="316D0D24"/>
    <w:rsid w:val="316E934F"/>
    <w:rsid w:val="316F8B3A"/>
    <w:rsid w:val="316FDD94"/>
    <w:rsid w:val="317039CB"/>
    <w:rsid w:val="31720DF3"/>
    <w:rsid w:val="3172FC0D"/>
    <w:rsid w:val="31751B73"/>
    <w:rsid w:val="3175A491"/>
    <w:rsid w:val="3175C8BA"/>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80CC3"/>
    <w:rsid w:val="318859D8"/>
    <w:rsid w:val="318896AC"/>
    <w:rsid w:val="3188E2E7"/>
    <w:rsid w:val="318A5F95"/>
    <w:rsid w:val="318A90CD"/>
    <w:rsid w:val="318CAE7F"/>
    <w:rsid w:val="318F20D4"/>
    <w:rsid w:val="31903335"/>
    <w:rsid w:val="31923C00"/>
    <w:rsid w:val="31925FEA"/>
    <w:rsid w:val="31931ABF"/>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5F8AD"/>
    <w:rsid w:val="31B5FB5E"/>
    <w:rsid w:val="31B6CAC3"/>
    <w:rsid w:val="31B73E84"/>
    <w:rsid w:val="31B92CBC"/>
    <w:rsid w:val="31B954DE"/>
    <w:rsid w:val="31B966B0"/>
    <w:rsid w:val="31BA91C8"/>
    <w:rsid w:val="31BBA7D1"/>
    <w:rsid w:val="31BC0530"/>
    <w:rsid w:val="31BC29F8"/>
    <w:rsid w:val="31BC419F"/>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745"/>
    <w:rsid w:val="3200160A"/>
    <w:rsid w:val="3200C6A6"/>
    <w:rsid w:val="32028340"/>
    <w:rsid w:val="32028D7D"/>
    <w:rsid w:val="32029406"/>
    <w:rsid w:val="32033223"/>
    <w:rsid w:val="320389CE"/>
    <w:rsid w:val="3205FFEB"/>
    <w:rsid w:val="32062CF0"/>
    <w:rsid w:val="32071D29"/>
    <w:rsid w:val="32077FD8"/>
    <w:rsid w:val="32083F0D"/>
    <w:rsid w:val="32084285"/>
    <w:rsid w:val="32089DC4"/>
    <w:rsid w:val="32099ECC"/>
    <w:rsid w:val="320BEB10"/>
    <w:rsid w:val="320C7E57"/>
    <w:rsid w:val="320D366A"/>
    <w:rsid w:val="320EF62A"/>
    <w:rsid w:val="320F3CC5"/>
    <w:rsid w:val="320FA0D2"/>
    <w:rsid w:val="320FA291"/>
    <w:rsid w:val="3210B755"/>
    <w:rsid w:val="3210F736"/>
    <w:rsid w:val="32118CB2"/>
    <w:rsid w:val="3212320A"/>
    <w:rsid w:val="3212AE3F"/>
    <w:rsid w:val="3213B467"/>
    <w:rsid w:val="32141A4D"/>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362BB"/>
    <w:rsid w:val="33D4B28D"/>
    <w:rsid w:val="33D66183"/>
    <w:rsid w:val="33D665D2"/>
    <w:rsid w:val="33DA0370"/>
    <w:rsid w:val="33DA761E"/>
    <w:rsid w:val="33DAD2FC"/>
    <w:rsid w:val="33DB4A55"/>
    <w:rsid w:val="33DC832B"/>
    <w:rsid w:val="33DCAC96"/>
    <w:rsid w:val="33DD262A"/>
    <w:rsid w:val="33DE737A"/>
    <w:rsid w:val="33DFA0C2"/>
    <w:rsid w:val="33E04BD6"/>
    <w:rsid w:val="33E16BE6"/>
    <w:rsid w:val="33E1EC72"/>
    <w:rsid w:val="33E236A7"/>
    <w:rsid w:val="33E601F7"/>
    <w:rsid w:val="33E6E92A"/>
    <w:rsid w:val="33E75C15"/>
    <w:rsid w:val="33E78844"/>
    <w:rsid w:val="33E7D26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7D132"/>
    <w:rsid w:val="340AFE48"/>
    <w:rsid w:val="340C673A"/>
    <w:rsid w:val="340DA682"/>
    <w:rsid w:val="340FF9D6"/>
    <w:rsid w:val="3410B0B5"/>
    <w:rsid w:val="34112AFF"/>
    <w:rsid w:val="34118AE4"/>
    <w:rsid w:val="34118CA0"/>
    <w:rsid w:val="3411B5DA"/>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E366"/>
    <w:rsid w:val="343D8ADF"/>
    <w:rsid w:val="343F6D7C"/>
    <w:rsid w:val="343F90C3"/>
    <w:rsid w:val="34406E41"/>
    <w:rsid w:val="3441E503"/>
    <w:rsid w:val="34424AB4"/>
    <w:rsid w:val="3442A185"/>
    <w:rsid w:val="34433AE1"/>
    <w:rsid w:val="3443F168"/>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A2FD"/>
    <w:rsid w:val="34625A7B"/>
    <w:rsid w:val="346572D1"/>
    <w:rsid w:val="3465BB4A"/>
    <w:rsid w:val="346616FF"/>
    <w:rsid w:val="346693B9"/>
    <w:rsid w:val="3466D2CC"/>
    <w:rsid w:val="34686713"/>
    <w:rsid w:val="34698731"/>
    <w:rsid w:val="346E107B"/>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1125"/>
    <w:rsid w:val="34B73234"/>
    <w:rsid w:val="34B75841"/>
    <w:rsid w:val="34B7A413"/>
    <w:rsid w:val="34BA3BCE"/>
    <w:rsid w:val="34BC2A45"/>
    <w:rsid w:val="34BD58D6"/>
    <w:rsid w:val="34BF4E30"/>
    <w:rsid w:val="34C08B60"/>
    <w:rsid w:val="34C2677F"/>
    <w:rsid w:val="34C2BCEE"/>
    <w:rsid w:val="34C4CC5F"/>
    <w:rsid w:val="34C62989"/>
    <w:rsid w:val="34C6CB88"/>
    <w:rsid w:val="34C7C85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5DA75"/>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86BA5"/>
    <w:rsid w:val="35488C49"/>
    <w:rsid w:val="3548B383"/>
    <w:rsid w:val="354A9EEF"/>
    <w:rsid w:val="354C232C"/>
    <w:rsid w:val="354C5980"/>
    <w:rsid w:val="354CF216"/>
    <w:rsid w:val="354CFD8E"/>
    <w:rsid w:val="354D7207"/>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E21D7"/>
    <w:rsid w:val="355F3154"/>
    <w:rsid w:val="35601F2B"/>
    <w:rsid w:val="3561EA8D"/>
    <w:rsid w:val="35621051"/>
    <w:rsid w:val="3562F1B2"/>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8063FB"/>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DA610"/>
    <w:rsid w:val="359DD17E"/>
    <w:rsid w:val="359EE06C"/>
    <w:rsid w:val="35A07C1A"/>
    <w:rsid w:val="35A154D1"/>
    <w:rsid w:val="35A21D58"/>
    <w:rsid w:val="35A291DD"/>
    <w:rsid w:val="35A34C0A"/>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F7E8"/>
    <w:rsid w:val="35B8BBCC"/>
    <w:rsid w:val="35BB1C16"/>
    <w:rsid w:val="35BB4160"/>
    <w:rsid w:val="35BC29E9"/>
    <w:rsid w:val="35BC9F68"/>
    <w:rsid w:val="35BE3F30"/>
    <w:rsid w:val="35BE47F8"/>
    <w:rsid w:val="35BE87B0"/>
    <w:rsid w:val="35BEC725"/>
    <w:rsid w:val="35C030FD"/>
    <w:rsid w:val="35C057E2"/>
    <w:rsid w:val="35C0B5B8"/>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80FBB"/>
    <w:rsid w:val="35D8EEDD"/>
    <w:rsid w:val="35D970B8"/>
    <w:rsid w:val="35DD6F10"/>
    <w:rsid w:val="35DEB0A6"/>
    <w:rsid w:val="35DEF10B"/>
    <w:rsid w:val="35DF824F"/>
    <w:rsid w:val="35E1BBA5"/>
    <w:rsid w:val="35E242AE"/>
    <w:rsid w:val="35E253E9"/>
    <w:rsid w:val="35E36063"/>
    <w:rsid w:val="35E381CD"/>
    <w:rsid w:val="35E381F6"/>
    <w:rsid w:val="35E49EB5"/>
    <w:rsid w:val="35E4B9D0"/>
    <w:rsid w:val="35E8B8B5"/>
    <w:rsid w:val="35E97AF1"/>
    <w:rsid w:val="35E9F236"/>
    <w:rsid w:val="35EBAEC8"/>
    <w:rsid w:val="35EC97EA"/>
    <w:rsid w:val="35ECEDA3"/>
    <w:rsid w:val="35EEDC17"/>
    <w:rsid w:val="35EEE48B"/>
    <w:rsid w:val="35EF45A2"/>
    <w:rsid w:val="35F0F9D1"/>
    <w:rsid w:val="35F18D04"/>
    <w:rsid w:val="35F5398B"/>
    <w:rsid w:val="35F6A219"/>
    <w:rsid w:val="35F77304"/>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D703E"/>
    <w:rsid w:val="362DA708"/>
    <w:rsid w:val="3630F3D7"/>
    <w:rsid w:val="363103F8"/>
    <w:rsid w:val="363113F7"/>
    <w:rsid w:val="363320CF"/>
    <w:rsid w:val="36339368"/>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EDB7"/>
    <w:rsid w:val="36432DDF"/>
    <w:rsid w:val="36435EB3"/>
    <w:rsid w:val="36436ECF"/>
    <w:rsid w:val="3645343B"/>
    <w:rsid w:val="364583CD"/>
    <w:rsid w:val="3645B0BA"/>
    <w:rsid w:val="3645FC89"/>
    <w:rsid w:val="36462811"/>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E08CE"/>
    <w:rsid w:val="366EC7EE"/>
    <w:rsid w:val="366FCF5A"/>
    <w:rsid w:val="3670A30F"/>
    <w:rsid w:val="3670F688"/>
    <w:rsid w:val="3671A0EE"/>
    <w:rsid w:val="36737314"/>
    <w:rsid w:val="3674EE39"/>
    <w:rsid w:val="36753875"/>
    <w:rsid w:val="3676DF03"/>
    <w:rsid w:val="3676E508"/>
    <w:rsid w:val="3677A727"/>
    <w:rsid w:val="3677E4DF"/>
    <w:rsid w:val="367945EC"/>
    <w:rsid w:val="36799419"/>
    <w:rsid w:val="367A22F4"/>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6409E"/>
    <w:rsid w:val="36976250"/>
    <w:rsid w:val="369771C2"/>
    <w:rsid w:val="3697DC13"/>
    <w:rsid w:val="36986A2B"/>
    <w:rsid w:val="36989C6A"/>
    <w:rsid w:val="3698CFEB"/>
    <w:rsid w:val="3698D573"/>
    <w:rsid w:val="369912C4"/>
    <w:rsid w:val="3699220D"/>
    <w:rsid w:val="369B5C14"/>
    <w:rsid w:val="369B5C23"/>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EA7E"/>
    <w:rsid w:val="36B28F8C"/>
    <w:rsid w:val="36B2BC1C"/>
    <w:rsid w:val="36B359A0"/>
    <w:rsid w:val="36B4F157"/>
    <w:rsid w:val="36B5BC1D"/>
    <w:rsid w:val="36B6568C"/>
    <w:rsid w:val="36B6E639"/>
    <w:rsid w:val="36B6E646"/>
    <w:rsid w:val="36B78328"/>
    <w:rsid w:val="36B80599"/>
    <w:rsid w:val="36BA35FC"/>
    <w:rsid w:val="36BAFC27"/>
    <w:rsid w:val="36BB4D96"/>
    <w:rsid w:val="36BB85EF"/>
    <w:rsid w:val="36BC0B26"/>
    <w:rsid w:val="36BF8805"/>
    <w:rsid w:val="36C2280F"/>
    <w:rsid w:val="36C33CB9"/>
    <w:rsid w:val="36C37A8A"/>
    <w:rsid w:val="36C4403A"/>
    <w:rsid w:val="36C5903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515AAA"/>
    <w:rsid w:val="3751F6F2"/>
    <w:rsid w:val="3752CAC9"/>
    <w:rsid w:val="37535750"/>
    <w:rsid w:val="3754EA80"/>
    <w:rsid w:val="375503C3"/>
    <w:rsid w:val="375680A0"/>
    <w:rsid w:val="37580558"/>
    <w:rsid w:val="37582C62"/>
    <w:rsid w:val="37586A39"/>
    <w:rsid w:val="375986B2"/>
    <w:rsid w:val="375D3A87"/>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5543"/>
    <w:rsid w:val="377D6D57"/>
    <w:rsid w:val="377DA59A"/>
    <w:rsid w:val="377EFE80"/>
    <w:rsid w:val="377FEB7C"/>
    <w:rsid w:val="37804946"/>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9933"/>
    <w:rsid w:val="37E53AAB"/>
    <w:rsid w:val="37E6828D"/>
    <w:rsid w:val="37E6B99E"/>
    <w:rsid w:val="37E80751"/>
    <w:rsid w:val="37E8E19B"/>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200DC6"/>
    <w:rsid w:val="3820829D"/>
    <w:rsid w:val="38215C61"/>
    <w:rsid w:val="3821AA92"/>
    <w:rsid w:val="38236539"/>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C896"/>
    <w:rsid w:val="383246FA"/>
    <w:rsid w:val="3832716E"/>
    <w:rsid w:val="3832D24E"/>
    <w:rsid w:val="3832DBA7"/>
    <w:rsid w:val="3833483A"/>
    <w:rsid w:val="38349717"/>
    <w:rsid w:val="383542DC"/>
    <w:rsid w:val="38356AA9"/>
    <w:rsid w:val="383773F8"/>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9F73"/>
    <w:rsid w:val="384BE111"/>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E0FB"/>
    <w:rsid w:val="385F3AF1"/>
    <w:rsid w:val="385FB276"/>
    <w:rsid w:val="3860F1CD"/>
    <w:rsid w:val="38633C90"/>
    <w:rsid w:val="38640C83"/>
    <w:rsid w:val="3864AB57"/>
    <w:rsid w:val="3864B7D5"/>
    <w:rsid w:val="3864C468"/>
    <w:rsid w:val="38651FBE"/>
    <w:rsid w:val="38658D90"/>
    <w:rsid w:val="38669CDB"/>
    <w:rsid w:val="38687610"/>
    <w:rsid w:val="3868A78F"/>
    <w:rsid w:val="38699A65"/>
    <w:rsid w:val="386A29DD"/>
    <w:rsid w:val="386C2794"/>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84B1"/>
    <w:rsid w:val="38D3DE26"/>
    <w:rsid w:val="38D49934"/>
    <w:rsid w:val="38D63ABE"/>
    <w:rsid w:val="38D68C20"/>
    <w:rsid w:val="38D71A7E"/>
    <w:rsid w:val="38D724C0"/>
    <w:rsid w:val="38D81F74"/>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54E4"/>
    <w:rsid w:val="38E377A3"/>
    <w:rsid w:val="38E5398C"/>
    <w:rsid w:val="38E662B7"/>
    <w:rsid w:val="38E665A2"/>
    <w:rsid w:val="38E7A838"/>
    <w:rsid w:val="38E7D971"/>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E050A"/>
    <w:rsid w:val="38FE3FA4"/>
    <w:rsid w:val="38FF0FA7"/>
    <w:rsid w:val="390015E2"/>
    <w:rsid w:val="3900FD6F"/>
    <w:rsid w:val="39011696"/>
    <w:rsid w:val="39011A0E"/>
    <w:rsid w:val="3901AAFD"/>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D212E"/>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A727"/>
    <w:rsid w:val="394AE6FA"/>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E3D7B"/>
    <w:rsid w:val="395E4860"/>
    <w:rsid w:val="395E53CE"/>
    <w:rsid w:val="395F6466"/>
    <w:rsid w:val="396136F6"/>
    <w:rsid w:val="3962C1F3"/>
    <w:rsid w:val="3963F08A"/>
    <w:rsid w:val="396545B3"/>
    <w:rsid w:val="39659E69"/>
    <w:rsid w:val="3965E25C"/>
    <w:rsid w:val="396603A3"/>
    <w:rsid w:val="39677E1B"/>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95715"/>
    <w:rsid w:val="397C7B46"/>
    <w:rsid w:val="397D3C43"/>
    <w:rsid w:val="397E1CFC"/>
    <w:rsid w:val="397E6183"/>
    <w:rsid w:val="397E72E9"/>
    <w:rsid w:val="397F815D"/>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991FD"/>
    <w:rsid w:val="3A59BA91"/>
    <w:rsid w:val="3A5A06C7"/>
    <w:rsid w:val="3A5AC542"/>
    <w:rsid w:val="3A5BD3C9"/>
    <w:rsid w:val="3A5BD4B1"/>
    <w:rsid w:val="3A5DABB5"/>
    <w:rsid w:val="3A5F75A7"/>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828108"/>
    <w:rsid w:val="3A8357AB"/>
    <w:rsid w:val="3A83F59E"/>
    <w:rsid w:val="3A8451AE"/>
    <w:rsid w:val="3A849217"/>
    <w:rsid w:val="3A84CD4A"/>
    <w:rsid w:val="3A84DECE"/>
    <w:rsid w:val="3A853169"/>
    <w:rsid w:val="3A857737"/>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947D7"/>
    <w:rsid w:val="3A995344"/>
    <w:rsid w:val="3A9999D5"/>
    <w:rsid w:val="3A9B5FBE"/>
    <w:rsid w:val="3A9B8ACC"/>
    <w:rsid w:val="3A9B9253"/>
    <w:rsid w:val="3A9BFD5E"/>
    <w:rsid w:val="3A9D1187"/>
    <w:rsid w:val="3A9DDFAD"/>
    <w:rsid w:val="3A9ECD5B"/>
    <w:rsid w:val="3A9EF98D"/>
    <w:rsid w:val="3A9F6EC6"/>
    <w:rsid w:val="3AA162C2"/>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7A6A1"/>
    <w:rsid w:val="3AC9AA2B"/>
    <w:rsid w:val="3ACAC7EB"/>
    <w:rsid w:val="3ACB4878"/>
    <w:rsid w:val="3ACB54D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B966"/>
    <w:rsid w:val="3AEC2537"/>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8F7B6"/>
    <w:rsid w:val="3B0C97A9"/>
    <w:rsid w:val="3B0E3192"/>
    <w:rsid w:val="3B0E5E68"/>
    <w:rsid w:val="3B0E9F0F"/>
    <w:rsid w:val="3B0F0B65"/>
    <w:rsid w:val="3B0F7FFF"/>
    <w:rsid w:val="3B10E727"/>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547B7"/>
    <w:rsid w:val="3B25EFD4"/>
    <w:rsid w:val="3B2697B0"/>
    <w:rsid w:val="3B28E2FE"/>
    <w:rsid w:val="3B293209"/>
    <w:rsid w:val="3B29A35A"/>
    <w:rsid w:val="3B2ACD61"/>
    <w:rsid w:val="3B2BF89B"/>
    <w:rsid w:val="3B2C647E"/>
    <w:rsid w:val="3B2E6866"/>
    <w:rsid w:val="3B2E9367"/>
    <w:rsid w:val="3B31021E"/>
    <w:rsid w:val="3B31D1B1"/>
    <w:rsid w:val="3B320212"/>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B5CD"/>
    <w:rsid w:val="3B4A463C"/>
    <w:rsid w:val="3B4AAF18"/>
    <w:rsid w:val="3B4C13C2"/>
    <w:rsid w:val="3B4C267B"/>
    <w:rsid w:val="3B4C8E80"/>
    <w:rsid w:val="3B4E776B"/>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DFF8"/>
    <w:rsid w:val="3B9423BB"/>
    <w:rsid w:val="3B9451EF"/>
    <w:rsid w:val="3B95C7F8"/>
    <w:rsid w:val="3B978505"/>
    <w:rsid w:val="3B988808"/>
    <w:rsid w:val="3B9BD9AC"/>
    <w:rsid w:val="3B9BEC5B"/>
    <w:rsid w:val="3B9D1C4A"/>
    <w:rsid w:val="3B9D6BE2"/>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E57B0"/>
    <w:rsid w:val="3BDFA3BC"/>
    <w:rsid w:val="3BE3C8C3"/>
    <w:rsid w:val="3BE3FDE6"/>
    <w:rsid w:val="3BE492B2"/>
    <w:rsid w:val="3BE53525"/>
    <w:rsid w:val="3BE57B64"/>
    <w:rsid w:val="3BE70830"/>
    <w:rsid w:val="3BE8F3FE"/>
    <w:rsid w:val="3BEA0F24"/>
    <w:rsid w:val="3BEAF236"/>
    <w:rsid w:val="3BED78A0"/>
    <w:rsid w:val="3BED90D3"/>
    <w:rsid w:val="3BEDF763"/>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10F53"/>
    <w:rsid w:val="3C011243"/>
    <w:rsid w:val="3C01F43F"/>
    <w:rsid w:val="3C029F12"/>
    <w:rsid w:val="3C033F59"/>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A0C0F"/>
    <w:rsid w:val="3C2A14F8"/>
    <w:rsid w:val="3C2B2A98"/>
    <w:rsid w:val="3C2BEFD0"/>
    <w:rsid w:val="3C2C2FBA"/>
    <w:rsid w:val="3C2CC604"/>
    <w:rsid w:val="3C2DC8DF"/>
    <w:rsid w:val="3C2DEA37"/>
    <w:rsid w:val="3C2E0752"/>
    <w:rsid w:val="3C2EC8B6"/>
    <w:rsid w:val="3C2EDEF8"/>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6150F"/>
    <w:rsid w:val="3C4642BE"/>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9CB5B"/>
    <w:rsid w:val="3C5A3FCB"/>
    <w:rsid w:val="3C5B3598"/>
    <w:rsid w:val="3C5CB766"/>
    <w:rsid w:val="3C5CB945"/>
    <w:rsid w:val="3C5D4387"/>
    <w:rsid w:val="3C5E256C"/>
    <w:rsid w:val="3C5F2E03"/>
    <w:rsid w:val="3C6031EC"/>
    <w:rsid w:val="3C60B7F8"/>
    <w:rsid w:val="3C614209"/>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85195"/>
    <w:rsid w:val="3CA8C28B"/>
    <w:rsid w:val="3CA8EBE6"/>
    <w:rsid w:val="3CA9E52A"/>
    <w:rsid w:val="3CAB3540"/>
    <w:rsid w:val="3CAB87ED"/>
    <w:rsid w:val="3CAB906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B6550"/>
    <w:rsid w:val="3CDBC165"/>
    <w:rsid w:val="3CDC2D4D"/>
    <w:rsid w:val="3CDD2363"/>
    <w:rsid w:val="3CDD7E74"/>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50135B"/>
    <w:rsid w:val="3D507B2C"/>
    <w:rsid w:val="3D50C58F"/>
    <w:rsid w:val="3D50DE9D"/>
    <w:rsid w:val="3D519931"/>
    <w:rsid w:val="3D52C038"/>
    <w:rsid w:val="3D531FCC"/>
    <w:rsid w:val="3D53A07F"/>
    <w:rsid w:val="3D541D16"/>
    <w:rsid w:val="3D545DCA"/>
    <w:rsid w:val="3D548214"/>
    <w:rsid w:val="3D55F79B"/>
    <w:rsid w:val="3D589D3C"/>
    <w:rsid w:val="3D58F14F"/>
    <w:rsid w:val="3D58F263"/>
    <w:rsid w:val="3D59A941"/>
    <w:rsid w:val="3D59B94E"/>
    <w:rsid w:val="3D5A1907"/>
    <w:rsid w:val="3D5BAFAB"/>
    <w:rsid w:val="3D5F2C86"/>
    <w:rsid w:val="3D5FC5A0"/>
    <w:rsid w:val="3D612238"/>
    <w:rsid w:val="3D62BDBD"/>
    <w:rsid w:val="3D6326E4"/>
    <w:rsid w:val="3D645130"/>
    <w:rsid w:val="3D651328"/>
    <w:rsid w:val="3D65D750"/>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B59C8"/>
    <w:rsid w:val="3D8B7DFC"/>
    <w:rsid w:val="3D8BB86B"/>
    <w:rsid w:val="3D8C9ACD"/>
    <w:rsid w:val="3D8CC1E7"/>
    <w:rsid w:val="3D8D48A8"/>
    <w:rsid w:val="3D8D8F13"/>
    <w:rsid w:val="3D8DA5CE"/>
    <w:rsid w:val="3D8F288E"/>
    <w:rsid w:val="3D91582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80707"/>
    <w:rsid w:val="3DFB3D79"/>
    <w:rsid w:val="3DFC637D"/>
    <w:rsid w:val="3DFD5C87"/>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35C74"/>
    <w:rsid w:val="3E5385C9"/>
    <w:rsid w:val="3E541F27"/>
    <w:rsid w:val="3E5656E1"/>
    <w:rsid w:val="3E568466"/>
    <w:rsid w:val="3E583E2F"/>
    <w:rsid w:val="3E58A035"/>
    <w:rsid w:val="3E59016B"/>
    <w:rsid w:val="3E5D91A5"/>
    <w:rsid w:val="3E5DABE9"/>
    <w:rsid w:val="3E5EDAFF"/>
    <w:rsid w:val="3E5FE013"/>
    <w:rsid w:val="3E6019B6"/>
    <w:rsid w:val="3E604569"/>
    <w:rsid w:val="3E62787C"/>
    <w:rsid w:val="3E62B4F1"/>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75B5A"/>
    <w:rsid w:val="3E877EAC"/>
    <w:rsid w:val="3E87C3D9"/>
    <w:rsid w:val="3E88420E"/>
    <w:rsid w:val="3E8C7B73"/>
    <w:rsid w:val="3E8CED9D"/>
    <w:rsid w:val="3E8D19B8"/>
    <w:rsid w:val="3E8D2F13"/>
    <w:rsid w:val="3E8E2D95"/>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E8C1"/>
    <w:rsid w:val="3F75E9AA"/>
    <w:rsid w:val="3F765478"/>
    <w:rsid w:val="3F7763C9"/>
    <w:rsid w:val="3F776F3F"/>
    <w:rsid w:val="3F77D6D5"/>
    <w:rsid w:val="3F781AF8"/>
    <w:rsid w:val="3F783A0D"/>
    <w:rsid w:val="3F79423B"/>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818AD"/>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846C"/>
    <w:rsid w:val="3FA29764"/>
    <w:rsid w:val="3FA34529"/>
    <w:rsid w:val="3FA34ACC"/>
    <w:rsid w:val="3FA38C50"/>
    <w:rsid w:val="3FA42779"/>
    <w:rsid w:val="3FA65624"/>
    <w:rsid w:val="3FA71A02"/>
    <w:rsid w:val="3FA77044"/>
    <w:rsid w:val="3FA774EF"/>
    <w:rsid w:val="3FA8A757"/>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AD279"/>
    <w:rsid w:val="3FBB6760"/>
    <w:rsid w:val="3FBBD019"/>
    <w:rsid w:val="3FBBFB37"/>
    <w:rsid w:val="3FBCADD6"/>
    <w:rsid w:val="3FBD11CC"/>
    <w:rsid w:val="3FBD2D02"/>
    <w:rsid w:val="3FBF4685"/>
    <w:rsid w:val="3FBFA699"/>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D14009"/>
    <w:rsid w:val="3FD161D7"/>
    <w:rsid w:val="3FD2148B"/>
    <w:rsid w:val="3FD21768"/>
    <w:rsid w:val="3FD4C9AD"/>
    <w:rsid w:val="3FD61AC5"/>
    <w:rsid w:val="3FD8F0F2"/>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53BE3"/>
    <w:rsid w:val="3FF5F102"/>
    <w:rsid w:val="3FF68DF3"/>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D4196"/>
    <w:rsid w:val="405E1227"/>
    <w:rsid w:val="405E5991"/>
    <w:rsid w:val="405EEEE2"/>
    <w:rsid w:val="405FEAE0"/>
    <w:rsid w:val="40601B38"/>
    <w:rsid w:val="4060579E"/>
    <w:rsid w:val="40612BB0"/>
    <w:rsid w:val="40618B58"/>
    <w:rsid w:val="40621B0C"/>
    <w:rsid w:val="40629FAE"/>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BDA9"/>
    <w:rsid w:val="409ED5AE"/>
    <w:rsid w:val="40A0519D"/>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C163"/>
    <w:rsid w:val="40D5D89E"/>
    <w:rsid w:val="40D69329"/>
    <w:rsid w:val="40D71E9E"/>
    <w:rsid w:val="40D91548"/>
    <w:rsid w:val="40DA7E62"/>
    <w:rsid w:val="40DD2FB4"/>
    <w:rsid w:val="40DD821B"/>
    <w:rsid w:val="40DDA1C9"/>
    <w:rsid w:val="40DDC5E3"/>
    <w:rsid w:val="40DDC9BD"/>
    <w:rsid w:val="40DDD83D"/>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CB9"/>
    <w:rsid w:val="40FB28F6"/>
    <w:rsid w:val="40FB5041"/>
    <w:rsid w:val="40FB996D"/>
    <w:rsid w:val="40FBD614"/>
    <w:rsid w:val="40FBFE6D"/>
    <w:rsid w:val="40FC61CB"/>
    <w:rsid w:val="40FEC5D8"/>
    <w:rsid w:val="40FEEED9"/>
    <w:rsid w:val="40FF16FA"/>
    <w:rsid w:val="40FF1CB8"/>
    <w:rsid w:val="40FFA868"/>
    <w:rsid w:val="410111DB"/>
    <w:rsid w:val="41017D64"/>
    <w:rsid w:val="41025C6F"/>
    <w:rsid w:val="41034B85"/>
    <w:rsid w:val="41039812"/>
    <w:rsid w:val="4103B4F0"/>
    <w:rsid w:val="410443D3"/>
    <w:rsid w:val="41065F6F"/>
    <w:rsid w:val="4107420D"/>
    <w:rsid w:val="4108598B"/>
    <w:rsid w:val="41085F98"/>
    <w:rsid w:val="410957F1"/>
    <w:rsid w:val="4109E8A1"/>
    <w:rsid w:val="410A36C0"/>
    <w:rsid w:val="410ABFE9"/>
    <w:rsid w:val="410CA031"/>
    <w:rsid w:val="410D661D"/>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227E3"/>
    <w:rsid w:val="4122BD56"/>
    <w:rsid w:val="412317F4"/>
    <w:rsid w:val="41233BBB"/>
    <w:rsid w:val="4123B1D4"/>
    <w:rsid w:val="4125930C"/>
    <w:rsid w:val="4129AE43"/>
    <w:rsid w:val="412AA960"/>
    <w:rsid w:val="412B0CD5"/>
    <w:rsid w:val="412CB693"/>
    <w:rsid w:val="412EA8E4"/>
    <w:rsid w:val="412F64E8"/>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11275"/>
    <w:rsid w:val="41817DBF"/>
    <w:rsid w:val="4181992B"/>
    <w:rsid w:val="4181B551"/>
    <w:rsid w:val="418284EA"/>
    <w:rsid w:val="41836EFE"/>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3DCF"/>
    <w:rsid w:val="4194956B"/>
    <w:rsid w:val="4197612E"/>
    <w:rsid w:val="41976879"/>
    <w:rsid w:val="4197E230"/>
    <w:rsid w:val="419953CB"/>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BBBA"/>
    <w:rsid w:val="41AC5A01"/>
    <w:rsid w:val="41AC5C82"/>
    <w:rsid w:val="41AD5C90"/>
    <w:rsid w:val="41ADFE2C"/>
    <w:rsid w:val="41AE0F7D"/>
    <w:rsid w:val="41AF39E0"/>
    <w:rsid w:val="41AF975A"/>
    <w:rsid w:val="41B27510"/>
    <w:rsid w:val="41B2D394"/>
    <w:rsid w:val="41B2E7D2"/>
    <w:rsid w:val="41B2FB9C"/>
    <w:rsid w:val="41B3A327"/>
    <w:rsid w:val="41B40E86"/>
    <w:rsid w:val="41B43FF7"/>
    <w:rsid w:val="41B4DA17"/>
    <w:rsid w:val="41B616BF"/>
    <w:rsid w:val="41B64BC0"/>
    <w:rsid w:val="41B86DA5"/>
    <w:rsid w:val="41BA4C1B"/>
    <w:rsid w:val="41BA872E"/>
    <w:rsid w:val="41BA9785"/>
    <w:rsid w:val="41BBC0C8"/>
    <w:rsid w:val="41BC0E8D"/>
    <w:rsid w:val="41BC55B6"/>
    <w:rsid w:val="41BCB06B"/>
    <w:rsid w:val="41BCE4D7"/>
    <w:rsid w:val="41BCFBA1"/>
    <w:rsid w:val="41BF1AC6"/>
    <w:rsid w:val="41BF4FE0"/>
    <w:rsid w:val="41C0171E"/>
    <w:rsid w:val="41C08BED"/>
    <w:rsid w:val="41C0E985"/>
    <w:rsid w:val="41C1E76F"/>
    <w:rsid w:val="41C2023E"/>
    <w:rsid w:val="41C3835B"/>
    <w:rsid w:val="41C50C21"/>
    <w:rsid w:val="41C621E6"/>
    <w:rsid w:val="41C7CDAF"/>
    <w:rsid w:val="41C7E924"/>
    <w:rsid w:val="41CCCA3F"/>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432C8"/>
    <w:rsid w:val="41F59931"/>
    <w:rsid w:val="41F5ECF7"/>
    <w:rsid w:val="41F62BE9"/>
    <w:rsid w:val="41F677E0"/>
    <w:rsid w:val="41F8EC3C"/>
    <w:rsid w:val="41F906E5"/>
    <w:rsid w:val="41F943F1"/>
    <w:rsid w:val="41FA25BD"/>
    <w:rsid w:val="41FAA2A4"/>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EC55"/>
    <w:rsid w:val="420BA25C"/>
    <w:rsid w:val="420E9D4C"/>
    <w:rsid w:val="420FD4D7"/>
    <w:rsid w:val="42109084"/>
    <w:rsid w:val="42136317"/>
    <w:rsid w:val="421404BD"/>
    <w:rsid w:val="42145114"/>
    <w:rsid w:val="4216E16A"/>
    <w:rsid w:val="421796B5"/>
    <w:rsid w:val="4218A315"/>
    <w:rsid w:val="42194728"/>
    <w:rsid w:val="421BD04F"/>
    <w:rsid w:val="421C294F"/>
    <w:rsid w:val="421C9F56"/>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9314"/>
    <w:rsid w:val="42323DE6"/>
    <w:rsid w:val="423281F0"/>
    <w:rsid w:val="4232DFCD"/>
    <w:rsid w:val="4232E0F4"/>
    <w:rsid w:val="423385BF"/>
    <w:rsid w:val="42347C41"/>
    <w:rsid w:val="4234914F"/>
    <w:rsid w:val="4234AF2D"/>
    <w:rsid w:val="42362FAD"/>
    <w:rsid w:val="42370C5F"/>
    <w:rsid w:val="4237916A"/>
    <w:rsid w:val="42383C88"/>
    <w:rsid w:val="4238CE13"/>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E029"/>
    <w:rsid w:val="43263C8F"/>
    <w:rsid w:val="43268095"/>
    <w:rsid w:val="4326BF78"/>
    <w:rsid w:val="4327EB9C"/>
    <w:rsid w:val="4328AFC6"/>
    <w:rsid w:val="43294562"/>
    <w:rsid w:val="432A15F2"/>
    <w:rsid w:val="432A3C3A"/>
    <w:rsid w:val="432A60F1"/>
    <w:rsid w:val="432D2938"/>
    <w:rsid w:val="432EC304"/>
    <w:rsid w:val="432F00E8"/>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C5ADD"/>
    <w:rsid w:val="43DD1E81"/>
    <w:rsid w:val="43DD5E11"/>
    <w:rsid w:val="43DDBE26"/>
    <w:rsid w:val="43DE06AA"/>
    <w:rsid w:val="43DE9076"/>
    <w:rsid w:val="43DF9FE6"/>
    <w:rsid w:val="43E08DEE"/>
    <w:rsid w:val="43E19195"/>
    <w:rsid w:val="43E42D82"/>
    <w:rsid w:val="43E4C9E5"/>
    <w:rsid w:val="43E4D0C2"/>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BF1A"/>
    <w:rsid w:val="43FA0BC3"/>
    <w:rsid w:val="43FA0C8C"/>
    <w:rsid w:val="43FB2A6F"/>
    <w:rsid w:val="43FDECCB"/>
    <w:rsid w:val="43FEB931"/>
    <w:rsid w:val="440373CE"/>
    <w:rsid w:val="44041BD6"/>
    <w:rsid w:val="44047690"/>
    <w:rsid w:val="44054D93"/>
    <w:rsid w:val="4405930E"/>
    <w:rsid w:val="44078A47"/>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6A7F"/>
    <w:rsid w:val="4428878D"/>
    <w:rsid w:val="44298CC3"/>
    <w:rsid w:val="442A8CB2"/>
    <w:rsid w:val="442A9866"/>
    <w:rsid w:val="442B3919"/>
    <w:rsid w:val="442B90FD"/>
    <w:rsid w:val="442BAE18"/>
    <w:rsid w:val="442BC171"/>
    <w:rsid w:val="442D12BC"/>
    <w:rsid w:val="442D79D5"/>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530C7"/>
    <w:rsid w:val="4445D050"/>
    <w:rsid w:val="4446038E"/>
    <w:rsid w:val="4447EF7C"/>
    <w:rsid w:val="4447FB06"/>
    <w:rsid w:val="444868A4"/>
    <w:rsid w:val="4449B89E"/>
    <w:rsid w:val="444A789D"/>
    <w:rsid w:val="444B362F"/>
    <w:rsid w:val="444D7387"/>
    <w:rsid w:val="444D80BF"/>
    <w:rsid w:val="444DC479"/>
    <w:rsid w:val="444DCD5D"/>
    <w:rsid w:val="444E3B51"/>
    <w:rsid w:val="444F2639"/>
    <w:rsid w:val="444F3191"/>
    <w:rsid w:val="44502F40"/>
    <w:rsid w:val="44516262"/>
    <w:rsid w:val="4451E8E7"/>
    <w:rsid w:val="4451EFDC"/>
    <w:rsid w:val="44525494"/>
    <w:rsid w:val="445254E2"/>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52649"/>
    <w:rsid w:val="44D5E9E3"/>
    <w:rsid w:val="44D6167F"/>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8A96"/>
    <w:rsid w:val="45502216"/>
    <w:rsid w:val="45507945"/>
    <w:rsid w:val="45509894"/>
    <w:rsid w:val="4550CA43"/>
    <w:rsid w:val="4551AD11"/>
    <w:rsid w:val="4552879E"/>
    <w:rsid w:val="455456B7"/>
    <w:rsid w:val="4558F66E"/>
    <w:rsid w:val="45593B9E"/>
    <w:rsid w:val="45596641"/>
    <w:rsid w:val="4559CE86"/>
    <w:rsid w:val="455ECCD8"/>
    <w:rsid w:val="45614123"/>
    <w:rsid w:val="4561B81A"/>
    <w:rsid w:val="456267C3"/>
    <w:rsid w:val="456328E7"/>
    <w:rsid w:val="4563D568"/>
    <w:rsid w:val="45662505"/>
    <w:rsid w:val="45663B75"/>
    <w:rsid w:val="45683399"/>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A0EAC"/>
    <w:rsid w:val="45BA8583"/>
    <w:rsid w:val="45BB5028"/>
    <w:rsid w:val="45BBD9C6"/>
    <w:rsid w:val="45BC7A54"/>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C728"/>
    <w:rsid w:val="45E5BC1C"/>
    <w:rsid w:val="45E5E1CD"/>
    <w:rsid w:val="45E72971"/>
    <w:rsid w:val="45E7399B"/>
    <w:rsid w:val="45E776F1"/>
    <w:rsid w:val="45E7DBBC"/>
    <w:rsid w:val="45E7E659"/>
    <w:rsid w:val="45E86B25"/>
    <w:rsid w:val="45E8D911"/>
    <w:rsid w:val="45E9BA57"/>
    <w:rsid w:val="45EA1E3D"/>
    <w:rsid w:val="45EA4540"/>
    <w:rsid w:val="45EAA10D"/>
    <w:rsid w:val="45EC8FF7"/>
    <w:rsid w:val="45EE1829"/>
    <w:rsid w:val="45EE3413"/>
    <w:rsid w:val="45EF71E0"/>
    <w:rsid w:val="45F41312"/>
    <w:rsid w:val="45F580C5"/>
    <w:rsid w:val="45F699FA"/>
    <w:rsid w:val="45F6D557"/>
    <w:rsid w:val="45F75C82"/>
    <w:rsid w:val="45F7C903"/>
    <w:rsid w:val="45F7F0BD"/>
    <w:rsid w:val="45F8B5F0"/>
    <w:rsid w:val="45F8EF06"/>
    <w:rsid w:val="45F91B1D"/>
    <w:rsid w:val="45F95B1B"/>
    <w:rsid w:val="45F97AEF"/>
    <w:rsid w:val="45FAFFD0"/>
    <w:rsid w:val="45FB279F"/>
    <w:rsid w:val="45FB3103"/>
    <w:rsid w:val="45FC44C3"/>
    <w:rsid w:val="45FDABB2"/>
    <w:rsid w:val="45FF1EDE"/>
    <w:rsid w:val="45FF9566"/>
    <w:rsid w:val="46012D13"/>
    <w:rsid w:val="4601A8E7"/>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B0E6"/>
    <w:rsid w:val="461FD3A4"/>
    <w:rsid w:val="46207FF9"/>
    <w:rsid w:val="4622D1F0"/>
    <w:rsid w:val="4622DB3B"/>
    <w:rsid w:val="462360EF"/>
    <w:rsid w:val="4627FF23"/>
    <w:rsid w:val="4628E0EC"/>
    <w:rsid w:val="4628F04E"/>
    <w:rsid w:val="462A0489"/>
    <w:rsid w:val="462AAB4D"/>
    <w:rsid w:val="462B14C8"/>
    <w:rsid w:val="462BE51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C22F2"/>
    <w:rsid w:val="464C77C0"/>
    <w:rsid w:val="464CC2F5"/>
    <w:rsid w:val="464D0617"/>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D05C7"/>
    <w:rsid w:val="469D2379"/>
    <w:rsid w:val="469D3519"/>
    <w:rsid w:val="469D5D2D"/>
    <w:rsid w:val="469DD57A"/>
    <w:rsid w:val="469E575C"/>
    <w:rsid w:val="469F15E6"/>
    <w:rsid w:val="46A0CBA8"/>
    <w:rsid w:val="46A1F323"/>
    <w:rsid w:val="46A25194"/>
    <w:rsid w:val="46A372F9"/>
    <w:rsid w:val="46A37824"/>
    <w:rsid w:val="46A4D754"/>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F2ED"/>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5ED1"/>
    <w:rsid w:val="476EF8A7"/>
    <w:rsid w:val="476F9F6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2253F"/>
    <w:rsid w:val="4792F4A1"/>
    <w:rsid w:val="4793EBED"/>
    <w:rsid w:val="47941E3C"/>
    <w:rsid w:val="47958887"/>
    <w:rsid w:val="479655E0"/>
    <w:rsid w:val="479795F8"/>
    <w:rsid w:val="4797D26A"/>
    <w:rsid w:val="4797F098"/>
    <w:rsid w:val="4798A5E5"/>
    <w:rsid w:val="4798E9D7"/>
    <w:rsid w:val="47994176"/>
    <w:rsid w:val="479B8BA4"/>
    <w:rsid w:val="479C852F"/>
    <w:rsid w:val="479CA234"/>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65535"/>
    <w:rsid w:val="47B7077C"/>
    <w:rsid w:val="47B818C8"/>
    <w:rsid w:val="47B91606"/>
    <w:rsid w:val="47B91C65"/>
    <w:rsid w:val="47B9A89E"/>
    <w:rsid w:val="47B9DCE5"/>
    <w:rsid w:val="47BA7000"/>
    <w:rsid w:val="47BB452C"/>
    <w:rsid w:val="47BC531A"/>
    <w:rsid w:val="47BEC4EA"/>
    <w:rsid w:val="47BEDCBF"/>
    <w:rsid w:val="47BF2B89"/>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E063D6"/>
    <w:rsid w:val="47E07AE5"/>
    <w:rsid w:val="47E1FF80"/>
    <w:rsid w:val="47E2A96D"/>
    <w:rsid w:val="47E2CA0E"/>
    <w:rsid w:val="47E586C8"/>
    <w:rsid w:val="47E7F86A"/>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10D1BF"/>
    <w:rsid w:val="4810FFDD"/>
    <w:rsid w:val="481100E7"/>
    <w:rsid w:val="4811DFD7"/>
    <w:rsid w:val="4812D1B9"/>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7F38"/>
    <w:rsid w:val="482207C6"/>
    <w:rsid w:val="4822F368"/>
    <w:rsid w:val="48236EA5"/>
    <w:rsid w:val="482770C7"/>
    <w:rsid w:val="482BB88E"/>
    <w:rsid w:val="482C404F"/>
    <w:rsid w:val="482CEA56"/>
    <w:rsid w:val="482CF085"/>
    <w:rsid w:val="482E0549"/>
    <w:rsid w:val="482F6D2C"/>
    <w:rsid w:val="48315007"/>
    <w:rsid w:val="483277C5"/>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60E5"/>
    <w:rsid w:val="4846AB6E"/>
    <w:rsid w:val="4847B9E8"/>
    <w:rsid w:val="4847D645"/>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F695"/>
    <w:rsid w:val="488B7F82"/>
    <w:rsid w:val="488B7FE8"/>
    <w:rsid w:val="488B8D0A"/>
    <w:rsid w:val="488CD71F"/>
    <w:rsid w:val="488D40B9"/>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E986"/>
    <w:rsid w:val="489E1500"/>
    <w:rsid w:val="489E155B"/>
    <w:rsid w:val="489F751B"/>
    <w:rsid w:val="48A1AC58"/>
    <w:rsid w:val="48A1E4C9"/>
    <w:rsid w:val="48A28893"/>
    <w:rsid w:val="48A48353"/>
    <w:rsid w:val="48A7A46C"/>
    <w:rsid w:val="48A7E9EC"/>
    <w:rsid w:val="48A83733"/>
    <w:rsid w:val="48A85B9E"/>
    <w:rsid w:val="48A87B8F"/>
    <w:rsid w:val="48A8852C"/>
    <w:rsid w:val="48A8D706"/>
    <w:rsid w:val="48A970C5"/>
    <w:rsid w:val="48A97EBC"/>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C04B8D"/>
    <w:rsid w:val="48C295E0"/>
    <w:rsid w:val="48C29700"/>
    <w:rsid w:val="48C51248"/>
    <w:rsid w:val="48C529DE"/>
    <w:rsid w:val="48C5D290"/>
    <w:rsid w:val="48C64090"/>
    <w:rsid w:val="48C6A34C"/>
    <w:rsid w:val="48C7FAEC"/>
    <w:rsid w:val="48C7FE43"/>
    <w:rsid w:val="48C80715"/>
    <w:rsid w:val="48C85DED"/>
    <w:rsid w:val="48C89E54"/>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C3D8"/>
    <w:rsid w:val="48EB105F"/>
    <w:rsid w:val="48EB3DC4"/>
    <w:rsid w:val="48EBC1AF"/>
    <w:rsid w:val="48EC66CF"/>
    <w:rsid w:val="48EC9AE2"/>
    <w:rsid w:val="48EDE394"/>
    <w:rsid w:val="48EF45D1"/>
    <w:rsid w:val="48F04AF0"/>
    <w:rsid w:val="48F0F86C"/>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108AE9"/>
    <w:rsid w:val="4911374B"/>
    <w:rsid w:val="4913819A"/>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D05"/>
    <w:rsid w:val="4973829C"/>
    <w:rsid w:val="49743D98"/>
    <w:rsid w:val="49744457"/>
    <w:rsid w:val="4974E06C"/>
    <w:rsid w:val="497525A8"/>
    <w:rsid w:val="4975A3C1"/>
    <w:rsid w:val="4976E9C8"/>
    <w:rsid w:val="497701DC"/>
    <w:rsid w:val="49771894"/>
    <w:rsid w:val="49778583"/>
    <w:rsid w:val="497820E2"/>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90CE96"/>
    <w:rsid w:val="49917D4B"/>
    <w:rsid w:val="49920A5A"/>
    <w:rsid w:val="49929804"/>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6909A"/>
    <w:rsid w:val="49A85662"/>
    <w:rsid w:val="49A89987"/>
    <w:rsid w:val="49AA7DC4"/>
    <w:rsid w:val="49AAA2F4"/>
    <w:rsid w:val="49ABF9D1"/>
    <w:rsid w:val="49AC6533"/>
    <w:rsid w:val="49ACCAD6"/>
    <w:rsid w:val="49ADF2ED"/>
    <w:rsid w:val="49AE2C03"/>
    <w:rsid w:val="49B17978"/>
    <w:rsid w:val="49B1BD5D"/>
    <w:rsid w:val="49B2D076"/>
    <w:rsid w:val="49B321C1"/>
    <w:rsid w:val="49B32893"/>
    <w:rsid w:val="49B4B89F"/>
    <w:rsid w:val="49B4CFD9"/>
    <w:rsid w:val="49B5AB06"/>
    <w:rsid w:val="49B70133"/>
    <w:rsid w:val="49B79122"/>
    <w:rsid w:val="49B847F6"/>
    <w:rsid w:val="49B9CB35"/>
    <w:rsid w:val="49BA0324"/>
    <w:rsid w:val="49BB1580"/>
    <w:rsid w:val="49BED698"/>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C0DFF"/>
    <w:rsid w:val="49DCC033"/>
    <w:rsid w:val="49DCC249"/>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69FC4"/>
    <w:rsid w:val="4A06F5D5"/>
    <w:rsid w:val="4A0802B1"/>
    <w:rsid w:val="4A09166F"/>
    <w:rsid w:val="4A09C1E3"/>
    <w:rsid w:val="4A0C63CD"/>
    <w:rsid w:val="4A0D1C49"/>
    <w:rsid w:val="4A0EA4E2"/>
    <w:rsid w:val="4A0F4191"/>
    <w:rsid w:val="4A109D8C"/>
    <w:rsid w:val="4A117871"/>
    <w:rsid w:val="4A1218D6"/>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B9436"/>
    <w:rsid w:val="4A2C07E4"/>
    <w:rsid w:val="4A2CB040"/>
    <w:rsid w:val="4A2CE4B5"/>
    <w:rsid w:val="4A2D4D79"/>
    <w:rsid w:val="4A2D69A9"/>
    <w:rsid w:val="4A2DE48F"/>
    <w:rsid w:val="4A2E2A6E"/>
    <w:rsid w:val="4A2E8F95"/>
    <w:rsid w:val="4A303EF8"/>
    <w:rsid w:val="4A31DD0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5046"/>
    <w:rsid w:val="4A460F46"/>
    <w:rsid w:val="4A46FB0C"/>
    <w:rsid w:val="4A46FC8C"/>
    <w:rsid w:val="4A479204"/>
    <w:rsid w:val="4A48D89F"/>
    <w:rsid w:val="4A4A81F5"/>
    <w:rsid w:val="4A4AB90E"/>
    <w:rsid w:val="4A4B75C6"/>
    <w:rsid w:val="4A4BD17E"/>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2F079"/>
    <w:rsid w:val="4A749226"/>
    <w:rsid w:val="4A752A86"/>
    <w:rsid w:val="4A782A91"/>
    <w:rsid w:val="4A796364"/>
    <w:rsid w:val="4A7A4852"/>
    <w:rsid w:val="4A7B0B20"/>
    <w:rsid w:val="4A7B2CDB"/>
    <w:rsid w:val="4A7B886C"/>
    <w:rsid w:val="4A7DEA6D"/>
    <w:rsid w:val="4A7E93F1"/>
    <w:rsid w:val="4A8083FE"/>
    <w:rsid w:val="4A8112EF"/>
    <w:rsid w:val="4A816B8C"/>
    <w:rsid w:val="4A8328F2"/>
    <w:rsid w:val="4A84E713"/>
    <w:rsid w:val="4A85F37A"/>
    <w:rsid w:val="4A878BB5"/>
    <w:rsid w:val="4A878E92"/>
    <w:rsid w:val="4A88182A"/>
    <w:rsid w:val="4A8AA43E"/>
    <w:rsid w:val="4A8B07CF"/>
    <w:rsid w:val="4A8B9C43"/>
    <w:rsid w:val="4A8D602C"/>
    <w:rsid w:val="4A8EB579"/>
    <w:rsid w:val="4A8EB7CB"/>
    <w:rsid w:val="4A8EDFF7"/>
    <w:rsid w:val="4A8F67FF"/>
    <w:rsid w:val="4A9000B9"/>
    <w:rsid w:val="4A92D3F6"/>
    <w:rsid w:val="4A932A66"/>
    <w:rsid w:val="4A9593F2"/>
    <w:rsid w:val="4A965593"/>
    <w:rsid w:val="4A96BF5C"/>
    <w:rsid w:val="4A96F4F9"/>
    <w:rsid w:val="4A9B070E"/>
    <w:rsid w:val="4A9C140A"/>
    <w:rsid w:val="4A9D12CB"/>
    <w:rsid w:val="4A9D278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2C6EC"/>
    <w:rsid w:val="4AF5FFDF"/>
    <w:rsid w:val="4AF6FCF1"/>
    <w:rsid w:val="4AF74E18"/>
    <w:rsid w:val="4AF78122"/>
    <w:rsid w:val="4AF9CD4F"/>
    <w:rsid w:val="4AFADDCF"/>
    <w:rsid w:val="4AFB2155"/>
    <w:rsid w:val="4AFBC396"/>
    <w:rsid w:val="4AFBE724"/>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D1B"/>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75C1"/>
    <w:rsid w:val="4B532E36"/>
    <w:rsid w:val="4B5642B2"/>
    <w:rsid w:val="4B568822"/>
    <w:rsid w:val="4B579F44"/>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B70DF"/>
    <w:rsid w:val="4BAC04C8"/>
    <w:rsid w:val="4BAD016E"/>
    <w:rsid w:val="4BAE77B5"/>
    <w:rsid w:val="4BAEC2AE"/>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B62B"/>
    <w:rsid w:val="4C2D7BF2"/>
    <w:rsid w:val="4C2DB66D"/>
    <w:rsid w:val="4C2DD4BE"/>
    <w:rsid w:val="4C2EF8C6"/>
    <w:rsid w:val="4C2F2570"/>
    <w:rsid w:val="4C300C91"/>
    <w:rsid w:val="4C307486"/>
    <w:rsid w:val="4C30C0A5"/>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A99A9"/>
    <w:rsid w:val="4C4B1209"/>
    <w:rsid w:val="4C4C0E85"/>
    <w:rsid w:val="4C4CE86C"/>
    <w:rsid w:val="4C4CE9A4"/>
    <w:rsid w:val="4C4D89D4"/>
    <w:rsid w:val="4C4DE0B2"/>
    <w:rsid w:val="4C511A96"/>
    <w:rsid w:val="4C51E599"/>
    <w:rsid w:val="4C520609"/>
    <w:rsid w:val="4C526C1E"/>
    <w:rsid w:val="4C528B42"/>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E8567"/>
    <w:rsid w:val="4C5E85F2"/>
    <w:rsid w:val="4C5F10E8"/>
    <w:rsid w:val="4C62845C"/>
    <w:rsid w:val="4C632B0E"/>
    <w:rsid w:val="4C63A22E"/>
    <w:rsid w:val="4C63B923"/>
    <w:rsid w:val="4C63FBCD"/>
    <w:rsid w:val="4C642AA0"/>
    <w:rsid w:val="4C6440F6"/>
    <w:rsid w:val="4C647856"/>
    <w:rsid w:val="4C65F314"/>
    <w:rsid w:val="4C674131"/>
    <w:rsid w:val="4C6741C6"/>
    <w:rsid w:val="4C6795C2"/>
    <w:rsid w:val="4C68B88A"/>
    <w:rsid w:val="4C68EF4E"/>
    <w:rsid w:val="4C69F511"/>
    <w:rsid w:val="4C6B1039"/>
    <w:rsid w:val="4C6B5DCC"/>
    <w:rsid w:val="4C6C4BD5"/>
    <w:rsid w:val="4C6C8710"/>
    <w:rsid w:val="4C6D03A5"/>
    <w:rsid w:val="4C6D4D05"/>
    <w:rsid w:val="4C6D920B"/>
    <w:rsid w:val="4C6DB54B"/>
    <w:rsid w:val="4C6DD0CD"/>
    <w:rsid w:val="4C6EAE62"/>
    <w:rsid w:val="4C70A1BC"/>
    <w:rsid w:val="4C710CF3"/>
    <w:rsid w:val="4C7132EA"/>
    <w:rsid w:val="4C717DEA"/>
    <w:rsid w:val="4C726D8A"/>
    <w:rsid w:val="4C738330"/>
    <w:rsid w:val="4C768E64"/>
    <w:rsid w:val="4C76B5E6"/>
    <w:rsid w:val="4C76BC97"/>
    <w:rsid w:val="4C778D4D"/>
    <w:rsid w:val="4C7989B9"/>
    <w:rsid w:val="4C7A408A"/>
    <w:rsid w:val="4C7AA09E"/>
    <w:rsid w:val="4C7B6B81"/>
    <w:rsid w:val="4C7D954C"/>
    <w:rsid w:val="4C7E44FD"/>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A0E2D0"/>
    <w:rsid w:val="4CA2475D"/>
    <w:rsid w:val="4CA24F9D"/>
    <w:rsid w:val="4CA2FFC2"/>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A0FC9"/>
    <w:rsid w:val="4CFAA372"/>
    <w:rsid w:val="4CFB15F9"/>
    <w:rsid w:val="4CFE99F5"/>
    <w:rsid w:val="4CFF091F"/>
    <w:rsid w:val="4CFF172C"/>
    <w:rsid w:val="4CFF1A4E"/>
    <w:rsid w:val="4CFF2608"/>
    <w:rsid w:val="4CFF40A3"/>
    <w:rsid w:val="4CFFC28E"/>
    <w:rsid w:val="4CFFE295"/>
    <w:rsid w:val="4D001354"/>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BC17"/>
    <w:rsid w:val="4D20DA2A"/>
    <w:rsid w:val="4D22F769"/>
    <w:rsid w:val="4D24F6D2"/>
    <w:rsid w:val="4D260649"/>
    <w:rsid w:val="4D2789BD"/>
    <w:rsid w:val="4D27FEA6"/>
    <w:rsid w:val="4D28924A"/>
    <w:rsid w:val="4D289562"/>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DF0E"/>
    <w:rsid w:val="4D97B026"/>
    <w:rsid w:val="4D97DD88"/>
    <w:rsid w:val="4D98B176"/>
    <w:rsid w:val="4D998BC1"/>
    <w:rsid w:val="4D9B67BE"/>
    <w:rsid w:val="4D9B94F1"/>
    <w:rsid w:val="4D9D061E"/>
    <w:rsid w:val="4D9E2D82"/>
    <w:rsid w:val="4D9E71AD"/>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8399"/>
    <w:rsid w:val="4DB09208"/>
    <w:rsid w:val="4DB0FD6E"/>
    <w:rsid w:val="4DB16833"/>
    <w:rsid w:val="4DB1B69A"/>
    <w:rsid w:val="4DB3F07E"/>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83374"/>
    <w:rsid w:val="4DC86F86"/>
    <w:rsid w:val="4DC87530"/>
    <w:rsid w:val="4DC94ED9"/>
    <w:rsid w:val="4DCACB70"/>
    <w:rsid w:val="4DCF18D4"/>
    <w:rsid w:val="4DD004AB"/>
    <w:rsid w:val="4DD06BA3"/>
    <w:rsid w:val="4DD0AA58"/>
    <w:rsid w:val="4DD24174"/>
    <w:rsid w:val="4DD53E33"/>
    <w:rsid w:val="4DD61561"/>
    <w:rsid w:val="4DD75599"/>
    <w:rsid w:val="4DD7B4D9"/>
    <w:rsid w:val="4DD8BB7D"/>
    <w:rsid w:val="4DD8F76E"/>
    <w:rsid w:val="4DDAD824"/>
    <w:rsid w:val="4DDB653B"/>
    <w:rsid w:val="4DDC1B13"/>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F07BAB"/>
    <w:rsid w:val="4DF07CFC"/>
    <w:rsid w:val="4DF0E0BF"/>
    <w:rsid w:val="4DF0EA8D"/>
    <w:rsid w:val="4DF1108C"/>
    <w:rsid w:val="4DF1A427"/>
    <w:rsid w:val="4DF21FC8"/>
    <w:rsid w:val="4DF342DB"/>
    <w:rsid w:val="4DF35488"/>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25919"/>
    <w:rsid w:val="4E1262B1"/>
    <w:rsid w:val="4E12F5FD"/>
    <w:rsid w:val="4E13FF18"/>
    <w:rsid w:val="4E146420"/>
    <w:rsid w:val="4E158FA4"/>
    <w:rsid w:val="4E170658"/>
    <w:rsid w:val="4E17242C"/>
    <w:rsid w:val="4E179812"/>
    <w:rsid w:val="4E17992D"/>
    <w:rsid w:val="4E191CAD"/>
    <w:rsid w:val="4E1992DD"/>
    <w:rsid w:val="4E1B96B2"/>
    <w:rsid w:val="4E1C1669"/>
    <w:rsid w:val="4E1C3C23"/>
    <w:rsid w:val="4E1FB12B"/>
    <w:rsid w:val="4E22E4F7"/>
    <w:rsid w:val="4E23992A"/>
    <w:rsid w:val="4E249937"/>
    <w:rsid w:val="4E24C95B"/>
    <w:rsid w:val="4E2727AD"/>
    <w:rsid w:val="4E28B606"/>
    <w:rsid w:val="4E29793C"/>
    <w:rsid w:val="4E2AA62B"/>
    <w:rsid w:val="4E2B50F6"/>
    <w:rsid w:val="4E2B93B7"/>
    <w:rsid w:val="4E2C9569"/>
    <w:rsid w:val="4E2D4CE3"/>
    <w:rsid w:val="4E2DBF5E"/>
    <w:rsid w:val="4E2E41D6"/>
    <w:rsid w:val="4E2FF85A"/>
    <w:rsid w:val="4E30FEBD"/>
    <w:rsid w:val="4E313B73"/>
    <w:rsid w:val="4E326B1A"/>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63C67"/>
    <w:rsid w:val="4E466593"/>
    <w:rsid w:val="4E4695AF"/>
    <w:rsid w:val="4E4733F9"/>
    <w:rsid w:val="4E476D2C"/>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A10655"/>
    <w:rsid w:val="4EA2E4F9"/>
    <w:rsid w:val="4EA37C2E"/>
    <w:rsid w:val="4EA485CF"/>
    <w:rsid w:val="4EA4F1AD"/>
    <w:rsid w:val="4EA550BD"/>
    <w:rsid w:val="4EA5FA6A"/>
    <w:rsid w:val="4EA6E13B"/>
    <w:rsid w:val="4EA82910"/>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61D16"/>
    <w:rsid w:val="4EC69231"/>
    <w:rsid w:val="4EC6F2D7"/>
    <w:rsid w:val="4EC909BB"/>
    <w:rsid w:val="4ECB17A7"/>
    <w:rsid w:val="4ECB782C"/>
    <w:rsid w:val="4ECDE799"/>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C7FB"/>
    <w:rsid w:val="4EDD1A46"/>
    <w:rsid w:val="4EDD9013"/>
    <w:rsid w:val="4EDDB018"/>
    <w:rsid w:val="4EDDBA7C"/>
    <w:rsid w:val="4EDF9FAA"/>
    <w:rsid w:val="4EE1EE08"/>
    <w:rsid w:val="4EE37D32"/>
    <w:rsid w:val="4EE42167"/>
    <w:rsid w:val="4EE427DE"/>
    <w:rsid w:val="4EE460C9"/>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F3893"/>
    <w:rsid w:val="4EF0948C"/>
    <w:rsid w:val="4EF0F80D"/>
    <w:rsid w:val="4EF10C42"/>
    <w:rsid w:val="4EF18D10"/>
    <w:rsid w:val="4EF1D593"/>
    <w:rsid w:val="4EF30A3A"/>
    <w:rsid w:val="4EF365BE"/>
    <w:rsid w:val="4EF3DBC4"/>
    <w:rsid w:val="4EF419BB"/>
    <w:rsid w:val="4EF48116"/>
    <w:rsid w:val="4EF70713"/>
    <w:rsid w:val="4EF74A9C"/>
    <w:rsid w:val="4EF7AD38"/>
    <w:rsid w:val="4EF950D6"/>
    <w:rsid w:val="4EF9F9BF"/>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E9F79"/>
    <w:rsid w:val="4F1EE718"/>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721F"/>
    <w:rsid w:val="4F8CE636"/>
    <w:rsid w:val="4F8D0BC4"/>
    <w:rsid w:val="4F8D5457"/>
    <w:rsid w:val="4F8EF385"/>
    <w:rsid w:val="4F90B7B4"/>
    <w:rsid w:val="4F914A5F"/>
    <w:rsid w:val="4F917A39"/>
    <w:rsid w:val="4F920266"/>
    <w:rsid w:val="4F944389"/>
    <w:rsid w:val="4F946881"/>
    <w:rsid w:val="4F94DAA5"/>
    <w:rsid w:val="4F951939"/>
    <w:rsid w:val="4F96D775"/>
    <w:rsid w:val="4F9815F3"/>
    <w:rsid w:val="4F9947E3"/>
    <w:rsid w:val="4F9A2CEE"/>
    <w:rsid w:val="4F9B4069"/>
    <w:rsid w:val="4F9C9591"/>
    <w:rsid w:val="4F9CA357"/>
    <w:rsid w:val="4F9D5E3C"/>
    <w:rsid w:val="4F9F565B"/>
    <w:rsid w:val="4FA10D90"/>
    <w:rsid w:val="4FA1487B"/>
    <w:rsid w:val="4FA3EC41"/>
    <w:rsid w:val="4FA440F7"/>
    <w:rsid w:val="4FA79ADC"/>
    <w:rsid w:val="4FA79AE2"/>
    <w:rsid w:val="4FA7FB51"/>
    <w:rsid w:val="4FA81609"/>
    <w:rsid w:val="4FA89636"/>
    <w:rsid w:val="4FA91A9E"/>
    <w:rsid w:val="4FA937C1"/>
    <w:rsid w:val="4FAAA91C"/>
    <w:rsid w:val="4FACAB4F"/>
    <w:rsid w:val="4FAFFDB5"/>
    <w:rsid w:val="4FB10D65"/>
    <w:rsid w:val="4FB1E7BD"/>
    <w:rsid w:val="4FB20FA8"/>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F1F3"/>
    <w:rsid w:val="4FD08BD7"/>
    <w:rsid w:val="4FD1AABF"/>
    <w:rsid w:val="4FD27E46"/>
    <w:rsid w:val="4FD2B564"/>
    <w:rsid w:val="4FD33E31"/>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C448F"/>
    <w:rsid w:val="4FFC633E"/>
    <w:rsid w:val="4FFCE679"/>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C6FA1"/>
    <w:rsid w:val="500D2D73"/>
    <w:rsid w:val="500E22E7"/>
    <w:rsid w:val="50136F90"/>
    <w:rsid w:val="501409AA"/>
    <w:rsid w:val="50140BC4"/>
    <w:rsid w:val="50158757"/>
    <w:rsid w:val="5017A0A9"/>
    <w:rsid w:val="501960F6"/>
    <w:rsid w:val="501965A5"/>
    <w:rsid w:val="501A2522"/>
    <w:rsid w:val="501BEDA7"/>
    <w:rsid w:val="501CAB77"/>
    <w:rsid w:val="501D73A3"/>
    <w:rsid w:val="501F7F46"/>
    <w:rsid w:val="501F918C"/>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B1D7"/>
    <w:rsid w:val="507B5EF7"/>
    <w:rsid w:val="507B7449"/>
    <w:rsid w:val="507C1F52"/>
    <w:rsid w:val="507C8B1F"/>
    <w:rsid w:val="507D1DA6"/>
    <w:rsid w:val="507D6593"/>
    <w:rsid w:val="507DE5C3"/>
    <w:rsid w:val="507E3A5D"/>
    <w:rsid w:val="507E7491"/>
    <w:rsid w:val="507F1950"/>
    <w:rsid w:val="507F4506"/>
    <w:rsid w:val="50822C31"/>
    <w:rsid w:val="508261C1"/>
    <w:rsid w:val="50859FC8"/>
    <w:rsid w:val="5085FE98"/>
    <w:rsid w:val="50879BB0"/>
    <w:rsid w:val="5087C9A9"/>
    <w:rsid w:val="50894692"/>
    <w:rsid w:val="508ABCAB"/>
    <w:rsid w:val="508B2228"/>
    <w:rsid w:val="508BC19A"/>
    <w:rsid w:val="508BD3BD"/>
    <w:rsid w:val="508ECF7A"/>
    <w:rsid w:val="508EFE36"/>
    <w:rsid w:val="508F7B13"/>
    <w:rsid w:val="508FE367"/>
    <w:rsid w:val="5090A578"/>
    <w:rsid w:val="5090F795"/>
    <w:rsid w:val="5091B69D"/>
    <w:rsid w:val="5092EF30"/>
    <w:rsid w:val="5093143B"/>
    <w:rsid w:val="5094F33B"/>
    <w:rsid w:val="5095AF99"/>
    <w:rsid w:val="5098F332"/>
    <w:rsid w:val="509A8A2F"/>
    <w:rsid w:val="509AD455"/>
    <w:rsid w:val="509E02F9"/>
    <w:rsid w:val="50A201B0"/>
    <w:rsid w:val="50A6C305"/>
    <w:rsid w:val="50A933F1"/>
    <w:rsid w:val="50A98EE2"/>
    <w:rsid w:val="50A99378"/>
    <w:rsid w:val="50AAF7AD"/>
    <w:rsid w:val="50ABFE85"/>
    <w:rsid w:val="50ACCA38"/>
    <w:rsid w:val="50ACD384"/>
    <w:rsid w:val="50AECD45"/>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224B5"/>
    <w:rsid w:val="50C272FA"/>
    <w:rsid w:val="50C272FD"/>
    <w:rsid w:val="50C46216"/>
    <w:rsid w:val="50C49BF2"/>
    <w:rsid w:val="50C5D4DB"/>
    <w:rsid w:val="50C6CD98"/>
    <w:rsid w:val="50C73578"/>
    <w:rsid w:val="50C87A29"/>
    <w:rsid w:val="50C88976"/>
    <w:rsid w:val="50C99F60"/>
    <w:rsid w:val="50CB7EAC"/>
    <w:rsid w:val="50CD388C"/>
    <w:rsid w:val="50CDDB30"/>
    <w:rsid w:val="50CDE20C"/>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3AD9C"/>
    <w:rsid w:val="51343196"/>
    <w:rsid w:val="51350B69"/>
    <w:rsid w:val="5135BEBA"/>
    <w:rsid w:val="5135D2BE"/>
    <w:rsid w:val="51360637"/>
    <w:rsid w:val="51363809"/>
    <w:rsid w:val="5136943E"/>
    <w:rsid w:val="5136C79A"/>
    <w:rsid w:val="5137065A"/>
    <w:rsid w:val="51371A7E"/>
    <w:rsid w:val="5138F96B"/>
    <w:rsid w:val="513986C1"/>
    <w:rsid w:val="513AA180"/>
    <w:rsid w:val="513B1500"/>
    <w:rsid w:val="513BD75E"/>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767B"/>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9E73"/>
    <w:rsid w:val="51AA2097"/>
    <w:rsid w:val="51AAB0C9"/>
    <w:rsid w:val="51AAE2BD"/>
    <w:rsid w:val="51AAF60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43A3"/>
    <w:rsid w:val="51F07B2F"/>
    <w:rsid w:val="51F19075"/>
    <w:rsid w:val="51F1A90D"/>
    <w:rsid w:val="51F2A675"/>
    <w:rsid w:val="51F41718"/>
    <w:rsid w:val="51F4E91C"/>
    <w:rsid w:val="51F51506"/>
    <w:rsid w:val="51F56428"/>
    <w:rsid w:val="51F5C805"/>
    <w:rsid w:val="51F5F858"/>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3A8A7"/>
    <w:rsid w:val="522490B2"/>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34709"/>
    <w:rsid w:val="5293A83B"/>
    <w:rsid w:val="5293FD05"/>
    <w:rsid w:val="52973977"/>
    <w:rsid w:val="52980292"/>
    <w:rsid w:val="5299128C"/>
    <w:rsid w:val="529944F0"/>
    <w:rsid w:val="5299A9C7"/>
    <w:rsid w:val="529A842D"/>
    <w:rsid w:val="529BCB38"/>
    <w:rsid w:val="529BED00"/>
    <w:rsid w:val="529CB28D"/>
    <w:rsid w:val="529F84CF"/>
    <w:rsid w:val="529FD41D"/>
    <w:rsid w:val="52A033DF"/>
    <w:rsid w:val="52A0AFB7"/>
    <w:rsid w:val="52A0D98D"/>
    <w:rsid w:val="52A138C3"/>
    <w:rsid w:val="52A145AD"/>
    <w:rsid w:val="52A1A88E"/>
    <w:rsid w:val="52A4B977"/>
    <w:rsid w:val="52A4DA14"/>
    <w:rsid w:val="52A5276A"/>
    <w:rsid w:val="52A58D30"/>
    <w:rsid w:val="52A78E29"/>
    <w:rsid w:val="52A9197A"/>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950AC"/>
    <w:rsid w:val="52DB0F05"/>
    <w:rsid w:val="52DB3453"/>
    <w:rsid w:val="52DC809E"/>
    <w:rsid w:val="52DD2FEE"/>
    <w:rsid w:val="52DF3B30"/>
    <w:rsid w:val="52E0CB2B"/>
    <w:rsid w:val="52E285FE"/>
    <w:rsid w:val="52E4B8EC"/>
    <w:rsid w:val="52E59C0D"/>
    <w:rsid w:val="52E5FF31"/>
    <w:rsid w:val="52E60E28"/>
    <w:rsid w:val="52E7EDA6"/>
    <w:rsid w:val="52E8F1F0"/>
    <w:rsid w:val="52E9820E"/>
    <w:rsid w:val="52EAC20B"/>
    <w:rsid w:val="52EAC30F"/>
    <w:rsid w:val="52EB8C32"/>
    <w:rsid w:val="52EBEF49"/>
    <w:rsid w:val="52ED093A"/>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2DA8F"/>
    <w:rsid w:val="5302EF54"/>
    <w:rsid w:val="530320DE"/>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A56C4"/>
    <w:rsid w:val="532A8D70"/>
    <w:rsid w:val="532CBD34"/>
    <w:rsid w:val="532D3608"/>
    <w:rsid w:val="532D3A76"/>
    <w:rsid w:val="532D3FE9"/>
    <w:rsid w:val="532E17BB"/>
    <w:rsid w:val="532E2F1C"/>
    <w:rsid w:val="532ED86B"/>
    <w:rsid w:val="5330CFD7"/>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19F75"/>
    <w:rsid w:val="5365311D"/>
    <w:rsid w:val="5365CB11"/>
    <w:rsid w:val="5367ABAB"/>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228A"/>
    <w:rsid w:val="53C62B1D"/>
    <w:rsid w:val="53C6AECF"/>
    <w:rsid w:val="53C774F9"/>
    <w:rsid w:val="53C7FE24"/>
    <w:rsid w:val="53CA10F1"/>
    <w:rsid w:val="53CA40C8"/>
    <w:rsid w:val="53CA961C"/>
    <w:rsid w:val="53CBC9AC"/>
    <w:rsid w:val="53CCC472"/>
    <w:rsid w:val="53CF77EA"/>
    <w:rsid w:val="53D00620"/>
    <w:rsid w:val="53D0E726"/>
    <w:rsid w:val="53D18DCC"/>
    <w:rsid w:val="53D2E542"/>
    <w:rsid w:val="53D3E8C2"/>
    <w:rsid w:val="53D42403"/>
    <w:rsid w:val="53D4F327"/>
    <w:rsid w:val="53D5B22E"/>
    <w:rsid w:val="53D5BE2D"/>
    <w:rsid w:val="53D7899A"/>
    <w:rsid w:val="53D7AEA9"/>
    <w:rsid w:val="53D9C988"/>
    <w:rsid w:val="53DA9EF4"/>
    <w:rsid w:val="53DC35AE"/>
    <w:rsid w:val="53DC7C06"/>
    <w:rsid w:val="53DE89AA"/>
    <w:rsid w:val="53DF9388"/>
    <w:rsid w:val="53E0DE0B"/>
    <w:rsid w:val="53E16A1C"/>
    <w:rsid w:val="53E1D477"/>
    <w:rsid w:val="53E33B53"/>
    <w:rsid w:val="53E3538F"/>
    <w:rsid w:val="53E3BBB5"/>
    <w:rsid w:val="53E74816"/>
    <w:rsid w:val="53E8EBDE"/>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7389D"/>
    <w:rsid w:val="5418302E"/>
    <w:rsid w:val="541AE3D6"/>
    <w:rsid w:val="541B410C"/>
    <w:rsid w:val="541CCA05"/>
    <w:rsid w:val="541E1D85"/>
    <w:rsid w:val="541F0924"/>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96ED"/>
    <w:rsid w:val="546FF8A3"/>
    <w:rsid w:val="5471E9B4"/>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11F8F"/>
    <w:rsid w:val="5481F11D"/>
    <w:rsid w:val="548216B1"/>
    <w:rsid w:val="54825EDB"/>
    <w:rsid w:val="5482BFF5"/>
    <w:rsid w:val="54851005"/>
    <w:rsid w:val="5485FFE2"/>
    <w:rsid w:val="548855C8"/>
    <w:rsid w:val="548B8408"/>
    <w:rsid w:val="548E0E96"/>
    <w:rsid w:val="548FE369"/>
    <w:rsid w:val="54919D5A"/>
    <w:rsid w:val="54926BF1"/>
    <w:rsid w:val="549412FD"/>
    <w:rsid w:val="54957041"/>
    <w:rsid w:val="5496BF9B"/>
    <w:rsid w:val="54976245"/>
    <w:rsid w:val="5497B409"/>
    <w:rsid w:val="549915B2"/>
    <w:rsid w:val="5499CEB9"/>
    <w:rsid w:val="549AACF3"/>
    <w:rsid w:val="549AED90"/>
    <w:rsid w:val="549B8414"/>
    <w:rsid w:val="549C686E"/>
    <w:rsid w:val="549CAA1D"/>
    <w:rsid w:val="549F64B0"/>
    <w:rsid w:val="549FF247"/>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2B77D"/>
    <w:rsid w:val="54D3FAD7"/>
    <w:rsid w:val="54D42183"/>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463D1"/>
    <w:rsid w:val="54F4B4EA"/>
    <w:rsid w:val="54F4CA51"/>
    <w:rsid w:val="54F6AB41"/>
    <w:rsid w:val="54F88F61"/>
    <w:rsid w:val="54FB7EAF"/>
    <w:rsid w:val="54FC34DF"/>
    <w:rsid w:val="54FCB4F3"/>
    <w:rsid w:val="54FCBB9C"/>
    <w:rsid w:val="54FD41EC"/>
    <w:rsid w:val="54FD86F3"/>
    <w:rsid w:val="5500F720"/>
    <w:rsid w:val="5501F58A"/>
    <w:rsid w:val="55027003"/>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21D3"/>
    <w:rsid w:val="553B6849"/>
    <w:rsid w:val="553B8E20"/>
    <w:rsid w:val="553BD0F2"/>
    <w:rsid w:val="553BFB5B"/>
    <w:rsid w:val="553CF222"/>
    <w:rsid w:val="553DA918"/>
    <w:rsid w:val="553F8D70"/>
    <w:rsid w:val="553FB884"/>
    <w:rsid w:val="5541D18E"/>
    <w:rsid w:val="55423816"/>
    <w:rsid w:val="5542840C"/>
    <w:rsid w:val="55430AC4"/>
    <w:rsid w:val="5543B421"/>
    <w:rsid w:val="5544C8D7"/>
    <w:rsid w:val="5544CEDA"/>
    <w:rsid w:val="554505FD"/>
    <w:rsid w:val="5546DAC9"/>
    <w:rsid w:val="55473118"/>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A8DBF"/>
    <w:rsid w:val="558BB14D"/>
    <w:rsid w:val="558D64C2"/>
    <w:rsid w:val="558DA19B"/>
    <w:rsid w:val="558DA58F"/>
    <w:rsid w:val="558F6E1D"/>
    <w:rsid w:val="5590B9E2"/>
    <w:rsid w:val="55919416"/>
    <w:rsid w:val="5592389A"/>
    <w:rsid w:val="55933199"/>
    <w:rsid w:val="5593967F"/>
    <w:rsid w:val="5594826A"/>
    <w:rsid w:val="5594F0E3"/>
    <w:rsid w:val="5596E8B8"/>
    <w:rsid w:val="5597E36F"/>
    <w:rsid w:val="55986483"/>
    <w:rsid w:val="55988BCC"/>
    <w:rsid w:val="5598985C"/>
    <w:rsid w:val="5598BE3B"/>
    <w:rsid w:val="55993AB7"/>
    <w:rsid w:val="5599B10C"/>
    <w:rsid w:val="5599C44D"/>
    <w:rsid w:val="559D0826"/>
    <w:rsid w:val="559D253C"/>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A7488"/>
    <w:rsid w:val="55CBF579"/>
    <w:rsid w:val="55CC8193"/>
    <w:rsid w:val="55CE97B7"/>
    <w:rsid w:val="55CEAD86"/>
    <w:rsid w:val="55D22592"/>
    <w:rsid w:val="55D226D0"/>
    <w:rsid w:val="55D23274"/>
    <w:rsid w:val="55D23EB2"/>
    <w:rsid w:val="55D2F553"/>
    <w:rsid w:val="55D46BF4"/>
    <w:rsid w:val="55D4985D"/>
    <w:rsid w:val="55D5AC82"/>
    <w:rsid w:val="55D63A94"/>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4A23F"/>
    <w:rsid w:val="55F660C7"/>
    <w:rsid w:val="55F67902"/>
    <w:rsid w:val="55F97718"/>
    <w:rsid w:val="55FA9F50"/>
    <w:rsid w:val="55FB1662"/>
    <w:rsid w:val="55FCADBB"/>
    <w:rsid w:val="55FED6E0"/>
    <w:rsid w:val="560091C8"/>
    <w:rsid w:val="5600C00E"/>
    <w:rsid w:val="56012A89"/>
    <w:rsid w:val="5601FA96"/>
    <w:rsid w:val="56022F20"/>
    <w:rsid w:val="56038ABA"/>
    <w:rsid w:val="5603A137"/>
    <w:rsid w:val="5605060A"/>
    <w:rsid w:val="5605199B"/>
    <w:rsid w:val="5605416F"/>
    <w:rsid w:val="56063AC7"/>
    <w:rsid w:val="56074B1E"/>
    <w:rsid w:val="56083137"/>
    <w:rsid w:val="5608CB46"/>
    <w:rsid w:val="5609700C"/>
    <w:rsid w:val="560B67AC"/>
    <w:rsid w:val="560C354C"/>
    <w:rsid w:val="560C4247"/>
    <w:rsid w:val="560E0DDD"/>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37EB"/>
    <w:rsid w:val="56350897"/>
    <w:rsid w:val="56353629"/>
    <w:rsid w:val="563601A0"/>
    <w:rsid w:val="563645ED"/>
    <w:rsid w:val="5637A6BE"/>
    <w:rsid w:val="56385F1D"/>
    <w:rsid w:val="56391FB6"/>
    <w:rsid w:val="56395FD3"/>
    <w:rsid w:val="563970F3"/>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E82"/>
    <w:rsid w:val="56692C90"/>
    <w:rsid w:val="566A1794"/>
    <w:rsid w:val="566AF706"/>
    <w:rsid w:val="566BC306"/>
    <w:rsid w:val="566BE18E"/>
    <w:rsid w:val="566C1F80"/>
    <w:rsid w:val="566C3FAA"/>
    <w:rsid w:val="566C5C37"/>
    <w:rsid w:val="566C8E2C"/>
    <w:rsid w:val="566D7733"/>
    <w:rsid w:val="566E110A"/>
    <w:rsid w:val="566EA07F"/>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81DF6"/>
    <w:rsid w:val="56C8F9E4"/>
    <w:rsid w:val="56C900B3"/>
    <w:rsid w:val="56C95469"/>
    <w:rsid w:val="56CA552E"/>
    <w:rsid w:val="56CA6728"/>
    <w:rsid w:val="56CABB2C"/>
    <w:rsid w:val="56CBD949"/>
    <w:rsid w:val="56CBFE57"/>
    <w:rsid w:val="56CCAED8"/>
    <w:rsid w:val="56CCFCDE"/>
    <w:rsid w:val="56CD654E"/>
    <w:rsid w:val="56CEBAFA"/>
    <w:rsid w:val="56D047B1"/>
    <w:rsid w:val="56D04E44"/>
    <w:rsid w:val="56D18393"/>
    <w:rsid w:val="56D2C874"/>
    <w:rsid w:val="56D3314F"/>
    <w:rsid w:val="56D4FF69"/>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628E9"/>
    <w:rsid w:val="56E63DAC"/>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E972"/>
    <w:rsid w:val="57033F7F"/>
    <w:rsid w:val="57046F62"/>
    <w:rsid w:val="5705D35E"/>
    <w:rsid w:val="570615D0"/>
    <w:rsid w:val="5706C0A1"/>
    <w:rsid w:val="5706E702"/>
    <w:rsid w:val="5707466A"/>
    <w:rsid w:val="5708A9B5"/>
    <w:rsid w:val="5708CEDB"/>
    <w:rsid w:val="57093F15"/>
    <w:rsid w:val="5709BBB3"/>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7C90"/>
    <w:rsid w:val="572702A1"/>
    <w:rsid w:val="572912AF"/>
    <w:rsid w:val="572AAB9F"/>
    <w:rsid w:val="572BFF0B"/>
    <w:rsid w:val="572C74E3"/>
    <w:rsid w:val="572CF862"/>
    <w:rsid w:val="572D3E34"/>
    <w:rsid w:val="572DAE10"/>
    <w:rsid w:val="573105AD"/>
    <w:rsid w:val="5731FF4D"/>
    <w:rsid w:val="57320F0B"/>
    <w:rsid w:val="5733F249"/>
    <w:rsid w:val="5735901C"/>
    <w:rsid w:val="5735C46D"/>
    <w:rsid w:val="5735F2A5"/>
    <w:rsid w:val="57361209"/>
    <w:rsid w:val="573631D1"/>
    <w:rsid w:val="57363C37"/>
    <w:rsid w:val="5737570E"/>
    <w:rsid w:val="5738F2E9"/>
    <w:rsid w:val="573900DE"/>
    <w:rsid w:val="573A142B"/>
    <w:rsid w:val="573A1C30"/>
    <w:rsid w:val="573A2950"/>
    <w:rsid w:val="573A587F"/>
    <w:rsid w:val="573A799E"/>
    <w:rsid w:val="573B9C88"/>
    <w:rsid w:val="573E3C64"/>
    <w:rsid w:val="573E99B2"/>
    <w:rsid w:val="573F8D70"/>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3D4E4"/>
    <w:rsid w:val="57842ACC"/>
    <w:rsid w:val="5787287C"/>
    <w:rsid w:val="57877C65"/>
    <w:rsid w:val="57891245"/>
    <w:rsid w:val="578A2DAE"/>
    <w:rsid w:val="578A3752"/>
    <w:rsid w:val="578A6E79"/>
    <w:rsid w:val="578BAAF2"/>
    <w:rsid w:val="578BDDE4"/>
    <w:rsid w:val="578BFE3F"/>
    <w:rsid w:val="578E5213"/>
    <w:rsid w:val="578E67EA"/>
    <w:rsid w:val="578ECD44"/>
    <w:rsid w:val="5790741B"/>
    <w:rsid w:val="5792764A"/>
    <w:rsid w:val="5792970D"/>
    <w:rsid w:val="57933764"/>
    <w:rsid w:val="5794675B"/>
    <w:rsid w:val="57963BA5"/>
    <w:rsid w:val="5797BD9F"/>
    <w:rsid w:val="5797C64A"/>
    <w:rsid w:val="57980339"/>
    <w:rsid w:val="57989114"/>
    <w:rsid w:val="5798F769"/>
    <w:rsid w:val="579B92B0"/>
    <w:rsid w:val="579C7367"/>
    <w:rsid w:val="579D1D23"/>
    <w:rsid w:val="579DF79C"/>
    <w:rsid w:val="579EC9A1"/>
    <w:rsid w:val="579EE422"/>
    <w:rsid w:val="57A02191"/>
    <w:rsid w:val="57A2F8BF"/>
    <w:rsid w:val="57A5DDA9"/>
    <w:rsid w:val="57A68E0D"/>
    <w:rsid w:val="57A7A1F8"/>
    <w:rsid w:val="57A7B0BB"/>
    <w:rsid w:val="57AB1605"/>
    <w:rsid w:val="57ACF853"/>
    <w:rsid w:val="57AD4B67"/>
    <w:rsid w:val="57AD4F9E"/>
    <w:rsid w:val="57AD824D"/>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C9E54"/>
    <w:rsid w:val="57BD4266"/>
    <w:rsid w:val="57BD799B"/>
    <w:rsid w:val="57BDC442"/>
    <w:rsid w:val="57BF97CA"/>
    <w:rsid w:val="57C48106"/>
    <w:rsid w:val="57C5F0A4"/>
    <w:rsid w:val="57C62ECE"/>
    <w:rsid w:val="57C736C3"/>
    <w:rsid w:val="57C86C18"/>
    <w:rsid w:val="57C8C41B"/>
    <w:rsid w:val="57C938E0"/>
    <w:rsid w:val="57CBAADC"/>
    <w:rsid w:val="57CBB636"/>
    <w:rsid w:val="57CC9218"/>
    <w:rsid w:val="57CCA146"/>
    <w:rsid w:val="57CCFCCD"/>
    <w:rsid w:val="57CD0D66"/>
    <w:rsid w:val="57CDAAA2"/>
    <w:rsid w:val="57CDAC5A"/>
    <w:rsid w:val="57CE4179"/>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9507"/>
    <w:rsid w:val="57E7A82F"/>
    <w:rsid w:val="57E974EA"/>
    <w:rsid w:val="57EC5EFD"/>
    <w:rsid w:val="57ECD5D9"/>
    <w:rsid w:val="57ED82A7"/>
    <w:rsid w:val="57EF0F4C"/>
    <w:rsid w:val="57F0E47A"/>
    <w:rsid w:val="57F14798"/>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97"/>
    <w:rsid w:val="58224DD6"/>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BEC7"/>
    <w:rsid w:val="5866C399"/>
    <w:rsid w:val="5867D00E"/>
    <w:rsid w:val="586812FC"/>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88F1"/>
    <w:rsid w:val="58736086"/>
    <w:rsid w:val="5873CFAF"/>
    <w:rsid w:val="5873D1C2"/>
    <w:rsid w:val="58744B26"/>
    <w:rsid w:val="58749464"/>
    <w:rsid w:val="5874E21E"/>
    <w:rsid w:val="5877FC2F"/>
    <w:rsid w:val="58794910"/>
    <w:rsid w:val="587D4B39"/>
    <w:rsid w:val="587D4FDF"/>
    <w:rsid w:val="587EE2C4"/>
    <w:rsid w:val="587F3C06"/>
    <w:rsid w:val="587F48F7"/>
    <w:rsid w:val="587F5994"/>
    <w:rsid w:val="587F7E85"/>
    <w:rsid w:val="587F84A6"/>
    <w:rsid w:val="587FD5E4"/>
    <w:rsid w:val="58810075"/>
    <w:rsid w:val="58819C20"/>
    <w:rsid w:val="588253D2"/>
    <w:rsid w:val="5884C1E8"/>
    <w:rsid w:val="5886EEC5"/>
    <w:rsid w:val="5887AF63"/>
    <w:rsid w:val="588BC72F"/>
    <w:rsid w:val="588BFD78"/>
    <w:rsid w:val="588C76F0"/>
    <w:rsid w:val="588D68AB"/>
    <w:rsid w:val="588D827C"/>
    <w:rsid w:val="588DFCA6"/>
    <w:rsid w:val="588E1EE0"/>
    <w:rsid w:val="588E56DA"/>
    <w:rsid w:val="588FAA50"/>
    <w:rsid w:val="588FC152"/>
    <w:rsid w:val="58902946"/>
    <w:rsid w:val="58907247"/>
    <w:rsid w:val="5891034F"/>
    <w:rsid w:val="5891FE65"/>
    <w:rsid w:val="5892F57D"/>
    <w:rsid w:val="58943A45"/>
    <w:rsid w:val="5894C92C"/>
    <w:rsid w:val="58962720"/>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C0A64F"/>
    <w:rsid w:val="58C11B98"/>
    <w:rsid w:val="58C18A5A"/>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B989"/>
    <w:rsid w:val="59117561"/>
    <w:rsid w:val="59146F70"/>
    <w:rsid w:val="59148B76"/>
    <w:rsid w:val="5917385F"/>
    <w:rsid w:val="59179622"/>
    <w:rsid w:val="5917ACB5"/>
    <w:rsid w:val="5917CB50"/>
    <w:rsid w:val="59187DD9"/>
    <w:rsid w:val="5918EC22"/>
    <w:rsid w:val="591A0372"/>
    <w:rsid w:val="591AB86A"/>
    <w:rsid w:val="591D54FD"/>
    <w:rsid w:val="591D5EFA"/>
    <w:rsid w:val="591DF8FB"/>
    <w:rsid w:val="591E7D18"/>
    <w:rsid w:val="59202148"/>
    <w:rsid w:val="59203821"/>
    <w:rsid w:val="592065C4"/>
    <w:rsid w:val="5921BBA4"/>
    <w:rsid w:val="592421CC"/>
    <w:rsid w:val="59248FF7"/>
    <w:rsid w:val="5924A525"/>
    <w:rsid w:val="59250E8A"/>
    <w:rsid w:val="59257F01"/>
    <w:rsid w:val="5925A7B5"/>
    <w:rsid w:val="59263C24"/>
    <w:rsid w:val="5926EDD3"/>
    <w:rsid w:val="5927568A"/>
    <w:rsid w:val="5927B318"/>
    <w:rsid w:val="592889EB"/>
    <w:rsid w:val="5929147E"/>
    <w:rsid w:val="592943B7"/>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CEBFE"/>
    <w:rsid w:val="593D8CF2"/>
    <w:rsid w:val="593DEB21"/>
    <w:rsid w:val="593E1569"/>
    <w:rsid w:val="593F2042"/>
    <w:rsid w:val="5942E1EA"/>
    <w:rsid w:val="594336FA"/>
    <w:rsid w:val="594487F8"/>
    <w:rsid w:val="5944FE5B"/>
    <w:rsid w:val="59473CAF"/>
    <w:rsid w:val="5947D52F"/>
    <w:rsid w:val="5948E5C6"/>
    <w:rsid w:val="594A5313"/>
    <w:rsid w:val="594A7E18"/>
    <w:rsid w:val="594BDF4D"/>
    <w:rsid w:val="594C0C9D"/>
    <w:rsid w:val="594CB503"/>
    <w:rsid w:val="594E21DA"/>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E6B10"/>
    <w:rsid w:val="59AF5B2B"/>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C0823"/>
    <w:rsid w:val="59CC6DDA"/>
    <w:rsid w:val="59CCB7A0"/>
    <w:rsid w:val="59CDC398"/>
    <w:rsid w:val="59CE0F15"/>
    <w:rsid w:val="59CEEAE9"/>
    <w:rsid w:val="59D012CF"/>
    <w:rsid w:val="59D09F2F"/>
    <w:rsid w:val="59D12BE6"/>
    <w:rsid w:val="59D1A772"/>
    <w:rsid w:val="59D2105C"/>
    <w:rsid w:val="59D2993C"/>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ED008"/>
    <w:rsid w:val="5A109291"/>
    <w:rsid w:val="5A11A175"/>
    <w:rsid w:val="5A11CB0A"/>
    <w:rsid w:val="5A1220C0"/>
    <w:rsid w:val="5A141A72"/>
    <w:rsid w:val="5A142453"/>
    <w:rsid w:val="5A15B947"/>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BC474"/>
    <w:rsid w:val="5A4D72EC"/>
    <w:rsid w:val="5A4DA173"/>
    <w:rsid w:val="5A4DB958"/>
    <w:rsid w:val="5A4E8852"/>
    <w:rsid w:val="5A4EA419"/>
    <w:rsid w:val="5A506765"/>
    <w:rsid w:val="5A5122A0"/>
    <w:rsid w:val="5A51841E"/>
    <w:rsid w:val="5A518A39"/>
    <w:rsid w:val="5A51E455"/>
    <w:rsid w:val="5A54BD43"/>
    <w:rsid w:val="5A54FE39"/>
    <w:rsid w:val="5A55CD43"/>
    <w:rsid w:val="5A5681C2"/>
    <w:rsid w:val="5A582C65"/>
    <w:rsid w:val="5A5860B7"/>
    <w:rsid w:val="5A589BE8"/>
    <w:rsid w:val="5A58A0BC"/>
    <w:rsid w:val="5A598B48"/>
    <w:rsid w:val="5A5BE190"/>
    <w:rsid w:val="5A5C0C1B"/>
    <w:rsid w:val="5A5D3ABC"/>
    <w:rsid w:val="5A5D898B"/>
    <w:rsid w:val="5A5E59CF"/>
    <w:rsid w:val="5A5E79B9"/>
    <w:rsid w:val="5A5E92BE"/>
    <w:rsid w:val="5A5EE5C6"/>
    <w:rsid w:val="5A5F373B"/>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76A9"/>
    <w:rsid w:val="5A7AD678"/>
    <w:rsid w:val="5A7B43C2"/>
    <w:rsid w:val="5A7BC9EA"/>
    <w:rsid w:val="5A7C04A2"/>
    <w:rsid w:val="5A7CDCEE"/>
    <w:rsid w:val="5A7E824A"/>
    <w:rsid w:val="5A7EA7AA"/>
    <w:rsid w:val="5A7EF371"/>
    <w:rsid w:val="5A8008AA"/>
    <w:rsid w:val="5A805750"/>
    <w:rsid w:val="5A80E64F"/>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AD83A"/>
    <w:rsid w:val="5ADC6940"/>
    <w:rsid w:val="5ADD51AD"/>
    <w:rsid w:val="5ADD537F"/>
    <w:rsid w:val="5ADDD5DC"/>
    <w:rsid w:val="5ADE526D"/>
    <w:rsid w:val="5ADE5377"/>
    <w:rsid w:val="5ADEA5A2"/>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63ED"/>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356F2"/>
    <w:rsid w:val="5B143CB1"/>
    <w:rsid w:val="5B15BF70"/>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83D46"/>
    <w:rsid w:val="5B296E1A"/>
    <w:rsid w:val="5B2A799A"/>
    <w:rsid w:val="5B2BDA64"/>
    <w:rsid w:val="5B2C686F"/>
    <w:rsid w:val="5B2FEEBF"/>
    <w:rsid w:val="5B30963C"/>
    <w:rsid w:val="5B31B64B"/>
    <w:rsid w:val="5B331C1A"/>
    <w:rsid w:val="5B3363A0"/>
    <w:rsid w:val="5B33FBB8"/>
    <w:rsid w:val="5B342AAD"/>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B163B"/>
    <w:rsid w:val="5B4B17E1"/>
    <w:rsid w:val="5B4B3800"/>
    <w:rsid w:val="5B4BB37B"/>
    <w:rsid w:val="5B4BE860"/>
    <w:rsid w:val="5B4E09EF"/>
    <w:rsid w:val="5B4F34D6"/>
    <w:rsid w:val="5B4FE16E"/>
    <w:rsid w:val="5B527EF5"/>
    <w:rsid w:val="5B542B10"/>
    <w:rsid w:val="5B55FFD7"/>
    <w:rsid w:val="5B56E79A"/>
    <w:rsid w:val="5B585965"/>
    <w:rsid w:val="5B58CB95"/>
    <w:rsid w:val="5B5B0414"/>
    <w:rsid w:val="5B5C0D68"/>
    <w:rsid w:val="5B5C4B97"/>
    <w:rsid w:val="5B5C9735"/>
    <w:rsid w:val="5B5CC359"/>
    <w:rsid w:val="5B5DE73C"/>
    <w:rsid w:val="5B619050"/>
    <w:rsid w:val="5B6255DA"/>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FA2A"/>
    <w:rsid w:val="5B9A7D3C"/>
    <w:rsid w:val="5B9C1578"/>
    <w:rsid w:val="5B9C5EC6"/>
    <w:rsid w:val="5B9F256E"/>
    <w:rsid w:val="5B9FDD4F"/>
    <w:rsid w:val="5BA0A289"/>
    <w:rsid w:val="5BA12F1E"/>
    <w:rsid w:val="5BA1BA25"/>
    <w:rsid w:val="5BA360B9"/>
    <w:rsid w:val="5BA4D48E"/>
    <w:rsid w:val="5BA58421"/>
    <w:rsid w:val="5BA61993"/>
    <w:rsid w:val="5BA64D74"/>
    <w:rsid w:val="5BA6C067"/>
    <w:rsid w:val="5BA78341"/>
    <w:rsid w:val="5BA7C3F6"/>
    <w:rsid w:val="5BA9F980"/>
    <w:rsid w:val="5BAAF37F"/>
    <w:rsid w:val="5BACB6BD"/>
    <w:rsid w:val="5BAFAE86"/>
    <w:rsid w:val="5BAFE59C"/>
    <w:rsid w:val="5BB21BEA"/>
    <w:rsid w:val="5BB227F7"/>
    <w:rsid w:val="5BB2E931"/>
    <w:rsid w:val="5BB38612"/>
    <w:rsid w:val="5BB386D5"/>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CA23"/>
    <w:rsid w:val="5BCA7CAE"/>
    <w:rsid w:val="5BCAD6EE"/>
    <w:rsid w:val="5BCBC329"/>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DB3FB"/>
    <w:rsid w:val="5C0E3D8E"/>
    <w:rsid w:val="5C0EFE7D"/>
    <w:rsid w:val="5C117573"/>
    <w:rsid w:val="5C12C3D6"/>
    <w:rsid w:val="5C139AC9"/>
    <w:rsid w:val="5C1478E9"/>
    <w:rsid w:val="5C16CC3D"/>
    <w:rsid w:val="5C175D0D"/>
    <w:rsid w:val="5C183DC7"/>
    <w:rsid w:val="5C18C7E9"/>
    <w:rsid w:val="5C1A92E5"/>
    <w:rsid w:val="5C1AEF7E"/>
    <w:rsid w:val="5C1B815A"/>
    <w:rsid w:val="5C1CDA40"/>
    <w:rsid w:val="5C1D0E9B"/>
    <w:rsid w:val="5C1D1125"/>
    <w:rsid w:val="5C1E8A32"/>
    <w:rsid w:val="5C1FB901"/>
    <w:rsid w:val="5C209C84"/>
    <w:rsid w:val="5C21C28E"/>
    <w:rsid w:val="5C21CF02"/>
    <w:rsid w:val="5C22F83F"/>
    <w:rsid w:val="5C238E9C"/>
    <w:rsid w:val="5C241C15"/>
    <w:rsid w:val="5C2562FD"/>
    <w:rsid w:val="5C25AFA7"/>
    <w:rsid w:val="5C26940F"/>
    <w:rsid w:val="5C27036F"/>
    <w:rsid w:val="5C280EA5"/>
    <w:rsid w:val="5C29B5DC"/>
    <w:rsid w:val="5C2A712C"/>
    <w:rsid w:val="5C2AA63E"/>
    <w:rsid w:val="5C2AC19F"/>
    <w:rsid w:val="5C2B4070"/>
    <w:rsid w:val="5C2C0B1A"/>
    <w:rsid w:val="5C2C6CE5"/>
    <w:rsid w:val="5C2CF3B9"/>
    <w:rsid w:val="5C2D18CD"/>
    <w:rsid w:val="5C2D1D3A"/>
    <w:rsid w:val="5C2D267D"/>
    <w:rsid w:val="5C2EFCD1"/>
    <w:rsid w:val="5C2F1E02"/>
    <w:rsid w:val="5C3063AF"/>
    <w:rsid w:val="5C308F21"/>
    <w:rsid w:val="5C30952C"/>
    <w:rsid w:val="5C31529E"/>
    <w:rsid w:val="5C318FF5"/>
    <w:rsid w:val="5C319270"/>
    <w:rsid w:val="5C3196BB"/>
    <w:rsid w:val="5C31F8B4"/>
    <w:rsid w:val="5C3328C5"/>
    <w:rsid w:val="5C365B98"/>
    <w:rsid w:val="5C36960C"/>
    <w:rsid w:val="5C39BB55"/>
    <w:rsid w:val="5C3A5B45"/>
    <w:rsid w:val="5C3A871C"/>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D8B7"/>
    <w:rsid w:val="5C4A1122"/>
    <w:rsid w:val="5C4AA850"/>
    <w:rsid w:val="5C4B0A4C"/>
    <w:rsid w:val="5C4B4030"/>
    <w:rsid w:val="5C4D2C9F"/>
    <w:rsid w:val="5C4D6C11"/>
    <w:rsid w:val="5C4F4D3A"/>
    <w:rsid w:val="5C4FEE15"/>
    <w:rsid w:val="5C51721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60746D"/>
    <w:rsid w:val="5C60FEFB"/>
    <w:rsid w:val="5C61FB58"/>
    <w:rsid w:val="5C61FE7F"/>
    <w:rsid w:val="5C620FCD"/>
    <w:rsid w:val="5C63B382"/>
    <w:rsid w:val="5C63B3CD"/>
    <w:rsid w:val="5C660FA8"/>
    <w:rsid w:val="5C6637DD"/>
    <w:rsid w:val="5C685D1B"/>
    <w:rsid w:val="5C6B0088"/>
    <w:rsid w:val="5C6B3FF5"/>
    <w:rsid w:val="5C6C0D20"/>
    <w:rsid w:val="5C6C17A2"/>
    <w:rsid w:val="5C6C8EA4"/>
    <w:rsid w:val="5C6CA09B"/>
    <w:rsid w:val="5C6CD9FA"/>
    <w:rsid w:val="5C6E780C"/>
    <w:rsid w:val="5C6F2407"/>
    <w:rsid w:val="5C70AA78"/>
    <w:rsid w:val="5C70EFCD"/>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983B"/>
    <w:rsid w:val="5C83C306"/>
    <w:rsid w:val="5C847A88"/>
    <w:rsid w:val="5C848CD7"/>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89BBC"/>
    <w:rsid w:val="5CC90063"/>
    <w:rsid w:val="5CC93078"/>
    <w:rsid w:val="5CC9CFE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637D"/>
    <w:rsid w:val="5CEB7333"/>
    <w:rsid w:val="5CEB83BA"/>
    <w:rsid w:val="5CEC82F8"/>
    <w:rsid w:val="5CECE63E"/>
    <w:rsid w:val="5CEE89A3"/>
    <w:rsid w:val="5CEF6D8E"/>
    <w:rsid w:val="5CEFBDE8"/>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593ED"/>
    <w:rsid w:val="5D15E9E0"/>
    <w:rsid w:val="5D15F81C"/>
    <w:rsid w:val="5D17DA4A"/>
    <w:rsid w:val="5D18AA81"/>
    <w:rsid w:val="5D1936F1"/>
    <w:rsid w:val="5D19B645"/>
    <w:rsid w:val="5D1A7173"/>
    <w:rsid w:val="5D1AD567"/>
    <w:rsid w:val="5D1AF8B0"/>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E31"/>
    <w:rsid w:val="5D2CCFA3"/>
    <w:rsid w:val="5D2D624D"/>
    <w:rsid w:val="5D2DCDB5"/>
    <w:rsid w:val="5D2E459D"/>
    <w:rsid w:val="5D2E6CF8"/>
    <w:rsid w:val="5D2E701B"/>
    <w:rsid w:val="5D2F73C9"/>
    <w:rsid w:val="5D2FE7FE"/>
    <w:rsid w:val="5D337D38"/>
    <w:rsid w:val="5D36C093"/>
    <w:rsid w:val="5D36C48D"/>
    <w:rsid w:val="5D394195"/>
    <w:rsid w:val="5D39F08A"/>
    <w:rsid w:val="5D39FF6A"/>
    <w:rsid w:val="5D3B0AA2"/>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A4B"/>
    <w:rsid w:val="5D527FCA"/>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9753"/>
    <w:rsid w:val="5D7597F9"/>
    <w:rsid w:val="5D763028"/>
    <w:rsid w:val="5D767355"/>
    <w:rsid w:val="5D78974A"/>
    <w:rsid w:val="5D78DFD4"/>
    <w:rsid w:val="5D7907B4"/>
    <w:rsid w:val="5D7975ED"/>
    <w:rsid w:val="5D7AC0D4"/>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6CE1"/>
    <w:rsid w:val="5D9C83A3"/>
    <w:rsid w:val="5D9CE780"/>
    <w:rsid w:val="5D9D1272"/>
    <w:rsid w:val="5D9D18A7"/>
    <w:rsid w:val="5D9DA032"/>
    <w:rsid w:val="5D9E3337"/>
    <w:rsid w:val="5D9E695A"/>
    <w:rsid w:val="5D9E743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89478"/>
    <w:rsid w:val="5DD924E7"/>
    <w:rsid w:val="5DD9814B"/>
    <w:rsid w:val="5DD9EA05"/>
    <w:rsid w:val="5DDA4CAA"/>
    <w:rsid w:val="5DDA8ACC"/>
    <w:rsid w:val="5DDB3696"/>
    <w:rsid w:val="5DDE268B"/>
    <w:rsid w:val="5DDE989F"/>
    <w:rsid w:val="5DE02F86"/>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12412"/>
    <w:rsid w:val="5DF205A3"/>
    <w:rsid w:val="5DF29A34"/>
    <w:rsid w:val="5DF31F36"/>
    <w:rsid w:val="5DF3CD24"/>
    <w:rsid w:val="5DF52B76"/>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7D889"/>
    <w:rsid w:val="5E08D3D1"/>
    <w:rsid w:val="5E08DA45"/>
    <w:rsid w:val="5E0B8C8F"/>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47A73"/>
    <w:rsid w:val="5E24EFE2"/>
    <w:rsid w:val="5E259BF7"/>
    <w:rsid w:val="5E2690A2"/>
    <w:rsid w:val="5E27A8A7"/>
    <w:rsid w:val="5E28A908"/>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F8DE"/>
    <w:rsid w:val="5E760919"/>
    <w:rsid w:val="5E77A199"/>
    <w:rsid w:val="5E798FBD"/>
    <w:rsid w:val="5E7B43E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C93DC"/>
    <w:rsid w:val="5E9ED5E1"/>
    <w:rsid w:val="5E9F9180"/>
    <w:rsid w:val="5E9FA570"/>
    <w:rsid w:val="5EA25D02"/>
    <w:rsid w:val="5EA52D81"/>
    <w:rsid w:val="5EA7F0BB"/>
    <w:rsid w:val="5EA895A7"/>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A738E"/>
    <w:rsid w:val="5ECC4A85"/>
    <w:rsid w:val="5ECDE25F"/>
    <w:rsid w:val="5ECEA377"/>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BAC6"/>
    <w:rsid w:val="5EEBD0D4"/>
    <w:rsid w:val="5EEC40EC"/>
    <w:rsid w:val="5EECB0E1"/>
    <w:rsid w:val="5EEFC06B"/>
    <w:rsid w:val="5EF0351D"/>
    <w:rsid w:val="5EF059F7"/>
    <w:rsid w:val="5EF2D215"/>
    <w:rsid w:val="5EF3590E"/>
    <w:rsid w:val="5EF4919F"/>
    <w:rsid w:val="5EF49C40"/>
    <w:rsid w:val="5EF57CA3"/>
    <w:rsid w:val="5EF5F213"/>
    <w:rsid w:val="5EF70610"/>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CA94F"/>
    <w:rsid w:val="5F3E4204"/>
    <w:rsid w:val="5F3E4BC3"/>
    <w:rsid w:val="5F3E675C"/>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60250"/>
    <w:rsid w:val="5F675794"/>
    <w:rsid w:val="5F6961A9"/>
    <w:rsid w:val="5F698B23"/>
    <w:rsid w:val="5F6AB27E"/>
    <w:rsid w:val="5F6BEA4C"/>
    <w:rsid w:val="5F6C0FC8"/>
    <w:rsid w:val="5F6E3DB6"/>
    <w:rsid w:val="5F6E5984"/>
    <w:rsid w:val="5F6FB0BB"/>
    <w:rsid w:val="5F7016C1"/>
    <w:rsid w:val="5F70B4F1"/>
    <w:rsid w:val="5F70F4CC"/>
    <w:rsid w:val="5F71A34B"/>
    <w:rsid w:val="5F721C25"/>
    <w:rsid w:val="5F73EABB"/>
    <w:rsid w:val="5F74859B"/>
    <w:rsid w:val="5F751EE7"/>
    <w:rsid w:val="5F778ACE"/>
    <w:rsid w:val="5F78613F"/>
    <w:rsid w:val="5F78D7ED"/>
    <w:rsid w:val="5F7954F3"/>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CABF3"/>
    <w:rsid w:val="5FDE4090"/>
    <w:rsid w:val="5FDE6843"/>
    <w:rsid w:val="5FDEACBE"/>
    <w:rsid w:val="5FDFBDF7"/>
    <w:rsid w:val="5FE0BD0F"/>
    <w:rsid w:val="5FE14E9C"/>
    <w:rsid w:val="5FE66B3A"/>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75F7"/>
    <w:rsid w:val="60638440"/>
    <w:rsid w:val="60649CE4"/>
    <w:rsid w:val="6065C9E7"/>
    <w:rsid w:val="60668ECB"/>
    <w:rsid w:val="60671D90"/>
    <w:rsid w:val="6067D015"/>
    <w:rsid w:val="606806F1"/>
    <w:rsid w:val="60680E0F"/>
    <w:rsid w:val="60687ED0"/>
    <w:rsid w:val="6068CBAB"/>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6DC2"/>
    <w:rsid w:val="607897EB"/>
    <w:rsid w:val="6079B957"/>
    <w:rsid w:val="607B9059"/>
    <w:rsid w:val="607CA021"/>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9C3C"/>
    <w:rsid w:val="60A49EB7"/>
    <w:rsid w:val="60A57F8A"/>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30FA5"/>
    <w:rsid w:val="60C3A0F5"/>
    <w:rsid w:val="60C3D389"/>
    <w:rsid w:val="60C406C1"/>
    <w:rsid w:val="60C40980"/>
    <w:rsid w:val="60C5D8E8"/>
    <w:rsid w:val="60C6106A"/>
    <w:rsid w:val="60C71401"/>
    <w:rsid w:val="60C7B56F"/>
    <w:rsid w:val="60C9058A"/>
    <w:rsid w:val="60C9152F"/>
    <w:rsid w:val="60C9395B"/>
    <w:rsid w:val="60C95229"/>
    <w:rsid w:val="60CA1D71"/>
    <w:rsid w:val="60CA4669"/>
    <w:rsid w:val="60CB4EBD"/>
    <w:rsid w:val="60CB6B0A"/>
    <w:rsid w:val="60CB71DF"/>
    <w:rsid w:val="60D0896D"/>
    <w:rsid w:val="60D0F89A"/>
    <w:rsid w:val="60D1268D"/>
    <w:rsid w:val="60D1A8F8"/>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D529"/>
    <w:rsid w:val="61303EF0"/>
    <w:rsid w:val="6131485D"/>
    <w:rsid w:val="613202A7"/>
    <w:rsid w:val="61324E94"/>
    <w:rsid w:val="61326FEF"/>
    <w:rsid w:val="6132D02C"/>
    <w:rsid w:val="6132DB78"/>
    <w:rsid w:val="6134C097"/>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23828"/>
    <w:rsid w:val="61B4BC7A"/>
    <w:rsid w:val="61B50485"/>
    <w:rsid w:val="61B52D94"/>
    <w:rsid w:val="61B53405"/>
    <w:rsid w:val="61B561FF"/>
    <w:rsid w:val="61B56804"/>
    <w:rsid w:val="61B570AF"/>
    <w:rsid w:val="61B5C631"/>
    <w:rsid w:val="61B8453E"/>
    <w:rsid w:val="61B87D64"/>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FB3DB"/>
    <w:rsid w:val="61DFDEF0"/>
    <w:rsid w:val="61E00D02"/>
    <w:rsid w:val="61E19F83"/>
    <w:rsid w:val="61E1A231"/>
    <w:rsid w:val="61E1F980"/>
    <w:rsid w:val="61E2213E"/>
    <w:rsid w:val="61E32847"/>
    <w:rsid w:val="61E33EC7"/>
    <w:rsid w:val="61E63A6F"/>
    <w:rsid w:val="61E6E63E"/>
    <w:rsid w:val="61E89EBE"/>
    <w:rsid w:val="61E93B8E"/>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8091"/>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41F5B"/>
    <w:rsid w:val="62143D9E"/>
    <w:rsid w:val="6214E861"/>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BC130"/>
    <w:rsid w:val="626C09C8"/>
    <w:rsid w:val="626CA54E"/>
    <w:rsid w:val="6272BCA0"/>
    <w:rsid w:val="62740E79"/>
    <w:rsid w:val="6275202D"/>
    <w:rsid w:val="627548AE"/>
    <w:rsid w:val="6276085D"/>
    <w:rsid w:val="627626A3"/>
    <w:rsid w:val="6276703F"/>
    <w:rsid w:val="6276A617"/>
    <w:rsid w:val="6277236E"/>
    <w:rsid w:val="6278CF00"/>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25A5A"/>
    <w:rsid w:val="6283E25B"/>
    <w:rsid w:val="62852AA8"/>
    <w:rsid w:val="6285486E"/>
    <w:rsid w:val="62872319"/>
    <w:rsid w:val="6288A63B"/>
    <w:rsid w:val="62896C03"/>
    <w:rsid w:val="628A5B33"/>
    <w:rsid w:val="628B9B47"/>
    <w:rsid w:val="628BB791"/>
    <w:rsid w:val="628C1EBA"/>
    <w:rsid w:val="628C25C3"/>
    <w:rsid w:val="628D5374"/>
    <w:rsid w:val="628EDE7E"/>
    <w:rsid w:val="628F7BC1"/>
    <w:rsid w:val="62913292"/>
    <w:rsid w:val="629157A9"/>
    <w:rsid w:val="6292E4A4"/>
    <w:rsid w:val="62940782"/>
    <w:rsid w:val="629415DC"/>
    <w:rsid w:val="62951E46"/>
    <w:rsid w:val="629560BE"/>
    <w:rsid w:val="62958097"/>
    <w:rsid w:val="6295998F"/>
    <w:rsid w:val="62966B38"/>
    <w:rsid w:val="6296D12C"/>
    <w:rsid w:val="62976A6D"/>
    <w:rsid w:val="6297F014"/>
    <w:rsid w:val="62986E3C"/>
    <w:rsid w:val="6298923E"/>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AE2A"/>
    <w:rsid w:val="62B79967"/>
    <w:rsid w:val="62B83E37"/>
    <w:rsid w:val="62BA0A4D"/>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B50B"/>
    <w:rsid w:val="631CE11D"/>
    <w:rsid w:val="631DA674"/>
    <w:rsid w:val="631DC4EF"/>
    <w:rsid w:val="631F8034"/>
    <w:rsid w:val="63218F34"/>
    <w:rsid w:val="6321B0B6"/>
    <w:rsid w:val="6321B7A2"/>
    <w:rsid w:val="6322FA87"/>
    <w:rsid w:val="6324B718"/>
    <w:rsid w:val="6325CECB"/>
    <w:rsid w:val="6326183E"/>
    <w:rsid w:val="63263D3A"/>
    <w:rsid w:val="6328BC07"/>
    <w:rsid w:val="6328EA61"/>
    <w:rsid w:val="632B64F6"/>
    <w:rsid w:val="632BC07E"/>
    <w:rsid w:val="632BF51D"/>
    <w:rsid w:val="632BF8C8"/>
    <w:rsid w:val="632C6DB4"/>
    <w:rsid w:val="632C7623"/>
    <w:rsid w:val="632D4D7D"/>
    <w:rsid w:val="63303DAC"/>
    <w:rsid w:val="6330F6DC"/>
    <w:rsid w:val="6331200C"/>
    <w:rsid w:val="6331F61E"/>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6A985"/>
    <w:rsid w:val="6347766F"/>
    <w:rsid w:val="63491D41"/>
    <w:rsid w:val="634A3FCA"/>
    <w:rsid w:val="634A6105"/>
    <w:rsid w:val="634B92DB"/>
    <w:rsid w:val="634CA461"/>
    <w:rsid w:val="634CC4FC"/>
    <w:rsid w:val="634CDC61"/>
    <w:rsid w:val="634D97BC"/>
    <w:rsid w:val="63508578"/>
    <w:rsid w:val="63517EDC"/>
    <w:rsid w:val="6354467C"/>
    <w:rsid w:val="635483B1"/>
    <w:rsid w:val="6354F04A"/>
    <w:rsid w:val="6354FAEF"/>
    <w:rsid w:val="63561717"/>
    <w:rsid w:val="63572A12"/>
    <w:rsid w:val="6357F63F"/>
    <w:rsid w:val="63590C9F"/>
    <w:rsid w:val="6359ECC4"/>
    <w:rsid w:val="635A52A3"/>
    <w:rsid w:val="635B676E"/>
    <w:rsid w:val="635BE544"/>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E7B2"/>
    <w:rsid w:val="636892EA"/>
    <w:rsid w:val="63690CEB"/>
    <w:rsid w:val="636D6B6B"/>
    <w:rsid w:val="636DC97B"/>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34D1A"/>
    <w:rsid w:val="63948739"/>
    <w:rsid w:val="6395DF91"/>
    <w:rsid w:val="6396E734"/>
    <w:rsid w:val="6397347B"/>
    <w:rsid w:val="639804C1"/>
    <w:rsid w:val="63981EF4"/>
    <w:rsid w:val="6398B5C7"/>
    <w:rsid w:val="639B2AC3"/>
    <w:rsid w:val="639B87B8"/>
    <w:rsid w:val="639CC37E"/>
    <w:rsid w:val="639CE599"/>
    <w:rsid w:val="639D524B"/>
    <w:rsid w:val="639E6866"/>
    <w:rsid w:val="63A0AA8C"/>
    <w:rsid w:val="63A30F37"/>
    <w:rsid w:val="63A49083"/>
    <w:rsid w:val="63A4D025"/>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96BB"/>
    <w:rsid w:val="642B02F3"/>
    <w:rsid w:val="642B5287"/>
    <w:rsid w:val="642BF950"/>
    <w:rsid w:val="642C05BD"/>
    <w:rsid w:val="642D8B55"/>
    <w:rsid w:val="642DEE74"/>
    <w:rsid w:val="642E1034"/>
    <w:rsid w:val="64323500"/>
    <w:rsid w:val="643259BA"/>
    <w:rsid w:val="64339735"/>
    <w:rsid w:val="6433B1C8"/>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B0196"/>
    <w:rsid w:val="649BB10A"/>
    <w:rsid w:val="649C24BC"/>
    <w:rsid w:val="649E5F38"/>
    <w:rsid w:val="64A21BE6"/>
    <w:rsid w:val="64A22300"/>
    <w:rsid w:val="64A275D4"/>
    <w:rsid w:val="64A309B8"/>
    <w:rsid w:val="64A70E14"/>
    <w:rsid w:val="64A9C0A6"/>
    <w:rsid w:val="64AAB23D"/>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60F03"/>
    <w:rsid w:val="64E61AA7"/>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96751"/>
    <w:rsid w:val="6509DF45"/>
    <w:rsid w:val="650A375E"/>
    <w:rsid w:val="650AA941"/>
    <w:rsid w:val="650ACC9F"/>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DA95"/>
    <w:rsid w:val="651FE97F"/>
    <w:rsid w:val="65204AC0"/>
    <w:rsid w:val="6520EA0C"/>
    <w:rsid w:val="652163DF"/>
    <w:rsid w:val="65220B59"/>
    <w:rsid w:val="65227D16"/>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B26B8"/>
    <w:rsid w:val="656BE4B7"/>
    <w:rsid w:val="656CFBC5"/>
    <w:rsid w:val="656D593B"/>
    <w:rsid w:val="656D7E9A"/>
    <w:rsid w:val="656DD57D"/>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BFD3"/>
    <w:rsid w:val="65CD953E"/>
    <w:rsid w:val="65CDEF1B"/>
    <w:rsid w:val="65CF8444"/>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48ADF"/>
    <w:rsid w:val="65E4978D"/>
    <w:rsid w:val="65E4E172"/>
    <w:rsid w:val="65E5410C"/>
    <w:rsid w:val="65E5920D"/>
    <w:rsid w:val="65E5DF1B"/>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55C7"/>
    <w:rsid w:val="66008DB8"/>
    <w:rsid w:val="6600ABF0"/>
    <w:rsid w:val="6600DEF6"/>
    <w:rsid w:val="6601C89C"/>
    <w:rsid w:val="6603A503"/>
    <w:rsid w:val="660527B4"/>
    <w:rsid w:val="660560B2"/>
    <w:rsid w:val="660724D5"/>
    <w:rsid w:val="660A069C"/>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A2312"/>
    <w:rsid w:val="662A8772"/>
    <w:rsid w:val="662B4DB5"/>
    <w:rsid w:val="662BA5E8"/>
    <w:rsid w:val="662DA9FC"/>
    <w:rsid w:val="662DB629"/>
    <w:rsid w:val="662E8CF1"/>
    <w:rsid w:val="662EB7F9"/>
    <w:rsid w:val="662FAE68"/>
    <w:rsid w:val="662FFD69"/>
    <w:rsid w:val="6630EA17"/>
    <w:rsid w:val="66313511"/>
    <w:rsid w:val="663146B0"/>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4AC6"/>
    <w:rsid w:val="66D9444B"/>
    <w:rsid w:val="66DA0A65"/>
    <w:rsid w:val="66DA7A17"/>
    <w:rsid w:val="66DB8E23"/>
    <w:rsid w:val="66DBF519"/>
    <w:rsid w:val="66DC46B4"/>
    <w:rsid w:val="66DD3C32"/>
    <w:rsid w:val="66DD4350"/>
    <w:rsid w:val="66DE11CA"/>
    <w:rsid w:val="66DEF5D2"/>
    <w:rsid w:val="66E02F83"/>
    <w:rsid w:val="66E07B83"/>
    <w:rsid w:val="66E0DFDB"/>
    <w:rsid w:val="66E14692"/>
    <w:rsid w:val="66E1A10B"/>
    <w:rsid w:val="66E78255"/>
    <w:rsid w:val="66E8B27A"/>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10C063"/>
    <w:rsid w:val="671133C5"/>
    <w:rsid w:val="671209C2"/>
    <w:rsid w:val="6712246C"/>
    <w:rsid w:val="6714D20F"/>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D99"/>
    <w:rsid w:val="673D97E4"/>
    <w:rsid w:val="673ED77D"/>
    <w:rsid w:val="6740725C"/>
    <w:rsid w:val="6740B5C2"/>
    <w:rsid w:val="6742EC44"/>
    <w:rsid w:val="674473D0"/>
    <w:rsid w:val="67459921"/>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27573"/>
    <w:rsid w:val="6762BFB2"/>
    <w:rsid w:val="6763C00E"/>
    <w:rsid w:val="6765EC20"/>
    <w:rsid w:val="6766C40C"/>
    <w:rsid w:val="6766FC3C"/>
    <w:rsid w:val="67688ED3"/>
    <w:rsid w:val="6768B99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8DEC5"/>
    <w:rsid w:val="67A984D0"/>
    <w:rsid w:val="67A9BDEF"/>
    <w:rsid w:val="67AAB4E5"/>
    <w:rsid w:val="67ABEAFE"/>
    <w:rsid w:val="67AE2FF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F87"/>
    <w:rsid w:val="67D3C12C"/>
    <w:rsid w:val="67D3D9B2"/>
    <w:rsid w:val="67D43B8E"/>
    <w:rsid w:val="67D54D92"/>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49632"/>
    <w:rsid w:val="67F4FD02"/>
    <w:rsid w:val="67F5D674"/>
    <w:rsid w:val="67F6018D"/>
    <w:rsid w:val="67F67023"/>
    <w:rsid w:val="67F7036E"/>
    <w:rsid w:val="67F70504"/>
    <w:rsid w:val="67F793B8"/>
    <w:rsid w:val="67F82C72"/>
    <w:rsid w:val="67F888FB"/>
    <w:rsid w:val="67F8EA28"/>
    <w:rsid w:val="67F930EF"/>
    <w:rsid w:val="67F95B65"/>
    <w:rsid w:val="67F9AD21"/>
    <w:rsid w:val="67F9C19E"/>
    <w:rsid w:val="67F9E2AB"/>
    <w:rsid w:val="67F9FED7"/>
    <w:rsid w:val="67FD3894"/>
    <w:rsid w:val="6803997E"/>
    <w:rsid w:val="6803C4BC"/>
    <w:rsid w:val="680535CF"/>
    <w:rsid w:val="68064EB1"/>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C4FD"/>
    <w:rsid w:val="68188CC1"/>
    <w:rsid w:val="68188F41"/>
    <w:rsid w:val="6818A113"/>
    <w:rsid w:val="6818F64E"/>
    <w:rsid w:val="68195768"/>
    <w:rsid w:val="681A6EAC"/>
    <w:rsid w:val="681A9C72"/>
    <w:rsid w:val="681BD1BB"/>
    <w:rsid w:val="681C795B"/>
    <w:rsid w:val="6821016A"/>
    <w:rsid w:val="68212305"/>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40003A"/>
    <w:rsid w:val="6841D827"/>
    <w:rsid w:val="68434A32"/>
    <w:rsid w:val="68443D8F"/>
    <w:rsid w:val="68455F77"/>
    <w:rsid w:val="6846EA1D"/>
    <w:rsid w:val="68475A9C"/>
    <w:rsid w:val="68486F8E"/>
    <w:rsid w:val="68489EF7"/>
    <w:rsid w:val="6849D82A"/>
    <w:rsid w:val="684BBE42"/>
    <w:rsid w:val="684BCC4B"/>
    <w:rsid w:val="684EFDAB"/>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C1428"/>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9065D"/>
    <w:rsid w:val="68AA7FD8"/>
    <w:rsid w:val="68AB120B"/>
    <w:rsid w:val="68AB5C22"/>
    <w:rsid w:val="68ACA0D8"/>
    <w:rsid w:val="68ACB29D"/>
    <w:rsid w:val="68AD34B8"/>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6354E"/>
    <w:rsid w:val="68C7067B"/>
    <w:rsid w:val="68C7149B"/>
    <w:rsid w:val="68C84831"/>
    <w:rsid w:val="68C88B97"/>
    <w:rsid w:val="68C8F75E"/>
    <w:rsid w:val="68CCCD2C"/>
    <w:rsid w:val="68CCD4AA"/>
    <w:rsid w:val="68CD00F8"/>
    <w:rsid w:val="68CD1834"/>
    <w:rsid w:val="68CDBBE2"/>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2517"/>
    <w:rsid w:val="68DE0BB8"/>
    <w:rsid w:val="68DEDD6F"/>
    <w:rsid w:val="68DF7DFF"/>
    <w:rsid w:val="68DFCC74"/>
    <w:rsid w:val="68DFE2BE"/>
    <w:rsid w:val="68DFFFA9"/>
    <w:rsid w:val="68E190D4"/>
    <w:rsid w:val="68E3A20B"/>
    <w:rsid w:val="68E3BCF3"/>
    <w:rsid w:val="68E5362A"/>
    <w:rsid w:val="68E536F6"/>
    <w:rsid w:val="68E74BAC"/>
    <w:rsid w:val="68E8CABD"/>
    <w:rsid w:val="68E98702"/>
    <w:rsid w:val="68E99A2D"/>
    <w:rsid w:val="68EBBC17"/>
    <w:rsid w:val="68EC65D5"/>
    <w:rsid w:val="68ECA0B8"/>
    <w:rsid w:val="68EE2B10"/>
    <w:rsid w:val="68EEF6DA"/>
    <w:rsid w:val="68F07144"/>
    <w:rsid w:val="68F104B7"/>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A0A81"/>
    <w:rsid w:val="692A56D6"/>
    <w:rsid w:val="692C0EB9"/>
    <w:rsid w:val="692C87D8"/>
    <w:rsid w:val="692D4F93"/>
    <w:rsid w:val="693094B4"/>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254F2"/>
    <w:rsid w:val="6944043C"/>
    <w:rsid w:val="6944CFA2"/>
    <w:rsid w:val="694587B3"/>
    <w:rsid w:val="69473B30"/>
    <w:rsid w:val="694752D8"/>
    <w:rsid w:val="6948679A"/>
    <w:rsid w:val="69486C76"/>
    <w:rsid w:val="6948BB94"/>
    <w:rsid w:val="69490CCA"/>
    <w:rsid w:val="694978CE"/>
    <w:rsid w:val="6949A049"/>
    <w:rsid w:val="6949CB13"/>
    <w:rsid w:val="6949F11C"/>
    <w:rsid w:val="694A1026"/>
    <w:rsid w:val="694C4AEA"/>
    <w:rsid w:val="694D5485"/>
    <w:rsid w:val="694E3C29"/>
    <w:rsid w:val="694E57D0"/>
    <w:rsid w:val="694EE524"/>
    <w:rsid w:val="694F3344"/>
    <w:rsid w:val="69500241"/>
    <w:rsid w:val="69512A67"/>
    <w:rsid w:val="69516C9A"/>
    <w:rsid w:val="6951E6CD"/>
    <w:rsid w:val="695260CB"/>
    <w:rsid w:val="6952659E"/>
    <w:rsid w:val="69531341"/>
    <w:rsid w:val="6953B9CE"/>
    <w:rsid w:val="695449B6"/>
    <w:rsid w:val="69548BC6"/>
    <w:rsid w:val="69586B76"/>
    <w:rsid w:val="69590D37"/>
    <w:rsid w:val="695913C0"/>
    <w:rsid w:val="695930C6"/>
    <w:rsid w:val="695972A6"/>
    <w:rsid w:val="695995BB"/>
    <w:rsid w:val="695BA2C5"/>
    <w:rsid w:val="695C47EF"/>
    <w:rsid w:val="695C5F46"/>
    <w:rsid w:val="695D48E5"/>
    <w:rsid w:val="695D948D"/>
    <w:rsid w:val="695E5CB8"/>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49A34"/>
    <w:rsid w:val="69753E30"/>
    <w:rsid w:val="6976EC36"/>
    <w:rsid w:val="697810AE"/>
    <w:rsid w:val="6978C506"/>
    <w:rsid w:val="697AAC71"/>
    <w:rsid w:val="697C1DBF"/>
    <w:rsid w:val="697D5250"/>
    <w:rsid w:val="697D6463"/>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29505"/>
    <w:rsid w:val="69C31B3B"/>
    <w:rsid w:val="69C3C515"/>
    <w:rsid w:val="69C4A895"/>
    <w:rsid w:val="69C52962"/>
    <w:rsid w:val="69C5D74E"/>
    <w:rsid w:val="69C6499B"/>
    <w:rsid w:val="69C6F612"/>
    <w:rsid w:val="69C7A821"/>
    <w:rsid w:val="69C86BFE"/>
    <w:rsid w:val="69C9FD68"/>
    <w:rsid w:val="69CA0EA2"/>
    <w:rsid w:val="69CA357A"/>
    <w:rsid w:val="69CA4C29"/>
    <w:rsid w:val="69CA86BB"/>
    <w:rsid w:val="69CC897D"/>
    <w:rsid w:val="69CCC0AD"/>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E14"/>
    <w:rsid w:val="69E619C2"/>
    <w:rsid w:val="69EC5B84"/>
    <w:rsid w:val="69EDA4C5"/>
    <w:rsid w:val="69EDC261"/>
    <w:rsid w:val="69EE41EA"/>
    <w:rsid w:val="69EE9278"/>
    <w:rsid w:val="69EF5028"/>
    <w:rsid w:val="69F104FE"/>
    <w:rsid w:val="69F1767D"/>
    <w:rsid w:val="69F1DE30"/>
    <w:rsid w:val="69F23482"/>
    <w:rsid w:val="69F457E1"/>
    <w:rsid w:val="69F4D2CB"/>
    <w:rsid w:val="69F63096"/>
    <w:rsid w:val="69F63181"/>
    <w:rsid w:val="69F94011"/>
    <w:rsid w:val="69F98A69"/>
    <w:rsid w:val="69FA7301"/>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90D51"/>
    <w:rsid w:val="6A2A175C"/>
    <w:rsid w:val="6A2A8FBC"/>
    <w:rsid w:val="6A2AB2E8"/>
    <w:rsid w:val="6A2B2632"/>
    <w:rsid w:val="6A2D8B8B"/>
    <w:rsid w:val="6A2DB93A"/>
    <w:rsid w:val="6A2E9C71"/>
    <w:rsid w:val="6A2F019E"/>
    <w:rsid w:val="6A2F145B"/>
    <w:rsid w:val="6A2F3269"/>
    <w:rsid w:val="6A301750"/>
    <w:rsid w:val="6A310537"/>
    <w:rsid w:val="6A316131"/>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B3F96"/>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4002"/>
    <w:rsid w:val="6A91C110"/>
    <w:rsid w:val="6A93729D"/>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E5E07"/>
    <w:rsid w:val="6AAEBF32"/>
    <w:rsid w:val="6AB06746"/>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9C5B5"/>
    <w:rsid w:val="6ACA5C3D"/>
    <w:rsid w:val="6ACAB4A2"/>
    <w:rsid w:val="6ACDC3AE"/>
    <w:rsid w:val="6ACE0FBF"/>
    <w:rsid w:val="6ACFC39F"/>
    <w:rsid w:val="6AD217E0"/>
    <w:rsid w:val="6AD28268"/>
    <w:rsid w:val="6AD53CEC"/>
    <w:rsid w:val="6AD6841A"/>
    <w:rsid w:val="6ADAC88F"/>
    <w:rsid w:val="6ADD9FDA"/>
    <w:rsid w:val="6ADFC20C"/>
    <w:rsid w:val="6AE01911"/>
    <w:rsid w:val="6AE0CB16"/>
    <w:rsid w:val="6AE1DB68"/>
    <w:rsid w:val="6AE1E84A"/>
    <w:rsid w:val="6AE25B1E"/>
    <w:rsid w:val="6AE4C7DB"/>
    <w:rsid w:val="6AE4EB04"/>
    <w:rsid w:val="6AE55EBB"/>
    <w:rsid w:val="6AE82BF5"/>
    <w:rsid w:val="6AE939DF"/>
    <w:rsid w:val="6AEAEB63"/>
    <w:rsid w:val="6AEAF9BE"/>
    <w:rsid w:val="6AEC031E"/>
    <w:rsid w:val="6AECAA2A"/>
    <w:rsid w:val="6AECFBA1"/>
    <w:rsid w:val="6AEEA874"/>
    <w:rsid w:val="6AEF1193"/>
    <w:rsid w:val="6AEF6FF8"/>
    <w:rsid w:val="6AEFBE6D"/>
    <w:rsid w:val="6AF02708"/>
    <w:rsid w:val="6AF346A5"/>
    <w:rsid w:val="6AF4437F"/>
    <w:rsid w:val="6AF47A9B"/>
    <w:rsid w:val="6AF56903"/>
    <w:rsid w:val="6AF617C2"/>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CA7F0"/>
    <w:rsid w:val="6B4CC4C4"/>
    <w:rsid w:val="6B4CE4FB"/>
    <w:rsid w:val="6B4DA477"/>
    <w:rsid w:val="6B5012D0"/>
    <w:rsid w:val="6B509084"/>
    <w:rsid w:val="6B516324"/>
    <w:rsid w:val="6B5377B6"/>
    <w:rsid w:val="6B53B07D"/>
    <w:rsid w:val="6B54C4CC"/>
    <w:rsid w:val="6B56FE42"/>
    <w:rsid w:val="6B57CB2E"/>
    <w:rsid w:val="6B59A158"/>
    <w:rsid w:val="6B5A2338"/>
    <w:rsid w:val="6B5A6782"/>
    <w:rsid w:val="6B5AA237"/>
    <w:rsid w:val="6B5AE424"/>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545F0"/>
    <w:rsid w:val="6BC6ED7B"/>
    <w:rsid w:val="6BC819C9"/>
    <w:rsid w:val="6BC9573D"/>
    <w:rsid w:val="6BC96C93"/>
    <w:rsid w:val="6BC9AAAE"/>
    <w:rsid w:val="6BC9F33A"/>
    <w:rsid w:val="6BCB1AC0"/>
    <w:rsid w:val="6BCBA372"/>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E4B"/>
    <w:rsid w:val="6BDCB16D"/>
    <w:rsid w:val="6BDE2DFE"/>
    <w:rsid w:val="6BDE64A2"/>
    <w:rsid w:val="6BE0B22D"/>
    <w:rsid w:val="6BE16349"/>
    <w:rsid w:val="6BE256F5"/>
    <w:rsid w:val="6BE2C466"/>
    <w:rsid w:val="6BE2D08F"/>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F5E2"/>
    <w:rsid w:val="6C258BD3"/>
    <w:rsid w:val="6C2659A0"/>
    <w:rsid w:val="6C279F65"/>
    <w:rsid w:val="6C2817E2"/>
    <w:rsid w:val="6C2A1167"/>
    <w:rsid w:val="6C2C0BF6"/>
    <w:rsid w:val="6C2CC113"/>
    <w:rsid w:val="6C2DE3A1"/>
    <w:rsid w:val="6C2DF1DE"/>
    <w:rsid w:val="6C2FD218"/>
    <w:rsid w:val="6C30EFCA"/>
    <w:rsid w:val="6C31D312"/>
    <w:rsid w:val="6C31D448"/>
    <w:rsid w:val="6C3570C4"/>
    <w:rsid w:val="6C36A88F"/>
    <w:rsid w:val="6C36F48A"/>
    <w:rsid w:val="6C374A8C"/>
    <w:rsid w:val="6C384E1A"/>
    <w:rsid w:val="6C39224F"/>
    <w:rsid w:val="6C39BD35"/>
    <w:rsid w:val="6C3A014F"/>
    <w:rsid w:val="6C3C6C64"/>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C163"/>
    <w:rsid w:val="6C76A091"/>
    <w:rsid w:val="6C77AEB6"/>
    <w:rsid w:val="6C77C24D"/>
    <w:rsid w:val="6C77C42C"/>
    <w:rsid w:val="6C78559D"/>
    <w:rsid w:val="6C78F5AC"/>
    <w:rsid w:val="6C7C8DF7"/>
    <w:rsid w:val="6C7DB139"/>
    <w:rsid w:val="6C7DEF1A"/>
    <w:rsid w:val="6C7ED4B9"/>
    <w:rsid w:val="6C7FA4C0"/>
    <w:rsid w:val="6C812E04"/>
    <w:rsid w:val="6C851CB0"/>
    <w:rsid w:val="6C85F1BC"/>
    <w:rsid w:val="6C863973"/>
    <w:rsid w:val="6C89BC8A"/>
    <w:rsid w:val="6C89F0FC"/>
    <w:rsid w:val="6C8A39A7"/>
    <w:rsid w:val="6C8C3BD7"/>
    <w:rsid w:val="6C8C5492"/>
    <w:rsid w:val="6C8CB4E7"/>
    <w:rsid w:val="6C8D905F"/>
    <w:rsid w:val="6C8F09DA"/>
    <w:rsid w:val="6C8F731F"/>
    <w:rsid w:val="6C9008F2"/>
    <w:rsid w:val="6C901E49"/>
    <w:rsid w:val="6C919FF1"/>
    <w:rsid w:val="6C91B7C4"/>
    <w:rsid w:val="6C92A4BB"/>
    <w:rsid w:val="6C93DA69"/>
    <w:rsid w:val="6C942092"/>
    <w:rsid w:val="6C94E4D0"/>
    <w:rsid w:val="6C97086F"/>
    <w:rsid w:val="6C97941E"/>
    <w:rsid w:val="6C97ED1C"/>
    <w:rsid w:val="6C980880"/>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8452"/>
    <w:rsid w:val="6CDD8A5E"/>
    <w:rsid w:val="6CDED18E"/>
    <w:rsid w:val="6CDEDD6F"/>
    <w:rsid w:val="6CE034C7"/>
    <w:rsid w:val="6CE26CE5"/>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A955"/>
    <w:rsid w:val="6D18C4E1"/>
    <w:rsid w:val="6D18C8FF"/>
    <w:rsid w:val="6D191E39"/>
    <w:rsid w:val="6D198071"/>
    <w:rsid w:val="6D1A9254"/>
    <w:rsid w:val="6D1B4BE7"/>
    <w:rsid w:val="6D1BEF43"/>
    <w:rsid w:val="6D1C56F8"/>
    <w:rsid w:val="6D1C725B"/>
    <w:rsid w:val="6D1CDF65"/>
    <w:rsid w:val="6D1D9D57"/>
    <w:rsid w:val="6D1F1447"/>
    <w:rsid w:val="6D1F5633"/>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FE27"/>
    <w:rsid w:val="6D3B8503"/>
    <w:rsid w:val="6D3BFCF7"/>
    <w:rsid w:val="6D3C8255"/>
    <w:rsid w:val="6D3D4812"/>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5A785"/>
    <w:rsid w:val="6D56623F"/>
    <w:rsid w:val="6D5707D1"/>
    <w:rsid w:val="6D57CCBC"/>
    <w:rsid w:val="6D583A86"/>
    <w:rsid w:val="6D5915E2"/>
    <w:rsid w:val="6D59DBE2"/>
    <w:rsid w:val="6D5BC556"/>
    <w:rsid w:val="6D5C6C3A"/>
    <w:rsid w:val="6D5D1196"/>
    <w:rsid w:val="6D5EA7BF"/>
    <w:rsid w:val="6D5ED2EB"/>
    <w:rsid w:val="6D5EE7F2"/>
    <w:rsid w:val="6D61F231"/>
    <w:rsid w:val="6D6483CF"/>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20BB"/>
    <w:rsid w:val="6DDB62C1"/>
    <w:rsid w:val="6DDD8AA0"/>
    <w:rsid w:val="6DDDE46E"/>
    <w:rsid w:val="6DDE5CE2"/>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F5AE9"/>
    <w:rsid w:val="6DFF931C"/>
    <w:rsid w:val="6E00E31F"/>
    <w:rsid w:val="6E02A775"/>
    <w:rsid w:val="6E03396E"/>
    <w:rsid w:val="6E039721"/>
    <w:rsid w:val="6E0579CC"/>
    <w:rsid w:val="6E060132"/>
    <w:rsid w:val="6E077461"/>
    <w:rsid w:val="6E0996E6"/>
    <w:rsid w:val="6E09A48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24A28"/>
    <w:rsid w:val="6E225ED7"/>
    <w:rsid w:val="6E22C986"/>
    <w:rsid w:val="6E236179"/>
    <w:rsid w:val="6E23867A"/>
    <w:rsid w:val="6E24A85A"/>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C42BA"/>
    <w:rsid w:val="6E7CD316"/>
    <w:rsid w:val="6E7D511D"/>
    <w:rsid w:val="6E7D5EC2"/>
    <w:rsid w:val="6E7DD934"/>
    <w:rsid w:val="6E7F1B99"/>
    <w:rsid w:val="6E7F3EAA"/>
    <w:rsid w:val="6E7F6FA3"/>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7625A"/>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DA2E2"/>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C8691"/>
    <w:rsid w:val="6F2CC151"/>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6F88E"/>
    <w:rsid w:val="6F672D8A"/>
    <w:rsid w:val="6F673CD1"/>
    <w:rsid w:val="6F68B11F"/>
    <w:rsid w:val="6F68F173"/>
    <w:rsid w:val="6F6B2E54"/>
    <w:rsid w:val="6F6D3071"/>
    <w:rsid w:val="6F6D4F1E"/>
    <w:rsid w:val="6F6D5AE7"/>
    <w:rsid w:val="6F702556"/>
    <w:rsid w:val="6F7218CF"/>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83C9F"/>
    <w:rsid w:val="6FAA9CA0"/>
    <w:rsid w:val="6FAAE5CE"/>
    <w:rsid w:val="6FAB072F"/>
    <w:rsid w:val="6FADA910"/>
    <w:rsid w:val="6FAEF3C5"/>
    <w:rsid w:val="6FAF3ACE"/>
    <w:rsid w:val="6FAF40C0"/>
    <w:rsid w:val="6FB24673"/>
    <w:rsid w:val="6FB32452"/>
    <w:rsid w:val="6FB38F9B"/>
    <w:rsid w:val="6FB4458C"/>
    <w:rsid w:val="6FB7586B"/>
    <w:rsid w:val="6FB7F4D8"/>
    <w:rsid w:val="6FB8EBCE"/>
    <w:rsid w:val="6FBA0885"/>
    <w:rsid w:val="6FBAC47B"/>
    <w:rsid w:val="6FBC1AAE"/>
    <w:rsid w:val="6FBE7246"/>
    <w:rsid w:val="6FBED701"/>
    <w:rsid w:val="6FC1610D"/>
    <w:rsid w:val="6FC46E6B"/>
    <w:rsid w:val="6FC4E073"/>
    <w:rsid w:val="6FC519E7"/>
    <w:rsid w:val="6FC51BB1"/>
    <w:rsid w:val="6FC794E3"/>
    <w:rsid w:val="6FC85874"/>
    <w:rsid w:val="6FC868B2"/>
    <w:rsid w:val="6FC8D0C4"/>
    <w:rsid w:val="6FCA448E"/>
    <w:rsid w:val="6FCA4C55"/>
    <w:rsid w:val="6FCB908B"/>
    <w:rsid w:val="6FCCE5AD"/>
    <w:rsid w:val="6FCE1ACD"/>
    <w:rsid w:val="6FCFC61A"/>
    <w:rsid w:val="6FD0257C"/>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A4F35"/>
    <w:rsid w:val="6FECC3FD"/>
    <w:rsid w:val="6FECE393"/>
    <w:rsid w:val="6FED0FAB"/>
    <w:rsid w:val="6FEE6A74"/>
    <w:rsid w:val="6FEF4A50"/>
    <w:rsid w:val="6FEFCC8B"/>
    <w:rsid w:val="6FF0562A"/>
    <w:rsid w:val="6FF488F1"/>
    <w:rsid w:val="6FF615B3"/>
    <w:rsid w:val="6FF63278"/>
    <w:rsid w:val="6FF66E09"/>
    <w:rsid w:val="6FF68F1E"/>
    <w:rsid w:val="6FF6F307"/>
    <w:rsid w:val="6FF74E76"/>
    <w:rsid w:val="6FF84BFB"/>
    <w:rsid w:val="6FF94BD9"/>
    <w:rsid w:val="6FF9A9B9"/>
    <w:rsid w:val="6FF9DB3C"/>
    <w:rsid w:val="6FFD0FAA"/>
    <w:rsid w:val="6FFD5760"/>
    <w:rsid w:val="6FFD80F6"/>
    <w:rsid w:val="6FFE178B"/>
    <w:rsid w:val="6FFF4A66"/>
    <w:rsid w:val="70032B85"/>
    <w:rsid w:val="7003B030"/>
    <w:rsid w:val="7003BE4E"/>
    <w:rsid w:val="70041A1F"/>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39803"/>
    <w:rsid w:val="7024790C"/>
    <w:rsid w:val="7024BFA4"/>
    <w:rsid w:val="70255B00"/>
    <w:rsid w:val="70259EEC"/>
    <w:rsid w:val="70267A50"/>
    <w:rsid w:val="7026855E"/>
    <w:rsid w:val="7026CAF1"/>
    <w:rsid w:val="7028816C"/>
    <w:rsid w:val="70288D06"/>
    <w:rsid w:val="7028B81B"/>
    <w:rsid w:val="702935A2"/>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76686"/>
    <w:rsid w:val="7038DB02"/>
    <w:rsid w:val="7039AEBC"/>
    <w:rsid w:val="703A677B"/>
    <w:rsid w:val="703A859E"/>
    <w:rsid w:val="703B5213"/>
    <w:rsid w:val="703BDE60"/>
    <w:rsid w:val="703BFB09"/>
    <w:rsid w:val="703CB9D9"/>
    <w:rsid w:val="703DB58A"/>
    <w:rsid w:val="703DDFC3"/>
    <w:rsid w:val="703E83C8"/>
    <w:rsid w:val="70406D1A"/>
    <w:rsid w:val="7041FA66"/>
    <w:rsid w:val="7043149F"/>
    <w:rsid w:val="7044F71C"/>
    <w:rsid w:val="70453CFF"/>
    <w:rsid w:val="70455174"/>
    <w:rsid w:val="7045E370"/>
    <w:rsid w:val="70465432"/>
    <w:rsid w:val="70467B43"/>
    <w:rsid w:val="704782DF"/>
    <w:rsid w:val="704873A1"/>
    <w:rsid w:val="704EADA4"/>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E34E"/>
    <w:rsid w:val="70818223"/>
    <w:rsid w:val="70822481"/>
    <w:rsid w:val="7082FC3F"/>
    <w:rsid w:val="70849D6E"/>
    <w:rsid w:val="7086A3A9"/>
    <w:rsid w:val="7086AC30"/>
    <w:rsid w:val="70870340"/>
    <w:rsid w:val="70871F01"/>
    <w:rsid w:val="7087B38B"/>
    <w:rsid w:val="7088CF9F"/>
    <w:rsid w:val="7089C4B1"/>
    <w:rsid w:val="708A67D6"/>
    <w:rsid w:val="708AAD26"/>
    <w:rsid w:val="708AD744"/>
    <w:rsid w:val="708B5FE6"/>
    <w:rsid w:val="708BC801"/>
    <w:rsid w:val="708D9569"/>
    <w:rsid w:val="708D995E"/>
    <w:rsid w:val="7090AA80"/>
    <w:rsid w:val="70911197"/>
    <w:rsid w:val="70912F15"/>
    <w:rsid w:val="7091B721"/>
    <w:rsid w:val="70920A15"/>
    <w:rsid w:val="70926AA7"/>
    <w:rsid w:val="7095037D"/>
    <w:rsid w:val="70965548"/>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6CF1"/>
    <w:rsid w:val="70B18F10"/>
    <w:rsid w:val="70B1AD9A"/>
    <w:rsid w:val="70B1EEB4"/>
    <w:rsid w:val="70B20A0B"/>
    <w:rsid w:val="70B2E6BC"/>
    <w:rsid w:val="70B3E55F"/>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B952"/>
    <w:rsid w:val="70C907F9"/>
    <w:rsid w:val="70C92308"/>
    <w:rsid w:val="70C94246"/>
    <w:rsid w:val="70C94D72"/>
    <w:rsid w:val="70C99649"/>
    <w:rsid w:val="70C9A26C"/>
    <w:rsid w:val="70CB12F5"/>
    <w:rsid w:val="70CB49AC"/>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C5D4"/>
    <w:rsid w:val="71E5DA19"/>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2016C"/>
    <w:rsid w:val="72128D39"/>
    <w:rsid w:val="72129A49"/>
    <w:rsid w:val="72134885"/>
    <w:rsid w:val="7214E462"/>
    <w:rsid w:val="7214E93B"/>
    <w:rsid w:val="721553E8"/>
    <w:rsid w:val="7217896E"/>
    <w:rsid w:val="7217C102"/>
    <w:rsid w:val="72199148"/>
    <w:rsid w:val="721B4DBD"/>
    <w:rsid w:val="721BBBDB"/>
    <w:rsid w:val="721C6B96"/>
    <w:rsid w:val="721DB927"/>
    <w:rsid w:val="721EB50D"/>
    <w:rsid w:val="722023FB"/>
    <w:rsid w:val="72219AFF"/>
    <w:rsid w:val="722201A3"/>
    <w:rsid w:val="72227C91"/>
    <w:rsid w:val="7222CD0E"/>
    <w:rsid w:val="7225C403"/>
    <w:rsid w:val="72269BEE"/>
    <w:rsid w:val="72274230"/>
    <w:rsid w:val="7227B811"/>
    <w:rsid w:val="7228D0DA"/>
    <w:rsid w:val="722A29DF"/>
    <w:rsid w:val="722A49C7"/>
    <w:rsid w:val="722AC7E3"/>
    <w:rsid w:val="722AD099"/>
    <w:rsid w:val="722C30BD"/>
    <w:rsid w:val="722C414F"/>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BE0D"/>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B4C8"/>
    <w:rsid w:val="7275312B"/>
    <w:rsid w:val="7275EEE9"/>
    <w:rsid w:val="7275F0F7"/>
    <w:rsid w:val="72765140"/>
    <w:rsid w:val="72769C08"/>
    <w:rsid w:val="72777F44"/>
    <w:rsid w:val="727AF53A"/>
    <w:rsid w:val="727B7A6A"/>
    <w:rsid w:val="727C2027"/>
    <w:rsid w:val="727C3A27"/>
    <w:rsid w:val="727CE6F3"/>
    <w:rsid w:val="727E3715"/>
    <w:rsid w:val="727E96E2"/>
    <w:rsid w:val="727E9A27"/>
    <w:rsid w:val="727F340F"/>
    <w:rsid w:val="727F3EB0"/>
    <w:rsid w:val="7280BB84"/>
    <w:rsid w:val="7281CF01"/>
    <w:rsid w:val="7282F151"/>
    <w:rsid w:val="72842A7F"/>
    <w:rsid w:val="72853C00"/>
    <w:rsid w:val="728653DB"/>
    <w:rsid w:val="7287CE7F"/>
    <w:rsid w:val="7289B314"/>
    <w:rsid w:val="728DBD8B"/>
    <w:rsid w:val="728DCF18"/>
    <w:rsid w:val="728E5219"/>
    <w:rsid w:val="728EC012"/>
    <w:rsid w:val="728F9240"/>
    <w:rsid w:val="7290DBDD"/>
    <w:rsid w:val="729455F8"/>
    <w:rsid w:val="72991C39"/>
    <w:rsid w:val="7299FC05"/>
    <w:rsid w:val="729B9EA4"/>
    <w:rsid w:val="729C11F2"/>
    <w:rsid w:val="729C1522"/>
    <w:rsid w:val="729E42D1"/>
    <w:rsid w:val="729EFE85"/>
    <w:rsid w:val="72A0CE3F"/>
    <w:rsid w:val="72A12D22"/>
    <w:rsid w:val="72A1549E"/>
    <w:rsid w:val="72A29604"/>
    <w:rsid w:val="72A34E64"/>
    <w:rsid w:val="72A3C890"/>
    <w:rsid w:val="72A43CD4"/>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F5BCB"/>
    <w:rsid w:val="72BFE050"/>
    <w:rsid w:val="72C0C3C5"/>
    <w:rsid w:val="72C18578"/>
    <w:rsid w:val="72C3F821"/>
    <w:rsid w:val="72C488C2"/>
    <w:rsid w:val="72C62FF0"/>
    <w:rsid w:val="72C67A63"/>
    <w:rsid w:val="72C70BEA"/>
    <w:rsid w:val="72C978F6"/>
    <w:rsid w:val="72CF649E"/>
    <w:rsid w:val="72CFF3B6"/>
    <w:rsid w:val="72D00E1B"/>
    <w:rsid w:val="72D2A573"/>
    <w:rsid w:val="72D2B556"/>
    <w:rsid w:val="72D341E2"/>
    <w:rsid w:val="72D50AA1"/>
    <w:rsid w:val="72D6DEB3"/>
    <w:rsid w:val="72D7E48F"/>
    <w:rsid w:val="72D89771"/>
    <w:rsid w:val="72D9C21D"/>
    <w:rsid w:val="72DAFE54"/>
    <w:rsid w:val="72DBE039"/>
    <w:rsid w:val="72DC7733"/>
    <w:rsid w:val="72DCBBE9"/>
    <w:rsid w:val="72DD9F6B"/>
    <w:rsid w:val="72DDB1A7"/>
    <w:rsid w:val="72DDE11F"/>
    <w:rsid w:val="72DF8216"/>
    <w:rsid w:val="72E07450"/>
    <w:rsid w:val="72E0B9B6"/>
    <w:rsid w:val="72E13F1A"/>
    <w:rsid w:val="72E294C6"/>
    <w:rsid w:val="72E2C7A1"/>
    <w:rsid w:val="72E36A7B"/>
    <w:rsid w:val="72E42DEE"/>
    <w:rsid w:val="72E4A906"/>
    <w:rsid w:val="72E4A99F"/>
    <w:rsid w:val="72E4B6BB"/>
    <w:rsid w:val="72E4F42A"/>
    <w:rsid w:val="72E532B6"/>
    <w:rsid w:val="72E79F28"/>
    <w:rsid w:val="72E946EE"/>
    <w:rsid w:val="72E97DF6"/>
    <w:rsid w:val="72E9CCF2"/>
    <w:rsid w:val="72EA67FC"/>
    <w:rsid w:val="72EA7225"/>
    <w:rsid w:val="72EBD9E9"/>
    <w:rsid w:val="72EC3F81"/>
    <w:rsid w:val="72ED046D"/>
    <w:rsid w:val="72ED068C"/>
    <w:rsid w:val="72EE12AE"/>
    <w:rsid w:val="72EF7DD4"/>
    <w:rsid w:val="72F0A7FE"/>
    <w:rsid w:val="72F0C139"/>
    <w:rsid w:val="72F1CFCE"/>
    <w:rsid w:val="72F2734C"/>
    <w:rsid w:val="72F30118"/>
    <w:rsid w:val="72F3D9CB"/>
    <w:rsid w:val="72F414C2"/>
    <w:rsid w:val="72F5DFDA"/>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A21"/>
    <w:rsid w:val="7304F831"/>
    <w:rsid w:val="7305668B"/>
    <w:rsid w:val="7305DBBF"/>
    <w:rsid w:val="73062696"/>
    <w:rsid w:val="7307F391"/>
    <w:rsid w:val="730802B2"/>
    <w:rsid w:val="7309DC3D"/>
    <w:rsid w:val="730A46EE"/>
    <w:rsid w:val="730BD6EC"/>
    <w:rsid w:val="730DB553"/>
    <w:rsid w:val="730F6BB6"/>
    <w:rsid w:val="73140AA8"/>
    <w:rsid w:val="73146504"/>
    <w:rsid w:val="7314FB2B"/>
    <w:rsid w:val="731584A2"/>
    <w:rsid w:val="7316313C"/>
    <w:rsid w:val="7316F659"/>
    <w:rsid w:val="7319D6D2"/>
    <w:rsid w:val="731BE990"/>
    <w:rsid w:val="731CC68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7359C"/>
    <w:rsid w:val="73C74172"/>
    <w:rsid w:val="73C793FA"/>
    <w:rsid w:val="73C7D3D9"/>
    <w:rsid w:val="73C80768"/>
    <w:rsid w:val="73C8D534"/>
    <w:rsid w:val="73C9C7FA"/>
    <w:rsid w:val="73CB0D28"/>
    <w:rsid w:val="73CB3D2D"/>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A38A7"/>
    <w:rsid w:val="73EB15B5"/>
    <w:rsid w:val="73ECBBB5"/>
    <w:rsid w:val="73ED441A"/>
    <w:rsid w:val="73ED8761"/>
    <w:rsid w:val="73EDF379"/>
    <w:rsid w:val="73EE6E67"/>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29613"/>
    <w:rsid w:val="74141C0B"/>
    <w:rsid w:val="74156CDB"/>
    <w:rsid w:val="7415AFA5"/>
    <w:rsid w:val="7415EAC7"/>
    <w:rsid w:val="7416D213"/>
    <w:rsid w:val="74186D73"/>
    <w:rsid w:val="7418ACAD"/>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A6C7"/>
    <w:rsid w:val="7422DAEE"/>
    <w:rsid w:val="7422FB99"/>
    <w:rsid w:val="742327D1"/>
    <w:rsid w:val="74249916"/>
    <w:rsid w:val="7424AA19"/>
    <w:rsid w:val="74258D25"/>
    <w:rsid w:val="7426076E"/>
    <w:rsid w:val="742712EF"/>
    <w:rsid w:val="74273E3F"/>
    <w:rsid w:val="7427DD43"/>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E474B"/>
    <w:rsid w:val="744F99FD"/>
    <w:rsid w:val="744FD5B3"/>
    <w:rsid w:val="7450380B"/>
    <w:rsid w:val="74505A7D"/>
    <w:rsid w:val="74507DAF"/>
    <w:rsid w:val="74518593"/>
    <w:rsid w:val="7451DABF"/>
    <w:rsid w:val="74529CD2"/>
    <w:rsid w:val="7454DFD0"/>
    <w:rsid w:val="7454EF74"/>
    <w:rsid w:val="74570B48"/>
    <w:rsid w:val="74573A17"/>
    <w:rsid w:val="7457C7F8"/>
    <w:rsid w:val="745B7087"/>
    <w:rsid w:val="745BF6E9"/>
    <w:rsid w:val="745CD748"/>
    <w:rsid w:val="745CEA47"/>
    <w:rsid w:val="745E64B8"/>
    <w:rsid w:val="745F809F"/>
    <w:rsid w:val="745FCB36"/>
    <w:rsid w:val="7462107D"/>
    <w:rsid w:val="74634630"/>
    <w:rsid w:val="746384D9"/>
    <w:rsid w:val="74642D57"/>
    <w:rsid w:val="74644311"/>
    <w:rsid w:val="74660F8A"/>
    <w:rsid w:val="74682E2F"/>
    <w:rsid w:val="746A26D9"/>
    <w:rsid w:val="746A343C"/>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10C382"/>
    <w:rsid w:val="75117729"/>
    <w:rsid w:val="7511A200"/>
    <w:rsid w:val="7512C6A7"/>
    <w:rsid w:val="75130E10"/>
    <w:rsid w:val="751354EF"/>
    <w:rsid w:val="75137A2C"/>
    <w:rsid w:val="751549C8"/>
    <w:rsid w:val="75162F3F"/>
    <w:rsid w:val="75163121"/>
    <w:rsid w:val="75166BCA"/>
    <w:rsid w:val="75171326"/>
    <w:rsid w:val="751783C4"/>
    <w:rsid w:val="7517FC6E"/>
    <w:rsid w:val="75187DC4"/>
    <w:rsid w:val="75189E9C"/>
    <w:rsid w:val="7518AAC4"/>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C1975"/>
    <w:rsid w:val="752CA7A4"/>
    <w:rsid w:val="752CCCAA"/>
    <w:rsid w:val="752E0993"/>
    <w:rsid w:val="752E648F"/>
    <w:rsid w:val="753034B8"/>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B1A4F"/>
    <w:rsid w:val="754B6385"/>
    <w:rsid w:val="754BA9FF"/>
    <w:rsid w:val="754CC5B9"/>
    <w:rsid w:val="754D0D8C"/>
    <w:rsid w:val="754F47DD"/>
    <w:rsid w:val="75513D73"/>
    <w:rsid w:val="7551647C"/>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2592F"/>
    <w:rsid w:val="75731059"/>
    <w:rsid w:val="75732EEE"/>
    <w:rsid w:val="7574032E"/>
    <w:rsid w:val="75742F3A"/>
    <w:rsid w:val="75743B3A"/>
    <w:rsid w:val="7574F7F6"/>
    <w:rsid w:val="75762ECE"/>
    <w:rsid w:val="75768B97"/>
    <w:rsid w:val="7576FBC2"/>
    <w:rsid w:val="7579E83A"/>
    <w:rsid w:val="757A720D"/>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3996"/>
    <w:rsid w:val="75A7A743"/>
    <w:rsid w:val="75A8141B"/>
    <w:rsid w:val="75A81ADE"/>
    <w:rsid w:val="75A90A95"/>
    <w:rsid w:val="75A97683"/>
    <w:rsid w:val="75A9AC24"/>
    <w:rsid w:val="75AB0FD0"/>
    <w:rsid w:val="75AB2CDA"/>
    <w:rsid w:val="75AD0DA9"/>
    <w:rsid w:val="75AD5994"/>
    <w:rsid w:val="75AE587F"/>
    <w:rsid w:val="75AFB3FD"/>
    <w:rsid w:val="75B07D15"/>
    <w:rsid w:val="75B18632"/>
    <w:rsid w:val="75B1C2CC"/>
    <w:rsid w:val="75B2C648"/>
    <w:rsid w:val="75B33296"/>
    <w:rsid w:val="75B526F3"/>
    <w:rsid w:val="75B57BD0"/>
    <w:rsid w:val="75B8DAF1"/>
    <w:rsid w:val="75B8EC39"/>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9237"/>
    <w:rsid w:val="762C20E2"/>
    <w:rsid w:val="762E316A"/>
    <w:rsid w:val="762EC586"/>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57F7"/>
    <w:rsid w:val="7648B77B"/>
    <w:rsid w:val="764AA399"/>
    <w:rsid w:val="764AFC04"/>
    <w:rsid w:val="764C5B15"/>
    <w:rsid w:val="764DE0B3"/>
    <w:rsid w:val="764E2C21"/>
    <w:rsid w:val="764FA4BC"/>
    <w:rsid w:val="76508BE0"/>
    <w:rsid w:val="76520D9A"/>
    <w:rsid w:val="7652C4CD"/>
    <w:rsid w:val="76531291"/>
    <w:rsid w:val="76532619"/>
    <w:rsid w:val="76539DF9"/>
    <w:rsid w:val="7653F4FB"/>
    <w:rsid w:val="765432EA"/>
    <w:rsid w:val="765435AA"/>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6054A5"/>
    <w:rsid w:val="766196BE"/>
    <w:rsid w:val="76621256"/>
    <w:rsid w:val="76626F41"/>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E9D8"/>
    <w:rsid w:val="76747991"/>
    <w:rsid w:val="76747DC2"/>
    <w:rsid w:val="76757A23"/>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74A7"/>
    <w:rsid w:val="7688605F"/>
    <w:rsid w:val="7689CF1C"/>
    <w:rsid w:val="768C88D1"/>
    <w:rsid w:val="768CCB2A"/>
    <w:rsid w:val="768FFB28"/>
    <w:rsid w:val="7690964F"/>
    <w:rsid w:val="7690E66B"/>
    <w:rsid w:val="7694DC7E"/>
    <w:rsid w:val="7694F252"/>
    <w:rsid w:val="769721BC"/>
    <w:rsid w:val="7697D1A3"/>
    <w:rsid w:val="7698A29B"/>
    <w:rsid w:val="769910F3"/>
    <w:rsid w:val="7699252C"/>
    <w:rsid w:val="76997D40"/>
    <w:rsid w:val="769A72DC"/>
    <w:rsid w:val="769D3FC8"/>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B505"/>
    <w:rsid w:val="76AEF660"/>
    <w:rsid w:val="76AF3E5B"/>
    <w:rsid w:val="76AF6653"/>
    <w:rsid w:val="76AFF016"/>
    <w:rsid w:val="76B04D6F"/>
    <w:rsid w:val="76B057C4"/>
    <w:rsid w:val="76B0DDC3"/>
    <w:rsid w:val="76B332F5"/>
    <w:rsid w:val="76B41283"/>
    <w:rsid w:val="76B488EE"/>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2B342"/>
    <w:rsid w:val="7713FEE0"/>
    <w:rsid w:val="77140433"/>
    <w:rsid w:val="7715199A"/>
    <w:rsid w:val="77156F17"/>
    <w:rsid w:val="77159592"/>
    <w:rsid w:val="77168B6B"/>
    <w:rsid w:val="77169E5D"/>
    <w:rsid w:val="7716E9AE"/>
    <w:rsid w:val="7716F6D5"/>
    <w:rsid w:val="7716FA37"/>
    <w:rsid w:val="7718AD49"/>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78BE"/>
    <w:rsid w:val="77268C24"/>
    <w:rsid w:val="7726BA8C"/>
    <w:rsid w:val="7726EA6C"/>
    <w:rsid w:val="77282A26"/>
    <w:rsid w:val="772A721E"/>
    <w:rsid w:val="772AD3D1"/>
    <w:rsid w:val="772BAA42"/>
    <w:rsid w:val="772C4BAB"/>
    <w:rsid w:val="772C76C0"/>
    <w:rsid w:val="772FF0DF"/>
    <w:rsid w:val="77303274"/>
    <w:rsid w:val="77318FA2"/>
    <w:rsid w:val="773341D2"/>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E4286"/>
    <w:rsid w:val="7740CF53"/>
    <w:rsid w:val="7741BF89"/>
    <w:rsid w:val="774248F3"/>
    <w:rsid w:val="77431796"/>
    <w:rsid w:val="77432EA2"/>
    <w:rsid w:val="7743BE27"/>
    <w:rsid w:val="774449CA"/>
    <w:rsid w:val="77459D42"/>
    <w:rsid w:val="7746AA7D"/>
    <w:rsid w:val="774706E8"/>
    <w:rsid w:val="77474FB3"/>
    <w:rsid w:val="77476D7F"/>
    <w:rsid w:val="7747B59C"/>
    <w:rsid w:val="77480E84"/>
    <w:rsid w:val="774811D1"/>
    <w:rsid w:val="7749B55B"/>
    <w:rsid w:val="774A6FDC"/>
    <w:rsid w:val="774A72CA"/>
    <w:rsid w:val="774A7B43"/>
    <w:rsid w:val="774B8ACB"/>
    <w:rsid w:val="774D6095"/>
    <w:rsid w:val="774EFD71"/>
    <w:rsid w:val="774F9448"/>
    <w:rsid w:val="7751010A"/>
    <w:rsid w:val="7751DE9F"/>
    <w:rsid w:val="77521665"/>
    <w:rsid w:val="7754C4DF"/>
    <w:rsid w:val="7755FF3F"/>
    <w:rsid w:val="77567422"/>
    <w:rsid w:val="77579A38"/>
    <w:rsid w:val="775DBEF8"/>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C58B"/>
    <w:rsid w:val="7799E554"/>
    <w:rsid w:val="779A1FBF"/>
    <w:rsid w:val="779A9B60"/>
    <w:rsid w:val="779A9BEB"/>
    <w:rsid w:val="779AAC31"/>
    <w:rsid w:val="779DE837"/>
    <w:rsid w:val="779E9222"/>
    <w:rsid w:val="779EB34C"/>
    <w:rsid w:val="779EFE26"/>
    <w:rsid w:val="779F2232"/>
    <w:rsid w:val="77A06C24"/>
    <w:rsid w:val="77A07D13"/>
    <w:rsid w:val="77A41FFB"/>
    <w:rsid w:val="77A4E20B"/>
    <w:rsid w:val="77A71431"/>
    <w:rsid w:val="77A9D8AB"/>
    <w:rsid w:val="77AA058D"/>
    <w:rsid w:val="77ACBBCE"/>
    <w:rsid w:val="77AD3232"/>
    <w:rsid w:val="77AD7AD2"/>
    <w:rsid w:val="77AEA111"/>
    <w:rsid w:val="77AF886C"/>
    <w:rsid w:val="77AFC8BB"/>
    <w:rsid w:val="77B015F0"/>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A04A"/>
    <w:rsid w:val="77C2E6E1"/>
    <w:rsid w:val="77C39EB8"/>
    <w:rsid w:val="77C4026D"/>
    <w:rsid w:val="77C42F76"/>
    <w:rsid w:val="77C45459"/>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A1B4F"/>
    <w:rsid w:val="77FC51A9"/>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D471"/>
    <w:rsid w:val="78486C1A"/>
    <w:rsid w:val="7848D69F"/>
    <w:rsid w:val="78495CB6"/>
    <w:rsid w:val="78499AAC"/>
    <w:rsid w:val="7849EDA1"/>
    <w:rsid w:val="784BBEDC"/>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DF66"/>
    <w:rsid w:val="7871955B"/>
    <w:rsid w:val="78723EE9"/>
    <w:rsid w:val="7872CC67"/>
    <w:rsid w:val="7875ABC1"/>
    <w:rsid w:val="787634BA"/>
    <w:rsid w:val="7876EEA2"/>
    <w:rsid w:val="7876EFD5"/>
    <w:rsid w:val="7876FD32"/>
    <w:rsid w:val="78791B69"/>
    <w:rsid w:val="787A9E44"/>
    <w:rsid w:val="787B0659"/>
    <w:rsid w:val="787D625A"/>
    <w:rsid w:val="787D824A"/>
    <w:rsid w:val="787E5639"/>
    <w:rsid w:val="787EEDA8"/>
    <w:rsid w:val="7880088F"/>
    <w:rsid w:val="7880AF28"/>
    <w:rsid w:val="78829467"/>
    <w:rsid w:val="7886AEB6"/>
    <w:rsid w:val="78871831"/>
    <w:rsid w:val="7887DD7F"/>
    <w:rsid w:val="78882EE2"/>
    <w:rsid w:val="78887D88"/>
    <w:rsid w:val="788C92C2"/>
    <w:rsid w:val="788CA4B0"/>
    <w:rsid w:val="788CBF1A"/>
    <w:rsid w:val="788CFC28"/>
    <w:rsid w:val="788E56D5"/>
    <w:rsid w:val="788E736F"/>
    <w:rsid w:val="788EA403"/>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50B4"/>
    <w:rsid w:val="78C72C1C"/>
    <w:rsid w:val="78C7C63A"/>
    <w:rsid w:val="78C89FDE"/>
    <w:rsid w:val="78C9CC3E"/>
    <w:rsid w:val="78CAA097"/>
    <w:rsid w:val="78CB5BC7"/>
    <w:rsid w:val="78CCABE7"/>
    <w:rsid w:val="78CDB178"/>
    <w:rsid w:val="78CE9315"/>
    <w:rsid w:val="78CED341"/>
    <w:rsid w:val="78CF5FA4"/>
    <w:rsid w:val="78CFEA9F"/>
    <w:rsid w:val="78D0A915"/>
    <w:rsid w:val="78D106AF"/>
    <w:rsid w:val="78D181B0"/>
    <w:rsid w:val="78D2616C"/>
    <w:rsid w:val="78D35409"/>
    <w:rsid w:val="78D39C81"/>
    <w:rsid w:val="78D55025"/>
    <w:rsid w:val="78D5890C"/>
    <w:rsid w:val="78D599FB"/>
    <w:rsid w:val="78D713E1"/>
    <w:rsid w:val="78D80083"/>
    <w:rsid w:val="78D869ED"/>
    <w:rsid w:val="78D896E3"/>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A5AA"/>
    <w:rsid w:val="7925B7D5"/>
    <w:rsid w:val="792668B0"/>
    <w:rsid w:val="792816AD"/>
    <w:rsid w:val="79289E92"/>
    <w:rsid w:val="7928E5EA"/>
    <w:rsid w:val="79292792"/>
    <w:rsid w:val="79293975"/>
    <w:rsid w:val="7929C0AE"/>
    <w:rsid w:val="792A2C25"/>
    <w:rsid w:val="792A8C11"/>
    <w:rsid w:val="792B33BB"/>
    <w:rsid w:val="792B9D12"/>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D065CD"/>
    <w:rsid w:val="79D3286B"/>
    <w:rsid w:val="79D415A5"/>
    <w:rsid w:val="79D4B6D4"/>
    <w:rsid w:val="79D5001D"/>
    <w:rsid w:val="79D5ECB6"/>
    <w:rsid w:val="79D78001"/>
    <w:rsid w:val="79D79CD9"/>
    <w:rsid w:val="79D7E6B2"/>
    <w:rsid w:val="79D97FB4"/>
    <w:rsid w:val="79D9AC0E"/>
    <w:rsid w:val="79DA0F10"/>
    <w:rsid w:val="79DA919D"/>
    <w:rsid w:val="79DB863B"/>
    <w:rsid w:val="79DCE67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E7C7"/>
    <w:rsid w:val="79F4C595"/>
    <w:rsid w:val="79F53CDD"/>
    <w:rsid w:val="79F55D77"/>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C24D"/>
    <w:rsid w:val="7A0E1842"/>
    <w:rsid w:val="7A0E4241"/>
    <w:rsid w:val="7A126CB1"/>
    <w:rsid w:val="7A12977A"/>
    <w:rsid w:val="7A13914D"/>
    <w:rsid w:val="7A17797D"/>
    <w:rsid w:val="7A1900AF"/>
    <w:rsid w:val="7A198BB7"/>
    <w:rsid w:val="7A19B74D"/>
    <w:rsid w:val="7A19F745"/>
    <w:rsid w:val="7A19F8E6"/>
    <w:rsid w:val="7A1A0901"/>
    <w:rsid w:val="7A1B4C39"/>
    <w:rsid w:val="7A1C1811"/>
    <w:rsid w:val="7A1EC4B3"/>
    <w:rsid w:val="7A1F84A6"/>
    <w:rsid w:val="7A1FC84E"/>
    <w:rsid w:val="7A1FDE09"/>
    <w:rsid w:val="7A20B0B0"/>
    <w:rsid w:val="7A2251A3"/>
    <w:rsid w:val="7A2319C1"/>
    <w:rsid w:val="7A234086"/>
    <w:rsid w:val="7A23AC5E"/>
    <w:rsid w:val="7A23C3C3"/>
    <w:rsid w:val="7A23D8EB"/>
    <w:rsid w:val="7A265612"/>
    <w:rsid w:val="7A267524"/>
    <w:rsid w:val="7A26A551"/>
    <w:rsid w:val="7A27430E"/>
    <w:rsid w:val="7A27895C"/>
    <w:rsid w:val="7A28074C"/>
    <w:rsid w:val="7A28E8BB"/>
    <w:rsid w:val="7A2A62A8"/>
    <w:rsid w:val="7A2A7F80"/>
    <w:rsid w:val="7A2BEFBC"/>
    <w:rsid w:val="7A2EC502"/>
    <w:rsid w:val="7A307334"/>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B244"/>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A328"/>
    <w:rsid w:val="7AA5E147"/>
    <w:rsid w:val="7AA6DBBD"/>
    <w:rsid w:val="7AA8F03A"/>
    <w:rsid w:val="7AAABB19"/>
    <w:rsid w:val="7AAB8076"/>
    <w:rsid w:val="7AABA179"/>
    <w:rsid w:val="7AAC4F6E"/>
    <w:rsid w:val="7AAC545A"/>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C3363"/>
    <w:rsid w:val="7ADD1773"/>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CB7A"/>
    <w:rsid w:val="7B9053FA"/>
    <w:rsid w:val="7B9118B3"/>
    <w:rsid w:val="7B916238"/>
    <w:rsid w:val="7B917CE3"/>
    <w:rsid w:val="7B91899A"/>
    <w:rsid w:val="7B920573"/>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6DEE"/>
    <w:rsid w:val="7BAA9736"/>
    <w:rsid w:val="7BAADF2F"/>
    <w:rsid w:val="7BAC3F5A"/>
    <w:rsid w:val="7BB07324"/>
    <w:rsid w:val="7BB0CC83"/>
    <w:rsid w:val="7BB1FD8C"/>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272B9"/>
    <w:rsid w:val="7BD33BF6"/>
    <w:rsid w:val="7BD48680"/>
    <w:rsid w:val="7BD4D3FC"/>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B1CEE"/>
    <w:rsid w:val="7BEB89E4"/>
    <w:rsid w:val="7BEBCBB9"/>
    <w:rsid w:val="7BEBD330"/>
    <w:rsid w:val="7BEE9E11"/>
    <w:rsid w:val="7BEEE919"/>
    <w:rsid w:val="7BEF3B95"/>
    <w:rsid w:val="7BEFA305"/>
    <w:rsid w:val="7BF058DA"/>
    <w:rsid w:val="7BF0F193"/>
    <w:rsid w:val="7BF25D9C"/>
    <w:rsid w:val="7BF37CCF"/>
    <w:rsid w:val="7BF41A01"/>
    <w:rsid w:val="7BF44DB5"/>
    <w:rsid w:val="7BF46F8A"/>
    <w:rsid w:val="7BF479C1"/>
    <w:rsid w:val="7BF4E71B"/>
    <w:rsid w:val="7BF57B7E"/>
    <w:rsid w:val="7BF77638"/>
    <w:rsid w:val="7BF7AD9C"/>
    <w:rsid w:val="7BFA03F6"/>
    <w:rsid w:val="7BFA275E"/>
    <w:rsid w:val="7BFA4E99"/>
    <w:rsid w:val="7BFA8395"/>
    <w:rsid w:val="7BFB0211"/>
    <w:rsid w:val="7BFC01E0"/>
    <w:rsid w:val="7BFC1405"/>
    <w:rsid w:val="7BFCF688"/>
    <w:rsid w:val="7C00BBB5"/>
    <w:rsid w:val="7C00BE6C"/>
    <w:rsid w:val="7C021092"/>
    <w:rsid w:val="7C022169"/>
    <w:rsid w:val="7C02A24A"/>
    <w:rsid w:val="7C06B64E"/>
    <w:rsid w:val="7C07F423"/>
    <w:rsid w:val="7C08F30F"/>
    <w:rsid w:val="7C0AB36F"/>
    <w:rsid w:val="7C0C4DA7"/>
    <w:rsid w:val="7C0C73A5"/>
    <w:rsid w:val="7C0CB05C"/>
    <w:rsid w:val="7C0CB8A0"/>
    <w:rsid w:val="7C0CC50F"/>
    <w:rsid w:val="7C0D0D2C"/>
    <w:rsid w:val="7C0EB243"/>
    <w:rsid w:val="7C0F147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23AC"/>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9661"/>
    <w:rsid w:val="7C6776CC"/>
    <w:rsid w:val="7C681CBC"/>
    <w:rsid w:val="7C6A7782"/>
    <w:rsid w:val="7C6A870E"/>
    <w:rsid w:val="7C6AA831"/>
    <w:rsid w:val="7C6B984A"/>
    <w:rsid w:val="7C6C47A4"/>
    <w:rsid w:val="7C6CEA2F"/>
    <w:rsid w:val="7C6DD46E"/>
    <w:rsid w:val="7C6FA2F4"/>
    <w:rsid w:val="7C704A91"/>
    <w:rsid w:val="7C706498"/>
    <w:rsid w:val="7C70B909"/>
    <w:rsid w:val="7C7143DF"/>
    <w:rsid w:val="7C71DC58"/>
    <w:rsid w:val="7C7314D2"/>
    <w:rsid w:val="7C732254"/>
    <w:rsid w:val="7C73B3B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C66E"/>
    <w:rsid w:val="7CA52630"/>
    <w:rsid w:val="7CA5742D"/>
    <w:rsid w:val="7CA6E8A3"/>
    <w:rsid w:val="7CA6F2B6"/>
    <w:rsid w:val="7CA7DBF7"/>
    <w:rsid w:val="7CA90FA9"/>
    <w:rsid w:val="7CA9CB25"/>
    <w:rsid w:val="7CAD316E"/>
    <w:rsid w:val="7CAD86FF"/>
    <w:rsid w:val="7CAE147B"/>
    <w:rsid w:val="7CAEDDF8"/>
    <w:rsid w:val="7CB04B8E"/>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1F719"/>
    <w:rsid w:val="7CC2D515"/>
    <w:rsid w:val="7CC2DCE3"/>
    <w:rsid w:val="7CC3B035"/>
    <w:rsid w:val="7CC3B451"/>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FC18"/>
    <w:rsid w:val="7D01452C"/>
    <w:rsid w:val="7D031F1B"/>
    <w:rsid w:val="7D036383"/>
    <w:rsid w:val="7D043FBD"/>
    <w:rsid w:val="7D0649BD"/>
    <w:rsid w:val="7D066799"/>
    <w:rsid w:val="7D06CE54"/>
    <w:rsid w:val="7D07666D"/>
    <w:rsid w:val="7D078946"/>
    <w:rsid w:val="7D08ACB3"/>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84FB"/>
    <w:rsid w:val="7D17F72F"/>
    <w:rsid w:val="7D18E1D3"/>
    <w:rsid w:val="7D192787"/>
    <w:rsid w:val="7D195054"/>
    <w:rsid w:val="7D1B246E"/>
    <w:rsid w:val="7D1B3308"/>
    <w:rsid w:val="7D1BC087"/>
    <w:rsid w:val="7D1BD3B9"/>
    <w:rsid w:val="7D1EDA7E"/>
    <w:rsid w:val="7D1FB91C"/>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A15B4"/>
    <w:rsid w:val="7D5AEBDA"/>
    <w:rsid w:val="7D5B41F0"/>
    <w:rsid w:val="7D5BE6E1"/>
    <w:rsid w:val="7D5C81FF"/>
    <w:rsid w:val="7D5ECAD7"/>
    <w:rsid w:val="7D601CA1"/>
    <w:rsid w:val="7D6100DB"/>
    <w:rsid w:val="7D617EAD"/>
    <w:rsid w:val="7D61DEC8"/>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37DF8"/>
    <w:rsid w:val="7D73A056"/>
    <w:rsid w:val="7D73A3A2"/>
    <w:rsid w:val="7D750604"/>
    <w:rsid w:val="7D75AE87"/>
    <w:rsid w:val="7D76FA5B"/>
    <w:rsid w:val="7D7773A7"/>
    <w:rsid w:val="7D785156"/>
    <w:rsid w:val="7D78E9F5"/>
    <w:rsid w:val="7D78F004"/>
    <w:rsid w:val="7D7A3407"/>
    <w:rsid w:val="7D7A9D20"/>
    <w:rsid w:val="7D7AA76B"/>
    <w:rsid w:val="7D7AC20A"/>
    <w:rsid w:val="7D7B25D0"/>
    <w:rsid w:val="7D7C4C31"/>
    <w:rsid w:val="7D7DABDF"/>
    <w:rsid w:val="7D7EFC28"/>
    <w:rsid w:val="7D7F572F"/>
    <w:rsid w:val="7D7F80DD"/>
    <w:rsid w:val="7D7FC6FA"/>
    <w:rsid w:val="7D7FEA69"/>
    <w:rsid w:val="7D8142D8"/>
    <w:rsid w:val="7D819743"/>
    <w:rsid w:val="7D81E5DC"/>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6F71"/>
    <w:rsid w:val="7DA35574"/>
    <w:rsid w:val="7DA4E671"/>
    <w:rsid w:val="7DA586D5"/>
    <w:rsid w:val="7DA5C227"/>
    <w:rsid w:val="7DA5EDE6"/>
    <w:rsid w:val="7DA62173"/>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94011"/>
    <w:rsid w:val="7DC9AF98"/>
    <w:rsid w:val="7DCA1E9A"/>
    <w:rsid w:val="7DCA21EA"/>
    <w:rsid w:val="7DCAE6E1"/>
    <w:rsid w:val="7DCBB335"/>
    <w:rsid w:val="7DCE1400"/>
    <w:rsid w:val="7DCE5924"/>
    <w:rsid w:val="7DCF7D97"/>
    <w:rsid w:val="7DD296FC"/>
    <w:rsid w:val="7DD4B6DB"/>
    <w:rsid w:val="7DD5001A"/>
    <w:rsid w:val="7DD568F0"/>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73029"/>
    <w:rsid w:val="7E1749B6"/>
    <w:rsid w:val="7E18F948"/>
    <w:rsid w:val="7E19273E"/>
    <w:rsid w:val="7E192B24"/>
    <w:rsid w:val="7E19BD00"/>
    <w:rsid w:val="7E1C00FC"/>
    <w:rsid w:val="7E1CBAA4"/>
    <w:rsid w:val="7E1D17CB"/>
    <w:rsid w:val="7E1E0711"/>
    <w:rsid w:val="7E1E0C60"/>
    <w:rsid w:val="7E1EC158"/>
    <w:rsid w:val="7E24E85F"/>
    <w:rsid w:val="7E24EBC5"/>
    <w:rsid w:val="7E24F07C"/>
    <w:rsid w:val="7E25A480"/>
    <w:rsid w:val="7E25BFC4"/>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D09E"/>
    <w:rsid w:val="7E37D648"/>
    <w:rsid w:val="7E391CF8"/>
    <w:rsid w:val="7E39F751"/>
    <w:rsid w:val="7E3A3C96"/>
    <w:rsid w:val="7E3C40F6"/>
    <w:rsid w:val="7E3C5462"/>
    <w:rsid w:val="7E3C5712"/>
    <w:rsid w:val="7E3C69F3"/>
    <w:rsid w:val="7E3CCF55"/>
    <w:rsid w:val="7E3CF9D6"/>
    <w:rsid w:val="7E3D5066"/>
    <w:rsid w:val="7E40A085"/>
    <w:rsid w:val="7E41FED9"/>
    <w:rsid w:val="7E425055"/>
    <w:rsid w:val="7E42B554"/>
    <w:rsid w:val="7E450516"/>
    <w:rsid w:val="7E4614E8"/>
    <w:rsid w:val="7E46AA18"/>
    <w:rsid w:val="7E46F22E"/>
    <w:rsid w:val="7E46F497"/>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F74F"/>
    <w:rsid w:val="7E911780"/>
    <w:rsid w:val="7E91723B"/>
    <w:rsid w:val="7E921AE6"/>
    <w:rsid w:val="7E93F5DA"/>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96F7"/>
    <w:rsid w:val="7E9E2AC9"/>
    <w:rsid w:val="7E9E4C37"/>
    <w:rsid w:val="7E9FEDC2"/>
    <w:rsid w:val="7EA08D39"/>
    <w:rsid w:val="7EA29ACE"/>
    <w:rsid w:val="7EA30CDE"/>
    <w:rsid w:val="7EA39242"/>
    <w:rsid w:val="7EA3A670"/>
    <w:rsid w:val="7EA6FF57"/>
    <w:rsid w:val="7EA7D1A7"/>
    <w:rsid w:val="7EA98F5A"/>
    <w:rsid w:val="7EAA91C4"/>
    <w:rsid w:val="7EAD62D1"/>
    <w:rsid w:val="7EAE68C4"/>
    <w:rsid w:val="7EAF3BB6"/>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40CAF6"/>
    <w:rsid w:val="7F40CF6F"/>
    <w:rsid w:val="7F40F4DB"/>
    <w:rsid w:val="7F4366D2"/>
    <w:rsid w:val="7F44B115"/>
    <w:rsid w:val="7F46DDB8"/>
    <w:rsid w:val="7F4764A8"/>
    <w:rsid w:val="7F488AA3"/>
    <w:rsid w:val="7F49CAD8"/>
    <w:rsid w:val="7F4A1F32"/>
    <w:rsid w:val="7F4A4535"/>
    <w:rsid w:val="7F4A9965"/>
    <w:rsid w:val="7F4BB008"/>
    <w:rsid w:val="7F4CAD71"/>
    <w:rsid w:val="7F4CDBA0"/>
    <w:rsid w:val="7F4DBBBC"/>
    <w:rsid w:val="7F4EA405"/>
    <w:rsid w:val="7F4F56F8"/>
    <w:rsid w:val="7F4FC202"/>
    <w:rsid w:val="7F513431"/>
    <w:rsid w:val="7F51BF55"/>
    <w:rsid w:val="7F54FAF9"/>
    <w:rsid w:val="7F55B039"/>
    <w:rsid w:val="7F562237"/>
    <w:rsid w:val="7F565F8D"/>
    <w:rsid w:val="7F569E48"/>
    <w:rsid w:val="7F57749D"/>
    <w:rsid w:val="7F579E0D"/>
    <w:rsid w:val="7F57BB3E"/>
    <w:rsid w:val="7F5903BF"/>
    <w:rsid w:val="7F598E1C"/>
    <w:rsid w:val="7F59FAA5"/>
    <w:rsid w:val="7F5B262A"/>
    <w:rsid w:val="7F5B6B2D"/>
    <w:rsid w:val="7F5BA8FC"/>
    <w:rsid w:val="7F5C839C"/>
    <w:rsid w:val="7F5D107F"/>
    <w:rsid w:val="7F5DEA92"/>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B3CFC"/>
    <w:rsid w:val="7FABE303"/>
    <w:rsid w:val="7FAC77BD"/>
    <w:rsid w:val="7FAD7A01"/>
    <w:rsid w:val="7FADA366"/>
    <w:rsid w:val="7FAF3E08"/>
    <w:rsid w:val="7FAF6DB4"/>
    <w:rsid w:val="7FB19E46"/>
    <w:rsid w:val="7FB24162"/>
    <w:rsid w:val="7FB395BD"/>
    <w:rsid w:val="7FB3AC4B"/>
    <w:rsid w:val="7FB3DDE8"/>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377F9"/>
    <w:rsid w:val="7FE43DE9"/>
    <w:rsid w:val="7FE46309"/>
    <w:rsid w:val="7FE599B9"/>
    <w:rsid w:val="7FE638AC"/>
    <w:rsid w:val="7FE6C7E9"/>
    <w:rsid w:val="7FE7CF15"/>
    <w:rsid w:val="7FE7F28A"/>
    <w:rsid w:val="7FE86857"/>
    <w:rsid w:val="7FEBA3E1"/>
    <w:rsid w:val="7FEBCEB7"/>
    <w:rsid w:val="7FEDF50B"/>
    <w:rsid w:val="7FEE168D"/>
    <w:rsid w:val="7FF1A4A2"/>
    <w:rsid w:val="7FF20488"/>
    <w:rsid w:val="7FF20DC9"/>
    <w:rsid w:val="7FF23735"/>
    <w:rsid w:val="7FF2E4A3"/>
    <w:rsid w:val="7FF2E8DD"/>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AA6EAB3E-424C-4422-8BB0-3E248242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5"/>
      </w:numPr>
      <w:spacing w:before="1"/>
      <w:outlineLvl w:val="0"/>
    </w:pPr>
    <w:rPr>
      <w:b/>
      <w:bCs/>
      <w:szCs w:val="36"/>
    </w:rPr>
  </w:style>
  <w:style w:type="paragraph" w:styleId="Heading2">
    <w:name w:val="heading 2"/>
    <w:basedOn w:val="Normal"/>
    <w:link w:val="Heading2Char"/>
    <w:uiPriority w:val="9"/>
    <w:rsid w:val="00BE3E2D"/>
    <w:pPr>
      <w:numPr>
        <w:ilvl w:val="1"/>
        <w:numId w:val="43"/>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2A08A4"/>
    <w:pPr>
      <w:numPr>
        <w:ilvl w:val="4"/>
      </w:numPr>
      <w:spacing w:before="160" w:after="160"/>
      <w:outlineLvl w:val="4"/>
    </w:pPr>
  </w:style>
  <w:style w:type="paragraph" w:customStyle="1" w:styleId="NList5STC1">
    <w:name w:val=".. NList 5 (STC 1)"/>
    <w:basedOn w:val="NList4STCi"/>
    <w:qFormat/>
    <w:rsid w:val="002A08A4"/>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2A08A4"/>
    <w:pPr>
      <w:keepNext/>
      <w:widowControl/>
      <w:numPr>
        <w:ilvl w:val="1"/>
        <w:numId w:val="37"/>
      </w:numPr>
      <w:spacing w:before="240" w:after="240"/>
      <w:outlineLvl w:val="1"/>
    </w:pPr>
    <w:rPr>
      <w:rFonts w:ascii="Times New Roman" w:eastAsiaTheme="majorEastAsia" w:hAnsi="Times New Roman" w:cs="Times New Roman"/>
      <w:b/>
      <w:color w:val="000000" w:themeColor="text1"/>
      <w:sz w:val="24"/>
      <w:szCs w:val="52"/>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2A08A4"/>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2A08A4"/>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31"/>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2"/>
      </w:numPr>
    </w:pPr>
  </w:style>
  <w:style w:type="paragraph" w:customStyle="1" w:styleId="RomanList">
    <w:name w:val="RomanList"/>
    <w:basedOn w:val="ListNumber"/>
    <w:uiPriority w:val="99"/>
    <w:rsid w:val="00EF75EC"/>
    <w:pPr>
      <w:widowControl/>
      <w:numPr>
        <w:numId w:val="33"/>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9"/>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41"/>
      </w:numPr>
    </w:pPr>
  </w:style>
  <w:style w:type="numbering" w:styleId="1ai">
    <w:name w:val="Outline List 1"/>
    <w:basedOn w:val="NoList"/>
    <w:uiPriority w:val="99"/>
    <w:semiHidden/>
    <w:unhideWhenUsed/>
    <w:rsid w:val="00BD2A6B"/>
    <w:pPr>
      <w:numPr>
        <w:numId w:val="42"/>
      </w:numPr>
    </w:pPr>
  </w:style>
  <w:style w:type="numbering" w:customStyle="1" w:styleId="CurrentList20">
    <w:name w:val="Current List20"/>
    <w:uiPriority w:val="99"/>
    <w:rsid w:val="00480647"/>
    <w:pPr>
      <w:numPr>
        <w:numId w:val="46"/>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healthit.gov/topic/behavioral-health" TargetMode="External"/><Relationship Id="rId3" Type="http://schemas.openxmlformats.org/officeDocument/2006/relationships/customXml" Target="../customXml/item3.xml"/><Relationship Id="rId21" Type="http://schemas.openxmlformats.org/officeDocument/2006/relationships/hyperlink" Target="mailto:DMCPMLR@cms.hhs.gov"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healthit.gov/topic/behavioral-healt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edicaid.gov/federal-policy-guidance/downloads/cib05191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1.xml"/><Relationship Id="rId10" Type="http://schemas.openxmlformats.org/officeDocument/2006/relationships/numbering" Target="numbering.xml"/><Relationship Id="rId19" Type="http://schemas.openxmlformats.org/officeDocument/2006/relationships/hyperlink" Target="mailto:DMCPMLR@cms.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DMCPMLR@cms.hhs.gov"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SharedWithUsers>
    <_dlc_DocId xmlns="144ea41b-304c-4c03-99c4-debb02094f92">CMCS-1739211535-12154</_dlc_DocId>
    <_dlc_DocIdUrl xmlns="144ea41b-304c-4c03-99c4-debb02094f92">
      <Url>https://share.cms.gov/center/CMCS/SDG/_layouts/15/DocIdRedir.aspx?ID=CMCS-1739211535-12154</Url>
      <Description>CMCS-1739211535-12154</Description>
    </_dlc_DocIdUrl>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4" ma:contentTypeDescription="Create a new document." ma:contentTypeScope="" ma:versionID="4daaed80b86286b3e28595e35373ccec">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1597-FFC7-402B-890F-BBD789C2CE40}">
  <ds:schemaRefs>
    <ds:schemaRef ds:uri="http://schemas.microsoft.com/sharepoint/events"/>
  </ds:schemaRefs>
</ds:datastoreItem>
</file>

<file path=customXml/itemProps2.xml><?xml version="1.0" encoding="utf-8"?>
<ds:datastoreItem xmlns:ds="http://schemas.openxmlformats.org/officeDocument/2006/customXml" ds:itemID="{F24BC8DE-F4DF-43E5-8AB0-4B092808DB89}">
  <ds:schemaRefs>
    <ds:schemaRef ds:uri="6b9f974d-4be1-4652-82ab-08a778657aa4"/>
    <ds:schemaRef ds:uri="http://schemas.microsoft.com/office/2006/metadata/properties"/>
    <ds:schemaRef ds:uri="http://schemas.microsoft.com/sharepoint/v3"/>
    <ds:schemaRef ds:uri="http://purl.org/dc/terms/"/>
    <ds:schemaRef ds:uri="http://schemas.microsoft.com/office/infopath/2007/PartnerControls"/>
    <ds:schemaRef ds:uri="http://schemas.microsoft.com/sharepoint/v4"/>
    <ds:schemaRef ds:uri="http://purl.org/dc/dcmitype/"/>
    <ds:schemaRef ds:uri="http://purl.org/dc/elements/1.1/"/>
    <ds:schemaRef ds:uri="http://schemas.openxmlformats.org/package/2006/metadata/core-properties"/>
    <ds:schemaRef ds:uri="http://schemas.microsoft.com/office/2006/documentManagement/types"/>
    <ds:schemaRef ds:uri="144ea41b-304c-4c03-99c4-debb02094f92"/>
    <ds:schemaRef ds:uri="bfed16da-a8ca-46ec-a4aa-c7c509893314"/>
    <ds:schemaRef ds:uri="http://www.w3.org/XML/1998/namespace"/>
  </ds:schemaRefs>
</ds:datastoreItem>
</file>

<file path=customXml/itemProps3.xml><?xml version="1.0" encoding="utf-8"?>
<ds:datastoreItem xmlns:ds="http://schemas.openxmlformats.org/officeDocument/2006/customXml" ds:itemID="{9914F5F8-7153-4C32-80E8-AED4CD9EDD72}">
  <ds:schemaRefs/>
</ds:datastoreItem>
</file>

<file path=customXml/itemProps4.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5.xml><?xml version="1.0" encoding="utf-8"?>
<ds:datastoreItem xmlns:ds="http://schemas.openxmlformats.org/officeDocument/2006/customXml" ds:itemID="{6EDB9A7B-BB3E-4982-BA53-F39ED39F6E50}">
  <ds:schemaRefs>
    <ds:schemaRef ds:uri="http://schemas.microsoft.com/office/2006/metadata/customXsn"/>
  </ds:schemaRefs>
</ds:datastoreItem>
</file>

<file path=customXml/itemProps6.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7.xml><?xml version="1.0" encoding="utf-8"?>
<ds:datastoreItem xmlns:ds="http://schemas.openxmlformats.org/officeDocument/2006/customXml" ds:itemID="{A0D18486-5B66-4C41-BB1B-159CA2A7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6F581C8-4A52-4865-86D2-0992E2627491}">
  <ds:schemaRefs>
    <ds:schemaRef ds:uri="http://schemas.microsoft.com/sharepoint/v3/contenttype/forms/url"/>
  </ds:schemaRefs>
</ds:datastoreItem>
</file>

<file path=customXml/itemProps9.xml><?xml version="1.0" encoding="utf-8"?>
<ds:datastoreItem xmlns:ds="http://schemas.openxmlformats.org/officeDocument/2006/customXml" ds:itemID="{F72813EA-A14C-47BE-9137-7F896E71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197</Pages>
  <Words>65896</Words>
  <Characters>385497</Characters>
  <Application>Microsoft Office Word</Application>
  <DocSecurity>0</DocSecurity>
  <Lines>6424</Lines>
  <Paragraphs>2256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449137</CharactersWithSpaces>
  <SharedDoc>false</SharedDoc>
  <HyperlinkBase/>
  <HLinks>
    <vt:vector size="42" baseType="variant">
      <vt:variant>
        <vt:i4>6291473</vt:i4>
      </vt:variant>
      <vt:variant>
        <vt:i4>12</vt:i4>
      </vt:variant>
      <vt:variant>
        <vt:i4>0</vt:i4>
      </vt:variant>
      <vt:variant>
        <vt:i4>5</vt:i4>
      </vt:variant>
      <vt:variant>
        <vt:lpwstr>mailto:DMCPMLR@cms.hhs.gov</vt:lpwstr>
      </vt:variant>
      <vt:variant>
        <vt:lpwstr/>
      </vt:variant>
      <vt:variant>
        <vt:i4>4915211</vt:i4>
      </vt:variant>
      <vt:variant>
        <vt:i4>9</vt:i4>
      </vt:variant>
      <vt:variant>
        <vt:i4>0</vt:i4>
      </vt:variant>
      <vt:variant>
        <vt:i4>5</vt:i4>
      </vt:variant>
      <vt:variant>
        <vt:lpwstr>https://www.medicaid.gov/federal-policy-guidance/downloads/cib051919.pdf</vt:lpwstr>
      </vt:variant>
      <vt:variant>
        <vt:lpwstr/>
      </vt:variant>
      <vt:variant>
        <vt:i4>6291473</vt:i4>
      </vt:variant>
      <vt:variant>
        <vt:i4>6</vt:i4>
      </vt:variant>
      <vt:variant>
        <vt:i4>0</vt:i4>
      </vt:variant>
      <vt:variant>
        <vt:i4>5</vt:i4>
      </vt:variant>
      <vt:variant>
        <vt:lpwstr>mailto:DMCPMLR@cms.hhs.gov</vt:lpwstr>
      </vt:variant>
      <vt:variant>
        <vt:lpwstr/>
      </vt:variant>
      <vt:variant>
        <vt:i4>1376285</vt:i4>
      </vt:variant>
      <vt:variant>
        <vt:i4>3</vt:i4>
      </vt:variant>
      <vt:variant>
        <vt:i4>0</vt:i4>
      </vt:variant>
      <vt:variant>
        <vt:i4>5</vt:i4>
      </vt:variant>
      <vt:variant>
        <vt:lpwstr>https://www.healthit.gov/topic/behavioral-health</vt:lpwstr>
      </vt:variant>
      <vt:variant>
        <vt:lpwstr/>
      </vt:variant>
      <vt:variant>
        <vt:i4>1376285</vt:i4>
      </vt:variant>
      <vt:variant>
        <vt:i4>0</vt:i4>
      </vt:variant>
      <vt:variant>
        <vt:i4>0</vt:i4>
      </vt:variant>
      <vt:variant>
        <vt:i4>5</vt:i4>
      </vt:variant>
      <vt:variant>
        <vt:lpwstr>https://www.healthit.gov/topic/behavioral-health</vt:lpwstr>
      </vt:variant>
      <vt:variant>
        <vt:lpwstr/>
      </vt:variant>
      <vt:variant>
        <vt:i4>1703984</vt:i4>
      </vt:variant>
      <vt:variant>
        <vt:i4>0</vt:i4>
      </vt:variant>
      <vt:variant>
        <vt:i4>0</vt:i4>
      </vt:variant>
      <vt:variant>
        <vt:i4>5</vt:i4>
      </vt:variant>
      <vt:variant>
        <vt:lpwstr>https://www.urban.org/sites/default/files/publication/102346/principles-for-advancing-equitable-data-practice_0.pdf</vt:lpwstr>
      </vt:variant>
      <vt:variant>
        <vt:lpwstr/>
      </vt:variant>
      <vt:variant>
        <vt:i4>2162791</vt:i4>
      </vt:variant>
      <vt:variant>
        <vt:i4>0</vt:i4>
      </vt:variant>
      <vt:variant>
        <vt:i4>0</vt:i4>
      </vt:variant>
      <vt:variant>
        <vt:i4>5</vt:i4>
      </vt:variant>
      <vt:variant>
        <vt:lpwstr>https://www.shadac.org/news/raceethnicity-data-cms-medicaid-t-msis-analytic-files-updated-december-2021-%E2%80%93-features-2019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dc:description/>
  <cp:lastModifiedBy>Rabia Khan</cp:lastModifiedBy>
  <cp:revision>11</cp:revision>
  <dcterms:created xsi:type="dcterms:W3CDTF">2022-09-27T13:55:00Z</dcterms:created>
  <dcterms:modified xsi:type="dcterms:W3CDTF">2022-09-27T21:08:00Z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6c0c8c29-a082-4798-acfd-3986372e09e2</vt:lpwstr>
  </property>
  <property fmtid="{D5CDD505-2E9C-101B-9397-08002B2CF9AE}" pid="5" name="Comments">
    <vt:lpwstr>clearance comments round 2</vt:lpwstr>
  </property>
</Properties>
</file>