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48363" w14:textId="77777777" w:rsidR="00516834" w:rsidRDefault="00516834" w:rsidP="009937CE">
      <w:pPr>
        <w:shd w:val="clear" w:color="auto" w:fill="FFFFFF"/>
        <w:jc w:val="center"/>
        <w:rPr>
          <w:rFonts w:ascii="Times New Roman" w:eastAsia="Times New Roman" w:hAnsi="Times New Roman" w:cs="Times New Roman"/>
          <w:b/>
          <w:bCs/>
          <w:color w:val="000000"/>
        </w:rPr>
      </w:pPr>
    </w:p>
    <w:p w14:paraId="3E77273E" w14:textId="12CD75FF" w:rsidR="009937CE" w:rsidRPr="00D65A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MASSACHUSETTS RARE DISEASE ADVISORY COUNCIL (RDAC)</w:t>
      </w:r>
    </w:p>
    <w:p w14:paraId="7C295833" w14:textId="76FB54E6" w:rsidR="009937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STEERING COMMITTEE</w:t>
      </w:r>
    </w:p>
    <w:p w14:paraId="0B6742A5" w14:textId="284C9124" w:rsidR="0034676B" w:rsidRPr="00D65ACE" w:rsidRDefault="0034676B" w:rsidP="009937CE">
      <w:pPr>
        <w:shd w:val="clear" w:color="auto" w:fill="FFFFFF"/>
        <w:jc w:val="center"/>
        <w:rPr>
          <w:rFonts w:ascii="Times New Roman" w:eastAsia="Times New Roman" w:hAnsi="Times New Roman" w:cs="Times New Roman"/>
          <w:color w:val="FF0000"/>
        </w:rPr>
      </w:pPr>
      <w:r>
        <w:rPr>
          <w:rFonts w:ascii="Times New Roman" w:eastAsia="Times New Roman" w:hAnsi="Times New Roman" w:cs="Times New Roman"/>
          <w:b/>
          <w:bCs/>
          <w:color w:val="000000"/>
        </w:rPr>
        <w:t>Meeting Minutes</w:t>
      </w:r>
      <w:r w:rsidR="00A05F6C">
        <w:rPr>
          <w:rFonts w:ascii="Times New Roman" w:eastAsia="Times New Roman" w:hAnsi="Times New Roman" w:cs="Times New Roman"/>
          <w:b/>
          <w:bCs/>
          <w:color w:val="000000"/>
        </w:rPr>
        <w:t xml:space="preserve"> – Approved February 27, 2025</w:t>
      </w:r>
    </w:p>
    <w:p w14:paraId="5929A532" w14:textId="77777777" w:rsidR="009937CE" w:rsidRPr="00D65ACE" w:rsidRDefault="007A336B" w:rsidP="009937CE">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pict w14:anchorId="6D0E4865">
          <v:rect id="_x0000_i1025" alt="" style="width:468pt;height:.05pt;mso-width-percent:0;mso-height-percent:0;mso-width-percent:0;mso-height-percent:0" o:hralign="center" o:hrstd="t" o:hr="t" fillcolor="#a0a0a0" stroked="f"/>
        </w:pict>
      </w:r>
    </w:p>
    <w:p w14:paraId="2DB354FE" w14:textId="77777777" w:rsidR="009937CE" w:rsidRPr="00D65ACE" w:rsidRDefault="009937CE" w:rsidP="009937CE">
      <w:pPr>
        <w:shd w:val="clear" w:color="auto" w:fill="FFFFFF"/>
        <w:jc w:val="center"/>
        <w:rPr>
          <w:rFonts w:ascii="Times New Roman" w:eastAsia="Times New Roman" w:hAnsi="Times New Roman" w:cs="Times New Roman"/>
          <w:color w:val="000000"/>
        </w:rPr>
      </w:pPr>
    </w:p>
    <w:p w14:paraId="31F033CC" w14:textId="293F2560" w:rsidR="00D65ACE" w:rsidRPr="00D65ACE" w:rsidRDefault="009937CE" w:rsidP="009937CE">
      <w:pPr>
        <w:shd w:val="clear" w:color="auto" w:fill="FFFFFF"/>
        <w:jc w:val="center"/>
        <w:rPr>
          <w:rFonts w:ascii="Times New Roman" w:eastAsia="Times New Roman" w:hAnsi="Times New Roman" w:cs="Times New Roman"/>
          <w:color w:val="000000"/>
        </w:rPr>
      </w:pPr>
      <w:r w:rsidRPr="00D65ACE">
        <w:rPr>
          <w:rFonts w:ascii="Times New Roman" w:eastAsia="Times New Roman" w:hAnsi="Times New Roman" w:cs="Times New Roman"/>
          <w:color w:val="000000"/>
        </w:rPr>
        <w:t xml:space="preserve">REMOTE MEETING:    </w:t>
      </w:r>
      <w:r w:rsidR="00F1582D">
        <w:rPr>
          <w:rFonts w:ascii="Times New Roman" w:eastAsia="Times New Roman" w:hAnsi="Times New Roman" w:cs="Times New Roman"/>
          <w:color w:val="000000"/>
        </w:rPr>
        <w:t xml:space="preserve">Thursday </w:t>
      </w:r>
      <w:r w:rsidR="00AC5291">
        <w:rPr>
          <w:rFonts w:ascii="Times New Roman" w:eastAsia="Times New Roman" w:hAnsi="Times New Roman" w:cs="Times New Roman"/>
          <w:color w:val="000000"/>
        </w:rPr>
        <w:t>December 19</w:t>
      </w:r>
      <w:r w:rsidR="00F1582D">
        <w:rPr>
          <w:rFonts w:ascii="Times New Roman" w:eastAsia="Times New Roman" w:hAnsi="Times New Roman" w:cs="Times New Roman"/>
          <w:color w:val="000000"/>
        </w:rPr>
        <w:t>, 2024</w:t>
      </w:r>
    </w:p>
    <w:p w14:paraId="7D3FCA29" w14:textId="56FC56C6" w:rsidR="009937CE" w:rsidRPr="00DD2DED" w:rsidRDefault="00DD2DED" w:rsidP="009937CE">
      <w:pPr>
        <w:shd w:val="clear" w:color="auto" w:fill="FFFFFF"/>
        <w:jc w:val="center"/>
        <w:rPr>
          <w:rFonts w:ascii="Times New Roman" w:eastAsia="Times New Roman" w:hAnsi="Times New Roman" w:cs="Times New Roman"/>
          <w:b/>
          <w:bCs/>
          <w:color w:val="000000"/>
        </w:rPr>
      </w:pPr>
      <w:r w:rsidRPr="00DD2DED">
        <w:rPr>
          <w:rFonts w:ascii="Times New Roman" w:eastAsia="Times New Roman" w:hAnsi="Times New Roman" w:cs="Times New Roman"/>
          <w:b/>
          <w:bCs/>
          <w:color w:val="000000"/>
        </w:rPr>
        <w:t xml:space="preserve">Meeting Time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0</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334A0">
        <w:rPr>
          <w:rFonts w:ascii="Times New Roman" w:eastAsia="Times New Roman" w:hAnsi="Times New Roman" w:cs="Times New Roman"/>
          <w:b/>
          <w:bCs/>
          <w:color w:val="000000"/>
        </w:rPr>
        <w:t>a</w:t>
      </w:r>
      <w:r w:rsidRPr="00DD2DED">
        <w:rPr>
          <w:rFonts w:ascii="Times New Roman" w:eastAsia="Times New Roman" w:hAnsi="Times New Roman" w:cs="Times New Roman"/>
          <w:b/>
          <w:bCs/>
          <w:color w:val="000000"/>
        </w:rPr>
        <w:t xml:space="preserve">m –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1</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95E24">
        <w:rPr>
          <w:rFonts w:ascii="Times New Roman" w:eastAsia="Times New Roman" w:hAnsi="Times New Roman" w:cs="Times New Roman"/>
          <w:b/>
          <w:bCs/>
          <w:color w:val="000000"/>
        </w:rPr>
        <w:t>p</w:t>
      </w:r>
      <w:r w:rsidRPr="00DD2DED">
        <w:rPr>
          <w:rFonts w:ascii="Times New Roman" w:eastAsia="Times New Roman" w:hAnsi="Times New Roman" w:cs="Times New Roman"/>
          <w:b/>
          <w:bCs/>
          <w:color w:val="000000"/>
        </w:rPr>
        <w:t xml:space="preserve">m </w:t>
      </w:r>
    </w:p>
    <w:p w14:paraId="76026F19" w14:textId="77777777" w:rsidR="00A02D9C" w:rsidRPr="00DD2DED" w:rsidRDefault="009937CE" w:rsidP="009937CE">
      <w:pPr>
        <w:pStyle w:val="NormalWeb"/>
        <w:shd w:val="clear" w:color="auto" w:fill="FFFFFF"/>
        <w:spacing w:before="0" w:beforeAutospacing="0" w:after="0" w:afterAutospacing="0"/>
        <w:rPr>
          <w:b/>
          <w:bCs/>
          <w:color w:val="201F1E"/>
          <w:sz w:val="22"/>
          <w:szCs w:val="22"/>
        </w:rPr>
      </w:pPr>
      <w:r w:rsidRPr="00DD2DED">
        <w:rPr>
          <w:b/>
          <w:bCs/>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DD2DED" w14:paraId="57605AE9" w14:textId="77777777" w:rsidTr="00A02D9C">
        <w:tc>
          <w:tcPr>
            <w:tcW w:w="7732" w:type="dxa"/>
            <w:tcBorders>
              <w:top w:val="single" w:sz="6" w:space="0" w:color="auto"/>
              <w:left w:val="single" w:sz="6" w:space="0" w:color="auto"/>
              <w:bottom w:val="single" w:sz="6" w:space="0" w:color="auto"/>
              <w:right w:val="single" w:sz="6" w:space="0" w:color="auto"/>
            </w:tcBorders>
            <w:shd w:val="clear" w:color="auto" w:fill="auto"/>
            <w:hideMark/>
          </w:tcPr>
          <w:p w14:paraId="309175C9" w14:textId="22F50187" w:rsidR="00A02D9C" w:rsidRPr="00DD2DED" w:rsidRDefault="00A02D9C" w:rsidP="00A02D9C">
            <w:pPr>
              <w:shd w:val="clear" w:color="auto" w:fill="FFFFFF"/>
              <w:textAlignment w:val="baseline"/>
              <w:rPr>
                <w:rFonts w:ascii="Times New Roman" w:eastAsia="Times New Roman" w:hAnsi="Times New Roman" w:cs="Times New Roman"/>
                <w:b/>
                <w:bCs/>
              </w:rPr>
            </w:pPr>
          </w:p>
        </w:tc>
      </w:tr>
    </w:tbl>
    <w:p w14:paraId="1C88EC9C" w14:textId="0F056438" w:rsidR="003A5606" w:rsidRPr="00D65ACE" w:rsidRDefault="003A5606">
      <w:pPr>
        <w:rPr>
          <w:rFonts w:ascii="Times New Roman" w:hAnsi="Times New Roman" w:cs="Times New Roman"/>
        </w:rPr>
      </w:pPr>
    </w:p>
    <w:p w14:paraId="481BC88C" w14:textId="1A729282" w:rsidR="009937CE" w:rsidRDefault="003D5B09" w:rsidP="003D5B09">
      <w:pPr>
        <w:shd w:val="clear" w:color="auto" w:fill="FFFFFF"/>
        <w:ind w:left="36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Dylan Tierney </w:t>
      </w:r>
      <w:r w:rsidRPr="003D5B09">
        <w:rPr>
          <w:rFonts w:ascii="Times New Roman" w:eastAsia="Times New Roman" w:hAnsi="Times New Roman" w:cs="Times New Roman"/>
          <w:color w:val="000000" w:themeColor="text1"/>
        </w:rPr>
        <w:t>w</w:t>
      </w:r>
      <w:r w:rsidR="009937CE" w:rsidRPr="003D5B09">
        <w:rPr>
          <w:rFonts w:ascii="Times New Roman" w:eastAsia="Times New Roman" w:hAnsi="Times New Roman" w:cs="Times New Roman"/>
          <w:color w:val="000000" w:themeColor="text1"/>
        </w:rPr>
        <w:t>elcome</w:t>
      </w:r>
      <w:r w:rsidRPr="003D5B09">
        <w:rPr>
          <w:rFonts w:ascii="Times New Roman" w:eastAsia="Times New Roman" w:hAnsi="Times New Roman" w:cs="Times New Roman"/>
          <w:color w:val="000000" w:themeColor="text1"/>
        </w:rPr>
        <w:t>d</w:t>
      </w:r>
      <w:r w:rsidR="007D030A" w:rsidRPr="003D5B09">
        <w:rPr>
          <w:rFonts w:ascii="Times New Roman" w:eastAsia="Times New Roman" w:hAnsi="Times New Roman" w:cs="Times New Roman"/>
          <w:color w:val="000000" w:themeColor="text1"/>
        </w:rPr>
        <w:t xml:space="preserve"> all to the meeting. </w:t>
      </w:r>
      <w:r>
        <w:rPr>
          <w:rFonts w:ascii="Times New Roman" w:eastAsia="Times New Roman" w:hAnsi="Times New Roman" w:cs="Times New Roman"/>
          <w:color w:val="000000" w:themeColor="text1"/>
        </w:rPr>
        <w:t xml:space="preserve">He then conducted a roll call to establish a quorum. </w:t>
      </w:r>
    </w:p>
    <w:p w14:paraId="5A227DFE" w14:textId="77777777" w:rsidR="003D5B09" w:rsidRPr="003D5B09" w:rsidRDefault="003D5B09" w:rsidP="003D5B09">
      <w:pPr>
        <w:shd w:val="clear" w:color="auto" w:fill="FFFFFF"/>
        <w:ind w:left="360"/>
        <w:rPr>
          <w:rFonts w:ascii="Times New Roman" w:eastAsia="Times New Roman" w:hAnsi="Times New Roman" w:cs="Times New Roman"/>
          <w:color w:val="000000" w:themeColor="text1"/>
        </w:rPr>
      </w:pPr>
    </w:p>
    <w:p w14:paraId="6CE975F4" w14:textId="77777777" w:rsidR="009937CE" w:rsidRPr="003D5B09" w:rsidRDefault="009937CE" w:rsidP="003D5B09">
      <w:pPr>
        <w:shd w:val="clear" w:color="auto" w:fill="FFFFFF"/>
        <w:ind w:left="360"/>
        <w:rPr>
          <w:rFonts w:ascii="Times New Roman" w:eastAsia="Times New Roman" w:hAnsi="Times New Roman" w:cs="Times New Roman"/>
          <w:b/>
          <w:bCs/>
          <w:color w:val="000000" w:themeColor="text1"/>
        </w:rPr>
      </w:pPr>
      <w:r w:rsidRPr="003D5B09">
        <w:rPr>
          <w:rFonts w:ascii="Times New Roman" w:eastAsia="Times New Roman" w:hAnsi="Times New Roman" w:cs="Times New Roman"/>
          <w:b/>
          <w:bCs/>
          <w:color w:val="000000" w:themeColor="text1"/>
        </w:rPr>
        <w:t xml:space="preserve">Roll Call  </w:t>
      </w:r>
    </w:p>
    <w:tbl>
      <w:tblPr>
        <w:tblStyle w:val="TableGrid"/>
        <w:tblW w:w="0" w:type="auto"/>
        <w:tblInd w:w="720" w:type="dxa"/>
        <w:tblLook w:val="04A0" w:firstRow="1" w:lastRow="0" w:firstColumn="1" w:lastColumn="0" w:noHBand="0" w:noVBand="1"/>
      </w:tblPr>
      <w:tblGrid>
        <w:gridCol w:w="316"/>
        <w:gridCol w:w="3539"/>
        <w:gridCol w:w="1810"/>
      </w:tblGrid>
      <w:tr w:rsidR="00427B7B" w:rsidRPr="00D65ACE" w14:paraId="3C3C35E6" w14:textId="77777777" w:rsidTr="003D5B09">
        <w:trPr>
          <w:trHeight w:val="242"/>
        </w:trPr>
        <w:tc>
          <w:tcPr>
            <w:tcW w:w="316" w:type="dxa"/>
          </w:tcPr>
          <w:p w14:paraId="5969D23F" w14:textId="77777777"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p>
        </w:tc>
        <w:tc>
          <w:tcPr>
            <w:tcW w:w="3539" w:type="dxa"/>
          </w:tcPr>
          <w:p w14:paraId="14174420" w14:textId="1709435C"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810" w:type="dxa"/>
          </w:tcPr>
          <w:p w14:paraId="5B9D4A67" w14:textId="77777777"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Present </w:t>
            </w:r>
          </w:p>
        </w:tc>
      </w:tr>
      <w:tr w:rsidR="00427B7B" w:rsidRPr="00D65ACE" w14:paraId="18E020C2" w14:textId="77777777" w:rsidTr="003D5B09">
        <w:trPr>
          <w:trHeight w:val="242"/>
        </w:trPr>
        <w:tc>
          <w:tcPr>
            <w:tcW w:w="316" w:type="dxa"/>
          </w:tcPr>
          <w:p w14:paraId="47E9A0DD" w14:textId="195E7714"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6CEC8248" w14:textId="4BB3B312"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810" w:type="dxa"/>
          </w:tcPr>
          <w:p w14:paraId="484EFA2B" w14:textId="1A0C5E1D" w:rsidR="00427B7B" w:rsidRPr="00D65ACE" w:rsidRDefault="003D5B09"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7B7B" w:rsidRPr="00D65ACE" w14:paraId="2F84CF91" w14:textId="77777777" w:rsidTr="003D5B09">
        <w:tc>
          <w:tcPr>
            <w:tcW w:w="316" w:type="dxa"/>
          </w:tcPr>
          <w:p w14:paraId="21E9555B" w14:textId="580AF096"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388BDA45" w14:textId="68CD2AA1"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810" w:type="dxa"/>
          </w:tcPr>
          <w:p w14:paraId="68416321" w14:textId="67834830" w:rsidR="00427B7B" w:rsidRPr="00D65ACE" w:rsidRDefault="003D5B09"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7B7B" w:rsidRPr="00D65ACE" w14:paraId="3163EC36" w14:textId="77777777" w:rsidTr="003D5B09">
        <w:tc>
          <w:tcPr>
            <w:tcW w:w="316" w:type="dxa"/>
          </w:tcPr>
          <w:p w14:paraId="2E09164F" w14:textId="36BC9EC8"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151BBAB4" w14:textId="6061943E" w:rsidR="00427B7B" w:rsidRPr="00D65ACE" w:rsidRDefault="00AC5291"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Tai </w:t>
            </w:r>
            <w:proofErr w:type="spellStart"/>
            <w:r>
              <w:rPr>
                <w:rFonts w:ascii="Times New Roman" w:eastAsia="Times New Roman" w:hAnsi="Times New Roman" w:cs="Times New Roman"/>
                <w:color w:val="000000" w:themeColor="text1"/>
                <w:sz w:val="20"/>
                <w:szCs w:val="20"/>
              </w:rPr>
              <w:t>Pasquini</w:t>
            </w:r>
            <w:proofErr w:type="spellEnd"/>
          </w:p>
        </w:tc>
        <w:tc>
          <w:tcPr>
            <w:tcW w:w="1810" w:type="dxa"/>
          </w:tcPr>
          <w:p w14:paraId="63D65ABD" w14:textId="3275487B" w:rsidR="00427B7B" w:rsidRPr="00D65ACE" w:rsidRDefault="003D5B09"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27B7B" w:rsidRPr="00D65ACE" w14:paraId="37B11F16" w14:textId="77777777" w:rsidTr="003D5B09">
        <w:tc>
          <w:tcPr>
            <w:tcW w:w="316" w:type="dxa"/>
          </w:tcPr>
          <w:p w14:paraId="615D5885" w14:textId="7D2434E5"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6E5C69B9" w14:textId="2DA9ACF7"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810" w:type="dxa"/>
          </w:tcPr>
          <w:p w14:paraId="6A50C562" w14:textId="6A4D7DD3" w:rsidR="00427B7B" w:rsidRPr="00D65ACE" w:rsidRDefault="003D5B09" w:rsidP="00DA012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Joined at 10:34</w:t>
            </w:r>
          </w:p>
        </w:tc>
      </w:tr>
      <w:tr w:rsidR="00427B7B" w:rsidRPr="00D65ACE" w14:paraId="2CE97461" w14:textId="77777777" w:rsidTr="003D5B09">
        <w:tc>
          <w:tcPr>
            <w:tcW w:w="316" w:type="dxa"/>
          </w:tcPr>
          <w:p w14:paraId="5954E009" w14:textId="710E3803"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3539" w:type="dxa"/>
          </w:tcPr>
          <w:p w14:paraId="21026AB5" w14:textId="5519C985" w:rsidR="00427B7B" w:rsidRPr="00D65ACE" w:rsidRDefault="00427B7B"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810" w:type="dxa"/>
          </w:tcPr>
          <w:p w14:paraId="74C461D1" w14:textId="4759BECF" w:rsidR="00427B7B" w:rsidRPr="00D65ACE" w:rsidRDefault="003D5B09" w:rsidP="003D5B09">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5CE27DCD" w14:textId="5BAC345F" w:rsidR="009937CE" w:rsidRPr="003D5B09" w:rsidRDefault="009937CE">
      <w:pPr>
        <w:rPr>
          <w:rFonts w:ascii="Times New Roman" w:hAnsi="Times New Roman" w:cs="Times New Roman"/>
        </w:rPr>
      </w:pPr>
    </w:p>
    <w:p w14:paraId="5D2B79C8" w14:textId="3B61B620" w:rsidR="009937CE" w:rsidRPr="003D5B09" w:rsidRDefault="003D5B09" w:rsidP="003D5B09">
      <w:pPr>
        <w:shd w:val="clear" w:color="auto" w:fill="FFFFFF"/>
        <w:ind w:left="360"/>
        <w:rPr>
          <w:rFonts w:ascii="Times New Roman" w:eastAsia="Times New Roman" w:hAnsi="Times New Roman" w:cs="Times New Roman"/>
          <w:color w:val="000000" w:themeColor="text1"/>
        </w:rPr>
      </w:pPr>
      <w:r w:rsidRPr="003D5B09">
        <w:rPr>
          <w:rFonts w:ascii="Times New Roman" w:eastAsia="Times New Roman" w:hAnsi="Times New Roman" w:cs="Times New Roman"/>
          <w:color w:val="000000" w:themeColor="text1"/>
        </w:rPr>
        <w:t>A q</w:t>
      </w:r>
      <w:r w:rsidR="009937CE" w:rsidRPr="003D5B09">
        <w:rPr>
          <w:rFonts w:ascii="Times New Roman" w:eastAsia="Times New Roman" w:hAnsi="Times New Roman" w:cs="Times New Roman"/>
          <w:color w:val="000000" w:themeColor="text1"/>
        </w:rPr>
        <w:t>uorum</w:t>
      </w:r>
      <w:r w:rsidR="00D65ACE" w:rsidRPr="003D5B09">
        <w:rPr>
          <w:rFonts w:ascii="Times New Roman" w:eastAsia="Times New Roman" w:hAnsi="Times New Roman" w:cs="Times New Roman"/>
          <w:color w:val="000000" w:themeColor="text1"/>
        </w:rPr>
        <w:t xml:space="preserve"> </w:t>
      </w:r>
      <w:r w:rsidRPr="003D5B09">
        <w:rPr>
          <w:rFonts w:ascii="Times New Roman" w:eastAsia="Times New Roman" w:hAnsi="Times New Roman" w:cs="Times New Roman"/>
          <w:color w:val="000000" w:themeColor="text1"/>
        </w:rPr>
        <w:t xml:space="preserve">was established </w:t>
      </w:r>
      <w:r>
        <w:rPr>
          <w:rFonts w:ascii="Times New Roman" w:eastAsia="Times New Roman" w:hAnsi="Times New Roman" w:cs="Times New Roman"/>
          <w:color w:val="000000" w:themeColor="text1"/>
        </w:rPr>
        <w:t xml:space="preserve">so D Tierney brought the meeting to order at 10:33. </w:t>
      </w:r>
    </w:p>
    <w:p w14:paraId="67EBE098" w14:textId="77777777" w:rsidR="009937CE" w:rsidRPr="00D65ACE" w:rsidRDefault="009937CE" w:rsidP="009937CE">
      <w:pPr>
        <w:pStyle w:val="ListParagraph"/>
        <w:shd w:val="clear" w:color="auto" w:fill="FFFFFF"/>
        <w:ind w:left="1440"/>
        <w:rPr>
          <w:rFonts w:ascii="Times New Roman" w:eastAsia="Times New Roman" w:hAnsi="Times New Roman" w:cs="Times New Roman"/>
          <w:color w:val="000000" w:themeColor="text1"/>
        </w:rPr>
      </w:pPr>
    </w:p>
    <w:p w14:paraId="016B6C62" w14:textId="46D123CC" w:rsidR="003D5B09" w:rsidRDefault="003D5B09" w:rsidP="003D5B09">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then asked if all received the minutes from the last meeting. All stated yes and no one offered any edits or revisions. D Tierney asked if there was a motion to approve the minutes as presented. </w:t>
      </w:r>
    </w:p>
    <w:p w14:paraId="078BD0FB" w14:textId="223E0596" w:rsidR="003D5B09" w:rsidRDefault="003D5B09" w:rsidP="003D5B09">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T </w:t>
      </w:r>
      <w:proofErr w:type="spellStart"/>
      <w:r>
        <w:rPr>
          <w:rFonts w:ascii="Times New Roman" w:eastAsia="Times New Roman" w:hAnsi="Times New Roman" w:cs="Times New Roman"/>
          <w:b/>
          <w:bCs/>
          <w:color w:val="000000" w:themeColor="text1"/>
        </w:rPr>
        <w:t>Pasquini</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made a motion to accept the minutes. </w:t>
      </w:r>
      <w:r>
        <w:rPr>
          <w:rFonts w:ascii="Times New Roman" w:eastAsia="Times New Roman" w:hAnsi="Times New Roman" w:cs="Times New Roman"/>
          <w:b/>
          <w:bCs/>
          <w:color w:val="000000" w:themeColor="text1"/>
        </w:rPr>
        <w:t xml:space="preserve">J Livingstone </w:t>
      </w:r>
      <w:r>
        <w:rPr>
          <w:rFonts w:ascii="Times New Roman" w:eastAsia="Times New Roman" w:hAnsi="Times New Roman" w:cs="Times New Roman"/>
          <w:color w:val="000000" w:themeColor="text1"/>
        </w:rPr>
        <w:t xml:space="preserve">seconded. </w:t>
      </w:r>
    </w:p>
    <w:p w14:paraId="1968C67B" w14:textId="65110483" w:rsidR="003D5B09" w:rsidRPr="003D5B09" w:rsidRDefault="003D5B09" w:rsidP="003D5B09">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conducted a roll call vote for meeting approval. </w:t>
      </w:r>
    </w:p>
    <w:p w14:paraId="05698CB3" w14:textId="77777777" w:rsidR="003D5B09" w:rsidRDefault="003D5B09" w:rsidP="003D5B09">
      <w:pPr>
        <w:shd w:val="clear" w:color="auto" w:fill="FFFFFF"/>
        <w:rPr>
          <w:rFonts w:ascii="Times New Roman" w:eastAsia="Times New Roman" w:hAnsi="Times New Roman" w:cs="Times New Roman"/>
          <w:color w:val="000000" w:themeColor="text1"/>
        </w:rPr>
      </w:pPr>
    </w:p>
    <w:p w14:paraId="212283F7" w14:textId="77777777" w:rsidR="009937CE" w:rsidRPr="00D65ACE" w:rsidRDefault="009937CE" w:rsidP="009937CE">
      <w:pPr>
        <w:pStyle w:val="ListParagraph"/>
        <w:shd w:val="clear" w:color="auto" w:fill="FFFFFF"/>
        <w:rPr>
          <w:rFonts w:ascii="Times New Roman" w:eastAsia="Times New Roman" w:hAnsi="Times New Roman" w:cs="Times New Roman"/>
          <w:color w:val="000000" w:themeColor="text1"/>
        </w:rPr>
      </w:pPr>
    </w:p>
    <w:p w14:paraId="6C3A29AE" w14:textId="5E0A593C" w:rsidR="00595E24" w:rsidRPr="003D5B09" w:rsidRDefault="009937CE" w:rsidP="003D5B09">
      <w:pPr>
        <w:shd w:val="clear" w:color="auto" w:fill="FFFFFF"/>
        <w:rPr>
          <w:rFonts w:ascii="Times New Roman" w:eastAsia="Times New Roman" w:hAnsi="Times New Roman" w:cs="Times New Roman"/>
          <w:b/>
          <w:bCs/>
          <w:color w:val="000000" w:themeColor="text1"/>
        </w:rPr>
      </w:pPr>
      <w:r w:rsidRPr="003D5B09">
        <w:rPr>
          <w:rFonts w:ascii="Times New Roman" w:eastAsia="Times New Roman" w:hAnsi="Times New Roman" w:cs="Times New Roman"/>
          <w:b/>
          <w:bCs/>
          <w:color w:val="000000" w:themeColor="text1"/>
        </w:rPr>
        <w:t xml:space="preserve">Roll Call  Vote to approve minutes from </w:t>
      </w:r>
      <w:r w:rsidR="00A07DAF">
        <w:rPr>
          <w:rFonts w:ascii="Times New Roman" w:eastAsia="Times New Roman" w:hAnsi="Times New Roman" w:cs="Times New Roman"/>
          <w:b/>
          <w:bCs/>
          <w:color w:val="000000" w:themeColor="text1"/>
        </w:rPr>
        <w:t>10.31.24</w:t>
      </w:r>
      <w:r w:rsidR="00D65ACE" w:rsidRPr="003D5B09">
        <w:rPr>
          <w:rFonts w:ascii="Times New Roman" w:eastAsia="Times New Roman" w:hAnsi="Times New Roman" w:cs="Times New Roman"/>
          <w:b/>
          <w:bCs/>
          <w:color w:val="000000" w:themeColor="text1"/>
        </w:rPr>
        <w:t xml:space="preserve"> </w:t>
      </w:r>
      <w:r w:rsidRPr="003D5B09">
        <w:rPr>
          <w:rFonts w:ascii="Times New Roman" w:eastAsia="Times New Roman" w:hAnsi="Times New Roman" w:cs="Times New Roman"/>
          <w:b/>
          <w:bCs/>
          <w:color w:val="000000" w:themeColor="text1"/>
        </w:rPr>
        <w:t xml:space="preserve"> Steering Committe</w:t>
      </w:r>
      <w:r w:rsidR="008B2420" w:rsidRPr="003D5B09">
        <w:rPr>
          <w:rFonts w:ascii="Times New Roman" w:eastAsia="Times New Roman" w:hAnsi="Times New Roman" w:cs="Times New Roman"/>
          <w:b/>
          <w:bCs/>
          <w:color w:val="000000" w:themeColor="text1"/>
        </w:rPr>
        <w:t>e</w:t>
      </w:r>
    </w:p>
    <w:p w14:paraId="5C16A80F" w14:textId="77777777" w:rsidR="00595E24" w:rsidRPr="00D65ACE" w:rsidRDefault="00595E24" w:rsidP="00595E24">
      <w:pPr>
        <w:pStyle w:val="ListParagraph"/>
        <w:shd w:val="clear" w:color="auto" w:fill="FFFFFF"/>
        <w:rPr>
          <w:rFonts w:ascii="Times New Roman" w:eastAsia="Times New Roman" w:hAnsi="Times New Roman" w:cs="Times New Roman"/>
          <w:b/>
          <w:bCs/>
          <w:color w:val="000000" w:themeColor="text1"/>
        </w:rPr>
      </w:pPr>
    </w:p>
    <w:tbl>
      <w:tblPr>
        <w:tblStyle w:val="TableGrid"/>
        <w:tblW w:w="0" w:type="auto"/>
        <w:tblInd w:w="720" w:type="dxa"/>
        <w:tblLook w:val="04A0" w:firstRow="1" w:lastRow="0" w:firstColumn="1" w:lastColumn="0" w:noHBand="0" w:noVBand="1"/>
      </w:tblPr>
      <w:tblGrid>
        <w:gridCol w:w="3325"/>
        <w:gridCol w:w="1530"/>
      </w:tblGrid>
      <w:tr w:rsidR="00566B8A" w:rsidRPr="00D65ACE" w14:paraId="502E41B0" w14:textId="77777777" w:rsidTr="00E94923">
        <w:trPr>
          <w:trHeight w:val="242"/>
        </w:trPr>
        <w:tc>
          <w:tcPr>
            <w:tcW w:w="3325" w:type="dxa"/>
          </w:tcPr>
          <w:p w14:paraId="4602AEEC" w14:textId="77777777" w:rsidR="00566B8A" w:rsidRPr="00D65ACE" w:rsidRDefault="00566B8A" w:rsidP="00E94923">
            <w:pPr>
              <w:pStyle w:val="ListParagraph"/>
              <w:shd w:val="clear" w:color="auto" w:fill="FFFFFF"/>
              <w:ind w:left="0"/>
              <w:rPr>
                <w:rFonts w:ascii="Times New Roman" w:eastAsia="Times New Roman" w:hAnsi="Times New Roman" w:cs="Times New Roman"/>
                <w:b/>
                <w:bCs/>
                <w:i/>
                <w:iCs/>
                <w:color w:val="000000" w:themeColor="text1"/>
                <w:sz w:val="20"/>
                <w:szCs w:val="20"/>
              </w:rPr>
            </w:pPr>
            <w:r w:rsidRPr="00D65ACE">
              <w:rPr>
                <w:rFonts w:ascii="Times New Roman" w:eastAsia="Times New Roman" w:hAnsi="Times New Roman" w:cs="Times New Roman"/>
                <w:b/>
                <w:bCs/>
                <w:i/>
                <w:iCs/>
                <w:color w:val="000000" w:themeColor="text1"/>
                <w:sz w:val="20"/>
                <w:szCs w:val="20"/>
              </w:rPr>
              <w:t>Member</w:t>
            </w:r>
          </w:p>
        </w:tc>
        <w:tc>
          <w:tcPr>
            <w:tcW w:w="1530" w:type="dxa"/>
          </w:tcPr>
          <w:p w14:paraId="6FFD69F9" w14:textId="77777777" w:rsidR="00566B8A" w:rsidRPr="00D65ACE" w:rsidRDefault="00566B8A" w:rsidP="00E94923">
            <w:pPr>
              <w:pStyle w:val="ListParagraph"/>
              <w:shd w:val="clear" w:color="auto" w:fill="FFFFFF"/>
              <w:ind w:left="0"/>
              <w:rPr>
                <w:rFonts w:ascii="Times New Roman" w:eastAsia="Times New Roman" w:hAnsi="Times New Roman" w:cs="Times New Roman"/>
                <w:b/>
                <w:bCs/>
                <w:i/>
                <w:iCs/>
                <w:color w:val="000000" w:themeColor="text1"/>
                <w:sz w:val="20"/>
                <w:szCs w:val="20"/>
              </w:rPr>
            </w:pPr>
            <w:r w:rsidRPr="00D65ACE">
              <w:rPr>
                <w:rFonts w:ascii="Times New Roman" w:eastAsia="Times New Roman" w:hAnsi="Times New Roman" w:cs="Times New Roman"/>
                <w:b/>
                <w:bCs/>
                <w:i/>
                <w:iCs/>
                <w:color w:val="000000" w:themeColor="text1"/>
                <w:sz w:val="20"/>
                <w:szCs w:val="20"/>
              </w:rPr>
              <w:t>Approve</w:t>
            </w:r>
          </w:p>
        </w:tc>
      </w:tr>
      <w:tr w:rsidR="00566B8A" w:rsidRPr="00D65ACE" w14:paraId="0F56D2EE" w14:textId="77777777" w:rsidTr="00E94923">
        <w:trPr>
          <w:trHeight w:val="242"/>
        </w:trPr>
        <w:tc>
          <w:tcPr>
            <w:tcW w:w="3325" w:type="dxa"/>
          </w:tcPr>
          <w:p w14:paraId="199AED7C" w14:textId="1A29BAFF"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sidR="007D030A">
              <w:rPr>
                <w:rFonts w:ascii="Times New Roman" w:eastAsia="Times New Roman" w:hAnsi="Times New Roman" w:cs="Times New Roman"/>
                <w:color w:val="000000" w:themeColor="text1"/>
                <w:sz w:val="20"/>
                <w:szCs w:val="20"/>
              </w:rPr>
              <w:t>Jay Livingstone</w:t>
            </w:r>
          </w:p>
        </w:tc>
        <w:tc>
          <w:tcPr>
            <w:tcW w:w="1530" w:type="dxa"/>
          </w:tcPr>
          <w:p w14:paraId="67955AC7" w14:textId="1C3694CE" w:rsidR="00566B8A" w:rsidRPr="00D65ACE" w:rsidRDefault="00A07DAF"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566B8A" w:rsidRPr="00D65ACE" w14:paraId="0DFD3240" w14:textId="77777777" w:rsidTr="00E94923">
        <w:tc>
          <w:tcPr>
            <w:tcW w:w="3325" w:type="dxa"/>
          </w:tcPr>
          <w:p w14:paraId="47C6BC52"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530" w:type="dxa"/>
          </w:tcPr>
          <w:p w14:paraId="2E335FE5" w14:textId="190A1670" w:rsidR="00566B8A" w:rsidRPr="00D65ACE" w:rsidRDefault="00A07DAF"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566B8A" w:rsidRPr="00D65ACE" w14:paraId="4D2B1E88" w14:textId="77777777" w:rsidTr="00E94923">
        <w:tc>
          <w:tcPr>
            <w:tcW w:w="3325" w:type="dxa"/>
          </w:tcPr>
          <w:p w14:paraId="457D672A" w14:textId="0C035A0D" w:rsidR="00566B8A" w:rsidRPr="00D65ACE" w:rsidRDefault="00AC5291" w:rsidP="00E94923">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Tai </w:t>
            </w:r>
            <w:proofErr w:type="spellStart"/>
            <w:r>
              <w:rPr>
                <w:rFonts w:ascii="Times New Roman" w:eastAsia="Times New Roman" w:hAnsi="Times New Roman" w:cs="Times New Roman"/>
                <w:color w:val="000000" w:themeColor="text1"/>
                <w:sz w:val="20"/>
                <w:szCs w:val="20"/>
              </w:rPr>
              <w:t>Pasquini</w:t>
            </w:r>
            <w:proofErr w:type="spellEnd"/>
          </w:p>
        </w:tc>
        <w:tc>
          <w:tcPr>
            <w:tcW w:w="1530" w:type="dxa"/>
          </w:tcPr>
          <w:p w14:paraId="76EB8CA6" w14:textId="330B796A" w:rsidR="00566B8A" w:rsidRPr="00D65ACE" w:rsidRDefault="00A07DAF"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566B8A" w:rsidRPr="00D65ACE" w14:paraId="1FA721CF" w14:textId="77777777" w:rsidTr="00E94923">
        <w:tc>
          <w:tcPr>
            <w:tcW w:w="3325" w:type="dxa"/>
          </w:tcPr>
          <w:p w14:paraId="5D69A3FE"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530" w:type="dxa"/>
          </w:tcPr>
          <w:p w14:paraId="38C53173" w14:textId="5251EEBB" w:rsidR="00566B8A" w:rsidRPr="00D65ACE" w:rsidRDefault="00A07DAF"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566B8A" w:rsidRPr="00D65ACE" w14:paraId="67C6BDD9" w14:textId="77777777" w:rsidTr="00E94923">
        <w:tc>
          <w:tcPr>
            <w:tcW w:w="3325" w:type="dxa"/>
          </w:tcPr>
          <w:p w14:paraId="69C8D55E" w14:textId="77777777" w:rsidR="00566B8A" w:rsidRPr="00D65ACE" w:rsidRDefault="00566B8A" w:rsidP="00E94923">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530" w:type="dxa"/>
          </w:tcPr>
          <w:p w14:paraId="58AE7673" w14:textId="72D1874B" w:rsidR="00566B8A" w:rsidRPr="00D65ACE" w:rsidRDefault="00A07DAF" w:rsidP="00E9492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7A2366AC" w14:textId="77777777" w:rsidR="00D65ACE" w:rsidRPr="00647538" w:rsidRDefault="00D65ACE" w:rsidP="00647538">
      <w:pPr>
        <w:rPr>
          <w:rFonts w:ascii="Times New Roman" w:hAnsi="Times New Roman" w:cs="Times New Roman"/>
          <w:b/>
          <w:bCs/>
          <w:color w:val="000000" w:themeColor="text1"/>
          <w:sz w:val="22"/>
          <w:szCs w:val="22"/>
        </w:rPr>
      </w:pPr>
    </w:p>
    <w:p w14:paraId="09489FB8" w14:textId="77777777" w:rsidR="00427B7B" w:rsidRPr="00427B7B" w:rsidRDefault="00427B7B" w:rsidP="00427B7B">
      <w:pPr>
        <w:rPr>
          <w:rFonts w:eastAsia="Times New Roman" w:cstheme="minorHAnsi"/>
          <w:b/>
          <w:bCs/>
          <w:color w:val="000000" w:themeColor="text1"/>
          <w:sz w:val="22"/>
          <w:szCs w:val="22"/>
        </w:rPr>
      </w:pPr>
    </w:p>
    <w:p w14:paraId="558D54F5" w14:textId="77777777" w:rsidR="00A07DAF" w:rsidRDefault="00AC5291" w:rsidP="00A07DAF">
      <w:pPr>
        <w:rPr>
          <w:rFonts w:eastAsia="Times New Roman" w:cstheme="minorHAnsi"/>
          <w:color w:val="000000" w:themeColor="text1"/>
          <w:sz w:val="22"/>
          <w:szCs w:val="22"/>
        </w:rPr>
      </w:pPr>
      <w:r w:rsidRPr="00A07DAF">
        <w:rPr>
          <w:rFonts w:eastAsia="Times New Roman" w:cstheme="minorHAnsi"/>
          <w:b/>
          <w:bCs/>
          <w:color w:val="000000" w:themeColor="text1"/>
          <w:sz w:val="22"/>
          <w:szCs w:val="22"/>
        </w:rPr>
        <w:t xml:space="preserve">Discuss priorities for 2025  </w:t>
      </w:r>
      <w:r w:rsidR="00A07DAF">
        <w:rPr>
          <w:rFonts w:eastAsia="Times New Roman" w:cstheme="minorHAnsi"/>
          <w:color w:val="000000" w:themeColor="text1"/>
          <w:sz w:val="22"/>
          <w:szCs w:val="22"/>
        </w:rPr>
        <w:t xml:space="preserve">D Tierney then asked </w:t>
      </w:r>
      <w:r w:rsidRPr="00A07DAF">
        <w:rPr>
          <w:rFonts w:eastAsia="Times New Roman" w:cstheme="minorHAnsi"/>
          <w:color w:val="000000" w:themeColor="text1"/>
          <w:sz w:val="22"/>
          <w:szCs w:val="22"/>
        </w:rPr>
        <w:t xml:space="preserve">the committee what we want to </w:t>
      </w:r>
      <w:r w:rsidR="00A07DAF">
        <w:rPr>
          <w:rFonts w:eastAsia="Times New Roman" w:cstheme="minorHAnsi"/>
          <w:color w:val="000000" w:themeColor="text1"/>
          <w:sz w:val="22"/>
          <w:szCs w:val="22"/>
        </w:rPr>
        <w:t>do about</w:t>
      </w:r>
      <w:r w:rsidRPr="00A07DAF">
        <w:rPr>
          <w:rFonts w:eastAsia="Times New Roman" w:cstheme="minorHAnsi"/>
          <w:color w:val="000000" w:themeColor="text1"/>
          <w:sz w:val="22"/>
          <w:szCs w:val="22"/>
        </w:rPr>
        <w:t xml:space="preserve"> priorities for 2025. </w:t>
      </w:r>
    </w:p>
    <w:p w14:paraId="79E59336" w14:textId="0BDD294D" w:rsidR="00427B7B" w:rsidRPr="00A07DAF" w:rsidRDefault="00AC5291" w:rsidP="00A07DAF">
      <w:pPr>
        <w:rPr>
          <w:rFonts w:eastAsia="Times New Roman" w:cstheme="minorHAnsi"/>
          <w:b/>
          <w:bCs/>
          <w:color w:val="000000" w:themeColor="text1"/>
          <w:sz w:val="22"/>
          <w:szCs w:val="22"/>
        </w:rPr>
      </w:pPr>
      <w:r w:rsidRPr="00A07DAF">
        <w:rPr>
          <w:rFonts w:eastAsia="Times New Roman" w:cstheme="minorHAnsi"/>
          <w:color w:val="000000" w:themeColor="text1"/>
          <w:sz w:val="22"/>
          <w:szCs w:val="22"/>
        </w:rPr>
        <w:t>Some of the priorities discussed</w:t>
      </w:r>
      <w:r w:rsidR="00A07DAF">
        <w:rPr>
          <w:rFonts w:eastAsia="Times New Roman" w:cstheme="minorHAnsi"/>
          <w:color w:val="000000" w:themeColor="text1"/>
          <w:sz w:val="22"/>
          <w:szCs w:val="22"/>
        </w:rPr>
        <w:t xml:space="preserve"> in 2024 included</w:t>
      </w:r>
      <w:r w:rsidRPr="00A07DAF">
        <w:rPr>
          <w:rFonts w:eastAsia="Times New Roman" w:cstheme="minorHAnsi"/>
          <w:color w:val="000000" w:themeColor="text1"/>
          <w:sz w:val="22"/>
          <w:szCs w:val="22"/>
        </w:rPr>
        <w:t>:</w:t>
      </w:r>
    </w:p>
    <w:p w14:paraId="79851423" w14:textId="09F73C64" w:rsidR="00AC5291" w:rsidRPr="00A07DAF" w:rsidRDefault="00AC5291" w:rsidP="00AC5291">
      <w:pPr>
        <w:pStyle w:val="ListParagraph"/>
        <w:numPr>
          <w:ilvl w:val="1"/>
          <w:numId w:val="14"/>
        </w:numPr>
        <w:rPr>
          <w:rFonts w:eastAsia="Times New Roman" w:cstheme="minorHAnsi"/>
          <w:b/>
          <w:bCs/>
          <w:color w:val="000000" w:themeColor="text1"/>
          <w:sz w:val="22"/>
          <w:szCs w:val="22"/>
        </w:rPr>
      </w:pPr>
      <w:r>
        <w:rPr>
          <w:rFonts w:eastAsia="Times New Roman" w:cstheme="minorHAnsi"/>
          <w:b/>
          <w:bCs/>
          <w:color w:val="000000" w:themeColor="text1"/>
          <w:sz w:val="22"/>
          <w:szCs w:val="22"/>
        </w:rPr>
        <w:t>Medical Nutrition</w:t>
      </w:r>
      <w:r w:rsidR="00A07DAF">
        <w:rPr>
          <w:rFonts w:eastAsia="Times New Roman" w:cstheme="minorHAnsi"/>
          <w:b/>
          <w:bCs/>
          <w:color w:val="000000" w:themeColor="text1"/>
          <w:sz w:val="22"/>
          <w:szCs w:val="22"/>
        </w:rPr>
        <w:t xml:space="preserve">- </w:t>
      </w:r>
      <w:r w:rsidR="00A07DAF">
        <w:rPr>
          <w:rFonts w:eastAsia="Times New Roman" w:cstheme="minorHAnsi"/>
          <w:color w:val="000000" w:themeColor="text1"/>
          <w:sz w:val="22"/>
          <w:szCs w:val="22"/>
        </w:rPr>
        <w:t xml:space="preserve">what do we want to do about medical nutrition? </w:t>
      </w:r>
    </w:p>
    <w:p w14:paraId="2F61D6B7" w14:textId="41BFFC1D" w:rsidR="00A07DAF" w:rsidRDefault="00A07DAF" w:rsidP="00A07DAF">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J McNary – </w:t>
      </w:r>
      <w:r>
        <w:rPr>
          <w:rFonts w:eastAsia="Times New Roman" w:cstheme="minorHAnsi"/>
          <w:color w:val="000000" w:themeColor="text1"/>
          <w:sz w:val="22"/>
          <w:szCs w:val="22"/>
        </w:rPr>
        <w:t xml:space="preserve">added that she would recommend that we look more into the topic. </w:t>
      </w:r>
    </w:p>
    <w:p w14:paraId="5BFFD808" w14:textId="290E5E72" w:rsidR="00A07DAF" w:rsidRDefault="00A07DAF" w:rsidP="00A07DAF">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R Thompson – </w:t>
      </w:r>
      <w:r>
        <w:rPr>
          <w:rFonts w:eastAsia="Times New Roman" w:cstheme="minorHAnsi"/>
          <w:color w:val="000000" w:themeColor="text1"/>
          <w:sz w:val="22"/>
          <w:szCs w:val="22"/>
        </w:rPr>
        <w:t xml:space="preserve">stated that he agreed with </w:t>
      </w:r>
      <w:r w:rsidR="00E46B30">
        <w:rPr>
          <w:rFonts w:eastAsia="Times New Roman" w:cstheme="minorHAnsi"/>
          <w:color w:val="000000" w:themeColor="text1"/>
          <w:sz w:val="22"/>
          <w:szCs w:val="22"/>
        </w:rPr>
        <w:t xml:space="preserve">J McNary. He stated that after review of the NORD report card on Medical Nutrition, he realized that the reason for the B grade seemed to be about insurance </w:t>
      </w:r>
      <w:r w:rsidR="00E46B30">
        <w:rPr>
          <w:rFonts w:eastAsia="Times New Roman" w:cstheme="minorHAnsi"/>
          <w:color w:val="000000" w:themeColor="text1"/>
          <w:sz w:val="22"/>
          <w:szCs w:val="22"/>
        </w:rPr>
        <w:lastRenderedPageBreak/>
        <w:t>coverage. He suggested getting more information from Medicaid about what they pay for. Maybe we then review the criteria as a blanket approval may not be best either.</w:t>
      </w:r>
    </w:p>
    <w:p w14:paraId="5BEB20A7" w14:textId="026CCCE4" w:rsidR="00E46B30" w:rsidRDefault="00E46B30" w:rsidP="00A07DAF">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J McNary – </w:t>
      </w:r>
      <w:r>
        <w:rPr>
          <w:rFonts w:eastAsia="Times New Roman" w:cstheme="minorHAnsi"/>
          <w:color w:val="000000" w:themeColor="text1"/>
          <w:sz w:val="22"/>
          <w:szCs w:val="22"/>
        </w:rPr>
        <w:t xml:space="preserve">suggested getting a speaker with expertise in medical nutrition and coverages for it. She suggested that she would find it hard to believe that someone would request medical nutrition if they didn’t’ need it. </w:t>
      </w:r>
    </w:p>
    <w:p w14:paraId="5C74C705" w14:textId="20389C4D" w:rsidR="00E46B30" w:rsidRDefault="00E46B30" w:rsidP="00A07DAF">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T </w:t>
      </w:r>
      <w:proofErr w:type="spellStart"/>
      <w:r>
        <w:rPr>
          <w:rFonts w:eastAsia="Times New Roman" w:cstheme="minorHAnsi"/>
          <w:b/>
          <w:bCs/>
          <w:color w:val="000000" w:themeColor="text1"/>
          <w:sz w:val="22"/>
          <w:szCs w:val="22"/>
        </w:rPr>
        <w:t>Pasquini</w:t>
      </w:r>
      <w:proofErr w:type="spellEnd"/>
      <w:r>
        <w:rPr>
          <w:rFonts w:eastAsia="Times New Roman" w:cstheme="minorHAnsi"/>
          <w:b/>
          <w:bCs/>
          <w:color w:val="000000" w:themeColor="text1"/>
          <w:sz w:val="22"/>
          <w:szCs w:val="22"/>
        </w:rPr>
        <w:t xml:space="preserve"> – </w:t>
      </w:r>
      <w:r>
        <w:rPr>
          <w:rFonts w:eastAsia="Times New Roman" w:cstheme="minorHAnsi"/>
          <w:color w:val="000000" w:themeColor="text1"/>
          <w:sz w:val="22"/>
          <w:szCs w:val="22"/>
        </w:rPr>
        <w:t xml:space="preserve">stated that she felt that there may be a grey line on the definition of medical nutrition. Maybe asking the insurance carriers for their definition of medical nutrition. She also thought that it may be a good idea to find out why people are denied coverage. </w:t>
      </w:r>
    </w:p>
    <w:p w14:paraId="0CC5D6D5" w14:textId="65B66C8D" w:rsidR="00E46B30" w:rsidRDefault="00E46B30" w:rsidP="00A07DAF">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J McNary- </w:t>
      </w:r>
      <w:r>
        <w:rPr>
          <w:rFonts w:eastAsia="Times New Roman" w:cstheme="minorHAnsi"/>
          <w:color w:val="000000" w:themeColor="text1"/>
          <w:sz w:val="22"/>
          <w:szCs w:val="22"/>
        </w:rPr>
        <w:t xml:space="preserve">agreed that looking into coverages from medical nutrition may be a good next step. </w:t>
      </w:r>
    </w:p>
    <w:p w14:paraId="72ADA1B8" w14:textId="77777777" w:rsidR="00E46B30" w:rsidRPr="00E46B30" w:rsidRDefault="00E46B30" w:rsidP="00A07DAF">
      <w:pPr>
        <w:rPr>
          <w:rFonts w:eastAsia="Times New Roman" w:cstheme="minorHAnsi"/>
          <w:color w:val="000000" w:themeColor="text1"/>
          <w:sz w:val="22"/>
          <w:szCs w:val="22"/>
        </w:rPr>
      </w:pPr>
    </w:p>
    <w:p w14:paraId="226B2E45" w14:textId="226794CD" w:rsidR="00AC5291" w:rsidRPr="00B07628" w:rsidRDefault="00AC5291" w:rsidP="00AC5291">
      <w:pPr>
        <w:pStyle w:val="ListParagraph"/>
        <w:numPr>
          <w:ilvl w:val="1"/>
          <w:numId w:val="14"/>
        </w:numPr>
        <w:rPr>
          <w:rFonts w:eastAsia="Times New Roman" w:cstheme="minorHAnsi"/>
          <w:b/>
          <w:bCs/>
          <w:color w:val="000000" w:themeColor="text1"/>
          <w:sz w:val="22"/>
          <w:szCs w:val="22"/>
        </w:rPr>
      </w:pPr>
      <w:r>
        <w:rPr>
          <w:rFonts w:eastAsia="Times New Roman" w:cstheme="minorHAnsi"/>
          <w:b/>
          <w:bCs/>
          <w:color w:val="000000" w:themeColor="text1"/>
          <w:sz w:val="22"/>
          <w:szCs w:val="22"/>
        </w:rPr>
        <w:t xml:space="preserve">The economic burden of rare disease in MA  </w:t>
      </w:r>
      <w:r>
        <w:rPr>
          <w:rFonts w:eastAsia="Times New Roman" w:cstheme="minorHAnsi"/>
          <w:color w:val="000000" w:themeColor="text1"/>
          <w:sz w:val="22"/>
          <w:szCs w:val="22"/>
        </w:rPr>
        <w:t>(should we form a committee to structure and oversee the project?)</w:t>
      </w:r>
      <w:r w:rsidR="00E46B30">
        <w:rPr>
          <w:rFonts w:eastAsia="Times New Roman" w:cstheme="minorHAnsi"/>
          <w:color w:val="000000" w:themeColor="text1"/>
          <w:sz w:val="22"/>
          <w:szCs w:val="22"/>
        </w:rPr>
        <w:t xml:space="preserve"> </w:t>
      </w:r>
      <w:r w:rsidR="00E46B30" w:rsidRPr="00E46B30">
        <w:rPr>
          <w:rFonts w:eastAsia="Times New Roman" w:cstheme="minorHAnsi"/>
          <w:b/>
          <w:bCs/>
          <w:color w:val="000000" w:themeColor="text1"/>
          <w:sz w:val="22"/>
          <w:szCs w:val="22"/>
        </w:rPr>
        <w:t>D Tierney</w:t>
      </w:r>
      <w:r w:rsidR="00E46B30">
        <w:rPr>
          <w:rFonts w:eastAsia="Times New Roman" w:cstheme="minorHAnsi"/>
          <w:color w:val="000000" w:themeColor="text1"/>
          <w:sz w:val="22"/>
          <w:szCs w:val="22"/>
        </w:rPr>
        <w:t xml:space="preserve"> asked what people thought about pursuing the this. </w:t>
      </w:r>
    </w:p>
    <w:p w14:paraId="176020A7" w14:textId="77777777" w:rsidR="00B07628" w:rsidRPr="00E46B30" w:rsidRDefault="00B07628" w:rsidP="00B07628">
      <w:pPr>
        <w:pStyle w:val="ListParagraph"/>
        <w:ind w:left="1080"/>
        <w:rPr>
          <w:rFonts w:eastAsia="Times New Roman" w:cstheme="minorHAnsi"/>
          <w:b/>
          <w:bCs/>
          <w:color w:val="000000" w:themeColor="text1"/>
          <w:sz w:val="22"/>
          <w:szCs w:val="22"/>
        </w:rPr>
      </w:pPr>
    </w:p>
    <w:p w14:paraId="56E2C73F" w14:textId="5B277A11" w:rsidR="00E46B30" w:rsidRDefault="00E46B30" w:rsidP="00E46B30">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T </w:t>
      </w:r>
      <w:proofErr w:type="spellStart"/>
      <w:r>
        <w:rPr>
          <w:rFonts w:eastAsia="Times New Roman" w:cstheme="minorHAnsi"/>
          <w:b/>
          <w:bCs/>
          <w:color w:val="000000" w:themeColor="text1"/>
          <w:sz w:val="22"/>
          <w:szCs w:val="22"/>
        </w:rPr>
        <w:t>Pasquini</w:t>
      </w:r>
      <w:proofErr w:type="spellEnd"/>
      <w:r>
        <w:rPr>
          <w:rFonts w:eastAsia="Times New Roman" w:cstheme="minorHAnsi"/>
          <w:b/>
          <w:bCs/>
          <w:color w:val="000000" w:themeColor="text1"/>
          <w:sz w:val="22"/>
          <w:szCs w:val="22"/>
        </w:rPr>
        <w:t xml:space="preserve"> – </w:t>
      </w:r>
      <w:r>
        <w:rPr>
          <w:rFonts w:eastAsia="Times New Roman" w:cstheme="minorHAnsi"/>
          <w:color w:val="000000" w:themeColor="text1"/>
          <w:sz w:val="22"/>
          <w:szCs w:val="22"/>
        </w:rPr>
        <w:t xml:space="preserve">Suggested that we may want to look at many of these topics as an ACCESS issue. For example, when we talk about access to medical nutrition, we can also talk about access to specialty provider and resources, and access to healthcare through telehealth. She stated that it just seemed like many of the topics could be organized under an ACCESS header.  Tai went on to talk about the burden of rare disease and is very interested in learning more about the burden. She also noted that this study may help </w:t>
      </w:r>
      <w:r w:rsidR="00B07628">
        <w:rPr>
          <w:rFonts w:eastAsia="Times New Roman" w:cstheme="minorHAnsi"/>
          <w:color w:val="000000" w:themeColor="text1"/>
          <w:sz w:val="22"/>
          <w:szCs w:val="22"/>
        </w:rPr>
        <w:t xml:space="preserve">flush out some of the access issues. </w:t>
      </w:r>
    </w:p>
    <w:p w14:paraId="75BD846A" w14:textId="6495FA51" w:rsidR="00B07628" w:rsidRDefault="00B07628" w:rsidP="00E46B30">
      <w:pPr>
        <w:rPr>
          <w:rFonts w:eastAsia="Times New Roman" w:cstheme="minorHAnsi"/>
          <w:color w:val="000000" w:themeColor="text1"/>
          <w:sz w:val="22"/>
          <w:szCs w:val="22"/>
        </w:rPr>
      </w:pPr>
      <w:r w:rsidRPr="00B07628">
        <w:rPr>
          <w:rFonts w:eastAsia="Times New Roman" w:cstheme="minorHAnsi"/>
          <w:b/>
          <w:bCs/>
          <w:color w:val="000000" w:themeColor="text1"/>
          <w:sz w:val="22"/>
          <w:szCs w:val="22"/>
        </w:rPr>
        <w:t>J McNary</w:t>
      </w:r>
      <w:r>
        <w:rPr>
          <w:rFonts w:eastAsia="Times New Roman" w:cstheme="minorHAnsi"/>
          <w:b/>
          <w:bCs/>
          <w:color w:val="000000" w:themeColor="text1"/>
          <w:sz w:val="22"/>
          <w:szCs w:val="22"/>
        </w:rPr>
        <w:t xml:space="preserve"> – </w:t>
      </w:r>
      <w:r>
        <w:rPr>
          <w:rFonts w:eastAsia="Times New Roman" w:cstheme="minorHAnsi"/>
          <w:color w:val="000000" w:themeColor="text1"/>
          <w:sz w:val="22"/>
          <w:szCs w:val="22"/>
        </w:rPr>
        <w:t xml:space="preserve">stated that we should still identify the access issues by name. She would like to include access to medications. She wanted to add that homecare has been a very challenging access issue because there are not enough homecare personnel to help the people who need it. </w:t>
      </w:r>
    </w:p>
    <w:p w14:paraId="6AC05D70" w14:textId="016B5CED" w:rsidR="00B07628" w:rsidRPr="00B07628" w:rsidRDefault="00B07628" w:rsidP="00E46B30">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D Tierney – </w:t>
      </w:r>
      <w:r>
        <w:rPr>
          <w:rFonts w:eastAsia="Times New Roman" w:cstheme="minorHAnsi"/>
          <w:color w:val="000000" w:themeColor="text1"/>
          <w:sz w:val="22"/>
          <w:szCs w:val="22"/>
        </w:rPr>
        <w:t xml:space="preserve">expressed concern about taking on too much. How do we come up with meaningful and realistic recommendations. I want us to think about being clear about our priorities. The question is, what is the bandwidth for us to dig into these topics. </w:t>
      </w:r>
    </w:p>
    <w:p w14:paraId="1B87DAA0" w14:textId="77777777" w:rsidR="00E46B30" w:rsidRPr="00E46B30" w:rsidRDefault="00E46B30" w:rsidP="00E46B30">
      <w:pPr>
        <w:rPr>
          <w:rFonts w:eastAsia="Times New Roman" w:cstheme="minorHAnsi"/>
          <w:b/>
          <w:bCs/>
          <w:color w:val="000000" w:themeColor="text1"/>
          <w:sz w:val="22"/>
          <w:szCs w:val="22"/>
        </w:rPr>
      </w:pPr>
    </w:p>
    <w:p w14:paraId="42CA42B0" w14:textId="2B3AF662" w:rsidR="00AC5291" w:rsidRPr="00B07628" w:rsidRDefault="00AC5291" w:rsidP="00AC5291">
      <w:pPr>
        <w:pStyle w:val="ListParagraph"/>
        <w:numPr>
          <w:ilvl w:val="1"/>
          <w:numId w:val="14"/>
        </w:numPr>
        <w:rPr>
          <w:rFonts w:eastAsia="Times New Roman" w:cstheme="minorHAnsi"/>
          <w:b/>
          <w:bCs/>
          <w:color w:val="000000" w:themeColor="text1"/>
          <w:sz w:val="22"/>
          <w:szCs w:val="22"/>
        </w:rPr>
      </w:pPr>
      <w:r>
        <w:rPr>
          <w:rFonts w:eastAsia="Times New Roman" w:cstheme="minorHAnsi"/>
          <w:b/>
          <w:bCs/>
          <w:color w:val="000000" w:themeColor="text1"/>
          <w:sz w:val="22"/>
          <w:szCs w:val="22"/>
        </w:rPr>
        <w:t xml:space="preserve">Transition from pediatrics to adult care </w:t>
      </w:r>
      <w:r w:rsidR="00B07628">
        <w:rPr>
          <w:rFonts w:eastAsia="Times New Roman" w:cstheme="minorHAnsi"/>
          <w:b/>
          <w:bCs/>
          <w:color w:val="000000" w:themeColor="text1"/>
          <w:sz w:val="22"/>
          <w:szCs w:val="22"/>
        </w:rPr>
        <w:t xml:space="preserve">-  D Tierney </w:t>
      </w:r>
      <w:r w:rsidR="00B07628">
        <w:rPr>
          <w:rFonts w:eastAsia="Times New Roman" w:cstheme="minorHAnsi"/>
          <w:color w:val="000000" w:themeColor="text1"/>
          <w:sz w:val="22"/>
          <w:szCs w:val="22"/>
        </w:rPr>
        <w:t xml:space="preserve">asked the group what they thought about the topic of transition from pediatric care to adult care. We know that this is a priority that the commissioner mentioned so maybe this is a topic we can explore more. He asked what people thought about that? </w:t>
      </w:r>
    </w:p>
    <w:p w14:paraId="0D1E6E92" w14:textId="269B7FB0" w:rsidR="00B07628" w:rsidRDefault="00B07628"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Rep Livingstone- </w:t>
      </w:r>
      <w:r>
        <w:rPr>
          <w:rFonts w:eastAsia="Times New Roman" w:cstheme="minorHAnsi"/>
          <w:color w:val="000000" w:themeColor="text1"/>
          <w:sz w:val="22"/>
          <w:szCs w:val="22"/>
        </w:rPr>
        <w:t>He felt that the topic of transition from pediatric to adult care for rare disease patients is a topic that may be limited in scope. Maybe this is a topic that we could provide some concrete recommendations. He then discussed that the economic burden is clearly a topic that we all can relate to . He would recommend pursuing this study.</w:t>
      </w:r>
    </w:p>
    <w:p w14:paraId="7329CC5E" w14:textId="47F2CE34" w:rsidR="00B07628" w:rsidRDefault="00B07628" w:rsidP="00B07628">
      <w:pPr>
        <w:rPr>
          <w:rFonts w:eastAsia="Times New Roman" w:cstheme="minorHAnsi"/>
          <w:color w:val="000000" w:themeColor="text1"/>
          <w:sz w:val="22"/>
          <w:szCs w:val="22"/>
        </w:rPr>
      </w:pPr>
      <w:r w:rsidRPr="00B07628">
        <w:rPr>
          <w:rFonts w:eastAsia="Times New Roman" w:cstheme="minorHAnsi"/>
          <w:b/>
          <w:bCs/>
          <w:color w:val="000000" w:themeColor="text1"/>
          <w:sz w:val="22"/>
          <w:szCs w:val="22"/>
        </w:rPr>
        <w:t xml:space="preserve">T </w:t>
      </w:r>
      <w:proofErr w:type="spellStart"/>
      <w:r w:rsidRPr="00B07628">
        <w:rPr>
          <w:rFonts w:eastAsia="Times New Roman" w:cstheme="minorHAnsi"/>
          <w:b/>
          <w:bCs/>
          <w:color w:val="000000" w:themeColor="text1"/>
          <w:sz w:val="22"/>
          <w:szCs w:val="22"/>
        </w:rPr>
        <w:t>Pasquini</w:t>
      </w:r>
      <w:proofErr w:type="spellEnd"/>
      <w:r>
        <w:rPr>
          <w:rFonts w:eastAsia="Times New Roman" w:cstheme="minorHAnsi"/>
          <w:b/>
          <w:bCs/>
          <w:color w:val="000000" w:themeColor="text1"/>
          <w:sz w:val="22"/>
          <w:szCs w:val="22"/>
        </w:rPr>
        <w:t xml:space="preserve"> – </w:t>
      </w:r>
      <w:r>
        <w:rPr>
          <w:rFonts w:eastAsia="Times New Roman" w:cstheme="minorHAnsi"/>
          <w:color w:val="000000" w:themeColor="text1"/>
          <w:sz w:val="22"/>
          <w:szCs w:val="22"/>
        </w:rPr>
        <w:t xml:space="preserve">thinks that it would be helpful to learn from the community about the problematic issues for those with rare disease. She knows first-hand, that there are huge primary care shortages in Western Massachusetts.  Could we look at what other groups are working on. </w:t>
      </w:r>
    </w:p>
    <w:p w14:paraId="3F3D46AA" w14:textId="15F4023F" w:rsidR="00312499" w:rsidRDefault="00312499"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D Tierney – </w:t>
      </w:r>
      <w:r>
        <w:rPr>
          <w:rFonts w:eastAsia="Times New Roman" w:cstheme="minorHAnsi"/>
          <w:color w:val="000000" w:themeColor="text1"/>
          <w:sz w:val="22"/>
          <w:szCs w:val="22"/>
        </w:rPr>
        <w:t xml:space="preserve">agreed that working in a vacuum is not helpful. He suggested that the policy workgroup may be able to do some investigation into this. </w:t>
      </w:r>
    </w:p>
    <w:p w14:paraId="1C25C09B" w14:textId="46E24120" w:rsidR="00312499" w:rsidRDefault="00312499"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R Thompson- </w:t>
      </w:r>
      <w:r>
        <w:rPr>
          <w:rFonts w:eastAsia="Times New Roman" w:cstheme="minorHAnsi"/>
          <w:color w:val="000000" w:themeColor="text1"/>
          <w:sz w:val="22"/>
          <w:szCs w:val="22"/>
        </w:rPr>
        <w:t xml:space="preserve">As Jenn talks about homecare coverages, that is a major issue for my patients. Although this is a huge issue, how do we take on such a huge issue.  When we talk about pediatrics to adult care, transitions is a big issue. </w:t>
      </w:r>
    </w:p>
    <w:p w14:paraId="3E153302" w14:textId="2764DEBF" w:rsidR="00312499" w:rsidRDefault="00312499" w:rsidP="00B07628">
      <w:pPr>
        <w:rPr>
          <w:rFonts w:eastAsia="Times New Roman" w:cstheme="minorHAnsi"/>
          <w:color w:val="000000" w:themeColor="text1"/>
          <w:sz w:val="22"/>
          <w:szCs w:val="22"/>
        </w:rPr>
      </w:pPr>
      <w:r>
        <w:rPr>
          <w:rFonts w:eastAsia="Times New Roman" w:cstheme="minorHAnsi"/>
          <w:color w:val="000000" w:themeColor="text1"/>
          <w:sz w:val="22"/>
          <w:szCs w:val="22"/>
        </w:rPr>
        <w:t xml:space="preserve">One of the ideas we have touched on over the past year, maybe would be helpful to revisit for things like this. For example, an ombudsman,  who could help the primary care doctor find placement or services that their patient needs. An example is when I have a patient that I’m having a hard time finding post-acute placement, we reach out to a state funded ombudsman. Her name is Mary Lou Gamache. She is amazing at working behind the scenes to help with placement. This is very specific but maybe a hotline or a case manager that has expertise in rare disease could be a good resource for people. This </w:t>
      </w:r>
      <w:r>
        <w:rPr>
          <w:rFonts w:eastAsia="Times New Roman" w:cstheme="minorHAnsi"/>
          <w:color w:val="000000" w:themeColor="text1"/>
          <w:sz w:val="22"/>
          <w:szCs w:val="22"/>
        </w:rPr>
        <w:lastRenderedPageBreak/>
        <w:t xml:space="preserve">person could make the connections that people need. When there are issues that are really hard to solve, this could be a valuable resource for providers, patients and families. </w:t>
      </w:r>
    </w:p>
    <w:p w14:paraId="260D0A16" w14:textId="18729CA3" w:rsidR="00312499" w:rsidRDefault="00312499"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D Tierney – </w:t>
      </w:r>
      <w:r>
        <w:rPr>
          <w:rFonts w:eastAsia="Times New Roman" w:cstheme="minorHAnsi"/>
          <w:color w:val="000000" w:themeColor="text1"/>
          <w:sz w:val="22"/>
          <w:szCs w:val="22"/>
        </w:rPr>
        <w:t xml:space="preserve">thought that maybe this idea was put aside because we wanted to learn more from the community. Maybe we keep this on our priority list and we will look to get more information about how to do this. </w:t>
      </w:r>
    </w:p>
    <w:p w14:paraId="3060D362" w14:textId="4C7C5257" w:rsidR="00312499" w:rsidRDefault="00312499" w:rsidP="00B07628">
      <w:pPr>
        <w:rPr>
          <w:rFonts w:eastAsia="Times New Roman" w:cstheme="minorHAnsi"/>
          <w:color w:val="000000" w:themeColor="text1"/>
          <w:sz w:val="22"/>
          <w:szCs w:val="22"/>
        </w:rPr>
      </w:pPr>
      <w:r>
        <w:rPr>
          <w:rFonts w:eastAsia="Times New Roman" w:cstheme="minorHAnsi"/>
          <w:color w:val="000000" w:themeColor="text1"/>
          <w:sz w:val="22"/>
          <w:szCs w:val="22"/>
        </w:rPr>
        <w:t xml:space="preserve">The final issue is related forming a rare disease registry. The commissioner is interested in this topic so we may want to explore this topic also. </w:t>
      </w:r>
    </w:p>
    <w:p w14:paraId="4DCB5231" w14:textId="01DBB358" w:rsidR="00312499" w:rsidRPr="00312499" w:rsidRDefault="00312499" w:rsidP="00B07628">
      <w:pPr>
        <w:rPr>
          <w:rFonts w:eastAsia="Times New Roman" w:cstheme="minorHAnsi"/>
          <w:color w:val="000000" w:themeColor="text1"/>
          <w:sz w:val="22"/>
          <w:szCs w:val="22"/>
        </w:rPr>
      </w:pPr>
      <w:r w:rsidRPr="00312499">
        <w:rPr>
          <w:rFonts w:eastAsia="Times New Roman" w:cstheme="minorHAnsi"/>
          <w:b/>
          <w:bCs/>
          <w:color w:val="000000" w:themeColor="text1"/>
          <w:sz w:val="22"/>
          <w:szCs w:val="22"/>
        </w:rPr>
        <w:t xml:space="preserve">T </w:t>
      </w:r>
      <w:proofErr w:type="spellStart"/>
      <w:r w:rsidRPr="00312499">
        <w:rPr>
          <w:rFonts w:eastAsia="Times New Roman" w:cstheme="minorHAnsi"/>
          <w:b/>
          <w:bCs/>
          <w:color w:val="000000" w:themeColor="text1"/>
          <w:sz w:val="22"/>
          <w:szCs w:val="22"/>
        </w:rPr>
        <w:t>Pasquini</w:t>
      </w:r>
      <w:proofErr w:type="spellEnd"/>
      <w:r>
        <w:rPr>
          <w:rFonts w:eastAsia="Times New Roman" w:cstheme="minorHAnsi"/>
          <w:color w:val="000000" w:themeColor="text1"/>
          <w:sz w:val="22"/>
          <w:szCs w:val="22"/>
        </w:rPr>
        <w:t xml:space="preserve"> – This topic is huge for her. She is very interested in learning more about </w:t>
      </w:r>
      <w:r w:rsidR="00D9359D">
        <w:rPr>
          <w:rFonts w:eastAsia="Times New Roman" w:cstheme="minorHAnsi"/>
          <w:color w:val="000000" w:themeColor="text1"/>
          <w:sz w:val="22"/>
          <w:szCs w:val="22"/>
        </w:rPr>
        <w:t xml:space="preserve">how the commissioner would approach this. She is not in favor of a patient reported registry, would not be a good idea. She has done a lot of work in this area and is most concerned about the approach. </w:t>
      </w:r>
    </w:p>
    <w:p w14:paraId="47671EC1" w14:textId="77777777" w:rsidR="00312499" w:rsidRDefault="00312499" w:rsidP="00B07628">
      <w:pPr>
        <w:rPr>
          <w:rFonts w:eastAsia="Times New Roman" w:cstheme="minorHAnsi"/>
          <w:color w:val="000000" w:themeColor="text1"/>
          <w:sz w:val="22"/>
          <w:szCs w:val="22"/>
        </w:rPr>
      </w:pPr>
    </w:p>
    <w:p w14:paraId="2F240531" w14:textId="01136C1F" w:rsidR="00D9359D" w:rsidRDefault="00D9359D"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D Tierney </w:t>
      </w:r>
      <w:r>
        <w:rPr>
          <w:rFonts w:eastAsia="Times New Roman" w:cstheme="minorHAnsi"/>
          <w:color w:val="000000" w:themeColor="text1"/>
          <w:sz w:val="22"/>
          <w:szCs w:val="22"/>
        </w:rPr>
        <w:t xml:space="preserve">– asked if there was a way to narrow down the list. How many issues can we go more deeply on. We don’t have a lot of bandwidth. </w:t>
      </w:r>
    </w:p>
    <w:p w14:paraId="7BEE3D53" w14:textId="099390AB" w:rsidR="00D9359D" w:rsidRDefault="00D9359D"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T </w:t>
      </w:r>
      <w:proofErr w:type="spellStart"/>
      <w:r>
        <w:rPr>
          <w:rFonts w:eastAsia="Times New Roman" w:cstheme="minorHAnsi"/>
          <w:b/>
          <w:bCs/>
          <w:color w:val="000000" w:themeColor="text1"/>
          <w:sz w:val="22"/>
          <w:szCs w:val="22"/>
        </w:rPr>
        <w:t>Pasquini</w:t>
      </w:r>
      <w:proofErr w:type="spellEnd"/>
      <w:r>
        <w:rPr>
          <w:rFonts w:eastAsia="Times New Roman" w:cstheme="minorHAnsi"/>
          <w:b/>
          <w:bCs/>
          <w:color w:val="000000" w:themeColor="text1"/>
          <w:sz w:val="22"/>
          <w:szCs w:val="22"/>
        </w:rPr>
        <w:t xml:space="preserve"> – </w:t>
      </w:r>
      <w:r>
        <w:rPr>
          <w:rFonts w:eastAsia="Times New Roman" w:cstheme="minorHAnsi"/>
          <w:color w:val="000000" w:themeColor="text1"/>
          <w:sz w:val="22"/>
          <w:szCs w:val="22"/>
        </w:rPr>
        <w:t xml:space="preserve">asked if we could leave all the topics on the list. She felt that it was important to keep the issues we identified as our priorities. Maybe we see if we can engage more members to do some of the work. She felt that three topics could be possible. </w:t>
      </w:r>
    </w:p>
    <w:p w14:paraId="0FA1E9D8" w14:textId="77777777" w:rsidR="00D9359D" w:rsidRDefault="00D9359D" w:rsidP="00B07628">
      <w:pPr>
        <w:rPr>
          <w:rFonts w:eastAsia="Times New Roman" w:cstheme="minorHAnsi"/>
          <w:color w:val="000000" w:themeColor="text1"/>
          <w:sz w:val="22"/>
          <w:szCs w:val="22"/>
        </w:rPr>
      </w:pPr>
    </w:p>
    <w:p w14:paraId="4F63C8CB" w14:textId="6E1BFA23" w:rsidR="00D9359D" w:rsidRDefault="00D9359D"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D Tierney – </w:t>
      </w:r>
      <w:r>
        <w:rPr>
          <w:rFonts w:eastAsia="Times New Roman" w:cstheme="minorHAnsi"/>
          <w:color w:val="000000" w:themeColor="text1"/>
          <w:sz w:val="22"/>
          <w:szCs w:val="22"/>
        </w:rPr>
        <w:t xml:space="preserve">Stated that the three topics we have identified are </w:t>
      </w:r>
    </w:p>
    <w:p w14:paraId="441E40B1" w14:textId="232B78B4" w:rsidR="00D9359D" w:rsidRDefault="00D9359D" w:rsidP="00D9359D">
      <w:pPr>
        <w:pStyle w:val="ListParagraph"/>
        <w:numPr>
          <w:ilvl w:val="0"/>
          <w:numId w:val="15"/>
        </w:numPr>
        <w:rPr>
          <w:rFonts w:eastAsia="Times New Roman" w:cstheme="minorHAnsi"/>
          <w:color w:val="000000" w:themeColor="text1"/>
          <w:sz w:val="22"/>
          <w:szCs w:val="22"/>
        </w:rPr>
      </w:pPr>
      <w:r>
        <w:rPr>
          <w:rFonts w:eastAsia="Times New Roman" w:cstheme="minorHAnsi"/>
          <w:color w:val="000000" w:themeColor="text1"/>
          <w:sz w:val="22"/>
          <w:szCs w:val="22"/>
        </w:rPr>
        <w:t>The economic burden of rare disease</w:t>
      </w:r>
    </w:p>
    <w:p w14:paraId="1A17DBF8" w14:textId="46600D12" w:rsidR="00D9359D" w:rsidRDefault="00D9359D" w:rsidP="00D9359D">
      <w:pPr>
        <w:pStyle w:val="ListParagraph"/>
        <w:numPr>
          <w:ilvl w:val="0"/>
          <w:numId w:val="15"/>
        </w:numPr>
        <w:rPr>
          <w:rFonts w:eastAsia="Times New Roman" w:cstheme="minorHAnsi"/>
          <w:color w:val="000000" w:themeColor="text1"/>
          <w:sz w:val="22"/>
          <w:szCs w:val="22"/>
        </w:rPr>
      </w:pPr>
      <w:r>
        <w:rPr>
          <w:rFonts w:eastAsia="Times New Roman" w:cstheme="minorHAnsi"/>
          <w:color w:val="000000" w:themeColor="text1"/>
          <w:sz w:val="22"/>
          <w:szCs w:val="22"/>
        </w:rPr>
        <w:t>Transition from pediatric to adult care</w:t>
      </w:r>
    </w:p>
    <w:p w14:paraId="1F6C4ACE" w14:textId="63DC910B" w:rsidR="00D9359D" w:rsidRPr="00D9359D" w:rsidRDefault="00D9359D" w:rsidP="00D9359D">
      <w:pPr>
        <w:pStyle w:val="ListParagraph"/>
        <w:numPr>
          <w:ilvl w:val="0"/>
          <w:numId w:val="15"/>
        </w:numPr>
        <w:rPr>
          <w:rFonts w:eastAsia="Times New Roman" w:cstheme="minorHAnsi"/>
          <w:color w:val="000000" w:themeColor="text1"/>
          <w:sz w:val="22"/>
          <w:szCs w:val="22"/>
        </w:rPr>
      </w:pPr>
      <w:r>
        <w:rPr>
          <w:rFonts w:eastAsia="Times New Roman" w:cstheme="minorHAnsi"/>
          <w:color w:val="000000" w:themeColor="text1"/>
          <w:sz w:val="22"/>
          <w:szCs w:val="22"/>
        </w:rPr>
        <w:t xml:space="preserve">Access, medical nutrition etc. </w:t>
      </w:r>
    </w:p>
    <w:p w14:paraId="0E5234C6" w14:textId="0524C143" w:rsidR="00D9359D" w:rsidRDefault="00D9359D"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Rep Livingstone – </w:t>
      </w:r>
      <w:r>
        <w:rPr>
          <w:rFonts w:eastAsia="Times New Roman" w:cstheme="minorHAnsi"/>
          <w:color w:val="000000" w:themeColor="text1"/>
          <w:sz w:val="22"/>
          <w:szCs w:val="22"/>
        </w:rPr>
        <w:t>advocated that the economic burden will help us better understand access issues. He is in favor of pursuing economic burden as well as the transition from pediatric to adult care.</w:t>
      </w:r>
    </w:p>
    <w:p w14:paraId="016C605B" w14:textId="0542A9DF" w:rsidR="00D9359D" w:rsidRDefault="00D9359D"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R Thompson – </w:t>
      </w:r>
      <w:r>
        <w:rPr>
          <w:rFonts w:eastAsia="Times New Roman" w:cstheme="minorHAnsi"/>
          <w:color w:val="000000" w:themeColor="text1"/>
          <w:sz w:val="22"/>
          <w:szCs w:val="22"/>
        </w:rPr>
        <w:t xml:space="preserve">Agreed that focusing on the economic burden, transition of care from pediatrics to adult care as well as the registry. He suggested pulling together a roundtable or a group of experts in this area to better understand the details. </w:t>
      </w:r>
    </w:p>
    <w:p w14:paraId="42284751" w14:textId="728611B8" w:rsidR="00D9359D" w:rsidRDefault="00D9359D"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D Tierney </w:t>
      </w:r>
      <w:r>
        <w:rPr>
          <w:rFonts w:eastAsia="Times New Roman" w:cstheme="minorHAnsi"/>
          <w:color w:val="000000" w:themeColor="text1"/>
          <w:sz w:val="22"/>
          <w:szCs w:val="22"/>
        </w:rPr>
        <w:t xml:space="preserve">stated in summary that we all agree to keep all the topics on our priority list however we will focus on medical nutrition, </w:t>
      </w:r>
      <w:r w:rsidR="00FA617D">
        <w:rPr>
          <w:rFonts w:eastAsia="Times New Roman" w:cstheme="minorHAnsi"/>
          <w:color w:val="000000" w:themeColor="text1"/>
          <w:sz w:val="22"/>
          <w:szCs w:val="22"/>
        </w:rPr>
        <w:t xml:space="preserve">the economic burden, which may help us better understand the other access issues, and then work on the transition of care from pediatric to adult care for those with a rare disease. </w:t>
      </w:r>
    </w:p>
    <w:p w14:paraId="13D019B6" w14:textId="51841E03" w:rsidR="00FA617D" w:rsidRDefault="00FA617D" w:rsidP="00B07628">
      <w:pPr>
        <w:rPr>
          <w:rFonts w:eastAsia="Times New Roman" w:cstheme="minorHAnsi"/>
          <w:color w:val="000000" w:themeColor="text1"/>
          <w:sz w:val="22"/>
          <w:szCs w:val="22"/>
        </w:rPr>
      </w:pPr>
      <w:r>
        <w:rPr>
          <w:rFonts w:eastAsia="Times New Roman" w:cstheme="minorHAnsi"/>
          <w:color w:val="000000" w:themeColor="text1"/>
          <w:sz w:val="22"/>
          <w:szCs w:val="22"/>
        </w:rPr>
        <w:t>We will look for opportunities to talk about all the issues we discussed.</w:t>
      </w:r>
    </w:p>
    <w:p w14:paraId="57AFA94B" w14:textId="323AC959" w:rsidR="00FA617D" w:rsidRDefault="00FA617D"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R Thompson </w:t>
      </w:r>
      <w:r>
        <w:rPr>
          <w:rFonts w:eastAsia="Times New Roman" w:cstheme="minorHAnsi"/>
          <w:color w:val="000000" w:themeColor="text1"/>
          <w:sz w:val="22"/>
          <w:szCs w:val="22"/>
        </w:rPr>
        <w:t xml:space="preserve">asked that we keep the ombudsman issue on the table. This may help everyone with all the issues. </w:t>
      </w:r>
    </w:p>
    <w:p w14:paraId="44D0B406" w14:textId="452C0B6C" w:rsidR="00FA617D" w:rsidRDefault="00FA617D" w:rsidP="00B07628">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T </w:t>
      </w:r>
      <w:proofErr w:type="spellStart"/>
      <w:r>
        <w:rPr>
          <w:rFonts w:eastAsia="Times New Roman" w:cstheme="minorHAnsi"/>
          <w:b/>
          <w:bCs/>
          <w:color w:val="000000" w:themeColor="text1"/>
          <w:sz w:val="22"/>
          <w:szCs w:val="22"/>
        </w:rPr>
        <w:t>Pasquini</w:t>
      </w:r>
      <w:proofErr w:type="spellEnd"/>
      <w:r>
        <w:rPr>
          <w:rFonts w:eastAsia="Times New Roman" w:cstheme="minorHAnsi"/>
          <w:b/>
          <w:bCs/>
          <w:color w:val="000000" w:themeColor="text1"/>
          <w:sz w:val="22"/>
          <w:szCs w:val="22"/>
        </w:rPr>
        <w:t xml:space="preserve"> – </w:t>
      </w:r>
      <w:r>
        <w:rPr>
          <w:rFonts w:eastAsia="Times New Roman" w:cstheme="minorHAnsi"/>
          <w:color w:val="000000" w:themeColor="text1"/>
          <w:sz w:val="22"/>
          <w:szCs w:val="22"/>
        </w:rPr>
        <w:t>Asked if we keep all the topics on our list. If the commissioner wants to have a discussion about a registry, we should have that discussion.</w:t>
      </w:r>
    </w:p>
    <w:p w14:paraId="49FF3118" w14:textId="77777777" w:rsidR="00FA617D" w:rsidRPr="00FA617D" w:rsidRDefault="00FA617D" w:rsidP="00B07628">
      <w:pPr>
        <w:rPr>
          <w:rFonts w:eastAsia="Times New Roman" w:cstheme="minorHAnsi"/>
          <w:color w:val="000000" w:themeColor="text1"/>
          <w:sz w:val="22"/>
          <w:szCs w:val="22"/>
        </w:rPr>
      </w:pPr>
    </w:p>
    <w:p w14:paraId="130C6697" w14:textId="5F3F6054" w:rsidR="00AC5291" w:rsidRDefault="00FA617D" w:rsidP="00FA617D">
      <w:pPr>
        <w:rPr>
          <w:rFonts w:eastAsia="Times New Roman" w:cstheme="minorHAnsi"/>
          <w:color w:val="000000" w:themeColor="text1"/>
          <w:sz w:val="22"/>
          <w:szCs w:val="22"/>
        </w:rPr>
      </w:pPr>
      <w:r>
        <w:rPr>
          <w:rFonts w:eastAsia="Times New Roman" w:cstheme="minorHAnsi"/>
          <w:b/>
          <w:bCs/>
          <w:color w:val="000000" w:themeColor="text1"/>
          <w:sz w:val="22"/>
          <w:szCs w:val="22"/>
        </w:rPr>
        <w:t xml:space="preserve">D Tierney -  </w:t>
      </w:r>
      <w:r>
        <w:rPr>
          <w:rFonts w:eastAsia="Times New Roman" w:cstheme="minorHAnsi"/>
          <w:color w:val="000000" w:themeColor="text1"/>
          <w:sz w:val="22"/>
          <w:szCs w:val="22"/>
        </w:rPr>
        <w:t xml:space="preserve">stated that we were looking into getting a speaker to talk about the transition of care from pediatrics to adult care. Maybe we can look at getting a speaker to talk about 211 and also maybe look into the state position of an ombudsman that I talked about. </w:t>
      </w:r>
    </w:p>
    <w:p w14:paraId="30010917" w14:textId="38543A30" w:rsidR="00FA617D" w:rsidRDefault="00FA617D" w:rsidP="00FA617D">
      <w:pPr>
        <w:rPr>
          <w:rFonts w:eastAsia="Times New Roman" w:cstheme="minorHAnsi"/>
          <w:color w:val="000000" w:themeColor="text1"/>
          <w:sz w:val="22"/>
          <w:szCs w:val="22"/>
        </w:rPr>
      </w:pPr>
      <w:r>
        <w:rPr>
          <w:rFonts w:eastAsia="Times New Roman" w:cstheme="minorHAnsi"/>
          <w:color w:val="000000" w:themeColor="text1"/>
          <w:sz w:val="22"/>
          <w:szCs w:val="22"/>
        </w:rPr>
        <w:t xml:space="preserve">He then gave all an update on the submission of the annual report. She stated that the report was complete and was working along the submission process. </w:t>
      </w:r>
    </w:p>
    <w:p w14:paraId="4871DFDA" w14:textId="61D94C9F" w:rsidR="00121732" w:rsidRDefault="00FA617D" w:rsidP="00FA617D">
      <w:pPr>
        <w:rPr>
          <w:rFonts w:cstheme="minorHAnsi"/>
          <w:color w:val="000000" w:themeColor="text1"/>
          <w:sz w:val="22"/>
          <w:szCs w:val="22"/>
        </w:rPr>
      </w:pPr>
      <w:r>
        <w:rPr>
          <w:rFonts w:eastAsia="Times New Roman" w:cstheme="minorHAnsi"/>
          <w:color w:val="000000" w:themeColor="text1"/>
          <w:sz w:val="22"/>
          <w:szCs w:val="22"/>
        </w:rPr>
        <w:t xml:space="preserve">He then let everyone know that </w:t>
      </w:r>
      <w:r w:rsidR="00AC5291" w:rsidRPr="00FA617D">
        <w:rPr>
          <w:rFonts w:cstheme="minorHAnsi"/>
          <w:color w:val="000000" w:themeColor="text1"/>
          <w:sz w:val="22"/>
          <w:szCs w:val="22"/>
        </w:rPr>
        <w:t xml:space="preserve">Dr. Olaf </w:t>
      </w:r>
      <w:proofErr w:type="spellStart"/>
      <w:r w:rsidR="00AC5291" w:rsidRPr="00FA617D">
        <w:rPr>
          <w:rFonts w:cstheme="minorHAnsi"/>
          <w:color w:val="000000" w:themeColor="text1"/>
          <w:sz w:val="22"/>
          <w:szCs w:val="22"/>
        </w:rPr>
        <w:t>Bodamer</w:t>
      </w:r>
      <w:proofErr w:type="spellEnd"/>
      <w:r w:rsidR="00AC5291" w:rsidRPr="00FA617D">
        <w:rPr>
          <w:rFonts w:cstheme="minorHAnsi"/>
          <w:color w:val="000000" w:themeColor="text1"/>
          <w:sz w:val="22"/>
          <w:szCs w:val="22"/>
        </w:rPr>
        <w:t xml:space="preserve"> has been asked to be part of the NBS Advisory Committee. </w:t>
      </w:r>
      <w:r>
        <w:rPr>
          <w:rFonts w:cstheme="minorHAnsi"/>
          <w:color w:val="000000" w:themeColor="text1"/>
          <w:sz w:val="22"/>
          <w:szCs w:val="22"/>
        </w:rPr>
        <w:t xml:space="preserve">He will be able to give the council updates on the work of the NBS Advisory. </w:t>
      </w:r>
    </w:p>
    <w:p w14:paraId="1CC7AEA6" w14:textId="77777777" w:rsidR="0034676B" w:rsidRDefault="0034676B" w:rsidP="00FA617D">
      <w:pPr>
        <w:rPr>
          <w:rFonts w:cstheme="minorHAnsi"/>
          <w:color w:val="000000" w:themeColor="text1"/>
          <w:sz w:val="22"/>
          <w:szCs w:val="22"/>
        </w:rPr>
      </w:pPr>
    </w:p>
    <w:p w14:paraId="3B1DDECB" w14:textId="77777777" w:rsidR="0034676B" w:rsidRDefault="0034676B" w:rsidP="00FA617D">
      <w:pPr>
        <w:rPr>
          <w:rFonts w:cstheme="minorHAnsi"/>
          <w:color w:val="000000" w:themeColor="text1"/>
          <w:sz w:val="22"/>
          <w:szCs w:val="22"/>
        </w:rPr>
      </w:pPr>
      <w:r>
        <w:rPr>
          <w:rFonts w:cstheme="minorHAnsi"/>
          <w:b/>
          <w:bCs/>
          <w:color w:val="000000" w:themeColor="text1"/>
          <w:sz w:val="22"/>
          <w:szCs w:val="22"/>
        </w:rPr>
        <w:t xml:space="preserve">Rep Livingstone </w:t>
      </w:r>
      <w:r>
        <w:rPr>
          <w:rFonts w:cstheme="minorHAnsi"/>
          <w:color w:val="000000" w:themeColor="text1"/>
          <w:sz w:val="22"/>
          <w:szCs w:val="22"/>
        </w:rPr>
        <w:t>summarized how we put forth recommendations. We first want to identify an issue. Next we highlight patient stories or research/data that show the issue, then we set forth a recommendation based on what others are doing, what evidence has shown effective.</w:t>
      </w:r>
    </w:p>
    <w:p w14:paraId="56F27577" w14:textId="77777777" w:rsidR="0034676B" w:rsidRDefault="0034676B" w:rsidP="00FA617D">
      <w:pPr>
        <w:rPr>
          <w:rFonts w:cstheme="minorHAnsi"/>
          <w:color w:val="000000" w:themeColor="text1"/>
          <w:sz w:val="22"/>
          <w:szCs w:val="22"/>
        </w:rPr>
      </w:pPr>
      <w:r>
        <w:rPr>
          <w:rFonts w:cstheme="minorHAnsi"/>
          <w:color w:val="000000" w:themeColor="text1"/>
          <w:sz w:val="22"/>
          <w:szCs w:val="22"/>
        </w:rPr>
        <w:lastRenderedPageBreak/>
        <w:t xml:space="preserve">He recommended a schedule of things. The next fiscal year starts in July. The budget usually comes out in January, followed by the legislature and ideally the final budget is set in June. If we want to do anything related to a budget, we should present our information in the first of the year. </w:t>
      </w:r>
    </w:p>
    <w:p w14:paraId="628A67B2" w14:textId="49CC142B" w:rsidR="0034676B" w:rsidRPr="0034676B" w:rsidRDefault="0034676B" w:rsidP="00FA617D">
      <w:pPr>
        <w:rPr>
          <w:rFonts w:cstheme="minorHAnsi"/>
          <w:color w:val="000000" w:themeColor="text1"/>
          <w:sz w:val="22"/>
          <w:szCs w:val="22"/>
        </w:rPr>
      </w:pPr>
      <w:r>
        <w:rPr>
          <w:rFonts w:cstheme="minorHAnsi"/>
          <w:color w:val="000000" w:themeColor="text1"/>
          <w:sz w:val="22"/>
          <w:szCs w:val="22"/>
        </w:rPr>
        <w:t xml:space="preserve">Bills are usually filed in January. There are opportunities to file later than that but if it’s filed later than January 17, there is no guarantee that the topic will be brought up. </w:t>
      </w:r>
    </w:p>
    <w:p w14:paraId="620ABA82" w14:textId="77777777" w:rsidR="00FA617D" w:rsidRDefault="00FA617D" w:rsidP="00FA617D">
      <w:pPr>
        <w:rPr>
          <w:rFonts w:cstheme="minorHAnsi"/>
          <w:color w:val="000000" w:themeColor="text1"/>
          <w:sz w:val="22"/>
          <w:szCs w:val="22"/>
        </w:rPr>
      </w:pPr>
    </w:p>
    <w:p w14:paraId="530B69D8" w14:textId="41694FD3" w:rsidR="00FA617D" w:rsidRDefault="00FA617D" w:rsidP="00FA617D">
      <w:pPr>
        <w:rPr>
          <w:rFonts w:cstheme="minorHAnsi"/>
          <w:color w:val="000000" w:themeColor="text1"/>
          <w:sz w:val="22"/>
          <w:szCs w:val="22"/>
        </w:rPr>
      </w:pPr>
      <w:r>
        <w:rPr>
          <w:rFonts w:cstheme="minorHAnsi"/>
          <w:color w:val="000000" w:themeColor="text1"/>
          <w:sz w:val="22"/>
          <w:szCs w:val="22"/>
        </w:rPr>
        <w:t xml:space="preserve">He then updated the steering committee on the following. </w:t>
      </w:r>
    </w:p>
    <w:p w14:paraId="6E528709" w14:textId="77777777" w:rsidR="00FA617D" w:rsidRPr="00FA617D" w:rsidRDefault="00FA617D" w:rsidP="00FA617D">
      <w:pPr>
        <w:rPr>
          <w:rFonts w:eastAsia="Times New Roman" w:cstheme="minorHAnsi"/>
          <w:color w:val="000000" w:themeColor="text1"/>
          <w:sz w:val="22"/>
          <w:szCs w:val="22"/>
        </w:rPr>
      </w:pPr>
    </w:p>
    <w:p w14:paraId="17CCF4EB" w14:textId="3BAE4DD4" w:rsidR="00AC5291" w:rsidRDefault="00AC5291" w:rsidP="00AC5291">
      <w:pPr>
        <w:pStyle w:val="ListParagraph"/>
        <w:numPr>
          <w:ilvl w:val="1"/>
          <w:numId w:val="12"/>
        </w:numPr>
        <w:shd w:val="clear" w:color="auto" w:fill="FFFFFF"/>
        <w:rPr>
          <w:rFonts w:cstheme="minorHAnsi"/>
          <w:sz w:val="22"/>
          <w:szCs w:val="22"/>
        </w:rPr>
      </w:pPr>
      <w:r>
        <w:rPr>
          <w:rFonts w:cstheme="minorHAnsi"/>
          <w:b/>
          <w:bCs/>
          <w:color w:val="000000" w:themeColor="text1"/>
          <w:sz w:val="22"/>
          <w:szCs w:val="22"/>
        </w:rPr>
        <w:t>Membership –</w:t>
      </w:r>
      <w:r>
        <w:rPr>
          <w:rFonts w:cstheme="minorHAnsi"/>
          <w:sz w:val="22"/>
          <w:szCs w:val="22"/>
        </w:rPr>
        <w:t xml:space="preserve"> we are still waiting for appointments for fill the council. All nomination packets have been sent to the appointing body. One nominee, a rare disease patient, has passed away so we will be submitting a new recommendation for a person with a rare disease who is over 18. Maybe ask if there are any recommendations. </w:t>
      </w:r>
    </w:p>
    <w:p w14:paraId="0E30CA56" w14:textId="399B997C" w:rsidR="00AC5291" w:rsidRDefault="00AC5291" w:rsidP="00AC5291">
      <w:pPr>
        <w:pStyle w:val="ListParagraph"/>
        <w:numPr>
          <w:ilvl w:val="1"/>
          <w:numId w:val="12"/>
        </w:numPr>
        <w:shd w:val="clear" w:color="auto" w:fill="FFFFFF"/>
        <w:rPr>
          <w:rFonts w:cstheme="minorHAnsi"/>
          <w:sz w:val="22"/>
          <w:szCs w:val="22"/>
        </w:rPr>
      </w:pPr>
      <w:r>
        <w:rPr>
          <w:rFonts w:cstheme="minorHAnsi"/>
          <w:b/>
          <w:bCs/>
          <w:color w:val="000000" w:themeColor="text1"/>
          <w:sz w:val="22"/>
          <w:szCs w:val="22"/>
        </w:rPr>
        <w:t xml:space="preserve">Membership on the steering committee </w:t>
      </w:r>
      <w:r>
        <w:rPr>
          <w:rFonts w:cstheme="minorHAnsi"/>
          <w:color w:val="000000" w:themeColor="text1"/>
          <w:sz w:val="22"/>
          <w:szCs w:val="22"/>
        </w:rPr>
        <w:t xml:space="preserve">– we still need 2 more members for the steering committee. We need a person living with a rare disease (was Michelle Rhee) and a clinician (was David Miller). </w:t>
      </w:r>
    </w:p>
    <w:p w14:paraId="78F45ED6" w14:textId="51863F04" w:rsidR="00AC5291" w:rsidRDefault="00AC5291" w:rsidP="00AC5291">
      <w:pPr>
        <w:pStyle w:val="ListParagraph"/>
        <w:numPr>
          <w:ilvl w:val="1"/>
          <w:numId w:val="12"/>
        </w:numPr>
        <w:shd w:val="clear" w:color="auto" w:fill="FFFFFF"/>
        <w:rPr>
          <w:rFonts w:cstheme="minorHAnsi"/>
          <w:sz w:val="22"/>
          <w:szCs w:val="22"/>
        </w:rPr>
      </w:pPr>
      <w:r>
        <w:rPr>
          <w:rFonts w:cstheme="minorHAnsi"/>
          <w:b/>
          <w:bCs/>
          <w:color w:val="000000" w:themeColor="text1"/>
          <w:sz w:val="22"/>
          <w:szCs w:val="22"/>
        </w:rPr>
        <w:t>Meeting schedule for 2025 –</w:t>
      </w:r>
      <w:r>
        <w:rPr>
          <w:rFonts w:cstheme="minorHAnsi"/>
          <w:sz w:val="22"/>
          <w:szCs w:val="22"/>
        </w:rPr>
        <w:t xml:space="preserve"> Mary Lou will be sending a full year meeting schedule for 2025. Meetings are on the third or fourth Thursday depending on school vacations and holidays. </w:t>
      </w:r>
    </w:p>
    <w:p w14:paraId="73EACF24" w14:textId="29FB7E3A" w:rsidR="009937CE" w:rsidRPr="00FA617D" w:rsidRDefault="001D3E55" w:rsidP="00160DDD">
      <w:pPr>
        <w:pStyle w:val="ListParagraph"/>
        <w:numPr>
          <w:ilvl w:val="1"/>
          <w:numId w:val="12"/>
        </w:numPr>
        <w:shd w:val="clear" w:color="auto" w:fill="FFFFFF"/>
        <w:rPr>
          <w:rFonts w:ascii="Times New Roman" w:hAnsi="Times New Roman" w:cs="Times New Roman"/>
        </w:rPr>
      </w:pPr>
      <w:r w:rsidRPr="00FA617D">
        <w:rPr>
          <w:rFonts w:cstheme="minorHAnsi"/>
          <w:b/>
          <w:bCs/>
          <w:color w:val="000000" w:themeColor="text1"/>
          <w:sz w:val="22"/>
          <w:szCs w:val="22"/>
        </w:rPr>
        <w:t>Rare Disease Day in Massachusetts –</w:t>
      </w:r>
      <w:r w:rsidRPr="00FA617D">
        <w:rPr>
          <w:rFonts w:cstheme="minorHAnsi"/>
          <w:sz w:val="22"/>
          <w:szCs w:val="22"/>
        </w:rPr>
        <w:t xml:space="preserve"> </w:t>
      </w:r>
      <w:r w:rsidR="00FA617D" w:rsidRPr="00FA617D">
        <w:rPr>
          <w:rFonts w:cstheme="minorHAnsi"/>
          <w:sz w:val="22"/>
          <w:szCs w:val="22"/>
        </w:rPr>
        <w:t>He l</w:t>
      </w:r>
      <w:r w:rsidRPr="00FA617D">
        <w:rPr>
          <w:rFonts w:cstheme="minorHAnsi"/>
          <w:sz w:val="22"/>
          <w:szCs w:val="22"/>
        </w:rPr>
        <w:t xml:space="preserve">et </w:t>
      </w:r>
      <w:r w:rsidR="00FA617D" w:rsidRPr="00FA617D">
        <w:rPr>
          <w:rFonts w:cstheme="minorHAnsi"/>
          <w:sz w:val="22"/>
          <w:szCs w:val="22"/>
        </w:rPr>
        <w:t>all</w:t>
      </w:r>
      <w:r w:rsidRPr="00FA617D">
        <w:rPr>
          <w:rFonts w:cstheme="minorHAnsi"/>
          <w:sz w:val="22"/>
          <w:szCs w:val="22"/>
        </w:rPr>
        <w:t xml:space="preserve"> know that </w:t>
      </w:r>
      <w:r w:rsidR="00FA617D" w:rsidRPr="00FA617D">
        <w:rPr>
          <w:rFonts w:cstheme="minorHAnsi"/>
          <w:sz w:val="22"/>
          <w:szCs w:val="22"/>
        </w:rPr>
        <w:t xml:space="preserve">he has </w:t>
      </w:r>
      <w:r w:rsidRPr="00FA617D">
        <w:rPr>
          <w:rFonts w:cstheme="minorHAnsi"/>
          <w:sz w:val="22"/>
          <w:szCs w:val="22"/>
        </w:rPr>
        <w:t>been invited to speak</w:t>
      </w:r>
      <w:r w:rsidR="00FA617D" w:rsidRPr="00FA617D">
        <w:rPr>
          <w:rFonts w:cstheme="minorHAnsi"/>
          <w:sz w:val="22"/>
          <w:szCs w:val="22"/>
        </w:rPr>
        <w:t xml:space="preserve"> on a panel with Rep Livingstone on Rare Disease Day</w:t>
      </w:r>
      <w:r w:rsidRPr="00FA617D">
        <w:rPr>
          <w:rFonts w:cstheme="minorHAnsi"/>
          <w:sz w:val="22"/>
          <w:szCs w:val="22"/>
        </w:rPr>
        <w:t xml:space="preserve">. </w:t>
      </w:r>
    </w:p>
    <w:p w14:paraId="5A342D64" w14:textId="77777777" w:rsidR="00FA617D" w:rsidRPr="00FA617D" w:rsidRDefault="00FA617D" w:rsidP="00FA617D">
      <w:pPr>
        <w:shd w:val="clear" w:color="auto" w:fill="FFFFFF"/>
        <w:rPr>
          <w:rFonts w:ascii="Times New Roman" w:hAnsi="Times New Roman" w:cs="Times New Roman"/>
        </w:rPr>
      </w:pPr>
    </w:p>
    <w:p w14:paraId="55C3F93A" w14:textId="58CD9967" w:rsidR="0034676B" w:rsidRDefault="00FA617D" w:rsidP="009937CE">
      <w:pPr>
        <w:rPr>
          <w:rFonts w:ascii="Times New Roman" w:hAnsi="Times New Roman" w:cs="Times New Roman"/>
        </w:rPr>
      </w:pPr>
      <w:r>
        <w:rPr>
          <w:rFonts w:ascii="Times New Roman" w:hAnsi="Times New Roman" w:cs="Times New Roman"/>
        </w:rPr>
        <w:t>He then a</w:t>
      </w:r>
      <w:r w:rsidR="009937CE" w:rsidRPr="00D65ACE">
        <w:rPr>
          <w:rFonts w:ascii="Times New Roman" w:hAnsi="Times New Roman" w:cs="Times New Roman"/>
        </w:rPr>
        <w:t>sk</w:t>
      </w:r>
      <w:r>
        <w:rPr>
          <w:rFonts w:ascii="Times New Roman" w:hAnsi="Times New Roman" w:cs="Times New Roman"/>
        </w:rPr>
        <w:t>ed</w:t>
      </w:r>
      <w:r w:rsidR="009937CE" w:rsidRPr="00D65ACE">
        <w:rPr>
          <w:rFonts w:ascii="Times New Roman" w:hAnsi="Times New Roman" w:cs="Times New Roman"/>
        </w:rPr>
        <w:t xml:space="preserve"> for a motion to adjourn</w:t>
      </w:r>
      <w:r w:rsidR="003C3AE5">
        <w:rPr>
          <w:rFonts w:ascii="Times New Roman" w:hAnsi="Times New Roman" w:cs="Times New Roman"/>
        </w:rPr>
        <w:t xml:space="preserve">; </w:t>
      </w:r>
      <w:r w:rsidR="0034676B">
        <w:rPr>
          <w:rFonts w:ascii="Times New Roman" w:hAnsi="Times New Roman" w:cs="Times New Roman"/>
        </w:rPr>
        <w:t xml:space="preserve">T </w:t>
      </w:r>
      <w:proofErr w:type="spellStart"/>
      <w:r w:rsidR="0034676B">
        <w:rPr>
          <w:rFonts w:ascii="Times New Roman" w:hAnsi="Times New Roman" w:cs="Times New Roman"/>
        </w:rPr>
        <w:t>Pasquini</w:t>
      </w:r>
      <w:proofErr w:type="spellEnd"/>
      <w:r w:rsidR="0034676B">
        <w:rPr>
          <w:rFonts w:ascii="Times New Roman" w:hAnsi="Times New Roman" w:cs="Times New Roman"/>
        </w:rPr>
        <w:t xml:space="preserve"> made a motion to adjourn</w:t>
      </w:r>
    </w:p>
    <w:p w14:paraId="12199D4E" w14:textId="6E890238" w:rsidR="009937CE" w:rsidRPr="00D65ACE" w:rsidRDefault="0034676B" w:rsidP="009937CE">
      <w:pPr>
        <w:rPr>
          <w:rFonts w:ascii="Times New Roman" w:hAnsi="Times New Roman" w:cs="Times New Roman"/>
        </w:rPr>
      </w:pPr>
      <w:r w:rsidRPr="00D65ACE">
        <w:rPr>
          <w:rFonts w:ascii="Times New Roman" w:hAnsi="Times New Roman" w:cs="Times New Roman"/>
        </w:rPr>
        <w:t>S</w:t>
      </w:r>
      <w:r w:rsidR="009937CE" w:rsidRPr="00D65ACE">
        <w:rPr>
          <w:rFonts w:ascii="Times New Roman" w:hAnsi="Times New Roman" w:cs="Times New Roman"/>
        </w:rPr>
        <w:t>econd</w:t>
      </w:r>
      <w:r>
        <w:rPr>
          <w:rFonts w:ascii="Times New Roman" w:hAnsi="Times New Roman" w:cs="Times New Roman"/>
        </w:rPr>
        <w:t xml:space="preserve">ed by Rep Livingstone </w:t>
      </w:r>
      <w:r w:rsidR="009937CE" w:rsidRPr="00D65ACE">
        <w:rPr>
          <w:rFonts w:ascii="Times New Roman" w:hAnsi="Times New Roman" w:cs="Times New Roman"/>
        </w:rPr>
        <w:t xml:space="preserve">. </w:t>
      </w:r>
      <w:r>
        <w:rPr>
          <w:rFonts w:ascii="Times New Roman" w:hAnsi="Times New Roman" w:cs="Times New Roman"/>
        </w:rPr>
        <w:t>A</w:t>
      </w:r>
      <w:r w:rsidR="009937CE" w:rsidRPr="00D65ACE">
        <w:rPr>
          <w:rFonts w:ascii="Times New Roman" w:hAnsi="Times New Roman" w:cs="Times New Roman"/>
        </w:rPr>
        <w:t xml:space="preserve">ll </w:t>
      </w:r>
      <w:r>
        <w:rPr>
          <w:rFonts w:ascii="Times New Roman" w:hAnsi="Times New Roman" w:cs="Times New Roman"/>
        </w:rPr>
        <w:t>were</w:t>
      </w:r>
      <w:r w:rsidR="009937CE" w:rsidRPr="00D65ACE">
        <w:rPr>
          <w:rFonts w:ascii="Times New Roman" w:hAnsi="Times New Roman" w:cs="Times New Roman"/>
        </w:rPr>
        <w:t xml:space="preserve"> in favor</w:t>
      </w:r>
      <w:r>
        <w:rPr>
          <w:rFonts w:ascii="Times New Roman" w:hAnsi="Times New Roman" w:cs="Times New Roman"/>
        </w:rPr>
        <w:t xml:space="preserve"> so the meeting was adjourned at 11:33am</w:t>
      </w:r>
    </w:p>
    <w:p w14:paraId="7D1CE204" w14:textId="77777777" w:rsidR="0034676B" w:rsidRDefault="0034676B">
      <w:pPr>
        <w:rPr>
          <w:rFonts w:ascii="Times New Roman" w:hAnsi="Times New Roman" w:cs="Times New Roman"/>
          <w:color w:val="000000" w:themeColor="text1"/>
        </w:rPr>
      </w:pPr>
    </w:p>
    <w:p w14:paraId="5D28EE16" w14:textId="36B01D66" w:rsidR="009937CE" w:rsidRPr="003C3AE5" w:rsidRDefault="009937CE">
      <w:pPr>
        <w:rPr>
          <w:rFonts w:ascii="Times New Roman" w:hAnsi="Times New Roman" w:cs="Times New Roman"/>
          <w:color w:val="000000" w:themeColor="text1"/>
        </w:rPr>
      </w:pPr>
    </w:p>
    <w:sectPr w:rsidR="009937CE" w:rsidRPr="003C3AE5"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552"/>
    <w:multiLevelType w:val="hybridMultilevel"/>
    <w:tmpl w:val="A79A2B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3"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794765"/>
    <w:multiLevelType w:val="hybridMultilevel"/>
    <w:tmpl w:val="2660A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C752A"/>
    <w:multiLevelType w:val="hybridMultilevel"/>
    <w:tmpl w:val="16B2F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9014B"/>
    <w:multiLevelType w:val="hybridMultilevel"/>
    <w:tmpl w:val="86F4E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0300F2"/>
    <w:multiLevelType w:val="hybridMultilevel"/>
    <w:tmpl w:val="DE9A3A7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8701570">
    <w:abstractNumId w:val="4"/>
  </w:num>
  <w:num w:numId="2" w16cid:durableId="1658609522">
    <w:abstractNumId w:val="6"/>
  </w:num>
  <w:num w:numId="3" w16cid:durableId="101540276">
    <w:abstractNumId w:val="7"/>
  </w:num>
  <w:num w:numId="4" w16cid:durableId="991831891">
    <w:abstractNumId w:val="8"/>
  </w:num>
  <w:num w:numId="5" w16cid:durableId="1158618887">
    <w:abstractNumId w:val="13"/>
  </w:num>
  <w:num w:numId="6" w16cid:durableId="131221130">
    <w:abstractNumId w:val="10"/>
  </w:num>
  <w:num w:numId="7" w16cid:durableId="1970158736">
    <w:abstractNumId w:val="3"/>
  </w:num>
  <w:num w:numId="8" w16cid:durableId="1124928297">
    <w:abstractNumId w:val="9"/>
  </w:num>
  <w:num w:numId="9" w16cid:durableId="1579629214">
    <w:abstractNumId w:val="1"/>
  </w:num>
  <w:num w:numId="10" w16cid:durableId="1431775798">
    <w:abstractNumId w:val="2"/>
  </w:num>
  <w:num w:numId="11" w16cid:durableId="761492907">
    <w:abstractNumId w:val="12"/>
  </w:num>
  <w:num w:numId="12" w16cid:durableId="1049110478">
    <w:abstractNumId w:val="5"/>
  </w:num>
  <w:num w:numId="13" w16cid:durableId="778641341">
    <w:abstractNumId w:val="11"/>
  </w:num>
  <w:num w:numId="14" w16cid:durableId="1638610353">
    <w:abstractNumId w:val="14"/>
  </w:num>
  <w:num w:numId="15" w16cid:durableId="143910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100ED8"/>
    <w:rsid w:val="00121732"/>
    <w:rsid w:val="00160DDD"/>
    <w:rsid w:val="00180BE3"/>
    <w:rsid w:val="001828F2"/>
    <w:rsid w:val="001D3E55"/>
    <w:rsid w:val="001D3FF2"/>
    <w:rsid w:val="001D6349"/>
    <w:rsid w:val="001F0559"/>
    <w:rsid w:val="0020665E"/>
    <w:rsid w:val="002550C3"/>
    <w:rsid w:val="0029401E"/>
    <w:rsid w:val="002B5749"/>
    <w:rsid w:val="002E5C19"/>
    <w:rsid w:val="00312499"/>
    <w:rsid w:val="0034676B"/>
    <w:rsid w:val="003826DB"/>
    <w:rsid w:val="00387CF1"/>
    <w:rsid w:val="003A5606"/>
    <w:rsid w:val="003C3AE5"/>
    <w:rsid w:val="003C776D"/>
    <w:rsid w:val="003D5B09"/>
    <w:rsid w:val="00402F92"/>
    <w:rsid w:val="00421CA3"/>
    <w:rsid w:val="00427B7B"/>
    <w:rsid w:val="00441CEE"/>
    <w:rsid w:val="00473CD5"/>
    <w:rsid w:val="00496383"/>
    <w:rsid w:val="004A6049"/>
    <w:rsid w:val="004B2C19"/>
    <w:rsid w:val="00516834"/>
    <w:rsid w:val="00521E01"/>
    <w:rsid w:val="0052239E"/>
    <w:rsid w:val="005334A0"/>
    <w:rsid w:val="00566B8A"/>
    <w:rsid w:val="00595E24"/>
    <w:rsid w:val="0063583D"/>
    <w:rsid w:val="00647538"/>
    <w:rsid w:val="0067353D"/>
    <w:rsid w:val="006A0649"/>
    <w:rsid w:val="006F7B56"/>
    <w:rsid w:val="00734B6E"/>
    <w:rsid w:val="007A336B"/>
    <w:rsid w:val="007D030A"/>
    <w:rsid w:val="007F7C94"/>
    <w:rsid w:val="00801AF7"/>
    <w:rsid w:val="00801E92"/>
    <w:rsid w:val="008B2420"/>
    <w:rsid w:val="008E1CFB"/>
    <w:rsid w:val="00915745"/>
    <w:rsid w:val="009439AD"/>
    <w:rsid w:val="009937CE"/>
    <w:rsid w:val="009A34C0"/>
    <w:rsid w:val="00A02D9C"/>
    <w:rsid w:val="00A05F6C"/>
    <w:rsid w:val="00A07DAF"/>
    <w:rsid w:val="00A12700"/>
    <w:rsid w:val="00A943A9"/>
    <w:rsid w:val="00AB7AB1"/>
    <w:rsid w:val="00AC5291"/>
    <w:rsid w:val="00B07628"/>
    <w:rsid w:val="00B66E0B"/>
    <w:rsid w:val="00B73FAC"/>
    <w:rsid w:val="00C83D40"/>
    <w:rsid w:val="00CC01BF"/>
    <w:rsid w:val="00CC2F2C"/>
    <w:rsid w:val="00CF7002"/>
    <w:rsid w:val="00D279D8"/>
    <w:rsid w:val="00D65ACE"/>
    <w:rsid w:val="00D857E1"/>
    <w:rsid w:val="00D9359D"/>
    <w:rsid w:val="00DA0122"/>
    <w:rsid w:val="00DA332F"/>
    <w:rsid w:val="00DA7852"/>
    <w:rsid w:val="00DC21A5"/>
    <w:rsid w:val="00DD2DED"/>
    <w:rsid w:val="00DD5798"/>
    <w:rsid w:val="00E00671"/>
    <w:rsid w:val="00E46B30"/>
    <w:rsid w:val="00E84A9E"/>
    <w:rsid w:val="00F13354"/>
    <w:rsid w:val="00F1582D"/>
    <w:rsid w:val="00F20F28"/>
    <w:rsid w:val="00F46399"/>
    <w:rsid w:val="00F469BC"/>
    <w:rsid w:val="00F9646E"/>
    <w:rsid w:val="00FA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2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mary woodford</cp:lastModifiedBy>
  <cp:revision>2</cp:revision>
  <cp:lastPrinted>2023-02-16T15:10:00Z</cp:lastPrinted>
  <dcterms:created xsi:type="dcterms:W3CDTF">2025-02-28T03:35:00Z</dcterms:created>
  <dcterms:modified xsi:type="dcterms:W3CDTF">2025-02-28T03:35:00Z</dcterms:modified>
</cp:coreProperties>
</file>